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66D57" w:rsidRPr="00F6521F" w:rsidRDefault="00966D57" w:rsidP="00EC28A9">
      <w:pPr>
        <w:pStyle w:val="Heading1"/>
        <w:rPr>
          <w:szCs w:val="24"/>
        </w:rPr>
      </w:pPr>
      <w:bookmarkStart w:id="0" w:name="_Toc464238877"/>
      <w:bookmarkStart w:id="1" w:name="_Toc451170333"/>
      <w:bookmarkStart w:id="2" w:name="_Toc440042362"/>
      <w:bookmarkStart w:id="3" w:name="_Toc472105225"/>
      <w:bookmarkStart w:id="4" w:name="_GoBack"/>
      <w:bookmarkEnd w:id="4"/>
      <w:r w:rsidRPr="00F6521F">
        <w:rPr>
          <w:szCs w:val="24"/>
        </w:rPr>
        <w:t>KATA PENGANTAR</w:t>
      </w:r>
      <w:bookmarkEnd w:id="0"/>
      <w:bookmarkEnd w:id="1"/>
      <w:bookmarkEnd w:id="2"/>
      <w:bookmarkEnd w:id="3"/>
    </w:p>
    <w:p w:rsidR="00966D57" w:rsidRPr="00F6521F" w:rsidRDefault="00966D57" w:rsidP="00305E34">
      <w:pPr>
        <w:spacing w:line="600" w:lineRule="auto"/>
        <w:ind w:firstLine="720"/>
        <w:rPr>
          <w:b/>
          <w:szCs w:val="24"/>
        </w:rPr>
      </w:pPr>
      <w:r w:rsidRPr="00F6521F">
        <w:rPr>
          <w:i/>
          <w:szCs w:val="24"/>
        </w:rPr>
        <w:t xml:space="preserve">Assalamu’alaikum warohmatullohi wabarokatuh, </w:t>
      </w:r>
      <w:r w:rsidRPr="00F6521F">
        <w:rPr>
          <w:szCs w:val="24"/>
        </w:rPr>
        <w:t xml:space="preserve">dengan memanjatkan puji dan rasa syukur kehadirat Allah SWT atas segala rahmat, karunia dan ridho-Nya, sehingga penulis dapat menyelesaikan dengan baik laporan </w:t>
      </w:r>
      <w:r w:rsidR="00897428">
        <w:rPr>
          <w:szCs w:val="24"/>
          <w:lang w:val="id-ID"/>
        </w:rPr>
        <w:t>Tugas Akhir</w:t>
      </w:r>
      <w:r w:rsidR="00897428">
        <w:rPr>
          <w:szCs w:val="24"/>
        </w:rPr>
        <w:t xml:space="preserve"> </w:t>
      </w:r>
      <w:r w:rsidRPr="00F6521F">
        <w:rPr>
          <w:szCs w:val="24"/>
        </w:rPr>
        <w:t xml:space="preserve">yang berjudul </w:t>
      </w:r>
      <w:r w:rsidRPr="00F6521F">
        <w:rPr>
          <w:b/>
          <w:szCs w:val="24"/>
        </w:rPr>
        <w:t>P</w:t>
      </w:r>
      <w:r w:rsidRPr="00F6521F">
        <w:rPr>
          <w:b/>
          <w:szCs w:val="24"/>
          <w:lang w:val="id-ID"/>
        </w:rPr>
        <w:t xml:space="preserve">engaruh Perbandingan Jamur Tiram </w:t>
      </w:r>
      <w:r w:rsidRPr="00F6521F">
        <w:rPr>
          <w:b/>
          <w:szCs w:val="24"/>
        </w:rPr>
        <w:t>(</w:t>
      </w:r>
      <w:r w:rsidRPr="00F6521F">
        <w:rPr>
          <w:b/>
          <w:i/>
          <w:iCs/>
          <w:szCs w:val="24"/>
        </w:rPr>
        <w:t>Pleurotus ostreanus</w:t>
      </w:r>
      <w:r w:rsidRPr="00F6521F">
        <w:rPr>
          <w:b/>
          <w:szCs w:val="24"/>
        </w:rPr>
        <w:t xml:space="preserve">) </w:t>
      </w:r>
      <w:r w:rsidRPr="00F6521F">
        <w:rPr>
          <w:b/>
          <w:szCs w:val="24"/>
          <w:lang w:val="id-ID"/>
        </w:rPr>
        <w:t xml:space="preserve">dengan Jamur Kuping </w:t>
      </w:r>
      <w:r w:rsidRPr="00F6521F">
        <w:rPr>
          <w:b/>
          <w:szCs w:val="24"/>
        </w:rPr>
        <w:t>(</w:t>
      </w:r>
      <w:r w:rsidRPr="00F6521F">
        <w:rPr>
          <w:b/>
          <w:i/>
          <w:szCs w:val="24"/>
        </w:rPr>
        <w:t>Auricularia polytricha</w:t>
      </w:r>
      <w:r w:rsidRPr="00F6521F">
        <w:rPr>
          <w:szCs w:val="24"/>
        </w:rPr>
        <w:t xml:space="preserve"> L</w:t>
      </w:r>
      <w:r w:rsidRPr="00F6521F">
        <w:rPr>
          <w:b/>
          <w:szCs w:val="24"/>
        </w:rPr>
        <w:t xml:space="preserve">.) </w:t>
      </w:r>
      <w:r w:rsidRPr="00F6521F">
        <w:rPr>
          <w:b/>
          <w:szCs w:val="24"/>
          <w:lang w:val="id-ID"/>
        </w:rPr>
        <w:t xml:space="preserve">Terhadap Karakteristik Dendeng Nabati </w:t>
      </w:r>
      <w:r w:rsidRPr="00F6521F">
        <w:rPr>
          <w:szCs w:val="24"/>
        </w:rPr>
        <w:t>diajukan untuk memenuhi syarat kelulusan sarjana Program Studi Jurusan Teknologi Pangan, Fakultas Teknik, Universitas Pasundan Bandung.</w:t>
      </w:r>
    </w:p>
    <w:p w:rsidR="00966D57" w:rsidRPr="00F6521F" w:rsidRDefault="00966D57" w:rsidP="00305E34">
      <w:pPr>
        <w:ind w:firstLine="720"/>
        <w:rPr>
          <w:szCs w:val="24"/>
        </w:rPr>
      </w:pPr>
      <w:r w:rsidRPr="00F6521F">
        <w:rPr>
          <w:szCs w:val="24"/>
        </w:rPr>
        <w:t xml:space="preserve">Penulis mengucapkan terimakasih yang sebesar-besarnya kepada semua pihak yang telah membantu penulis dalam penyusunan </w:t>
      </w:r>
      <w:r w:rsidR="00897428">
        <w:rPr>
          <w:szCs w:val="24"/>
          <w:lang w:val="id-ID"/>
        </w:rPr>
        <w:t xml:space="preserve">Tugas Akhir </w:t>
      </w:r>
      <w:r w:rsidRPr="00F6521F">
        <w:rPr>
          <w:szCs w:val="24"/>
        </w:rPr>
        <w:t xml:space="preserve">ini, sehingga penulis mampu menyelesaikan </w:t>
      </w:r>
      <w:r w:rsidR="00897428">
        <w:rPr>
          <w:szCs w:val="24"/>
          <w:lang w:val="id-ID"/>
        </w:rPr>
        <w:t xml:space="preserve">tugas akhir </w:t>
      </w:r>
      <w:r w:rsidRPr="00F6521F">
        <w:rPr>
          <w:szCs w:val="24"/>
        </w:rPr>
        <w:t>ini dengan baik. Ucapan terimakasih secara khusus penulis sampaikan kepada:</w:t>
      </w:r>
    </w:p>
    <w:p w:rsidR="00966D57" w:rsidRPr="00F6521F" w:rsidRDefault="00966D57" w:rsidP="00966D57">
      <w:pPr>
        <w:pStyle w:val="ListParagraph1"/>
        <w:numPr>
          <w:ilvl w:val="0"/>
          <w:numId w:val="1"/>
        </w:numPr>
        <w:spacing w:after="0" w:line="480" w:lineRule="auto"/>
        <w:ind w:left="284" w:hanging="284"/>
        <w:jc w:val="both"/>
        <w:rPr>
          <w:rFonts w:ascii="Times New Roman" w:hAnsi="Times New Roman"/>
          <w:sz w:val="24"/>
          <w:szCs w:val="24"/>
        </w:rPr>
      </w:pPr>
      <w:r w:rsidRPr="00F6521F">
        <w:rPr>
          <w:rFonts w:ascii="Times New Roman" w:hAnsi="Times New Roman"/>
          <w:sz w:val="24"/>
          <w:szCs w:val="24"/>
        </w:rPr>
        <w:t xml:space="preserve">Ir. Harvelly., MP selaku Dosen Pembimbing I yang telah banyak memberikan bantuan, masukan, pengarahan, serta penjelasan kepada penulis selama penyusunan </w:t>
      </w:r>
      <w:r w:rsidR="00DF20EA">
        <w:rPr>
          <w:rFonts w:ascii="Times New Roman" w:hAnsi="Times New Roman"/>
          <w:sz w:val="24"/>
          <w:szCs w:val="24"/>
          <w:lang w:val="id-ID"/>
        </w:rPr>
        <w:t xml:space="preserve">tugas akhir </w:t>
      </w:r>
      <w:r w:rsidRPr="00F6521F">
        <w:rPr>
          <w:rFonts w:ascii="Times New Roman" w:hAnsi="Times New Roman"/>
          <w:sz w:val="24"/>
          <w:szCs w:val="24"/>
        </w:rPr>
        <w:t>ini.</w:t>
      </w:r>
    </w:p>
    <w:p w:rsidR="00DF20EA" w:rsidRDefault="00915B8B" w:rsidP="00966D57">
      <w:pPr>
        <w:pStyle w:val="ListParagraph1"/>
        <w:numPr>
          <w:ilvl w:val="0"/>
          <w:numId w:val="1"/>
        </w:numPr>
        <w:spacing w:after="0" w:line="480" w:lineRule="auto"/>
        <w:ind w:left="284" w:hanging="284"/>
        <w:jc w:val="both"/>
        <w:rPr>
          <w:rFonts w:ascii="Times New Roman" w:hAnsi="Times New Roman"/>
          <w:sz w:val="24"/>
          <w:szCs w:val="24"/>
        </w:rPr>
      </w:pPr>
      <w:r w:rsidRPr="00DF20EA">
        <w:rPr>
          <w:rFonts w:ascii="Times New Roman" w:hAnsi="Times New Roman"/>
          <w:sz w:val="24"/>
          <w:szCs w:val="24"/>
        </w:rPr>
        <w:t xml:space="preserve">Dr. Ir. </w:t>
      </w:r>
      <w:r w:rsidR="00966D57" w:rsidRPr="00DF20EA">
        <w:rPr>
          <w:rFonts w:ascii="Times New Roman" w:hAnsi="Times New Roman"/>
          <w:sz w:val="24"/>
          <w:szCs w:val="24"/>
        </w:rPr>
        <w:t xml:space="preserve">Tantan Widiantara., ST, MT selaku Dosen Pembimbing </w:t>
      </w:r>
      <w:r w:rsidR="00966D57" w:rsidRPr="00DF20EA">
        <w:rPr>
          <w:rFonts w:ascii="Times New Roman" w:hAnsi="Times New Roman"/>
          <w:sz w:val="24"/>
          <w:szCs w:val="24"/>
          <w:lang w:val="id-ID"/>
        </w:rPr>
        <w:t>I</w:t>
      </w:r>
      <w:r w:rsidR="00966D57" w:rsidRPr="00DF20EA">
        <w:rPr>
          <w:rFonts w:ascii="Times New Roman" w:hAnsi="Times New Roman"/>
          <w:sz w:val="24"/>
          <w:szCs w:val="24"/>
        </w:rPr>
        <w:t>I yang telah banyak memberikan bantuan, masukan, pengarahan, serta penjelasan kepada penulis selama penyusunan</w:t>
      </w:r>
      <w:r w:rsidR="00DF20EA">
        <w:rPr>
          <w:rFonts w:ascii="Times New Roman" w:hAnsi="Times New Roman"/>
          <w:sz w:val="24"/>
          <w:szCs w:val="24"/>
          <w:lang w:val="id-ID"/>
        </w:rPr>
        <w:t xml:space="preserve"> </w:t>
      </w:r>
      <w:r w:rsidR="00DF20EA" w:rsidRPr="00F6521F">
        <w:rPr>
          <w:rFonts w:ascii="Times New Roman" w:hAnsi="Times New Roman"/>
          <w:sz w:val="24"/>
          <w:szCs w:val="24"/>
        </w:rPr>
        <w:t xml:space="preserve">penyusunan </w:t>
      </w:r>
      <w:r w:rsidR="00DF20EA">
        <w:rPr>
          <w:rFonts w:ascii="Times New Roman" w:hAnsi="Times New Roman"/>
          <w:sz w:val="24"/>
          <w:szCs w:val="24"/>
          <w:lang w:val="id-ID"/>
        </w:rPr>
        <w:t xml:space="preserve">tugas akhir </w:t>
      </w:r>
      <w:r w:rsidR="00DF20EA" w:rsidRPr="00F6521F">
        <w:rPr>
          <w:rFonts w:ascii="Times New Roman" w:hAnsi="Times New Roman"/>
          <w:sz w:val="24"/>
          <w:szCs w:val="24"/>
        </w:rPr>
        <w:t>ini</w:t>
      </w:r>
      <w:r w:rsidR="00DF20EA">
        <w:rPr>
          <w:rFonts w:ascii="Times New Roman" w:hAnsi="Times New Roman"/>
          <w:sz w:val="24"/>
          <w:szCs w:val="24"/>
        </w:rPr>
        <w:t xml:space="preserve">. </w:t>
      </w:r>
    </w:p>
    <w:p w:rsidR="00966D57" w:rsidRPr="00DF20EA" w:rsidRDefault="00966D57" w:rsidP="00966D57">
      <w:pPr>
        <w:pStyle w:val="ListParagraph1"/>
        <w:numPr>
          <w:ilvl w:val="0"/>
          <w:numId w:val="1"/>
        </w:numPr>
        <w:spacing w:after="0" w:line="480" w:lineRule="auto"/>
        <w:ind w:left="284" w:hanging="284"/>
        <w:jc w:val="both"/>
        <w:rPr>
          <w:rFonts w:ascii="Times New Roman" w:hAnsi="Times New Roman"/>
          <w:sz w:val="24"/>
          <w:szCs w:val="24"/>
        </w:rPr>
      </w:pPr>
      <w:r w:rsidRPr="00DF20EA">
        <w:rPr>
          <w:rFonts w:ascii="Times New Roman" w:hAnsi="Times New Roman"/>
          <w:sz w:val="24"/>
          <w:szCs w:val="24"/>
        </w:rPr>
        <w:t xml:space="preserve">Jaka Rukmana., ST, MT selaku Dosen Penguji yang telah memberikan ilmu, masukan, pengarahan serta penjelasan kepada penulis. </w:t>
      </w:r>
    </w:p>
    <w:p w:rsidR="00966D57" w:rsidRPr="00F6521F" w:rsidRDefault="00966D57" w:rsidP="00966D57">
      <w:pPr>
        <w:pStyle w:val="ListParagraph1"/>
        <w:numPr>
          <w:ilvl w:val="0"/>
          <w:numId w:val="1"/>
        </w:numPr>
        <w:spacing w:after="0" w:line="480" w:lineRule="auto"/>
        <w:ind w:left="284" w:hanging="284"/>
        <w:jc w:val="both"/>
        <w:rPr>
          <w:rFonts w:ascii="Times New Roman" w:hAnsi="Times New Roman"/>
          <w:sz w:val="24"/>
          <w:szCs w:val="24"/>
        </w:rPr>
      </w:pPr>
      <w:r w:rsidRPr="00F6521F">
        <w:rPr>
          <w:rFonts w:ascii="Times New Roman" w:hAnsi="Times New Roman"/>
          <w:sz w:val="24"/>
          <w:szCs w:val="24"/>
        </w:rPr>
        <w:lastRenderedPageBreak/>
        <w:t>Dra., Hj. Ela Turmala, MSc., selaku Koordinator Tugas Akhir Program Studi Teknologi Pangan Fakultas Teknik Universitas Pasundan Bandung.</w:t>
      </w:r>
    </w:p>
    <w:p w:rsidR="00966D57" w:rsidRPr="00F6521F" w:rsidRDefault="00966D57" w:rsidP="00966D57">
      <w:pPr>
        <w:pStyle w:val="ListParagraph1"/>
        <w:numPr>
          <w:ilvl w:val="0"/>
          <w:numId w:val="1"/>
        </w:numPr>
        <w:spacing w:after="0" w:line="480" w:lineRule="auto"/>
        <w:ind w:left="284" w:hanging="284"/>
        <w:jc w:val="both"/>
        <w:rPr>
          <w:rFonts w:ascii="Times New Roman" w:hAnsi="Times New Roman"/>
          <w:sz w:val="24"/>
          <w:szCs w:val="24"/>
        </w:rPr>
      </w:pPr>
      <w:r w:rsidRPr="00F6521F">
        <w:rPr>
          <w:rFonts w:ascii="Times New Roman" w:hAnsi="Times New Roman"/>
          <w:sz w:val="24"/>
          <w:szCs w:val="24"/>
        </w:rPr>
        <w:t xml:space="preserve">Kedua orang tua tersayang dan tercinta Bapak Dudi Sanusi dan Mamah Titin Sumiati dan kakak-kakak Asep Rizal Utama, Diah Pitaloka, Shanty Desmawati Utami, Ari Suseno yang senantiasa memberikan dukungan, kasih sayang dan do’a yang luar biasa untuk keberhasilan penulis. </w:t>
      </w:r>
    </w:p>
    <w:p w:rsidR="00966D57" w:rsidRPr="00F6521F" w:rsidRDefault="00966D57" w:rsidP="00966D57">
      <w:pPr>
        <w:pStyle w:val="ListParagraph1"/>
        <w:numPr>
          <w:ilvl w:val="0"/>
          <w:numId w:val="1"/>
        </w:numPr>
        <w:spacing w:after="0" w:line="480" w:lineRule="auto"/>
        <w:ind w:left="284" w:hanging="284"/>
        <w:jc w:val="both"/>
        <w:rPr>
          <w:rFonts w:ascii="Times New Roman" w:hAnsi="Times New Roman"/>
          <w:sz w:val="24"/>
          <w:szCs w:val="24"/>
        </w:rPr>
      </w:pPr>
      <w:r w:rsidRPr="00F6521F">
        <w:rPr>
          <w:rFonts w:ascii="Times New Roman" w:hAnsi="Times New Roman"/>
          <w:sz w:val="24"/>
          <w:szCs w:val="24"/>
          <w:lang w:val="id-ID"/>
        </w:rPr>
        <w:t>Nadine Asy-Syaima Nur Azkiya Syamsi bidadari kecil yang selalu memberikan kebahagiaan dan semangat kepada penulis dalam menye</w:t>
      </w:r>
      <w:r w:rsidR="00645321" w:rsidRPr="00F6521F">
        <w:rPr>
          <w:rFonts w:ascii="Times New Roman" w:hAnsi="Times New Roman"/>
          <w:sz w:val="24"/>
          <w:szCs w:val="24"/>
          <w:lang w:val="id-ID"/>
        </w:rPr>
        <w:t>lesaikan tugas akhir</w:t>
      </w:r>
      <w:r w:rsidRPr="00F6521F">
        <w:rPr>
          <w:rFonts w:ascii="Times New Roman" w:hAnsi="Times New Roman"/>
          <w:sz w:val="24"/>
          <w:szCs w:val="24"/>
          <w:lang w:val="id-ID"/>
        </w:rPr>
        <w:t>.</w:t>
      </w:r>
    </w:p>
    <w:p w:rsidR="00966D57" w:rsidRPr="00F6521F" w:rsidRDefault="00966D57" w:rsidP="00966D57">
      <w:pPr>
        <w:pStyle w:val="ListParagraph1"/>
        <w:numPr>
          <w:ilvl w:val="0"/>
          <w:numId w:val="1"/>
        </w:numPr>
        <w:spacing w:after="0" w:line="480" w:lineRule="auto"/>
        <w:ind w:left="284" w:hanging="284"/>
        <w:jc w:val="both"/>
        <w:rPr>
          <w:rFonts w:ascii="Times New Roman" w:hAnsi="Times New Roman"/>
          <w:sz w:val="24"/>
          <w:szCs w:val="24"/>
        </w:rPr>
      </w:pPr>
      <w:r w:rsidRPr="00F6521F">
        <w:rPr>
          <w:rFonts w:ascii="Times New Roman" w:hAnsi="Times New Roman"/>
          <w:sz w:val="24"/>
          <w:szCs w:val="24"/>
        </w:rPr>
        <w:t>Keluarga tercinta Yayu Sri Rahayu, Wahyu Hidayat, Salma dan Afzaal yang senantiasa memberikan dukungan kasih sayang, dan do’a kepada penulis.</w:t>
      </w:r>
    </w:p>
    <w:p w:rsidR="00966D57" w:rsidRPr="00F6521F" w:rsidRDefault="00966D57" w:rsidP="00966D57">
      <w:pPr>
        <w:pStyle w:val="ListParagraph1"/>
        <w:numPr>
          <w:ilvl w:val="0"/>
          <w:numId w:val="1"/>
        </w:numPr>
        <w:spacing w:after="0" w:line="480" w:lineRule="auto"/>
        <w:ind w:left="284" w:hanging="284"/>
        <w:jc w:val="both"/>
        <w:rPr>
          <w:rFonts w:ascii="Times New Roman" w:hAnsi="Times New Roman"/>
          <w:sz w:val="24"/>
          <w:szCs w:val="24"/>
        </w:rPr>
      </w:pPr>
      <w:r w:rsidRPr="00F6521F">
        <w:rPr>
          <w:rFonts w:ascii="Times New Roman" w:hAnsi="Times New Roman"/>
          <w:sz w:val="24"/>
          <w:szCs w:val="24"/>
        </w:rPr>
        <w:t xml:space="preserve">Yoan Dipo Asani </w:t>
      </w:r>
      <w:r w:rsidRPr="00F6521F">
        <w:rPr>
          <w:rFonts w:ascii="Times New Roman" w:hAnsi="Times New Roman"/>
          <w:sz w:val="24"/>
          <w:szCs w:val="24"/>
          <w:lang w:val="id-ID"/>
        </w:rPr>
        <w:t xml:space="preserve">dan </w:t>
      </w:r>
      <w:r w:rsidRPr="00F6521F">
        <w:rPr>
          <w:rFonts w:ascii="Times New Roman" w:hAnsi="Times New Roman"/>
          <w:sz w:val="24"/>
          <w:szCs w:val="24"/>
        </w:rPr>
        <w:t>Sahabat-sahabat tercinta Dina, Fanny, Suci, Pita, Yodita, Intan, Susan</w:t>
      </w:r>
      <w:r w:rsidR="00645321" w:rsidRPr="00F6521F">
        <w:rPr>
          <w:rFonts w:ascii="Times New Roman" w:hAnsi="Times New Roman"/>
          <w:sz w:val="24"/>
          <w:szCs w:val="24"/>
          <w:lang w:val="id-ID"/>
        </w:rPr>
        <w:t xml:space="preserve">, Mila, Putri, Tanti, Dea </w:t>
      </w:r>
      <w:r w:rsidRPr="00F6521F">
        <w:rPr>
          <w:rFonts w:ascii="Times New Roman" w:hAnsi="Times New Roman"/>
          <w:sz w:val="24"/>
          <w:szCs w:val="24"/>
        </w:rPr>
        <w:t>dan Tiara terimakasih atas</w:t>
      </w:r>
      <w:r w:rsidRPr="00F6521F">
        <w:rPr>
          <w:rFonts w:ascii="Times New Roman" w:hAnsi="Times New Roman"/>
          <w:sz w:val="24"/>
          <w:szCs w:val="24"/>
          <w:lang w:val="id-ID"/>
        </w:rPr>
        <w:t xml:space="preserve"> segala</w:t>
      </w:r>
      <w:r w:rsidRPr="00F6521F">
        <w:rPr>
          <w:rFonts w:ascii="Times New Roman" w:hAnsi="Times New Roman"/>
          <w:sz w:val="24"/>
          <w:szCs w:val="24"/>
        </w:rPr>
        <w:t xml:space="preserve"> bantuan dan dorongan semang</w:t>
      </w:r>
      <w:r w:rsidR="00645321" w:rsidRPr="00F6521F">
        <w:rPr>
          <w:rFonts w:ascii="Times New Roman" w:hAnsi="Times New Roman"/>
          <w:sz w:val="24"/>
          <w:szCs w:val="24"/>
        </w:rPr>
        <w:t>at dalam menyelesaikan tugas akhir ini</w:t>
      </w:r>
      <w:r w:rsidRPr="00F6521F">
        <w:rPr>
          <w:rFonts w:ascii="Times New Roman" w:hAnsi="Times New Roman"/>
          <w:sz w:val="24"/>
          <w:szCs w:val="24"/>
        </w:rPr>
        <w:t>.</w:t>
      </w:r>
    </w:p>
    <w:p w:rsidR="00966D57" w:rsidRPr="00F6521F" w:rsidRDefault="00966D57" w:rsidP="00966D57">
      <w:pPr>
        <w:pStyle w:val="ListParagraph1"/>
        <w:numPr>
          <w:ilvl w:val="0"/>
          <w:numId w:val="1"/>
        </w:numPr>
        <w:spacing w:after="0" w:line="480" w:lineRule="auto"/>
        <w:ind w:left="284" w:hanging="284"/>
        <w:jc w:val="both"/>
        <w:rPr>
          <w:rFonts w:ascii="Times New Roman" w:hAnsi="Times New Roman"/>
          <w:sz w:val="24"/>
          <w:szCs w:val="24"/>
        </w:rPr>
      </w:pPr>
      <w:r w:rsidRPr="00F6521F">
        <w:rPr>
          <w:rFonts w:ascii="Times New Roman" w:hAnsi="Times New Roman"/>
          <w:sz w:val="24"/>
          <w:szCs w:val="24"/>
        </w:rPr>
        <w:t xml:space="preserve">Keluarga kedua Pondokan Dety, Ghina, Fani, Sefty, Kak Reni yang telah memberikan semangat, hiburan dan bantuan selama penyusunan </w:t>
      </w:r>
      <w:r w:rsidR="00645321" w:rsidRPr="00F6521F">
        <w:rPr>
          <w:rFonts w:ascii="Times New Roman" w:hAnsi="Times New Roman"/>
          <w:sz w:val="24"/>
          <w:szCs w:val="24"/>
          <w:lang w:val="id-ID"/>
        </w:rPr>
        <w:t>tugas akhir</w:t>
      </w:r>
      <w:r w:rsidRPr="00F6521F">
        <w:rPr>
          <w:rFonts w:ascii="Times New Roman" w:hAnsi="Times New Roman"/>
          <w:sz w:val="24"/>
          <w:szCs w:val="24"/>
          <w:lang w:val="id-ID"/>
        </w:rPr>
        <w:t>.</w:t>
      </w:r>
    </w:p>
    <w:p w:rsidR="00966D57" w:rsidRPr="00F6521F" w:rsidRDefault="00966D57" w:rsidP="00966D57">
      <w:pPr>
        <w:pStyle w:val="ListParagraph1"/>
        <w:numPr>
          <w:ilvl w:val="0"/>
          <w:numId w:val="1"/>
        </w:numPr>
        <w:tabs>
          <w:tab w:val="left" w:pos="284"/>
          <w:tab w:val="left" w:pos="426"/>
        </w:tabs>
        <w:spacing w:after="0" w:line="480" w:lineRule="auto"/>
        <w:ind w:left="284" w:hanging="284"/>
        <w:jc w:val="both"/>
        <w:rPr>
          <w:rFonts w:ascii="Times New Roman" w:hAnsi="Times New Roman"/>
          <w:sz w:val="24"/>
          <w:szCs w:val="24"/>
        </w:rPr>
      </w:pPr>
      <w:r w:rsidRPr="00F6521F">
        <w:rPr>
          <w:rFonts w:ascii="Times New Roman" w:eastAsia="Times New Roman" w:hAnsi="Times New Roman"/>
          <w:sz w:val="24"/>
          <w:szCs w:val="24"/>
          <w:lang w:val="id-ID"/>
        </w:rPr>
        <w:t>S</w:t>
      </w:r>
      <w:r w:rsidRPr="00F6521F">
        <w:rPr>
          <w:rFonts w:ascii="Times New Roman" w:eastAsia="Times New Roman" w:hAnsi="Times New Roman"/>
          <w:sz w:val="24"/>
          <w:szCs w:val="24"/>
        </w:rPr>
        <w:t xml:space="preserve">eluruh teman-teman </w:t>
      </w:r>
      <w:r w:rsidRPr="00F6521F">
        <w:rPr>
          <w:rFonts w:ascii="Times New Roman" w:eastAsia="Times New Roman" w:hAnsi="Times New Roman"/>
          <w:sz w:val="24"/>
          <w:szCs w:val="24"/>
          <w:lang w:val="id-ID"/>
        </w:rPr>
        <w:t>kelas G Program Studi</w:t>
      </w:r>
      <w:r w:rsidRPr="00F6521F">
        <w:rPr>
          <w:rFonts w:ascii="Times New Roman" w:eastAsia="Times New Roman" w:hAnsi="Times New Roman"/>
          <w:sz w:val="24"/>
          <w:szCs w:val="24"/>
        </w:rPr>
        <w:t xml:space="preserve"> Teknologi Pangan Unpas 2012 yang tidak dapat penulis sebutkan satu persatu, yang senantias</w:t>
      </w:r>
      <w:r w:rsidRPr="00F6521F">
        <w:rPr>
          <w:rFonts w:ascii="Times New Roman" w:eastAsia="Times New Roman" w:hAnsi="Times New Roman"/>
          <w:sz w:val="24"/>
          <w:szCs w:val="24"/>
          <w:lang w:val="id-ID"/>
        </w:rPr>
        <w:t>a memberikan</w:t>
      </w:r>
      <w:r w:rsidRPr="00F6521F">
        <w:rPr>
          <w:rFonts w:ascii="Times New Roman" w:eastAsia="Times New Roman" w:hAnsi="Times New Roman"/>
          <w:sz w:val="24"/>
          <w:szCs w:val="24"/>
        </w:rPr>
        <w:t xml:space="preserve"> semangat dan doa serta bersedia untuk berbagi il</w:t>
      </w:r>
      <w:r w:rsidR="00645321" w:rsidRPr="00F6521F">
        <w:rPr>
          <w:rFonts w:ascii="Times New Roman" w:eastAsia="Times New Roman" w:hAnsi="Times New Roman"/>
          <w:sz w:val="24"/>
          <w:szCs w:val="24"/>
        </w:rPr>
        <w:t>mu hingga terselesaikan tugas akhir</w:t>
      </w:r>
      <w:r w:rsidRPr="00F6521F">
        <w:rPr>
          <w:rFonts w:ascii="Times New Roman" w:eastAsia="Times New Roman" w:hAnsi="Times New Roman"/>
          <w:sz w:val="24"/>
          <w:szCs w:val="24"/>
        </w:rPr>
        <w:t xml:space="preserve"> ini.</w:t>
      </w:r>
    </w:p>
    <w:p w:rsidR="00966D57" w:rsidRPr="00F6521F" w:rsidRDefault="00966D57" w:rsidP="00966D57">
      <w:pPr>
        <w:pStyle w:val="ListParagraph1"/>
        <w:numPr>
          <w:ilvl w:val="0"/>
          <w:numId w:val="1"/>
        </w:numPr>
        <w:tabs>
          <w:tab w:val="left" w:pos="284"/>
          <w:tab w:val="left" w:pos="426"/>
        </w:tabs>
        <w:spacing w:after="0" w:line="480" w:lineRule="auto"/>
        <w:ind w:left="284" w:hanging="284"/>
        <w:jc w:val="both"/>
        <w:rPr>
          <w:rFonts w:ascii="Times New Roman" w:hAnsi="Times New Roman"/>
          <w:sz w:val="24"/>
          <w:szCs w:val="24"/>
        </w:rPr>
      </w:pPr>
      <w:r w:rsidRPr="00F6521F">
        <w:rPr>
          <w:rFonts w:ascii="Times New Roman" w:hAnsi="Times New Roman"/>
          <w:sz w:val="24"/>
          <w:szCs w:val="24"/>
          <w:lang w:val="id-ID"/>
        </w:rPr>
        <w:t>Ica, Tya, Deis, Nenden, Putri, Raines, Mz, Vegi yang telah memberikan doa dan dukun</w:t>
      </w:r>
      <w:r w:rsidR="00645321" w:rsidRPr="00F6521F">
        <w:rPr>
          <w:rFonts w:ascii="Times New Roman" w:hAnsi="Times New Roman"/>
          <w:sz w:val="24"/>
          <w:szCs w:val="24"/>
          <w:lang w:val="id-ID"/>
        </w:rPr>
        <w:t xml:space="preserve">gannya dalam penyusunan tugas akhir </w:t>
      </w:r>
      <w:r w:rsidRPr="00F6521F">
        <w:rPr>
          <w:rFonts w:ascii="Times New Roman" w:hAnsi="Times New Roman"/>
          <w:sz w:val="24"/>
          <w:szCs w:val="24"/>
          <w:lang w:val="id-ID"/>
        </w:rPr>
        <w:t>ini.</w:t>
      </w:r>
    </w:p>
    <w:p w:rsidR="00966D57" w:rsidRPr="00F6521F" w:rsidRDefault="00966D57" w:rsidP="00966D57">
      <w:pPr>
        <w:pStyle w:val="ListParagraph1"/>
        <w:numPr>
          <w:ilvl w:val="0"/>
          <w:numId w:val="1"/>
        </w:numPr>
        <w:tabs>
          <w:tab w:val="left" w:pos="284"/>
          <w:tab w:val="left" w:pos="426"/>
        </w:tabs>
        <w:spacing w:after="0" w:line="480" w:lineRule="auto"/>
        <w:ind w:left="284" w:hanging="284"/>
        <w:jc w:val="both"/>
        <w:rPr>
          <w:rFonts w:ascii="Times New Roman" w:hAnsi="Times New Roman"/>
          <w:sz w:val="24"/>
          <w:szCs w:val="24"/>
        </w:rPr>
      </w:pPr>
      <w:r w:rsidRPr="00F6521F">
        <w:rPr>
          <w:rFonts w:ascii="Times New Roman" w:hAnsi="Times New Roman"/>
          <w:sz w:val="24"/>
          <w:szCs w:val="24"/>
        </w:rPr>
        <w:lastRenderedPageBreak/>
        <w:t>Seluruh rekan-rekan seperjuangan Teknologi Pangan Angkatan 2012 yang tidak dapat penulis sebutkan satu per satu.</w:t>
      </w:r>
    </w:p>
    <w:p w:rsidR="003F15CD" w:rsidRDefault="00966D57" w:rsidP="00966D57">
      <w:pPr>
        <w:pStyle w:val="ListParagraph1"/>
        <w:numPr>
          <w:ilvl w:val="0"/>
          <w:numId w:val="1"/>
        </w:numPr>
        <w:tabs>
          <w:tab w:val="left" w:pos="284"/>
          <w:tab w:val="left" w:pos="426"/>
        </w:tabs>
        <w:spacing w:after="0" w:line="480" w:lineRule="auto"/>
        <w:ind w:left="284" w:hanging="284"/>
        <w:jc w:val="both"/>
        <w:rPr>
          <w:szCs w:val="24"/>
        </w:rPr>
      </w:pPr>
      <w:r w:rsidRPr="00DF20EA">
        <w:rPr>
          <w:rFonts w:ascii="Times New Roman" w:hAnsi="Times New Roman"/>
          <w:sz w:val="24"/>
          <w:szCs w:val="24"/>
        </w:rPr>
        <w:t xml:space="preserve">Kepada semua pihak yang namanya tidak dapat saya sebutkan satu persatu. Terimaksih atas bantuannya sehingga saya dapat menyelesaikan </w:t>
      </w:r>
      <w:r w:rsidR="00DF20EA">
        <w:rPr>
          <w:rFonts w:ascii="Times New Roman" w:hAnsi="Times New Roman"/>
          <w:sz w:val="24"/>
          <w:szCs w:val="24"/>
          <w:lang w:val="id-ID"/>
        </w:rPr>
        <w:t xml:space="preserve">tugas akhir </w:t>
      </w:r>
      <w:r w:rsidR="00DF20EA" w:rsidRPr="00F6521F">
        <w:rPr>
          <w:rFonts w:ascii="Times New Roman" w:hAnsi="Times New Roman"/>
          <w:sz w:val="24"/>
          <w:szCs w:val="24"/>
        </w:rPr>
        <w:t>ini</w:t>
      </w:r>
      <w:r w:rsidR="003F15CD">
        <w:rPr>
          <w:szCs w:val="24"/>
        </w:rPr>
        <w:t>.</w:t>
      </w:r>
    </w:p>
    <w:p w:rsidR="003F15CD" w:rsidRDefault="003F15CD" w:rsidP="003F15CD">
      <w:pPr>
        <w:pStyle w:val="ListParagraph1"/>
        <w:tabs>
          <w:tab w:val="left" w:pos="284"/>
          <w:tab w:val="left" w:pos="426"/>
        </w:tabs>
        <w:spacing w:after="0" w:line="480" w:lineRule="auto"/>
        <w:ind w:left="0"/>
        <w:jc w:val="both"/>
        <w:rPr>
          <w:rFonts w:ascii="Times New Roman" w:hAnsi="Times New Roman"/>
          <w:sz w:val="24"/>
          <w:szCs w:val="24"/>
        </w:rPr>
      </w:pPr>
      <w:r>
        <w:rPr>
          <w:rFonts w:ascii="Times New Roman" w:hAnsi="Times New Roman"/>
          <w:sz w:val="24"/>
          <w:szCs w:val="24"/>
        </w:rPr>
        <w:tab/>
      </w:r>
      <w:r w:rsidR="00305E34">
        <w:rPr>
          <w:rFonts w:ascii="Times New Roman" w:hAnsi="Times New Roman"/>
          <w:sz w:val="24"/>
          <w:szCs w:val="24"/>
        </w:rPr>
        <w:tab/>
      </w:r>
      <w:r w:rsidR="00305E34">
        <w:rPr>
          <w:rFonts w:ascii="Times New Roman" w:hAnsi="Times New Roman"/>
          <w:sz w:val="24"/>
          <w:szCs w:val="24"/>
        </w:rPr>
        <w:tab/>
      </w:r>
      <w:r w:rsidR="00966D57" w:rsidRPr="003F15CD">
        <w:rPr>
          <w:rFonts w:ascii="Times New Roman" w:hAnsi="Times New Roman"/>
          <w:sz w:val="24"/>
          <w:szCs w:val="24"/>
        </w:rPr>
        <w:t xml:space="preserve">Saya menyadari bahwa </w:t>
      </w:r>
      <w:r>
        <w:rPr>
          <w:rFonts w:ascii="Times New Roman" w:hAnsi="Times New Roman"/>
          <w:sz w:val="24"/>
          <w:szCs w:val="24"/>
          <w:lang w:val="id-ID"/>
        </w:rPr>
        <w:t xml:space="preserve">tugas akhir </w:t>
      </w:r>
      <w:r w:rsidR="00966D57" w:rsidRPr="003F15CD">
        <w:rPr>
          <w:rFonts w:ascii="Times New Roman" w:hAnsi="Times New Roman"/>
          <w:sz w:val="24"/>
          <w:szCs w:val="24"/>
        </w:rPr>
        <w:t xml:space="preserve">ini jauh dari kata sempurna, baik dari segi teknik penyajian maupun dari segi materi. Oleh karena </w:t>
      </w:r>
      <w:r>
        <w:rPr>
          <w:rFonts w:ascii="Times New Roman" w:hAnsi="Times New Roman"/>
          <w:sz w:val="24"/>
          <w:szCs w:val="24"/>
        </w:rPr>
        <w:t>itu, demi penyempurnaan tugas akhir</w:t>
      </w:r>
      <w:r w:rsidR="00966D57" w:rsidRPr="003F15CD">
        <w:rPr>
          <w:rFonts w:ascii="Times New Roman" w:hAnsi="Times New Roman"/>
          <w:sz w:val="24"/>
          <w:szCs w:val="24"/>
        </w:rPr>
        <w:t xml:space="preserve"> ini, kritik dan saran dari semua pihak sangat saya harapkan. </w:t>
      </w:r>
    </w:p>
    <w:p w:rsidR="003F15CD" w:rsidRDefault="00305E34" w:rsidP="003F15CD">
      <w:pPr>
        <w:pStyle w:val="ListParagraph1"/>
        <w:tabs>
          <w:tab w:val="left" w:pos="284"/>
          <w:tab w:val="left" w:pos="426"/>
        </w:tabs>
        <w:spacing w:after="0" w:line="480" w:lineRule="auto"/>
        <w:ind w:left="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966D57" w:rsidRPr="003F15CD">
        <w:rPr>
          <w:rFonts w:ascii="Times New Roman" w:hAnsi="Times New Roman"/>
          <w:sz w:val="24"/>
          <w:szCs w:val="24"/>
        </w:rPr>
        <w:t xml:space="preserve">Harapan penulis, semoga </w:t>
      </w:r>
      <w:r w:rsidR="003F15CD" w:rsidRPr="003F15CD">
        <w:rPr>
          <w:rFonts w:ascii="Times New Roman" w:hAnsi="Times New Roman"/>
          <w:sz w:val="24"/>
          <w:szCs w:val="24"/>
        </w:rPr>
        <w:t xml:space="preserve">tugas akhir </w:t>
      </w:r>
      <w:r w:rsidR="00966D57" w:rsidRPr="003F15CD">
        <w:rPr>
          <w:rFonts w:ascii="Times New Roman" w:hAnsi="Times New Roman"/>
          <w:sz w:val="24"/>
          <w:szCs w:val="24"/>
        </w:rPr>
        <w:t xml:space="preserve">ini tidak hanya digunakan sebagai alat untuk memenuhi persyaratan dalam memperoleh kelulusan namun, kelak </w:t>
      </w:r>
      <w:r w:rsidR="003F15CD" w:rsidRPr="003F15CD">
        <w:rPr>
          <w:rFonts w:ascii="Times New Roman" w:hAnsi="Times New Roman"/>
          <w:sz w:val="24"/>
          <w:szCs w:val="24"/>
        </w:rPr>
        <w:t xml:space="preserve">tugas akhir </w:t>
      </w:r>
      <w:r w:rsidR="00966D57" w:rsidRPr="003F15CD">
        <w:rPr>
          <w:rFonts w:ascii="Times New Roman" w:hAnsi="Times New Roman"/>
          <w:sz w:val="24"/>
          <w:szCs w:val="24"/>
        </w:rPr>
        <w:t xml:space="preserve">ini dapat memberikan sumbangan ilmu yang nyata dan bermanfaat baik itu secara teoritis maupun aplikatif, meskipun </w:t>
      </w:r>
      <w:r w:rsidR="003F15CD" w:rsidRPr="003F15CD">
        <w:rPr>
          <w:rFonts w:ascii="Times New Roman" w:hAnsi="Times New Roman"/>
          <w:sz w:val="24"/>
          <w:szCs w:val="24"/>
        </w:rPr>
        <w:t>tugas akhir i</w:t>
      </w:r>
      <w:r w:rsidR="00966D57" w:rsidRPr="003F15CD">
        <w:rPr>
          <w:rFonts w:ascii="Times New Roman" w:hAnsi="Times New Roman"/>
          <w:sz w:val="24"/>
          <w:szCs w:val="24"/>
        </w:rPr>
        <w:t xml:space="preserve">ni hanya merupakan bentuk karya yang sederhana. </w:t>
      </w:r>
    </w:p>
    <w:p w:rsidR="00966D57" w:rsidRPr="003F15CD" w:rsidRDefault="003F15CD" w:rsidP="003F15CD">
      <w:pPr>
        <w:pStyle w:val="ListParagraph1"/>
        <w:tabs>
          <w:tab w:val="left" w:pos="284"/>
          <w:tab w:val="left" w:pos="426"/>
        </w:tabs>
        <w:spacing w:after="0" w:line="480" w:lineRule="auto"/>
        <w:ind w:left="0"/>
        <w:jc w:val="both"/>
        <w:rPr>
          <w:rFonts w:ascii="Times New Roman" w:hAnsi="Times New Roman"/>
          <w:sz w:val="24"/>
          <w:szCs w:val="24"/>
        </w:rPr>
      </w:pPr>
      <w:r>
        <w:rPr>
          <w:rFonts w:ascii="Times New Roman" w:hAnsi="Times New Roman"/>
          <w:sz w:val="24"/>
          <w:szCs w:val="24"/>
        </w:rPr>
        <w:tab/>
      </w:r>
      <w:r w:rsidR="00305E34">
        <w:rPr>
          <w:rFonts w:ascii="Times New Roman" w:hAnsi="Times New Roman"/>
          <w:sz w:val="24"/>
          <w:szCs w:val="24"/>
        </w:rPr>
        <w:tab/>
      </w:r>
      <w:r w:rsidR="00305E34">
        <w:rPr>
          <w:rFonts w:ascii="Times New Roman" w:hAnsi="Times New Roman"/>
          <w:sz w:val="24"/>
          <w:szCs w:val="24"/>
        </w:rPr>
        <w:tab/>
      </w:r>
      <w:r w:rsidR="00966D57" w:rsidRPr="003F15CD">
        <w:rPr>
          <w:rFonts w:ascii="Times New Roman" w:hAnsi="Times New Roman"/>
          <w:sz w:val="24"/>
          <w:szCs w:val="24"/>
        </w:rPr>
        <w:t>Semoga Allah SWT membalas dengan berlipat ganda atas semua kebaikan yang telah diberikan kepada penulis.</w:t>
      </w:r>
    </w:p>
    <w:p w:rsidR="00966D57" w:rsidRPr="00F6521F" w:rsidRDefault="00966D57" w:rsidP="00966D57">
      <w:pPr>
        <w:pStyle w:val="ListParagraph"/>
        <w:rPr>
          <w:szCs w:val="24"/>
        </w:rPr>
      </w:pPr>
      <w:r w:rsidRPr="00F6521F">
        <w:rPr>
          <w:i/>
          <w:szCs w:val="24"/>
        </w:rPr>
        <w:t>Wassalamu’alaikum warohmatullohi wabarokatuh</w:t>
      </w:r>
    </w:p>
    <w:p w:rsidR="00966D57" w:rsidRPr="00F6521F" w:rsidRDefault="00966D57" w:rsidP="00966D57">
      <w:pPr>
        <w:rPr>
          <w:szCs w:val="24"/>
        </w:rPr>
      </w:pPr>
    </w:p>
    <w:p w:rsidR="00966D57" w:rsidRPr="00F6521F" w:rsidRDefault="00966D57" w:rsidP="00966D57">
      <w:pPr>
        <w:spacing w:line="720" w:lineRule="auto"/>
        <w:ind w:firstLine="720"/>
        <w:jc w:val="right"/>
        <w:rPr>
          <w:szCs w:val="24"/>
        </w:rPr>
      </w:pPr>
      <w:r w:rsidRPr="00F6521F">
        <w:rPr>
          <w:szCs w:val="24"/>
        </w:rPr>
        <w:t xml:space="preserve">                                     Bandung, September 2016</w:t>
      </w:r>
    </w:p>
    <w:p w:rsidR="00966D57" w:rsidRPr="00F6521F" w:rsidRDefault="00966D57" w:rsidP="00966D57">
      <w:pPr>
        <w:spacing w:line="720" w:lineRule="auto"/>
        <w:ind w:firstLine="720"/>
        <w:jc w:val="right"/>
        <w:rPr>
          <w:szCs w:val="24"/>
        </w:rPr>
      </w:pPr>
    </w:p>
    <w:p w:rsidR="00A250AD" w:rsidRPr="00F6521F" w:rsidRDefault="00966D57" w:rsidP="00966D57">
      <w:pPr>
        <w:jc w:val="right"/>
        <w:rPr>
          <w:szCs w:val="24"/>
          <w:lang w:val="id-ID"/>
        </w:rPr>
        <w:sectPr w:rsidR="00A250AD" w:rsidRPr="00F6521F" w:rsidSect="00D15A00">
          <w:headerReference w:type="default" r:id="rId9"/>
          <w:footerReference w:type="default" r:id="rId10"/>
          <w:footerReference w:type="first" r:id="rId11"/>
          <w:type w:val="nextColumn"/>
          <w:pgSz w:w="11906" w:h="16838"/>
          <w:pgMar w:top="2268" w:right="1701" w:bottom="1701" w:left="2268" w:header="1134" w:footer="624" w:gutter="0"/>
          <w:pgNumType w:fmt="lowerRoman" w:start="1"/>
          <w:cols w:space="720"/>
          <w:titlePg/>
          <w:docGrid w:linePitch="326"/>
        </w:sectPr>
      </w:pPr>
      <w:r w:rsidRPr="00F6521F">
        <w:rPr>
          <w:szCs w:val="24"/>
        </w:rPr>
        <w:t xml:space="preserve">                                            Vinda Meilistria Utar</w:t>
      </w:r>
      <w:r w:rsidR="00645321" w:rsidRPr="00F6521F">
        <w:rPr>
          <w:szCs w:val="24"/>
          <w:lang w:val="id-ID"/>
        </w:rPr>
        <w:t>i</w:t>
      </w:r>
    </w:p>
    <w:p w:rsidR="00BA313A" w:rsidRDefault="00A250AD" w:rsidP="0030415B">
      <w:pPr>
        <w:pStyle w:val="Heading1"/>
        <w:rPr>
          <w:lang w:val="id-ID"/>
        </w:rPr>
      </w:pPr>
      <w:bookmarkStart w:id="5" w:name="_Toc472105226"/>
      <w:r w:rsidRPr="00F6521F">
        <w:rPr>
          <w:lang w:val="id-ID"/>
        </w:rPr>
        <w:lastRenderedPageBreak/>
        <w:t>DAFTAR ISI</w:t>
      </w:r>
      <w:bookmarkEnd w:id="5"/>
    </w:p>
    <w:p w:rsidR="00D15A00" w:rsidRDefault="00D15A00">
      <w:pPr>
        <w:pStyle w:val="TOC1"/>
        <w:rPr>
          <w:rFonts w:asciiTheme="minorHAnsi" w:eastAsiaTheme="minorEastAsia" w:hAnsiTheme="minorHAnsi"/>
          <w:b w:val="0"/>
          <w:sz w:val="22"/>
          <w:lang w:eastAsia="id-ID"/>
        </w:rPr>
      </w:pPr>
      <w:r>
        <w:rPr>
          <w:b w:val="0"/>
        </w:rPr>
        <w:fldChar w:fldCharType="begin"/>
      </w:r>
      <w:r>
        <w:rPr>
          <w:b w:val="0"/>
        </w:rPr>
        <w:instrText xml:space="preserve"> TOC \o "1-4" \h \z \u </w:instrText>
      </w:r>
      <w:r>
        <w:rPr>
          <w:b w:val="0"/>
        </w:rPr>
        <w:fldChar w:fldCharType="separate"/>
      </w:r>
      <w:hyperlink w:anchor="_Toc472105225" w:history="1">
        <w:r w:rsidRPr="00AE104F">
          <w:rPr>
            <w:rStyle w:val="Hyperlink"/>
          </w:rPr>
          <w:t>KATA PENGANTAR</w:t>
        </w:r>
        <w:r>
          <w:rPr>
            <w:webHidden/>
          </w:rPr>
          <w:tab/>
        </w:r>
        <w:r>
          <w:rPr>
            <w:webHidden/>
          </w:rPr>
          <w:fldChar w:fldCharType="begin"/>
        </w:r>
        <w:r>
          <w:rPr>
            <w:webHidden/>
          </w:rPr>
          <w:instrText xml:space="preserve"> PAGEREF _Toc472105225 \h </w:instrText>
        </w:r>
        <w:r>
          <w:rPr>
            <w:webHidden/>
          </w:rPr>
        </w:r>
        <w:r>
          <w:rPr>
            <w:webHidden/>
          </w:rPr>
          <w:fldChar w:fldCharType="separate"/>
        </w:r>
        <w:r w:rsidR="007763A5">
          <w:rPr>
            <w:webHidden/>
          </w:rPr>
          <w:t>i</w:t>
        </w:r>
        <w:r>
          <w:rPr>
            <w:webHidden/>
          </w:rPr>
          <w:fldChar w:fldCharType="end"/>
        </w:r>
      </w:hyperlink>
    </w:p>
    <w:p w:rsidR="00D15A00" w:rsidRDefault="00B01F53">
      <w:pPr>
        <w:pStyle w:val="TOC1"/>
        <w:rPr>
          <w:rFonts w:asciiTheme="minorHAnsi" w:eastAsiaTheme="minorEastAsia" w:hAnsiTheme="minorHAnsi"/>
          <w:b w:val="0"/>
          <w:sz w:val="22"/>
          <w:lang w:eastAsia="id-ID"/>
        </w:rPr>
      </w:pPr>
      <w:hyperlink w:anchor="_Toc472105226" w:history="1">
        <w:r w:rsidR="00D15A00" w:rsidRPr="00AE104F">
          <w:rPr>
            <w:rStyle w:val="Hyperlink"/>
          </w:rPr>
          <w:t>DAFTAR ISI</w:t>
        </w:r>
        <w:r w:rsidR="00D15A00">
          <w:rPr>
            <w:webHidden/>
          </w:rPr>
          <w:tab/>
        </w:r>
        <w:r w:rsidR="00D15A00">
          <w:rPr>
            <w:webHidden/>
          </w:rPr>
          <w:fldChar w:fldCharType="begin"/>
        </w:r>
        <w:r w:rsidR="00D15A00">
          <w:rPr>
            <w:webHidden/>
          </w:rPr>
          <w:instrText xml:space="preserve"> PAGEREF _Toc472105226 \h </w:instrText>
        </w:r>
        <w:r w:rsidR="00D15A00">
          <w:rPr>
            <w:webHidden/>
          </w:rPr>
        </w:r>
        <w:r w:rsidR="00D15A00">
          <w:rPr>
            <w:webHidden/>
          </w:rPr>
          <w:fldChar w:fldCharType="separate"/>
        </w:r>
        <w:r w:rsidR="007763A5">
          <w:rPr>
            <w:webHidden/>
          </w:rPr>
          <w:t>iv</w:t>
        </w:r>
        <w:r w:rsidR="00D15A00">
          <w:rPr>
            <w:webHidden/>
          </w:rPr>
          <w:fldChar w:fldCharType="end"/>
        </w:r>
      </w:hyperlink>
    </w:p>
    <w:p w:rsidR="00D15A00" w:rsidRDefault="00B01F53">
      <w:pPr>
        <w:pStyle w:val="TOC1"/>
        <w:rPr>
          <w:rFonts w:asciiTheme="minorHAnsi" w:eastAsiaTheme="minorEastAsia" w:hAnsiTheme="minorHAnsi"/>
          <w:b w:val="0"/>
          <w:sz w:val="22"/>
          <w:lang w:eastAsia="id-ID"/>
        </w:rPr>
      </w:pPr>
      <w:hyperlink w:anchor="_Toc472105227" w:history="1">
        <w:r w:rsidR="00D15A00" w:rsidRPr="00AE104F">
          <w:rPr>
            <w:rStyle w:val="Hyperlink"/>
          </w:rPr>
          <w:t>DAFTAR TABEL</w:t>
        </w:r>
        <w:r w:rsidR="00D15A00">
          <w:rPr>
            <w:webHidden/>
          </w:rPr>
          <w:tab/>
        </w:r>
        <w:r w:rsidR="00D15A00">
          <w:rPr>
            <w:webHidden/>
          </w:rPr>
          <w:fldChar w:fldCharType="begin"/>
        </w:r>
        <w:r w:rsidR="00D15A00">
          <w:rPr>
            <w:webHidden/>
          </w:rPr>
          <w:instrText xml:space="preserve"> PAGEREF _Toc472105227 \h </w:instrText>
        </w:r>
        <w:r w:rsidR="00D15A00">
          <w:rPr>
            <w:webHidden/>
          </w:rPr>
        </w:r>
        <w:r w:rsidR="00D15A00">
          <w:rPr>
            <w:webHidden/>
          </w:rPr>
          <w:fldChar w:fldCharType="separate"/>
        </w:r>
        <w:r w:rsidR="007763A5">
          <w:rPr>
            <w:webHidden/>
          </w:rPr>
          <w:t>vii</w:t>
        </w:r>
        <w:r w:rsidR="00D15A00">
          <w:rPr>
            <w:webHidden/>
          </w:rPr>
          <w:fldChar w:fldCharType="end"/>
        </w:r>
      </w:hyperlink>
    </w:p>
    <w:p w:rsidR="00D15A00" w:rsidRDefault="00B01F53">
      <w:pPr>
        <w:pStyle w:val="TOC1"/>
        <w:rPr>
          <w:rFonts w:asciiTheme="minorHAnsi" w:eastAsiaTheme="minorEastAsia" w:hAnsiTheme="minorHAnsi"/>
          <w:b w:val="0"/>
          <w:sz w:val="22"/>
          <w:lang w:eastAsia="id-ID"/>
        </w:rPr>
      </w:pPr>
      <w:hyperlink w:anchor="_Toc472105228" w:history="1">
        <w:r w:rsidR="00D15A00" w:rsidRPr="00AE104F">
          <w:rPr>
            <w:rStyle w:val="Hyperlink"/>
          </w:rPr>
          <w:t>DAFTAR GAMBAR</w:t>
        </w:r>
        <w:r w:rsidR="00D15A00">
          <w:rPr>
            <w:webHidden/>
          </w:rPr>
          <w:tab/>
        </w:r>
        <w:r w:rsidR="00D15A00">
          <w:rPr>
            <w:webHidden/>
          </w:rPr>
          <w:fldChar w:fldCharType="begin"/>
        </w:r>
        <w:r w:rsidR="00D15A00">
          <w:rPr>
            <w:webHidden/>
          </w:rPr>
          <w:instrText xml:space="preserve"> PAGEREF _Toc472105228 \h </w:instrText>
        </w:r>
        <w:r w:rsidR="00D15A00">
          <w:rPr>
            <w:webHidden/>
          </w:rPr>
        </w:r>
        <w:r w:rsidR="00D15A00">
          <w:rPr>
            <w:webHidden/>
          </w:rPr>
          <w:fldChar w:fldCharType="separate"/>
        </w:r>
        <w:r w:rsidR="007763A5">
          <w:rPr>
            <w:webHidden/>
          </w:rPr>
          <w:t>x</w:t>
        </w:r>
        <w:r w:rsidR="00D15A00">
          <w:rPr>
            <w:webHidden/>
          </w:rPr>
          <w:fldChar w:fldCharType="end"/>
        </w:r>
      </w:hyperlink>
    </w:p>
    <w:p w:rsidR="00D15A00" w:rsidRDefault="00B01F53">
      <w:pPr>
        <w:pStyle w:val="TOC1"/>
        <w:rPr>
          <w:rFonts w:asciiTheme="minorHAnsi" w:eastAsiaTheme="minorEastAsia" w:hAnsiTheme="minorHAnsi"/>
          <w:b w:val="0"/>
          <w:sz w:val="22"/>
          <w:lang w:eastAsia="id-ID"/>
        </w:rPr>
      </w:pPr>
      <w:hyperlink w:anchor="_Toc472105229" w:history="1">
        <w:r w:rsidR="00D15A00" w:rsidRPr="00AE104F">
          <w:rPr>
            <w:rStyle w:val="Hyperlink"/>
          </w:rPr>
          <w:t>ABSTRAK</w:t>
        </w:r>
        <w:r w:rsidR="00D15A00">
          <w:rPr>
            <w:webHidden/>
          </w:rPr>
          <w:tab/>
        </w:r>
        <w:r w:rsidR="00D15A00">
          <w:rPr>
            <w:webHidden/>
          </w:rPr>
          <w:fldChar w:fldCharType="begin"/>
        </w:r>
        <w:r w:rsidR="00D15A00">
          <w:rPr>
            <w:webHidden/>
          </w:rPr>
          <w:instrText xml:space="preserve"> PAGEREF _Toc472105229 \h </w:instrText>
        </w:r>
        <w:r w:rsidR="00D15A00">
          <w:rPr>
            <w:webHidden/>
          </w:rPr>
        </w:r>
        <w:r w:rsidR="00D15A00">
          <w:rPr>
            <w:webHidden/>
          </w:rPr>
          <w:fldChar w:fldCharType="separate"/>
        </w:r>
        <w:r w:rsidR="007763A5">
          <w:rPr>
            <w:webHidden/>
          </w:rPr>
          <w:t>xii</w:t>
        </w:r>
        <w:r w:rsidR="00D15A00">
          <w:rPr>
            <w:webHidden/>
          </w:rPr>
          <w:fldChar w:fldCharType="end"/>
        </w:r>
      </w:hyperlink>
    </w:p>
    <w:p w:rsidR="00D15A00" w:rsidRDefault="00B01F53">
      <w:pPr>
        <w:pStyle w:val="TOC1"/>
        <w:rPr>
          <w:rFonts w:asciiTheme="minorHAnsi" w:eastAsiaTheme="minorEastAsia" w:hAnsiTheme="minorHAnsi"/>
          <w:b w:val="0"/>
          <w:sz w:val="22"/>
          <w:lang w:eastAsia="id-ID"/>
        </w:rPr>
      </w:pPr>
      <w:hyperlink w:anchor="_Toc472105230" w:history="1">
        <w:r w:rsidR="00D15A00" w:rsidRPr="00AE104F">
          <w:rPr>
            <w:rStyle w:val="Hyperlink"/>
          </w:rPr>
          <w:t>ABSTRACT</w:t>
        </w:r>
        <w:r w:rsidR="00D15A00">
          <w:rPr>
            <w:webHidden/>
          </w:rPr>
          <w:tab/>
        </w:r>
        <w:r w:rsidR="00D15A00">
          <w:rPr>
            <w:webHidden/>
          </w:rPr>
          <w:fldChar w:fldCharType="begin"/>
        </w:r>
        <w:r w:rsidR="00D15A00">
          <w:rPr>
            <w:webHidden/>
          </w:rPr>
          <w:instrText xml:space="preserve"> PAGEREF _Toc472105230 \h </w:instrText>
        </w:r>
        <w:r w:rsidR="00D15A00">
          <w:rPr>
            <w:webHidden/>
          </w:rPr>
        </w:r>
        <w:r w:rsidR="00D15A00">
          <w:rPr>
            <w:webHidden/>
          </w:rPr>
          <w:fldChar w:fldCharType="separate"/>
        </w:r>
        <w:r w:rsidR="007763A5">
          <w:rPr>
            <w:webHidden/>
          </w:rPr>
          <w:t>xiii</w:t>
        </w:r>
        <w:r w:rsidR="00D15A00">
          <w:rPr>
            <w:webHidden/>
          </w:rPr>
          <w:fldChar w:fldCharType="end"/>
        </w:r>
      </w:hyperlink>
    </w:p>
    <w:p w:rsidR="00D15A00" w:rsidRDefault="00B01F53">
      <w:pPr>
        <w:pStyle w:val="TOC1"/>
        <w:rPr>
          <w:rFonts w:asciiTheme="minorHAnsi" w:eastAsiaTheme="minorEastAsia" w:hAnsiTheme="minorHAnsi"/>
          <w:b w:val="0"/>
          <w:sz w:val="22"/>
          <w:lang w:eastAsia="id-ID"/>
        </w:rPr>
      </w:pPr>
      <w:hyperlink w:anchor="_Toc472105231" w:history="1">
        <w:r w:rsidR="00D15A00" w:rsidRPr="00AE104F">
          <w:rPr>
            <w:rStyle w:val="Hyperlink"/>
          </w:rPr>
          <w:t>I PENDAHULUAN</w:t>
        </w:r>
        <w:r w:rsidR="00D15A00">
          <w:rPr>
            <w:webHidden/>
          </w:rPr>
          <w:tab/>
        </w:r>
        <w:r w:rsidR="00D15A00">
          <w:rPr>
            <w:webHidden/>
          </w:rPr>
          <w:fldChar w:fldCharType="begin"/>
        </w:r>
        <w:r w:rsidR="00D15A00">
          <w:rPr>
            <w:webHidden/>
          </w:rPr>
          <w:instrText xml:space="preserve"> PAGEREF _Toc472105231 \h </w:instrText>
        </w:r>
        <w:r w:rsidR="00D15A00">
          <w:rPr>
            <w:webHidden/>
          </w:rPr>
        </w:r>
        <w:r w:rsidR="00D15A00">
          <w:rPr>
            <w:webHidden/>
          </w:rPr>
          <w:fldChar w:fldCharType="separate"/>
        </w:r>
        <w:r w:rsidR="007763A5">
          <w:rPr>
            <w:webHidden/>
          </w:rPr>
          <w:t>1</w:t>
        </w:r>
        <w:r w:rsidR="00D15A00">
          <w:rPr>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32" w:history="1">
        <w:r w:rsidR="00D15A00" w:rsidRPr="00AE104F">
          <w:rPr>
            <w:rStyle w:val="Hyperlink"/>
            <w:rFonts w:cs="Times New Roman"/>
            <w:noProof/>
            <w:lang w:val="id-ID"/>
          </w:rPr>
          <w:t>1.1.</w:t>
        </w:r>
        <w:r w:rsidR="00D15A00" w:rsidRPr="00AE104F">
          <w:rPr>
            <w:rStyle w:val="Hyperlink"/>
            <w:rFonts w:cs="Times New Roman"/>
            <w:noProof/>
          </w:rPr>
          <w:t xml:space="preserve"> </w:t>
        </w:r>
        <w:r w:rsidR="00D15A00" w:rsidRPr="00AE104F">
          <w:rPr>
            <w:rStyle w:val="Hyperlink"/>
            <w:noProof/>
          </w:rPr>
          <w:t>Latar Belakang Masalah</w:t>
        </w:r>
        <w:r w:rsidR="00D15A00">
          <w:rPr>
            <w:noProof/>
            <w:webHidden/>
          </w:rPr>
          <w:tab/>
        </w:r>
        <w:r w:rsidR="00D15A00">
          <w:rPr>
            <w:noProof/>
            <w:webHidden/>
          </w:rPr>
          <w:fldChar w:fldCharType="begin"/>
        </w:r>
        <w:r w:rsidR="00D15A00">
          <w:rPr>
            <w:noProof/>
            <w:webHidden/>
          </w:rPr>
          <w:instrText xml:space="preserve"> PAGEREF _Toc472105232 \h </w:instrText>
        </w:r>
        <w:r w:rsidR="00D15A00">
          <w:rPr>
            <w:noProof/>
            <w:webHidden/>
          </w:rPr>
        </w:r>
        <w:r w:rsidR="00D15A00">
          <w:rPr>
            <w:noProof/>
            <w:webHidden/>
          </w:rPr>
          <w:fldChar w:fldCharType="separate"/>
        </w:r>
        <w:r w:rsidR="007763A5">
          <w:rPr>
            <w:noProof/>
            <w:webHidden/>
          </w:rPr>
          <w:t>1</w:t>
        </w:r>
        <w:r w:rsidR="00D15A00">
          <w:rPr>
            <w:noProof/>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33" w:history="1">
        <w:r w:rsidR="00D15A00" w:rsidRPr="00AE104F">
          <w:rPr>
            <w:rStyle w:val="Hyperlink"/>
            <w:rFonts w:cs="Times New Roman"/>
            <w:noProof/>
            <w:lang w:val="id-ID"/>
          </w:rPr>
          <w:t xml:space="preserve">1.2. </w:t>
        </w:r>
        <w:r w:rsidR="00D15A00" w:rsidRPr="00AE104F">
          <w:rPr>
            <w:rStyle w:val="Hyperlink"/>
            <w:noProof/>
          </w:rPr>
          <w:t>Identifikasi Masalah</w:t>
        </w:r>
        <w:r w:rsidR="00D15A00">
          <w:rPr>
            <w:noProof/>
            <w:webHidden/>
          </w:rPr>
          <w:tab/>
        </w:r>
        <w:r w:rsidR="00D15A00">
          <w:rPr>
            <w:noProof/>
            <w:webHidden/>
          </w:rPr>
          <w:fldChar w:fldCharType="begin"/>
        </w:r>
        <w:r w:rsidR="00D15A00">
          <w:rPr>
            <w:noProof/>
            <w:webHidden/>
          </w:rPr>
          <w:instrText xml:space="preserve"> PAGEREF _Toc472105233 \h </w:instrText>
        </w:r>
        <w:r w:rsidR="00D15A00">
          <w:rPr>
            <w:noProof/>
            <w:webHidden/>
          </w:rPr>
        </w:r>
        <w:r w:rsidR="00D15A00">
          <w:rPr>
            <w:noProof/>
            <w:webHidden/>
          </w:rPr>
          <w:fldChar w:fldCharType="separate"/>
        </w:r>
        <w:r w:rsidR="007763A5">
          <w:rPr>
            <w:noProof/>
            <w:webHidden/>
          </w:rPr>
          <w:t>6</w:t>
        </w:r>
        <w:r w:rsidR="00D15A00">
          <w:rPr>
            <w:noProof/>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34" w:history="1">
        <w:r w:rsidR="00D15A00" w:rsidRPr="00AE104F">
          <w:rPr>
            <w:rStyle w:val="Hyperlink"/>
            <w:rFonts w:cs="Times New Roman"/>
            <w:noProof/>
            <w:lang w:val="id-ID"/>
          </w:rPr>
          <w:t xml:space="preserve">1.3. </w:t>
        </w:r>
        <w:r w:rsidR="00D15A00" w:rsidRPr="00AE104F">
          <w:rPr>
            <w:rStyle w:val="Hyperlink"/>
            <w:noProof/>
          </w:rPr>
          <w:t>Maksud dan Tujuan Penelitian</w:t>
        </w:r>
        <w:r w:rsidR="00D15A00">
          <w:rPr>
            <w:noProof/>
            <w:webHidden/>
          </w:rPr>
          <w:tab/>
        </w:r>
        <w:r w:rsidR="00D15A00">
          <w:rPr>
            <w:noProof/>
            <w:webHidden/>
          </w:rPr>
          <w:fldChar w:fldCharType="begin"/>
        </w:r>
        <w:r w:rsidR="00D15A00">
          <w:rPr>
            <w:noProof/>
            <w:webHidden/>
          </w:rPr>
          <w:instrText xml:space="preserve"> PAGEREF _Toc472105234 \h </w:instrText>
        </w:r>
        <w:r w:rsidR="00D15A00">
          <w:rPr>
            <w:noProof/>
            <w:webHidden/>
          </w:rPr>
        </w:r>
        <w:r w:rsidR="00D15A00">
          <w:rPr>
            <w:noProof/>
            <w:webHidden/>
          </w:rPr>
          <w:fldChar w:fldCharType="separate"/>
        </w:r>
        <w:r w:rsidR="007763A5">
          <w:rPr>
            <w:noProof/>
            <w:webHidden/>
          </w:rPr>
          <w:t>6</w:t>
        </w:r>
        <w:r w:rsidR="00D15A00">
          <w:rPr>
            <w:noProof/>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35" w:history="1">
        <w:r w:rsidR="00D15A00" w:rsidRPr="00AE104F">
          <w:rPr>
            <w:rStyle w:val="Hyperlink"/>
            <w:rFonts w:cs="Times New Roman"/>
            <w:noProof/>
            <w:lang w:val="id-ID"/>
          </w:rPr>
          <w:t xml:space="preserve">1.4. </w:t>
        </w:r>
        <w:r w:rsidR="00D15A00" w:rsidRPr="00AE104F">
          <w:rPr>
            <w:rStyle w:val="Hyperlink"/>
            <w:noProof/>
          </w:rPr>
          <w:t>Manfaat Penelitian</w:t>
        </w:r>
        <w:r w:rsidR="00D15A00">
          <w:rPr>
            <w:noProof/>
            <w:webHidden/>
          </w:rPr>
          <w:tab/>
        </w:r>
        <w:r w:rsidR="00D15A00">
          <w:rPr>
            <w:noProof/>
            <w:webHidden/>
          </w:rPr>
          <w:fldChar w:fldCharType="begin"/>
        </w:r>
        <w:r w:rsidR="00D15A00">
          <w:rPr>
            <w:noProof/>
            <w:webHidden/>
          </w:rPr>
          <w:instrText xml:space="preserve"> PAGEREF _Toc472105235 \h </w:instrText>
        </w:r>
        <w:r w:rsidR="00D15A00">
          <w:rPr>
            <w:noProof/>
            <w:webHidden/>
          </w:rPr>
        </w:r>
        <w:r w:rsidR="00D15A00">
          <w:rPr>
            <w:noProof/>
            <w:webHidden/>
          </w:rPr>
          <w:fldChar w:fldCharType="separate"/>
        </w:r>
        <w:r w:rsidR="007763A5">
          <w:rPr>
            <w:noProof/>
            <w:webHidden/>
          </w:rPr>
          <w:t>7</w:t>
        </w:r>
        <w:r w:rsidR="00D15A00">
          <w:rPr>
            <w:noProof/>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36" w:history="1">
        <w:r w:rsidR="00D15A00" w:rsidRPr="00AE104F">
          <w:rPr>
            <w:rStyle w:val="Hyperlink"/>
            <w:rFonts w:cs="Times New Roman"/>
            <w:noProof/>
            <w:lang w:val="id-ID"/>
          </w:rPr>
          <w:t xml:space="preserve">1.5. </w:t>
        </w:r>
        <w:r w:rsidR="00D15A00" w:rsidRPr="00AE104F">
          <w:rPr>
            <w:rStyle w:val="Hyperlink"/>
            <w:noProof/>
          </w:rPr>
          <w:t>Kerangka Pemikiran</w:t>
        </w:r>
        <w:r w:rsidR="00D15A00">
          <w:rPr>
            <w:noProof/>
            <w:webHidden/>
          </w:rPr>
          <w:tab/>
        </w:r>
        <w:r w:rsidR="00D15A00">
          <w:rPr>
            <w:noProof/>
            <w:webHidden/>
          </w:rPr>
          <w:fldChar w:fldCharType="begin"/>
        </w:r>
        <w:r w:rsidR="00D15A00">
          <w:rPr>
            <w:noProof/>
            <w:webHidden/>
          </w:rPr>
          <w:instrText xml:space="preserve"> PAGEREF _Toc472105236 \h </w:instrText>
        </w:r>
        <w:r w:rsidR="00D15A00">
          <w:rPr>
            <w:noProof/>
            <w:webHidden/>
          </w:rPr>
        </w:r>
        <w:r w:rsidR="00D15A00">
          <w:rPr>
            <w:noProof/>
            <w:webHidden/>
          </w:rPr>
          <w:fldChar w:fldCharType="separate"/>
        </w:r>
        <w:r w:rsidR="007763A5">
          <w:rPr>
            <w:noProof/>
            <w:webHidden/>
          </w:rPr>
          <w:t>7</w:t>
        </w:r>
        <w:r w:rsidR="00D15A00">
          <w:rPr>
            <w:noProof/>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37" w:history="1">
        <w:r w:rsidR="00D15A00" w:rsidRPr="00AE104F">
          <w:rPr>
            <w:rStyle w:val="Hyperlink"/>
            <w:noProof/>
            <w:lang w:val="id-ID"/>
          </w:rPr>
          <w:t>1.6.</w:t>
        </w:r>
        <w:r w:rsidR="00D15A00" w:rsidRPr="00AE104F">
          <w:rPr>
            <w:rStyle w:val="Hyperlink"/>
            <w:noProof/>
          </w:rPr>
          <w:t xml:space="preserve"> Hipotesis Penelitian</w:t>
        </w:r>
        <w:r w:rsidR="00D15A00">
          <w:rPr>
            <w:noProof/>
            <w:webHidden/>
          </w:rPr>
          <w:tab/>
        </w:r>
        <w:r w:rsidR="00D15A00">
          <w:rPr>
            <w:noProof/>
            <w:webHidden/>
          </w:rPr>
          <w:fldChar w:fldCharType="begin"/>
        </w:r>
        <w:r w:rsidR="00D15A00">
          <w:rPr>
            <w:noProof/>
            <w:webHidden/>
          </w:rPr>
          <w:instrText xml:space="preserve"> PAGEREF _Toc472105237 \h </w:instrText>
        </w:r>
        <w:r w:rsidR="00D15A00">
          <w:rPr>
            <w:noProof/>
            <w:webHidden/>
          </w:rPr>
        </w:r>
        <w:r w:rsidR="00D15A00">
          <w:rPr>
            <w:noProof/>
            <w:webHidden/>
          </w:rPr>
          <w:fldChar w:fldCharType="separate"/>
        </w:r>
        <w:r w:rsidR="007763A5">
          <w:rPr>
            <w:noProof/>
            <w:webHidden/>
          </w:rPr>
          <w:t>9</w:t>
        </w:r>
        <w:r w:rsidR="00D15A00">
          <w:rPr>
            <w:noProof/>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38" w:history="1">
        <w:r w:rsidR="00D15A00" w:rsidRPr="00AE104F">
          <w:rPr>
            <w:rStyle w:val="Hyperlink"/>
            <w:rFonts w:cs="Times New Roman"/>
            <w:noProof/>
            <w:lang w:val="id-ID"/>
          </w:rPr>
          <w:t xml:space="preserve">1.7. </w:t>
        </w:r>
        <w:r w:rsidR="00D15A00" w:rsidRPr="00AE104F">
          <w:rPr>
            <w:rStyle w:val="Hyperlink"/>
            <w:rFonts w:cs="Times New Roman"/>
            <w:noProof/>
          </w:rPr>
          <w:t>Waktu dan Tempat</w:t>
        </w:r>
        <w:r w:rsidR="00D15A00">
          <w:rPr>
            <w:noProof/>
            <w:webHidden/>
          </w:rPr>
          <w:tab/>
        </w:r>
        <w:r w:rsidR="00D15A00">
          <w:rPr>
            <w:noProof/>
            <w:webHidden/>
          </w:rPr>
          <w:fldChar w:fldCharType="begin"/>
        </w:r>
        <w:r w:rsidR="00D15A00">
          <w:rPr>
            <w:noProof/>
            <w:webHidden/>
          </w:rPr>
          <w:instrText xml:space="preserve"> PAGEREF _Toc472105238 \h </w:instrText>
        </w:r>
        <w:r w:rsidR="00D15A00">
          <w:rPr>
            <w:noProof/>
            <w:webHidden/>
          </w:rPr>
        </w:r>
        <w:r w:rsidR="00D15A00">
          <w:rPr>
            <w:noProof/>
            <w:webHidden/>
          </w:rPr>
          <w:fldChar w:fldCharType="separate"/>
        </w:r>
        <w:r w:rsidR="007763A5">
          <w:rPr>
            <w:noProof/>
            <w:webHidden/>
          </w:rPr>
          <w:t>9</w:t>
        </w:r>
        <w:r w:rsidR="00D15A00">
          <w:rPr>
            <w:noProof/>
            <w:webHidden/>
          </w:rPr>
          <w:fldChar w:fldCharType="end"/>
        </w:r>
      </w:hyperlink>
    </w:p>
    <w:p w:rsidR="00D15A00" w:rsidRDefault="00B01F53">
      <w:pPr>
        <w:pStyle w:val="TOC1"/>
        <w:rPr>
          <w:rFonts w:asciiTheme="minorHAnsi" w:eastAsiaTheme="minorEastAsia" w:hAnsiTheme="minorHAnsi"/>
          <w:b w:val="0"/>
          <w:sz w:val="22"/>
          <w:lang w:eastAsia="id-ID"/>
        </w:rPr>
      </w:pPr>
      <w:hyperlink w:anchor="_Toc472105239" w:history="1">
        <w:r w:rsidR="00D15A00" w:rsidRPr="00AE104F">
          <w:rPr>
            <w:rStyle w:val="Hyperlink"/>
          </w:rPr>
          <w:t>II TINJAUAN PUSTAKA</w:t>
        </w:r>
        <w:r w:rsidR="00D15A00">
          <w:rPr>
            <w:webHidden/>
          </w:rPr>
          <w:tab/>
        </w:r>
        <w:r w:rsidR="00D15A00">
          <w:rPr>
            <w:webHidden/>
          </w:rPr>
          <w:fldChar w:fldCharType="begin"/>
        </w:r>
        <w:r w:rsidR="00D15A00">
          <w:rPr>
            <w:webHidden/>
          </w:rPr>
          <w:instrText xml:space="preserve"> PAGEREF _Toc472105239 \h </w:instrText>
        </w:r>
        <w:r w:rsidR="00D15A00">
          <w:rPr>
            <w:webHidden/>
          </w:rPr>
        </w:r>
        <w:r w:rsidR="00D15A00">
          <w:rPr>
            <w:webHidden/>
          </w:rPr>
          <w:fldChar w:fldCharType="separate"/>
        </w:r>
        <w:r w:rsidR="007763A5">
          <w:rPr>
            <w:webHidden/>
          </w:rPr>
          <w:t>10</w:t>
        </w:r>
        <w:r w:rsidR="00D15A00">
          <w:rPr>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40" w:history="1">
        <w:r w:rsidR="00D15A00" w:rsidRPr="00AE104F">
          <w:rPr>
            <w:rStyle w:val="Hyperlink"/>
            <w:rFonts w:cs="Times New Roman"/>
            <w:noProof/>
            <w:lang w:val="id-ID"/>
          </w:rPr>
          <w:t>2.1. Jamur Tiram</w:t>
        </w:r>
        <w:r w:rsidR="00D15A00">
          <w:rPr>
            <w:noProof/>
            <w:webHidden/>
          </w:rPr>
          <w:tab/>
        </w:r>
        <w:r w:rsidR="00D15A00">
          <w:rPr>
            <w:noProof/>
            <w:webHidden/>
          </w:rPr>
          <w:fldChar w:fldCharType="begin"/>
        </w:r>
        <w:r w:rsidR="00D15A00">
          <w:rPr>
            <w:noProof/>
            <w:webHidden/>
          </w:rPr>
          <w:instrText xml:space="preserve"> PAGEREF _Toc472105240 \h </w:instrText>
        </w:r>
        <w:r w:rsidR="00D15A00">
          <w:rPr>
            <w:noProof/>
            <w:webHidden/>
          </w:rPr>
        </w:r>
        <w:r w:rsidR="00D15A00">
          <w:rPr>
            <w:noProof/>
            <w:webHidden/>
          </w:rPr>
          <w:fldChar w:fldCharType="separate"/>
        </w:r>
        <w:r w:rsidR="007763A5">
          <w:rPr>
            <w:noProof/>
            <w:webHidden/>
          </w:rPr>
          <w:t>10</w:t>
        </w:r>
        <w:r w:rsidR="00D15A00">
          <w:rPr>
            <w:noProof/>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41" w:history="1">
        <w:r w:rsidR="00D15A00" w:rsidRPr="00AE104F">
          <w:rPr>
            <w:rStyle w:val="Hyperlink"/>
            <w:rFonts w:cs="Times New Roman"/>
            <w:noProof/>
            <w:lang w:val="id-ID"/>
          </w:rPr>
          <w:t>2.2. Jamur Kuping</w:t>
        </w:r>
        <w:r w:rsidR="00D15A00">
          <w:rPr>
            <w:noProof/>
            <w:webHidden/>
          </w:rPr>
          <w:tab/>
        </w:r>
        <w:r w:rsidR="00D15A00">
          <w:rPr>
            <w:noProof/>
            <w:webHidden/>
          </w:rPr>
          <w:fldChar w:fldCharType="begin"/>
        </w:r>
        <w:r w:rsidR="00D15A00">
          <w:rPr>
            <w:noProof/>
            <w:webHidden/>
          </w:rPr>
          <w:instrText xml:space="preserve"> PAGEREF _Toc472105241 \h </w:instrText>
        </w:r>
        <w:r w:rsidR="00D15A00">
          <w:rPr>
            <w:noProof/>
            <w:webHidden/>
          </w:rPr>
        </w:r>
        <w:r w:rsidR="00D15A00">
          <w:rPr>
            <w:noProof/>
            <w:webHidden/>
          </w:rPr>
          <w:fldChar w:fldCharType="separate"/>
        </w:r>
        <w:r w:rsidR="007763A5">
          <w:rPr>
            <w:noProof/>
            <w:webHidden/>
          </w:rPr>
          <w:t>15</w:t>
        </w:r>
        <w:r w:rsidR="00D15A00">
          <w:rPr>
            <w:noProof/>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42" w:history="1">
        <w:r w:rsidR="00D15A00" w:rsidRPr="00AE104F">
          <w:rPr>
            <w:rStyle w:val="Hyperlink"/>
            <w:rFonts w:cs="Times New Roman"/>
            <w:noProof/>
            <w:lang w:val="id-ID"/>
          </w:rPr>
          <w:t>2.3. Tepung Tapioka</w:t>
        </w:r>
        <w:r w:rsidR="00D15A00">
          <w:rPr>
            <w:noProof/>
            <w:webHidden/>
          </w:rPr>
          <w:tab/>
        </w:r>
        <w:r w:rsidR="00D15A00">
          <w:rPr>
            <w:noProof/>
            <w:webHidden/>
          </w:rPr>
          <w:fldChar w:fldCharType="begin"/>
        </w:r>
        <w:r w:rsidR="00D15A00">
          <w:rPr>
            <w:noProof/>
            <w:webHidden/>
          </w:rPr>
          <w:instrText xml:space="preserve"> PAGEREF _Toc472105242 \h </w:instrText>
        </w:r>
        <w:r w:rsidR="00D15A00">
          <w:rPr>
            <w:noProof/>
            <w:webHidden/>
          </w:rPr>
        </w:r>
        <w:r w:rsidR="00D15A00">
          <w:rPr>
            <w:noProof/>
            <w:webHidden/>
          </w:rPr>
          <w:fldChar w:fldCharType="separate"/>
        </w:r>
        <w:r w:rsidR="007763A5">
          <w:rPr>
            <w:noProof/>
            <w:webHidden/>
          </w:rPr>
          <w:t>20</w:t>
        </w:r>
        <w:r w:rsidR="00D15A00">
          <w:rPr>
            <w:noProof/>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43" w:history="1">
        <w:r w:rsidR="00D15A00" w:rsidRPr="00AE104F">
          <w:rPr>
            <w:rStyle w:val="Hyperlink"/>
            <w:rFonts w:cs="Times New Roman"/>
            <w:noProof/>
            <w:lang w:val="id-ID"/>
          </w:rPr>
          <w:t>2.4. Tepung Maizena</w:t>
        </w:r>
        <w:r w:rsidR="00D15A00">
          <w:rPr>
            <w:noProof/>
            <w:webHidden/>
          </w:rPr>
          <w:tab/>
        </w:r>
        <w:r w:rsidR="00D15A00">
          <w:rPr>
            <w:noProof/>
            <w:webHidden/>
          </w:rPr>
          <w:fldChar w:fldCharType="begin"/>
        </w:r>
        <w:r w:rsidR="00D15A00">
          <w:rPr>
            <w:noProof/>
            <w:webHidden/>
          </w:rPr>
          <w:instrText xml:space="preserve"> PAGEREF _Toc472105243 \h </w:instrText>
        </w:r>
        <w:r w:rsidR="00D15A00">
          <w:rPr>
            <w:noProof/>
            <w:webHidden/>
          </w:rPr>
        </w:r>
        <w:r w:rsidR="00D15A00">
          <w:rPr>
            <w:noProof/>
            <w:webHidden/>
          </w:rPr>
          <w:fldChar w:fldCharType="separate"/>
        </w:r>
        <w:r w:rsidR="007763A5">
          <w:rPr>
            <w:noProof/>
            <w:webHidden/>
          </w:rPr>
          <w:t>22</w:t>
        </w:r>
        <w:r w:rsidR="00D15A00">
          <w:rPr>
            <w:noProof/>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44" w:history="1">
        <w:r w:rsidR="00D15A00" w:rsidRPr="00AE104F">
          <w:rPr>
            <w:rStyle w:val="Hyperlink"/>
            <w:rFonts w:cs="Times New Roman"/>
            <w:noProof/>
            <w:lang w:val="id-ID"/>
          </w:rPr>
          <w:t>2.5. Tepung Komposit</w:t>
        </w:r>
        <w:r w:rsidR="00D15A00">
          <w:rPr>
            <w:noProof/>
            <w:webHidden/>
          </w:rPr>
          <w:tab/>
        </w:r>
        <w:r w:rsidR="00D15A00">
          <w:rPr>
            <w:noProof/>
            <w:webHidden/>
          </w:rPr>
          <w:fldChar w:fldCharType="begin"/>
        </w:r>
        <w:r w:rsidR="00D15A00">
          <w:rPr>
            <w:noProof/>
            <w:webHidden/>
          </w:rPr>
          <w:instrText xml:space="preserve"> PAGEREF _Toc472105244 \h </w:instrText>
        </w:r>
        <w:r w:rsidR="00D15A00">
          <w:rPr>
            <w:noProof/>
            <w:webHidden/>
          </w:rPr>
        </w:r>
        <w:r w:rsidR="00D15A00">
          <w:rPr>
            <w:noProof/>
            <w:webHidden/>
          </w:rPr>
          <w:fldChar w:fldCharType="separate"/>
        </w:r>
        <w:r w:rsidR="007763A5">
          <w:rPr>
            <w:noProof/>
            <w:webHidden/>
          </w:rPr>
          <w:t>25</w:t>
        </w:r>
        <w:r w:rsidR="00D15A00">
          <w:rPr>
            <w:noProof/>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45" w:history="1">
        <w:r w:rsidR="00D15A00" w:rsidRPr="00AE104F">
          <w:rPr>
            <w:rStyle w:val="Hyperlink"/>
            <w:rFonts w:cs="Times New Roman"/>
            <w:noProof/>
            <w:lang w:val="id-ID"/>
          </w:rPr>
          <w:t>2.6. Dendeng Giling</w:t>
        </w:r>
        <w:r w:rsidR="00D15A00">
          <w:rPr>
            <w:noProof/>
            <w:webHidden/>
          </w:rPr>
          <w:tab/>
        </w:r>
        <w:r w:rsidR="00D15A00">
          <w:rPr>
            <w:noProof/>
            <w:webHidden/>
          </w:rPr>
          <w:fldChar w:fldCharType="begin"/>
        </w:r>
        <w:r w:rsidR="00D15A00">
          <w:rPr>
            <w:noProof/>
            <w:webHidden/>
          </w:rPr>
          <w:instrText xml:space="preserve"> PAGEREF _Toc472105245 \h </w:instrText>
        </w:r>
        <w:r w:rsidR="00D15A00">
          <w:rPr>
            <w:noProof/>
            <w:webHidden/>
          </w:rPr>
        </w:r>
        <w:r w:rsidR="00D15A00">
          <w:rPr>
            <w:noProof/>
            <w:webHidden/>
          </w:rPr>
          <w:fldChar w:fldCharType="separate"/>
        </w:r>
        <w:r w:rsidR="007763A5">
          <w:rPr>
            <w:noProof/>
            <w:webHidden/>
          </w:rPr>
          <w:t>27</w:t>
        </w:r>
        <w:r w:rsidR="00D15A00">
          <w:rPr>
            <w:noProof/>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46" w:history="1">
        <w:r w:rsidR="00D15A00" w:rsidRPr="00AE104F">
          <w:rPr>
            <w:rStyle w:val="Hyperlink"/>
            <w:rFonts w:cs="Times New Roman"/>
            <w:noProof/>
            <w:lang w:val="id-ID"/>
          </w:rPr>
          <w:t>2.7. Gula Merah</w:t>
        </w:r>
        <w:r w:rsidR="00D15A00">
          <w:rPr>
            <w:noProof/>
            <w:webHidden/>
          </w:rPr>
          <w:tab/>
        </w:r>
        <w:r w:rsidR="00D15A00">
          <w:rPr>
            <w:noProof/>
            <w:webHidden/>
          </w:rPr>
          <w:fldChar w:fldCharType="begin"/>
        </w:r>
        <w:r w:rsidR="00D15A00">
          <w:rPr>
            <w:noProof/>
            <w:webHidden/>
          </w:rPr>
          <w:instrText xml:space="preserve"> PAGEREF _Toc472105246 \h </w:instrText>
        </w:r>
        <w:r w:rsidR="00D15A00">
          <w:rPr>
            <w:noProof/>
            <w:webHidden/>
          </w:rPr>
        </w:r>
        <w:r w:rsidR="00D15A00">
          <w:rPr>
            <w:noProof/>
            <w:webHidden/>
          </w:rPr>
          <w:fldChar w:fldCharType="separate"/>
        </w:r>
        <w:r w:rsidR="007763A5">
          <w:rPr>
            <w:noProof/>
            <w:webHidden/>
          </w:rPr>
          <w:t>29</w:t>
        </w:r>
        <w:r w:rsidR="00D15A00">
          <w:rPr>
            <w:noProof/>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47" w:history="1">
        <w:r w:rsidR="00D15A00" w:rsidRPr="00AE104F">
          <w:rPr>
            <w:rStyle w:val="Hyperlink"/>
            <w:rFonts w:cs="Times New Roman"/>
            <w:noProof/>
            <w:lang w:val="id-ID"/>
          </w:rPr>
          <w:t>2.8. Garam</w:t>
        </w:r>
        <w:r w:rsidR="00D15A00">
          <w:rPr>
            <w:noProof/>
            <w:webHidden/>
          </w:rPr>
          <w:tab/>
        </w:r>
        <w:r w:rsidR="00D15A00">
          <w:rPr>
            <w:noProof/>
            <w:webHidden/>
          </w:rPr>
          <w:fldChar w:fldCharType="begin"/>
        </w:r>
        <w:r w:rsidR="00D15A00">
          <w:rPr>
            <w:noProof/>
            <w:webHidden/>
          </w:rPr>
          <w:instrText xml:space="preserve"> PAGEREF _Toc472105247 \h </w:instrText>
        </w:r>
        <w:r w:rsidR="00D15A00">
          <w:rPr>
            <w:noProof/>
            <w:webHidden/>
          </w:rPr>
        </w:r>
        <w:r w:rsidR="00D15A00">
          <w:rPr>
            <w:noProof/>
            <w:webHidden/>
          </w:rPr>
          <w:fldChar w:fldCharType="separate"/>
        </w:r>
        <w:r w:rsidR="007763A5">
          <w:rPr>
            <w:noProof/>
            <w:webHidden/>
          </w:rPr>
          <w:t>31</w:t>
        </w:r>
        <w:r w:rsidR="00D15A00">
          <w:rPr>
            <w:noProof/>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48" w:history="1">
        <w:r w:rsidR="00D15A00" w:rsidRPr="00AE104F">
          <w:rPr>
            <w:rStyle w:val="Hyperlink"/>
            <w:rFonts w:cs="Times New Roman"/>
            <w:noProof/>
            <w:lang w:val="id-ID"/>
          </w:rPr>
          <w:t>2.</w:t>
        </w:r>
        <w:r w:rsidR="00D15A00" w:rsidRPr="00AE104F">
          <w:rPr>
            <w:rStyle w:val="Hyperlink"/>
            <w:rFonts w:cs="Times New Roman"/>
            <w:noProof/>
          </w:rPr>
          <w:t>9</w:t>
        </w:r>
        <w:r w:rsidR="00D15A00" w:rsidRPr="00AE104F">
          <w:rPr>
            <w:rStyle w:val="Hyperlink"/>
            <w:rFonts w:cs="Times New Roman"/>
            <w:noProof/>
            <w:lang w:val="id-ID"/>
          </w:rPr>
          <w:t xml:space="preserve">. </w:t>
        </w:r>
        <w:r w:rsidR="00D15A00" w:rsidRPr="00AE104F">
          <w:rPr>
            <w:rStyle w:val="Hyperlink"/>
            <w:rFonts w:cs="Times New Roman"/>
            <w:noProof/>
          </w:rPr>
          <w:t>Asam Jawa</w:t>
        </w:r>
        <w:r w:rsidR="00D15A00">
          <w:rPr>
            <w:noProof/>
            <w:webHidden/>
          </w:rPr>
          <w:tab/>
        </w:r>
        <w:r w:rsidR="00D15A00">
          <w:rPr>
            <w:noProof/>
            <w:webHidden/>
          </w:rPr>
          <w:fldChar w:fldCharType="begin"/>
        </w:r>
        <w:r w:rsidR="00D15A00">
          <w:rPr>
            <w:noProof/>
            <w:webHidden/>
          </w:rPr>
          <w:instrText xml:space="preserve"> PAGEREF _Toc472105248 \h </w:instrText>
        </w:r>
        <w:r w:rsidR="00D15A00">
          <w:rPr>
            <w:noProof/>
            <w:webHidden/>
          </w:rPr>
        </w:r>
        <w:r w:rsidR="00D15A00">
          <w:rPr>
            <w:noProof/>
            <w:webHidden/>
          </w:rPr>
          <w:fldChar w:fldCharType="separate"/>
        </w:r>
        <w:r w:rsidR="007763A5">
          <w:rPr>
            <w:noProof/>
            <w:webHidden/>
          </w:rPr>
          <w:t>32</w:t>
        </w:r>
        <w:r w:rsidR="00D15A00">
          <w:rPr>
            <w:noProof/>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49" w:history="1">
        <w:r w:rsidR="00D15A00" w:rsidRPr="00AE104F">
          <w:rPr>
            <w:rStyle w:val="Hyperlink"/>
            <w:rFonts w:cs="Times New Roman"/>
            <w:noProof/>
          </w:rPr>
          <w:t xml:space="preserve">2.10. </w:t>
        </w:r>
        <w:r w:rsidR="00D15A00" w:rsidRPr="00AE104F">
          <w:rPr>
            <w:rStyle w:val="Hyperlink"/>
            <w:rFonts w:cs="Times New Roman"/>
            <w:noProof/>
            <w:lang w:val="id-ID"/>
          </w:rPr>
          <w:t>Rempah-rempah</w:t>
        </w:r>
        <w:r w:rsidR="00D15A00">
          <w:rPr>
            <w:noProof/>
            <w:webHidden/>
          </w:rPr>
          <w:tab/>
        </w:r>
        <w:r w:rsidR="00D15A00">
          <w:rPr>
            <w:noProof/>
            <w:webHidden/>
          </w:rPr>
          <w:fldChar w:fldCharType="begin"/>
        </w:r>
        <w:r w:rsidR="00D15A00">
          <w:rPr>
            <w:noProof/>
            <w:webHidden/>
          </w:rPr>
          <w:instrText xml:space="preserve"> PAGEREF _Toc472105249 \h </w:instrText>
        </w:r>
        <w:r w:rsidR="00D15A00">
          <w:rPr>
            <w:noProof/>
            <w:webHidden/>
          </w:rPr>
        </w:r>
        <w:r w:rsidR="00D15A00">
          <w:rPr>
            <w:noProof/>
            <w:webHidden/>
          </w:rPr>
          <w:fldChar w:fldCharType="separate"/>
        </w:r>
        <w:r w:rsidR="007763A5">
          <w:rPr>
            <w:noProof/>
            <w:webHidden/>
          </w:rPr>
          <w:t>34</w:t>
        </w:r>
        <w:r w:rsidR="00D15A00">
          <w:rPr>
            <w:noProof/>
            <w:webHidden/>
          </w:rPr>
          <w:fldChar w:fldCharType="end"/>
        </w:r>
      </w:hyperlink>
    </w:p>
    <w:p w:rsidR="00D15A00" w:rsidRPr="00D15A00" w:rsidRDefault="00B01F53" w:rsidP="00B95A7F">
      <w:pPr>
        <w:pStyle w:val="TOC3"/>
        <w:rPr>
          <w:rFonts w:asciiTheme="minorHAnsi" w:eastAsiaTheme="minorEastAsia" w:hAnsiTheme="minorHAnsi"/>
          <w:noProof/>
          <w:sz w:val="22"/>
          <w:lang w:val="id-ID" w:eastAsia="id-ID"/>
        </w:rPr>
      </w:pPr>
      <w:hyperlink w:anchor="_Toc472105250" w:history="1">
        <w:r w:rsidR="00D15A00" w:rsidRPr="00D15A00">
          <w:rPr>
            <w:rStyle w:val="Hyperlink"/>
            <w:rFonts w:cs="Times New Roman"/>
            <w:noProof/>
            <w:lang w:val="id-ID"/>
          </w:rPr>
          <w:t>2.10.1.</w:t>
        </w:r>
        <w:r w:rsidR="00EA5EB6">
          <w:rPr>
            <w:rFonts w:asciiTheme="minorHAnsi" w:eastAsiaTheme="minorEastAsia" w:hAnsiTheme="minorHAnsi"/>
            <w:noProof/>
            <w:sz w:val="22"/>
            <w:lang w:val="id-ID" w:eastAsia="id-ID"/>
          </w:rPr>
          <w:t xml:space="preserve"> </w:t>
        </w:r>
        <w:r w:rsidR="00D15A00" w:rsidRPr="00D15A00">
          <w:rPr>
            <w:rStyle w:val="Hyperlink"/>
            <w:rFonts w:cs="Times New Roman"/>
            <w:noProof/>
            <w:lang w:val="id-ID"/>
          </w:rPr>
          <w:t>Lengkuas</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_Toc472105250 \h </w:instrText>
        </w:r>
        <w:r w:rsidR="00D15A00" w:rsidRPr="00D15A00">
          <w:rPr>
            <w:noProof/>
            <w:webHidden/>
          </w:rPr>
        </w:r>
        <w:r w:rsidR="00D15A00" w:rsidRPr="00D15A00">
          <w:rPr>
            <w:noProof/>
            <w:webHidden/>
          </w:rPr>
          <w:fldChar w:fldCharType="separate"/>
        </w:r>
        <w:r w:rsidR="007763A5">
          <w:rPr>
            <w:noProof/>
            <w:webHidden/>
          </w:rPr>
          <w:t>34</w:t>
        </w:r>
        <w:r w:rsidR="00D15A00" w:rsidRPr="00D15A00">
          <w:rPr>
            <w:noProof/>
            <w:webHidden/>
          </w:rPr>
          <w:fldChar w:fldCharType="end"/>
        </w:r>
      </w:hyperlink>
    </w:p>
    <w:p w:rsidR="00D15A00" w:rsidRPr="00D15A00" w:rsidRDefault="00B01F53" w:rsidP="00B95A7F">
      <w:pPr>
        <w:pStyle w:val="TOC3"/>
        <w:rPr>
          <w:rFonts w:asciiTheme="minorHAnsi" w:eastAsiaTheme="minorEastAsia" w:hAnsiTheme="minorHAnsi"/>
          <w:noProof/>
          <w:sz w:val="22"/>
          <w:lang w:val="id-ID" w:eastAsia="id-ID"/>
        </w:rPr>
      </w:pPr>
      <w:hyperlink w:anchor="_Toc472105251" w:history="1">
        <w:r w:rsidR="00D15A00" w:rsidRPr="00D15A00">
          <w:rPr>
            <w:rStyle w:val="Hyperlink"/>
            <w:rFonts w:cs="Times New Roman"/>
            <w:noProof/>
            <w:lang w:val="id-ID"/>
          </w:rPr>
          <w:t>2.10.2.</w:t>
        </w:r>
        <w:r w:rsidR="00EA5EB6">
          <w:rPr>
            <w:rFonts w:asciiTheme="minorHAnsi" w:eastAsiaTheme="minorEastAsia" w:hAnsiTheme="minorHAnsi"/>
            <w:noProof/>
            <w:sz w:val="22"/>
            <w:lang w:val="id-ID" w:eastAsia="id-ID"/>
          </w:rPr>
          <w:t xml:space="preserve"> </w:t>
        </w:r>
        <w:r w:rsidR="00D15A00" w:rsidRPr="00D15A00">
          <w:rPr>
            <w:rStyle w:val="Hyperlink"/>
            <w:rFonts w:cs="Times New Roman"/>
            <w:noProof/>
            <w:lang w:val="id-ID"/>
          </w:rPr>
          <w:t>Ketumbar</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_Toc472105251 \h </w:instrText>
        </w:r>
        <w:r w:rsidR="00D15A00" w:rsidRPr="00D15A00">
          <w:rPr>
            <w:noProof/>
            <w:webHidden/>
          </w:rPr>
        </w:r>
        <w:r w:rsidR="00D15A00" w:rsidRPr="00D15A00">
          <w:rPr>
            <w:noProof/>
            <w:webHidden/>
          </w:rPr>
          <w:fldChar w:fldCharType="separate"/>
        </w:r>
        <w:r w:rsidR="007763A5">
          <w:rPr>
            <w:noProof/>
            <w:webHidden/>
          </w:rPr>
          <w:t>35</w:t>
        </w:r>
        <w:r w:rsidR="00D15A00" w:rsidRPr="00D15A00">
          <w:rPr>
            <w:noProof/>
            <w:webHidden/>
          </w:rPr>
          <w:fldChar w:fldCharType="end"/>
        </w:r>
      </w:hyperlink>
    </w:p>
    <w:p w:rsidR="00D15A00" w:rsidRPr="00D15A00" w:rsidRDefault="00B01F53" w:rsidP="00B95A7F">
      <w:pPr>
        <w:pStyle w:val="TOC3"/>
        <w:rPr>
          <w:rFonts w:asciiTheme="minorHAnsi" w:eastAsiaTheme="minorEastAsia" w:hAnsiTheme="minorHAnsi"/>
          <w:noProof/>
          <w:sz w:val="22"/>
          <w:lang w:val="id-ID" w:eastAsia="id-ID"/>
        </w:rPr>
      </w:pPr>
      <w:hyperlink w:anchor="_Toc472105252" w:history="1">
        <w:r w:rsidR="00D15A00" w:rsidRPr="00D15A00">
          <w:rPr>
            <w:rStyle w:val="Hyperlink"/>
            <w:rFonts w:cs="Times New Roman"/>
            <w:noProof/>
            <w:lang w:val="id-ID"/>
          </w:rPr>
          <w:t>2.10.3.</w:t>
        </w:r>
        <w:r w:rsidR="00EA5EB6">
          <w:rPr>
            <w:rFonts w:asciiTheme="minorHAnsi" w:eastAsiaTheme="minorEastAsia" w:hAnsiTheme="minorHAnsi"/>
            <w:noProof/>
            <w:sz w:val="22"/>
            <w:lang w:val="id-ID" w:eastAsia="id-ID"/>
          </w:rPr>
          <w:t xml:space="preserve"> </w:t>
        </w:r>
        <w:r w:rsidR="00D15A00" w:rsidRPr="00D15A00">
          <w:rPr>
            <w:rStyle w:val="Hyperlink"/>
            <w:rFonts w:cs="Times New Roman"/>
            <w:noProof/>
            <w:lang w:val="id-ID"/>
          </w:rPr>
          <w:t>Bawang Putih</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_Toc472105252 \h </w:instrText>
        </w:r>
        <w:r w:rsidR="00D15A00" w:rsidRPr="00D15A00">
          <w:rPr>
            <w:noProof/>
            <w:webHidden/>
          </w:rPr>
        </w:r>
        <w:r w:rsidR="00D15A00" w:rsidRPr="00D15A00">
          <w:rPr>
            <w:noProof/>
            <w:webHidden/>
          </w:rPr>
          <w:fldChar w:fldCharType="separate"/>
        </w:r>
        <w:r w:rsidR="007763A5">
          <w:rPr>
            <w:noProof/>
            <w:webHidden/>
          </w:rPr>
          <w:t>36</w:t>
        </w:r>
        <w:r w:rsidR="00D15A00" w:rsidRPr="00D15A00">
          <w:rPr>
            <w:noProof/>
            <w:webHidden/>
          </w:rPr>
          <w:fldChar w:fldCharType="end"/>
        </w:r>
      </w:hyperlink>
    </w:p>
    <w:p w:rsidR="00D15A00" w:rsidRPr="00D15A00" w:rsidRDefault="00B01F53" w:rsidP="00B95A7F">
      <w:pPr>
        <w:pStyle w:val="TOC3"/>
        <w:rPr>
          <w:rFonts w:asciiTheme="minorHAnsi" w:eastAsiaTheme="minorEastAsia" w:hAnsiTheme="minorHAnsi"/>
          <w:noProof/>
          <w:sz w:val="22"/>
          <w:lang w:val="id-ID" w:eastAsia="id-ID"/>
        </w:rPr>
      </w:pPr>
      <w:hyperlink w:anchor="_Toc472105253" w:history="1">
        <w:r w:rsidR="00D15A00" w:rsidRPr="00D15A00">
          <w:rPr>
            <w:rStyle w:val="Hyperlink"/>
            <w:rFonts w:cs="Times New Roman"/>
            <w:noProof/>
          </w:rPr>
          <w:t>2.10.4.</w:t>
        </w:r>
        <w:r w:rsidR="00EA5EB6">
          <w:rPr>
            <w:rFonts w:asciiTheme="minorHAnsi" w:eastAsiaTheme="minorEastAsia" w:hAnsiTheme="minorHAnsi"/>
            <w:noProof/>
            <w:sz w:val="22"/>
            <w:lang w:val="id-ID" w:eastAsia="id-ID"/>
          </w:rPr>
          <w:t xml:space="preserve"> </w:t>
        </w:r>
        <w:r w:rsidR="00D15A00" w:rsidRPr="00D15A00">
          <w:rPr>
            <w:rStyle w:val="Hyperlink"/>
            <w:rFonts w:cs="Times New Roman"/>
            <w:noProof/>
          </w:rPr>
          <w:t>Bawang merah</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_Toc472105253 \h </w:instrText>
        </w:r>
        <w:r w:rsidR="00D15A00" w:rsidRPr="00D15A00">
          <w:rPr>
            <w:noProof/>
            <w:webHidden/>
          </w:rPr>
        </w:r>
        <w:r w:rsidR="00D15A00" w:rsidRPr="00D15A00">
          <w:rPr>
            <w:noProof/>
            <w:webHidden/>
          </w:rPr>
          <w:fldChar w:fldCharType="separate"/>
        </w:r>
        <w:r w:rsidR="007763A5">
          <w:rPr>
            <w:noProof/>
            <w:webHidden/>
          </w:rPr>
          <w:t>37</w:t>
        </w:r>
        <w:r w:rsidR="00D15A00" w:rsidRPr="00D15A00">
          <w:rPr>
            <w:noProof/>
            <w:webHidden/>
          </w:rPr>
          <w:fldChar w:fldCharType="end"/>
        </w:r>
      </w:hyperlink>
    </w:p>
    <w:p w:rsidR="00D15A00" w:rsidRPr="00D15A00" w:rsidRDefault="00B01F53" w:rsidP="00B95A7F">
      <w:pPr>
        <w:pStyle w:val="TOC3"/>
        <w:rPr>
          <w:rFonts w:asciiTheme="minorHAnsi" w:eastAsiaTheme="minorEastAsia" w:hAnsiTheme="minorHAnsi"/>
          <w:noProof/>
          <w:sz w:val="22"/>
          <w:lang w:val="id-ID" w:eastAsia="id-ID"/>
        </w:rPr>
      </w:pPr>
      <w:hyperlink w:anchor="_Toc472105254" w:history="1">
        <w:r w:rsidR="00D15A00" w:rsidRPr="00D15A00">
          <w:rPr>
            <w:rStyle w:val="Hyperlink"/>
            <w:rFonts w:cs="Times New Roman"/>
            <w:noProof/>
          </w:rPr>
          <w:t>2.10.5.</w:t>
        </w:r>
        <w:r w:rsidR="00EA5EB6">
          <w:rPr>
            <w:rFonts w:asciiTheme="minorHAnsi" w:eastAsiaTheme="minorEastAsia" w:hAnsiTheme="minorHAnsi"/>
            <w:noProof/>
            <w:sz w:val="22"/>
            <w:lang w:val="id-ID" w:eastAsia="id-ID"/>
          </w:rPr>
          <w:t xml:space="preserve"> </w:t>
        </w:r>
        <w:r w:rsidR="00D15A00" w:rsidRPr="00D15A00">
          <w:rPr>
            <w:rStyle w:val="Hyperlink"/>
            <w:rFonts w:cs="Times New Roman"/>
            <w:noProof/>
          </w:rPr>
          <w:t>Lada</w:t>
        </w:r>
        <w:r w:rsidR="00EA5EB6">
          <w:rPr>
            <w:rStyle w:val="Hyperlink"/>
            <w:rFonts w:cs="Times New Roman"/>
            <w:noProof/>
            <w:lang w:val="id-ID"/>
          </w:rPr>
          <w:t>................</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_Toc472105254 \h </w:instrText>
        </w:r>
        <w:r w:rsidR="00D15A00" w:rsidRPr="00D15A00">
          <w:rPr>
            <w:noProof/>
            <w:webHidden/>
          </w:rPr>
        </w:r>
        <w:r w:rsidR="00D15A00" w:rsidRPr="00D15A00">
          <w:rPr>
            <w:noProof/>
            <w:webHidden/>
          </w:rPr>
          <w:fldChar w:fldCharType="separate"/>
        </w:r>
        <w:r w:rsidR="007763A5">
          <w:rPr>
            <w:noProof/>
            <w:webHidden/>
          </w:rPr>
          <w:t>38</w:t>
        </w:r>
        <w:r w:rsidR="00D15A00" w:rsidRPr="00D15A00">
          <w:rPr>
            <w:noProof/>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55" w:history="1">
        <w:r w:rsidR="00D15A00" w:rsidRPr="00AE104F">
          <w:rPr>
            <w:rStyle w:val="Hyperlink"/>
            <w:rFonts w:cs="Times New Roman"/>
            <w:noProof/>
            <w:lang w:val="id-ID"/>
          </w:rPr>
          <w:t>2.11.</w:t>
        </w:r>
        <w:r w:rsidR="00D15A00">
          <w:rPr>
            <w:rFonts w:asciiTheme="minorHAnsi" w:eastAsiaTheme="minorEastAsia" w:hAnsiTheme="minorHAnsi"/>
            <w:noProof/>
            <w:sz w:val="22"/>
            <w:lang w:val="id-ID" w:eastAsia="id-ID"/>
          </w:rPr>
          <w:tab/>
        </w:r>
        <w:r w:rsidR="00D15A00" w:rsidRPr="00AE104F">
          <w:rPr>
            <w:rStyle w:val="Hyperlink"/>
            <w:rFonts w:cs="Times New Roman"/>
            <w:noProof/>
            <w:lang w:val="id-ID"/>
          </w:rPr>
          <w:t>Pengeringan</w:t>
        </w:r>
        <w:r w:rsidR="00D15A00">
          <w:rPr>
            <w:noProof/>
            <w:webHidden/>
          </w:rPr>
          <w:tab/>
        </w:r>
        <w:r w:rsidR="00D15A00">
          <w:rPr>
            <w:noProof/>
            <w:webHidden/>
          </w:rPr>
          <w:fldChar w:fldCharType="begin"/>
        </w:r>
        <w:r w:rsidR="00D15A00">
          <w:rPr>
            <w:noProof/>
            <w:webHidden/>
          </w:rPr>
          <w:instrText xml:space="preserve"> PAGEREF _Toc472105255 \h </w:instrText>
        </w:r>
        <w:r w:rsidR="00D15A00">
          <w:rPr>
            <w:noProof/>
            <w:webHidden/>
          </w:rPr>
        </w:r>
        <w:r w:rsidR="00D15A00">
          <w:rPr>
            <w:noProof/>
            <w:webHidden/>
          </w:rPr>
          <w:fldChar w:fldCharType="separate"/>
        </w:r>
        <w:r w:rsidR="007763A5">
          <w:rPr>
            <w:noProof/>
            <w:webHidden/>
          </w:rPr>
          <w:t>40</w:t>
        </w:r>
        <w:r w:rsidR="00D15A00">
          <w:rPr>
            <w:noProof/>
            <w:webHidden/>
          </w:rPr>
          <w:fldChar w:fldCharType="end"/>
        </w:r>
      </w:hyperlink>
    </w:p>
    <w:p w:rsidR="00D15A00" w:rsidRDefault="00B01F53">
      <w:pPr>
        <w:pStyle w:val="TOC1"/>
        <w:rPr>
          <w:rFonts w:asciiTheme="minorHAnsi" w:eastAsiaTheme="minorEastAsia" w:hAnsiTheme="minorHAnsi"/>
          <w:b w:val="0"/>
          <w:sz w:val="22"/>
          <w:lang w:eastAsia="id-ID"/>
        </w:rPr>
      </w:pPr>
      <w:hyperlink w:anchor="_Toc472105256" w:history="1">
        <w:r w:rsidR="00D15A00" w:rsidRPr="00AE104F">
          <w:rPr>
            <w:rStyle w:val="Hyperlink"/>
          </w:rPr>
          <w:t>III BAHAN DAN METODE PENELITIAN</w:t>
        </w:r>
        <w:r w:rsidR="00D15A00">
          <w:rPr>
            <w:webHidden/>
          </w:rPr>
          <w:tab/>
        </w:r>
        <w:r w:rsidR="00D15A00">
          <w:rPr>
            <w:webHidden/>
          </w:rPr>
          <w:fldChar w:fldCharType="begin"/>
        </w:r>
        <w:r w:rsidR="00D15A00">
          <w:rPr>
            <w:webHidden/>
          </w:rPr>
          <w:instrText xml:space="preserve"> PAGEREF _Toc472105256 \h </w:instrText>
        </w:r>
        <w:r w:rsidR="00D15A00">
          <w:rPr>
            <w:webHidden/>
          </w:rPr>
        </w:r>
        <w:r w:rsidR="00D15A00">
          <w:rPr>
            <w:webHidden/>
          </w:rPr>
          <w:fldChar w:fldCharType="separate"/>
        </w:r>
        <w:r w:rsidR="007763A5">
          <w:rPr>
            <w:webHidden/>
          </w:rPr>
          <w:t>48</w:t>
        </w:r>
        <w:r w:rsidR="00D15A00">
          <w:rPr>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57" w:history="1">
        <w:r w:rsidR="00D15A00" w:rsidRPr="00AE104F">
          <w:rPr>
            <w:rStyle w:val="Hyperlink"/>
            <w:rFonts w:cs="Times New Roman"/>
            <w:noProof/>
            <w:lang w:val="id-ID"/>
          </w:rPr>
          <w:t xml:space="preserve">3.1. </w:t>
        </w:r>
        <w:r w:rsidR="00D15A00" w:rsidRPr="00AE104F">
          <w:rPr>
            <w:rStyle w:val="Hyperlink"/>
            <w:rFonts w:cs="Times New Roman"/>
            <w:noProof/>
          </w:rPr>
          <w:t>Bahan dan Alat Penelitian</w:t>
        </w:r>
        <w:r w:rsidR="00D15A00">
          <w:rPr>
            <w:noProof/>
            <w:webHidden/>
          </w:rPr>
          <w:tab/>
        </w:r>
        <w:r w:rsidR="00D15A00">
          <w:rPr>
            <w:noProof/>
            <w:webHidden/>
          </w:rPr>
          <w:fldChar w:fldCharType="begin"/>
        </w:r>
        <w:r w:rsidR="00D15A00">
          <w:rPr>
            <w:noProof/>
            <w:webHidden/>
          </w:rPr>
          <w:instrText xml:space="preserve"> PAGEREF _Toc472105257 \h </w:instrText>
        </w:r>
        <w:r w:rsidR="00D15A00">
          <w:rPr>
            <w:noProof/>
            <w:webHidden/>
          </w:rPr>
        </w:r>
        <w:r w:rsidR="00D15A00">
          <w:rPr>
            <w:noProof/>
            <w:webHidden/>
          </w:rPr>
          <w:fldChar w:fldCharType="separate"/>
        </w:r>
        <w:r w:rsidR="007763A5">
          <w:rPr>
            <w:noProof/>
            <w:webHidden/>
          </w:rPr>
          <w:t>48</w:t>
        </w:r>
        <w:r w:rsidR="00D15A00">
          <w:rPr>
            <w:noProof/>
            <w:webHidden/>
          </w:rPr>
          <w:fldChar w:fldCharType="end"/>
        </w:r>
      </w:hyperlink>
    </w:p>
    <w:p w:rsidR="00D15A00" w:rsidRPr="00D15A00" w:rsidRDefault="00B01F53" w:rsidP="00B95A7F">
      <w:pPr>
        <w:pStyle w:val="TOC3"/>
        <w:rPr>
          <w:rFonts w:asciiTheme="minorHAnsi" w:eastAsiaTheme="minorEastAsia" w:hAnsiTheme="minorHAnsi"/>
          <w:noProof/>
          <w:sz w:val="22"/>
          <w:lang w:val="id-ID" w:eastAsia="id-ID"/>
        </w:rPr>
      </w:pPr>
      <w:hyperlink w:anchor="_Toc472105258" w:history="1">
        <w:r w:rsidR="00D15A00" w:rsidRPr="00D15A00">
          <w:rPr>
            <w:rStyle w:val="Hyperlink"/>
            <w:rFonts w:cs="Times New Roman"/>
            <w:noProof/>
          </w:rPr>
          <w:t>3.1.1. Bahan</w:t>
        </w:r>
        <w:r w:rsidR="00D15A00" w:rsidRPr="00D15A00">
          <w:rPr>
            <w:rStyle w:val="Hyperlink"/>
            <w:rFonts w:cs="Times New Roman"/>
            <w:noProof/>
            <w:lang w:val="id-ID"/>
          </w:rPr>
          <w:t xml:space="preserve"> </w:t>
        </w:r>
        <w:r w:rsidR="00D15A00" w:rsidRPr="00D15A00">
          <w:rPr>
            <w:rStyle w:val="Hyperlink"/>
            <w:rFonts w:cs="Times New Roman"/>
            <w:noProof/>
          </w:rPr>
          <w:t>-</w:t>
        </w:r>
        <w:r w:rsidR="00D15A00" w:rsidRPr="00D15A00">
          <w:rPr>
            <w:rStyle w:val="Hyperlink"/>
            <w:rFonts w:cs="Times New Roman"/>
            <w:noProof/>
            <w:lang w:val="id-ID"/>
          </w:rPr>
          <w:t xml:space="preserve"> </w:t>
        </w:r>
        <w:r w:rsidR="00D15A00" w:rsidRPr="00D15A00">
          <w:rPr>
            <w:rStyle w:val="Hyperlink"/>
            <w:rFonts w:cs="Times New Roman"/>
            <w:noProof/>
          </w:rPr>
          <w:t>bahan yang akan digunakan</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_Toc472105258 \h </w:instrText>
        </w:r>
        <w:r w:rsidR="00D15A00" w:rsidRPr="00D15A00">
          <w:rPr>
            <w:noProof/>
            <w:webHidden/>
          </w:rPr>
        </w:r>
        <w:r w:rsidR="00D15A00" w:rsidRPr="00D15A00">
          <w:rPr>
            <w:noProof/>
            <w:webHidden/>
          </w:rPr>
          <w:fldChar w:fldCharType="separate"/>
        </w:r>
        <w:r w:rsidR="007763A5">
          <w:rPr>
            <w:noProof/>
            <w:webHidden/>
          </w:rPr>
          <w:t>48</w:t>
        </w:r>
        <w:r w:rsidR="00D15A00" w:rsidRPr="00D15A00">
          <w:rPr>
            <w:noProof/>
            <w:webHidden/>
          </w:rPr>
          <w:fldChar w:fldCharType="end"/>
        </w:r>
      </w:hyperlink>
    </w:p>
    <w:p w:rsidR="00D15A00" w:rsidRPr="00D15A00" w:rsidRDefault="00B01F53" w:rsidP="00B95A7F">
      <w:pPr>
        <w:pStyle w:val="TOC3"/>
        <w:rPr>
          <w:rFonts w:asciiTheme="minorHAnsi" w:eastAsiaTheme="minorEastAsia" w:hAnsiTheme="minorHAnsi"/>
          <w:noProof/>
          <w:sz w:val="22"/>
          <w:lang w:val="id-ID" w:eastAsia="id-ID"/>
        </w:rPr>
      </w:pPr>
      <w:hyperlink w:anchor="_Toc472105259" w:history="1">
        <w:r w:rsidR="00D15A00" w:rsidRPr="00D15A00">
          <w:rPr>
            <w:rStyle w:val="Hyperlink"/>
            <w:rFonts w:cs="Times New Roman"/>
            <w:noProof/>
          </w:rPr>
          <w:t>3.1.2. Alat</w:t>
        </w:r>
        <w:r w:rsidR="00D15A00" w:rsidRPr="00D15A00">
          <w:rPr>
            <w:rStyle w:val="Hyperlink"/>
            <w:rFonts w:cs="Times New Roman"/>
            <w:noProof/>
            <w:lang w:val="id-ID"/>
          </w:rPr>
          <w:t xml:space="preserve"> </w:t>
        </w:r>
        <w:r w:rsidR="00D15A00" w:rsidRPr="00D15A00">
          <w:rPr>
            <w:rStyle w:val="Hyperlink"/>
            <w:rFonts w:cs="Times New Roman"/>
            <w:noProof/>
          </w:rPr>
          <w:t>-</w:t>
        </w:r>
        <w:r w:rsidR="00D15A00" w:rsidRPr="00D15A00">
          <w:rPr>
            <w:rStyle w:val="Hyperlink"/>
            <w:rFonts w:cs="Times New Roman"/>
            <w:noProof/>
            <w:lang w:val="id-ID"/>
          </w:rPr>
          <w:t xml:space="preserve"> </w:t>
        </w:r>
        <w:r w:rsidR="00D15A00" w:rsidRPr="00D15A00">
          <w:rPr>
            <w:rStyle w:val="Hyperlink"/>
            <w:rFonts w:cs="Times New Roman"/>
            <w:noProof/>
          </w:rPr>
          <w:t>alat yang akan digunakan</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_Toc472105259 \h </w:instrText>
        </w:r>
        <w:r w:rsidR="00D15A00" w:rsidRPr="00D15A00">
          <w:rPr>
            <w:noProof/>
            <w:webHidden/>
          </w:rPr>
        </w:r>
        <w:r w:rsidR="00D15A00" w:rsidRPr="00D15A00">
          <w:rPr>
            <w:noProof/>
            <w:webHidden/>
          </w:rPr>
          <w:fldChar w:fldCharType="separate"/>
        </w:r>
        <w:r w:rsidR="007763A5">
          <w:rPr>
            <w:noProof/>
            <w:webHidden/>
          </w:rPr>
          <w:t>48</w:t>
        </w:r>
        <w:r w:rsidR="00D15A00" w:rsidRPr="00D15A00">
          <w:rPr>
            <w:noProof/>
            <w:webHidden/>
          </w:rPr>
          <w:fldChar w:fldCharType="end"/>
        </w:r>
      </w:hyperlink>
    </w:p>
    <w:p w:rsidR="00D15A00" w:rsidRPr="00D15A00" w:rsidRDefault="00B01F53">
      <w:pPr>
        <w:pStyle w:val="TOC2"/>
        <w:rPr>
          <w:rFonts w:asciiTheme="minorHAnsi" w:eastAsiaTheme="minorEastAsia" w:hAnsiTheme="minorHAnsi"/>
          <w:noProof/>
          <w:sz w:val="22"/>
          <w:lang w:val="id-ID" w:eastAsia="id-ID"/>
        </w:rPr>
      </w:pPr>
      <w:hyperlink w:anchor="_Toc472105260" w:history="1">
        <w:r w:rsidR="00D15A00" w:rsidRPr="00D15A00">
          <w:rPr>
            <w:rStyle w:val="Hyperlink"/>
            <w:rFonts w:cs="Times New Roman"/>
            <w:noProof/>
            <w:lang w:val="id-ID"/>
          </w:rPr>
          <w:t>3.2. Metode</w:t>
        </w:r>
        <w:r w:rsidR="00D15A00" w:rsidRPr="00D15A00">
          <w:rPr>
            <w:rStyle w:val="Hyperlink"/>
            <w:rFonts w:cs="Times New Roman"/>
            <w:noProof/>
          </w:rPr>
          <w:t xml:space="preserve"> Penelitian</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_Toc472105260 \h </w:instrText>
        </w:r>
        <w:r w:rsidR="00D15A00" w:rsidRPr="00D15A00">
          <w:rPr>
            <w:noProof/>
            <w:webHidden/>
          </w:rPr>
        </w:r>
        <w:r w:rsidR="00D15A00" w:rsidRPr="00D15A00">
          <w:rPr>
            <w:noProof/>
            <w:webHidden/>
          </w:rPr>
          <w:fldChar w:fldCharType="separate"/>
        </w:r>
        <w:r w:rsidR="007763A5">
          <w:rPr>
            <w:noProof/>
            <w:webHidden/>
          </w:rPr>
          <w:t>48</w:t>
        </w:r>
        <w:r w:rsidR="00D15A00" w:rsidRPr="00D15A00">
          <w:rPr>
            <w:noProof/>
            <w:webHidden/>
          </w:rPr>
          <w:fldChar w:fldCharType="end"/>
        </w:r>
      </w:hyperlink>
    </w:p>
    <w:p w:rsidR="00D15A00" w:rsidRPr="00D15A00" w:rsidRDefault="00B01F53" w:rsidP="00B95A7F">
      <w:pPr>
        <w:pStyle w:val="TOC3"/>
        <w:rPr>
          <w:rFonts w:asciiTheme="minorHAnsi" w:eastAsiaTheme="minorEastAsia" w:hAnsiTheme="minorHAnsi"/>
          <w:noProof/>
          <w:sz w:val="22"/>
          <w:lang w:val="id-ID" w:eastAsia="id-ID"/>
        </w:rPr>
      </w:pPr>
      <w:hyperlink w:anchor="_Toc472105261" w:history="1">
        <w:r w:rsidR="00D15A00" w:rsidRPr="00D15A00">
          <w:rPr>
            <w:rStyle w:val="Hyperlink"/>
            <w:rFonts w:cs="Times New Roman"/>
            <w:noProof/>
            <w:lang w:val="id-ID"/>
          </w:rPr>
          <w:t xml:space="preserve">3.2.1. </w:t>
        </w:r>
        <w:r w:rsidR="00D15A00" w:rsidRPr="00D15A00">
          <w:rPr>
            <w:rStyle w:val="Hyperlink"/>
            <w:rFonts w:cs="Times New Roman"/>
            <w:noProof/>
          </w:rPr>
          <w:t xml:space="preserve">Penelitian </w:t>
        </w:r>
        <w:r w:rsidR="00D15A00" w:rsidRPr="00D15A00">
          <w:rPr>
            <w:rStyle w:val="Hyperlink"/>
            <w:rFonts w:cs="Times New Roman"/>
            <w:noProof/>
            <w:lang w:val="id-ID"/>
          </w:rPr>
          <w:t>Pendahuluan</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_Toc472105261 \h </w:instrText>
        </w:r>
        <w:r w:rsidR="00D15A00" w:rsidRPr="00D15A00">
          <w:rPr>
            <w:noProof/>
            <w:webHidden/>
          </w:rPr>
        </w:r>
        <w:r w:rsidR="00D15A00" w:rsidRPr="00D15A00">
          <w:rPr>
            <w:noProof/>
            <w:webHidden/>
          </w:rPr>
          <w:fldChar w:fldCharType="separate"/>
        </w:r>
        <w:r w:rsidR="007763A5">
          <w:rPr>
            <w:noProof/>
            <w:webHidden/>
          </w:rPr>
          <w:t>49</w:t>
        </w:r>
        <w:r w:rsidR="00D15A00" w:rsidRPr="00D15A00">
          <w:rPr>
            <w:noProof/>
            <w:webHidden/>
          </w:rPr>
          <w:fldChar w:fldCharType="end"/>
        </w:r>
      </w:hyperlink>
    </w:p>
    <w:p w:rsidR="00D15A00" w:rsidRPr="00D15A00" w:rsidRDefault="00B01F53" w:rsidP="00B95A7F">
      <w:pPr>
        <w:pStyle w:val="TOC3"/>
        <w:rPr>
          <w:rFonts w:asciiTheme="minorHAnsi" w:eastAsiaTheme="minorEastAsia" w:hAnsiTheme="minorHAnsi"/>
          <w:noProof/>
          <w:sz w:val="22"/>
          <w:lang w:val="id-ID" w:eastAsia="id-ID"/>
        </w:rPr>
      </w:pPr>
      <w:hyperlink w:anchor="_Toc472105262" w:history="1">
        <w:r w:rsidR="00D15A00" w:rsidRPr="00D15A00">
          <w:rPr>
            <w:rStyle w:val="Hyperlink"/>
            <w:rFonts w:cs="Times New Roman"/>
            <w:noProof/>
            <w:lang w:val="id-ID"/>
          </w:rPr>
          <w:t xml:space="preserve">3.2.1.1. </w:t>
        </w:r>
        <w:r w:rsidR="00D15A00" w:rsidRPr="00D15A00">
          <w:rPr>
            <w:rStyle w:val="Hyperlink"/>
            <w:rFonts w:cs="Times New Roman"/>
            <w:noProof/>
          </w:rPr>
          <w:t>Rancangan Perlakuan</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_Toc472105262 \h </w:instrText>
        </w:r>
        <w:r w:rsidR="00D15A00" w:rsidRPr="00D15A00">
          <w:rPr>
            <w:noProof/>
            <w:webHidden/>
          </w:rPr>
        </w:r>
        <w:r w:rsidR="00D15A00" w:rsidRPr="00D15A00">
          <w:rPr>
            <w:noProof/>
            <w:webHidden/>
          </w:rPr>
          <w:fldChar w:fldCharType="separate"/>
        </w:r>
        <w:r w:rsidR="007763A5">
          <w:rPr>
            <w:noProof/>
            <w:webHidden/>
          </w:rPr>
          <w:t>49</w:t>
        </w:r>
        <w:r w:rsidR="00D15A00" w:rsidRPr="00D15A00">
          <w:rPr>
            <w:noProof/>
            <w:webHidden/>
          </w:rPr>
          <w:fldChar w:fldCharType="end"/>
        </w:r>
      </w:hyperlink>
    </w:p>
    <w:p w:rsidR="00D15A00" w:rsidRDefault="00B01F53">
      <w:pPr>
        <w:pStyle w:val="TOC4"/>
        <w:tabs>
          <w:tab w:val="right" w:leader="dot" w:pos="7927"/>
        </w:tabs>
        <w:rPr>
          <w:rFonts w:asciiTheme="minorHAnsi" w:eastAsiaTheme="minorEastAsia" w:hAnsiTheme="minorHAnsi" w:cstheme="minorBidi"/>
          <w:noProof/>
          <w:kern w:val="0"/>
          <w:sz w:val="22"/>
          <w:szCs w:val="22"/>
          <w:lang w:val="id-ID" w:eastAsia="id-ID"/>
        </w:rPr>
      </w:pPr>
      <w:hyperlink w:anchor="_Toc472105263" w:history="1">
        <w:r w:rsidR="00D15A00" w:rsidRPr="00AE104F">
          <w:rPr>
            <w:rStyle w:val="Hyperlink"/>
            <w:noProof/>
            <w:lang w:val="id-ID"/>
          </w:rPr>
          <w:t xml:space="preserve">3.2.1.2.  </w:t>
        </w:r>
        <w:r w:rsidR="00D15A00" w:rsidRPr="00AE104F">
          <w:rPr>
            <w:rStyle w:val="Hyperlink"/>
            <w:noProof/>
          </w:rPr>
          <w:t>Rancangan Percobaan</w:t>
        </w:r>
        <w:r w:rsidR="00D15A00">
          <w:rPr>
            <w:noProof/>
            <w:webHidden/>
          </w:rPr>
          <w:tab/>
        </w:r>
        <w:r w:rsidR="00D15A00">
          <w:rPr>
            <w:noProof/>
            <w:webHidden/>
          </w:rPr>
          <w:fldChar w:fldCharType="begin"/>
        </w:r>
        <w:r w:rsidR="00D15A00">
          <w:rPr>
            <w:noProof/>
            <w:webHidden/>
          </w:rPr>
          <w:instrText xml:space="preserve"> PAGEREF _Toc472105263 \h </w:instrText>
        </w:r>
        <w:r w:rsidR="00D15A00">
          <w:rPr>
            <w:noProof/>
            <w:webHidden/>
          </w:rPr>
        </w:r>
        <w:r w:rsidR="00D15A00">
          <w:rPr>
            <w:noProof/>
            <w:webHidden/>
          </w:rPr>
          <w:fldChar w:fldCharType="separate"/>
        </w:r>
        <w:r w:rsidR="007763A5">
          <w:rPr>
            <w:noProof/>
            <w:webHidden/>
          </w:rPr>
          <w:t>50</w:t>
        </w:r>
        <w:r w:rsidR="00D15A00">
          <w:rPr>
            <w:noProof/>
            <w:webHidden/>
          </w:rPr>
          <w:fldChar w:fldCharType="end"/>
        </w:r>
      </w:hyperlink>
    </w:p>
    <w:p w:rsidR="00D15A00" w:rsidRDefault="00B01F53" w:rsidP="00B95A7F">
      <w:pPr>
        <w:pStyle w:val="TOC3"/>
        <w:rPr>
          <w:rFonts w:asciiTheme="minorHAnsi" w:eastAsiaTheme="minorEastAsia" w:hAnsiTheme="minorHAnsi"/>
          <w:noProof/>
          <w:sz w:val="22"/>
          <w:lang w:val="id-ID" w:eastAsia="id-ID"/>
        </w:rPr>
      </w:pPr>
      <w:hyperlink w:anchor="_Toc472105264" w:history="1">
        <w:r w:rsidR="00D15A00" w:rsidRPr="00AE104F">
          <w:rPr>
            <w:rStyle w:val="Hyperlink"/>
            <w:rFonts w:cs="Times New Roman"/>
            <w:noProof/>
            <w:lang w:val="id-ID"/>
          </w:rPr>
          <w:t xml:space="preserve">3.2.3. </w:t>
        </w:r>
        <w:r w:rsidR="00D15A00" w:rsidRPr="00AE104F">
          <w:rPr>
            <w:rStyle w:val="Hyperlink"/>
            <w:rFonts w:cs="Times New Roman"/>
            <w:noProof/>
          </w:rPr>
          <w:t xml:space="preserve">Rancangan </w:t>
        </w:r>
        <w:r w:rsidR="00D15A00" w:rsidRPr="00AE104F">
          <w:rPr>
            <w:rStyle w:val="Hyperlink"/>
            <w:rFonts w:cs="Times New Roman"/>
            <w:noProof/>
            <w:lang w:val="id-ID"/>
          </w:rPr>
          <w:t>Analisis</w:t>
        </w:r>
        <w:r w:rsidR="00D15A00">
          <w:rPr>
            <w:noProof/>
            <w:webHidden/>
          </w:rPr>
          <w:tab/>
        </w:r>
        <w:r w:rsidR="00D15A00">
          <w:rPr>
            <w:noProof/>
            <w:webHidden/>
          </w:rPr>
          <w:fldChar w:fldCharType="begin"/>
        </w:r>
        <w:r w:rsidR="00D15A00">
          <w:rPr>
            <w:noProof/>
            <w:webHidden/>
          </w:rPr>
          <w:instrText xml:space="preserve"> PAGEREF _Toc472105264 \h </w:instrText>
        </w:r>
        <w:r w:rsidR="00D15A00">
          <w:rPr>
            <w:noProof/>
            <w:webHidden/>
          </w:rPr>
        </w:r>
        <w:r w:rsidR="00D15A00">
          <w:rPr>
            <w:noProof/>
            <w:webHidden/>
          </w:rPr>
          <w:fldChar w:fldCharType="separate"/>
        </w:r>
        <w:r w:rsidR="007763A5">
          <w:rPr>
            <w:noProof/>
            <w:webHidden/>
          </w:rPr>
          <w:t>52</w:t>
        </w:r>
        <w:r w:rsidR="00D15A00">
          <w:rPr>
            <w:noProof/>
            <w:webHidden/>
          </w:rPr>
          <w:fldChar w:fldCharType="end"/>
        </w:r>
      </w:hyperlink>
    </w:p>
    <w:p w:rsidR="00D15A00" w:rsidRDefault="00B01F53" w:rsidP="00B95A7F">
      <w:pPr>
        <w:pStyle w:val="TOC3"/>
        <w:rPr>
          <w:rFonts w:asciiTheme="minorHAnsi" w:eastAsiaTheme="minorEastAsia" w:hAnsiTheme="minorHAnsi"/>
          <w:noProof/>
          <w:sz w:val="22"/>
          <w:lang w:val="id-ID" w:eastAsia="id-ID"/>
        </w:rPr>
      </w:pPr>
      <w:hyperlink w:anchor="_Toc472105265" w:history="1">
        <w:r w:rsidR="00D15A00" w:rsidRPr="00AE104F">
          <w:rPr>
            <w:rStyle w:val="Hyperlink"/>
            <w:rFonts w:cs="Times New Roman"/>
            <w:noProof/>
            <w:lang w:val="id-ID"/>
          </w:rPr>
          <w:t>3.2.4. Rancangan Respon</w:t>
        </w:r>
        <w:r w:rsidR="00D15A00">
          <w:rPr>
            <w:noProof/>
            <w:webHidden/>
          </w:rPr>
          <w:tab/>
        </w:r>
        <w:r w:rsidR="00D15A00">
          <w:rPr>
            <w:noProof/>
            <w:webHidden/>
          </w:rPr>
          <w:fldChar w:fldCharType="begin"/>
        </w:r>
        <w:r w:rsidR="00D15A00">
          <w:rPr>
            <w:noProof/>
            <w:webHidden/>
          </w:rPr>
          <w:instrText xml:space="preserve"> PAGEREF _Toc472105265 \h </w:instrText>
        </w:r>
        <w:r w:rsidR="00D15A00">
          <w:rPr>
            <w:noProof/>
            <w:webHidden/>
          </w:rPr>
        </w:r>
        <w:r w:rsidR="00D15A00">
          <w:rPr>
            <w:noProof/>
            <w:webHidden/>
          </w:rPr>
          <w:fldChar w:fldCharType="separate"/>
        </w:r>
        <w:r w:rsidR="007763A5">
          <w:rPr>
            <w:noProof/>
            <w:webHidden/>
          </w:rPr>
          <w:t>53</w:t>
        </w:r>
        <w:r w:rsidR="00D15A00">
          <w:rPr>
            <w:noProof/>
            <w:webHidden/>
          </w:rPr>
          <w:fldChar w:fldCharType="end"/>
        </w:r>
      </w:hyperlink>
    </w:p>
    <w:p w:rsidR="00D15A00" w:rsidRDefault="00B01F53" w:rsidP="00B95A7F">
      <w:pPr>
        <w:pStyle w:val="TOC3"/>
        <w:rPr>
          <w:rFonts w:asciiTheme="minorHAnsi" w:eastAsiaTheme="minorEastAsia" w:hAnsiTheme="minorHAnsi"/>
          <w:noProof/>
          <w:sz w:val="22"/>
          <w:lang w:val="id-ID" w:eastAsia="id-ID"/>
        </w:rPr>
      </w:pPr>
      <w:hyperlink w:anchor="_Toc472105266" w:history="1">
        <w:r w:rsidR="00D15A00" w:rsidRPr="00AE104F">
          <w:rPr>
            <w:rStyle w:val="Hyperlink"/>
            <w:rFonts w:cs="Times New Roman"/>
            <w:noProof/>
            <w:lang w:val="id-ID"/>
          </w:rPr>
          <w:t>3.2.4.1. Respon Kimia</w:t>
        </w:r>
        <w:r w:rsidR="00D15A00">
          <w:rPr>
            <w:noProof/>
            <w:webHidden/>
          </w:rPr>
          <w:tab/>
        </w:r>
        <w:r w:rsidR="00D15A00">
          <w:rPr>
            <w:noProof/>
            <w:webHidden/>
          </w:rPr>
          <w:fldChar w:fldCharType="begin"/>
        </w:r>
        <w:r w:rsidR="00D15A00">
          <w:rPr>
            <w:noProof/>
            <w:webHidden/>
          </w:rPr>
          <w:instrText xml:space="preserve"> PAGEREF _Toc472105266 \h </w:instrText>
        </w:r>
        <w:r w:rsidR="00D15A00">
          <w:rPr>
            <w:noProof/>
            <w:webHidden/>
          </w:rPr>
        </w:r>
        <w:r w:rsidR="00D15A00">
          <w:rPr>
            <w:noProof/>
            <w:webHidden/>
          </w:rPr>
          <w:fldChar w:fldCharType="separate"/>
        </w:r>
        <w:r w:rsidR="007763A5">
          <w:rPr>
            <w:noProof/>
            <w:webHidden/>
          </w:rPr>
          <w:t>53</w:t>
        </w:r>
        <w:r w:rsidR="00D15A00">
          <w:rPr>
            <w:noProof/>
            <w:webHidden/>
          </w:rPr>
          <w:fldChar w:fldCharType="end"/>
        </w:r>
      </w:hyperlink>
    </w:p>
    <w:p w:rsidR="00D15A00" w:rsidRDefault="00B01F53" w:rsidP="00B95A7F">
      <w:pPr>
        <w:pStyle w:val="TOC3"/>
        <w:rPr>
          <w:rFonts w:asciiTheme="minorHAnsi" w:eastAsiaTheme="minorEastAsia" w:hAnsiTheme="minorHAnsi"/>
          <w:noProof/>
          <w:sz w:val="22"/>
          <w:lang w:val="id-ID" w:eastAsia="id-ID"/>
        </w:rPr>
      </w:pPr>
      <w:hyperlink w:anchor="_Toc472105267" w:history="1">
        <w:r w:rsidR="00D15A00" w:rsidRPr="00AE104F">
          <w:rPr>
            <w:rStyle w:val="Hyperlink"/>
            <w:rFonts w:cs="Times New Roman"/>
            <w:noProof/>
            <w:lang w:val="id-ID"/>
          </w:rPr>
          <w:t>3.2.4.2. Respon Organoleptik</w:t>
        </w:r>
        <w:r w:rsidR="00D15A00">
          <w:rPr>
            <w:noProof/>
            <w:webHidden/>
          </w:rPr>
          <w:tab/>
        </w:r>
        <w:r w:rsidR="00D15A00">
          <w:rPr>
            <w:noProof/>
            <w:webHidden/>
          </w:rPr>
          <w:fldChar w:fldCharType="begin"/>
        </w:r>
        <w:r w:rsidR="00D15A00">
          <w:rPr>
            <w:noProof/>
            <w:webHidden/>
          </w:rPr>
          <w:instrText xml:space="preserve"> PAGEREF _Toc472105267 \h </w:instrText>
        </w:r>
        <w:r w:rsidR="00D15A00">
          <w:rPr>
            <w:noProof/>
            <w:webHidden/>
          </w:rPr>
        </w:r>
        <w:r w:rsidR="00D15A00">
          <w:rPr>
            <w:noProof/>
            <w:webHidden/>
          </w:rPr>
          <w:fldChar w:fldCharType="separate"/>
        </w:r>
        <w:r w:rsidR="007763A5">
          <w:rPr>
            <w:noProof/>
            <w:webHidden/>
          </w:rPr>
          <w:t>53</w:t>
        </w:r>
        <w:r w:rsidR="00D15A00">
          <w:rPr>
            <w:noProof/>
            <w:webHidden/>
          </w:rPr>
          <w:fldChar w:fldCharType="end"/>
        </w:r>
      </w:hyperlink>
    </w:p>
    <w:p w:rsidR="00D15A00" w:rsidRDefault="00B01F53" w:rsidP="00B95A7F">
      <w:pPr>
        <w:pStyle w:val="TOC3"/>
        <w:rPr>
          <w:rFonts w:asciiTheme="minorHAnsi" w:eastAsiaTheme="minorEastAsia" w:hAnsiTheme="minorHAnsi"/>
          <w:noProof/>
          <w:sz w:val="22"/>
          <w:lang w:val="id-ID" w:eastAsia="id-ID"/>
        </w:rPr>
      </w:pPr>
      <w:hyperlink w:anchor="_Toc472105268" w:history="1">
        <w:r w:rsidR="00D15A00" w:rsidRPr="00AE104F">
          <w:rPr>
            <w:rStyle w:val="Hyperlink"/>
            <w:noProof/>
            <w:lang w:val="id-ID"/>
          </w:rPr>
          <w:t xml:space="preserve">3.2.2. </w:t>
        </w:r>
        <w:r w:rsidR="00D15A00" w:rsidRPr="00AE104F">
          <w:rPr>
            <w:rStyle w:val="Hyperlink"/>
            <w:noProof/>
          </w:rPr>
          <w:t>Penelitian</w:t>
        </w:r>
        <w:r w:rsidR="00D15A00" w:rsidRPr="00AE104F">
          <w:rPr>
            <w:rStyle w:val="Hyperlink"/>
            <w:noProof/>
            <w:lang w:val="id-ID"/>
          </w:rPr>
          <w:t xml:space="preserve"> Utama</w:t>
        </w:r>
        <w:r w:rsidR="00D15A00">
          <w:rPr>
            <w:noProof/>
            <w:webHidden/>
          </w:rPr>
          <w:tab/>
        </w:r>
        <w:r w:rsidR="00D15A00">
          <w:rPr>
            <w:noProof/>
            <w:webHidden/>
          </w:rPr>
          <w:fldChar w:fldCharType="begin"/>
        </w:r>
        <w:r w:rsidR="00D15A00">
          <w:rPr>
            <w:noProof/>
            <w:webHidden/>
          </w:rPr>
          <w:instrText xml:space="preserve"> PAGEREF _Toc472105268 \h </w:instrText>
        </w:r>
        <w:r w:rsidR="00D15A00">
          <w:rPr>
            <w:noProof/>
            <w:webHidden/>
          </w:rPr>
        </w:r>
        <w:r w:rsidR="00D15A00">
          <w:rPr>
            <w:noProof/>
            <w:webHidden/>
          </w:rPr>
          <w:fldChar w:fldCharType="separate"/>
        </w:r>
        <w:r w:rsidR="007763A5">
          <w:rPr>
            <w:noProof/>
            <w:webHidden/>
          </w:rPr>
          <w:t>53</w:t>
        </w:r>
        <w:r w:rsidR="00D15A00">
          <w:rPr>
            <w:noProof/>
            <w:webHidden/>
          </w:rPr>
          <w:fldChar w:fldCharType="end"/>
        </w:r>
      </w:hyperlink>
    </w:p>
    <w:p w:rsidR="00D15A00" w:rsidRDefault="00B01F53">
      <w:pPr>
        <w:pStyle w:val="TOC4"/>
        <w:tabs>
          <w:tab w:val="right" w:leader="dot" w:pos="7927"/>
        </w:tabs>
        <w:rPr>
          <w:rFonts w:asciiTheme="minorHAnsi" w:eastAsiaTheme="minorEastAsia" w:hAnsiTheme="minorHAnsi" w:cstheme="minorBidi"/>
          <w:noProof/>
          <w:kern w:val="0"/>
          <w:sz w:val="22"/>
          <w:szCs w:val="22"/>
          <w:lang w:val="id-ID" w:eastAsia="id-ID"/>
        </w:rPr>
      </w:pPr>
      <w:hyperlink w:anchor="_Toc472105269" w:history="1">
        <w:r w:rsidR="00D15A00" w:rsidRPr="00AE104F">
          <w:rPr>
            <w:rStyle w:val="Hyperlink"/>
            <w:noProof/>
            <w:lang w:val="id-ID"/>
          </w:rPr>
          <w:t xml:space="preserve">3.2.2.1. </w:t>
        </w:r>
        <w:r w:rsidR="00D15A00" w:rsidRPr="00AE104F">
          <w:rPr>
            <w:rStyle w:val="Hyperlink"/>
            <w:noProof/>
          </w:rPr>
          <w:t>Rancangan Perlakuan</w:t>
        </w:r>
        <w:r w:rsidR="00D15A00">
          <w:rPr>
            <w:noProof/>
            <w:webHidden/>
          </w:rPr>
          <w:tab/>
        </w:r>
        <w:r w:rsidR="00D15A00">
          <w:rPr>
            <w:noProof/>
            <w:webHidden/>
          </w:rPr>
          <w:fldChar w:fldCharType="begin"/>
        </w:r>
        <w:r w:rsidR="00D15A00">
          <w:rPr>
            <w:noProof/>
            <w:webHidden/>
          </w:rPr>
          <w:instrText xml:space="preserve"> PAGEREF _Toc472105269 \h </w:instrText>
        </w:r>
        <w:r w:rsidR="00D15A00">
          <w:rPr>
            <w:noProof/>
            <w:webHidden/>
          </w:rPr>
        </w:r>
        <w:r w:rsidR="00D15A00">
          <w:rPr>
            <w:noProof/>
            <w:webHidden/>
          </w:rPr>
          <w:fldChar w:fldCharType="separate"/>
        </w:r>
        <w:r w:rsidR="007763A5">
          <w:rPr>
            <w:noProof/>
            <w:webHidden/>
          </w:rPr>
          <w:t>54</w:t>
        </w:r>
        <w:r w:rsidR="00D15A00">
          <w:rPr>
            <w:noProof/>
            <w:webHidden/>
          </w:rPr>
          <w:fldChar w:fldCharType="end"/>
        </w:r>
      </w:hyperlink>
    </w:p>
    <w:p w:rsidR="00D15A00" w:rsidRDefault="00B01F53" w:rsidP="00B95A7F">
      <w:pPr>
        <w:pStyle w:val="TOC3"/>
        <w:rPr>
          <w:rFonts w:asciiTheme="minorHAnsi" w:eastAsiaTheme="minorEastAsia" w:hAnsiTheme="minorHAnsi"/>
          <w:noProof/>
          <w:sz w:val="22"/>
          <w:lang w:val="id-ID" w:eastAsia="id-ID"/>
        </w:rPr>
      </w:pPr>
      <w:hyperlink w:anchor="_Toc472105270" w:history="1">
        <w:r w:rsidR="00D15A00" w:rsidRPr="00AE104F">
          <w:rPr>
            <w:rStyle w:val="Hyperlink"/>
            <w:noProof/>
          </w:rPr>
          <w:t>3.2.2.2. Rancangan Percobaan</w:t>
        </w:r>
        <w:r w:rsidR="00D15A00">
          <w:rPr>
            <w:noProof/>
            <w:webHidden/>
          </w:rPr>
          <w:tab/>
        </w:r>
        <w:r w:rsidR="00D15A00">
          <w:rPr>
            <w:noProof/>
            <w:webHidden/>
          </w:rPr>
          <w:fldChar w:fldCharType="begin"/>
        </w:r>
        <w:r w:rsidR="00D15A00">
          <w:rPr>
            <w:noProof/>
            <w:webHidden/>
          </w:rPr>
          <w:instrText xml:space="preserve"> PAGEREF _Toc472105270 \h </w:instrText>
        </w:r>
        <w:r w:rsidR="00D15A00">
          <w:rPr>
            <w:noProof/>
            <w:webHidden/>
          </w:rPr>
        </w:r>
        <w:r w:rsidR="00D15A00">
          <w:rPr>
            <w:noProof/>
            <w:webHidden/>
          </w:rPr>
          <w:fldChar w:fldCharType="separate"/>
        </w:r>
        <w:r w:rsidR="007763A5">
          <w:rPr>
            <w:noProof/>
            <w:webHidden/>
          </w:rPr>
          <w:t>55</w:t>
        </w:r>
        <w:r w:rsidR="00D15A00">
          <w:rPr>
            <w:noProof/>
            <w:webHidden/>
          </w:rPr>
          <w:fldChar w:fldCharType="end"/>
        </w:r>
      </w:hyperlink>
    </w:p>
    <w:p w:rsidR="00D15A00" w:rsidRDefault="00B01F53">
      <w:pPr>
        <w:pStyle w:val="TOC4"/>
        <w:tabs>
          <w:tab w:val="right" w:leader="dot" w:pos="7927"/>
        </w:tabs>
        <w:rPr>
          <w:rFonts w:asciiTheme="minorHAnsi" w:eastAsiaTheme="minorEastAsia" w:hAnsiTheme="minorHAnsi" w:cstheme="minorBidi"/>
          <w:noProof/>
          <w:kern w:val="0"/>
          <w:sz w:val="22"/>
          <w:szCs w:val="22"/>
          <w:lang w:val="id-ID" w:eastAsia="id-ID"/>
        </w:rPr>
      </w:pPr>
      <w:hyperlink w:anchor="_Toc472105271" w:history="1">
        <w:r w:rsidR="00D15A00" w:rsidRPr="00AE104F">
          <w:rPr>
            <w:rStyle w:val="Hyperlink"/>
            <w:noProof/>
            <w:lang w:val="id-ID"/>
          </w:rPr>
          <w:t>3.2.2.2.</w:t>
        </w:r>
        <w:r w:rsidR="00D15A00" w:rsidRPr="00AE104F">
          <w:rPr>
            <w:rStyle w:val="Hyperlink"/>
            <w:noProof/>
          </w:rPr>
          <w:t xml:space="preserve">  Rancangan Analisis</w:t>
        </w:r>
        <w:r w:rsidR="00D15A00">
          <w:rPr>
            <w:noProof/>
            <w:webHidden/>
          </w:rPr>
          <w:tab/>
        </w:r>
        <w:r w:rsidR="00D15A00">
          <w:rPr>
            <w:noProof/>
            <w:webHidden/>
          </w:rPr>
          <w:fldChar w:fldCharType="begin"/>
        </w:r>
        <w:r w:rsidR="00D15A00">
          <w:rPr>
            <w:noProof/>
            <w:webHidden/>
          </w:rPr>
          <w:instrText xml:space="preserve"> PAGEREF _Toc472105271 \h </w:instrText>
        </w:r>
        <w:r w:rsidR="00D15A00">
          <w:rPr>
            <w:noProof/>
            <w:webHidden/>
          </w:rPr>
        </w:r>
        <w:r w:rsidR="00D15A00">
          <w:rPr>
            <w:noProof/>
            <w:webHidden/>
          </w:rPr>
          <w:fldChar w:fldCharType="separate"/>
        </w:r>
        <w:r w:rsidR="007763A5">
          <w:rPr>
            <w:noProof/>
            <w:webHidden/>
          </w:rPr>
          <w:t>57</w:t>
        </w:r>
        <w:r w:rsidR="00D15A00">
          <w:rPr>
            <w:noProof/>
            <w:webHidden/>
          </w:rPr>
          <w:fldChar w:fldCharType="end"/>
        </w:r>
      </w:hyperlink>
    </w:p>
    <w:p w:rsidR="00D15A00" w:rsidRDefault="00B01F53" w:rsidP="00B95A7F">
      <w:pPr>
        <w:pStyle w:val="TOC3"/>
        <w:rPr>
          <w:rFonts w:asciiTheme="minorHAnsi" w:eastAsiaTheme="minorEastAsia" w:hAnsiTheme="minorHAnsi"/>
          <w:noProof/>
          <w:sz w:val="22"/>
          <w:lang w:val="id-ID" w:eastAsia="id-ID"/>
        </w:rPr>
      </w:pPr>
      <w:hyperlink w:anchor="_Toc472105272" w:history="1">
        <w:r w:rsidR="00D15A00" w:rsidRPr="00AE104F">
          <w:rPr>
            <w:rStyle w:val="Hyperlink"/>
            <w:noProof/>
          </w:rPr>
          <w:t>3.2.4. Rancangan Respon</w:t>
        </w:r>
        <w:r w:rsidR="00D15A00">
          <w:rPr>
            <w:noProof/>
            <w:webHidden/>
          </w:rPr>
          <w:tab/>
        </w:r>
        <w:r w:rsidR="00D15A00">
          <w:rPr>
            <w:noProof/>
            <w:webHidden/>
          </w:rPr>
          <w:fldChar w:fldCharType="begin"/>
        </w:r>
        <w:r w:rsidR="00D15A00">
          <w:rPr>
            <w:noProof/>
            <w:webHidden/>
          </w:rPr>
          <w:instrText xml:space="preserve"> PAGEREF _Toc472105272 \h </w:instrText>
        </w:r>
        <w:r w:rsidR="00D15A00">
          <w:rPr>
            <w:noProof/>
            <w:webHidden/>
          </w:rPr>
        </w:r>
        <w:r w:rsidR="00D15A00">
          <w:rPr>
            <w:noProof/>
            <w:webHidden/>
          </w:rPr>
          <w:fldChar w:fldCharType="separate"/>
        </w:r>
        <w:r w:rsidR="007763A5">
          <w:rPr>
            <w:noProof/>
            <w:webHidden/>
          </w:rPr>
          <w:t>58</w:t>
        </w:r>
        <w:r w:rsidR="00D15A00">
          <w:rPr>
            <w:noProof/>
            <w:webHidden/>
          </w:rPr>
          <w:fldChar w:fldCharType="end"/>
        </w:r>
      </w:hyperlink>
    </w:p>
    <w:p w:rsidR="00D15A00" w:rsidRDefault="00B01F53" w:rsidP="00B95A7F">
      <w:pPr>
        <w:pStyle w:val="TOC3"/>
        <w:rPr>
          <w:rFonts w:asciiTheme="minorHAnsi" w:eastAsiaTheme="minorEastAsia" w:hAnsiTheme="minorHAnsi"/>
          <w:noProof/>
          <w:sz w:val="22"/>
          <w:lang w:val="id-ID" w:eastAsia="id-ID"/>
        </w:rPr>
      </w:pPr>
      <w:hyperlink w:anchor="_Toc472105273" w:history="1">
        <w:r w:rsidR="00D15A00" w:rsidRPr="00AE104F">
          <w:rPr>
            <w:rStyle w:val="Hyperlink"/>
            <w:noProof/>
          </w:rPr>
          <w:t>3.2.4.1. Respon Kimia</w:t>
        </w:r>
        <w:r w:rsidR="00D15A00">
          <w:rPr>
            <w:noProof/>
            <w:webHidden/>
          </w:rPr>
          <w:tab/>
        </w:r>
        <w:r w:rsidR="00D15A00">
          <w:rPr>
            <w:noProof/>
            <w:webHidden/>
          </w:rPr>
          <w:fldChar w:fldCharType="begin"/>
        </w:r>
        <w:r w:rsidR="00D15A00">
          <w:rPr>
            <w:noProof/>
            <w:webHidden/>
          </w:rPr>
          <w:instrText xml:space="preserve"> PAGEREF _Toc472105273 \h </w:instrText>
        </w:r>
        <w:r w:rsidR="00D15A00">
          <w:rPr>
            <w:noProof/>
            <w:webHidden/>
          </w:rPr>
        </w:r>
        <w:r w:rsidR="00D15A00">
          <w:rPr>
            <w:noProof/>
            <w:webHidden/>
          </w:rPr>
          <w:fldChar w:fldCharType="separate"/>
        </w:r>
        <w:r w:rsidR="007763A5">
          <w:rPr>
            <w:noProof/>
            <w:webHidden/>
          </w:rPr>
          <w:t>58</w:t>
        </w:r>
        <w:r w:rsidR="00D15A00">
          <w:rPr>
            <w:noProof/>
            <w:webHidden/>
          </w:rPr>
          <w:fldChar w:fldCharType="end"/>
        </w:r>
      </w:hyperlink>
    </w:p>
    <w:p w:rsidR="00D15A00" w:rsidRDefault="00B01F53">
      <w:pPr>
        <w:pStyle w:val="TOC4"/>
        <w:tabs>
          <w:tab w:val="right" w:leader="dot" w:pos="7927"/>
        </w:tabs>
        <w:rPr>
          <w:rFonts w:asciiTheme="minorHAnsi" w:eastAsiaTheme="minorEastAsia" w:hAnsiTheme="minorHAnsi" w:cstheme="minorBidi"/>
          <w:noProof/>
          <w:kern w:val="0"/>
          <w:sz w:val="22"/>
          <w:szCs w:val="22"/>
          <w:lang w:val="id-ID" w:eastAsia="id-ID"/>
        </w:rPr>
      </w:pPr>
      <w:hyperlink w:anchor="_Toc472105274" w:history="1">
        <w:r w:rsidR="00D15A00" w:rsidRPr="00AE104F">
          <w:rPr>
            <w:rStyle w:val="Hyperlink"/>
            <w:noProof/>
            <w:lang w:val="id-ID"/>
          </w:rPr>
          <w:t>3.2.4.2. Respon Organoleptik</w:t>
        </w:r>
        <w:r w:rsidR="00D15A00">
          <w:rPr>
            <w:noProof/>
            <w:webHidden/>
          </w:rPr>
          <w:tab/>
        </w:r>
        <w:r w:rsidR="00D15A00">
          <w:rPr>
            <w:noProof/>
            <w:webHidden/>
          </w:rPr>
          <w:fldChar w:fldCharType="begin"/>
        </w:r>
        <w:r w:rsidR="00D15A00">
          <w:rPr>
            <w:noProof/>
            <w:webHidden/>
          </w:rPr>
          <w:instrText xml:space="preserve"> PAGEREF _Toc472105274 \h </w:instrText>
        </w:r>
        <w:r w:rsidR="00D15A00">
          <w:rPr>
            <w:noProof/>
            <w:webHidden/>
          </w:rPr>
        </w:r>
        <w:r w:rsidR="00D15A00">
          <w:rPr>
            <w:noProof/>
            <w:webHidden/>
          </w:rPr>
          <w:fldChar w:fldCharType="separate"/>
        </w:r>
        <w:r w:rsidR="007763A5">
          <w:rPr>
            <w:noProof/>
            <w:webHidden/>
          </w:rPr>
          <w:t>58</w:t>
        </w:r>
        <w:r w:rsidR="00D15A00">
          <w:rPr>
            <w:noProof/>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75" w:history="1">
        <w:r w:rsidR="00D15A00" w:rsidRPr="00AE104F">
          <w:rPr>
            <w:rStyle w:val="Hyperlink"/>
            <w:noProof/>
          </w:rPr>
          <w:t>3.3. Deskripsi Penelitian</w:t>
        </w:r>
        <w:r w:rsidR="00D15A00">
          <w:rPr>
            <w:noProof/>
            <w:webHidden/>
          </w:rPr>
          <w:tab/>
        </w:r>
        <w:r w:rsidR="00D15A00">
          <w:rPr>
            <w:noProof/>
            <w:webHidden/>
          </w:rPr>
          <w:fldChar w:fldCharType="begin"/>
        </w:r>
        <w:r w:rsidR="00D15A00">
          <w:rPr>
            <w:noProof/>
            <w:webHidden/>
          </w:rPr>
          <w:instrText xml:space="preserve"> PAGEREF _Toc472105275 \h </w:instrText>
        </w:r>
        <w:r w:rsidR="00D15A00">
          <w:rPr>
            <w:noProof/>
            <w:webHidden/>
          </w:rPr>
        </w:r>
        <w:r w:rsidR="00D15A00">
          <w:rPr>
            <w:noProof/>
            <w:webHidden/>
          </w:rPr>
          <w:fldChar w:fldCharType="separate"/>
        </w:r>
        <w:r w:rsidR="007763A5">
          <w:rPr>
            <w:noProof/>
            <w:webHidden/>
          </w:rPr>
          <w:t>58</w:t>
        </w:r>
        <w:r w:rsidR="00D15A00">
          <w:rPr>
            <w:noProof/>
            <w:webHidden/>
          </w:rPr>
          <w:fldChar w:fldCharType="end"/>
        </w:r>
      </w:hyperlink>
    </w:p>
    <w:p w:rsidR="00D15A00" w:rsidRDefault="00B01F53" w:rsidP="00B95A7F">
      <w:pPr>
        <w:pStyle w:val="TOC3"/>
        <w:rPr>
          <w:rFonts w:asciiTheme="minorHAnsi" w:eastAsiaTheme="minorEastAsia" w:hAnsiTheme="minorHAnsi"/>
          <w:noProof/>
          <w:sz w:val="22"/>
          <w:lang w:val="id-ID" w:eastAsia="id-ID"/>
        </w:rPr>
      </w:pPr>
      <w:hyperlink w:anchor="_Toc472105276" w:history="1">
        <w:r w:rsidR="00D15A00" w:rsidRPr="00AE104F">
          <w:rPr>
            <w:rStyle w:val="Hyperlink"/>
            <w:noProof/>
          </w:rPr>
          <w:t>3.3.1. Deskripsi Penelitian Pendahuluan</w:t>
        </w:r>
        <w:r w:rsidR="00D15A00">
          <w:rPr>
            <w:noProof/>
            <w:webHidden/>
          </w:rPr>
          <w:tab/>
        </w:r>
        <w:r w:rsidR="00D15A00">
          <w:rPr>
            <w:noProof/>
            <w:webHidden/>
          </w:rPr>
          <w:fldChar w:fldCharType="begin"/>
        </w:r>
        <w:r w:rsidR="00D15A00">
          <w:rPr>
            <w:noProof/>
            <w:webHidden/>
          </w:rPr>
          <w:instrText xml:space="preserve"> PAGEREF _Toc472105276 \h </w:instrText>
        </w:r>
        <w:r w:rsidR="00D15A00">
          <w:rPr>
            <w:noProof/>
            <w:webHidden/>
          </w:rPr>
        </w:r>
        <w:r w:rsidR="00D15A00">
          <w:rPr>
            <w:noProof/>
            <w:webHidden/>
          </w:rPr>
          <w:fldChar w:fldCharType="separate"/>
        </w:r>
        <w:r w:rsidR="007763A5">
          <w:rPr>
            <w:noProof/>
            <w:webHidden/>
          </w:rPr>
          <w:t>58</w:t>
        </w:r>
        <w:r w:rsidR="00D15A00">
          <w:rPr>
            <w:noProof/>
            <w:webHidden/>
          </w:rPr>
          <w:fldChar w:fldCharType="end"/>
        </w:r>
      </w:hyperlink>
    </w:p>
    <w:p w:rsidR="00D15A00" w:rsidRDefault="00B01F53" w:rsidP="00065593">
      <w:pPr>
        <w:pStyle w:val="TOC3"/>
        <w:rPr>
          <w:rStyle w:val="Hyperlink"/>
          <w:noProof/>
        </w:rPr>
      </w:pPr>
      <w:hyperlink w:anchor="_Toc472105277" w:history="1">
        <w:r w:rsidR="00D15A00" w:rsidRPr="00D15A00">
          <w:rPr>
            <w:rStyle w:val="Hyperlink"/>
            <w:rFonts w:cs="Times New Roman"/>
            <w:noProof/>
            <w:lang w:val="id-ID"/>
          </w:rPr>
          <w:t xml:space="preserve">3.3.2. </w:t>
        </w:r>
        <w:r w:rsidR="00D15A00" w:rsidRPr="00D15A00">
          <w:rPr>
            <w:rStyle w:val="Hyperlink"/>
            <w:rFonts w:cs="Times New Roman"/>
            <w:noProof/>
          </w:rPr>
          <w:t xml:space="preserve">Deskripsi Penelitian </w:t>
        </w:r>
        <w:r w:rsidR="00D15A00" w:rsidRPr="00D15A00">
          <w:rPr>
            <w:rStyle w:val="Hyperlink"/>
            <w:rFonts w:cs="Times New Roman"/>
            <w:noProof/>
            <w:lang w:val="id-ID"/>
          </w:rPr>
          <w:t>Utama</w:t>
        </w:r>
        <w:r w:rsidR="00D15A00">
          <w:rPr>
            <w:noProof/>
            <w:webHidden/>
          </w:rPr>
          <w:tab/>
        </w:r>
        <w:r w:rsidR="00D15A00">
          <w:rPr>
            <w:noProof/>
            <w:webHidden/>
          </w:rPr>
          <w:fldChar w:fldCharType="begin"/>
        </w:r>
        <w:r w:rsidR="00D15A00">
          <w:rPr>
            <w:noProof/>
            <w:webHidden/>
          </w:rPr>
          <w:instrText xml:space="preserve"> PAGEREF _Toc472105277 \h </w:instrText>
        </w:r>
        <w:r w:rsidR="00D15A00">
          <w:rPr>
            <w:noProof/>
            <w:webHidden/>
          </w:rPr>
        </w:r>
        <w:r w:rsidR="00D15A00">
          <w:rPr>
            <w:noProof/>
            <w:webHidden/>
          </w:rPr>
          <w:fldChar w:fldCharType="separate"/>
        </w:r>
        <w:r w:rsidR="007763A5">
          <w:rPr>
            <w:noProof/>
            <w:webHidden/>
          </w:rPr>
          <w:t>61</w:t>
        </w:r>
        <w:r w:rsidR="00D15A00">
          <w:rPr>
            <w:noProof/>
            <w:webHidden/>
          </w:rPr>
          <w:fldChar w:fldCharType="end"/>
        </w:r>
      </w:hyperlink>
    </w:p>
    <w:p w:rsidR="0030415B" w:rsidRPr="0030415B" w:rsidRDefault="0030415B" w:rsidP="00065593">
      <w:pPr>
        <w:spacing w:line="240" w:lineRule="auto"/>
        <w:rPr>
          <w:noProof/>
          <w:lang w:eastAsia="en-US"/>
        </w:rPr>
      </w:pPr>
    </w:p>
    <w:p w:rsidR="00D15A00" w:rsidRDefault="00B01F53">
      <w:pPr>
        <w:pStyle w:val="TOC1"/>
        <w:rPr>
          <w:rFonts w:asciiTheme="minorHAnsi" w:eastAsiaTheme="minorEastAsia" w:hAnsiTheme="minorHAnsi"/>
          <w:b w:val="0"/>
          <w:sz w:val="22"/>
          <w:lang w:eastAsia="id-ID"/>
        </w:rPr>
      </w:pPr>
      <w:hyperlink w:anchor="_Toc472105278" w:history="1">
        <w:r w:rsidR="00D15A00" w:rsidRPr="00AE104F">
          <w:rPr>
            <w:rStyle w:val="Hyperlink"/>
          </w:rPr>
          <w:t>IV HASIL DAN PEMBAHASAN</w:t>
        </w:r>
        <w:r w:rsidR="00D15A00">
          <w:rPr>
            <w:webHidden/>
          </w:rPr>
          <w:tab/>
        </w:r>
        <w:r w:rsidR="00D15A00">
          <w:rPr>
            <w:webHidden/>
          </w:rPr>
          <w:fldChar w:fldCharType="begin"/>
        </w:r>
        <w:r w:rsidR="00D15A00">
          <w:rPr>
            <w:webHidden/>
          </w:rPr>
          <w:instrText xml:space="preserve"> PAGEREF _Toc472105278 \h </w:instrText>
        </w:r>
        <w:r w:rsidR="00D15A00">
          <w:rPr>
            <w:webHidden/>
          </w:rPr>
        </w:r>
        <w:r w:rsidR="00D15A00">
          <w:rPr>
            <w:webHidden/>
          </w:rPr>
          <w:fldChar w:fldCharType="separate"/>
        </w:r>
        <w:r w:rsidR="007763A5">
          <w:rPr>
            <w:webHidden/>
          </w:rPr>
          <w:t>67</w:t>
        </w:r>
        <w:r w:rsidR="00D15A00">
          <w:rPr>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79" w:history="1">
        <w:r w:rsidR="00D15A00" w:rsidRPr="00AE104F">
          <w:rPr>
            <w:rStyle w:val="Hyperlink"/>
            <w:rFonts w:eastAsia="Times New Roman"/>
            <w:noProof/>
            <w:lang w:val="id-ID"/>
          </w:rPr>
          <w:t>4.1. Penelitian Pendahuluan</w:t>
        </w:r>
        <w:r w:rsidR="00D15A00">
          <w:rPr>
            <w:noProof/>
            <w:webHidden/>
          </w:rPr>
          <w:tab/>
        </w:r>
        <w:r w:rsidR="00D15A00">
          <w:rPr>
            <w:noProof/>
            <w:webHidden/>
          </w:rPr>
          <w:fldChar w:fldCharType="begin"/>
        </w:r>
        <w:r w:rsidR="00D15A00">
          <w:rPr>
            <w:noProof/>
            <w:webHidden/>
          </w:rPr>
          <w:instrText xml:space="preserve"> PAGEREF _Toc472105279 \h </w:instrText>
        </w:r>
        <w:r w:rsidR="00D15A00">
          <w:rPr>
            <w:noProof/>
            <w:webHidden/>
          </w:rPr>
        </w:r>
        <w:r w:rsidR="00D15A00">
          <w:rPr>
            <w:noProof/>
            <w:webHidden/>
          </w:rPr>
          <w:fldChar w:fldCharType="separate"/>
        </w:r>
        <w:r w:rsidR="007763A5">
          <w:rPr>
            <w:noProof/>
            <w:webHidden/>
          </w:rPr>
          <w:t>67</w:t>
        </w:r>
        <w:r w:rsidR="00D15A00">
          <w:rPr>
            <w:noProof/>
            <w:webHidden/>
          </w:rPr>
          <w:fldChar w:fldCharType="end"/>
        </w:r>
      </w:hyperlink>
    </w:p>
    <w:p w:rsidR="00D15A00" w:rsidRDefault="00B01F53" w:rsidP="00B95A7F">
      <w:pPr>
        <w:pStyle w:val="TOC3"/>
        <w:rPr>
          <w:rFonts w:asciiTheme="minorHAnsi" w:eastAsiaTheme="minorEastAsia" w:hAnsiTheme="minorHAnsi"/>
          <w:noProof/>
          <w:sz w:val="22"/>
          <w:lang w:val="id-ID" w:eastAsia="id-ID"/>
        </w:rPr>
      </w:pPr>
      <w:hyperlink w:anchor="_Toc472105280" w:history="1">
        <w:r w:rsidR="00D15A00" w:rsidRPr="00AE104F">
          <w:rPr>
            <w:rStyle w:val="Hyperlink"/>
            <w:noProof/>
          </w:rPr>
          <w:t>4.1.1. Respon Organoleptik</w:t>
        </w:r>
        <w:r w:rsidR="00D15A00">
          <w:rPr>
            <w:noProof/>
            <w:webHidden/>
          </w:rPr>
          <w:tab/>
        </w:r>
        <w:r w:rsidR="00D15A00">
          <w:rPr>
            <w:noProof/>
            <w:webHidden/>
          </w:rPr>
          <w:fldChar w:fldCharType="begin"/>
        </w:r>
        <w:r w:rsidR="00D15A00">
          <w:rPr>
            <w:noProof/>
            <w:webHidden/>
          </w:rPr>
          <w:instrText xml:space="preserve"> PAGEREF _Toc472105280 \h </w:instrText>
        </w:r>
        <w:r w:rsidR="00D15A00">
          <w:rPr>
            <w:noProof/>
            <w:webHidden/>
          </w:rPr>
        </w:r>
        <w:r w:rsidR="00D15A00">
          <w:rPr>
            <w:noProof/>
            <w:webHidden/>
          </w:rPr>
          <w:fldChar w:fldCharType="separate"/>
        </w:r>
        <w:r w:rsidR="007763A5">
          <w:rPr>
            <w:noProof/>
            <w:webHidden/>
          </w:rPr>
          <w:t>68</w:t>
        </w:r>
        <w:r w:rsidR="00D15A00">
          <w:rPr>
            <w:noProof/>
            <w:webHidden/>
          </w:rPr>
          <w:fldChar w:fldCharType="end"/>
        </w:r>
      </w:hyperlink>
    </w:p>
    <w:p w:rsidR="00D15A00" w:rsidRDefault="00B01F53">
      <w:pPr>
        <w:pStyle w:val="TOC4"/>
        <w:tabs>
          <w:tab w:val="right" w:leader="dot" w:pos="7927"/>
        </w:tabs>
        <w:rPr>
          <w:rFonts w:asciiTheme="minorHAnsi" w:eastAsiaTheme="minorEastAsia" w:hAnsiTheme="minorHAnsi" w:cstheme="minorBidi"/>
          <w:noProof/>
          <w:kern w:val="0"/>
          <w:sz w:val="22"/>
          <w:szCs w:val="22"/>
          <w:lang w:val="id-ID" w:eastAsia="id-ID"/>
        </w:rPr>
      </w:pPr>
      <w:hyperlink w:anchor="_Toc472105281" w:history="1">
        <w:r w:rsidR="00D15A00" w:rsidRPr="00AE104F">
          <w:rPr>
            <w:rStyle w:val="Hyperlink"/>
            <w:noProof/>
            <w:lang w:val="id-ID"/>
          </w:rPr>
          <w:t xml:space="preserve">4.1.1.1. </w:t>
        </w:r>
        <w:r w:rsidR="00D15A00" w:rsidRPr="00AE104F">
          <w:rPr>
            <w:rStyle w:val="Hyperlink"/>
            <w:noProof/>
          </w:rPr>
          <w:t>Rasa</w:t>
        </w:r>
        <w:r w:rsidR="00D15A00">
          <w:rPr>
            <w:noProof/>
            <w:webHidden/>
          </w:rPr>
          <w:tab/>
        </w:r>
        <w:r w:rsidR="00D15A00">
          <w:rPr>
            <w:noProof/>
            <w:webHidden/>
          </w:rPr>
          <w:fldChar w:fldCharType="begin"/>
        </w:r>
        <w:r w:rsidR="00D15A00">
          <w:rPr>
            <w:noProof/>
            <w:webHidden/>
          </w:rPr>
          <w:instrText xml:space="preserve"> PAGEREF _Toc472105281 \h </w:instrText>
        </w:r>
        <w:r w:rsidR="00D15A00">
          <w:rPr>
            <w:noProof/>
            <w:webHidden/>
          </w:rPr>
        </w:r>
        <w:r w:rsidR="00D15A00">
          <w:rPr>
            <w:noProof/>
            <w:webHidden/>
          </w:rPr>
          <w:fldChar w:fldCharType="separate"/>
        </w:r>
        <w:r w:rsidR="007763A5">
          <w:rPr>
            <w:noProof/>
            <w:webHidden/>
          </w:rPr>
          <w:t>68</w:t>
        </w:r>
        <w:r w:rsidR="00D15A00">
          <w:rPr>
            <w:noProof/>
            <w:webHidden/>
          </w:rPr>
          <w:fldChar w:fldCharType="end"/>
        </w:r>
      </w:hyperlink>
    </w:p>
    <w:p w:rsidR="00D15A00" w:rsidRDefault="00B01F53">
      <w:pPr>
        <w:pStyle w:val="TOC4"/>
        <w:tabs>
          <w:tab w:val="right" w:leader="dot" w:pos="7927"/>
        </w:tabs>
        <w:rPr>
          <w:rFonts w:asciiTheme="minorHAnsi" w:eastAsiaTheme="minorEastAsia" w:hAnsiTheme="minorHAnsi" w:cstheme="minorBidi"/>
          <w:noProof/>
          <w:kern w:val="0"/>
          <w:sz w:val="22"/>
          <w:szCs w:val="22"/>
          <w:lang w:val="id-ID" w:eastAsia="id-ID"/>
        </w:rPr>
      </w:pPr>
      <w:hyperlink w:anchor="_Toc472105282" w:history="1">
        <w:r w:rsidR="00D15A00" w:rsidRPr="00AE104F">
          <w:rPr>
            <w:rStyle w:val="Hyperlink"/>
            <w:noProof/>
          </w:rPr>
          <w:t>4.1.2.2. Tekstur</w:t>
        </w:r>
        <w:r w:rsidR="00D15A00">
          <w:rPr>
            <w:noProof/>
            <w:webHidden/>
          </w:rPr>
          <w:tab/>
        </w:r>
        <w:r w:rsidR="00D15A00">
          <w:rPr>
            <w:noProof/>
            <w:webHidden/>
          </w:rPr>
          <w:fldChar w:fldCharType="begin"/>
        </w:r>
        <w:r w:rsidR="00D15A00">
          <w:rPr>
            <w:noProof/>
            <w:webHidden/>
          </w:rPr>
          <w:instrText xml:space="preserve"> PAGEREF _Toc472105282 \h </w:instrText>
        </w:r>
        <w:r w:rsidR="00D15A00">
          <w:rPr>
            <w:noProof/>
            <w:webHidden/>
          </w:rPr>
        </w:r>
        <w:r w:rsidR="00D15A00">
          <w:rPr>
            <w:noProof/>
            <w:webHidden/>
          </w:rPr>
          <w:fldChar w:fldCharType="separate"/>
        </w:r>
        <w:r w:rsidR="007763A5">
          <w:rPr>
            <w:noProof/>
            <w:webHidden/>
          </w:rPr>
          <w:t>72</w:t>
        </w:r>
        <w:r w:rsidR="00D15A00">
          <w:rPr>
            <w:noProof/>
            <w:webHidden/>
          </w:rPr>
          <w:fldChar w:fldCharType="end"/>
        </w:r>
      </w:hyperlink>
    </w:p>
    <w:p w:rsidR="00D15A00" w:rsidRDefault="00B01F53">
      <w:pPr>
        <w:pStyle w:val="TOC4"/>
        <w:tabs>
          <w:tab w:val="right" w:leader="dot" w:pos="7927"/>
        </w:tabs>
        <w:rPr>
          <w:rFonts w:asciiTheme="minorHAnsi" w:eastAsiaTheme="minorEastAsia" w:hAnsiTheme="minorHAnsi" w:cstheme="minorBidi"/>
          <w:noProof/>
          <w:kern w:val="0"/>
          <w:sz w:val="22"/>
          <w:szCs w:val="22"/>
          <w:lang w:val="id-ID" w:eastAsia="id-ID"/>
        </w:rPr>
      </w:pPr>
      <w:hyperlink w:anchor="_Toc472105283" w:history="1">
        <w:r w:rsidR="00D15A00" w:rsidRPr="00AE104F">
          <w:rPr>
            <w:rStyle w:val="Hyperlink"/>
            <w:noProof/>
          </w:rPr>
          <w:t>4.1.2.3. Aroma</w:t>
        </w:r>
        <w:r w:rsidR="00D15A00">
          <w:rPr>
            <w:noProof/>
            <w:webHidden/>
          </w:rPr>
          <w:tab/>
        </w:r>
        <w:r w:rsidR="00D15A00">
          <w:rPr>
            <w:noProof/>
            <w:webHidden/>
          </w:rPr>
          <w:fldChar w:fldCharType="begin"/>
        </w:r>
        <w:r w:rsidR="00D15A00">
          <w:rPr>
            <w:noProof/>
            <w:webHidden/>
          </w:rPr>
          <w:instrText xml:space="preserve"> PAGEREF _Toc472105283 \h </w:instrText>
        </w:r>
        <w:r w:rsidR="00D15A00">
          <w:rPr>
            <w:noProof/>
            <w:webHidden/>
          </w:rPr>
        </w:r>
        <w:r w:rsidR="00D15A00">
          <w:rPr>
            <w:noProof/>
            <w:webHidden/>
          </w:rPr>
          <w:fldChar w:fldCharType="separate"/>
        </w:r>
        <w:r w:rsidR="007763A5">
          <w:rPr>
            <w:noProof/>
            <w:webHidden/>
          </w:rPr>
          <w:t>75</w:t>
        </w:r>
        <w:r w:rsidR="00D15A00">
          <w:rPr>
            <w:noProof/>
            <w:webHidden/>
          </w:rPr>
          <w:fldChar w:fldCharType="end"/>
        </w:r>
      </w:hyperlink>
    </w:p>
    <w:p w:rsidR="00D15A00" w:rsidRDefault="00B01F53" w:rsidP="00B95A7F">
      <w:pPr>
        <w:pStyle w:val="TOC3"/>
        <w:rPr>
          <w:rFonts w:asciiTheme="minorHAnsi" w:eastAsiaTheme="minorEastAsia" w:hAnsiTheme="minorHAnsi"/>
          <w:noProof/>
          <w:sz w:val="22"/>
          <w:lang w:val="id-ID" w:eastAsia="id-ID"/>
        </w:rPr>
      </w:pPr>
      <w:hyperlink w:anchor="_Toc472105284" w:history="1">
        <w:r w:rsidR="00D15A00" w:rsidRPr="00AE104F">
          <w:rPr>
            <w:rStyle w:val="Hyperlink"/>
            <w:noProof/>
            <w:lang w:val="id-ID"/>
          </w:rPr>
          <w:t xml:space="preserve">4.1.2. </w:t>
        </w:r>
        <w:r w:rsidR="00D15A00" w:rsidRPr="00AE104F">
          <w:rPr>
            <w:rStyle w:val="Hyperlink"/>
            <w:noProof/>
          </w:rPr>
          <w:t>Respon Kimia</w:t>
        </w:r>
        <w:r w:rsidR="00D15A00">
          <w:rPr>
            <w:noProof/>
            <w:webHidden/>
          </w:rPr>
          <w:tab/>
        </w:r>
        <w:r w:rsidR="00D15A00">
          <w:rPr>
            <w:noProof/>
            <w:webHidden/>
          </w:rPr>
          <w:fldChar w:fldCharType="begin"/>
        </w:r>
        <w:r w:rsidR="00D15A00">
          <w:rPr>
            <w:noProof/>
            <w:webHidden/>
          </w:rPr>
          <w:instrText xml:space="preserve"> PAGEREF _Toc472105284 \h </w:instrText>
        </w:r>
        <w:r w:rsidR="00D15A00">
          <w:rPr>
            <w:noProof/>
            <w:webHidden/>
          </w:rPr>
        </w:r>
        <w:r w:rsidR="00D15A00">
          <w:rPr>
            <w:noProof/>
            <w:webHidden/>
          </w:rPr>
          <w:fldChar w:fldCharType="separate"/>
        </w:r>
        <w:r w:rsidR="007763A5">
          <w:rPr>
            <w:noProof/>
            <w:webHidden/>
          </w:rPr>
          <w:t>79</w:t>
        </w:r>
        <w:r w:rsidR="00D15A00">
          <w:rPr>
            <w:noProof/>
            <w:webHidden/>
          </w:rPr>
          <w:fldChar w:fldCharType="end"/>
        </w:r>
      </w:hyperlink>
    </w:p>
    <w:p w:rsidR="00D15A00" w:rsidRDefault="00B01F53">
      <w:pPr>
        <w:pStyle w:val="TOC4"/>
        <w:tabs>
          <w:tab w:val="right" w:leader="dot" w:pos="7927"/>
        </w:tabs>
        <w:rPr>
          <w:rFonts w:asciiTheme="minorHAnsi" w:eastAsiaTheme="minorEastAsia" w:hAnsiTheme="minorHAnsi" w:cstheme="minorBidi"/>
          <w:noProof/>
          <w:kern w:val="0"/>
          <w:sz w:val="22"/>
          <w:szCs w:val="22"/>
          <w:lang w:val="id-ID" w:eastAsia="id-ID"/>
        </w:rPr>
      </w:pPr>
      <w:hyperlink w:anchor="_Toc472105285" w:history="1">
        <w:r w:rsidR="00D15A00" w:rsidRPr="00AE104F">
          <w:rPr>
            <w:rStyle w:val="Hyperlink"/>
            <w:noProof/>
            <w:lang w:val="id-ID"/>
          </w:rPr>
          <w:t xml:space="preserve">4.1.2.1. </w:t>
        </w:r>
        <w:r w:rsidR="00D15A00" w:rsidRPr="00AE104F">
          <w:rPr>
            <w:rStyle w:val="Hyperlink"/>
            <w:noProof/>
          </w:rPr>
          <w:t>Analisis Kadar Air</w:t>
        </w:r>
        <w:r w:rsidR="00D15A00">
          <w:rPr>
            <w:noProof/>
            <w:webHidden/>
          </w:rPr>
          <w:tab/>
        </w:r>
        <w:r w:rsidR="00D15A00">
          <w:rPr>
            <w:noProof/>
            <w:webHidden/>
          </w:rPr>
          <w:fldChar w:fldCharType="begin"/>
        </w:r>
        <w:r w:rsidR="00D15A00">
          <w:rPr>
            <w:noProof/>
            <w:webHidden/>
          </w:rPr>
          <w:instrText xml:space="preserve"> PAGEREF _Toc472105285 \h </w:instrText>
        </w:r>
        <w:r w:rsidR="00D15A00">
          <w:rPr>
            <w:noProof/>
            <w:webHidden/>
          </w:rPr>
        </w:r>
        <w:r w:rsidR="00D15A00">
          <w:rPr>
            <w:noProof/>
            <w:webHidden/>
          </w:rPr>
          <w:fldChar w:fldCharType="separate"/>
        </w:r>
        <w:r w:rsidR="007763A5">
          <w:rPr>
            <w:noProof/>
            <w:webHidden/>
          </w:rPr>
          <w:t>79</w:t>
        </w:r>
        <w:r w:rsidR="00D15A00">
          <w:rPr>
            <w:noProof/>
            <w:webHidden/>
          </w:rPr>
          <w:fldChar w:fldCharType="end"/>
        </w:r>
      </w:hyperlink>
    </w:p>
    <w:p w:rsidR="00D15A00" w:rsidRDefault="00B01F53">
      <w:pPr>
        <w:pStyle w:val="TOC4"/>
        <w:tabs>
          <w:tab w:val="right" w:leader="dot" w:pos="7927"/>
        </w:tabs>
        <w:rPr>
          <w:rFonts w:asciiTheme="minorHAnsi" w:eastAsiaTheme="minorEastAsia" w:hAnsiTheme="minorHAnsi" w:cstheme="minorBidi"/>
          <w:noProof/>
          <w:kern w:val="0"/>
          <w:sz w:val="22"/>
          <w:szCs w:val="22"/>
          <w:lang w:val="id-ID" w:eastAsia="id-ID"/>
        </w:rPr>
      </w:pPr>
      <w:hyperlink w:anchor="_Toc472105286" w:history="1">
        <w:r w:rsidR="00D15A00" w:rsidRPr="00AE104F">
          <w:rPr>
            <w:rStyle w:val="Hyperlink"/>
            <w:rFonts w:eastAsia="Calibri"/>
            <w:noProof/>
            <w:lang w:val="id-ID"/>
          </w:rPr>
          <w:t>4.1.2.2. Penentuan Perlakuan Terbaik</w:t>
        </w:r>
        <w:r w:rsidR="00D15A00">
          <w:rPr>
            <w:noProof/>
            <w:webHidden/>
          </w:rPr>
          <w:tab/>
        </w:r>
        <w:r w:rsidR="00D15A00">
          <w:rPr>
            <w:noProof/>
            <w:webHidden/>
          </w:rPr>
          <w:fldChar w:fldCharType="begin"/>
        </w:r>
        <w:r w:rsidR="00D15A00">
          <w:rPr>
            <w:noProof/>
            <w:webHidden/>
          </w:rPr>
          <w:instrText xml:space="preserve"> PAGEREF _Toc472105286 \h </w:instrText>
        </w:r>
        <w:r w:rsidR="00D15A00">
          <w:rPr>
            <w:noProof/>
            <w:webHidden/>
          </w:rPr>
        </w:r>
        <w:r w:rsidR="00D15A00">
          <w:rPr>
            <w:noProof/>
            <w:webHidden/>
          </w:rPr>
          <w:fldChar w:fldCharType="separate"/>
        </w:r>
        <w:r w:rsidR="007763A5">
          <w:rPr>
            <w:noProof/>
            <w:webHidden/>
          </w:rPr>
          <w:t>82</w:t>
        </w:r>
        <w:r w:rsidR="00D15A00">
          <w:rPr>
            <w:noProof/>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87" w:history="1">
        <w:r w:rsidR="00D15A00" w:rsidRPr="00AE104F">
          <w:rPr>
            <w:rStyle w:val="Hyperlink"/>
            <w:rFonts w:eastAsia="Times New Roman"/>
            <w:noProof/>
            <w:lang w:val="id-ID"/>
          </w:rPr>
          <w:t xml:space="preserve">4.2. </w:t>
        </w:r>
        <w:r w:rsidR="00D15A00" w:rsidRPr="00AE104F">
          <w:rPr>
            <w:rStyle w:val="Hyperlink"/>
            <w:rFonts w:eastAsia="Times New Roman"/>
            <w:noProof/>
          </w:rPr>
          <w:t>Penelitian Utama</w:t>
        </w:r>
        <w:r w:rsidR="00D15A00">
          <w:rPr>
            <w:noProof/>
            <w:webHidden/>
          </w:rPr>
          <w:tab/>
        </w:r>
        <w:r w:rsidR="00D15A00">
          <w:rPr>
            <w:noProof/>
            <w:webHidden/>
          </w:rPr>
          <w:fldChar w:fldCharType="begin"/>
        </w:r>
        <w:r w:rsidR="00D15A00">
          <w:rPr>
            <w:noProof/>
            <w:webHidden/>
          </w:rPr>
          <w:instrText xml:space="preserve"> PAGEREF _Toc472105287 \h </w:instrText>
        </w:r>
        <w:r w:rsidR="00D15A00">
          <w:rPr>
            <w:noProof/>
            <w:webHidden/>
          </w:rPr>
        </w:r>
        <w:r w:rsidR="00D15A00">
          <w:rPr>
            <w:noProof/>
            <w:webHidden/>
          </w:rPr>
          <w:fldChar w:fldCharType="separate"/>
        </w:r>
        <w:r w:rsidR="007763A5">
          <w:rPr>
            <w:noProof/>
            <w:webHidden/>
          </w:rPr>
          <w:t>83</w:t>
        </w:r>
        <w:r w:rsidR="00D15A00">
          <w:rPr>
            <w:noProof/>
            <w:webHidden/>
          </w:rPr>
          <w:fldChar w:fldCharType="end"/>
        </w:r>
      </w:hyperlink>
    </w:p>
    <w:p w:rsidR="00D15A00" w:rsidRDefault="00B01F53" w:rsidP="00B95A7F">
      <w:pPr>
        <w:pStyle w:val="TOC3"/>
        <w:rPr>
          <w:rFonts w:asciiTheme="minorHAnsi" w:eastAsiaTheme="minorEastAsia" w:hAnsiTheme="minorHAnsi"/>
          <w:noProof/>
          <w:sz w:val="22"/>
          <w:lang w:val="id-ID" w:eastAsia="id-ID"/>
        </w:rPr>
      </w:pPr>
      <w:hyperlink w:anchor="_Toc472105288" w:history="1">
        <w:r w:rsidR="00D15A00" w:rsidRPr="00AE104F">
          <w:rPr>
            <w:rStyle w:val="Hyperlink"/>
            <w:noProof/>
            <w:lang w:val="id-ID"/>
          </w:rPr>
          <w:t xml:space="preserve">4.2.1. </w:t>
        </w:r>
        <w:r w:rsidR="00D15A00" w:rsidRPr="00AE104F">
          <w:rPr>
            <w:rStyle w:val="Hyperlink"/>
            <w:noProof/>
          </w:rPr>
          <w:t>Respon Organoleptik</w:t>
        </w:r>
        <w:r w:rsidR="00D15A00">
          <w:rPr>
            <w:noProof/>
            <w:webHidden/>
          </w:rPr>
          <w:tab/>
        </w:r>
        <w:r w:rsidR="00D15A00">
          <w:rPr>
            <w:noProof/>
            <w:webHidden/>
          </w:rPr>
          <w:fldChar w:fldCharType="begin"/>
        </w:r>
        <w:r w:rsidR="00D15A00">
          <w:rPr>
            <w:noProof/>
            <w:webHidden/>
          </w:rPr>
          <w:instrText xml:space="preserve"> PAGEREF _Toc472105288 \h </w:instrText>
        </w:r>
        <w:r w:rsidR="00D15A00">
          <w:rPr>
            <w:noProof/>
            <w:webHidden/>
          </w:rPr>
        </w:r>
        <w:r w:rsidR="00D15A00">
          <w:rPr>
            <w:noProof/>
            <w:webHidden/>
          </w:rPr>
          <w:fldChar w:fldCharType="separate"/>
        </w:r>
        <w:r w:rsidR="007763A5">
          <w:rPr>
            <w:noProof/>
            <w:webHidden/>
          </w:rPr>
          <w:t>83</w:t>
        </w:r>
        <w:r w:rsidR="00D15A00">
          <w:rPr>
            <w:noProof/>
            <w:webHidden/>
          </w:rPr>
          <w:fldChar w:fldCharType="end"/>
        </w:r>
      </w:hyperlink>
    </w:p>
    <w:p w:rsidR="00D15A00" w:rsidRDefault="00B01F53">
      <w:pPr>
        <w:pStyle w:val="TOC4"/>
        <w:tabs>
          <w:tab w:val="right" w:leader="dot" w:pos="7927"/>
        </w:tabs>
        <w:rPr>
          <w:rFonts w:asciiTheme="minorHAnsi" w:eastAsiaTheme="minorEastAsia" w:hAnsiTheme="minorHAnsi" w:cstheme="minorBidi"/>
          <w:noProof/>
          <w:kern w:val="0"/>
          <w:sz w:val="22"/>
          <w:szCs w:val="22"/>
          <w:lang w:val="id-ID" w:eastAsia="id-ID"/>
        </w:rPr>
      </w:pPr>
      <w:hyperlink w:anchor="_Toc472105289" w:history="1">
        <w:r w:rsidR="00D15A00" w:rsidRPr="00AE104F">
          <w:rPr>
            <w:rStyle w:val="Hyperlink"/>
            <w:noProof/>
            <w:lang w:val="id-ID"/>
          </w:rPr>
          <w:t xml:space="preserve">4.2.1.1. </w:t>
        </w:r>
        <w:r w:rsidR="00D15A00" w:rsidRPr="00AE104F">
          <w:rPr>
            <w:rStyle w:val="Hyperlink"/>
            <w:noProof/>
          </w:rPr>
          <w:t>Rasa</w:t>
        </w:r>
        <w:r w:rsidR="00D15A00">
          <w:rPr>
            <w:noProof/>
            <w:webHidden/>
          </w:rPr>
          <w:tab/>
        </w:r>
        <w:r w:rsidR="00D15A00">
          <w:rPr>
            <w:noProof/>
            <w:webHidden/>
          </w:rPr>
          <w:fldChar w:fldCharType="begin"/>
        </w:r>
        <w:r w:rsidR="00D15A00">
          <w:rPr>
            <w:noProof/>
            <w:webHidden/>
          </w:rPr>
          <w:instrText xml:space="preserve"> PAGEREF _Toc472105289 \h </w:instrText>
        </w:r>
        <w:r w:rsidR="00D15A00">
          <w:rPr>
            <w:noProof/>
            <w:webHidden/>
          </w:rPr>
        </w:r>
        <w:r w:rsidR="00D15A00">
          <w:rPr>
            <w:noProof/>
            <w:webHidden/>
          </w:rPr>
          <w:fldChar w:fldCharType="separate"/>
        </w:r>
        <w:r w:rsidR="007763A5">
          <w:rPr>
            <w:noProof/>
            <w:webHidden/>
          </w:rPr>
          <w:t>84</w:t>
        </w:r>
        <w:r w:rsidR="00D15A00">
          <w:rPr>
            <w:noProof/>
            <w:webHidden/>
          </w:rPr>
          <w:fldChar w:fldCharType="end"/>
        </w:r>
      </w:hyperlink>
    </w:p>
    <w:p w:rsidR="00D15A00" w:rsidRDefault="00B01F53">
      <w:pPr>
        <w:pStyle w:val="TOC4"/>
        <w:tabs>
          <w:tab w:val="right" w:leader="dot" w:pos="7927"/>
        </w:tabs>
        <w:rPr>
          <w:rFonts w:asciiTheme="minorHAnsi" w:eastAsiaTheme="minorEastAsia" w:hAnsiTheme="minorHAnsi" w:cstheme="minorBidi"/>
          <w:noProof/>
          <w:kern w:val="0"/>
          <w:sz w:val="22"/>
          <w:szCs w:val="22"/>
          <w:lang w:val="id-ID" w:eastAsia="id-ID"/>
        </w:rPr>
      </w:pPr>
      <w:hyperlink w:anchor="_Toc472105290" w:history="1">
        <w:r w:rsidR="00D15A00" w:rsidRPr="00AE104F">
          <w:rPr>
            <w:rStyle w:val="Hyperlink"/>
            <w:noProof/>
            <w:lang w:val="id-ID"/>
          </w:rPr>
          <w:t xml:space="preserve">4.2.1.2. </w:t>
        </w:r>
        <w:r w:rsidR="00D15A00" w:rsidRPr="00AE104F">
          <w:rPr>
            <w:rStyle w:val="Hyperlink"/>
            <w:noProof/>
          </w:rPr>
          <w:t>Tekstur</w:t>
        </w:r>
        <w:r w:rsidR="00D15A00">
          <w:rPr>
            <w:noProof/>
            <w:webHidden/>
          </w:rPr>
          <w:tab/>
        </w:r>
        <w:r w:rsidR="00D15A00">
          <w:rPr>
            <w:noProof/>
            <w:webHidden/>
          </w:rPr>
          <w:fldChar w:fldCharType="begin"/>
        </w:r>
        <w:r w:rsidR="00D15A00">
          <w:rPr>
            <w:noProof/>
            <w:webHidden/>
          </w:rPr>
          <w:instrText xml:space="preserve"> PAGEREF _Toc472105290 \h </w:instrText>
        </w:r>
        <w:r w:rsidR="00D15A00">
          <w:rPr>
            <w:noProof/>
            <w:webHidden/>
          </w:rPr>
        </w:r>
        <w:r w:rsidR="00D15A00">
          <w:rPr>
            <w:noProof/>
            <w:webHidden/>
          </w:rPr>
          <w:fldChar w:fldCharType="separate"/>
        </w:r>
        <w:r w:rsidR="007763A5">
          <w:rPr>
            <w:noProof/>
            <w:webHidden/>
          </w:rPr>
          <w:t>86</w:t>
        </w:r>
        <w:r w:rsidR="00D15A00">
          <w:rPr>
            <w:noProof/>
            <w:webHidden/>
          </w:rPr>
          <w:fldChar w:fldCharType="end"/>
        </w:r>
      </w:hyperlink>
    </w:p>
    <w:p w:rsidR="00D15A00" w:rsidRDefault="00B01F53">
      <w:pPr>
        <w:pStyle w:val="TOC4"/>
        <w:tabs>
          <w:tab w:val="right" w:leader="dot" w:pos="7927"/>
        </w:tabs>
        <w:rPr>
          <w:rFonts w:asciiTheme="minorHAnsi" w:eastAsiaTheme="minorEastAsia" w:hAnsiTheme="minorHAnsi" w:cstheme="minorBidi"/>
          <w:noProof/>
          <w:kern w:val="0"/>
          <w:sz w:val="22"/>
          <w:szCs w:val="22"/>
          <w:lang w:val="id-ID" w:eastAsia="id-ID"/>
        </w:rPr>
      </w:pPr>
      <w:hyperlink w:anchor="_Toc472105291" w:history="1">
        <w:r w:rsidR="00D15A00" w:rsidRPr="00AE104F">
          <w:rPr>
            <w:rStyle w:val="Hyperlink"/>
            <w:noProof/>
            <w:lang w:val="id-ID"/>
          </w:rPr>
          <w:t xml:space="preserve">4.2.1.3. </w:t>
        </w:r>
        <w:r w:rsidR="00D15A00" w:rsidRPr="00AE104F">
          <w:rPr>
            <w:rStyle w:val="Hyperlink"/>
            <w:noProof/>
          </w:rPr>
          <w:t>Aroma</w:t>
        </w:r>
        <w:r w:rsidR="00D15A00">
          <w:rPr>
            <w:noProof/>
            <w:webHidden/>
          </w:rPr>
          <w:tab/>
        </w:r>
        <w:r w:rsidR="00D15A00">
          <w:rPr>
            <w:noProof/>
            <w:webHidden/>
          </w:rPr>
          <w:fldChar w:fldCharType="begin"/>
        </w:r>
        <w:r w:rsidR="00D15A00">
          <w:rPr>
            <w:noProof/>
            <w:webHidden/>
          </w:rPr>
          <w:instrText xml:space="preserve"> PAGEREF _Toc472105291 \h </w:instrText>
        </w:r>
        <w:r w:rsidR="00D15A00">
          <w:rPr>
            <w:noProof/>
            <w:webHidden/>
          </w:rPr>
        </w:r>
        <w:r w:rsidR="00D15A00">
          <w:rPr>
            <w:noProof/>
            <w:webHidden/>
          </w:rPr>
          <w:fldChar w:fldCharType="separate"/>
        </w:r>
        <w:r w:rsidR="007763A5">
          <w:rPr>
            <w:noProof/>
            <w:webHidden/>
          </w:rPr>
          <w:t>86</w:t>
        </w:r>
        <w:r w:rsidR="00D15A00">
          <w:rPr>
            <w:noProof/>
            <w:webHidden/>
          </w:rPr>
          <w:fldChar w:fldCharType="end"/>
        </w:r>
      </w:hyperlink>
    </w:p>
    <w:p w:rsidR="00D15A00" w:rsidRDefault="00B01F53" w:rsidP="00B95A7F">
      <w:pPr>
        <w:pStyle w:val="TOC3"/>
        <w:rPr>
          <w:rFonts w:asciiTheme="minorHAnsi" w:eastAsiaTheme="minorEastAsia" w:hAnsiTheme="minorHAnsi"/>
          <w:noProof/>
          <w:sz w:val="22"/>
          <w:lang w:val="id-ID" w:eastAsia="id-ID"/>
        </w:rPr>
      </w:pPr>
      <w:hyperlink w:anchor="_Toc472105292" w:history="1">
        <w:r w:rsidR="00D15A00" w:rsidRPr="00AE104F">
          <w:rPr>
            <w:rStyle w:val="Hyperlink"/>
            <w:noProof/>
          </w:rPr>
          <w:t>4.2.2.</w:t>
        </w:r>
        <w:r w:rsidR="00D15A00">
          <w:rPr>
            <w:rFonts w:asciiTheme="minorHAnsi" w:eastAsiaTheme="minorEastAsia" w:hAnsiTheme="minorHAnsi"/>
            <w:noProof/>
            <w:sz w:val="22"/>
            <w:lang w:val="id-ID" w:eastAsia="id-ID"/>
          </w:rPr>
          <w:tab/>
        </w:r>
        <w:r w:rsidR="00D15A00" w:rsidRPr="00AE104F">
          <w:rPr>
            <w:rStyle w:val="Hyperlink"/>
            <w:noProof/>
          </w:rPr>
          <w:t>Respon Kimia</w:t>
        </w:r>
        <w:r w:rsidR="00D15A00">
          <w:rPr>
            <w:noProof/>
            <w:webHidden/>
          </w:rPr>
          <w:tab/>
        </w:r>
        <w:r w:rsidR="00D15A00">
          <w:rPr>
            <w:noProof/>
            <w:webHidden/>
          </w:rPr>
          <w:fldChar w:fldCharType="begin"/>
        </w:r>
        <w:r w:rsidR="00D15A00">
          <w:rPr>
            <w:noProof/>
            <w:webHidden/>
          </w:rPr>
          <w:instrText xml:space="preserve"> PAGEREF _Toc472105292 \h </w:instrText>
        </w:r>
        <w:r w:rsidR="00D15A00">
          <w:rPr>
            <w:noProof/>
            <w:webHidden/>
          </w:rPr>
        </w:r>
        <w:r w:rsidR="00D15A00">
          <w:rPr>
            <w:noProof/>
            <w:webHidden/>
          </w:rPr>
          <w:fldChar w:fldCharType="separate"/>
        </w:r>
        <w:r w:rsidR="007763A5">
          <w:rPr>
            <w:noProof/>
            <w:webHidden/>
          </w:rPr>
          <w:t>88</w:t>
        </w:r>
        <w:r w:rsidR="00D15A00">
          <w:rPr>
            <w:noProof/>
            <w:webHidden/>
          </w:rPr>
          <w:fldChar w:fldCharType="end"/>
        </w:r>
      </w:hyperlink>
    </w:p>
    <w:p w:rsidR="00D15A00" w:rsidRDefault="00B01F53">
      <w:pPr>
        <w:pStyle w:val="TOC4"/>
        <w:tabs>
          <w:tab w:val="left" w:pos="1100"/>
          <w:tab w:val="right" w:leader="dot" w:pos="7927"/>
        </w:tabs>
        <w:rPr>
          <w:rFonts w:asciiTheme="minorHAnsi" w:eastAsiaTheme="minorEastAsia" w:hAnsiTheme="minorHAnsi" w:cstheme="minorBidi"/>
          <w:noProof/>
          <w:kern w:val="0"/>
          <w:sz w:val="22"/>
          <w:szCs w:val="22"/>
          <w:lang w:val="id-ID" w:eastAsia="id-ID"/>
        </w:rPr>
      </w:pPr>
      <w:hyperlink w:anchor="_Toc472105293" w:history="1">
        <w:r w:rsidR="00D15A00" w:rsidRPr="00AE104F">
          <w:rPr>
            <w:rStyle w:val="Hyperlink"/>
            <w:noProof/>
          </w:rPr>
          <w:t>4.2.2.1.</w:t>
        </w:r>
        <w:r w:rsidR="00D15A00">
          <w:rPr>
            <w:rFonts w:asciiTheme="minorHAnsi" w:eastAsiaTheme="minorEastAsia" w:hAnsiTheme="minorHAnsi" w:cstheme="minorBidi"/>
            <w:noProof/>
            <w:kern w:val="0"/>
            <w:sz w:val="22"/>
            <w:szCs w:val="22"/>
            <w:lang w:val="id-ID" w:eastAsia="id-ID"/>
          </w:rPr>
          <w:tab/>
        </w:r>
        <w:r w:rsidR="00D15A00" w:rsidRPr="00AE104F">
          <w:rPr>
            <w:rStyle w:val="Hyperlink"/>
            <w:noProof/>
          </w:rPr>
          <w:t>Analisis Kadar Protein</w:t>
        </w:r>
        <w:r w:rsidR="00D15A00">
          <w:rPr>
            <w:noProof/>
            <w:webHidden/>
          </w:rPr>
          <w:tab/>
        </w:r>
        <w:r w:rsidR="00D15A00">
          <w:rPr>
            <w:noProof/>
            <w:webHidden/>
          </w:rPr>
          <w:fldChar w:fldCharType="begin"/>
        </w:r>
        <w:r w:rsidR="00D15A00">
          <w:rPr>
            <w:noProof/>
            <w:webHidden/>
          </w:rPr>
          <w:instrText xml:space="preserve"> PAGEREF _Toc472105293 \h </w:instrText>
        </w:r>
        <w:r w:rsidR="00D15A00">
          <w:rPr>
            <w:noProof/>
            <w:webHidden/>
          </w:rPr>
        </w:r>
        <w:r w:rsidR="00D15A00">
          <w:rPr>
            <w:noProof/>
            <w:webHidden/>
          </w:rPr>
          <w:fldChar w:fldCharType="separate"/>
        </w:r>
        <w:r w:rsidR="007763A5">
          <w:rPr>
            <w:noProof/>
            <w:webHidden/>
          </w:rPr>
          <w:t>88</w:t>
        </w:r>
        <w:r w:rsidR="00D15A00">
          <w:rPr>
            <w:noProof/>
            <w:webHidden/>
          </w:rPr>
          <w:fldChar w:fldCharType="end"/>
        </w:r>
      </w:hyperlink>
    </w:p>
    <w:p w:rsidR="00D15A00" w:rsidRDefault="00B01F53">
      <w:pPr>
        <w:pStyle w:val="TOC4"/>
        <w:tabs>
          <w:tab w:val="left" w:pos="1100"/>
          <w:tab w:val="right" w:leader="dot" w:pos="7927"/>
        </w:tabs>
        <w:rPr>
          <w:rStyle w:val="Hyperlink"/>
          <w:noProof/>
        </w:rPr>
      </w:pPr>
      <w:hyperlink w:anchor="_Toc472105294" w:history="1">
        <w:r w:rsidR="00D15A00" w:rsidRPr="00AE104F">
          <w:rPr>
            <w:rStyle w:val="Hyperlink"/>
            <w:noProof/>
          </w:rPr>
          <w:t>4.2.2.2.</w:t>
        </w:r>
        <w:r w:rsidR="00D15A00">
          <w:rPr>
            <w:rFonts w:asciiTheme="minorHAnsi" w:eastAsiaTheme="minorEastAsia" w:hAnsiTheme="minorHAnsi" w:cstheme="minorBidi"/>
            <w:noProof/>
            <w:kern w:val="0"/>
            <w:sz w:val="22"/>
            <w:szCs w:val="22"/>
            <w:lang w:val="id-ID" w:eastAsia="id-ID"/>
          </w:rPr>
          <w:tab/>
        </w:r>
        <w:r w:rsidR="00D15A00" w:rsidRPr="00AE104F">
          <w:rPr>
            <w:rStyle w:val="Hyperlink"/>
            <w:noProof/>
          </w:rPr>
          <w:t>Analisis Kadar Karbohidrat</w:t>
        </w:r>
        <w:r w:rsidR="00D15A00">
          <w:rPr>
            <w:noProof/>
            <w:webHidden/>
          </w:rPr>
          <w:tab/>
        </w:r>
        <w:r w:rsidR="00D15A00">
          <w:rPr>
            <w:noProof/>
            <w:webHidden/>
          </w:rPr>
          <w:fldChar w:fldCharType="begin"/>
        </w:r>
        <w:r w:rsidR="00D15A00">
          <w:rPr>
            <w:noProof/>
            <w:webHidden/>
          </w:rPr>
          <w:instrText xml:space="preserve"> PAGEREF _Toc472105294 \h </w:instrText>
        </w:r>
        <w:r w:rsidR="00D15A00">
          <w:rPr>
            <w:noProof/>
            <w:webHidden/>
          </w:rPr>
        </w:r>
        <w:r w:rsidR="00D15A00">
          <w:rPr>
            <w:noProof/>
            <w:webHidden/>
          </w:rPr>
          <w:fldChar w:fldCharType="separate"/>
        </w:r>
        <w:r w:rsidR="007763A5">
          <w:rPr>
            <w:noProof/>
            <w:webHidden/>
          </w:rPr>
          <w:t>90</w:t>
        </w:r>
        <w:r w:rsidR="00D15A00">
          <w:rPr>
            <w:noProof/>
            <w:webHidden/>
          </w:rPr>
          <w:fldChar w:fldCharType="end"/>
        </w:r>
      </w:hyperlink>
    </w:p>
    <w:p w:rsidR="0030415B" w:rsidRPr="0030415B" w:rsidRDefault="0030415B" w:rsidP="0030415B">
      <w:pPr>
        <w:spacing w:line="240" w:lineRule="auto"/>
        <w:rPr>
          <w:noProof/>
        </w:rPr>
      </w:pPr>
    </w:p>
    <w:p w:rsidR="00D15A00" w:rsidRDefault="00B01F53">
      <w:pPr>
        <w:pStyle w:val="TOC1"/>
        <w:rPr>
          <w:rFonts w:asciiTheme="minorHAnsi" w:eastAsiaTheme="minorEastAsia" w:hAnsiTheme="minorHAnsi"/>
          <w:b w:val="0"/>
          <w:sz w:val="22"/>
          <w:lang w:eastAsia="id-ID"/>
        </w:rPr>
      </w:pPr>
      <w:hyperlink w:anchor="_Toc472105295" w:history="1">
        <w:r w:rsidR="00D15A00" w:rsidRPr="00AE104F">
          <w:rPr>
            <w:rStyle w:val="Hyperlink"/>
          </w:rPr>
          <w:t>V KESIMPULAN DAN SARAN</w:t>
        </w:r>
        <w:r w:rsidR="00D15A00">
          <w:rPr>
            <w:webHidden/>
          </w:rPr>
          <w:tab/>
        </w:r>
        <w:r w:rsidR="00D15A00">
          <w:rPr>
            <w:webHidden/>
          </w:rPr>
          <w:fldChar w:fldCharType="begin"/>
        </w:r>
        <w:r w:rsidR="00D15A00">
          <w:rPr>
            <w:webHidden/>
          </w:rPr>
          <w:instrText xml:space="preserve"> PAGEREF _Toc472105295 \h </w:instrText>
        </w:r>
        <w:r w:rsidR="00D15A00">
          <w:rPr>
            <w:webHidden/>
          </w:rPr>
        </w:r>
        <w:r w:rsidR="00D15A00">
          <w:rPr>
            <w:webHidden/>
          </w:rPr>
          <w:fldChar w:fldCharType="separate"/>
        </w:r>
        <w:r w:rsidR="007763A5">
          <w:rPr>
            <w:webHidden/>
          </w:rPr>
          <w:t>92</w:t>
        </w:r>
        <w:r w:rsidR="00D15A00">
          <w:rPr>
            <w:webHidden/>
          </w:rPr>
          <w:fldChar w:fldCharType="end"/>
        </w:r>
      </w:hyperlink>
    </w:p>
    <w:p w:rsidR="00D15A00" w:rsidRDefault="00B01F53">
      <w:pPr>
        <w:pStyle w:val="TOC2"/>
        <w:rPr>
          <w:rFonts w:asciiTheme="minorHAnsi" w:eastAsiaTheme="minorEastAsia" w:hAnsiTheme="minorHAnsi"/>
          <w:noProof/>
          <w:sz w:val="22"/>
          <w:lang w:val="id-ID" w:eastAsia="id-ID"/>
        </w:rPr>
      </w:pPr>
      <w:hyperlink w:anchor="_Toc472105296" w:history="1">
        <w:r w:rsidR="00D15A00" w:rsidRPr="00AE104F">
          <w:rPr>
            <w:rStyle w:val="Hyperlink"/>
            <w:noProof/>
            <w:lang w:val="id-ID"/>
          </w:rPr>
          <w:t xml:space="preserve">5.1. </w:t>
        </w:r>
        <w:r w:rsidR="00D15A00" w:rsidRPr="00AE104F">
          <w:rPr>
            <w:rStyle w:val="Hyperlink"/>
            <w:noProof/>
          </w:rPr>
          <w:t>Kesimpulan</w:t>
        </w:r>
        <w:r w:rsidR="00D15A00">
          <w:rPr>
            <w:noProof/>
            <w:webHidden/>
          </w:rPr>
          <w:tab/>
        </w:r>
        <w:r w:rsidR="00D15A00">
          <w:rPr>
            <w:noProof/>
            <w:webHidden/>
          </w:rPr>
          <w:fldChar w:fldCharType="begin"/>
        </w:r>
        <w:r w:rsidR="00D15A00">
          <w:rPr>
            <w:noProof/>
            <w:webHidden/>
          </w:rPr>
          <w:instrText xml:space="preserve"> PAGEREF _Toc472105296 \h </w:instrText>
        </w:r>
        <w:r w:rsidR="00D15A00">
          <w:rPr>
            <w:noProof/>
            <w:webHidden/>
          </w:rPr>
        </w:r>
        <w:r w:rsidR="00D15A00">
          <w:rPr>
            <w:noProof/>
            <w:webHidden/>
          </w:rPr>
          <w:fldChar w:fldCharType="separate"/>
        </w:r>
        <w:r w:rsidR="007763A5">
          <w:rPr>
            <w:noProof/>
            <w:webHidden/>
          </w:rPr>
          <w:t>92</w:t>
        </w:r>
        <w:r w:rsidR="00D15A00">
          <w:rPr>
            <w:noProof/>
            <w:webHidden/>
          </w:rPr>
          <w:fldChar w:fldCharType="end"/>
        </w:r>
      </w:hyperlink>
    </w:p>
    <w:p w:rsidR="00D15A00" w:rsidRDefault="00B01F53">
      <w:pPr>
        <w:pStyle w:val="TOC2"/>
        <w:rPr>
          <w:rStyle w:val="Hyperlink"/>
          <w:noProof/>
        </w:rPr>
      </w:pPr>
      <w:hyperlink w:anchor="_Toc472105297" w:history="1">
        <w:r w:rsidR="00D15A00" w:rsidRPr="00AE104F">
          <w:rPr>
            <w:rStyle w:val="Hyperlink"/>
            <w:noProof/>
            <w:lang w:val="id-ID"/>
          </w:rPr>
          <w:t xml:space="preserve">5.2. </w:t>
        </w:r>
        <w:r w:rsidR="00D15A00" w:rsidRPr="00AE104F">
          <w:rPr>
            <w:rStyle w:val="Hyperlink"/>
            <w:noProof/>
          </w:rPr>
          <w:t>Saran</w:t>
        </w:r>
        <w:r w:rsidR="00D15A00">
          <w:rPr>
            <w:noProof/>
            <w:webHidden/>
          </w:rPr>
          <w:tab/>
        </w:r>
        <w:r w:rsidR="00D15A00">
          <w:rPr>
            <w:noProof/>
            <w:webHidden/>
          </w:rPr>
          <w:fldChar w:fldCharType="begin"/>
        </w:r>
        <w:r w:rsidR="00D15A00">
          <w:rPr>
            <w:noProof/>
            <w:webHidden/>
          </w:rPr>
          <w:instrText xml:space="preserve"> PAGEREF _Toc472105297 \h </w:instrText>
        </w:r>
        <w:r w:rsidR="00D15A00">
          <w:rPr>
            <w:noProof/>
            <w:webHidden/>
          </w:rPr>
        </w:r>
        <w:r w:rsidR="00D15A00">
          <w:rPr>
            <w:noProof/>
            <w:webHidden/>
          </w:rPr>
          <w:fldChar w:fldCharType="separate"/>
        </w:r>
        <w:r w:rsidR="007763A5">
          <w:rPr>
            <w:noProof/>
            <w:webHidden/>
          </w:rPr>
          <w:t>92</w:t>
        </w:r>
        <w:r w:rsidR="00D15A00">
          <w:rPr>
            <w:noProof/>
            <w:webHidden/>
          </w:rPr>
          <w:fldChar w:fldCharType="end"/>
        </w:r>
      </w:hyperlink>
    </w:p>
    <w:p w:rsidR="0030415B" w:rsidRPr="0030415B" w:rsidRDefault="0030415B" w:rsidP="0030415B">
      <w:pPr>
        <w:spacing w:line="240" w:lineRule="auto"/>
        <w:rPr>
          <w:noProof/>
          <w:lang w:eastAsia="en-US"/>
        </w:rPr>
      </w:pPr>
    </w:p>
    <w:p w:rsidR="00D15A00" w:rsidRDefault="00B01F53">
      <w:pPr>
        <w:pStyle w:val="TOC1"/>
        <w:rPr>
          <w:rFonts w:asciiTheme="minorHAnsi" w:eastAsiaTheme="minorEastAsia" w:hAnsiTheme="minorHAnsi"/>
          <w:b w:val="0"/>
          <w:sz w:val="22"/>
          <w:lang w:eastAsia="id-ID"/>
        </w:rPr>
      </w:pPr>
      <w:hyperlink w:anchor="_Toc472105298" w:history="1">
        <w:r w:rsidR="00D15A00" w:rsidRPr="00AE104F">
          <w:rPr>
            <w:rStyle w:val="Hyperlink"/>
          </w:rPr>
          <w:t>DAFTAR PUSTAKA</w:t>
        </w:r>
        <w:r w:rsidR="00D15A00">
          <w:rPr>
            <w:webHidden/>
          </w:rPr>
          <w:tab/>
        </w:r>
        <w:r w:rsidR="00D15A00">
          <w:rPr>
            <w:webHidden/>
          </w:rPr>
          <w:fldChar w:fldCharType="begin"/>
        </w:r>
        <w:r w:rsidR="00D15A00">
          <w:rPr>
            <w:webHidden/>
          </w:rPr>
          <w:instrText xml:space="preserve"> PAGEREF _Toc472105298 \h </w:instrText>
        </w:r>
        <w:r w:rsidR="00D15A00">
          <w:rPr>
            <w:webHidden/>
          </w:rPr>
        </w:r>
        <w:r w:rsidR="00D15A00">
          <w:rPr>
            <w:webHidden/>
          </w:rPr>
          <w:fldChar w:fldCharType="separate"/>
        </w:r>
        <w:r w:rsidR="007763A5">
          <w:rPr>
            <w:webHidden/>
          </w:rPr>
          <w:t>94</w:t>
        </w:r>
        <w:r w:rsidR="00D15A00">
          <w:rPr>
            <w:webHidden/>
          </w:rPr>
          <w:fldChar w:fldCharType="end"/>
        </w:r>
      </w:hyperlink>
    </w:p>
    <w:p w:rsidR="00D15A00" w:rsidRDefault="00B01F53">
      <w:pPr>
        <w:pStyle w:val="TOC1"/>
        <w:rPr>
          <w:rFonts w:asciiTheme="minorHAnsi" w:eastAsiaTheme="minorEastAsia" w:hAnsiTheme="minorHAnsi"/>
          <w:b w:val="0"/>
          <w:sz w:val="22"/>
          <w:lang w:eastAsia="id-ID"/>
        </w:rPr>
      </w:pPr>
      <w:hyperlink w:anchor="_Toc472105299" w:history="1">
        <w:r w:rsidR="00D15A00" w:rsidRPr="00AE104F">
          <w:rPr>
            <w:rStyle w:val="Hyperlink"/>
          </w:rPr>
          <w:t>LAMPIRAN</w:t>
        </w:r>
        <w:r w:rsidR="00D15A00">
          <w:rPr>
            <w:webHidden/>
          </w:rPr>
          <w:tab/>
        </w:r>
        <w:r w:rsidR="00D15A00">
          <w:rPr>
            <w:webHidden/>
          </w:rPr>
          <w:fldChar w:fldCharType="begin"/>
        </w:r>
        <w:r w:rsidR="00D15A00">
          <w:rPr>
            <w:webHidden/>
          </w:rPr>
          <w:instrText xml:space="preserve"> PAGEREF _Toc472105299 \h </w:instrText>
        </w:r>
        <w:r w:rsidR="00D15A00">
          <w:rPr>
            <w:webHidden/>
          </w:rPr>
        </w:r>
        <w:r w:rsidR="00D15A00">
          <w:rPr>
            <w:webHidden/>
          </w:rPr>
          <w:fldChar w:fldCharType="separate"/>
        </w:r>
        <w:r w:rsidR="007763A5">
          <w:rPr>
            <w:webHidden/>
          </w:rPr>
          <w:t>101</w:t>
        </w:r>
        <w:r w:rsidR="00D15A00">
          <w:rPr>
            <w:webHidden/>
          </w:rPr>
          <w:fldChar w:fldCharType="end"/>
        </w:r>
      </w:hyperlink>
    </w:p>
    <w:p w:rsidR="00BA313A" w:rsidRPr="00BA313A" w:rsidRDefault="00D15A00" w:rsidP="00BA313A">
      <w:pPr>
        <w:rPr>
          <w:lang w:val="id-ID"/>
        </w:rPr>
        <w:sectPr w:rsidR="00BA313A" w:rsidRPr="00BA313A" w:rsidSect="00D15A00">
          <w:pgSz w:w="11906" w:h="16838"/>
          <w:pgMar w:top="2268" w:right="1701" w:bottom="1701" w:left="2268" w:header="1134" w:footer="624" w:gutter="0"/>
          <w:pgNumType w:fmt="lowerRoman"/>
          <w:cols w:space="720"/>
          <w:titlePg/>
          <w:docGrid w:linePitch="326"/>
        </w:sectPr>
      </w:pPr>
      <w:r>
        <w:rPr>
          <w:rFonts w:eastAsiaTheme="minorHAnsi" w:cstheme="minorBidi"/>
          <w:b/>
          <w:noProof/>
          <w:kern w:val="0"/>
          <w:szCs w:val="22"/>
          <w:lang w:val="id-ID" w:eastAsia="en-US"/>
        </w:rPr>
        <w:fldChar w:fldCharType="end"/>
      </w:r>
    </w:p>
    <w:p w:rsidR="00BA313A" w:rsidRDefault="00BA313A" w:rsidP="00BA313A">
      <w:pPr>
        <w:pStyle w:val="Heading1"/>
        <w:rPr>
          <w:lang w:val="id-ID"/>
        </w:rPr>
      </w:pPr>
      <w:bookmarkStart w:id="6" w:name="_Toc472105227"/>
      <w:r>
        <w:rPr>
          <w:lang w:val="id-ID"/>
        </w:rPr>
        <w:lastRenderedPageBreak/>
        <w:t>DAFTAR TABEL</w:t>
      </w:r>
      <w:bookmarkEnd w:id="6"/>
    </w:p>
    <w:p w:rsidR="00D15A00" w:rsidRDefault="00CB6F0D" w:rsidP="00D15A00">
      <w:pPr>
        <w:rPr>
          <w:lang w:val="id-ID"/>
        </w:rPr>
      </w:pPr>
      <w:r>
        <w:rPr>
          <w:lang w:val="id-ID"/>
        </w:rPr>
        <w:t xml:space="preserve"> Tabel </w:t>
      </w:r>
      <w:r w:rsidR="0030415B">
        <w:rPr>
          <w:lang w:val="id-ID"/>
        </w:rPr>
        <w:tab/>
      </w:r>
      <w:r w:rsidR="0030415B">
        <w:rPr>
          <w:lang w:val="id-ID"/>
        </w:rPr>
        <w:tab/>
      </w:r>
      <w:r w:rsidR="0030415B">
        <w:rPr>
          <w:lang w:val="id-ID"/>
        </w:rPr>
        <w:tab/>
      </w:r>
      <w:r w:rsidR="0030415B">
        <w:rPr>
          <w:lang w:val="id-ID"/>
        </w:rPr>
        <w:tab/>
      </w:r>
      <w:r w:rsidR="0030415B">
        <w:rPr>
          <w:lang w:val="id-ID"/>
        </w:rPr>
        <w:tab/>
      </w:r>
      <w:r w:rsidR="0030415B">
        <w:rPr>
          <w:lang w:val="id-ID"/>
        </w:rPr>
        <w:tab/>
      </w:r>
      <w:r w:rsidR="0030415B">
        <w:rPr>
          <w:lang w:val="id-ID"/>
        </w:rPr>
        <w:tab/>
      </w:r>
      <w:r w:rsidR="0030415B">
        <w:rPr>
          <w:lang w:val="id-ID"/>
        </w:rPr>
        <w:tab/>
      </w:r>
      <w:r w:rsidR="0030415B">
        <w:rPr>
          <w:lang w:val="id-ID"/>
        </w:rPr>
        <w:tab/>
      </w:r>
      <w:r>
        <w:rPr>
          <w:lang w:val="id-ID"/>
        </w:rPr>
        <w:t xml:space="preserve">         </w:t>
      </w:r>
      <w:r w:rsidR="0030415B">
        <w:rPr>
          <w:lang w:val="id-ID"/>
        </w:rPr>
        <w:t>Halaman</w:t>
      </w:r>
    </w:p>
    <w:p w:rsidR="00196B62" w:rsidRDefault="00D15A00">
      <w:pPr>
        <w:pStyle w:val="TableofFigures"/>
        <w:tabs>
          <w:tab w:val="right" w:leader="dot" w:pos="7927"/>
        </w:tabs>
        <w:rPr>
          <w:rFonts w:asciiTheme="minorHAnsi" w:eastAsiaTheme="minorEastAsia" w:hAnsiTheme="minorHAnsi"/>
          <w:noProof/>
          <w:sz w:val="22"/>
          <w:lang w:val="id-ID" w:eastAsia="id-ID"/>
        </w:rPr>
      </w:pPr>
      <w:r>
        <w:rPr>
          <w:lang w:val="id-ID"/>
        </w:rPr>
        <w:fldChar w:fldCharType="begin"/>
      </w:r>
      <w:r>
        <w:rPr>
          <w:lang w:val="id-ID"/>
        </w:rPr>
        <w:instrText xml:space="preserve"> TOC \h \z \c "Tabel" </w:instrText>
      </w:r>
      <w:r>
        <w:rPr>
          <w:lang w:val="id-ID"/>
        </w:rPr>
        <w:fldChar w:fldCharType="separate"/>
      </w:r>
      <w:hyperlink w:anchor="_Toc472109885" w:history="1">
        <w:r w:rsidR="00196B62" w:rsidRPr="00B84563">
          <w:rPr>
            <w:rStyle w:val="Hyperlink"/>
            <w:noProof/>
          </w:rPr>
          <w:t xml:space="preserve"> 1</w:t>
        </w:r>
        <w:r w:rsidR="00196B62" w:rsidRPr="00B84563">
          <w:rPr>
            <w:rStyle w:val="Hyperlink"/>
            <w:noProof/>
            <w:lang w:val="id-ID"/>
          </w:rPr>
          <w:t>. Jumlah kandungan Asam Amino Essensial dari jamur tiram</w:t>
        </w:r>
        <w:r w:rsidR="00196B62">
          <w:rPr>
            <w:noProof/>
            <w:webHidden/>
          </w:rPr>
          <w:tab/>
        </w:r>
        <w:r w:rsidR="00196B62">
          <w:rPr>
            <w:noProof/>
            <w:webHidden/>
          </w:rPr>
          <w:fldChar w:fldCharType="begin"/>
        </w:r>
        <w:r w:rsidR="00196B62">
          <w:rPr>
            <w:noProof/>
            <w:webHidden/>
          </w:rPr>
          <w:instrText xml:space="preserve"> PAGEREF _Toc472109885 \h </w:instrText>
        </w:r>
        <w:r w:rsidR="00196B62">
          <w:rPr>
            <w:noProof/>
            <w:webHidden/>
          </w:rPr>
        </w:r>
        <w:r w:rsidR="00196B62">
          <w:rPr>
            <w:noProof/>
            <w:webHidden/>
          </w:rPr>
          <w:fldChar w:fldCharType="separate"/>
        </w:r>
        <w:r w:rsidR="007763A5">
          <w:rPr>
            <w:noProof/>
            <w:webHidden/>
          </w:rPr>
          <w:t>13</w:t>
        </w:r>
        <w:r w:rsidR="00196B62">
          <w:rPr>
            <w:noProof/>
            <w:webHidden/>
          </w:rPr>
          <w:fldChar w:fldCharType="end"/>
        </w:r>
      </w:hyperlink>
    </w:p>
    <w:p w:rsidR="00196B62" w:rsidRDefault="00B01F53">
      <w:pPr>
        <w:pStyle w:val="TableofFigures"/>
        <w:tabs>
          <w:tab w:val="right" w:leader="dot" w:pos="7927"/>
        </w:tabs>
        <w:rPr>
          <w:rFonts w:asciiTheme="minorHAnsi" w:eastAsiaTheme="minorEastAsia" w:hAnsiTheme="minorHAnsi"/>
          <w:noProof/>
          <w:sz w:val="22"/>
          <w:lang w:val="id-ID" w:eastAsia="id-ID"/>
        </w:rPr>
      </w:pPr>
      <w:hyperlink w:anchor="_Toc472109886" w:history="1">
        <w:r w:rsidR="00196B62" w:rsidRPr="00B84563">
          <w:rPr>
            <w:rStyle w:val="Hyperlink"/>
            <w:rFonts w:cs="Times New Roman"/>
            <w:noProof/>
          </w:rPr>
          <w:t>2</w:t>
        </w:r>
        <w:r w:rsidR="00196B62" w:rsidRPr="00B84563">
          <w:rPr>
            <w:rStyle w:val="Hyperlink"/>
            <w:rFonts w:cs="Times New Roman"/>
            <w:noProof/>
            <w:lang w:val="id-ID"/>
          </w:rPr>
          <w:t>. Komposisi dan kandungan nutrisi jamur tiram per 100 g bahan</w:t>
        </w:r>
        <w:r w:rsidR="00196B62">
          <w:rPr>
            <w:noProof/>
            <w:webHidden/>
          </w:rPr>
          <w:tab/>
        </w:r>
        <w:r w:rsidR="00196B62">
          <w:rPr>
            <w:noProof/>
            <w:webHidden/>
          </w:rPr>
          <w:fldChar w:fldCharType="begin"/>
        </w:r>
        <w:r w:rsidR="00196B62">
          <w:rPr>
            <w:noProof/>
            <w:webHidden/>
          </w:rPr>
          <w:instrText xml:space="preserve"> PAGEREF _Toc472109886 \h </w:instrText>
        </w:r>
        <w:r w:rsidR="00196B62">
          <w:rPr>
            <w:noProof/>
            <w:webHidden/>
          </w:rPr>
        </w:r>
        <w:r w:rsidR="00196B62">
          <w:rPr>
            <w:noProof/>
            <w:webHidden/>
          </w:rPr>
          <w:fldChar w:fldCharType="separate"/>
        </w:r>
        <w:r w:rsidR="007763A5">
          <w:rPr>
            <w:noProof/>
            <w:webHidden/>
          </w:rPr>
          <w:t>14</w:t>
        </w:r>
        <w:r w:rsidR="00196B62">
          <w:rPr>
            <w:noProof/>
            <w:webHidden/>
          </w:rPr>
          <w:fldChar w:fldCharType="end"/>
        </w:r>
      </w:hyperlink>
    </w:p>
    <w:p w:rsidR="00196B62" w:rsidRDefault="00B01F53">
      <w:pPr>
        <w:pStyle w:val="TableofFigures"/>
        <w:tabs>
          <w:tab w:val="right" w:leader="dot" w:pos="7927"/>
        </w:tabs>
        <w:rPr>
          <w:rFonts w:asciiTheme="minorHAnsi" w:eastAsiaTheme="minorEastAsia" w:hAnsiTheme="minorHAnsi"/>
          <w:noProof/>
          <w:sz w:val="22"/>
          <w:lang w:val="id-ID" w:eastAsia="id-ID"/>
        </w:rPr>
      </w:pPr>
      <w:hyperlink w:anchor="_Toc472109887" w:history="1">
        <w:r w:rsidR="00196B62" w:rsidRPr="00B84563">
          <w:rPr>
            <w:rStyle w:val="Hyperlink"/>
            <w:noProof/>
          </w:rPr>
          <w:t xml:space="preserve"> 3</w:t>
        </w:r>
        <w:r w:rsidR="00196B62" w:rsidRPr="00B84563">
          <w:rPr>
            <w:rStyle w:val="Hyperlink"/>
            <w:noProof/>
            <w:lang w:val="id-ID"/>
          </w:rPr>
          <w:t>. Kandungan Jamur Kuping per 100 gram</w:t>
        </w:r>
        <w:r w:rsidR="00196B62">
          <w:rPr>
            <w:noProof/>
            <w:webHidden/>
          </w:rPr>
          <w:tab/>
        </w:r>
        <w:r w:rsidR="00196B62">
          <w:rPr>
            <w:noProof/>
            <w:webHidden/>
          </w:rPr>
          <w:fldChar w:fldCharType="begin"/>
        </w:r>
        <w:r w:rsidR="00196B62">
          <w:rPr>
            <w:noProof/>
            <w:webHidden/>
          </w:rPr>
          <w:instrText xml:space="preserve"> PAGEREF _Toc472109887 \h </w:instrText>
        </w:r>
        <w:r w:rsidR="00196B62">
          <w:rPr>
            <w:noProof/>
            <w:webHidden/>
          </w:rPr>
        </w:r>
        <w:r w:rsidR="00196B62">
          <w:rPr>
            <w:noProof/>
            <w:webHidden/>
          </w:rPr>
          <w:fldChar w:fldCharType="separate"/>
        </w:r>
        <w:r w:rsidR="007763A5">
          <w:rPr>
            <w:noProof/>
            <w:webHidden/>
          </w:rPr>
          <w:t>19</w:t>
        </w:r>
        <w:r w:rsidR="00196B62">
          <w:rPr>
            <w:noProof/>
            <w:webHidden/>
          </w:rPr>
          <w:fldChar w:fldCharType="end"/>
        </w:r>
      </w:hyperlink>
    </w:p>
    <w:p w:rsidR="00196B62" w:rsidRDefault="00B01F53">
      <w:pPr>
        <w:pStyle w:val="TableofFigures"/>
        <w:tabs>
          <w:tab w:val="right" w:leader="dot" w:pos="7927"/>
        </w:tabs>
        <w:rPr>
          <w:rFonts w:asciiTheme="minorHAnsi" w:eastAsiaTheme="minorEastAsia" w:hAnsiTheme="minorHAnsi"/>
          <w:noProof/>
          <w:sz w:val="22"/>
          <w:lang w:val="id-ID" w:eastAsia="id-ID"/>
        </w:rPr>
      </w:pPr>
      <w:hyperlink w:anchor="_Toc472109888" w:history="1">
        <w:r w:rsidR="00196B62" w:rsidRPr="00B84563">
          <w:rPr>
            <w:rStyle w:val="Hyperlink"/>
            <w:rFonts w:cs="Times New Roman"/>
            <w:noProof/>
          </w:rPr>
          <w:t xml:space="preserve"> 4</w:t>
        </w:r>
        <w:r w:rsidR="00196B62" w:rsidRPr="00B84563">
          <w:rPr>
            <w:rStyle w:val="Hyperlink"/>
            <w:rFonts w:cs="Times New Roman"/>
            <w:noProof/>
            <w:lang w:val="id-ID"/>
          </w:rPr>
          <w:t>. Kandungan Gizi Tapioka Tiap 100 gram</w:t>
        </w:r>
        <w:r w:rsidR="00196B62">
          <w:rPr>
            <w:noProof/>
            <w:webHidden/>
          </w:rPr>
          <w:tab/>
        </w:r>
        <w:r w:rsidR="00196B62">
          <w:rPr>
            <w:noProof/>
            <w:webHidden/>
          </w:rPr>
          <w:fldChar w:fldCharType="begin"/>
        </w:r>
        <w:r w:rsidR="00196B62">
          <w:rPr>
            <w:noProof/>
            <w:webHidden/>
          </w:rPr>
          <w:instrText xml:space="preserve"> PAGEREF _Toc472109888 \h </w:instrText>
        </w:r>
        <w:r w:rsidR="00196B62">
          <w:rPr>
            <w:noProof/>
            <w:webHidden/>
          </w:rPr>
        </w:r>
        <w:r w:rsidR="00196B62">
          <w:rPr>
            <w:noProof/>
            <w:webHidden/>
          </w:rPr>
          <w:fldChar w:fldCharType="separate"/>
        </w:r>
        <w:r w:rsidR="007763A5">
          <w:rPr>
            <w:noProof/>
            <w:webHidden/>
          </w:rPr>
          <w:t>21</w:t>
        </w:r>
        <w:r w:rsidR="00196B62">
          <w:rPr>
            <w:noProof/>
            <w:webHidden/>
          </w:rPr>
          <w:fldChar w:fldCharType="end"/>
        </w:r>
      </w:hyperlink>
    </w:p>
    <w:p w:rsidR="00196B62" w:rsidRDefault="00B01F53">
      <w:pPr>
        <w:pStyle w:val="TableofFigures"/>
        <w:tabs>
          <w:tab w:val="right" w:leader="dot" w:pos="7927"/>
        </w:tabs>
        <w:rPr>
          <w:rFonts w:asciiTheme="minorHAnsi" w:eastAsiaTheme="minorEastAsia" w:hAnsiTheme="minorHAnsi"/>
          <w:noProof/>
          <w:sz w:val="22"/>
          <w:lang w:val="id-ID" w:eastAsia="id-ID"/>
        </w:rPr>
      </w:pPr>
      <w:hyperlink w:anchor="_Toc472109889" w:history="1">
        <w:r w:rsidR="00196B62" w:rsidRPr="00B84563">
          <w:rPr>
            <w:rStyle w:val="Hyperlink"/>
            <w:rFonts w:cs="Times New Roman"/>
            <w:noProof/>
          </w:rPr>
          <w:t>5</w:t>
        </w:r>
        <w:r w:rsidR="00196B62" w:rsidRPr="00B84563">
          <w:rPr>
            <w:rStyle w:val="Hyperlink"/>
            <w:rFonts w:cs="Times New Roman"/>
            <w:noProof/>
            <w:lang w:val="id-ID"/>
          </w:rPr>
          <w:t>. Syarat Mutu Tapioka</w:t>
        </w:r>
        <w:r w:rsidR="00196B62">
          <w:rPr>
            <w:noProof/>
            <w:webHidden/>
          </w:rPr>
          <w:tab/>
        </w:r>
        <w:r w:rsidR="00196B62">
          <w:rPr>
            <w:noProof/>
            <w:webHidden/>
          </w:rPr>
          <w:fldChar w:fldCharType="begin"/>
        </w:r>
        <w:r w:rsidR="00196B62">
          <w:rPr>
            <w:noProof/>
            <w:webHidden/>
          </w:rPr>
          <w:instrText xml:space="preserve"> PAGEREF _Toc472109889 \h </w:instrText>
        </w:r>
        <w:r w:rsidR="00196B62">
          <w:rPr>
            <w:noProof/>
            <w:webHidden/>
          </w:rPr>
        </w:r>
        <w:r w:rsidR="00196B62">
          <w:rPr>
            <w:noProof/>
            <w:webHidden/>
          </w:rPr>
          <w:fldChar w:fldCharType="separate"/>
        </w:r>
        <w:r w:rsidR="007763A5">
          <w:rPr>
            <w:noProof/>
            <w:webHidden/>
          </w:rPr>
          <w:t>22</w:t>
        </w:r>
        <w:r w:rsidR="00196B62">
          <w:rPr>
            <w:noProof/>
            <w:webHidden/>
          </w:rPr>
          <w:fldChar w:fldCharType="end"/>
        </w:r>
      </w:hyperlink>
    </w:p>
    <w:p w:rsidR="00196B62" w:rsidRDefault="00B01F53">
      <w:pPr>
        <w:pStyle w:val="TableofFigures"/>
        <w:tabs>
          <w:tab w:val="right" w:leader="dot" w:pos="7927"/>
        </w:tabs>
        <w:rPr>
          <w:rFonts w:asciiTheme="minorHAnsi" w:eastAsiaTheme="minorEastAsia" w:hAnsiTheme="minorHAnsi"/>
          <w:noProof/>
          <w:sz w:val="22"/>
          <w:lang w:val="id-ID" w:eastAsia="id-ID"/>
        </w:rPr>
      </w:pPr>
      <w:hyperlink w:anchor="_Toc472109890" w:history="1">
        <w:r w:rsidR="00196B62" w:rsidRPr="00B84563">
          <w:rPr>
            <w:rStyle w:val="Hyperlink"/>
            <w:rFonts w:cs="Times New Roman"/>
            <w:noProof/>
          </w:rPr>
          <w:t>6</w:t>
        </w:r>
        <w:r w:rsidR="00196B62" w:rsidRPr="00B84563">
          <w:rPr>
            <w:rStyle w:val="Hyperlink"/>
            <w:rFonts w:cs="Times New Roman"/>
            <w:noProof/>
            <w:lang w:val="id-ID"/>
          </w:rPr>
          <w:t>. Syarat mutu dendeng sapi</w:t>
        </w:r>
        <w:r w:rsidR="00196B62">
          <w:rPr>
            <w:noProof/>
            <w:webHidden/>
          </w:rPr>
          <w:tab/>
        </w:r>
        <w:r w:rsidR="00196B62">
          <w:rPr>
            <w:noProof/>
            <w:webHidden/>
          </w:rPr>
          <w:fldChar w:fldCharType="begin"/>
        </w:r>
        <w:r w:rsidR="00196B62">
          <w:rPr>
            <w:noProof/>
            <w:webHidden/>
          </w:rPr>
          <w:instrText xml:space="preserve"> PAGEREF _Toc472109890 \h </w:instrText>
        </w:r>
        <w:r w:rsidR="00196B62">
          <w:rPr>
            <w:noProof/>
            <w:webHidden/>
          </w:rPr>
        </w:r>
        <w:r w:rsidR="00196B62">
          <w:rPr>
            <w:noProof/>
            <w:webHidden/>
          </w:rPr>
          <w:fldChar w:fldCharType="separate"/>
        </w:r>
        <w:r w:rsidR="007763A5">
          <w:rPr>
            <w:noProof/>
            <w:webHidden/>
          </w:rPr>
          <w:t>29</w:t>
        </w:r>
        <w:r w:rsidR="00196B62">
          <w:rPr>
            <w:noProof/>
            <w:webHidden/>
          </w:rPr>
          <w:fldChar w:fldCharType="end"/>
        </w:r>
      </w:hyperlink>
    </w:p>
    <w:p w:rsidR="00196B62" w:rsidRDefault="00B01F53">
      <w:pPr>
        <w:pStyle w:val="TableofFigures"/>
        <w:tabs>
          <w:tab w:val="right" w:leader="dot" w:pos="7927"/>
        </w:tabs>
        <w:rPr>
          <w:rFonts w:asciiTheme="minorHAnsi" w:eastAsiaTheme="minorEastAsia" w:hAnsiTheme="minorHAnsi"/>
          <w:noProof/>
          <w:sz w:val="22"/>
          <w:lang w:val="id-ID" w:eastAsia="id-ID"/>
        </w:rPr>
      </w:pPr>
      <w:hyperlink w:anchor="_Toc472109891" w:history="1">
        <w:r w:rsidR="00196B62" w:rsidRPr="00B84563">
          <w:rPr>
            <w:rStyle w:val="Hyperlink"/>
            <w:rFonts w:cs="Times New Roman"/>
            <w:noProof/>
          </w:rPr>
          <w:t>7</w:t>
        </w:r>
        <w:r w:rsidR="00196B62" w:rsidRPr="00B84563">
          <w:rPr>
            <w:rStyle w:val="Hyperlink"/>
            <w:rFonts w:cs="Times New Roman"/>
            <w:noProof/>
            <w:lang w:val="id-ID"/>
          </w:rPr>
          <w:t>. Syarat Mutu Garam Dapur</w:t>
        </w:r>
        <w:r w:rsidR="00196B62">
          <w:rPr>
            <w:noProof/>
            <w:webHidden/>
          </w:rPr>
          <w:tab/>
        </w:r>
        <w:r w:rsidR="00196B62">
          <w:rPr>
            <w:noProof/>
            <w:webHidden/>
          </w:rPr>
          <w:fldChar w:fldCharType="begin"/>
        </w:r>
        <w:r w:rsidR="00196B62">
          <w:rPr>
            <w:noProof/>
            <w:webHidden/>
          </w:rPr>
          <w:instrText xml:space="preserve"> PAGEREF _Toc472109891 \h </w:instrText>
        </w:r>
        <w:r w:rsidR="00196B62">
          <w:rPr>
            <w:noProof/>
            <w:webHidden/>
          </w:rPr>
        </w:r>
        <w:r w:rsidR="00196B62">
          <w:rPr>
            <w:noProof/>
            <w:webHidden/>
          </w:rPr>
          <w:fldChar w:fldCharType="separate"/>
        </w:r>
        <w:r w:rsidR="007763A5">
          <w:rPr>
            <w:noProof/>
            <w:webHidden/>
          </w:rPr>
          <w:t>31</w:t>
        </w:r>
        <w:r w:rsidR="00196B62">
          <w:rPr>
            <w:noProof/>
            <w:webHidden/>
          </w:rPr>
          <w:fldChar w:fldCharType="end"/>
        </w:r>
      </w:hyperlink>
    </w:p>
    <w:p w:rsidR="00196B62" w:rsidRDefault="00B01F53">
      <w:pPr>
        <w:pStyle w:val="TableofFigures"/>
        <w:tabs>
          <w:tab w:val="right" w:leader="dot" w:pos="7927"/>
        </w:tabs>
        <w:rPr>
          <w:rFonts w:asciiTheme="minorHAnsi" w:eastAsiaTheme="minorEastAsia" w:hAnsiTheme="minorHAnsi"/>
          <w:noProof/>
          <w:sz w:val="22"/>
          <w:lang w:val="id-ID" w:eastAsia="id-ID"/>
        </w:rPr>
      </w:pPr>
      <w:hyperlink w:anchor="_Toc472109892" w:history="1">
        <w:r w:rsidR="00196B62" w:rsidRPr="00B84563">
          <w:rPr>
            <w:rStyle w:val="Hyperlink"/>
            <w:rFonts w:cs="Times New Roman"/>
            <w:noProof/>
          </w:rPr>
          <w:t>8</w:t>
        </w:r>
        <w:r w:rsidR="00196B62" w:rsidRPr="00B84563">
          <w:rPr>
            <w:rStyle w:val="Hyperlink"/>
            <w:rFonts w:cs="Times New Roman"/>
            <w:noProof/>
            <w:lang w:val="id-ID"/>
          </w:rPr>
          <w:t>. Komposisi Biji Ketumbar per 100 gram</w:t>
        </w:r>
        <w:r w:rsidR="00196B62">
          <w:rPr>
            <w:noProof/>
            <w:webHidden/>
          </w:rPr>
          <w:tab/>
        </w:r>
        <w:r w:rsidR="00196B62">
          <w:rPr>
            <w:noProof/>
            <w:webHidden/>
          </w:rPr>
          <w:fldChar w:fldCharType="begin"/>
        </w:r>
        <w:r w:rsidR="00196B62">
          <w:rPr>
            <w:noProof/>
            <w:webHidden/>
          </w:rPr>
          <w:instrText xml:space="preserve"> PAGEREF _Toc472109892 \h </w:instrText>
        </w:r>
        <w:r w:rsidR="00196B62">
          <w:rPr>
            <w:noProof/>
            <w:webHidden/>
          </w:rPr>
        </w:r>
        <w:r w:rsidR="00196B62">
          <w:rPr>
            <w:noProof/>
            <w:webHidden/>
          </w:rPr>
          <w:fldChar w:fldCharType="separate"/>
        </w:r>
        <w:r w:rsidR="007763A5">
          <w:rPr>
            <w:noProof/>
            <w:webHidden/>
          </w:rPr>
          <w:t>36</w:t>
        </w:r>
        <w:r w:rsidR="00196B62">
          <w:rPr>
            <w:noProof/>
            <w:webHidden/>
          </w:rPr>
          <w:fldChar w:fldCharType="end"/>
        </w:r>
      </w:hyperlink>
    </w:p>
    <w:p w:rsidR="00196B62" w:rsidRDefault="00B01F53">
      <w:pPr>
        <w:pStyle w:val="TableofFigures"/>
        <w:tabs>
          <w:tab w:val="right" w:leader="dot" w:pos="7927"/>
        </w:tabs>
        <w:rPr>
          <w:rFonts w:asciiTheme="minorHAnsi" w:eastAsiaTheme="minorEastAsia" w:hAnsiTheme="minorHAnsi"/>
          <w:noProof/>
          <w:sz w:val="22"/>
          <w:lang w:val="id-ID" w:eastAsia="id-ID"/>
        </w:rPr>
      </w:pPr>
      <w:hyperlink w:anchor="_Toc472109893" w:history="1">
        <w:r w:rsidR="00196B62" w:rsidRPr="00B84563">
          <w:rPr>
            <w:rStyle w:val="Hyperlink"/>
            <w:noProof/>
          </w:rPr>
          <w:t>9</w:t>
        </w:r>
        <w:r w:rsidR="00196B62" w:rsidRPr="00B84563">
          <w:rPr>
            <w:rStyle w:val="Hyperlink"/>
            <w:noProof/>
            <w:lang w:val="id-ID"/>
          </w:rPr>
          <w:t>. Formula Penelitian Pendahuluan Dendeng  Nabati</w:t>
        </w:r>
        <w:r w:rsidR="00196B62">
          <w:rPr>
            <w:noProof/>
            <w:webHidden/>
          </w:rPr>
          <w:tab/>
        </w:r>
        <w:r w:rsidR="00196B62">
          <w:rPr>
            <w:noProof/>
            <w:webHidden/>
          </w:rPr>
          <w:fldChar w:fldCharType="begin"/>
        </w:r>
        <w:r w:rsidR="00196B62">
          <w:rPr>
            <w:noProof/>
            <w:webHidden/>
          </w:rPr>
          <w:instrText xml:space="preserve"> PAGEREF _Toc472109893 \h </w:instrText>
        </w:r>
        <w:r w:rsidR="00196B62">
          <w:rPr>
            <w:noProof/>
            <w:webHidden/>
          </w:rPr>
        </w:r>
        <w:r w:rsidR="00196B62">
          <w:rPr>
            <w:noProof/>
            <w:webHidden/>
          </w:rPr>
          <w:fldChar w:fldCharType="separate"/>
        </w:r>
        <w:r w:rsidR="007763A5">
          <w:rPr>
            <w:noProof/>
            <w:webHidden/>
          </w:rPr>
          <w:t>50</w:t>
        </w:r>
        <w:r w:rsidR="00196B62">
          <w:rPr>
            <w:noProof/>
            <w:webHidden/>
          </w:rPr>
          <w:fldChar w:fldCharType="end"/>
        </w:r>
      </w:hyperlink>
    </w:p>
    <w:p w:rsidR="00196B62" w:rsidRDefault="00B01F53" w:rsidP="00065593">
      <w:pPr>
        <w:pStyle w:val="TableofFigures"/>
        <w:tabs>
          <w:tab w:val="left" w:pos="7889"/>
          <w:tab w:val="right" w:leader="dot" w:pos="7927"/>
        </w:tabs>
        <w:ind w:left="426" w:hanging="426"/>
        <w:rPr>
          <w:rFonts w:asciiTheme="minorHAnsi" w:eastAsiaTheme="minorEastAsia" w:hAnsiTheme="minorHAnsi"/>
          <w:noProof/>
          <w:sz w:val="22"/>
          <w:lang w:val="id-ID" w:eastAsia="id-ID"/>
        </w:rPr>
      </w:pPr>
      <w:hyperlink w:anchor="_Toc472109894" w:history="1">
        <w:r w:rsidR="00196B62" w:rsidRPr="00B84563">
          <w:rPr>
            <w:rStyle w:val="Hyperlink"/>
            <w:noProof/>
          </w:rPr>
          <w:t>10</w:t>
        </w:r>
        <w:r w:rsidR="00196B62" w:rsidRPr="00B84563">
          <w:rPr>
            <w:rStyle w:val="Hyperlink"/>
            <w:noProof/>
            <w:lang w:val="id-ID"/>
          </w:rPr>
          <w:t>. Model Eksperimen Interaksi Pola Faktorial (3x3) dengan 3 Kali</w:t>
        </w:r>
        <w:r w:rsidR="00065593">
          <w:rPr>
            <w:rStyle w:val="Hyperlink"/>
            <w:noProof/>
            <w:lang w:val="id-ID"/>
          </w:rPr>
          <w:t xml:space="preserve"> </w:t>
        </w:r>
        <w:r w:rsidR="00196B62" w:rsidRPr="00B84563">
          <w:rPr>
            <w:rStyle w:val="Hyperlink"/>
            <w:noProof/>
            <w:lang w:val="id-ID"/>
          </w:rPr>
          <w:t>Pengulangan dalam Rancangan Acak Kelompok (RAK)</w:t>
        </w:r>
        <w:r w:rsidR="00065593">
          <w:rPr>
            <w:rStyle w:val="Hyperlink"/>
            <w:noProof/>
            <w:lang w:val="id-ID"/>
          </w:rPr>
          <w:t>.....................................................</w:t>
        </w:r>
        <w:r w:rsidR="00196B62">
          <w:rPr>
            <w:noProof/>
            <w:webHidden/>
          </w:rPr>
          <w:fldChar w:fldCharType="begin"/>
        </w:r>
        <w:r w:rsidR="00196B62">
          <w:rPr>
            <w:noProof/>
            <w:webHidden/>
          </w:rPr>
          <w:instrText xml:space="preserve"> PAGEREF _Toc472109894 \h </w:instrText>
        </w:r>
        <w:r w:rsidR="00196B62">
          <w:rPr>
            <w:noProof/>
            <w:webHidden/>
          </w:rPr>
        </w:r>
        <w:r w:rsidR="00196B62">
          <w:rPr>
            <w:noProof/>
            <w:webHidden/>
          </w:rPr>
          <w:fldChar w:fldCharType="separate"/>
        </w:r>
        <w:r w:rsidR="007763A5">
          <w:rPr>
            <w:noProof/>
            <w:webHidden/>
          </w:rPr>
          <w:t>51</w:t>
        </w:r>
        <w:r w:rsidR="00196B62">
          <w:rPr>
            <w:noProof/>
            <w:webHidden/>
          </w:rPr>
          <w:fldChar w:fldCharType="end"/>
        </w:r>
      </w:hyperlink>
    </w:p>
    <w:p w:rsidR="00196B62" w:rsidRDefault="00B01F53">
      <w:pPr>
        <w:pStyle w:val="TableofFigures"/>
        <w:tabs>
          <w:tab w:val="right" w:leader="dot" w:pos="7927"/>
        </w:tabs>
        <w:rPr>
          <w:rFonts w:asciiTheme="minorHAnsi" w:eastAsiaTheme="minorEastAsia" w:hAnsiTheme="minorHAnsi"/>
          <w:noProof/>
          <w:sz w:val="22"/>
          <w:lang w:val="id-ID" w:eastAsia="id-ID"/>
        </w:rPr>
      </w:pPr>
      <w:hyperlink w:anchor="_Toc472109895" w:history="1">
        <w:r w:rsidR="00196B62" w:rsidRPr="00B84563">
          <w:rPr>
            <w:rStyle w:val="Hyperlink"/>
            <w:noProof/>
          </w:rPr>
          <w:t>11</w:t>
        </w:r>
        <w:r w:rsidR="00196B62" w:rsidRPr="00B84563">
          <w:rPr>
            <w:rStyle w:val="Hyperlink"/>
            <w:noProof/>
            <w:lang w:val="id-ID"/>
          </w:rPr>
          <w:t>. Tata Letak Rancangan Acak Kelompok dengan 3 Kali Ulangan</w:t>
        </w:r>
        <w:r w:rsidR="00196B62">
          <w:rPr>
            <w:noProof/>
            <w:webHidden/>
          </w:rPr>
          <w:tab/>
        </w:r>
        <w:r w:rsidR="00196B62">
          <w:rPr>
            <w:noProof/>
            <w:webHidden/>
          </w:rPr>
          <w:fldChar w:fldCharType="begin"/>
        </w:r>
        <w:r w:rsidR="00196B62">
          <w:rPr>
            <w:noProof/>
            <w:webHidden/>
          </w:rPr>
          <w:instrText xml:space="preserve"> PAGEREF _Toc472109895 \h </w:instrText>
        </w:r>
        <w:r w:rsidR="00196B62">
          <w:rPr>
            <w:noProof/>
            <w:webHidden/>
          </w:rPr>
        </w:r>
        <w:r w:rsidR="00196B62">
          <w:rPr>
            <w:noProof/>
            <w:webHidden/>
          </w:rPr>
          <w:fldChar w:fldCharType="separate"/>
        </w:r>
        <w:r w:rsidR="007763A5">
          <w:rPr>
            <w:noProof/>
            <w:webHidden/>
          </w:rPr>
          <w:t>51</w:t>
        </w:r>
        <w:r w:rsidR="00196B62">
          <w:rPr>
            <w:noProof/>
            <w:webHidden/>
          </w:rPr>
          <w:fldChar w:fldCharType="end"/>
        </w:r>
      </w:hyperlink>
    </w:p>
    <w:p w:rsidR="00196B62" w:rsidRDefault="00B01F53">
      <w:pPr>
        <w:pStyle w:val="TableofFigures"/>
        <w:tabs>
          <w:tab w:val="right" w:leader="dot" w:pos="7927"/>
        </w:tabs>
        <w:rPr>
          <w:rFonts w:asciiTheme="minorHAnsi" w:eastAsiaTheme="minorEastAsia" w:hAnsiTheme="minorHAnsi"/>
          <w:noProof/>
          <w:sz w:val="22"/>
          <w:lang w:val="id-ID" w:eastAsia="id-ID"/>
        </w:rPr>
      </w:pPr>
      <w:hyperlink w:anchor="_Toc472109896" w:history="1">
        <w:r w:rsidR="00196B62" w:rsidRPr="00B84563">
          <w:rPr>
            <w:rStyle w:val="Hyperlink"/>
            <w:noProof/>
          </w:rPr>
          <w:t>12</w:t>
        </w:r>
        <w:r w:rsidR="00196B62" w:rsidRPr="00B84563">
          <w:rPr>
            <w:rStyle w:val="Hyperlink"/>
            <w:noProof/>
            <w:lang w:val="id-ID"/>
          </w:rPr>
          <w:t>. Analisis Variansi (ANAVA) Percobaan Faktorial dengan RAK</w:t>
        </w:r>
        <w:r w:rsidR="00196B62">
          <w:rPr>
            <w:noProof/>
            <w:webHidden/>
          </w:rPr>
          <w:tab/>
        </w:r>
        <w:r w:rsidR="00196B62">
          <w:rPr>
            <w:noProof/>
            <w:webHidden/>
          </w:rPr>
          <w:fldChar w:fldCharType="begin"/>
        </w:r>
        <w:r w:rsidR="00196B62">
          <w:rPr>
            <w:noProof/>
            <w:webHidden/>
          </w:rPr>
          <w:instrText xml:space="preserve"> PAGEREF _Toc472109896 \h </w:instrText>
        </w:r>
        <w:r w:rsidR="00196B62">
          <w:rPr>
            <w:noProof/>
            <w:webHidden/>
          </w:rPr>
        </w:r>
        <w:r w:rsidR="00196B62">
          <w:rPr>
            <w:noProof/>
            <w:webHidden/>
          </w:rPr>
          <w:fldChar w:fldCharType="separate"/>
        </w:r>
        <w:r w:rsidR="007763A5">
          <w:rPr>
            <w:noProof/>
            <w:webHidden/>
          </w:rPr>
          <w:t>52</w:t>
        </w:r>
        <w:r w:rsidR="00196B62">
          <w:rPr>
            <w:noProof/>
            <w:webHidden/>
          </w:rPr>
          <w:fldChar w:fldCharType="end"/>
        </w:r>
      </w:hyperlink>
    </w:p>
    <w:p w:rsidR="00196B62" w:rsidRDefault="00B01F53">
      <w:pPr>
        <w:pStyle w:val="TableofFigures"/>
        <w:tabs>
          <w:tab w:val="right" w:leader="dot" w:pos="7927"/>
        </w:tabs>
        <w:rPr>
          <w:rFonts w:asciiTheme="minorHAnsi" w:eastAsiaTheme="minorEastAsia" w:hAnsiTheme="minorHAnsi"/>
          <w:noProof/>
          <w:sz w:val="22"/>
          <w:lang w:val="id-ID" w:eastAsia="id-ID"/>
        </w:rPr>
      </w:pPr>
      <w:hyperlink w:anchor="_Toc472109897" w:history="1">
        <w:r w:rsidR="00196B62" w:rsidRPr="00B84563">
          <w:rPr>
            <w:rStyle w:val="Hyperlink"/>
            <w:noProof/>
          </w:rPr>
          <w:t>13</w:t>
        </w:r>
        <w:r w:rsidR="00196B62" w:rsidRPr="00B84563">
          <w:rPr>
            <w:rStyle w:val="Hyperlink"/>
            <w:noProof/>
            <w:lang w:val="id-ID"/>
          </w:rPr>
          <w:t>. Formula Penelitian Utama Dendeng Nabati</w:t>
        </w:r>
        <w:r w:rsidR="00196B62">
          <w:rPr>
            <w:noProof/>
            <w:webHidden/>
          </w:rPr>
          <w:tab/>
        </w:r>
        <w:r w:rsidR="00196B62">
          <w:rPr>
            <w:noProof/>
            <w:webHidden/>
          </w:rPr>
          <w:fldChar w:fldCharType="begin"/>
        </w:r>
        <w:r w:rsidR="00196B62">
          <w:rPr>
            <w:noProof/>
            <w:webHidden/>
          </w:rPr>
          <w:instrText xml:space="preserve"> PAGEREF _Toc472109897 \h </w:instrText>
        </w:r>
        <w:r w:rsidR="00196B62">
          <w:rPr>
            <w:noProof/>
            <w:webHidden/>
          </w:rPr>
        </w:r>
        <w:r w:rsidR="00196B62">
          <w:rPr>
            <w:noProof/>
            <w:webHidden/>
          </w:rPr>
          <w:fldChar w:fldCharType="separate"/>
        </w:r>
        <w:r w:rsidR="007763A5">
          <w:rPr>
            <w:noProof/>
            <w:webHidden/>
          </w:rPr>
          <w:t>54</w:t>
        </w:r>
        <w:r w:rsidR="00196B62">
          <w:rPr>
            <w:noProof/>
            <w:webHidden/>
          </w:rPr>
          <w:fldChar w:fldCharType="end"/>
        </w:r>
      </w:hyperlink>
    </w:p>
    <w:p w:rsidR="00196B62" w:rsidRDefault="00B01F53" w:rsidP="00065593">
      <w:pPr>
        <w:pStyle w:val="TableofFigures"/>
        <w:tabs>
          <w:tab w:val="right" w:leader="dot" w:pos="7927"/>
        </w:tabs>
        <w:ind w:left="426" w:hanging="426"/>
        <w:rPr>
          <w:rFonts w:asciiTheme="minorHAnsi" w:eastAsiaTheme="minorEastAsia" w:hAnsiTheme="minorHAnsi"/>
          <w:noProof/>
          <w:sz w:val="22"/>
          <w:lang w:val="id-ID" w:eastAsia="id-ID"/>
        </w:rPr>
      </w:pPr>
      <w:hyperlink w:anchor="_Toc472109898" w:history="1">
        <w:r w:rsidR="00196B62" w:rsidRPr="00B84563">
          <w:rPr>
            <w:rStyle w:val="Hyperlink"/>
            <w:noProof/>
          </w:rPr>
          <w:t>14</w:t>
        </w:r>
        <w:r w:rsidR="00196B62" w:rsidRPr="00B84563">
          <w:rPr>
            <w:rStyle w:val="Hyperlink"/>
            <w:noProof/>
            <w:lang w:val="id-ID"/>
          </w:rPr>
          <w:t>. Matrik Percobaan Rancangan Acak Kelompok One Way dengan 3 kali ulangan.</w:t>
        </w:r>
        <w:r w:rsidR="00196B62">
          <w:rPr>
            <w:noProof/>
            <w:webHidden/>
          </w:rPr>
          <w:tab/>
        </w:r>
        <w:r w:rsidR="00196B62">
          <w:rPr>
            <w:noProof/>
            <w:webHidden/>
          </w:rPr>
          <w:fldChar w:fldCharType="begin"/>
        </w:r>
        <w:r w:rsidR="00196B62">
          <w:rPr>
            <w:noProof/>
            <w:webHidden/>
          </w:rPr>
          <w:instrText xml:space="preserve"> PAGEREF _Toc472109898 \h </w:instrText>
        </w:r>
        <w:r w:rsidR="00196B62">
          <w:rPr>
            <w:noProof/>
            <w:webHidden/>
          </w:rPr>
        </w:r>
        <w:r w:rsidR="00196B62">
          <w:rPr>
            <w:noProof/>
            <w:webHidden/>
          </w:rPr>
          <w:fldChar w:fldCharType="separate"/>
        </w:r>
        <w:r w:rsidR="007763A5">
          <w:rPr>
            <w:noProof/>
            <w:webHidden/>
          </w:rPr>
          <w:t>56</w:t>
        </w:r>
        <w:r w:rsidR="00196B62">
          <w:rPr>
            <w:noProof/>
            <w:webHidden/>
          </w:rPr>
          <w:fldChar w:fldCharType="end"/>
        </w:r>
      </w:hyperlink>
    </w:p>
    <w:p w:rsidR="00196B62" w:rsidRDefault="00B01F53" w:rsidP="00065593">
      <w:pPr>
        <w:pStyle w:val="TableofFigures"/>
        <w:tabs>
          <w:tab w:val="right" w:leader="dot" w:pos="7927"/>
        </w:tabs>
        <w:ind w:left="426" w:hanging="426"/>
        <w:rPr>
          <w:rFonts w:asciiTheme="minorHAnsi" w:eastAsiaTheme="minorEastAsia" w:hAnsiTheme="minorHAnsi"/>
          <w:noProof/>
          <w:sz w:val="22"/>
          <w:lang w:val="id-ID" w:eastAsia="id-ID"/>
        </w:rPr>
      </w:pPr>
      <w:hyperlink w:anchor="_Toc472109899" w:history="1">
        <w:r w:rsidR="00196B62" w:rsidRPr="00B84563">
          <w:rPr>
            <w:rStyle w:val="Hyperlink"/>
            <w:noProof/>
          </w:rPr>
          <w:t>15</w:t>
        </w:r>
        <w:r w:rsidR="00196B62" w:rsidRPr="00B84563">
          <w:rPr>
            <w:rStyle w:val="Hyperlink"/>
            <w:noProof/>
            <w:lang w:val="id-ID"/>
          </w:rPr>
          <w:t>. Analisis Variansi (ANAVA) Pola Faktorial dengan Rancangan Dasar Rancangan Acak Kelompok (RAK)</w:t>
        </w:r>
        <w:r w:rsidR="00196B62">
          <w:rPr>
            <w:noProof/>
            <w:webHidden/>
          </w:rPr>
          <w:tab/>
        </w:r>
        <w:r w:rsidR="00196B62">
          <w:rPr>
            <w:noProof/>
            <w:webHidden/>
          </w:rPr>
          <w:fldChar w:fldCharType="begin"/>
        </w:r>
        <w:r w:rsidR="00196B62">
          <w:rPr>
            <w:noProof/>
            <w:webHidden/>
          </w:rPr>
          <w:instrText xml:space="preserve"> PAGEREF _Toc472109899 \h </w:instrText>
        </w:r>
        <w:r w:rsidR="00196B62">
          <w:rPr>
            <w:noProof/>
            <w:webHidden/>
          </w:rPr>
        </w:r>
        <w:r w:rsidR="00196B62">
          <w:rPr>
            <w:noProof/>
            <w:webHidden/>
          </w:rPr>
          <w:fldChar w:fldCharType="separate"/>
        </w:r>
        <w:r w:rsidR="007763A5">
          <w:rPr>
            <w:noProof/>
            <w:webHidden/>
          </w:rPr>
          <w:t>57</w:t>
        </w:r>
        <w:r w:rsidR="00196B62">
          <w:rPr>
            <w:noProof/>
            <w:webHidden/>
          </w:rPr>
          <w:fldChar w:fldCharType="end"/>
        </w:r>
      </w:hyperlink>
    </w:p>
    <w:p w:rsidR="00196B62" w:rsidRDefault="00B01F53" w:rsidP="00065593">
      <w:pPr>
        <w:pStyle w:val="TableofFigures"/>
        <w:tabs>
          <w:tab w:val="right" w:leader="dot" w:pos="7927"/>
        </w:tabs>
        <w:ind w:left="426" w:hanging="426"/>
        <w:rPr>
          <w:rFonts w:asciiTheme="minorHAnsi" w:eastAsiaTheme="minorEastAsia" w:hAnsiTheme="minorHAnsi"/>
          <w:noProof/>
          <w:sz w:val="22"/>
          <w:lang w:val="id-ID" w:eastAsia="id-ID"/>
        </w:rPr>
      </w:pPr>
      <w:hyperlink w:anchor="_Toc472109900" w:history="1">
        <w:r w:rsidR="00196B62" w:rsidRPr="00B84563">
          <w:rPr>
            <w:rStyle w:val="Hyperlink"/>
            <w:noProof/>
          </w:rPr>
          <w:t>16</w:t>
        </w:r>
        <w:r w:rsidR="00196B62" w:rsidRPr="00B84563">
          <w:rPr>
            <w:rStyle w:val="Hyperlink"/>
            <w:noProof/>
            <w:lang w:val="id-ID"/>
          </w:rPr>
          <w:t>. Hasil Penelitian Pendahuluan Berdasarkan Respon Organoleptik dan Respon kimia</w:t>
        </w:r>
        <w:r w:rsidR="00196B62">
          <w:rPr>
            <w:noProof/>
            <w:webHidden/>
          </w:rPr>
          <w:tab/>
        </w:r>
        <w:r w:rsidR="00196B62">
          <w:rPr>
            <w:noProof/>
            <w:webHidden/>
          </w:rPr>
          <w:fldChar w:fldCharType="begin"/>
        </w:r>
        <w:r w:rsidR="00196B62">
          <w:rPr>
            <w:noProof/>
            <w:webHidden/>
          </w:rPr>
          <w:instrText xml:space="preserve"> PAGEREF _Toc472109900 \h </w:instrText>
        </w:r>
        <w:r w:rsidR="00196B62">
          <w:rPr>
            <w:noProof/>
            <w:webHidden/>
          </w:rPr>
        </w:r>
        <w:r w:rsidR="00196B62">
          <w:rPr>
            <w:noProof/>
            <w:webHidden/>
          </w:rPr>
          <w:fldChar w:fldCharType="separate"/>
        </w:r>
        <w:r w:rsidR="007763A5">
          <w:rPr>
            <w:noProof/>
            <w:webHidden/>
          </w:rPr>
          <w:t>67</w:t>
        </w:r>
        <w:r w:rsidR="00196B62">
          <w:rPr>
            <w:noProof/>
            <w:webHidden/>
          </w:rPr>
          <w:fldChar w:fldCharType="end"/>
        </w:r>
      </w:hyperlink>
    </w:p>
    <w:p w:rsidR="00196B62" w:rsidRDefault="00B01F53" w:rsidP="00065593">
      <w:pPr>
        <w:pStyle w:val="TableofFigures"/>
        <w:tabs>
          <w:tab w:val="right" w:leader="dot" w:pos="7927"/>
        </w:tabs>
        <w:ind w:left="426" w:hanging="426"/>
        <w:rPr>
          <w:rFonts w:asciiTheme="minorHAnsi" w:eastAsiaTheme="minorEastAsia" w:hAnsiTheme="minorHAnsi"/>
          <w:noProof/>
          <w:sz w:val="22"/>
          <w:lang w:val="id-ID" w:eastAsia="id-ID"/>
        </w:rPr>
      </w:pPr>
      <w:hyperlink w:anchor="_Toc472109901" w:history="1">
        <w:r w:rsidR="00196B62" w:rsidRPr="00B84563">
          <w:rPr>
            <w:rStyle w:val="Hyperlink"/>
            <w:noProof/>
          </w:rPr>
          <w:t>17</w:t>
        </w:r>
        <w:r w:rsidR="00196B62" w:rsidRPr="00B84563">
          <w:rPr>
            <w:rStyle w:val="Hyperlink"/>
            <w:noProof/>
            <w:lang w:val="id-ID"/>
          </w:rPr>
          <w:t>. Pengaruh Interaksi jenis bahan pengikat (F) dan lama pengeringan (G)  Terhadap Respon Rasa Produk Dendeng Nabati</w:t>
        </w:r>
        <w:r w:rsidR="00196B62">
          <w:rPr>
            <w:noProof/>
            <w:webHidden/>
          </w:rPr>
          <w:tab/>
        </w:r>
        <w:r w:rsidR="00196B62">
          <w:rPr>
            <w:noProof/>
            <w:webHidden/>
          </w:rPr>
          <w:fldChar w:fldCharType="begin"/>
        </w:r>
        <w:r w:rsidR="00196B62">
          <w:rPr>
            <w:noProof/>
            <w:webHidden/>
          </w:rPr>
          <w:instrText xml:space="preserve"> PAGEREF _Toc472109901 \h </w:instrText>
        </w:r>
        <w:r w:rsidR="00196B62">
          <w:rPr>
            <w:noProof/>
            <w:webHidden/>
          </w:rPr>
        </w:r>
        <w:r w:rsidR="00196B62">
          <w:rPr>
            <w:noProof/>
            <w:webHidden/>
          </w:rPr>
          <w:fldChar w:fldCharType="separate"/>
        </w:r>
        <w:r w:rsidR="007763A5">
          <w:rPr>
            <w:noProof/>
            <w:webHidden/>
          </w:rPr>
          <w:t>69</w:t>
        </w:r>
        <w:r w:rsidR="00196B62">
          <w:rPr>
            <w:noProof/>
            <w:webHidden/>
          </w:rPr>
          <w:fldChar w:fldCharType="end"/>
        </w:r>
      </w:hyperlink>
    </w:p>
    <w:p w:rsidR="00196B62" w:rsidRDefault="00B01F53" w:rsidP="00065593">
      <w:pPr>
        <w:pStyle w:val="TableofFigures"/>
        <w:tabs>
          <w:tab w:val="right" w:leader="dot" w:pos="7927"/>
        </w:tabs>
        <w:ind w:left="426" w:hanging="426"/>
        <w:rPr>
          <w:rFonts w:asciiTheme="minorHAnsi" w:eastAsiaTheme="minorEastAsia" w:hAnsiTheme="minorHAnsi"/>
          <w:noProof/>
          <w:sz w:val="22"/>
          <w:lang w:val="id-ID" w:eastAsia="id-ID"/>
        </w:rPr>
      </w:pPr>
      <w:hyperlink w:anchor="_Toc472109902" w:history="1">
        <w:r w:rsidR="00196B62" w:rsidRPr="00B84563">
          <w:rPr>
            <w:rStyle w:val="Hyperlink"/>
            <w:noProof/>
          </w:rPr>
          <w:t xml:space="preserve"> 18</w:t>
        </w:r>
        <w:r w:rsidR="00196B62" w:rsidRPr="00B84563">
          <w:rPr>
            <w:rStyle w:val="Hyperlink"/>
            <w:noProof/>
            <w:lang w:val="id-ID"/>
          </w:rPr>
          <w:t>. Pengaruh Interaksi jenis bahan pengikat (F) dan lama pengeringan (G) Terhadap Respon Tekstur Produk Dendeng Nabati</w:t>
        </w:r>
        <w:r w:rsidR="00196B62">
          <w:rPr>
            <w:noProof/>
            <w:webHidden/>
          </w:rPr>
          <w:tab/>
        </w:r>
        <w:r w:rsidR="00196B62">
          <w:rPr>
            <w:noProof/>
            <w:webHidden/>
          </w:rPr>
          <w:fldChar w:fldCharType="begin"/>
        </w:r>
        <w:r w:rsidR="00196B62">
          <w:rPr>
            <w:noProof/>
            <w:webHidden/>
          </w:rPr>
          <w:instrText xml:space="preserve"> PAGEREF _Toc472109902 \h </w:instrText>
        </w:r>
        <w:r w:rsidR="00196B62">
          <w:rPr>
            <w:noProof/>
            <w:webHidden/>
          </w:rPr>
        </w:r>
        <w:r w:rsidR="00196B62">
          <w:rPr>
            <w:noProof/>
            <w:webHidden/>
          </w:rPr>
          <w:fldChar w:fldCharType="separate"/>
        </w:r>
        <w:r w:rsidR="007763A5">
          <w:rPr>
            <w:noProof/>
            <w:webHidden/>
          </w:rPr>
          <w:t>72</w:t>
        </w:r>
        <w:r w:rsidR="00196B62">
          <w:rPr>
            <w:noProof/>
            <w:webHidden/>
          </w:rPr>
          <w:fldChar w:fldCharType="end"/>
        </w:r>
      </w:hyperlink>
    </w:p>
    <w:p w:rsidR="00196B62" w:rsidRDefault="00B01F53" w:rsidP="00065593">
      <w:pPr>
        <w:pStyle w:val="TableofFigures"/>
        <w:tabs>
          <w:tab w:val="right" w:leader="dot" w:pos="7927"/>
        </w:tabs>
        <w:ind w:left="426" w:hanging="426"/>
        <w:rPr>
          <w:rFonts w:asciiTheme="minorHAnsi" w:eastAsiaTheme="minorEastAsia" w:hAnsiTheme="minorHAnsi"/>
          <w:noProof/>
          <w:sz w:val="22"/>
          <w:lang w:val="id-ID" w:eastAsia="id-ID"/>
        </w:rPr>
      </w:pPr>
      <w:hyperlink w:anchor="_Toc472109903" w:history="1">
        <w:r w:rsidR="00196B62" w:rsidRPr="00B84563">
          <w:rPr>
            <w:rStyle w:val="Hyperlink"/>
            <w:noProof/>
          </w:rPr>
          <w:t>19</w:t>
        </w:r>
        <w:r w:rsidR="00196B62" w:rsidRPr="00B84563">
          <w:rPr>
            <w:rStyle w:val="Hyperlink"/>
            <w:noProof/>
            <w:lang w:val="id-ID"/>
          </w:rPr>
          <w:t>. Pengaruh jenis bahan pengikat (F) dan lama pengeringan (G) Terhadap Respon Aroma Produk Dendeng Nabati</w:t>
        </w:r>
        <w:r w:rsidR="00196B62">
          <w:rPr>
            <w:noProof/>
            <w:webHidden/>
          </w:rPr>
          <w:tab/>
        </w:r>
        <w:r w:rsidR="00196B62">
          <w:rPr>
            <w:noProof/>
            <w:webHidden/>
          </w:rPr>
          <w:fldChar w:fldCharType="begin"/>
        </w:r>
        <w:r w:rsidR="00196B62">
          <w:rPr>
            <w:noProof/>
            <w:webHidden/>
          </w:rPr>
          <w:instrText xml:space="preserve"> PAGEREF _Toc472109903 \h </w:instrText>
        </w:r>
        <w:r w:rsidR="00196B62">
          <w:rPr>
            <w:noProof/>
            <w:webHidden/>
          </w:rPr>
        </w:r>
        <w:r w:rsidR="00196B62">
          <w:rPr>
            <w:noProof/>
            <w:webHidden/>
          </w:rPr>
          <w:fldChar w:fldCharType="separate"/>
        </w:r>
        <w:r w:rsidR="007763A5">
          <w:rPr>
            <w:noProof/>
            <w:webHidden/>
          </w:rPr>
          <w:t>76</w:t>
        </w:r>
        <w:r w:rsidR="00196B62">
          <w:rPr>
            <w:noProof/>
            <w:webHidden/>
          </w:rPr>
          <w:fldChar w:fldCharType="end"/>
        </w:r>
      </w:hyperlink>
    </w:p>
    <w:p w:rsidR="00196B62" w:rsidRDefault="00B01F53" w:rsidP="00065593">
      <w:pPr>
        <w:pStyle w:val="TableofFigures"/>
        <w:tabs>
          <w:tab w:val="right" w:leader="dot" w:pos="7927"/>
        </w:tabs>
        <w:ind w:left="426" w:hanging="426"/>
        <w:rPr>
          <w:rFonts w:asciiTheme="minorHAnsi" w:eastAsiaTheme="minorEastAsia" w:hAnsiTheme="minorHAnsi"/>
          <w:noProof/>
          <w:sz w:val="22"/>
          <w:lang w:val="id-ID" w:eastAsia="id-ID"/>
        </w:rPr>
      </w:pPr>
      <w:hyperlink w:anchor="_Toc472109904" w:history="1">
        <w:r w:rsidR="00196B62" w:rsidRPr="00B84563">
          <w:rPr>
            <w:rStyle w:val="Hyperlink"/>
            <w:noProof/>
          </w:rPr>
          <w:t>20</w:t>
        </w:r>
        <w:r w:rsidR="00196B62" w:rsidRPr="00B84563">
          <w:rPr>
            <w:rStyle w:val="Hyperlink"/>
            <w:noProof/>
            <w:lang w:val="id-ID"/>
          </w:rPr>
          <w:t>. Pengaruh lama pengeringan (G) Terhadap Respon Aroma Produk Dendeng Nabati</w:t>
        </w:r>
        <w:r w:rsidR="00196B62">
          <w:rPr>
            <w:noProof/>
            <w:webHidden/>
          </w:rPr>
          <w:tab/>
        </w:r>
        <w:r w:rsidR="00196B62">
          <w:rPr>
            <w:noProof/>
            <w:webHidden/>
          </w:rPr>
          <w:fldChar w:fldCharType="begin"/>
        </w:r>
        <w:r w:rsidR="00196B62">
          <w:rPr>
            <w:noProof/>
            <w:webHidden/>
          </w:rPr>
          <w:instrText xml:space="preserve"> PAGEREF _Toc472109904 \h </w:instrText>
        </w:r>
        <w:r w:rsidR="00196B62">
          <w:rPr>
            <w:noProof/>
            <w:webHidden/>
          </w:rPr>
        </w:r>
        <w:r w:rsidR="00196B62">
          <w:rPr>
            <w:noProof/>
            <w:webHidden/>
          </w:rPr>
          <w:fldChar w:fldCharType="separate"/>
        </w:r>
        <w:r w:rsidR="007763A5">
          <w:rPr>
            <w:noProof/>
            <w:webHidden/>
          </w:rPr>
          <w:t>76</w:t>
        </w:r>
        <w:r w:rsidR="00196B62">
          <w:rPr>
            <w:noProof/>
            <w:webHidden/>
          </w:rPr>
          <w:fldChar w:fldCharType="end"/>
        </w:r>
      </w:hyperlink>
    </w:p>
    <w:p w:rsidR="00196B62" w:rsidRDefault="00B01F53" w:rsidP="00065593">
      <w:pPr>
        <w:pStyle w:val="TableofFigures"/>
        <w:tabs>
          <w:tab w:val="right" w:leader="dot" w:pos="7927"/>
        </w:tabs>
        <w:ind w:left="426" w:hanging="426"/>
        <w:rPr>
          <w:rFonts w:asciiTheme="minorHAnsi" w:eastAsiaTheme="minorEastAsia" w:hAnsiTheme="minorHAnsi"/>
          <w:noProof/>
          <w:sz w:val="22"/>
          <w:lang w:val="id-ID" w:eastAsia="id-ID"/>
        </w:rPr>
      </w:pPr>
      <w:hyperlink w:anchor="_Toc472109905" w:history="1">
        <w:r w:rsidR="00196B62" w:rsidRPr="00B84563">
          <w:rPr>
            <w:rStyle w:val="Hyperlink"/>
            <w:noProof/>
          </w:rPr>
          <w:t>21</w:t>
        </w:r>
        <w:r w:rsidR="00196B62" w:rsidRPr="00B84563">
          <w:rPr>
            <w:rStyle w:val="Hyperlink"/>
            <w:noProof/>
            <w:lang w:val="id-ID"/>
          </w:rPr>
          <w:t>. Pengaruh Interaksi jenis bahan pengikat (F) dan lama pengeringan (G) Terhadap Kadar Air Produk Dendeng Nabati (%)</w:t>
        </w:r>
        <w:r w:rsidR="00196B62">
          <w:rPr>
            <w:noProof/>
            <w:webHidden/>
          </w:rPr>
          <w:tab/>
        </w:r>
        <w:r w:rsidR="00196B62">
          <w:rPr>
            <w:noProof/>
            <w:webHidden/>
          </w:rPr>
          <w:fldChar w:fldCharType="begin"/>
        </w:r>
        <w:r w:rsidR="00196B62">
          <w:rPr>
            <w:noProof/>
            <w:webHidden/>
          </w:rPr>
          <w:instrText xml:space="preserve"> PAGEREF _Toc472109905 \h </w:instrText>
        </w:r>
        <w:r w:rsidR="00196B62">
          <w:rPr>
            <w:noProof/>
            <w:webHidden/>
          </w:rPr>
        </w:r>
        <w:r w:rsidR="00196B62">
          <w:rPr>
            <w:noProof/>
            <w:webHidden/>
          </w:rPr>
          <w:fldChar w:fldCharType="separate"/>
        </w:r>
        <w:r w:rsidR="007763A5">
          <w:rPr>
            <w:noProof/>
            <w:webHidden/>
          </w:rPr>
          <w:t>79</w:t>
        </w:r>
        <w:r w:rsidR="00196B62">
          <w:rPr>
            <w:noProof/>
            <w:webHidden/>
          </w:rPr>
          <w:fldChar w:fldCharType="end"/>
        </w:r>
      </w:hyperlink>
    </w:p>
    <w:p w:rsidR="00196B62" w:rsidRDefault="00B01F53" w:rsidP="00065593">
      <w:pPr>
        <w:pStyle w:val="TableofFigures"/>
        <w:tabs>
          <w:tab w:val="right" w:leader="dot" w:pos="7927"/>
        </w:tabs>
        <w:ind w:left="426" w:hanging="426"/>
        <w:rPr>
          <w:rFonts w:asciiTheme="minorHAnsi" w:eastAsiaTheme="minorEastAsia" w:hAnsiTheme="minorHAnsi"/>
          <w:noProof/>
          <w:sz w:val="22"/>
          <w:lang w:val="id-ID" w:eastAsia="id-ID"/>
        </w:rPr>
      </w:pPr>
      <w:hyperlink w:anchor="_Toc472109906" w:history="1">
        <w:r w:rsidR="00196B62" w:rsidRPr="00B84563">
          <w:rPr>
            <w:rStyle w:val="Hyperlink"/>
            <w:noProof/>
          </w:rPr>
          <w:t>22</w:t>
        </w:r>
        <w:r w:rsidR="00196B62" w:rsidRPr="00B84563">
          <w:rPr>
            <w:rStyle w:val="Hyperlink"/>
            <w:noProof/>
            <w:lang w:val="id-ID"/>
          </w:rPr>
          <w:t>. Perbandingan jamur tiram dengan jamur kuping (A) Terhadap Rasa, Tekstur dan Aroma Dendeng Nabati</w:t>
        </w:r>
        <w:r w:rsidR="00196B62">
          <w:rPr>
            <w:noProof/>
            <w:webHidden/>
          </w:rPr>
          <w:tab/>
        </w:r>
        <w:r w:rsidR="00196B62">
          <w:rPr>
            <w:noProof/>
            <w:webHidden/>
          </w:rPr>
          <w:fldChar w:fldCharType="begin"/>
        </w:r>
        <w:r w:rsidR="00196B62">
          <w:rPr>
            <w:noProof/>
            <w:webHidden/>
          </w:rPr>
          <w:instrText xml:space="preserve"> PAGEREF _Toc472109906 \h </w:instrText>
        </w:r>
        <w:r w:rsidR="00196B62">
          <w:rPr>
            <w:noProof/>
            <w:webHidden/>
          </w:rPr>
        </w:r>
        <w:r w:rsidR="00196B62">
          <w:rPr>
            <w:noProof/>
            <w:webHidden/>
          </w:rPr>
          <w:fldChar w:fldCharType="separate"/>
        </w:r>
        <w:r w:rsidR="007763A5">
          <w:rPr>
            <w:noProof/>
            <w:webHidden/>
          </w:rPr>
          <w:t>83</w:t>
        </w:r>
        <w:r w:rsidR="00196B62">
          <w:rPr>
            <w:noProof/>
            <w:webHidden/>
          </w:rPr>
          <w:fldChar w:fldCharType="end"/>
        </w:r>
      </w:hyperlink>
    </w:p>
    <w:p w:rsidR="00196B62" w:rsidRDefault="00B01F53" w:rsidP="00065593">
      <w:pPr>
        <w:pStyle w:val="TableofFigures"/>
        <w:tabs>
          <w:tab w:val="right" w:leader="dot" w:pos="7927"/>
        </w:tabs>
        <w:ind w:left="426" w:hanging="426"/>
        <w:rPr>
          <w:rFonts w:asciiTheme="minorHAnsi" w:eastAsiaTheme="minorEastAsia" w:hAnsiTheme="minorHAnsi"/>
          <w:noProof/>
          <w:sz w:val="22"/>
          <w:lang w:val="id-ID" w:eastAsia="id-ID"/>
        </w:rPr>
      </w:pPr>
      <w:hyperlink w:anchor="_Toc472109907" w:history="1">
        <w:r w:rsidR="00196B62" w:rsidRPr="00B84563">
          <w:rPr>
            <w:rStyle w:val="Hyperlink"/>
            <w:noProof/>
          </w:rPr>
          <w:t>23</w:t>
        </w:r>
        <w:r w:rsidR="00196B62" w:rsidRPr="00B84563">
          <w:rPr>
            <w:rStyle w:val="Hyperlink"/>
            <w:noProof/>
            <w:lang w:val="id-ID"/>
          </w:rPr>
          <w:t>. Perbandingan jamur tiram dengan jamur kuping (A) Terhadap Kadar Protein Dendeng Nabati</w:t>
        </w:r>
        <w:r w:rsidR="00196B62">
          <w:rPr>
            <w:noProof/>
            <w:webHidden/>
          </w:rPr>
          <w:tab/>
        </w:r>
        <w:r w:rsidR="00196B62">
          <w:rPr>
            <w:noProof/>
            <w:webHidden/>
          </w:rPr>
          <w:fldChar w:fldCharType="begin"/>
        </w:r>
        <w:r w:rsidR="00196B62">
          <w:rPr>
            <w:noProof/>
            <w:webHidden/>
          </w:rPr>
          <w:instrText xml:space="preserve"> PAGEREF _Toc472109907 \h </w:instrText>
        </w:r>
        <w:r w:rsidR="00196B62">
          <w:rPr>
            <w:noProof/>
            <w:webHidden/>
          </w:rPr>
        </w:r>
        <w:r w:rsidR="00196B62">
          <w:rPr>
            <w:noProof/>
            <w:webHidden/>
          </w:rPr>
          <w:fldChar w:fldCharType="separate"/>
        </w:r>
        <w:r w:rsidR="007763A5">
          <w:rPr>
            <w:noProof/>
            <w:webHidden/>
          </w:rPr>
          <w:t>88</w:t>
        </w:r>
        <w:r w:rsidR="00196B62">
          <w:rPr>
            <w:noProof/>
            <w:webHidden/>
          </w:rPr>
          <w:fldChar w:fldCharType="end"/>
        </w:r>
      </w:hyperlink>
    </w:p>
    <w:p w:rsidR="00196B62" w:rsidRDefault="00B01F53" w:rsidP="00065593">
      <w:pPr>
        <w:pStyle w:val="TableofFigures"/>
        <w:tabs>
          <w:tab w:val="right" w:leader="dot" w:pos="7927"/>
        </w:tabs>
        <w:ind w:left="426" w:hanging="426"/>
        <w:rPr>
          <w:rFonts w:asciiTheme="minorHAnsi" w:eastAsiaTheme="minorEastAsia" w:hAnsiTheme="minorHAnsi"/>
          <w:noProof/>
          <w:sz w:val="22"/>
          <w:lang w:val="id-ID" w:eastAsia="id-ID"/>
        </w:rPr>
      </w:pPr>
      <w:hyperlink w:anchor="_Toc472109908" w:history="1">
        <w:r w:rsidR="00196B62" w:rsidRPr="00B84563">
          <w:rPr>
            <w:rStyle w:val="Hyperlink"/>
            <w:noProof/>
          </w:rPr>
          <w:t xml:space="preserve"> 24</w:t>
        </w:r>
        <w:r w:rsidR="00196B62" w:rsidRPr="00B84563">
          <w:rPr>
            <w:rStyle w:val="Hyperlink"/>
            <w:noProof/>
            <w:lang w:val="id-ID"/>
          </w:rPr>
          <w:t>. Perbandingan jamur tiram dengan jamur kuping (a) Terhadap Kadar Kadar Karbohidrat Dendeng Nabati</w:t>
        </w:r>
        <w:r w:rsidR="00196B62">
          <w:rPr>
            <w:noProof/>
            <w:webHidden/>
          </w:rPr>
          <w:tab/>
        </w:r>
        <w:r w:rsidR="00196B62">
          <w:rPr>
            <w:noProof/>
            <w:webHidden/>
          </w:rPr>
          <w:fldChar w:fldCharType="begin"/>
        </w:r>
        <w:r w:rsidR="00196B62">
          <w:rPr>
            <w:noProof/>
            <w:webHidden/>
          </w:rPr>
          <w:instrText xml:space="preserve"> PAGEREF _Toc472109908 \h </w:instrText>
        </w:r>
        <w:r w:rsidR="00196B62">
          <w:rPr>
            <w:noProof/>
            <w:webHidden/>
          </w:rPr>
        </w:r>
        <w:r w:rsidR="00196B62">
          <w:rPr>
            <w:noProof/>
            <w:webHidden/>
          </w:rPr>
          <w:fldChar w:fldCharType="separate"/>
        </w:r>
        <w:r w:rsidR="007763A5">
          <w:rPr>
            <w:noProof/>
            <w:webHidden/>
          </w:rPr>
          <w:t>90</w:t>
        </w:r>
        <w:r w:rsidR="00196B62">
          <w:rPr>
            <w:noProof/>
            <w:webHidden/>
          </w:rPr>
          <w:fldChar w:fldCharType="end"/>
        </w:r>
      </w:hyperlink>
    </w:p>
    <w:p w:rsidR="00196B62" w:rsidRDefault="00B01F53">
      <w:pPr>
        <w:pStyle w:val="TableofFigures"/>
        <w:tabs>
          <w:tab w:val="right" w:leader="dot" w:pos="7927"/>
        </w:tabs>
        <w:rPr>
          <w:rFonts w:asciiTheme="minorHAnsi" w:eastAsiaTheme="minorEastAsia" w:hAnsiTheme="minorHAnsi"/>
          <w:noProof/>
          <w:sz w:val="22"/>
          <w:lang w:val="id-ID" w:eastAsia="id-ID"/>
        </w:rPr>
      </w:pPr>
      <w:hyperlink w:anchor="_Toc472109909" w:history="1">
        <w:r w:rsidR="00196B62" w:rsidRPr="00B84563">
          <w:rPr>
            <w:rStyle w:val="Hyperlink"/>
            <w:noProof/>
          </w:rPr>
          <w:t xml:space="preserve"> 25</w:t>
        </w:r>
        <w:r w:rsidR="00196B62" w:rsidRPr="00B84563">
          <w:rPr>
            <w:rStyle w:val="Hyperlink"/>
            <w:noProof/>
            <w:lang w:val="id-ID"/>
          </w:rPr>
          <w:t>. Kriteria Penilaian Panelis dalam Uji Hedonik</w:t>
        </w:r>
        <w:r w:rsidR="00196B62">
          <w:rPr>
            <w:noProof/>
            <w:webHidden/>
          </w:rPr>
          <w:tab/>
        </w:r>
        <w:r w:rsidR="00196B62">
          <w:rPr>
            <w:noProof/>
            <w:webHidden/>
          </w:rPr>
          <w:fldChar w:fldCharType="begin"/>
        </w:r>
        <w:r w:rsidR="00196B62">
          <w:rPr>
            <w:noProof/>
            <w:webHidden/>
          </w:rPr>
          <w:instrText xml:space="preserve"> PAGEREF _Toc472109909 \h </w:instrText>
        </w:r>
        <w:r w:rsidR="00196B62">
          <w:rPr>
            <w:noProof/>
            <w:webHidden/>
          </w:rPr>
        </w:r>
        <w:r w:rsidR="00196B62">
          <w:rPr>
            <w:noProof/>
            <w:webHidden/>
          </w:rPr>
          <w:fldChar w:fldCharType="separate"/>
        </w:r>
        <w:r w:rsidR="007763A5">
          <w:rPr>
            <w:noProof/>
            <w:webHidden/>
          </w:rPr>
          <w:t>102</w:t>
        </w:r>
        <w:r w:rsidR="00196B62">
          <w:rPr>
            <w:noProof/>
            <w:webHidden/>
          </w:rPr>
          <w:fldChar w:fldCharType="end"/>
        </w:r>
      </w:hyperlink>
    </w:p>
    <w:p w:rsidR="00196B62" w:rsidRDefault="00B01F53">
      <w:pPr>
        <w:pStyle w:val="TableofFigures"/>
        <w:tabs>
          <w:tab w:val="right" w:leader="dot" w:pos="7927"/>
        </w:tabs>
        <w:rPr>
          <w:rFonts w:asciiTheme="minorHAnsi" w:eastAsiaTheme="minorEastAsia" w:hAnsiTheme="minorHAnsi"/>
          <w:noProof/>
          <w:sz w:val="22"/>
          <w:lang w:val="id-ID" w:eastAsia="id-ID"/>
        </w:rPr>
      </w:pPr>
      <w:hyperlink w:anchor="_Toc472109910" w:history="1">
        <w:r w:rsidR="00196B62" w:rsidRPr="00B84563">
          <w:rPr>
            <w:rStyle w:val="Hyperlink"/>
            <w:noProof/>
          </w:rPr>
          <w:t xml:space="preserve"> 26</w:t>
        </w:r>
        <w:r w:rsidR="00196B62" w:rsidRPr="00B84563">
          <w:rPr>
            <w:rStyle w:val="Hyperlink"/>
            <w:noProof/>
            <w:lang w:val="id-ID"/>
          </w:rPr>
          <w:t>. Formulasi Penelitian Pendahuluan</w:t>
        </w:r>
        <w:r w:rsidR="00196B62">
          <w:rPr>
            <w:noProof/>
            <w:webHidden/>
          </w:rPr>
          <w:tab/>
        </w:r>
        <w:r w:rsidR="00196B62">
          <w:rPr>
            <w:noProof/>
            <w:webHidden/>
          </w:rPr>
          <w:fldChar w:fldCharType="begin"/>
        </w:r>
        <w:r w:rsidR="00196B62">
          <w:rPr>
            <w:noProof/>
            <w:webHidden/>
          </w:rPr>
          <w:instrText xml:space="preserve"> PAGEREF _Toc472109910 \h </w:instrText>
        </w:r>
        <w:r w:rsidR="00196B62">
          <w:rPr>
            <w:noProof/>
            <w:webHidden/>
          </w:rPr>
        </w:r>
        <w:r w:rsidR="00196B62">
          <w:rPr>
            <w:noProof/>
            <w:webHidden/>
          </w:rPr>
          <w:fldChar w:fldCharType="separate"/>
        </w:r>
        <w:r w:rsidR="007763A5">
          <w:rPr>
            <w:noProof/>
            <w:webHidden/>
          </w:rPr>
          <w:t>103</w:t>
        </w:r>
        <w:r w:rsidR="00196B62">
          <w:rPr>
            <w:noProof/>
            <w:webHidden/>
          </w:rPr>
          <w:fldChar w:fldCharType="end"/>
        </w:r>
      </w:hyperlink>
    </w:p>
    <w:p w:rsidR="00196B62" w:rsidRDefault="00B01F53">
      <w:pPr>
        <w:pStyle w:val="TableofFigures"/>
        <w:tabs>
          <w:tab w:val="right" w:leader="dot" w:pos="7927"/>
        </w:tabs>
        <w:rPr>
          <w:rFonts w:asciiTheme="minorHAnsi" w:eastAsiaTheme="minorEastAsia" w:hAnsiTheme="minorHAnsi"/>
          <w:noProof/>
          <w:sz w:val="22"/>
          <w:lang w:val="id-ID" w:eastAsia="id-ID"/>
        </w:rPr>
      </w:pPr>
      <w:hyperlink w:anchor="_Toc472109911" w:history="1">
        <w:r w:rsidR="00196B62" w:rsidRPr="00B84563">
          <w:rPr>
            <w:rStyle w:val="Hyperlink"/>
            <w:noProof/>
          </w:rPr>
          <w:t xml:space="preserve"> 27</w:t>
        </w:r>
        <w:r w:rsidR="00196B62" w:rsidRPr="00B84563">
          <w:rPr>
            <w:rStyle w:val="Hyperlink"/>
            <w:noProof/>
            <w:lang w:val="id-ID"/>
          </w:rPr>
          <w:t>. Formula Penelitian Utama Dendeng</w:t>
        </w:r>
        <w:r w:rsidR="00196B62">
          <w:rPr>
            <w:noProof/>
            <w:webHidden/>
          </w:rPr>
          <w:tab/>
        </w:r>
        <w:r w:rsidR="00196B62">
          <w:rPr>
            <w:noProof/>
            <w:webHidden/>
          </w:rPr>
          <w:fldChar w:fldCharType="begin"/>
        </w:r>
        <w:r w:rsidR="00196B62">
          <w:rPr>
            <w:noProof/>
            <w:webHidden/>
          </w:rPr>
          <w:instrText xml:space="preserve"> PAGEREF _Toc472109911 \h </w:instrText>
        </w:r>
        <w:r w:rsidR="00196B62">
          <w:rPr>
            <w:noProof/>
            <w:webHidden/>
          </w:rPr>
        </w:r>
        <w:r w:rsidR="00196B62">
          <w:rPr>
            <w:noProof/>
            <w:webHidden/>
          </w:rPr>
          <w:fldChar w:fldCharType="separate"/>
        </w:r>
        <w:r w:rsidR="007763A5">
          <w:rPr>
            <w:noProof/>
            <w:webHidden/>
          </w:rPr>
          <w:t>106</w:t>
        </w:r>
        <w:r w:rsidR="00196B62">
          <w:rPr>
            <w:noProof/>
            <w:webHidden/>
          </w:rPr>
          <w:fldChar w:fldCharType="end"/>
        </w:r>
      </w:hyperlink>
    </w:p>
    <w:p w:rsidR="00196B62" w:rsidRDefault="00B01F53">
      <w:pPr>
        <w:pStyle w:val="TableofFigures"/>
        <w:tabs>
          <w:tab w:val="right" w:leader="dot" w:pos="7927"/>
        </w:tabs>
        <w:rPr>
          <w:rFonts w:asciiTheme="minorHAnsi" w:eastAsiaTheme="minorEastAsia" w:hAnsiTheme="minorHAnsi"/>
          <w:noProof/>
          <w:sz w:val="22"/>
          <w:lang w:val="id-ID" w:eastAsia="id-ID"/>
        </w:rPr>
      </w:pPr>
      <w:hyperlink w:anchor="_Toc472109912" w:history="1">
        <w:r w:rsidR="00196B62" w:rsidRPr="00B84563">
          <w:rPr>
            <w:rStyle w:val="Hyperlink"/>
            <w:noProof/>
          </w:rPr>
          <w:t>28</w:t>
        </w:r>
        <w:r w:rsidR="00196B62" w:rsidRPr="00B84563">
          <w:rPr>
            <w:rStyle w:val="Hyperlink"/>
            <w:noProof/>
            <w:lang w:val="id-ID"/>
          </w:rPr>
          <w:t>. Jadwal Penelitian</w:t>
        </w:r>
        <w:r w:rsidR="00196B62">
          <w:rPr>
            <w:noProof/>
            <w:webHidden/>
          </w:rPr>
          <w:tab/>
        </w:r>
        <w:r w:rsidR="00196B62">
          <w:rPr>
            <w:noProof/>
            <w:webHidden/>
          </w:rPr>
          <w:fldChar w:fldCharType="begin"/>
        </w:r>
        <w:r w:rsidR="00196B62">
          <w:rPr>
            <w:noProof/>
            <w:webHidden/>
          </w:rPr>
          <w:instrText xml:space="preserve"> PAGEREF _Toc472109912 \h </w:instrText>
        </w:r>
        <w:r w:rsidR="00196B62">
          <w:rPr>
            <w:noProof/>
            <w:webHidden/>
          </w:rPr>
        </w:r>
        <w:r w:rsidR="00196B62">
          <w:rPr>
            <w:noProof/>
            <w:webHidden/>
          </w:rPr>
          <w:fldChar w:fldCharType="separate"/>
        </w:r>
        <w:r w:rsidR="007763A5">
          <w:rPr>
            <w:noProof/>
            <w:webHidden/>
          </w:rPr>
          <w:t>113</w:t>
        </w:r>
        <w:r w:rsidR="00196B62">
          <w:rPr>
            <w:noProof/>
            <w:webHidden/>
          </w:rPr>
          <w:fldChar w:fldCharType="end"/>
        </w:r>
      </w:hyperlink>
    </w:p>
    <w:p w:rsidR="00196B62" w:rsidRDefault="00B01F53" w:rsidP="00065593">
      <w:pPr>
        <w:pStyle w:val="TableofFigures"/>
        <w:tabs>
          <w:tab w:val="right" w:leader="dot" w:pos="7927"/>
        </w:tabs>
        <w:ind w:left="426" w:hanging="426"/>
        <w:rPr>
          <w:rFonts w:asciiTheme="minorHAnsi" w:eastAsiaTheme="minorEastAsia" w:hAnsiTheme="minorHAnsi"/>
          <w:noProof/>
          <w:sz w:val="22"/>
          <w:lang w:val="id-ID" w:eastAsia="id-ID"/>
        </w:rPr>
      </w:pPr>
      <w:hyperlink w:anchor="_Toc472109913" w:history="1">
        <w:r w:rsidR="00196B62" w:rsidRPr="00B84563">
          <w:rPr>
            <w:rStyle w:val="Hyperlink"/>
            <w:noProof/>
          </w:rPr>
          <w:t xml:space="preserve"> 29</w:t>
        </w:r>
        <w:r w:rsidR="00196B62" w:rsidRPr="00B84563">
          <w:rPr>
            <w:rStyle w:val="Hyperlink"/>
            <w:noProof/>
            <w:lang w:val="id-ID"/>
          </w:rPr>
          <w:t>. Nilai Rata-rata Data Asli dari Hasil Organoleptik Pengaruh Interaksi jenis bahan pengikat (F) dan lama pengeringan (G) Terhadap Respon Rasa Produk Dendeng Nabati</w:t>
        </w:r>
        <w:r w:rsidR="00196B62">
          <w:rPr>
            <w:noProof/>
            <w:webHidden/>
          </w:rPr>
          <w:tab/>
        </w:r>
        <w:r w:rsidR="00196B62">
          <w:rPr>
            <w:noProof/>
            <w:webHidden/>
          </w:rPr>
          <w:fldChar w:fldCharType="begin"/>
        </w:r>
        <w:r w:rsidR="00196B62">
          <w:rPr>
            <w:noProof/>
            <w:webHidden/>
          </w:rPr>
          <w:instrText xml:space="preserve"> PAGEREF _Toc472109913 \h </w:instrText>
        </w:r>
        <w:r w:rsidR="00196B62">
          <w:rPr>
            <w:noProof/>
            <w:webHidden/>
          </w:rPr>
        </w:r>
        <w:r w:rsidR="00196B62">
          <w:rPr>
            <w:noProof/>
            <w:webHidden/>
          </w:rPr>
          <w:fldChar w:fldCharType="separate"/>
        </w:r>
        <w:r w:rsidR="007763A5">
          <w:rPr>
            <w:noProof/>
            <w:webHidden/>
          </w:rPr>
          <w:t>129</w:t>
        </w:r>
        <w:r w:rsidR="00196B62">
          <w:rPr>
            <w:noProof/>
            <w:webHidden/>
          </w:rPr>
          <w:fldChar w:fldCharType="end"/>
        </w:r>
      </w:hyperlink>
    </w:p>
    <w:p w:rsidR="00196B62" w:rsidRDefault="00B01F53" w:rsidP="00065593">
      <w:pPr>
        <w:pStyle w:val="TableofFigures"/>
        <w:tabs>
          <w:tab w:val="right" w:leader="dot" w:pos="7927"/>
        </w:tabs>
        <w:ind w:left="426" w:hanging="426"/>
        <w:rPr>
          <w:rFonts w:asciiTheme="minorHAnsi" w:eastAsiaTheme="minorEastAsia" w:hAnsiTheme="minorHAnsi"/>
          <w:noProof/>
          <w:sz w:val="22"/>
          <w:lang w:val="id-ID" w:eastAsia="id-ID"/>
        </w:rPr>
      </w:pPr>
      <w:hyperlink w:anchor="_Toc472109914" w:history="1">
        <w:r w:rsidR="00196B62" w:rsidRPr="00B84563">
          <w:rPr>
            <w:rStyle w:val="Hyperlink"/>
            <w:noProof/>
          </w:rPr>
          <w:t>30</w:t>
        </w:r>
        <w:r w:rsidR="00196B62" w:rsidRPr="00B84563">
          <w:rPr>
            <w:rStyle w:val="Hyperlink"/>
            <w:noProof/>
            <w:lang w:val="id-ID"/>
          </w:rPr>
          <w:t>. Nilai Rata-rata Data Asli dari Hasil Organoleptik Pengaruh Interaksi jenis bahan pengikat (F) dan lama pengeringan (G) Terhadap Respon Tekstur Produk Dendeng Nabati</w:t>
        </w:r>
        <w:r w:rsidR="00196B62">
          <w:rPr>
            <w:noProof/>
            <w:webHidden/>
          </w:rPr>
          <w:tab/>
        </w:r>
        <w:r w:rsidR="00196B62">
          <w:rPr>
            <w:noProof/>
            <w:webHidden/>
          </w:rPr>
          <w:fldChar w:fldCharType="begin"/>
        </w:r>
        <w:r w:rsidR="00196B62">
          <w:rPr>
            <w:noProof/>
            <w:webHidden/>
          </w:rPr>
          <w:instrText xml:space="preserve"> PAGEREF _Toc472109914 \h </w:instrText>
        </w:r>
        <w:r w:rsidR="00196B62">
          <w:rPr>
            <w:noProof/>
            <w:webHidden/>
          </w:rPr>
        </w:r>
        <w:r w:rsidR="00196B62">
          <w:rPr>
            <w:noProof/>
            <w:webHidden/>
          </w:rPr>
          <w:fldChar w:fldCharType="separate"/>
        </w:r>
        <w:r w:rsidR="007763A5">
          <w:rPr>
            <w:noProof/>
            <w:webHidden/>
          </w:rPr>
          <w:t>141</w:t>
        </w:r>
        <w:r w:rsidR="00196B62">
          <w:rPr>
            <w:noProof/>
            <w:webHidden/>
          </w:rPr>
          <w:fldChar w:fldCharType="end"/>
        </w:r>
      </w:hyperlink>
    </w:p>
    <w:p w:rsidR="00196B62" w:rsidRDefault="00B01F53" w:rsidP="00065593">
      <w:pPr>
        <w:pStyle w:val="TableofFigures"/>
        <w:tabs>
          <w:tab w:val="right" w:leader="dot" w:pos="7927"/>
        </w:tabs>
        <w:ind w:left="426" w:hanging="426"/>
        <w:rPr>
          <w:rFonts w:asciiTheme="minorHAnsi" w:eastAsiaTheme="minorEastAsia" w:hAnsiTheme="minorHAnsi"/>
          <w:noProof/>
          <w:sz w:val="22"/>
          <w:lang w:val="id-ID" w:eastAsia="id-ID"/>
        </w:rPr>
      </w:pPr>
      <w:hyperlink w:anchor="_Toc472109915" w:history="1">
        <w:r w:rsidR="00196B62" w:rsidRPr="00B84563">
          <w:rPr>
            <w:rStyle w:val="Hyperlink"/>
            <w:noProof/>
          </w:rPr>
          <w:t>31</w:t>
        </w:r>
        <w:r w:rsidR="00196B62" w:rsidRPr="00B84563">
          <w:rPr>
            <w:rStyle w:val="Hyperlink"/>
            <w:noProof/>
            <w:lang w:val="id-ID"/>
          </w:rPr>
          <w:t>. Nilai Rata-rata Data Asli dari Hasil Organoleptik Pengaruh Interaksi jenis bahan pengikat (F) Terhadap Respon Aroma Produk Dendeng Nabati</w:t>
        </w:r>
        <w:r w:rsidR="00196B62">
          <w:rPr>
            <w:noProof/>
            <w:webHidden/>
          </w:rPr>
          <w:tab/>
        </w:r>
        <w:r w:rsidR="00196B62">
          <w:rPr>
            <w:noProof/>
            <w:webHidden/>
          </w:rPr>
          <w:fldChar w:fldCharType="begin"/>
        </w:r>
        <w:r w:rsidR="00196B62">
          <w:rPr>
            <w:noProof/>
            <w:webHidden/>
          </w:rPr>
          <w:instrText xml:space="preserve"> PAGEREF _Toc472109915 \h </w:instrText>
        </w:r>
        <w:r w:rsidR="00196B62">
          <w:rPr>
            <w:noProof/>
            <w:webHidden/>
          </w:rPr>
        </w:r>
        <w:r w:rsidR="00196B62">
          <w:rPr>
            <w:noProof/>
            <w:webHidden/>
          </w:rPr>
          <w:fldChar w:fldCharType="separate"/>
        </w:r>
        <w:r w:rsidR="007763A5">
          <w:rPr>
            <w:noProof/>
            <w:webHidden/>
          </w:rPr>
          <w:t>149</w:t>
        </w:r>
        <w:r w:rsidR="00196B62">
          <w:rPr>
            <w:noProof/>
            <w:webHidden/>
          </w:rPr>
          <w:fldChar w:fldCharType="end"/>
        </w:r>
      </w:hyperlink>
    </w:p>
    <w:p w:rsidR="00196B62" w:rsidRDefault="00B01F53" w:rsidP="00065593">
      <w:pPr>
        <w:pStyle w:val="TableofFigures"/>
        <w:tabs>
          <w:tab w:val="right" w:leader="dot" w:pos="7927"/>
        </w:tabs>
        <w:ind w:left="426" w:hanging="426"/>
        <w:rPr>
          <w:rFonts w:asciiTheme="minorHAnsi" w:eastAsiaTheme="minorEastAsia" w:hAnsiTheme="minorHAnsi"/>
          <w:noProof/>
          <w:sz w:val="22"/>
          <w:lang w:val="id-ID" w:eastAsia="id-ID"/>
        </w:rPr>
      </w:pPr>
      <w:hyperlink w:anchor="_Toc472109916" w:history="1">
        <w:r w:rsidR="00196B62" w:rsidRPr="00B84563">
          <w:rPr>
            <w:rStyle w:val="Hyperlink"/>
            <w:noProof/>
          </w:rPr>
          <w:t>32</w:t>
        </w:r>
        <w:r w:rsidR="00196B62" w:rsidRPr="00B84563">
          <w:rPr>
            <w:rStyle w:val="Hyperlink"/>
            <w:noProof/>
            <w:lang w:val="id-ID"/>
          </w:rPr>
          <w:t>. Nilai Rata-rata Data Asli dari Hasil Organoleptik Pengaruh Interaksi lama pengeringan (G) Terhadap Respon Aroma Produk Dendeng Nabati</w:t>
        </w:r>
        <w:r w:rsidR="00196B62">
          <w:rPr>
            <w:noProof/>
            <w:webHidden/>
          </w:rPr>
          <w:tab/>
        </w:r>
        <w:r w:rsidR="00196B62">
          <w:rPr>
            <w:noProof/>
            <w:webHidden/>
          </w:rPr>
          <w:fldChar w:fldCharType="begin"/>
        </w:r>
        <w:r w:rsidR="00196B62">
          <w:rPr>
            <w:noProof/>
            <w:webHidden/>
          </w:rPr>
          <w:instrText xml:space="preserve"> PAGEREF _Toc472109916 \h </w:instrText>
        </w:r>
        <w:r w:rsidR="00196B62">
          <w:rPr>
            <w:noProof/>
            <w:webHidden/>
          </w:rPr>
        </w:r>
        <w:r w:rsidR="00196B62">
          <w:rPr>
            <w:noProof/>
            <w:webHidden/>
          </w:rPr>
          <w:fldChar w:fldCharType="separate"/>
        </w:r>
        <w:r w:rsidR="007763A5">
          <w:rPr>
            <w:noProof/>
            <w:webHidden/>
          </w:rPr>
          <w:t>149</w:t>
        </w:r>
        <w:r w:rsidR="00196B62">
          <w:rPr>
            <w:noProof/>
            <w:webHidden/>
          </w:rPr>
          <w:fldChar w:fldCharType="end"/>
        </w:r>
      </w:hyperlink>
    </w:p>
    <w:p w:rsidR="00196B62" w:rsidRDefault="00B01F53" w:rsidP="00065593">
      <w:pPr>
        <w:pStyle w:val="TableofFigures"/>
        <w:tabs>
          <w:tab w:val="right" w:leader="dot" w:pos="7927"/>
        </w:tabs>
        <w:ind w:left="426" w:hanging="426"/>
        <w:rPr>
          <w:rFonts w:asciiTheme="minorHAnsi" w:eastAsiaTheme="minorEastAsia" w:hAnsiTheme="minorHAnsi"/>
          <w:noProof/>
          <w:sz w:val="22"/>
          <w:lang w:val="id-ID" w:eastAsia="id-ID"/>
        </w:rPr>
      </w:pPr>
      <w:hyperlink w:anchor="_Toc472109917" w:history="1">
        <w:r w:rsidR="00196B62" w:rsidRPr="00B84563">
          <w:rPr>
            <w:rStyle w:val="Hyperlink"/>
            <w:noProof/>
          </w:rPr>
          <w:t xml:space="preserve"> 33</w:t>
        </w:r>
        <w:r w:rsidR="00196B62" w:rsidRPr="00B84563">
          <w:rPr>
            <w:rStyle w:val="Hyperlink"/>
            <w:noProof/>
            <w:lang w:val="id-ID"/>
          </w:rPr>
          <w:t>. Nilai Rata-rata Data Asli dari Hasil Organoleptik Pengaruh Interaksi jenis bahan pengikat (F) dan lama pengeringan (G) Terhadap Kadar Air (%) Produk Dendeng Nabati</w:t>
        </w:r>
        <w:r w:rsidR="00196B62">
          <w:rPr>
            <w:noProof/>
            <w:webHidden/>
          </w:rPr>
          <w:tab/>
        </w:r>
        <w:r w:rsidR="00196B62">
          <w:rPr>
            <w:noProof/>
            <w:webHidden/>
          </w:rPr>
          <w:fldChar w:fldCharType="begin"/>
        </w:r>
        <w:r w:rsidR="00196B62">
          <w:rPr>
            <w:noProof/>
            <w:webHidden/>
          </w:rPr>
          <w:instrText xml:space="preserve"> PAGEREF _Toc472109917 \h </w:instrText>
        </w:r>
        <w:r w:rsidR="00196B62">
          <w:rPr>
            <w:noProof/>
            <w:webHidden/>
          </w:rPr>
        </w:r>
        <w:r w:rsidR="00196B62">
          <w:rPr>
            <w:noProof/>
            <w:webHidden/>
          </w:rPr>
          <w:fldChar w:fldCharType="separate"/>
        </w:r>
        <w:r w:rsidR="007763A5">
          <w:rPr>
            <w:noProof/>
            <w:webHidden/>
          </w:rPr>
          <w:t>157</w:t>
        </w:r>
        <w:r w:rsidR="00196B62">
          <w:rPr>
            <w:noProof/>
            <w:webHidden/>
          </w:rPr>
          <w:fldChar w:fldCharType="end"/>
        </w:r>
      </w:hyperlink>
    </w:p>
    <w:p w:rsidR="00196B62" w:rsidRDefault="00B01F53">
      <w:pPr>
        <w:pStyle w:val="TableofFigures"/>
        <w:tabs>
          <w:tab w:val="right" w:leader="dot" w:pos="7927"/>
        </w:tabs>
        <w:rPr>
          <w:rFonts w:asciiTheme="minorHAnsi" w:eastAsiaTheme="minorEastAsia" w:hAnsiTheme="minorHAnsi"/>
          <w:noProof/>
          <w:sz w:val="22"/>
          <w:lang w:val="id-ID" w:eastAsia="id-ID"/>
        </w:rPr>
      </w:pPr>
      <w:hyperlink w:anchor="_Toc472109918" w:history="1">
        <w:r w:rsidR="00196B62" w:rsidRPr="00B84563">
          <w:rPr>
            <w:rStyle w:val="Hyperlink"/>
            <w:noProof/>
          </w:rPr>
          <w:t xml:space="preserve"> 34</w:t>
        </w:r>
        <w:r w:rsidR="00196B62" w:rsidRPr="00B84563">
          <w:rPr>
            <w:rStyle w:val="Hyperlink"/>
            <w:noProof/>
            <w:lang w:val="id-ID"/>
          </w:rPr>
          <w:t>. Keseluruhan Perlakuan Pemilihan Sampel Terbaik Organoleptik</w:t>
        </w:r>
        <w:r w:rsidR="00196B62">
          <w:rPr>
            <w:noProof/>
            <w:webHidden/>
          </w:rPr>
          <w:tab/>
        </w:r>
        <w:r w:rsidR="00196B62">
          <w:rPr>
            <w:noProof/>
            <w:webHidden/>
          </w:rPr>
          <w:fldChar w:fldCharType="begin"/>
        </w:r>
        <w:r w:rsidR="00196B62">
          <w:rPr>
            <w:noProof/>
            <w:webHidden/>
          </w:rPr>
          <w:instrText xml:space="preserve"> PAGEREF _Toc472109918 \h </w:instrText>
        </w:r>
        <w:r w:rsidR="00196B62">
          <w:rPr>
            <w:noProof/>
            <w:webHidden/>
          </w:rPr>
        </w:r>
        <w:r w:rsidR="00196B62">
          <w:rPr>
            <w:noProof/>
            <w:webHidden/>
          </w:rPr>
          <w:fldChar w:fldCharType="separate"/>
        </w:r>
        <w:r w:rsidR="007763A5">
          <w:rPr>
            <w:noProof/>
            <w:webHidden/>
          </w:rPr>
          <w:t>158</w:t>
        </w:r>
        <w:r w:rsidR="00196B62">
          <w:rPr>
            <w:noProof/>
            <w:webHidden/>
          </w:rPr>
          <w:fldChar w:fldCharType="end"/>
        </w:r>
      </w:hyperlink>
    </w:p>
    <w:p w:rsidR="00196B62" w:rsidRDefault="00B01F53" w:rsidP="00065593">
      <w:pPr>
        <w:pStyle w:val="TableofFigures"/>
        <w:tabs>
          <w:tab w:val="right" w:leader="dot" w:pos="7927"/>
        </w:tabs>
        <w:ind w:left="426" w:hanging="426"/>
        <w:rPr>
          <w:rFonts w:asciiTheme="minorHAnsi" w:eastAsiaTheme="minorEastAsia" w:hAnsiTheme="minorHAnsi"/>
          <w:noProof/>
          <w:sz w:val="22"/>
          <w:lang w:val="id-ID" w:eastAsia="id-ID"/>
        </w:rPr>
      </w:pPr>
      <w:hyperlink w:anchor="_Toc472109919" w:history="1">
        <w:r w:rsidR="00196B62" w:rsidRPr="00B84563">
          <w:rPr>
            <w:rStyle w:val="Hyperlink"/>
            <w:noProof/>
          </w:rPr>
          <w:t xml:space="preserve"> 35</w:t>
        </w:r>
        <w:r w:rsidR="00196B62" w:rsidRPr="00B84563">
          <w:rPr>
            <w:rStyle w:val="Hyperlink"/>
            <w:noProof/>
            <w:lang w:val="id-ID"/>
          </w:rPr>
          <w:t>. Nilai Rata-rata dari hasil organoleptik Perbandingan jamur tiram dengan jamur kuping (A) Terhadap Rasa, Tekstur dan Aroma Dendeng Nabati</w:t>
        </w:r>
        <w:r w:rsidR="00196B62">
          <w:rPr>
            <w:noProof/>
            <w:webHidden/>
          </w:rPr>
          <w:tab/>
        </w:r>
        <w:r w:rsidR="00196B62">
          <w:rPr>
            <w:noProof/>
            <w:webHidden/>
          </w:rPr>
          <w:fldChar w:fldCharType="begin"/>
        </w:r>
        <w:r w:rsidR="00196B62">
          <w:rPr>
            <w:noProof/>
            <w:webHidden/>
          </w:rPr>
          <w:instrText xml:space="preserve"> PAGEREF _Toc472109919 \h </w:instrText>
        </w:r>
        <w:r w:rsidR="00196B62">
          <w:rPr>
            <w:noProof/>
            <w:webHidden/>
          </w:rPr>
        </w:r>
        <w:r w:rsidR="00196B62">
          <w:rPr>
            <w:noProof/>
            <w:webHidden/>
          </w:rPr>
          <w:fldChar w:fldCharType="separate"/>
        </w:r>
        <w:r w:rsidR="007763A5">
          <w:rPr>
            <w:noProof/>
            <w:webHidden/>
          </w:rPr>
          <w:t>177</w:t>
        </w:r>
        <w:r w:rsidR="00196B62">
          <w:rPr>
            <w:noProof/>
            <w:webHidden/>
          </w:rPr>
          <w:fldChar w:fldCharType="end"/>
        </w:r>
      </w:hyperlink>
    </w:p>
    <w:p w:rsidR="00196B62" w:rsidRDefault="00B01F53" w:rsidP="00065593">
      <w:pPr>
        <w:pStyle w:val="TableofFigures"/>
        <w:tabs>
          <w:tab w:val="right" w:leader="dot" w:pos="7927"/>
        </w:tabs>
        <w:ind w:left="426" w:hanging="426"/>
        <w:rPr>
          <w:rFonts w:asciiTheme="minorHAnsi" w:eastAsiaTheme="minorEastAsia" w:hAnsiTheme="minorHAnsi"/>
          <w:noProof/>
          <w:sz w:val="22"/>
          <w:lang w:val="id-ID" w:eastAsia="id-ID"/>
        </w:rPr>
      </w:pPr>
      <w:hyperlink w:anchor="_Toc472109920" w:history="1">
        <w:r w:rsidR="00196B62" w:rsidRPr="00B84563">
          <w:rPr>
            <w:rStyle w:val="Hyperlink"/>
            <w:noProof/>
          </w:rPr>
          <w:t>36</w:t>
        </w:r>
        <w:r w:rsidR="00196B62" w:rsidRPr="00B84563">
          <w:rPr>
            <w:rStyle w:val="Hyperlink"/>
            <w:noProof/>
            <w:lang w:val="id-ID"/>
          </w:rPr>
          <w:t>. Nilai Rata-rata Data Asli dari hasil Perbandingan jamur tiram dengan jamur kuping (A) Terhadap Kadar Protein Dendeng Nabati</w:t>
        </w:r>
        <w:r w:rsidR="00196B62">
          <w:rPr>
            <w:noProof/>
            <w:webHidden/>
          </w:rPr>
          <w:tab/>
        </w:r>
        <w:r w:rsidR="00196B62">
          <w:rPr>
            <w:noProof/>
            <w:webHidden/>
          </w:rPr>
          <w:fldChar w:fldCharType="begin"/>
        </w:r>
        <w:r w:rsidR="00196B62">
          <w:rPr>
            <w:noProof/>
            <w:webHidden/>
          </w:rPr>
          <w:instrText xml:space="preserve"> PAGEREF _Toc472109920 \h </w:instrText>
        </w:r>
        <w:r w:rsidR="00196B62">
          <w:rPr>
            <w:noProof/>
            <w:webHidden/>
          </w:rPr>
        </w:r>
        <w:r w:rsidR="00196B62">
          <w:rPr>
            <w:noProof/>
            <w:webHidden/>
          </w:rPr>
          <w:fldChar w:fldCharType="separate"/>
        </w:r>
        <w:r w:rsidR="007763A5">
          <w:rPr>
            <w:noProof/>
            <w:webHidden/>
          </w:rPr>
          <w:t>182</w:t>
        </w:r>
        <w:r w:rsidR="00196B62">
          <w:rPr>
            <w:noProof/>
            <w:webHidden/>
          </w:rPr>
          <w:fldChar w:fldCharType="end"/>
        </w:r>
      </w:hyperlink>
    </w:p>
    <w:p w:rsidR="00196B62" w:rsidRDefault="00B01F53" w:rsidP="00065593">
      <w:pPr>
        <w:pStyle w:val="TableofFigures"/>
        <w:tabs>
          <w:tab w:val="right" w:leader="dot" w:pos="7927"/>
        </w:tabs>
        <w:ind w:left="284" w:hanging="284"/>
        <w:rPr>
          <w:rFonts w:asciiTheme="minorHAnsi" w:eastAsiaTheme="minorEastAsia" w:hAnsiTheme="minorHAnsi"/>
          <w:noProof/>
          <w:sz w:val="22"/>
          <w:lang w:val="id-ID" w:eastAsia="id-ID"/>
        </w:rPr>
      </w:pPr>
      <w:hyperlink w:anchor="_Toc472109921" w:history="1">
        <w:r w:rsidR="00196B62" w:rsidRPr="00B84563">
          <w:rPr>
            <w:rStyle w:val="Hyperlink"/>
            <w:noProof/>
          </w:rPr>
          <w:t>37</w:t>
        </w:r>
        <w:r w:rsidR="00196B62" w:rsidRPr="00B84563">
          <w:rPr>
            <w:rStyle w:val="Hyperlink"/>
            <w:noProof/>
            <w:lang w:val="id-ID"/>
          </w:rPr>
          <w:t>. Nilai Rata-rata Data Asli dari Hasil Perbandingan jamur tiram dengan jamur kuping (a) Terhadap Kadar Karbohidrat Dendeng Nabati</w:t>
        </w:r>
        <w:r w:rsidR="00196B62">
          <w:rPr>
            <w:noProof/>
            <w:webHidden/>
          </w:rPr>
          <w:tab/>
        </w:r>
        <w:r w:rsidR="00196B62">
          <w:rPr>
            <w:noProof/>
            <w:webHidden/>
          </w:rPr>
          <w:fldChar w:fldCharType="begin"/>
        </w:r>
        <w:r w:rsidR="00196B62">
          <w:rPr>
            <w:noProof/>
            <w:webHidden/>
          </w:rPr>
          <w:instrText xml:space="preserve"> PAGEREF _Toc472109921 \h </w:instrText>
        </w:r>
        <w:r w:rsidR="00196B62">
          <w:rPr>
            <w:noProof/>
            <w:webHidden/>
          </w:rPr>
        </w:r>
        <w:r w:rsidR="00196B62">
          <w:rPr>
            <w:noProof/>
            <w:webHidden/>
          </w:rPr>
          <w:fldChar w:fldCharType="separate"/>
        </w:r>
        <w:r w:rsidR="007763A5">
          <w:rPr>
            <w:noProof/>
            <w:webHidden/>
          </w:rPr>
          <w:t>187</w:t>
        </w:r>
        <w:r w:rsidR="00196B62">
          <w:rPr>
            <w:noProof/>
            <w:webHidden/>
          </w:rPr>
          <w:fldChar w:fldCharType="end"/>
        </w:r>
      </w:hyperlink>
    </w:p>
    <w:p w:rsidR="00D15A00" w:rsidRPr="00D15A00" w:rsidRDefault="00D15A00" w:rsidP="00D15A00">
      <w:pPr>
        <w:rPr>
          <w:lang w:val="id-ID"/>
        </w:rPr>
        <w:sectPr w:rsidR="00D15A00" w:rsidRPr="00D15A00" w:rsidSect="00D15A00">
          <w:pgSz w:w="11906" w:h="16838"/>
          <w:pgMar w:top="2268" w:right="1701" w:bottom="1701" w:left="2268" w:header="1134" w:footer="624" w:gutter="0"/>
          <w:pgNumType w:fmt="lowerRoman"/>
          <w:cols w:space="720"/>
          <w:titlePg/>
          <w:docGrid w:linePitch="326"/>
        </w:sectPr>
      </w:pPr>
      <w:r>
        <w:rPr>
          <w:lang w:val="id-ID"/>
        </w:rPr>
        <w:fldChar w:fldCharType="end"/>
      </w:r>
    </w:p>
    <w:p w:rsidR="00D15A00" w:rsidRDefault="00BA313A" w:rsidP="00BA313A">
      <w:pPr>
        <w:pStyle w:val="Heading1"/>
        <w:rPr>
          <w:lang w:val="id-ID"/>
        </w:rPr>
      </w:pPr>
      <w:bookmarkStart w:id="7" w:name="_Toc472105228"/>
      <w:r>
        <w:rPr>
          <w:lang w:val="id-ID"/>
        </w:rPr>
        <w:lastRenderedPageBreak/>
        <w:t>DAFTAR GAMBAR</w:t>
      </w:r>
      <w:bookmarkEnd w:id="7"/>
    </w:p>
    <w:p w:rsidR="0030415B" w:rsidRDefault="00CB6F0D" w:rsidP="0030415B">
      <w:pPr>
        <w:rPr>
          <w:lang w:val="id-ID"/>
        </w:rPr>
      </w:pPr>
      <w:r>
        <w:rPr>
          <w:lang w:val="id-ID"/>
        </w:rPr>
        <w:t>Gambar</w:t>
      </w:r>
      <w:r>
        <w:rPr>
          <w:lang w:val="id-ID"/>
        </w:rPr>
        <w:tab/>
      </w:r>
      <w:r>
        <w:rPr>
          <w:lang w:val="id-ID"/>
        </w:rPr>
        <w:tab/>
      </w:r>
      <w:r>
        <w:rPr>
          <w:lang w:val="id-ID"/>
        </w:rPr>
        <w:tab/>
      </w:r>
      <w:r>
        <w:rPr>
          <w:lang w:val="id-ID"/>
        </w:rPr>
        <w:tab/>
      </w:r>
      <w:r>
        <w:rPr>
          <w:lang w:val="id-ID"/>
        </w:rPr>
        <w:tab/>
      </w:r>
      <w:r>
        <w:rPr>
          <w:lang w:val="id-ID"/>
        </w:rPr>
        <w:tab/>
      </w:r>
      <w:r>
        <w:rPr>
          <w:lang w:val="id-ID"/>
        </w:rPr>
        <w:tab/>
      </w:r>
      <w:r>
        <w:rPr>
          <w:lang w:val="id-ID"/>
        </w:rPr>
        <w:tab/>
        <w:t xml:space="preserve">         </w:t>
      </w:r>
      <w:r w:rsidR="0030415B">
        <w:rPr>
          <w:lang w:val="id-ID"/>
        </w:rPr>
        <w:t>Halaman</w:t>
      </w:r>
    </w:p>
    <w:p w:rsidR="00D15A00" w:rsidRDefault="00D15A00">
      <w:pPr>
        <w:pStyle w:val="TableofFigures"/>
        <w:tabs>
          <w:tab w:val="right" w:leader="dot" w:pos="7927"/>
        </w:tabs>
        <w:rPr>
          <w:rFonts w:asciiTheme="minorHAnsi" w:eastAsiaTheme="minorEastAsia" w:hAnsiTheme="minorHAnsi"/>
          <w:noProof/>
          <w:sz w:val="22"/>
          <w:lang w:val="id-ID" w:eastAsia="id-ID"/>
        </w:rPr>
      </w:pPr>
      <w:r>
        <w:rPr>
          <w:lang w:val="id-ID"/>
        </w:rPr>
        <w:fldChar w:fldCharType="begin"/>
      </w:r>
      <w:r>
        <w:rPr>
          <w:lang w:val="id-ID"/>
        </w:rPr>
        <w:instrText xml:space="preserve"> TOC \h \z \c "Gambar" </w:instrText>
      </w:r>
      <w:r>
        <w:rPr>
          <w:lang w:val="id-ID"/>
        </w:rPr>
        <w:fldChar w:fldCharType="separate"/>
      </w:r>
      <w:hyperlink w:anchor="_Toc472105400" w:history="1">
        <w:r w:rsidRPr="00D20DF7">
          <w:rPr>
            <w:rStyle w:val="Hyperlink"/>
            <w:noProof/>
          </w:rPr>
          <w:t>1</w:t>
        </w:r>
        <w:r w:rsidRPr="00D20DF7">
          <w:rPr>
            <w:rStyle w:val="Hyperlink"/>
            <w:noProof/>
            <w:lang w:val="id-ID"/>
          </w:rPr>
          <w:t>. J</w:t>
        </w:r>
        <w:r w:rsidR="00B95A7F">
          <w:rPr>
            <w:rStyle w:val="Hyperlink"/>
            <w:noProof/>
            <w:lang w:val="id-ID"/>
          </w:rPr>
          <w:t xml:space="preserve">amur Tiram </w:t>
        </w:r>
        <w:r>
          <w:rPr>
            <w:noProof/>
            <w:webHidden/>
          </w:rPr>
          <w:tab/>
        </w:r>
        <w:r>
          <w:rPr>
            <w:noProof/>
            <w:webHidden/>
          </w:rPr>
          <w:fldChar w:fldCharType="begin"/>
        </w:r>
        <w:r>
          <w:rPr>
            <w:noProof/>
            <w:webHidden/>
          </w:rPr>
          <w:instrText xml:space="preserve"> PAGEREF _Toc472105400 \h </w:instrText>
        </w:r>
        <w:r>
          <w:rPr>
            <w:noProof/>
            <w:webHidden/>
          </w:rPr>
        </w:r>
        <w:r>
          <w:rPr>
            <w:noProof/>
            <w:webHidden/>
          </w:rPr>
          <w:fldChar w:fldCharType="separate"/>
        </w:r>
        <w:r w:rsidR="007763A5">
          <w:rPr>
            <w:noProof/>
            <w:webHidden/>
          </w:rPr>
          <w:t>11</w:t>
        </w:r>
        <w:r>
          <w:rPr>
            <w:noProof/>
            <w:webHidden/>
          </w:rPr>
          <w:fldChar w:fldCharType="end"/>
        </w:r>
      </w:hyperlink>
    </w:p>
    <w:p w:rsidR="00D15A00" w:rsidRDefault="00B01F53">
      <w:pPr>
        <w:pStyle w:val="TableofFigures"/>
        <w:tabs>
          <w:tab w:val="right" w:leader="dot" w:pos="7927"/>
        </w:tabs>
        <w:rPr>
          <w:rFonts w:asciiTheme="minorHAnsi" w:eastAsiaTheme="minorEastAsia" w:hAnsiTheme="minorHAnsi"/>
          <w:noProof/>
          <w:sz w:val="22"/>
          <w:lang w:val="id-ID" w:eastAsia="id-ID"/>
        </w:rPr>
      </w:pPr>
      <w:hyperlink w:anchor="_Toc472105401" w:history="1">
        <w:r w:rsidR="00D15A00" w:rsidRPr="00D20DF7">
          <w:rPr>
            <w:rStyle w:val="Hyperlink"/>
            <w:rFonts w:cs="Times New Roman"/>
            <w:noProof/>
          </w:rPr>
          <w:t>2. Jamur Kuping</w:t>
        </w:r>
        <w:r w:rsidR="00D15A00">
          <w:rPr>
            <w:noProof/>
            <w:webHidden/>
          </w:rPr>
          <w:tab/>
        </w:r>
        <w:r w:rsidR="00D15A00">
          <w:rPr>
            <w:noProof/>
            <w:webHidden/>
          </w:rPr>
          <w:fldChar w:fldCharType="begin"/>
        </w:r>
        <w:r w:rsidR="00D15A00">
          <w:rPr>
            <w:noProof/>
            <w:webHidden/>
          </w:rPr>
          <w:instrText xml:space="preserve"> PAGEREF _Toc472105401 \h </w:instrText>
        </w:r>
        <w:r w:rsidR="00D15A00">
          <w:rPr>
            <w:noProof/>
            <w:webHidden/>
          </w:rPr>
        </w:r>
        <w:r w:rsidR="00D15A00">
          <w:rPr>
            <w:noProof/>
            <w:webHidden/>
          </w:rPr>
          <w:fldChar w:fldCharType="separate"/>
        </w:r>
        <w:r w:rsidR="007763A5">
          <w:rPr>
            <w:noProof/>
            <w:webHidden/>
          </w:rPr>
          <w:t>16</w:t>
        </w:r>
        <w:r w:rsidR="00D15A00">
          <w:rPr>
            <w:noProof/>
            <w:webHidden/>
          </w:rPr>
          <w:fldChar w:fldCharType="end"/>
        </w:r>
      </w:hyperlink>
    </w:p>
    <w:p w:rsidR="00D15A00" w:rsidRDefault="00B01F53">
      <w:pPr>
        <w:pStyle w:val="TableofFigures"/>
        <w:tabs>
          <w:tab w:val="right" w:leader="dot" w:pos="7927"/>
        </w:tabs>
        <w:rPr>
          <w:rFonts w:asciiTheme="minorHAnsi" w:eastAsiaTheme="minorEastAsia" w:hAnsiTheme="minorHAnsi"/>
          <w:noProof/>
          <w:sz w:val="22"/>
          <w:lang w:val="id-ID" w:eastAsia="id-ID"/>
        </w:rPr>
      </w:pPr>
      <w:hyperlink w:anchor="_Toc472105402" w:history="1">
        <w:r w:rsidR="00D15A00" w:rsidRPr="00D20DF7">
          <w:rPr>
            <w:rStyle w:val="Hyperlink"/>
            <w:rFonts w:cs="Times New Roman"/>
            <w:noProof/>
          </w:rPr>
          <w:t xml:space="preserve"> 3</w:t>
        </w:r>
        <w:r w:rsidR="00D15A00" w:rsidRPr="00D20DF7">
          <w:rPr>
            <w:rStyle w:val="Hyperlink"/>
            <w:rFonts w:cs="Times New Roman"/>
            <w:noProof/>
            <w:lang w:val="id-ID"/>
          </w:rPr>
          <w:t>. Tepung Tapioka</w:t>
        </w:r>
        <w:r w:rsidR="00D15A00">
          <w:rPr>
            <w:noProof/>
            <w:webHidden/>
          </w:rPr>
          <w:tab/>
        </w:r>
        <w:r w:rsidR="00D15A00">
          <w:rPr>
            <w:noProof/>
            <w:webHidden/>
          </w:rPr>
          <w:fldChar w:fldCharType="begin"/>
        </w:r>
        <w:r w:rsidR="00D15A00">
          <w:rPr>
            <w:noProof/>
            <w:webHidden/>
          </w:rPr>
          <w:instrText xml:space="preserve"> PAGEREF _Toc472105402 \h </w:instrText>
        </w:r>
        <w:r w:rsidR="00D15A00">
          <w:rPr>
            <w:noProof/>
            <w:webHidden/>
          </w:rPr>
        </w:r>
        <w:r w:rsidR="00D15A00">
          <w:rPr>
            <w:noProof/>
            <w:webHidden/>
          </w:rPr>
          <w:fldChar w:fldCharType="separate"/>
        </w:r>
        <w:r w:rsidR="007763A5">
          <w:rPr>
            <w:noProof/>
            <w:webHidden/>
          </w:rPr>
          <w:t>21</w:t>
        </w:r>
        <w:r w:rsidR="00D15A00">
          <w:rPr>
            <w:noProof/>
            <w:webHidden/>
          </w:rPr>
          <w:fldChar w:fldCharType="end"/>
        </w:r>
      </w:hyperlink>
    </w:p>
    <w:p w:rsidR="00D15A00" w:rsidRDefault="00B01F53">
      <w:pPr>
        <w:pStyle w:val="TableofFigures"/>
        <w:tabs>
          <w:tab w:val="right" w:leader="dot" w:pos="7927"/>
        </w:tabs>
        <w:rPr>
          <w:rFonts w:asciiTheme="minorHAnsi" w:eastAsiaTheme="minorEastAsia" w:hAnsiTheme="minorHAnsi"/>
          <w:noProof/>
          <w:sz w:val="22"/>
          <w:lang w:val="id-ID" w:eastAsia="id-ID"/>
        </w:rPr>
      </w:pPr>
      <w:hyperlink w:anchor="_Toc472105403" w:history="1">
        <w:r w:rsidR="00D15A00" w:rsidRPr="00D20DF7">
          <w:rPr>
            <w:rStyle w:val="Hyperlink"/>
            <w:noProof/>
          </w:rPr>
          <w:t>4</w:t>
        </w:r>
        <w:r w:rsidR="00D15A00" w:rsidRPr="00D20DF7">
          <w:rPr>
            <w:rStyle w:val="Hyperlink"/>
            <w:noProof/>
            <w:lang w:val="id-ID"/>
          </w:rPr>
          <w:t>. Tepung Maizena</w:t>
        </w:r>
        <w:r w:rsidR="00D15A00">
          <w:rPr>
            <w:noProof/>
            <w:webHidden/>
          </w:rPr>
          <w:tab/>
        </w:r>
        <w:r w:rsidR="00D15A00">
          <w:rPr>
            <w:noProof/>
            <w:webHidden/>
          </w:rPr>
          <w:fldChar w:fldCharType="begin"/>
        </w:r>
        <w:r w:rsidR="00D15A00">
          <w:rPr>
            <w:noProof/>
            <w:webHidden/>
          </w:rPr>
          <w:instrText xml:space="preserve"> PAGEREF _Toc472105403 \h </w:instrText>
        </w:r>
        <w:r w:rsidR="00D15A00">
          <w:rPr>
            <w:noProof/>
            <w:webHidden/>
          </w:rPr>
        </w:r>
        <w:r w:rsidR="00D15A00">
          <w:rPr>
            <w:noProof/>
            <w:webHidden/>
          </w:rPr>
          <w:fldChar w:fldCharType="separate"/>
        </w:r>
        <w:r w:rsidR="007763A5">
          <w:rPr>
            <w:noProof/>
            <w:webHidden/>
          </w:rPr>
          <w:t>24</w:t>
        </w:r>
        <w:r w:rsidR="00D15A00">
          <w:rPr>
            <w:noProof/>
            <w:webHidden/>
          </w:rPr>
          <w:fldChar w:fldCharType="end"/>
        </w:r>
      </w:hyperlink>
    </w:p>
    <w:p w:rsidR="00D15A00" w:rsidRDefault="00B01F53">
      <w:pPr>
        <w:pStyle w:val="TableofFigures"/>
        <w:tabs>
          <w:tab w:val="right" w:leader="dot" w:pos="7927"/>
        </w:tabs>
        <w:rPr>
          <w:rFonts w:asciiTheme="minorHAnsi" w:eastAsiaTheme="minorEastAsia" w:hAnsiTheme="minorHAnsi"/>
          <w:noProof/>
          <w:sz w:val="22"/>
          <w:lang w:val="id-ID" w:eastAsia="id-ID"/>
        </w:rPr>
      </w:pPr>
      <w:hyperlink w:anchor="_Toc472105404" w:history="1">
        <w:r w:rsidR="00D15A00" w:rsidRPr="00D20DF7">
          <w:rPr>
            <w:rStyle w:val="Hyperlink"/>
            <w:noProof/>
          </w:rPr>
          <w:t xml:space="preserve"> 5</w:t>
        </w:r>
        <w:r w:rsidR="00D15A00" w:rsidRPr="00D20DF7">
          <w:rPr>
            <w:rStyle w:val="Hyperlink"/>
            <w:noProof/>
            <w:lang w:val="id-ID"/>
          </w:rPr>
          <w:t>. Tepung Komposi</w:t>
        </w:r>
        <w:r w:rsidR="00D15A00">
          <w:rPr>
            <w:noProof/>
            <w:webHidden/>
          </w:rPr>
          <w:tab/>
        </w:r>
        <w:r w:rsidR="00D15A00">
          <w:rPr>
            <w:noProof/>
            <w:webHidden/>
          </w:rPr>
          <w:fldChar w:fldCharType="begin"/>
        </w:r>
        <w:r w:rsidR="00D15A00">
          <w:rPr>
            <w:noProof/>
            <w:webHidden/>
          </w:rPr>
          <w:instrText xml:space="preserve"> PAGEREF _Toc472105404 \h </w:instrText>
        </w:r>
        <w:r w:rsidR="00D15A00">
          <w:rPr>
            <w:noProof/>
            <w:webHidden/>
          </w:rPr>
        </w:r>
        <w:r w:rsidR="00D15A00">
          <w:rPr>
            <w:noProof/>
            <w:webHidden/>
          </w:rPr>
          <w:fldChar w:fldCharType="separate"/>
        </w:r>
        <w:r w:rsidR="007763A5">
          <w:rPr>
            <w:noProof/>
            <w:webHidden/>
          </w:rPr>
          <w:t>26</w:t>
        </w:r>
        <w:r w:rsidR="00D15A00">
          <w:rPr>
            <w:noProof/>
            <w:webHidden/>
          </w:rPr>
          <w:fldChar w:fldCharType="end"/>
        </w:r>
      </w:hyperlink>
    </w:p>
    <w:p w:rsidR="00D15A00" w:rsidRDefault="00B01F53">
      <w:pPr>
        <w:pStyle w:val="TableofFigures"/>
        <w:tabs>
          <w:tab w:val="right" w:leader="dot" w:pos="7927"/>
        </w:tabs>
        <w:rPr>
          <w:rFonts w:asciiTheme="minorHAnsi" w:eastAsiaTheme="minorEastAsia" w:hAnsiTheme="minorHAnsi"/>
          <w:noProof/>
          <w:sz w:val="22"/>
          <w:lang w:val="id-ID" w:eastAsia="id-ID"/>
        </w:rPr>
      </w:pPr>
      <w:hyperlink w:anchor="_Toc472105405" w:history="1">
        <w:r w:rsidR="00D15A00" w:rsidRPr="00D20DF7">
          <w:rPr>
            <w:rStyle w:val="Hyperlink"/>
            <w:rFonts w:cs="Times New Roman"/>
            <w:noProof/>
          </w:rPr>
          <w:t xml:space="preserve"> 6</w:t>
        </w:r>
        <w:r w:rsidR="00D15A00" w:rsidRPr="00D20DF7">
          <w:rPr>
            <w:rStyle w:val="Hyperlink"/>
            <w:rFonts w:cs="Times New Roman"/>
            <w:noProof/>
            <w:lang w:val="id-ID"/>
          </w:rPr>
          <w:t>. Dendeng Sapi</w:t>
        </w:r>
        <w:r w:rsidR="00D15A00">
          <w:rPr>
            <w:noProof/>
            <w:webHidden/>
          </w:rPr>
          <w:tab/>
        </w:r>
        <w:r w:rsidR="00D15A00">
          <w:rPr>
            <w:noProof/>
            <w:webHidden/>
          </w:rPr>
          <w:fldChar w:fldCharType="begin"/>
        </w:r>
        <w:r w:rsidR="00D15A00">
          <w:rPr>
            <w:noProof/>
            <w:webHidden/>
          </w:rPr>
          <w:instrText xml:space="preserve"> PAGEREF _Toc472105405 \h </w:instrText>
        </w:r>
        <w:r w:rsidR="00D15A00">
          <w:rPr>
            <w:noProof/>
            <w:webHidden/>
          </w:rPr>
        </w:r>
        <w:r w:rsidR="00D15A00">
          <w:rPr>
            <w:noProof/>
            <w:webHidden/>
          </w:rPr>
          <w:fldChar w:fldCharType="separate"/>
        </w:r>
        <w:r w:rsidR="007763A5">
          <w:rPr>
            <w:noProof/>
            <w:webHidden/>
          </w:rPr>
          <w:t>28</w:t>
        </w:r>
        <w:r w:rsidR="00D15A00">
          <w:rPr>
            <w:noProof/>
            <w:webHidden/>
          </w:rPr>
          <w:fldChar w:fldCharType="end"/>
        </w:r>
      </w:hyperlink>
    </w:p>
    <w:p w:rsidR="00D15A00" w:rsidRDefault="00B01F53">
      <w:pPr>
        <w:pStyle w:val="TableofFigures"/>
        <w:tabs>
          <w:tab w:val="right" w:leader="dot" w:pos="7927"/>
        </w:tabs>
        <w:rPr>
          <w:rFonts w:asciiTheme="minorHAnsi" w:eastAsiaTheme="minorEastAsia" w:hAnsiTheme="minorHAnsi"/>
          <w:noProof/>
          <w:sz w:val="22"/>
          <w:lang w:val="id-ID" w:eastAsia="id-ID"/>
        </w:rPr>
      </w:pPr>
      <w:hyperlink w:anchor="_Toc472105406" w:history="1">
        <w:r w:rsidR="00D15A00" w:rsidRPr="00D20DF7">
          <w:rPr>
            <w:rStyle w:val="Hyperlink"/>
            <w:rFonts w:cs="Times New Roman"/>
            <w:noProof/>
          </w:rPr>
          <w:t>7</w:t>
        </w:r>
        <w:r w:rsidR="00D15A00" w:rsidRPr="00D20DF7">
          <w:rPr>
            <w:rStyle w:val="Hyperlink"/>
            <w:rFonts w:cs="Times New Roman"/>
            <w:noProof/>
            <w:lang w:val="id-ID"/>
          </w:rPr>
          <w:t>. Gula Merah</w:t>
        </w:r>
        <w:r w:rsidR="00D15A00">
          <w:rPr>
            <w:noProof/>
            <w:webHidden/>
          </w:rPr>
          <w:tab/>
        </w:r>
        <w:r w:rsidR="00D15A00">
          <w:rPr>
            <w:noProof/>
            <w:webHidden/>
          </w:rPr>
          <w:fldChar w:fldCharType="begin"/>
        </w:r>
        <w:r w:rsidR="00D15A00">
          <w:rPr>
            <w:noProof/>
            <w:webHidden/>
          </w:rPr>
          <w:instrText xml:space="preserve"> PAGEREF _Toc472105406 \h </w:instrText>
        </w:r>
        <w:r w:rsidR="00D15A00">
          <w:rPr>
            <w:noProof/>
            <w:webHidden/>
          </w:rPr>
        </w:r>
        <w:r w:rsidR="00D15A00">
          <w:rPr>
            <w:noProof/>
            <w:webHidden/>
          </w:rPr>
          <w:fldChar w:fldCharType="separate"/>
        </w:r>
        <w:r w:rsidR="007763A5">
          <w:rPr>
            <w:noProof/>
            <w:webHidden/>
          </w:rPr>
          <w:t>30</w:t>
        </w:r>
        <w:r w:rsidR="00D15A00">
          <w:rPr>
            <w:noProof/>
            <w:webHidden/>
          </w:rPr>
          <w:fldChar w:fldCharType="end"/>
        </w:r>
      </w:hyperlink>
    </w:p>
    <w:p w:rsidR="00D15A00" w:rsidRDefault="00B01F53">
      <w:pPr>
        <w:pStyle w:val="TableofFigures"/>
        <w:tabs>
          <w:tab w:val="right" w:leader="dot" w:pos="7927"/>
        </w:tabs>
        <w:rPr>
          <w:rFonts w:asciiTheme="minorHAnsi" w:eastAsiaTheme="minorEastAsia" w:hAnsiTheme="minorHAnsi"/>
          <w:noProof/>
          <w:sz w:val="22"/>
          <w:lang w:val="id-ID" w:eastAsia="id-ID"/>
        </w:rPr>
      </w:pPr>
      <w:hyperlink w:anchor="_Toc472105407" w:history="1">
        <w:r w:rsidR="00D15A00" w:rsidRPr="00D20DF7">
          <w:rPr>
            <w:rStyle w:val="Hyperlink"/>
            <w:rFonts w:cs="Times New Roman"/>
            <w:noProof/>
          </w:rPr>
          <w:t xml:space="preserve"> 8</w:t>
        </w:r>
        <w:r w:rsidR="00D15A00" w:rsidRPr="00D20DF7">
          <w:rPr>
            <w:rStyle w:val="Hyperlink"/>
            <w:rFonts w:cs="Times New Roman"/>
            <w:noProof/>
            <w:lang w:val="id-ID"/>
          </w:rPr>
          <w:t>. Garam</w:t>
        </w:r>
        <w:r w:rsidR="00D15A00">
          <w:rPr>
            <w:noProof/>
            <w:webHidden/>
          </w:rPr>
          <w:tab/>
        </w:r>
        <w:r w:rsidR="00D15A00">
          <w:rPr>
            <w:noProof/>
            <w:webHidden/>
          </w:rPr>
          <w:fldChar w:fldCharType="begin"/>
        </w:r>
        <w:r w:rsidR="00D15A00">
          <w:rPr>
            <w:noProof/>
            <w:webHidden/>
          </w:rPr>
          <w:instrText xml:space="preserve"> PAGEREF _Toc472105407 \h </w:instrText>
        </w:r>
        <w:r w:rsidR="00D15A00">
          <w:rPr>
            <w:noProof/>
            <w:webHidden/>
          </w:rPr>
        </w:r>
        <w:r w:rsidR="00D15A00">
          <w:rPr>
            <w:noProof/>
            <w:webHidden/>
          </w:rPr>
          <w:fldChar w:fldCharType="separate"/>
        </w:r>
        <w:r w:rsidR="007763A5">
          <w:rPr>
            <w:noProof/>
            <w:webHidden/>
          </w:rPr>
          <w:t>31</w:t>
        </w:r>
        <w:r w:rsidR="00D15A00">
          <w:rPr>
            <w:noProof/>
            <w:webHidden/>
          </w:rPr>
          <w:fldChar w:fldCharType="end"/>
        </w:r>
      </w:hyperlink>
    </w:p>
    <w:p w:rsidR="00D15A00" w:rsidRDefault="00B01F53">
      <w:pPr>
        <w:pStyle w:val="TableofFigures"/>
        <w:tabs>
          <w:tab w:val="right" w:leader="dot" w:pos="7927"/>
        </w:tabs>
        <w:rPr>
          <w:rFonts w:asciiTheme="minorHAnsi" w:eastAsiaTheme="minorEastAsia" w:hAnsiTheme="minorHAnsi"/>
          <w:noProof/>
          <w:sz w:val="22"/>
          <w:lang w:val="id-ID" w:eastAsia="id-ID"/>
        </w:rPr>
      </w:pPr>
      <w:hyperlink w:anchor="_Toc472105408" w:history="1">
        <w:r w:rsidR="00D15A00" w:rsidRPr="00D20DF7">
          <w:rPr>
            <w:rStyle w:val="Hyperlink"/>
            <w:noProof/>
          </w:rPr>
          <w:t xml:space="preserve"> 9</w:t>
        </w:r>
        <w:r w:rsidR="00D15A00" w:rsidRPr="00D20DF7">
          <w:rPr>
            <w:rStyle w:val="Hyperlink"/>
            <w:noProof/>
            <w:lang w:val="id-ID"/>
          </w:rPr>
          <w:t xml:space="preserve">. </w:t>
        </w:r>
        <w:r w:rsidR="00D15A00" w:rsidRPr="00D20DF7">
          <w:rPr>
            <w:rStyle w:val="Hyperlink"/>
            <w:noProof/>
          </w:rPr>
          <w:t>Asam Jawa</w:t>
        </w:r>
        <w:r w:rsidR="00D15A00">
          <w:rPr>
            <w:noProof/>
            <w:webHidden/>
          </w:rPr>
          <w:tab/>
        </w:r>
        <w:r w:rsidR="00D15A00">
          <w:rPr>
            <w:noProof/>
            <w:webHidden/>
          </w:rPr>
          <w:fldChar w:fldCharType="begin"/>
        </w:r>
        <w:r w:rsidR="00D15A00">
          <w:rPr>
            <w:noProof/>
            <w:webHidden/>
          </w:rPr>
          <w:instrText xml:space="preserve"> PAGEREF _Toc472105408 \h </w:instrText>
        </w:r>
        <w:r w:rsidR="00D15A00">
          <w:rPr>
            <w:noProof/>
            <w:webHidden/>
          </w:rPr>
        </w:r>
        <w:r w:rsidR="00D15A00">
          <w:rPr>
            <w:noProof/>
            <w:webHidden/>
          </w:rPr>
          <w:fldChar w:fldCharType="separate"/>
        </w:r>
        <w:r w:rsidR="007763A5">
          <w:rPr>
            <w:noProof/>
            <w:webHidden/>
          </w:rPr>
          <w:t>33</w:t>
        </w:r>
        <w:r w:rsidR="00D15A00">
          <w:rPr>
            <w:noProof/>
            <w:webHidden/>
          </w:rPr>
          <w:fldChar w:fldCharType="end"/>
        </w:r>
      </w:hyperlink>
    </w:p>
    <w:p w:rsidR="00D15A00" w:rsidRDefault="00B01F53">
      <w:pPr>
        <w:pStyle w:val="TableofFigures"/>
        <w:tabs>
          <w:tab w:val="right" w:leader="dot" w:pos="7927"/>
        </w:tabs>
        <w:rPr>
          <w:rFonts w:asciiTheme="minorHAnsi" w:eastAsiaTheme="minorEastAsia" w:hAnsiTheme="minorHAnsi"/>
          <w:noProof/>
          <w:sz w:val="22"/>
          <w:lang w:val="id-ID" w:eastAsia="id-ID"/>
        </w:rPr>
      </w:pPr>
      <w:hyperlink w:anchor="_Toc472105409" w:history="1">
        <w:r w:rsidR="00D15A00" w:rsidRPr="00D20DF7">
          <w:rPr>
            <w:rStyle w:val="Hyperlink"/>
            <w:noProof/>
          </w:rPr>
          <w:t>10</w:t>
        </w:r>
        <w:r w:rsidR="00D15A00" w:rsidRPr="00D20DF7">
          <w:rPr>
            <w:rStyle w:val="Hyperlink"/>
            <w:noProof/>
            <w:lang w:val="id-ID"/>
          </w:rPr>
          <w:t>. Lengkuas</w:t>
        </w:r>
        <w:r w:rsidR="00D15A00">
          <w:rPr>
            <w:noProof/>
            <w:webHidden/>
          </w:rPr>
          <w:tab/>
        </w:r>
        <w:r w:rsidR="00D15A00">
          <w:rPr>
            <w:noProof/>
            <w:webHidden/>
          </w:rPr>
          <w:fldChar w:fldCharType="begin"/>
        </w:r>
        <w:r w:rsidR="00D15A00">
          <w:rPr>
            <w:noProof/>
            <w:webHidden/>
          </w:rPr>
          <w:instrText xml:space="preserve"> PAGEREF _Toc472105409 \h </w:instrText>
        </w:r>
        <w:r w:rsidR="00D15A00">
          <w:rPr>
            <w:noProof/>
            <w:webHidden/>
          </w:rPr>
        </w:r>
        <w:r w:rsidR="00D15A00">
          <w:rPr>
            <w:noProof/>
            <w:webHidden/>
          </w:rPr>
          <w:fldChar w:fldCharType="separate"/>
        </w:r>
        <w:r w:rsidR="007763A5">
          <w:rPr>
            <w:noProof/>
            <w:webHidden/>
          </w:rPr>
          <w:t>35</w:t>
        </w:r>
        <w:r w:rsidR="00D15A00">
          <w:rPr>
            <w:noProof/>
            <w:webHidden/>
          </w:rPr>
          <w:fldChar w:fldCharType="end"/>
        </w:r>
      </w:hyperlink>
    </w:p>
    <w:p w:rsidR="00D15A00" w:rsidRDefault="00B01F53">
      <w:pPr>
        <w:pStyle w:val="TableofFigures"/>
        <w:tabs>
          <w:tab w:val="right" w:leader="dot" w:pos="7927"/>
        </w:tabs>
        <w:rPr>
          <w:rFonts w:asciiTheme="minorHAnsi" w:eastAsiaTheme="minorEastAsia" w:hAnsiTheme="minorHAnsi"/>
          <w:noProof/>
          <w:sz w:val="22"/>
          <w:lang w:val="id-ID" w:eastAsia="id-ID"/>
        </w:rPr>
      </w:pPr>
      <w:hyperlink w:anchor="_Toc472105410" w:history="1">
        <w:r w:rsidR="00D15A00" w:rsidRPr="00D20DF7">
          <w:rPr>
            <w:rStyle w:val="Hyperlink"/>
            <w:noProof/>
          </w:rPr>
          <w:t>11</w:t>
        </w:r>
        <w:r w:rsidR="00D15A00" w:rsidRPr="00D20DF7">
          <w:rPr>
            <w:rStyle w:val="Hyperlink"/>
            <w:noProof/>
            <w:lang w:val="id-ID"/>
          </w:rPr>
          <w:t>. Ketumbar</w:t>
        </w:r>
        <w:r w:rsidR="00D15A00">
          <w:rPr>
            <w:noProof/>
            <w:webHidden/>
          </w:rPr>
          <w:tab/>
        </w:r>
        <w:r w:rsidR="00D15A00">
          <w:rPr>
            <w:noProof/>
            <w:webHidden/>
          </w:rPr>
          <w:fldChar w:fldCharType="begin"/>
        </w:r>
        <w:r w:rsidR="00D15A00">
          <w:rPr>
            <w:noProof/>
            <w:webHidden/>
          </w:rPr>
          <w:instrText xml:space="preserve"> PAGEREF _Toc472105410 \h </w:instrText>
        </w:r>
        <w:r w:rsidR="00D15A00">
          <w:rPr>
            <w:noProof/>
            <w:webHidden/>
          </w:rPr>
        </w:r>
        <w:r w:rsidR="00D15A00">
          <w:rPr>
            <w:noProof/>
            <w:webHidden/>
          </w:rPr>
          <w:fldChar w:fldCharType="separate"/>
        </w:r>
        <w:r w:rsidR="007763A5">
          <w:rPr>
            <w:noProof/>
            <w:webHidden/>
          </w:rPr>
          <w:t>36</w:t>
        </w:r>
        <w:r w:rsidR="00D15A00">
          <w:rPr>
            <w:noProof/>
            <w:webHidden/>
          </w:rPr>
          <w:fldChar w:fldCharType="end"/>
        </w:r>
      </w:hyperlink>
    </w:p>
    <w:p w:rsidR="00D15A00" w:rsidRDefault="00B01F53">
      <w:pPr>
        <w:pStyle w:val="TableofFigures"/>
        <w:tabs>
          <w:tab w:val="right" w:leader="dot" w:pos="7927"/>
        </w:tabs>
        <w:rPr>
          <w:rFonts w:asciiTheme="minorHAnsi" w:eastAsiaTheme="minorEastAsia" w:hAnsiTheme="minorHAnsi"/>
          <w:noProof/>
          <w:sz w:val="22"/>
          <w:lang w:val="id-ID" w:eastAsia="id-ID"/>
        </w:rPr>
      </w:pPr>
      <w:hyperlink r:id="rId12" w:anchor="_Toc472105411" w:history="1">
        <w:r w:rsidR="00D15A00" w:rsidRPr="00D20DF7">
          <w:rPr>
            <w:rStyle w:val="Hyperlink"/>
            <w:noProof/>
          </w:rPr>
          <w:t>12</w:t>
        </w:r>
        <w:r w:rsidR="00D15A00" w:rsidRPr="00D20DF7">
          <w:rPr>
            <w:rStyle w:val="Hyperlink"/>
            <w:noProof/>
            <w:lang w:val="id-ID"/>
          </w:rPr>
          <w:t>. Bawang Putih</w:t>
        </w:r>
        <w:r w:rsidR="00D15A00">
          <w:rPr>
            <w:noProof/>
            <w:webHidden/>
          </w:rPr>
          <w:tab/>
        </w:r>
        <w:r w:rsidR="00D15A00">
          <w:rPr>
            <w:noProof/>
            <w:webHidden/>
          </w:rPr>
          <w:fldChar w:fldCharType="begin"/>
        </w:r>
        <w:r w:rsidR="00D15A00">
          <w:rPr>
            <w:noProof/>
            <w:webHidden/>
          </w:rPr>
          <w:instrText xml:space="preserve"> PAGEREF _Toc472105411 \h </w:instrText>
        </w:r>
        <w:r w:rsidR="00D15A00">
          <w:rPr>
            <w:noProof/>
            <w:webHidden/>
          </w:rPr>
        </w:r>
        <w:r w:rsidR="00D15A00">
          <w:rPr>
            <w:noProof/>
            <w:webHidden/>
          </w:rPr>
          <w:fldChar w:fldCharType="separate"/>
        </w:r>
        <w:r w:rsidR="007763A5">
          <w:rPr>
            <w:noProof/>
            <w:webHidden/>
          </w:rPr>
          <w:t>37</w:t>
        </w:r>
        <w:r w:rsidR="00D15A00">
          <w:rPr>
            <w:noProof/>
            <w:webHidden/>
          </w:rPr>
          <w:fldChar w:fldCharType="end"/>
        </w:r>
      </w:hyperlink>
    </w:p>
    <w:p w:rsidR="00D15A00" w:rsidRDefault="00B01F53">
      <w:pPr>
        <w:pStyle w:val="TableofFigures"/>
        <w:tabs>
          <w:tab w:val="right" w:leader="dot" w:pos="7927"/>
        </w:tabs>
        <w:rPr>
          <w:rFonts w:asciiTheme="minorHAnsi" w:eastAsiaTheme="minorEastAsia" w:hAnsiTheme="minorHAnsi"/>
          <w:noProof/>
          <w:sz w:val="22"/>
          <w:lang w:val="id-ID" w:eastAsia="id-ID"/>
        </w:rPr>
      </w:pPr>
      <w:hyperlink r:id="rId13" w:anchor="_Toc472105412" w:history="1">
        <w:r w:rsidR="00D15A00" w:rsidRPr="00D20DF7">
          <w:rPr>
            <w:rStyle w:val="Hyperlink"/>
            <w:noProof/>
          </w:rPr>
          <w:t>13</w:t>
        </w:r>
        <w:r w:rsidR="00D15A00" w:rsidRPr="00D20DF7">
          <w:rPr>
            <w:rStyle w:val="Hyperlink"/>
            <w:noProof/>
            <w:lang w:val="id-ID"/>
          </w:rPr>
          <w:t>. Bawang Merah</w:t>
        </w:r>
        <w:r w:rsidR="00D15A00">
          <w:rPr>
            <w:noProof/>
            <w:webHidden/>
          </w:rPr>
          <w:tab/>
        </w:r>
        <w:r w:rsidR="00D15A00">
          <w:rPr>
            <w:noProof/>
            <w:webHidden/>
          </w:rPr>
          <w:fldChar w:fldCharType="begin"/>
        </w:r>
        <w:r w:rsidR="00D15A00">
          <w:rPr>
            <w:noProof/>
            <w:webHidden/>
          </w:rPr>
          <w:instrText xml:space="preserve"> PAGEREF _Toc472105412 \h </w:instrText>
        </w:r>
        <w:r w:rsidR="00D15A00">
          <w:rPr>
            <w:noProof/>
            <w:webHidden/>
          </w:rPr>
        </w:r>
        <w:r w:rsidR="00D15A00">
          <w:rPr>
            <w:noProof/>
            <w:webHidden/>
          </w:rPr>
          <w:fldChar w:fldCharType="separate"/>
        </w:r>
        <w:r w:rsidR="007763A5">
          <w:rPr>
            <w:noProof/>
            <w:webHidden/>
          </w:rPr>
          <w:t>38</w:t>
        </w:r>
        <w:r w:rsidR="00D15A00">
          <w:rPr>
            <w:noProof/>
            <w:webHidden/>
          </w:rPr>
          <w:fldChar w:fldCharType="end"/>
        </w:r>
      </w:hyperlink>
    </w:p>
    <w:p w:rsidR="00D15A00" w:rsidRDefault="00B01F53">
      <w:pPr>
        <w:pStyle w:val="TableofFigures"/>
        <w:tabs>
          <w:tab w:val="right" w:leader="dot" w:pos="7927"/>
        </w:tabs>
        <w:rPr>
          <w:rFonts w:asciiTheme="minorHAnsi" w:eastAsiaTheme="minorEastAsia" w:hAnsiTheme="minorHAnsi"/>
          <w:noProof/>
          <w:sz w:val="22"/>
          <w:lang w:val="id-ID" w:eastAsia="id-ID"/>
        </w:rPr>
      </w:pPr>
      <w:hyperlink w:anchor="_Toc472105413" w:history="1">
        <w:r w:rsidR="00D15A00" w:rsidRPr="00D20DF7">
          <w:rPr>
            <w:rStyle w:val="Hyperlink"/>
            <w:noProof/>
          </w:rPr>
          <w:t>14</w:t>
        </w:r>
        <w:r w:rsidR="00D15A00" w:rsidRPr="00D20DF7">
          <w:rPr>
            <w:rStyle w:val="Hyperlink"/>
            <w:noProof/>
            <w:lang w:val="id-ID"/>
          </w:rPr>
          <w:t>. Lada</w:t>
        </w:r>
        <w:r w:rsidR="00D15A00">
          <w:rPr>
            <w:noProof/>
            <w:webHidden/>
          </w:rPr>
          <w:tab/>
        </w:r>
        <w:r w:rsidR="00D15A00">
          <w:rPr>
            <w:noProof/>
            <w:webHidden/>
          </w:rPr>
          <w:fldChar w:fldCharType="begin"/>
        </w:r>
        <w:r w:rsidR="00D15A00">
          <w:rPr>
            <w:noProof/>
            <w:webHidden/>
          </w:rPr>
          <w:instrText xml:space="preserve"> PAGEREF _Toc472105413 \h </w:instrText>
        </w:r>
        <w:r w:rsidR="00D15A00">
          <w:rPr>
            <w:noProof/>
            <w:webHidden/>
          </w:rPr>
        </w:r>
        <w:r w:rsidR="00D15A00">
          <w:rPr>
            <w:noProof/>
            <w:webHidden/>
          </w:rPr>
          <w:fldChar w:fldCharType="separate"/>
        </w:r>
        <w:r w:rsidR="007763A5">
          <w:rPr>
            <w:noProof/>
            <w:webHidden/>
          </w:rPr>
          <w:t>40</w:t>
        </w:r>
        <w:r w:rsidR="00D15A00">
          <w:rPr>
            <w:noProof/>
            <w:webHidden/>
          </w:rPr>
          <w:fldChar w:fldCharType="end"/>
        </w:r>
      </w:hyperlink>
    </w:p>
    <w:p w:rsidR="00D15A00" w:rsidRDefault="00B01F53">
      <w:pPr>
        <w:pStyle w:val="TableofFigures"/>
        <w:tabs>
          <w:tab w:val="right" w:leader="dot" w:pos="7927"/>
        </w:tabs>
        <w:rPr>
          <w:rFonts w:asciiTheme="minorHAnsi" w:eastAsiaTheme="minorEastAsia" w:hAnsiTheme="minorHAnsi"/>
          <w:noProof/>
          <w:sz w:val="22"/>
          <w:lang w:val="id-ID" w:eastAsia="id-ID"/>
        </w:rPr>
      </w:pPr>
      <w:hyperlink w:anchor="_Toc472105414" w:history="1">
        <w:r w:rsidR="00D15A00" w:rsidRPr="00D20DF7">
          <w:rPr>
            <w:rStyle w:val="Hyperlink"/>
            <w:noProof/>
          </w:rPr>
          <w:t>15</w:t>
        </w:r>
        <w:r w:rsidR="00D15A00" w:rsidRPr="00D20DF7">
          <w:rPr>
            <w:rStyle w:val="Hyperlink"/>
            <w:noProof/>
            <w:lang w:val="id-ID"/>
          </w:rPr>
          <w:t>. Diagram Alir Penelitian Pendahuluan Pembuatan Dendeng Nabati</w:t>
        </w:r>
        <w:r w:rsidR="00D15A00">
          <w:rPr>
            <w:noProof/>
            <w:webHidden/>
          </w:rPr>
          <w:tab/>
        </w:r>
        <w:r w:rsidR="00D15A00">
          <w:rPr>
            <w:noProof/>
            <w:webHidden/>
          </w:rPr>
          <w:fldChar w:fldCharType="begin"/>
        </w:r>
        <w:r w:rsidR="00D15A00">
          <w:rPr>
            <w:noProof/>
            <w:webHidden/>
          </w:rPr>
          <w:instrText xml:space="preserve"> PAGEREF _Toc472105414 \h </w:instrText>
        </w:r>
        <w:r w:rsidR="00D15A00">
          <w:rPr>
            <w:noProof/>
            <w:webHidden/>
          </w:rPr>
        </w:r>
        <w:r w:rsidR="00D15A00">
          <w:rPr>
            <w:noProof/>
            <w:webHidden/>
          </w:rPr>
          <w:fldChar w:fldCharType="separate"/>
        </w:r>
        <w:r w:rsidR="007763A5">
          <w:rPr>
            <w:noProof/>
            <w:webHidden/>
          </w:rPr>
          <w:t>65</w:t>
        </w:r>
        <w:r w:rsidR="00D15A00">
          <w:rPr>
            <w:noProof/>
            <w:webHidden/>
          </w:rPr>
          <w:fldChar w:fldCharType="end"/>
        </w:r>
      </w:hyperlink>
    </w:p>
    <w:p w:rsidR="00D15A00" w:rsidRDefault="00B01F53">
      <w:pPr>
        <w:pStyle w:val="TableofFigures"/>
        <w:tabs>
          <w:tab w:val="right" w:leader="dot" w:pos="7927"/>
        </w:tabs>
        <w:rPr>
          <w:rFonts w:asciiTheme="minorHAnsi" w:eastAsiaTheme="minorEastAsia" w:hAnsiTheme="minorHAnsi"/>
          <w:noProof/>
          <w:sz w:val="22"/>
          <w:lang w:val="id-ID" w:eastAsia="id-ID"/>
        </w:rPr>
      </w:pPr>
      <w:hyperlink w:anchor="_Toc472105415" w:history="1">
        <w:r w:rsidR="00D15A00" w:rsidRPr="00D20DF7">
          <w:rPr>
            <w:rStyle w:val="Hyperlink"/>
            <w:noProof/>
          </w:rPr>
          <w:t>16</w:t>
        </w:r>
        <w:r w:rsidR="00D15A00" w:rsidRPr="00D20DF7">
          <w:rPr>
            <w:rStyle w:val="Hyperlink"/>
            <w:noProof/>
            <w:lang w:val="id-ID"/>
          </w:rPr>
          <w:t>. Diagram Alir Penelitian Utama Pembuatan Dendeng Nabati</w:t>
        </w:r>
        <w:r w:rsidR="00D15A00">
          <w:rPr>
            <w:noProof/>
            <w:webHidden/>
          </w:rPr>
          <w:tab/>
        </w:r>
        <w:r w:rsidR="00D15A00">
          <w:rPr>
            <w:noProof/>
            <w:webHidden/>
          </w:rPr>
          <w:fldChar w:fldCharType="begin"/>
        </w:r>
        <w:r w:rsidR="00D15A00">
          <w:rPr>
            <w:noProof/>
            <w:webHidden/>
          </w:rPr>
          <w:instrText xml:space="preserve"> PAGEREF _Toc472105415 \h </w:instrText>
        </w:r>
        <w:r w:rsidR="00D15A00">
          <w:rPr>
            <w:noProof/>
            <w:webHidden/>
          </w:rPr>
        </w:r>
        <w:r w:rsidR="00D15A00">
          <w:rPr>
            <w:noProof/>
            <w:webHidden/>
          </w:rPr>
          <w:fldChar w:fldCharType="separate"/>
        </w:r>
        <w:r w:rsidR="007763A5">
          <w:rPr>
            <w:noProof/>
            <w:webHidden/>
          </w:rPr>
          <w:t>66</w:t>
        </w:r>
        <w:r w:rsidR="00D15A00">
          <w:rPr>
            <w:noProof/>
            <w:webHidden/>
          </w:rPr>
          <w:fldChar w:fldCharType="end"/>
        </w:r>
      </w:hyperlink>
    </w:p>
    <w:p w:rsidR="00D15A00" w:rsidRPr="00D15A00" w:rsidRDefault="00D15A00" w:rsidP="00D15A00">
      <w:pPr>
        <w:rPr>
          <w:lang w:val="id-ID"/>
        </w:rPr>
        <w:sectPr w:rsidR="00D15A00" w:rsidRPr="00D15A00" w:rsidSect="00D15A00">
          <w:pgSz w:w="11906" w:h="16838"/>
          <w:pgMar w:top="2268" w:right="1701" w:bottom="1701" w:left="2268" w:header="1134" w:footer="624" w:gutter="0"/>
          <w:pgNumType w:fmt="lowerRoman"/>
          <w:cols w:space="720"/>
          <w:titlePg/>
          <w:docGrid w:linePitch="326"/>
        </w:sectPr>
      </w:pPr>
      <w:r>
        <w:rPr>
          <w:lang w:val="id-ID"/>
        </w:rPr>
        <w:fldChar w:fldCharType="end"/>
      </w:r>
    </w:p>
    <w:p w:rsidR="007A0E89" w:rsidRDefault="00D15A00" w:rsidP="00BA313A">
      <w:pPr>
        <w:pStyle w:val="Heading1"/>
        <w:rPr>
          <w:lang w:val="id-ID"/>
        </w:rPr>
      </w:pPr>
      <w:r>
        <w:rPr>
          <w:lang w:val="id-ID"/>
        </w:rPr>
        <w:lastRenderedPageBreak/>
        <w:t>LAMPIRAN</w:t>
      </w:r>
    </w:p>
    <w:p w:rsidR="0030415B" w:rsidRPr="0030415B" w:rsidRDefault="00CB6F0D" w:rsidP="0030415B">
      <w:pPr>
        <w:rPr>
          <w:rStyle w:val="Hyperlink"/>
          <w:color w:val="auto"/>
          <w:u w:val="none"/>
          <w:lang w:val="id-ID"/>
        </w:rPr>
      </w:pPr>
      <w:r>
        <w:rPr>
          <w:lang w:val="id-ID"/>
        </w:rPr>
        <w:t xml:space="preserve">  Lampiran</w:t>
      </w:r>
      <w:r w:rsidR="0030415B">
        <w:rPr>
          <w:lang w:val="id-ID"/>
        </w:rPr>
        <w:tab/>
      </w:r>
      <w:r w:rsidR="0030415B">
        <w:rPr>
          <w:lang w:val="id-ID"/>
        </w:rPr>
        <w:tab/>
      </w:r>
      <w:r w:rsidR="0030415B">
        <w:rPr>
          <w:lang w:val="id-ID"/>
        </w:rPr>
        <w:tab/>
      </w:r>
      <w:r w:rsidR="0030415B">
        <w:rPr>
          <w:lang w:val="id-ID"/>
        </w:rPr>
        <w:tab/>
      </w:r>
      <w:r w:rsidR="0030415B">
        <w:rPr>
          <w:lang w:val="id-ID"/>
        </w:rPr>
        <w:tab/>
      </w:r>
      <w:r w:rsidR="0030415B">
        <w:rPr>
          <w:lang w:val="id-ID"/>
        </w:rPr>
        <w:tab/>
      </w:r>
      <w:r w:rsidR="0030415B">
        <w:rPr>
          <w:lang w:val="id-ID"/>
        </w:rPr>
        <w:tab/>
      </w:r>
      <w:r>
        <w:rPr>
          <w:lang w:val="id-ID"/>
        </w:rPr>
        <w:t xml:space="preserve">           </w:t>
      </w:r>
      <w:r w:rsidR="0030415B">
        <w:rPr>
          <w:lang w:val="id-ID"/>
        </w:rPr>
        <w:tab/>
        <w:t>Halaman</w:t>
      </w:r>
    </w:p>
    <w:p w:rsidR="00D15A00" w:rsidRPr="00D15A00" w:rsidRDefault="00D15A00" w:rsidP="00110018">
      <w:pPr>
        <w:pStyle w:val="TOC2"/>
        <w:rPr>
          <w:rFonts w:asciiTheme="minorHAnsi" w:eastAsiaTheme="minorEastAsia" w:hAnsiTheme="minorHAnsi"/>
          <w:noProof/>
          <w:sz w:val="22"/>
          <w:lang w:val="id-ID" w:eastAsia="id-ID"/>
        </w:rPr>
      </w:pPr>
      <w:r w:rsidRPr="00196B62">
        <w:rPr>
          <w:rStyle w:val="Hyperlink"/>
          <w:rFonts w:cs="Times New Roman"/>
          <w:noProof/>
          <w:color w:val="auto"/>
          <w:u w:val="none"/>
        </w:rPr>
        <w:t xml:space="preserve"> 1. Perhitungan dan Kebutuhan Bahan Baku</w:t>
      </w:r>
      <w:r w:rsidRPr="00D15A00">
        <w:rPr>
          <w:noProof/>
          <w:webHidden/>
        </w:rPr>
        <w:tab/>
      </w:r>
      <w:r w:rsidRPr="00D15A00">
        <w:rPr>
          <w:noProof/>
          <w:webHidden/>
        </w:rPr>
        <w:fldChar w:fldCharType="begin"/>
      </w:r>
      <w:r w:rsidRPr="00D15A00">
        <w:rPr>
          <w:noProof/>
          <w:webHidden/>
        </w:rPr>
        <w:instrText xml:space="preserve"> PAGEREF _Toc472105300 \h </w:instrText>
      </w:r>
      <w:r w:rsidRPr="00D15A00">
        <w:rPr>
          <w:noProof/>
          <w:webHidden/>
        </w:rPr>
      </w:r>
      <w:r w:rsidRPr="00D15A00">
        <w:rPr>
          <w:noProof/>
          <w:webHidden/>
        </w:rPr>
        <w:fldChar w:fldCharType="separate"/>
      </w:r>
      <w:r w:rsidR="007763A5">
        <w:rPr>
          <w:noProof/>
          <w:webHidden/>
        </w:rPr>
        <w:t>102</w:t>
      </w:r>
      <w:r w:rsidRPr="00D15A00">
        <w:rPr>
          <w:noProof/>
          <w:webHidden/>
        </w:rPr>
        <w:fldChar w:fldCharType="end"/>
      </w:r>
    </w:p>
    <w:p w:rsidR="00D15A00" w:rsidRPr="00D15A00" w:rsidRDefault="00D15A00" w:rsidP="00110018">
      <w:pPr>
        <w:pStyle w:val="TOC2"/>
        <w:rPr>
          <w:rFonts w:asciiTheme="minorHAnsi" w:eastAsiaTheme="minorEastAsia" w:hAnsiTheme="minorHAnsi"/>
          <w:noProof/>
          <w:sz w:val="22"/>
          <w:lang w:val="id-ID" w:eastAsia="id-ID"/>
        </w:rPr>
      </w:pPr>
      <w:r w:rsidRPr="00196B62">
        <w:rPr>
          <w:rStyle w:val="Hyperlink"/>
          <w:noProof/>
          <w:color w:val="auto"/>
          <w:u w:val="none"/>
        </w:rPr>
        <w:t xml:space="preserve"> 2. Jadwal</w:t>
      </w:r>
      <w:r w:rsidRPr="00196B62">
        <w:rPr>
          <w:rStyle w:val="Hyperlink"/>
          <w:noProof/>
          <w:color w:val="auto"/>
          <w:u w:val="none"/>
          <w:lang w:val="id-ID"/>
        </w:rPr>
        <w:t xml:space="preserve"> </w:t>
      </w:r>
      <w:r w:rsidRPr="00196B62">
        <w:rPr>
          <w:rStyle w:val="Hyperlink"/>
          <w:noProof/>
          <w:color w:val="auto"/>
          <w:u w:val="none"/>
        </w:rPr>
        <w:t>Penelitian</w:t>
      </w:r>
      <w:r w:rsidRPr="00D15A00">
        <w:rPr>
          <w:noProof/>
          <w:webHidden/>
        </w:rPr>
        <w:tab/>
      </w:r>
      <w:r w:rsidRPr="00D15A00">
        <w:rPr>
          <w:noProof/>
          <w:webHidden/>
        </w:rPr>
        <w:fldChar w:fldCharType="begin"/>
      </w:r>
      <w:r w:rsidRPr="00D15A00">
        <w:rPr>
          <w:noProof/>
          <w:webHidden/>
        </w:rPr>
        <w:instrText xml:space="preserve"> PAGEREF _Toc472105301 \h </w:instrText>
      </w:r>
      <w:r w:rsidRPr="00D15A00">
        <w:rPr>
          <w:noProof/>
          <w:webHidden/>
        </w:rPr>
      </w:r>
      <w:r w:rsidRPr="00D15A00">
        <w:rPr>
          <w:noProof/>
          <w:webHidden/>
        </w:rPr>
        <w:fldChar w:fldCharType="separate"/>
      </w:r>
      <w:r w:rsidR="007763A5">
        <w:rPr>
          <w:noProof/>
          <w:webHidden/>
        </w:rPr>
        <w:t>113</w:t>
      </w:r>
      <w:r w:rsidRPr="00D15A00">
        <w:rPr>
          <w:noProof/>
          <w:webHidden/>
        </w:rPr>
        <w:fldChar w:fldCharType="end"/>
      </w:r>
    </w:p>
    <w:p w:rsidR="00D15A00" w:rsidRPr="00D15A00" w:rsidRDefault="00D15A00" w:rsidP="00110018">
      <w:pPr>
        <w:pStyle w:val="TOC2"/>
        <w:rPr>
          <w:rFonts w:asciiTheme="minorHAnsi" w:eastAsiaTheme="minorEastAsia" w:hAnsiTheme="minorHAnsi"/>
          <w:noProof/>
          <w:sz w:val="22"/>
          <w:lang w:val="id-ID" w:eastAsia="id-ID"/>
        </w:rPr>
      </w:pPr>
      <w:r w:rsidRPr="00065593">
        <w:rPr>
          <w:rStyle w:val="Hyperlink"/>
          <w:rFonts w:cs="Times New Roman"/>
          <w:noProof/>
          <w:color w:val="auto"/>
          <w:u w:val="none"/>
        </w:rPr>
        <w:t xml:space="preserve"> 3. Prosedur Analisis</w:t>
      </w:r>
      <w:r w:rsidRPr="00D15A00">
        <w:rPr>
          <w:noProof/>
          <w:webHidden/>
        </w:rPr>
        <w:tab/>
      </w:r>
      <w:r w:rsidRPr="00D15A00">
        <w:rPr>
          <w:noProof/>
          <w:webHidden/>
        </w:rPr>
        <w:fldChar w:fldCharType="begin"/>
      </w:r>
      <w:r w:rsidRPr="00D15A00">
        <w:rPr>
          <w:noProof/>
          <w:webHidden/>
        </w:rPr>
        <w:instrText xml:space="preserve"> PAGEREF _Toc472105302 \h </w:instrText>
      </w:r>
      <w:r w:rsidRPr="00D15A00">
        <w:rPr>
          <w:noProof/>
          <w:webHidden/>
        </w:rPr>
      </w:r>
      <w:r w:rsidRPr="00D15A00">
        <w:rPr>
          <w:noProof/>
          <w:webHidden/>
        </w:rPr>
        <w:fldChar w:fldCharType="separate"/>
      </w:r>
      <w:r w:rsidR="007763A5">
        <w:rPr>
          <w:noProof/>
          <w:webHidden/>
        </w:rPr>
        <w:t>114</w:t>
      </w:r>
      <w:r w:rsidRPr="00D15A00">
        <w:rPr>
          <w:noProof/>
          <w:webHidden/>
        </w:rPr>
        <w:fldChar w:fldCharType="end"/>
      </w:r>
    </w:p>
    <w:p w:rsidR="00D15A00" w:rsidRPr="00D15A00" w:rsidRDefault="00B01F53" w:rsidP="00110018">
      <w:pPr>
        <w:pStyle w:val="TOC2"/>
        <w:rPr>
          <w:rFonts w:asciiTheme="minorHAnsi" w:eastAsiaTheme="minorEastAsia" w:hAnsiTheme="minorHAnsi"/>
          <w:noProof/>
          <w:sz w:val="22"/>
          <w:lang w:val="id-ID" w:eastAsia="id-ID"/>
        </w:rPr>
      </w:pPr>
      <w:hyperlink w:anchor="_Toc472105303" w:history="1">
        <w:r w:rsidR="00D15A00" w:rsidRPr="00D15A00">
          <w:rPr>
            <w:rStyle w:val="Hyperlink"/>
            <w:noProof/>
            <w:color w:val="auto"/>
            <w:u w:val="none"/>
          </w:rPr>
          <w:t xml:space="preserve"> 4. Prosedur Uji Organoleptik</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_Toc472105303 \h </w:instrText>
        </w:r>
        <w:r w:rsidR="00D15A00" w:rsidRPr="00D15A00">
          <w:rPr>
            <w:noProof/>
            <w:webHidden/>
          </w:rPr>
        </w:r>
        <w:r w:rsidR="00D15A00" w:rsidRPr="00D15A00">
          <w:rPr>
            <w:noProof/>
            <w:webHidden/>
          </w:rPr>
          <w:fldChar w:fldCharType="separate"/>
        </w:r>
        <w:r w:rsidR="007763A5">
          <w:rPr>
            <w:noProof/>
            <w:webHidden/>
          </w:rPr>
          <w:t>117</w:t>
        </w:r>
        <w:r w:rsidR="00D15A00" w:rsidRPr="00D15A00">
          <w:rPr>
            <w:noProof/>
            <w:webHidden/>
          </w:rPr>
          <w:fldChar w:fldCharType="end"/>
        </w:r>
      </w:hyperlink>
    </w:p>
    <w:p w:rsidR="00D15A00" w:rsidRPr="00D15A00" w:rsidRDefault="00D15A00" w:rsidP="00110018">
      <w:pPr>
        <w:pStyle w:val="TOC2"/>
        <w:spacing w:line="240" w:lineRule="auto"/>
        <w:rPr>
          <w:rFonts w:asciiTheme="minorHAnsi" w:eastAsiaTheme="minorEastAsia" w:hAnsiTheme="minorHAnsi"/>
          <w:noProof/>
          <w:sz w:val="22"/>
          <w:lang w:val="id-ID" w:eastAsia="id-ID"/>
        </w:rPr>
      </w:pPr>
      <w:r w:rsidRPr="00196B62">
        <w:rPr>
          <w:rStyle w:val="Hyperlink"/>
          <w:noProof/>
          <w:color w:val="auto"/>
          <w:u w:val="none"/>
          <w:lang w:val="id-ID"/>
        </w:rPr>
        <w:t xml:space="preserve"> 5</w:t>
      </w:r>
      <w:r w:rsidRPr="00196B62">
        <w:rPr>
          <w:rStyle w:val="Hyperlink"/>
          <w:noProof/>
          <w:color w:val="auto"/>
          <w:u w:val="none"/>
        </w:rPr>
        <w:t xml:space="preserve">. Data Hasil Uji </w:t>
      </w:r>
      <w:r w:rsidRPr="00196B62">
        <w:rPr>
          <w:rStyle w:val="Hyperlink"/>
          <w:noProof/>
          <w:color w:val="auto"/>
          <w:u w:val="none"/>
          <w:lang w:val="id-ID"/>
        </w:rPr>
        <w:t xml:space="preserve">Organoleptik </w:t>
      </w:r>
      <w:r w:rsidRPr="00196B62">
        <w:rPr>
          <w:rStyle w:val="Hyperlink"/>
          <w:noProof/>
          <w:color w:val="auto"/>
          <w:u w:val="none"/>
        </w:rPr>
        <w:t>Penelitian Pendahuluan Dendeng Nabati</w:t>
      </w:r>
      <w:r w:rsidRPr="00D15A00">
        <w:rPr>
          <w:noProof/>
          <w:webHidden/>
        </w:rPr>
        <w:tab/>
      </w:r>
      <w:r w:rsidRPr="00D15A00">
        <w:rPr>
          <w:noProof/>
          <w:webHidden/>
        </w:rPr>
        <w:fldChar w:fldCharType="begin"/>
      </w:r>
      <w:r w:rsidRPr="00D15A00">
        <w:rPr>
          <w:noProof/>
          <w:webHidden/>
        </w:rPr>
        <w:instrText xml:space="preserve"> PAGEREF _Toc472105304 \h </w:instrText>
      </w:r>
      <w:r w:rsidRPr="00D15A00">
        <w:rPr>
          <w:noProof/>
          <w:webHidden/>
        </w:rPr>
      </w:r>
      <w:r w:rsidRPr="00D15A00">
        <w:rPr>
          <w:noProof/>
          <w:webHidden/>
        </w:rPr>
        <w:fldChar w:fldCharType="separate"/>
      </w:r>
      <w:r w:rsidR="007763A5">
        <w:rPr>
          <w:noProof/>
          <w:webHidden/>
        </w:rPr>
        <w:t>118</w:t>
      </w:r>
      <w:r w:rsidRPr="00D15A00">
        <w:rPr>
          <w:noProof/>
          <w:webHidden/>
        </w:rPr>
        <w:fldChar w:fldCharType="end"/>
      </w:r>
    </w:p>
    <w:p w:rsidR="00110018" w:rsidRPr="00110018" w:rsidRDefault="00D15A00" w:rsidP="00110018">
      <w:pPr>
        <w:pStyle w:val="TOC3"/>
        <w:spacing w:after="240"/>
        <w:rPr>
          <w:noProof/>
          <w:webHidden/>
        </w:rPr>
      </w:pPr>
      <w:r w:rsidRPr="00B95A7F">
        <w:rPr>
          <w:rStyle w:val="Hyperlink"/>
          <w:noProof/>
          <w:color w:val="auto"/>
          <w:u w:val="none"/>
        </w:rPr>
        <w:t xml:space="preserve"> 5.1 Hasil Uji Organoleptik terhadap Rasa Dendeng Nabati</w:t>
      </w:r>
      <w:r w:rsidRPr="00B95A7F">
        <w:rPr>
          <w:rStyle w:val="Hyperlink"/>
          <w:noProof/>
          <w:color w:val="auto"/>
          <w:u w:val="none"/>
          <w:lang w:val="id-ID"/>
        </w:rPr>
        <w:t xml:space="preserve"> Penelitian Pendahuluan</w:t>
      </w:r>
      <w:r w:rsidRPr="00D15A00">
        <w:rPr>
          <w:noProof/>
          <w:webHidden/>
        </w:rPr>
        <w:tab/>
      </w:r>
      <w:r w:rsidRPr="00D15A00">
        <w:rPr>
          <w:noProof/>
          <w:webHidden/>
        </w:rPr>
        <w:fldChar w:fldCharType="begin"/>
      </w:r>
      <w:r w:rsidRPr="00D15A00">
        <w:rPr>
          <w:noProof/>
          <w:webHidden/>
        </w:rPr>
        <w:instrText xml:space="preserve"> PAGEREF _Toc472105305 \h </w:instrText>
      </w:r>
      <w:r w:rsidRPr="00D15A00">
        <w:rPr>
          <w:noProof/>
          <w:webHidden/>
        </w:rPr>
      </w:r>
      <w:r w:rsidRPr="00D15A00">
        <w:rPr>
          <w:noProof/>
          <w:webHidden/>
        </w:rPr>
        <w:fldChar w:fldCharType="separate"/>
      </w:r>
      <w:r w:rsidR="007763A5">
        <w:rPr>
          <w:noProof/>
          <w:webHidden/>
        </w:rPr>
        <w:t>121</w:t>
      </w:r>
      <w:r w:rsidRPr="00D15A00">
        <w:rPr>
          <w:noProof/>
          <w:webHidden/>
        </w:rPr>
        <w:fldChar w:fldCharType="end"/>
      </w:r>
    </w:p>
    <w:p w:rsidR="003D5568" w:rsidRPr="004D1155" w:rsidRDefault="003D5568" w:rsidP="00110018">
      <w:pPr>
        <w:pStyle w:val="TOC2"/>
        <w:spacing w:line="240" w:lineRule="auto"/>
        <w:rPr>
          <w:rFonts w:asciiTheme="minorHAnsi" w:eastAsiaTheme="minorEastAsia" w:hAnsiTheme="minorHAnsi"/>
          <w:noProof/>
          <w:sz w:val="22"/>
          <w:lang w:val="id-ID" w:eastAsia="id-ID"/>
        </w:rPr>
      </w:pPr>
      <w:r>
        <w:rPr>
          <w:rStyle w:val="Hyperlink"/>
          <w:noProof/>
          <w:color w:val="auto"/>
          <w:u w:val="none"/>
          <w:lang w:val="id-ID"/>
        </w:rPr>
        <w:t>6</w:t>
      </w:r>
      <w:r w:rsidRPr="00196B62">
        <w:rPr>
          <w:rStyle w:val="Hyperlink"/>
          <w:noProof/>
          <w:color w:val="auto"/>
          <w:u w:val="none"/>
        </w:rPr>
        <w:t xml:space="preserve">. Data Hasil Uji </w:t>
      </w:r>
      <w:r w:rsidRPr="00196B62">
        <w:rPr>
          <w:rStyle w:val="Hyperlink"/>
          <w:noProof/>
          <w:color w:val="auto"/>
          <w:u w:val="none"/>
          <w:lang w:val="id-ID"/>
        </w:rPr>
        <w:t xml:space="preserve">Organoleptik </w:t>
      </w:r>
      <w:r w:rsidRPr="00196B62">
        <w:rPr>
          <w:rStyle w:val="Hyperlink"/>
          <w:noProof/>
          <w:color w:val="auto"/>
          <w:u w:val="none"/>
        </w:rPr>
        <w:t>Penelitian Pendahuluan Dendeng Nabati</w:t>
      </w:r>
      <w:r w:rsidRPr="00D15A00">
        <w:rPr>
          <w:noProof/>
          <w:webHidden/>
        </w:rPr>
        <w:tab/>
      </w:r>
      <w:r w:rsidR="004D1155">
        <w:rPr>
          <w:noProof/>
          <w:webHidden/>
          <w:lang w:val="id-ID"/>
        </w:rPr>
        <w:t>131</w:t>
      </w:r>
    </w:p>
    <w:p w:rsidR="00F16044" w:rsidRPr="00F16044" w:rsidRDefault="00D15A00" w:rsidP="00110018">
      <w:pPr>
        <w:pStyle w:val="TOC3"/>
        <w:rPr>
          <w:rStyle w:val="Hyperlink"/>
          <w:noProof/>
          <w:color w:val="auto"/>
          <w:u w:val="none"/>
          <w:lang w:val="id-ID"/>
        </w:rPr>
      </w:pPr>
      <w:r w:rsidRPr="00F16044">
        <w:rPr>
          <w:rStyle w:val="Hyperlink"/>
          <w:noProof/>
          <w:color w:val="auto"/>
          <w:u w:val="none"/>
        </w:rPr>
        <w:t xml:space="preserve">6.1 Hasil Uji Organoleptik terhadap </w:t>
      </w:r>
      <w:r w:rsidRPr="00F16044">
        <w:rPr>
          <w:rStyle w:val="Hyperlink"/>
          <w:noProof/>
          <w:color w:val="auto"/>
          <w:u w:val="none"/>
          <w:lang w:val="id-ID"/>
        </w:rPr>
        <w:t>Tekstur Dendeng Nabati</w:t>
      </w:r>
      <w:r w:rsidRPr="00F16044">
        <w:rPr>
          <w:rStyle w:val="Hyperlink"/>
          <w:noProof/>
          <w:color w:val="auto"/>
          <w:u w:val="none"/>
        </w:rPr>
        <w:t xml:space="preserve"> pada</w:t>
      </w:r>
      <w:r w:rsidR="00F16044">
        <w:rPr>
          <w:rStyle w:val="Hyperlink"/>
          <w:noProof/>
          <w:color w:val="auto"/>
          <w:u w:val="none"/>
        </w:rPr>
        <w:t>…</w:t>
      </w:r>
    </w:p>
    <w:p w:rsidR="00D15A00" w:rsidRPr="00D15A00" w:rsidRDefault="00F16044" w:rsidP="00110018">
      <w:pPr>
        <w:pStyle w:val="TOC3"/>
        <w:spacing w:after="240"/>
        <w:rPr>
          <w:rFonts w:asciiTheme="minorHAnsi" w:eastAsiaTheme="minorEastAsia" w:hAnsiTheme="minorHAnsi"/>
          <w:noProof/>
          <w:sz w:val="22"/>
          <w:lang w:val="id-ID" w:eastAsia="id-ID"/>
        </w:rPr>
      </w:pPr>
      <w:r>
        <w:rPr>
          <w:rStyle w:val="Hyperlink"/>
          <w:noProof/>
          <w:color w:val="auto"/>
          <w:u w:val="none"/>
          <w:lang w:val="id-ID"/>
        </w:rPr>
        <w:t xml:space="preserve">      </w:t>
      </w:r>
      <w:r w:rsidR="00D15A00" w:rsidRPr="00F16044">
        <w:rPr>
          <w:rStyle w:val="Hyperlink"/>
          <w:noProof/>
          <w:color w:val="auto"/>
          <w:u w:val="none"/>
        </w:rPr>
        <w:t>Penelitian Pendahuluan</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_Toc472105307 \h </w:instrText>
      </w:r>
      <w:r w:rsidR="00D15A00" w:rsidRPr="00D15A00">
        <w:rPr>
          <w:noProof/>
          <w:webHidden/>
        </w:rPr>
      </w:r>
      <w:r w:rsidR="00D15A00" w:rsidRPr="00D15A00">
        <w:rPr>
          <w:noProof/>
          <w:webHidden/>
        </w:rPr>
        <w:fldChar w:fldCharType="separate"/>
      </w:r>
      <w:r w:rsidR="007763A5">
        <w:rPr>
          <w:noProof/>
          <w:webHidden/>
        </w:rPr>
        <w:t>133</w:t>
      </w:r>
      <w:r w:rsidR="00D15A00" w:rsidRPr="00D15A00">
        <w:rPr>
          <w:noProof/>
          <w:webHidden/>
        </w:rPr>
        <w:fldChar w:fldCharType="end"/>
      </w:r>
    </w:p>
    <w:p w:rsidR="00D15A00" w:rsidRPr="00D15A00" w:rsidRDefault="00B01F53" w:rsidP="00110018">
      <w:pPr>
        <w:pStyle w:val="TOC2"/>
        <w:spacing w:line="240" w:lineRule="auto"/>
        <w:rPr>
          <w:rFonts w:asciiTheme="minorHAnsi" w:eastAsiaTheme="minorEastAsia" w:hAnsiTheme="minorHAnsi"/>
          <w:noProof/>
          <w:sz w:val="22"/>
          <w:lang w:val="id-ID" w:eastAsia="id-ID"/>
        </w:rPr>
      </w:pPr>
      <w:hyperlink w:anchor="_Toc472105308" w:history="1">
        <w:r w:rsidR="00D15A00" w:rsidRPr="00D15A00">
          <w:rPr>
            <w:rStyle w:val="Hyperlink"/>
            <w:noProof/>
            <w:color w:val="auto"/>
            <w:u w:val="none"/>
            <w:lang w:val="id-ID"/>
          </w:rPr>
          <w:t>7</w:t>
        </w:r>
        <w:r w:rsidR="00D15A00" w:rsidRPr="00D15A00">
          <w:rPr>
            <w:rStyle w:val="Hyperlink"/>
            <w:noProof/>
            <w:color w:val="auto"/>
            <w:u w:val="none"/>
          </w:rPr>
          <w:t xml:space="preserve">. Data Hasil Uji </w:t>
        </w:r>
        <w:r w:rsidR="00D15A00" w:rsidRPr="00D15A00">
          <w:rPr>
            <w:rStyle w:val="Hyperlink"/>
            <w:noProof/>
            <w:color w:val="auto"/>
            <w:u w:val="none"/>
            <w:lang w:val="id-ID"/>
          </w:rPr>
          <w:t xml:space="preserve">Organoleptik </w:t>
        </w:r>
        <w:r w:rsidR="00D15A00" w:rsidRPr="00D15A00">
          <w:rPr>
            <w:rStyle w:val="Hyperlink"/>
            <w:noProof/>
            <w:color w:val="auto"/>
            <w:u w:val="none"/>
          </w:rPr>
          <w:t>Penelitian Pendahuluan Dendeng Nabati</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_Toc472105308 \h </w:instrText>
        </w:r>
        <w:r w:rsidR="00D15A00" w:rsidRPr="00D15A00">
          <w:rPr>
            <w:noProof/>
            <w:webHidden/>
          </w:rPr>
        </w:r>
        <w:r w:rsidR="00D15A00" w:rsidRPr="00D15A00">
          <w:rPr>
            <w:noProof/>
            <w:webHidden/>
          </w:rPr>
          <w:fldChar w:fldCharType="separate"/>
        </w:r>
        <w:r w:rsidR="007763A5">
          <w:rPr>
            <w:noProof/>
            <w:webHidden/>
          </w:rPr>
          <w:t>142</w:t>
        </w:r>
        <w:r w:rsidR="00D15A00" w:rsidRPr="00D15A00">
          <w:rPr>
            <w:noProof/>
            <w:webHidden/>
          </w:rPr>
          <w:fldChar w:fldCharType="end"/>
        </w:r>
      </w:hyperlink>
    </w:p>
    <w:p w:rsidR="00F16044" w:rsidRDefault="00D15A00" w:rsidP="00110018">
      <w:pPr>
        <w:pStyle w:val="TOC3"/>
        <w:rPr>
          <w:rStyle w:val="Hyperlink"/>
          <w:noProof/>
          <w:color w:val="auto"/>
          <w:u w:val="none"/>
          <w:lang w:val="id-ID"/>
        </w:rPr>
      </w:pPr>
      <w:r w:rsidRPr="00F16044">
        <w:rPr>
          <w:rStyle w:val="Hyperlink"/>
          <w:noProof/>
          <w:color w:val="auto"/>
          <w:u w:val="none"/>
        </w:rPr>
        <w:t xml:space="preserve">7.1 Hasil Uji Organoleptik terhadap </w:t>
      </w:r>
      <w:r w:rsidRPr="00F16044">
        <w:rPr>
          <w:rStyle w:val="Hyperlink"/>
          <w:noProof/>
          <w:color w:val="auto"/>
          <w:u w:val="none"/>
          <w:lang w:val="id-ID"/>
        </w:rPr>
        <w:t xml:space="preserve">Aroma </w:t>
      </w:r>
      <w:r w:rsidRPr="00F16044">
        <w:rPr>
          <w:rStyle w:val="Hyperlink"/>
          <w:noProof/>
          <w:color w:val="auto"/>
          <w:u w:val="none"/>
        </w:rPr>
        <w:t>Dendeng Nabati</w:t>
      </w:r>
      <w:r w:rsidR="00F16044">
        <w:rPr>
          <w:rStyle w:val="Hyperlink"/>
          <w:noProof/>
          <w:color w:val="auto"/>
          <w:u w:val="none"/>
          <w:lang w:val="id-ID"/>
        </w:rPr>
        <w:t>...................................</w:t>
      </w:r>
      <w:r w:rsidRPr="00F16044">
        <w:rPr>
          <w:rStyle w:val="Hyperlink"/>
          <w:noProof/>
          <w:color w:val="auto"/>
          <w:u w:val="none"/>
          <w:lang w:val="id-ID"/>
        </w:rPr>
        <w:t xml:space="preserve"> </w:t>
      </w:r>
    </w:p>
    <w:p w:rsidR="00D15A00" w:rsidRPr="00D15A00" w:rsidRDefault="00F16044" w:rsidP="00110018">
      <w:pPr>
        <w:pStyle w:val="TOC3"/>
        <w:spacing w:after="240"/>
        <w:rPr>
          <w:rFonts w:asciiTheme="minorHAnsi" w:eastAsiaTheme="minorEastAsia" w:hAnsiTheme="minorHAnsi"/>
          <w:noProof/>
          <w:sz w:val="22"/>
          <w:lang w:val="id-ID" w:eastAsia="id-ID"/>
        </w:rPr>
      </w:pPr>
      <w:r>
        <w:rPr>
          <w:rStyle w:val="Hyperlink"/>
          <w:noProof/>
          <w:color w:val="auto"/>
          <w:u w:val="none"/>
          <w:lang w:val="id-ID"/>
        </w:rPr>
        <w:t xml:space="preserve">      </w:t>
      </w:r>
      <w:r w:rsidR="00D15A00" w:rsidRPr="00F16044">
        <w:rPr>
          <w:rStyle w:val="Hyperlink"/>
          <w:noProof/>
          <w:color w:val="auto"/>
          <w:u w:val="none"/>
          <w:lang w:val="id-ID"/>
        </w:rPr>
        <w:t>Penelitian Pendahuluan</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_Toc472105309 \h </w:instrText>
      </w:r>
      <w:r w:rsidR="00D15A00" w:rsidRPr="00D15A00">
        <w:rPr>
          <w:noProof/>
          <w:webHidden/>
        </w:rPr>
      </w:r>
      <w:r w:rsidR="00D15A00" w:rsidRPr="00D15A00">
        <w:rPr>
          <w:noProof/>
          <w:webHidden/>
        </w:rPr>
        <w:fldChar w:fldCharType="separate"/>
      </w:r>
      <w:r w:rsidR="007763A5">
        <w:rPr>
          <w:noProof/>
          <w:webHidden/>
        </w:rPr>
        <w:t>145</w:t>
      </w:r>
      <w:r w:rsidR="00D15A00" w:rsidRPr="00D15A00">
        <w:rPr>
          <w:noProof/>
          <w:webHidden/>
        </w:rPr>
        <w:fldChar w:fldCharType="end"/>
      </w:r>
    </w:p>
    <w:p w:rsidR="00D15A00" w:rsidRPr="00D15A00" w:rsidRDefault="00D15A00" w:rsidP="00110018">
      <w:pPr>
        <w:pStyle w:val="TOC2"/>
        <w:rPr>
          <w:rFonts w:asciiTheme="minorHAnsi" w:eastAsiaTheme="minorEastAsia" w:hAnsiTheme="minorHAnsi"/>
          <w:noProof/>
          <w:sz w:val="22"/>
          <w:lang w:val="id-ID" w:eastAsia="id-ID"/>
        </w:rPr>
      </w:pPr>
      <w:r w:rsidRPr="00196B62">
        <w:rPr>
          <w:rStyle w:val="Hyperlink"/>
          <w:rFonts w:eastAsia="Calibri"/>
          <w:noProof/>
          <w:color w:val="auto"/>
          <w:u w:val="none"/>
          <w:lang w:val="id-ID"/>
        </w:rPr>
        <w:t>8. Hasil Analisis Kadar Air</w:t>
      </w:r>
      <w:r w:rsidRPr="00D15A00">
        <w:rPr>
          <w:noProof/>
          <w:webHidden/>
        </w:rPr>
        <w:tab/>
      </w:r>
      <w:r w:rsidRPr="00D15A00">
        <w:rPr>
          <w:noProof/>
          <w:webHidden/>
        </w:rPr>
        <w:fldChar w:fldCharType="begin"/>
      </w:r>
      <w:r w:rsidRPr="00D15A00">
        <w:rPr>
          <w:noProof/>
          <w:webHidden/>
        </w:rPr>
        <w:instrText xml:space="preserve"> PAGEREF _Toc472105310 \h </w:instrText>
      </w:r>
      <w:r w:rsidRPr="00D15A00">
        <w:rPr>
          <w:noProof/>
          <w:webHidden/>
        </w:rPr>
      </w:r>
      <w:r w:rsidRPr="00D15A00">
        <w:rPr>
          <w:noProof/>
          <w:webHidden/>
        </w:rPr>
        <w:fldChar w:fldCharType="separate"/>
      </w:r>
      <w:r w:rsidR="007763A5">
        <w:rPr>
          <w:noProof/>
          <w:webHidden/>
        </w:rPr>
        <w:t>150</w:t>
      </w:r>
      <w:r w:rsidRPr="00D15A00">
        <w:rPr>
          <w:noProof/>
          <w:webHidden/>
        </w:rPr>
        <w:fldChar w:fldCharType="end"/>
      </w:r>
    </w:p>
    <w:p w:rsidR="00D15A00" w:rsidRPr="00D15A00" w:rsidRDefault="00D15A00" w:rsidP="00110018">
      <w:pPr>
        <w:pStyle w:val="TOC2"/>
        <w:rPr>
          <w:rFonts w:asciiTheme="minorHAnsi" w:eastAsiaTheme="minorEastAsia" w:hAnsiTheme="minorHAnsi"/>
          <w:noProof/>
          <w:sz w:val="22"/>
          <w:lang w:val="id-ID" w:eastAsia="id-ID"/>
        </w:rPr>
      </w:pPr>
      <w:r w:rsidRPr="00065593">
        <w:rPr>
          <w:rStyle w:val="Hyperlink"/>
          <w:noProof/>
          <w:color w:val="auto"/>
          <w:u w:val="none"/>
          <w:lang w:val="id-ID"/>
        </w:rPr>
        <w:t>9.  Pemilihan Respon Analisis</w:t>
      </w:r>
      <w:r w:rsidRPr="00D15A00">
        <w:rPr>
          <w:noProof/>
          <w:webHidden/>
        </w:rPr>
        <w:tab/>
      </w:r>
      <w:r w:rsidRPr="00D15A00">
        <w:rPr>
          <w:noProof/>
          <w:webHidden/>
        </w:rPr>
        <w:fldChar w:fldCharType="begin"/>
      </w:r>
      <w:r w:rsidRPr="00D15A00">
        <w:rPr>
          <w:noProof/>
          <w:webHidden/>
        </w:rPr>
        <w:instrText xml:space="preserve"> PAGEREF _Toc472105311 \h </w:instrText>
      </w:r>
      <w:r w:rsidRPr="00D15A00">
        <w:rPr>
          <w:noProof/>
          <w:webHidden/>
        </w:rPr>
      </w:r>
      <w:r w:rsidRPr="00D15A00">
        <w:rPr>
          <w:noProof/>
          <w:webHidden/>
        </w:rPr>
        <w:fldChar w:fldCharType="separate"/>
      </w:r>
      <w:r w:rsidR="007763A5">
        <w:rPr>
          <w:noProof/>
          <w:webHidden/>
        </w:rPr>
        <w:t>158</w:t>
      </w:r>
      <w:r w:rsidRPr="00D15A00">
        <w:rPr>
          <w:noProof/>
          <w:webHidden/>
        </w:rPr>
        <w:fldChar w:fldCharType="end"/>
      </w:r>
    </w:p>
    <w:p w:rsidR="00D15A00" w:rsidRPr="00D15A00" w:rsidRDefault="00B01F53" w:rsidP="00110018">
      <w:pPr>
        <w:pStyle w:val="TOC2"/>
        <w:spacing w:line="240" w:lineRule="auto"/>
        <w:rPr>
          <w:rFonts w:asciiTheme="minorHAnsi" w:eastAsiaTheme="minorEastAsia" w:hAnsiTheme="minorHAnsi"/>
          <w:noProof/>
          <w:sz w:val="22"/>
          <w:lang w:val="id-ID" w:eastAsia="id-ID"/>
        </w:rPr>
      </w:pPr>
      <w:hyperlink w:anchor="_Toc472105312" w:history="1">
        <w:r w:rsidR="00D15A00" w:rsidRPr="00D15A00">
          <w:rPr>
            <w:rStyle w:val="Hyperlink"/>
            <w:noProof/>
            <w:color w:val="auto"/>
            <w:u w:val="none"/>
            <w:lang w:val="id-ID"/>
          </w:rPr>
          <w:t>10</w:t>
        </w:r>
        <w:r w:rsidR="00D15A00" w:rsidRPr="00D15A00">
          <w:rPr>
            <w:rStyle w:val="Hyperlink"/>
            <w:noProof/>
            <w:color w:val="auto"/>
            <w:u w:val="none"/>
          </w:rPr>
          <w:t xml:space="preserve">. Data Hasil Uji </w:t>
        </w:r>
        <w:r w:rsidR="00D15A00" w:rsidRPr="00D15A00">
          <w:rPr>
            <w:rStyle w:val="Hyperlink"/>
            <w:noProof/>
            <w:color w:val="auto"/>
            <w:u w:val="none"/>
            <w:lang w:val="id-ID"/>
          </w:rPr>
          <w:t xml:space="preserve">Organoleptik </w:t>
        </w:r>
        <w:r w:rsidR="00D15A00" w:rsidRPr="00D15A00">
          <w:rPr>
            <w:rStyle w:val="Hyperlink"/>
            <w:noProof/>
            <w:color w:val="auto"/>
            <w:u w:val="none"/>
          </w:rPr>
          <w:t>Penelitian Utama  Dendeng Nabati</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_Toc472105312 \h </w:instrText>
        </w:r>
        <w:r w:rsidR="00D15A00" w:rsidRPr="00D15A00">
          <w:rPr>
            <w:noProof/>
            <w:webHidden/>
          </w:rPr>
        </w:r>
        <w:r w:rsidR="00D15A00" w:rsidRPr="00D15A00">
          <w:rPr>
            <w:noProof/>
            <w:webHidden/>
          </w:rPr>
          <w:fldChar w:fldCharType="separate"/>
        </w:r>
        <w:r w:rsidR="007763A5">
          <w:rPr>
            <w:noProof/>
            <w:webHidden/>
          </w:rPr>
          <w:t>159</w:t>
        </w:r>
        <w:r w:rsidR="00D15A00" w:rsidRPr="00D15A00">
          <w:rPr>
            <w:noProof/>
            <w:webHidden/>
          </w:rPr>
          <w:fldChar w:fldCharType="end"/>
        </w:r>
      </w:hyperlink>
    </w:p>
    <w:p w:rsidR="00D15A00" w:rsidRPr="00D15A00" w:rsidRDefault="00B01F53" w:rsidP="00110018">
      <w:pPr>
        <w:pStyle w:val="TOC3"/>
        <w:spacing w:line="360" w:lineRule="auto"/>
        <w:rPr>
          <w:rFonts w:asciiTheme="minorHAnsi" w:eastAsiaTheme="minorEastAsia" w:hAnsiTheme="minorHAnsi"/>
          <w:noProof/>
          <w:sz w:val="22"/>
          <w:lang w:val="id-ID" w:eastAsia="id-ID"/>
        </w:rPr>
      </w:pPr>
      <w:hyperlink w:anchor="_Toc472105313" w:history="1">
        <w:r w:rsidR="00D15A00" w:rsidRPr="00D15A00">
          <w:rPr>
            <w:rStyle w:val="Hyperlink"/>
            <w:noProof/>
            <w:color w:val="auto"/>
            <w:u w:val="none"/>
          </w:rPr>
          <w:t>10.1 Hasil Uji Organoleptik terhadap Rasa Dendeng Nabati</w:t>
        </w:r>
        <w:r w:rsidR="00D15A00" w:rsidRPr="00D15A00">
          <w:rPr>
            <w:rStyle w:val="Hyperlink"/>
            <w:noProof/>
            <w:color w:val="auto"/>
            <w:u w:val="none"/>
            <w:lang w:val="id-ID"/>
          </w:rPr>
          <w:t xml:space="preserve"> Penelitian Utama</w:t>
        </w:r>
        <w:r w:rsidR="00F16044">
          <w:rPr>
            <w:rStyle w:val="Hyperlink"/>
            <w:noProof/>
            <w:color w:val="auto"/>
            <w:u w:val="none"/>
            <w:lang w:val="id-ID"/>
          </w:rPr>
          <w:t>.</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_Toc472105313 \h </w:instrText>
        </w:r>
        <w:r w:rsidR="00D15A00" w:rsidRPr="00D15A00">
          <w:rPr>
            <w:noProof/>
            <w:webHidden/>
          </w:rPr>
        </w:r>
        <w:r w:rsidR="00D15A00" w:rsidRPr="00D15A00">
          <w:rPr>
            <w:noProof/>
            <w:webHidden/>
          </w:rPr>
          <w:fldChar w:fldCharType="separate"/>
        </w:r>
        <w:r w:rsidR="007763A5">
          <w:rPr>
            <w:noProof/>
            <w:webHidden/>
          </w:rPr>
          <w:t>162</w:t>
        </w:r>
        <w:r w:rsidR="00D15A00" w:rsidRPr="00D15A00">
          <w:rPr>
            <w:noProof/>
            <w:webHidden/>
          </w:rPr>
          <w:fldChar w:fldCharType="end"/>
        </w:r>
      </w:hyperlink>
    </w:p>
    <w:p w:rsidR="00D15A00" w:rsidRPr="00D15A00" w:rsidRDefault="00D15A00" w:rsidP="00110018">
      <w:pPr>
        <w:pStyle w:val="TOC2"/>
        <w:spacing w:line="240" w:lineRule="auto"/>
        <w:rPr>
          <w:rFonts w:asciiTheme="minorHAnsi" w:eastAsiaTheme="minorEastAsia" w:hAnsiTheme="minorHAnsi"/>
          <w:noProof/>
          <w:sz w:val="22"/>
          <w:lang w:val="id-ID" w:eastAsia="id-ID"/>
        </w:rPr>
      </w:pPr>
      <w:r w:rsidRPr="00065593">
        <w:rPr>
          <w:rStyle w:val="Hyperlink"/>
          <w:noProof/>
          <w:color w:val="auto"/>
          <w:u w:val="none"/>
          <w:lang w:val="id-ID"/>
        </w:rPr>
        <w:t>11.</w:t>
      </w:r>
      <w:r w:rsidRPr="00065593">
        <w:rPr>
          <w:rStyle w:val="Hyperlink"/>
          <w:noProof/>
          <w:color w:val="auto"/>
          <w:u w:val="none"/>
        </w:rPr>
        <w:t xml:space="preserve"> Hasil Uji Organoleptik Penelitian Utama </w:t>
      </w:r>
      <w:r w:rsidRPr="00065593">
        <w:rPr>
          <w:rStyle w:val="Hyperlink"/>
          <w:noProof/>
          <w:color w:val="auto"/>
          <w:u w:val="none"/>
          <w:lang w:val="id-ID"/>
        </w:rPr>
        <w:t>Dendeng Nabati</w:t>
      </w:r>
      <w:r w:rsidRPr="00D15A00">
        <w:rPr>
          <w:noProof/>
          <w:webHidden/>
        </w:rPr>
        <w:tab/>
      </w:r>
      <w:r w:rsidRPr="00D15A00">
        <w:rPr>
          <w:noProof/>
          <w:webHidden/>
        </w:rPr>
        <w:fldChar w:fldCharType="begin"/>
      </w:r>
      <w:r w:rsidRPr="00D15A00">
        <w:rPr>
          <w:noProof/>
          <w:webHidden/>
        </w:rPr>
        <w:instrText xml:space="preserve"> PAGEREF _Toc472105314 \h </w:instrText>
      </w:r>
      <w:r w:rsidRPr="00D15A00">
        <w:rPr>
          <w:noProof/>
          <w:webHidden/>
        </w:rPr>
      </w:r>
      <w:r w:rsidRPr="00D15A00">
        <w:rPr>
          <w:noProof/>
          <w:webHidden/>
        </w:rPr>
        <w:fldChar w:fldCharType="separate"/>
      </w:r>
      <w:r w:rsidR="007763A5">
        <w:rPr>
          <w:noProof/>
          <w:webHidden/>
        </w:rPr>
        <w:t>166</w:t>
      </w:r>
      <w:r w:rsidRPr="00D15A00">
        <w:rPr>
          <w:noProof/>
          <w:webHidden/>
        </w:rPr>
        <w:fldChar w:fldCharType="end"/>
      </w:r>
    </w:p>
    <w:p w:rsidR="00F16044" w:rsidRDefault="00D15A00" w:rsidP="00110018">
      <w:pPr>
        <w:pStyle w:val="TOC3"/>
        <w:rPr>
          <w:rStyle w:val="Hyperlink"/>
          <w:noProof/>
          <w:color w:val="auto"/>
          <w:u w:val="none"/>
          <w:lang w:val="id-ID"/>
        </w:rPr>
      </w:pPr>
      <w:r w:rsidRPr="00D15A00">
        <w:rPr>
          <w:rStyle w:val="Hyperlink"/>
          <w:noProof/>
          <w:color w:val="auto"/>
          <w:u w:val="none"/>
        </w:rPr>
        <w:fldChar w:fldCharType="begin"/>
      </w:r>
      <w:r w:rsidRPr="00D15A00">
        <w:rPr>
          <w:rStyle w:val="Hyperlink"/>
          <w:noProof/>
          <w:color w:val="auto"/>
          <w:u w:val="none"/>
        </w:rPr>
        <w:instrText xml:space="preserve"> </w:instrText>
      </w:r>
      <w:r w:rsidRPr="00D15A00">
        <w:rPr>
          <w:noProof/>
        </w:rPr>
        <w:instrText>HYPERLINK \l "_Toc472105315"</w:instrText>
      </w:r>
      <w:r w:rsidRPr="00D15A00">
        <w:rPr>
          <w:rStyle w:val="Hyperlink"/>
          <w:noProof/>
          <w:color w:val="auto"/>
          <w:u w:val="none"/>
        </w:rPr>
        <w:instrText xml:space="preserve"> </w:instrText>
      </w:r>
      <w:r w:rsidRPr="00D15A00">
        <w:rPr>
          <w:rStyle w:val="Hyperlink"/>
          <w:noProof/>
          <w:color w:val="auto"/>
          <w:u w:val="none"/>
        </w:rPr>
        <w:fldChar w:fldCharType="separate"/>
      </w:r>
      <w:r w:rsidRPr="00D15A00">
        <w:rPr>
          <w:rStyle w:val="Hyperlink"/>
          <w:noProof/>
          <w:color w:val="auto"/>
          <w:u w:val="none"/>
        </w:rPr>
        <w:t xml:space="preserve">11.1 Hasil Uji Organoleptik terhadap </w:t>
      </w:r>
      <w:r w:rsidRPr="00D15A00">
        <w:rPr>
          <w:rStyle w:val="Hyperlink"/>
          <w:noProof/>
          <w:color w:val="auto"/>
          <w:u w:val="none"/>
          <w:lang w:val="id-ID"/>
        </w:rPr>
        <w:t>Tekstur Dendeng Nabati</w:t>
      </w:r>
      <w:r w:rsidRPr="00D15A00">
        <w:rPr>
          <w:rStyle w:val="Hyperlink"/>
          <w:noProof/>
          <w:color w:val="auto"/>
          <w:u w:val="none"/>
        </w:rPr>
        <w:t xml:space="preserve"> pada</w:t>
      </w:r>
      <w:r w:rsidR="00F16044">
        <w:rPr>
          <w:rStyle w:val="Hyperlink"/>
          <w:noProof/>
          <w:color w:val="auto"/>
          <w:u w:val="none"/>
          <w:lang w:val="id-ID"/>
        </w:rPr>
        <w:t>.......................</w:t>
      </w:r>
      <w:r w:rsidRPr="00D15A00">
        <w:rPr>
          <w:rStyle w:val="Hyperlink"/>
          <w:noProof/>
          <w:color w:val="auto"/>
          <w:u w:val="none"/>
        </w:rPr>
        <w:t xml:space="preserve"> </w:t>
      </w:r>
      <w:r w:rsidR="00F16044">
        <w:rPr>
          <w:rStyle w:val="Hyperlink"/>
          <w:noProof/>
          <w:color w:val="auto"/>
          <w:u w:val="none"/>
          <w:lang w:val="id-ID"/>
        </w:rPr>
        <w:t xml:space="preserve"> </w:t>
      </w:r>
    </w:p>
    <w:p w:rsidR="00110018" w:rsidRPr="00110018" w:rsidRDefault="00F16044" w:rsidP="00110018">
      <w:pPr>
        <w:pStyle w:val="TOC3"/>
        <w:spacing w:after="240"/>
        <w:rPr>
          <w:noProof/>
        </w:rPr>
      </w:pPr>
      <w:r>
        <w:rPr>
          <w:rStyle w:val="Hyperlink"/>
          <w:noProof/>
          <w:color w:val="auto"/>
          <w:u w:val="none"/>
          <w:lang w:val="id-ID"/>
        </w:rPr>
        <w:t xml:space="preserve">        </w:t>
      </w:r>
      <w:r w:rsidR="00D15A00" w:rsidRPr="00D15A00">
        <w:rPr>
          <w:rStyle w:val="Hyperlink"/>
          <w:noProof/>
          <w:color w:val="auto"/>
          <w:u w:val="none"/>
        </w:rPr>
        <w:t>Penelitian Utama</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_Toc472105315 \h </w:instrText>
      </w:r>
      <w:r w:rsidR="00D15A00" w:rsidRPr="00D15A00">
        <w:rPr>
          <w:noProof/>
          <w:webHidden/>
        </w:rPr>
      </w:r>
      <w:r w:rsidR="00D15A00" w:rsidRPr="00D15A00">
        <w:rPr>
          <w:noProof/>
          <w:webHidden/>
        </w:rPr>
        <w:fldChar w:fldCharType="separate"/>
      </w:r>
      <w:r w:rsidR="007763A5">
        <w:rPr>
          <w:noProof/>
          <w:webHidden/>
        </w:rPr>
        <w:t>169</w:t>
      </w:r>
      <w:r w:rsidR="00D15A00" w:rsidRPr="00D15A00">
        <w:rPr>
          <w:noProof/>
          <w:webHidden/>
        </w:rPr>
        <w:fldChar w:fldCharType="end"/>
      </w:r>
      <w:r w:rsidR="00D15A00" w:rsidRPr="00D15A00">
        <w:rPr>
          <w:rStyle w:val="Hyperlink"/>
          <w:noProof/>
          <w:color w:val="auto"/>
          <w:u w:val="none"/>
        </w:rPr>
        <w:fldChar w:fldCharType="end"/>
      </w:r>
    </w:p>
    <w:p w:rsidR="00D15A00" w:rsidRPr="00D15A00" w:rsidRDefault="00B01F53" w:rsidP="00110018">
      <w:pPr>
        <w:pStyle w:val="TOC2"/>
        <w:spacing w:line="240" w:lineRule="auto"/>
        <w:rPr>
          <w:rFonts w:asciiTheme="minorHAnsi" w:eastAsiaTheme="minorEastAsia" w:hAnsiTheme="minorHAnsi"/>
          <w:noProof/>
          <w:sz w:val="22"/>
          <w:lang w:val="id-ID" w:eastAsia="id-ID"/>
        </w:rPr>
      </w:pPr>
      <w:hyperlink w:anchor="_Toc472105316" w:history="1">
        <w:r w:rsidR="00D15A00" w:rsidRPr="00D15A00">
          <w:rPr>
            <w:rStyle w:val="Hyperlink"/>
            <w:noProof/>
            <w:color w:val="auto"/>
            <w:u w:val="none"/>
            <w:lang w:val="id-ID"/>
          </w:rPr>
          <w:t>12</w:t>
        </w:r>
        <w:r w:rsidR="00D15A00" w:rsidRPr="00D15A00">
          <w:rPr>
            <w:rStyle w:val="Hyperlink"/>
            <w:noProof/>
            <w:color w:val="auto"/>
            <w:u w:val="none"/>
          </w:rPr>
          <w:t xml:space="preserve">. Data Hasil Uji </w:t>
        </w:r>
        <w:r w:rsidR="00D15A00" w:rsidRPr="00D15A00">
          <w:rPr>
            <w:rStyle w:val="Hyperlink"/>
            <w:noProof/>
            <w:color w:val="auto"/>
            <w:u w:val="none"/>
            <w:lang w:val="id-ID"/>
          </w:rPr>
          <w:t xml:space="preserve">Organoleptik </w:t>
        </w:r>
        <w:r w:rsidR="00D15A00" w:rsidRPr="00D15A00">
          <w:rPr>
            <w:rStyle w:val="Hyperlink"/>
            <w:noProof/>
            <w:color w:val="auto"/>
            <w:u w:val="none"/>
          </w:rPr>
          <w:t>Penelitian Utama Dendeng Nabati</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_Toc472105316 \h </w:instrText>
        </w:r>
        <w:r w:rsidR="00D15A00" w:rsidRPr="00D15A00">
          <w:rPr>
            <w:noProof/>
            <w:webHidden/>
          </w:rPr>
        </w:r>
        <w:r w:rsidR="00D15A00" w:rsidRPr="00D15A00">
          <w:rPr>
            <w:noProof/>
            <w:webHidden/>
          </w:rPr>
          <w:fldChar w:fldCharType="separate"/>
        </w:r>
        <w:r w:rsidR="007763A5">
          <w:rPr>
            <w:noProof/>
            <w:webHidden/>
          </w:rPr>
          <w:t>172</w:t>
        </w:r>
        <w:r w:rsidR="00D15A00" w:rsidRPr="00D15A00">
          <w:rPr>
            <w:noProof/>
            <w:webHidden/>
          </w:rPr>
          <w:fldChar w:fldCharType="end"/>
        </w:r>
      </w:hyperlink>
    </w:p>
    <w:p w:rsidR="00D15A00" w:rsidRPr="00D15A00" w:rsidRDefault="00B01F53" w:rsidP="00110018">
      <w:pPr>
        <w:pStyle w:val="TOC3"/>
        <w:rPr>
          <w:rFonts w:asciiTheme="minorHAnsi" w:eastAsiaTheme="minorEastAsia" w:hAnsiTheme="minorHAnsi"/>
          <w:noProof/>
          <w:sz w:val="22"/>
          <w:lang w:val="id-ID" w:eastAsia="id-ID"/>
        </w:rPr>
      </w:pPr>
      <w:hyperlink w:anchor="_Toc472105317" w:history="1">
        <w:r w:rsidR="00D15A00" w:rsidRPr="00D15A00">
          <w:rPr>
            <w:rStyle w:val="Hyperlink"/>
            <w:noProof/>
            <w:color w:val="auto"/>
            <w:u w:val="none"/>
          </w:rPr>
          <w:t xml:space="preserve">12.1 Hasil Uji Organoleptik terhadap </w:t>
        </w:r>
        <w:r w:rsidR="00D15A00" w:rsidRPr="00D15A00">
          <w:rPr>
            <w:rStyle w:val="Hyperlink"/>
            <w:noProof/>
            <w:color w:val="auto"/>
            <w:u w:val="none"/>
            <w:lang w:val="id-ID"/>
          </w:rPr>
          <w:t xml:space="preserve">Aroma </w:t>
        </w:r>
        <w:r w:rsidR="00D15A00" w:rsidRPr="00D15A00">
          <w:rPr>
            <w:rStyle w:val="Hyperlink"/>
            <w:noProof/>
            <w:color w:val="auto"/>
            <w:u w:val="none"/>
          </w:rPr>
          <w:t>Dendeng Nabati</w:t>
        </w:r>
        <w:r w:rsidR="00D15A00" w:rsidRPr="00D15A00">
          <w:rPr>
            <w:rStyle w:val="Hyperlink"/>
            <w:noProof/>
            <w:color w:val="auto"/>
            <w:u w:val="none"/>
            <w:lang w:val="id-ID"/>
          </w:rPr>
          <w:t xml:space="preserve"> Penelitian Utama</w:t>
        </w:r>
        <w:r w:rsidR="00D15A00" w:rsidRPr="00D15A00">
          <w:rPr>
            <w:noProof/>
            <w:webHidden/>
          </w:rPr>
          <w:fldChar w:fldCharType="begin"/>
        </w:r>
        <w:r w:rsidR="00D15A00" w:rsidRPr="00D15A00">
          <w:rPr>
            <w:noProof/>
            <w:webHidden/>
          </w:rPr>
          <w:instrText xml:space="preserve"> PAGEREF _Toc472105317 \h </w:instrText>
        </w:r>
        <w:r w:rsidR="00D15A00" w:rsidRPr="00D15A00">
          <w:rPr>
            <w:noProof/>
            <w:webHidden/>
          </w:rPr>
        </w:r>
        <w:r w:rsidR="00D15A00" w:rsidRPr="00D15A00">
          <w:rPr>
            <w:noProof/>
            <w:webHidden/>
          </w:rPr>
          <w:fldChar w:fldCharType="separate"/>
        </w:r>
        <w:r w:rsidR="007763A5">
          <w:rPr>
            <w:noProof/>
            <w:webHidden/>
          </w:rPr>
          <w:t>175</w:t>
        </w:r>
        <w:r w:rsidR="00D15A00" w:rsidRPr="00D15A00">
          <w:rPr>
            <w:noProof/>
            <w:webHidden/>
          </w:rPr>
          <w:fldChar w:fldCharType="end"/>
        </w:r>
      </w:hyperlink>
    </w:p>
    <w:p w:rsidR="00D15A00" w:rsidRPr="00D15A00" w:rsidRDefault="00B01F53" w:rsidP="00110018">
      <w:pPr>
        <w:pStyle w:val="TOC2"/>
        <w:rPr>
          <w:rFonts w:asciiTheme="minorHAnsi" w:eastAsiaTheme="minorEastAsia" w:hAnsiTheme="minorHAnsi"/>
          <w:noProof/>
          <w:sz w:val="22"/>
          <w:lang w:val="id-ID" w:eastAsia="id-ID"/>
        </w:rPr>
      </w:pPr>
      <w:hyperlink w:anchor="_Toc472105318" w:history="1">
        <w:r w:rsidR="00D15A00" w:rsidRPr="00D15A00">
          <w:rPr>
            <w:rStyle w:val="Hyperlink"/>
            <w:noProof/>
            <w:color w:val="auto"/>
            <w:u w:val="none"/>
          </w:rPr>
          <w:t>13.  Hasil Analisis Kadar Protein</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_Toc472105318 \h </w:instrText>
        </w:r>
        <w:r w:rsidR="00D15A00" w:rsidRPr="00D15A00">
          <w:rPr>
            <w:noProof/>
            <w:webHidden/>
          </w:rPr>
        </w:r>
        <w:r w:rsidR="00D15A00" w:rsidRPr="00D15A00">
          <w:rPr>
            <w:noProof/>
            <w:webHidden/>
          </w:rPr>
          <w:fldChar w:fldCharType="separate"/>
        </w:r>
        <w:r w:rsidR="007763A5">
          <w:rPr>
            <w:noProof/>
            <w:webHidden/>
          </w:rPr>
          <w:t>178</w:t>
        </w:r>
        <w:r w:rsidR="00D15A00" w:rsidRPr="00D15A00">
          <w:rPr>
            <w:noProof/>
            <w:webHidden/>
          </w:rPr>
          <w:fldChar w:fldCharType="end"/>
        </w:r>
      </w:hyperlink>
    </w:p>
    <w:p w:rsidR="00D15A00" w:rsidRPr="00D15A00" w:rsidRDefault="00B01F53" w:rsidP="00110018">
      <w:pPr>
        <w:pStyle w:val="TOC2"/>
        <w:rPr>
          <w:rFonts w:asciiTheme="minorHAnsi" w:eastAsiaTheme="minorEastAsia" w:hAnsiTheme="minorHAnsi"/>
          <w:noProof/>
          <w:sz w:val="22"/>
          <w:lang w:val="id-ID" w:eastAsia="id-ID"/>
        </w:rPr>
      </w:pPr>
      <w:hyperlink w:anchor="_Toc472105319" w:history="1">
        <w:r w:rsidR="00D15A00" w:rsidRPr="00D15A00">
          <w:rPr>
            <w:rStyle w:val="Hyperlink"/>
            <w:noProof/>
            <w:color w:val="auto"/>
            <w:u w:val="none"/>
          </w:rPr>
          <w:t>14.  Hasil Analisis Kadar Karbohidrat</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_Toc472105319 \h </w:instrText>
        </w:r>
        <w:r w:rsidR="00D15A00" w:rsidRPr="00D15A00">
          <w:rPr>
            <w:noProof/>
            <w:webHidden/>
          </w:rPr>
        </w:r>
        <w:r w:rsidR="00D15A00" w:rsidRPr="00D15A00">
          <w:rPr>
            <w:noProof/>
            <w:webHidden/>
          </w:rPr>
          <w:fldChar w:fldCharType="separate"/>
        </w:r>
        <w:r w:rsidR="007763A5">
          <w:rPr>
            <w:noProof/>
            <w:webHidden/>
          </w:rPr>
          <w:t>183</w:t>
        </w:r>
        <w:r w:rsidR="00D15A00" w:rsidRPr="00D15A00">
          <w:rPr>
            <w:noProof/>
            <w:webHidden/>
          </w:rPr>
          <w:fldChar w:fldCharType="end"/>
        </w:r>
      </w:hyperlink>
    </w:p>
    <w:p w:rsidR="00D15A00" w:rsidRPr="00D15A00" w:rsidRDefault="00B01F53" w:rsidP="00110018">
      <w:pPr>
        <w:pStyle w:val="TOC2"/>
        <w:rPr>
          <w:rFonts w:asciiTheme="minorHAnsi" w:eastAsiaTheme="minorEastAsia" w:hAnsiTheme="minorHAnsi"/>
          <w:noProof/>
          <w:sz w:val="22"/>
          <w:lang w:val="id-ID" w:eastAsia="id-ID"/>
        </w:rPr>
      </w:pPr>
      <w:hyperlink w:anchor="_Toc472105320" w:history="1">
        <w:r w:rsidR="00D15A00" w:rsidRPr="00D15A00">
          <w:rPr>
            <w:rStyle w:val="Hyperlink"/>
            <w:noProof/>
            <w:color w:val="auto"/>
            <w:u w:val="none"/>
            <w:lang w:val="id-ID"/>
          </w:rPr>
          <w:t>15</w:t>
        </w:r>
        <w:r w:rsidR="00D15A00" w:rsidRPr="00D15A00">
          <w:rPr>
            <w:rStyle w:val="Hyperlink"/>
            <w:noProof/>
            <w:color w:val="auto"/>
            <w:u w:val="none"/>
          </w:rPr>
          <w:t>. Diagram</w:t>
        </w:r>
        <w:r w:rsidR="00D15A00" w:rsidRPr="00D15A00">
          <w:rPr>
            <w:rStyle w:val="Hyperlink"/>
            <w:noProof/>
            <w:color w:val="auto"/>
            <w:u w:val="none"/>
            <w:lang w:val="id-ID"/>
          </w:rPr>
          <w:t xml:space="preserve"> Alur Penelitian</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_Toc472105320 \h </w:instrText>
        </w:r>
        <w:r w:rsidR="00D15A00" w:rsidRPr="00D15A00">
          <w:rPr>
            <w:noProof/>
            <w:webHidden/>
          </w:rPr>
        </w:r>
        <w:r w:rsidR="00D15A00" w:rsidRPr="00D15A00">
          <w:rPr>
            <w:noProof/>
            <w:webHidden/>
          </w:rPr>
          <w:fldChar w:fldCharType="separate"/>
        </w:r>
        <w:r w:rsidR="007763A5">
          <w:rPr>
            <w:noProof/>
            <w:webHidden/>
          </w:rPr>
          <w:t>188</w:t>
        </w:r>
        <w:r w:rsidR="00D15A00" w:rsidRPr="00D15A00">
          <w:rPr>
            <w:noProof/>
            <w:webHidden/>
          </w:rPr>
          <w:fldChar w:fldCharType="end"/>
        </w:r>
      </w:hyperlink>
    </w:p>
    <w:p w:rsidR="00D15A00" w:rsidRPr="00D15A00" w:rsidRDefault="00B01F53" w:rsidP="00110018">
      <w:pPr>
        <w:pStyle w:val="TOC2"/>
        <w:rPr>
          <w:rFonts w:asciiTheme="minorHAnsi" w:eastAsiaTheme="minorEastAsia" w:hAnsiTheme="minorHAnsi"/>
          <w:noProof/>
          <w:sz w:val="22"/>
          <w:lang w:val="id-ID" w:eastAsia="id-ID"/>
        </w:rPr>
      </w:pPr>
      <w:hyperlink w:anchor="_Toc472105321" w:history="1">
        <w:r w:rsidR="00D15A00" w:rsidRPr="00D15A00">
          <w:rPr>
            <w:rStyle w:val="Hyperlink"/>
            <w:noProof/>
            <w:color w:val="auto"/>
            <w:u w:val="none"/>
            <w:lang w:val="id-ID"/>
          </w:rPr>
          <w:t xml:space="preserve">16. </w:t>
        </w:r>
        <w:r w:rsidR="00D15A00" w:rsidRPr="00D15A00">
          <w:rPr>
            <w:rStyle w:val="Hyperlink"/>
            <w:noProof/>
            <w:color w:val="auto"/>
            <w:u w:val="none"/>
          </w:rPr>
          <w:t>Analisis Biaya</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_Toc472105321 \h </w:instrText>
        </w:r>
        <w:r w:rsidR="00D15A00" w:rsidRPr="00D15A00">
          <w:rPr>
            <w:noProof/>
            <w:webHidden/>
          </w:rPr>
        </w:r>
        <w:r w:rsidR="00D15A00" w:rsidRPr="00D15A00">
          <w:rPr>
            <w:noProof/>
            <w:webHidden/>
          </w:rPr>
          <w:fldChar w:fldCharType="separate"/>
        </w:r>
        <w:r w:rsidR="007763A5">
          <w:rPr>
            <w:noProof/>
            <w:webHidden/>
          </w:rPr>
          <w:t>189</w:t>
        </w:r>
        <w:r w:rsidR="00D15A00" w:rsidRPr="00D15A00">
          <w:rPr>
            <w:noProof/>
            <w:webHidden/>
          </w:rPr>
          <w:fldChar w:fldCharType="end"/>
        </w:r>
      </w:hyperlink>
    </w:p>
    <w:p w:rsidR="00D15A00" w:rsidRPr="00D15A00" w:rsidRDefault="00B01F53" w:rsidP="00110018">
      <w:pPr>
        <w:pStyle w:val="TOC2"/>
        <w:rPr>
          <w:rFonts w:asciiTheme="minorHAnsi" w:eastAsiaTheme="minorEastAsia" w:hAnsiTheme="minorHAnsi"/>
          <w:noProof/>
          <w:sz w:val="22"/>
          <w:lang w:val="id-ID" w:eastAsia="id-ID"/>
        </w:rPr>
      </w:pPr>
      <w:hyperlink w:anchor="_Toc472105322" w:history="1">
        <w:r w:rsidR="00D15A00" w:rsidRPr="00D15A00">
          <w:rPr>
            <w:rStyle w:val="Hyperlink"/>
            <w:rFonts w:cs="Times New Roman"/>
            <w:noProof/>
            <w:color w:val="auto"/>
            <w:u w:val="none"/>
            <w:lang w:val="id-ID"/>
          </w:rPr>
          <w:t>17. Dokumentasi Penelitian Pendahuluan</w:t>
        </w:r>
        <w:r w:rsidR="00D15A00" w:rsidRPr="00D15A00">
          <w:rPr>
            <w:noProof/>
            <w:webHidden/>
          </w:rPr>
          <w:tab/>
        </w:r>
        <w:r w:rsidR="00D15A00" w:rsidRPr="00D15A00">
          <w:rPr>
            <w:noProof/>
            <w:webHidden/>
          </w:rPr>
          <w:fldChar w:fldCharType="begin"/>
        </w:r>
        <w:r w:rsidR="00D15A00" w:rsidRPr="00D15A00">
          <w:rPr>
            <w:noProof/>
            <w:webHidden/>
          </w:rPr>
          <w:instrText xml:space="preserve"> PAGEREF _Toc472105322 \h </w:instrText>
        </w:r>
        <w:r w:rsidR="00D15A00" w:rsidRPr="00D15A00">
          <w:rPr>
            <w:noProof/>
            <w:webHidden/>
          </w:rPr>
        </w:r>
        <w:r w:rsidR="00D15A00" w:rsidRPr="00D15A00">
          <w:rPr>
            <w:noProof/>
            <w:webHidden/>
          </w:rPr>
          <w:fldChar w:fldCharType="separate"/>
        </w:r>
        <w:r w:rsidR="007763A5">
          <w:rPr>
            <w:noProof/>
            <w:webHidden/>
          </w:rPr>
          <w:t>191</w:t>
        </w:r>
        <w:r w:rsidR="00D15A00" w:rsidRPr="00D15A00">
          <w:rPr>
            <w:noProof/>
            <w:webHidden/>
          </w:rPr>
          <w:fldChar w:fldCharType="end"/>
        </w:r>
      </w:hyperlink>
    </w:p>
    <w:p w:rsidR="00D15A00" w:rsidRPr="00D15A00" w:rsidRDefault="00D15A00" w:rsidP="00110018">
      <w:pPr>
        <w:pStyle w:val="TOC2"/>
        <w:rPr>
          <w:rFonts w:asciiTheme="minorHAnsi" w:eastAsiaTheme="minorEastAsia" w:hAnsiTheme="minorHAnsi"/>
          <w:noProof/>
          <w:sz w:val="22"/>
          <w:lang w:val="id-ID" w:eastAsia="id-ID"/>
        </w:rPr>
      </w:pPr>
      <w:r w:rsidRPr="00065593">
        <w:rPr>
          <w:rStyle w:val="Hyperlink"/>
          <w:rFonts w:cs="Times New Roman"/>
          <w:noProof/>
          <w:color w:val="auto"/>
          <w:u w:val="none"/>
          <w:lang w:val="id-ID"/>
        </w:rPr>
        <w:t>18. Dokumentasi Penelitian Utama</w:t>
      </w:r>
      <w:r w:rsidRPr="00D15A00">
        <w:rPr>
          <w:noProof/>
          <w:webHidden/>
        </w:rPr>
        <w:tab/>
      </w:r>
      <w:r w:rsidRPr="00D15A00">
        <w:rPr>
          <w:noProof/>
          <w:webHidden/>
        </w:rPr>
        <w:fldChar w:fldCharType="begin"/>
      </w:r>
      <w:r w:rsidRPr="00D15A00">
        <w:rPr>
          <w:noProof/>
          <w:webHidden/>
        </w:rPr>
        <w:instrText xml:space="preserve"> PAGEREF _Toc472105324 \h </w:instrText>
      </w:r>
      <w:r w:rsidRPr="00D15A00">
        <w:rPr>
          <w:noProof/>
          <w:webHidden/>
        </w:rPr>
      </w:r>
      <w:r w:rsidRPr="00D15A00">
        <w:rPr>
          <w:noProof/>
          <w:webHidden/>
        </w:rPr>
        <w:fldChar w:fldCharType="separate"/>
      </w:r>
      <w:r w:rsidR="007763A5">
        <w:rPr>
          <w:noProof/>
          <w:webHidden/>
        </w:rPr>
        <w:t>192</w:t>
      </w:r>
      <w:r w:rsidRPr="00D15A00">
        <w:rPr>
          <w:noProof/>
          <w:webHidden/>
        </w:rPr>
        <w:fldChar w:fldCharType="end"/>
      </w:r>
    </w:p>
    <w:p w:rsidR="00BA313A" w:rsidRPr="00D15A00" w:rsidRDefault="00BA313A" w:rsidP="00110018">
      <w:pPr>
        <w:tabs>
          <w:tab w:val="left" w:pos="4695"/>
        </w:tabs>
        <w:spacing w:line="360" w:lineRule="auto"/>
        <w:rPr>
          <w:lang w:val="id-ID"/>
        </w:rPr>
        <w:sectPr w:rsidR="00BA313A" w:rsidRPr="00D15A00" w:rsidSect="00A250AD">
          <w:pgSz w:w="11906" w:h="16838"/>
          <w:pgMar w:top="2268" w:right="1701" w:bottom="1701" w:left="2268" w:header="1134" w:footer="624" w:gutter="0"/>
          <w:pgNumType w:fmt="lowerRoman"/>
          <w:cols w:space="720"/>
        </w:sectPr>
      </w:pPr>
    </w:p>
    <w:p w:rsidR="007A0E89" w:rsidRPr="00EC28A9" w:rsidRDefault="007A0E89" w:rsidP="00EC28A9">
      <w:pPr>
        <w:pStyle w:val="Heading1"/>
      </w:pPr>
      <w:bookmarkStart w:id="8" w:name="_Toc472105229"/>
      <w:r w:rsidRPr="00EC28A9">
        <w:lastRenderedPageBreak/>
        <w:t>ABSTRAK</w:t>
      </w:r>
      <w:bookmarkEnd w:id="8"/>
    </w:p>
    <w:p w:rsidR="007A0E89" w:rsidRPr="00F6521F" w:rsidRDefault="007A0E89" w:rsidP="00493721">
      <w:pPr>
        <w:spacing w:line="240" w:lineRule="auto"/>
        <w:ind w:firstLine="720"/>
        <w:rPr>
          <w:szCs w:val="24"/>
          <w:lang w:val="id-ID"/>
        </w:rPr>
      </w:pPr>
      <w:r w:rsidRPr="00F6521F">
        <w:rPr>
          <w:szCs w:val="24"/>
          <w:lang w:val="id-ID"/>
        </w:rPr>
        <w:t xml:space="preserve">Dendeng adalah produk makanan berbentuk lempengan yang terbentuk dari irisan atau gilingan daging sapi segar yang telah dibumbui dan dikeringkan. </w:t>
      </w:r>
      <w:r w:rsidRPr="00F6521F">
        <w:rPr>
          <w:szCs w:val="24"/>
        </w:rPr>
        <w:t xml:space="preserve">Tujuan dari penelitian ini adalah untuk </w:t>
      </w:r>
      <w:r w:rsidRPr="00F6521F">
        <w:rPr>
          <w:szCs w:val="24"/>
          <w:lang w:val="id-ID"/>
        </w:rPr>
        <w:t>mengetahui</w:t>
      </w:r>
      <w:r w:rsidR="00C75D89">
        <w:rPr>
          <w:szCs w:val="24"/>
          <w:lang w:val="id-ID"/>
        </w:rPr>
        <w:t xml:space="preserve"> </w:t>
      </w:r>
      <w:r w:rsidRPr="00F6521F">
        <w:rPr>
          <w:szCs w:val="24"/>
          <w:lang w:val="id-ID"/>
        </w:rPr>
        <w:t>pengaruh perbandingan jamur tiram dengan jamur kuping</w:t>
      </w:r>
      <w:r w:rsidR="00C75D89">
        <w:rPr>
          <w:szCs w:val="24"/>
          <w:lang w:val="id-ID"/>
        </w:rPr>
        <w:t xml:space="preserve"> </w:t>
      </w:r>
      <w:r w:rsidRPr="00F6521F">
        <w:rPr>
          <w:szCs w:val="24"/>
          <w:lang w:val="id-ID"/>
        </w:rPr>
        <w:t>terhadap karakteristik dendeng</w:t>
      </w:r>
      <w:r w:rsidRPr="00F6521F">
        <w:rPr>
          <w:szCs w:val="24"/>
        </w:rPr>
        <w:t xml:space="preserve"> nabati</w:t>
      </w:r>
      <w:r w:rsidRPr="00F6521F">
        <w:rPr>
          <w:szCs w:val="24"/>
          <w:lang w:val="id-ID"/>
        </w:rPr>
        <w:t xml:space="preserve"> sehingga dapat menghasilkan produk dendeng</w:t>
      </w:r>
      <w:r w:rsidRPr="00F6521F">
        <w:rPr>
          <w:szCs w:val="24"/>
        </w:rPr>
        <w:t xml:space="preserve"> nabati</w:t>
      </w:r>
      <w:r w:rsidRPr="00F6521F">
        <w:rPr>
          <w:szCs w:val="24"/>
          <w:lang w:val="id-ID"/>
        </w:rPr>
        <w:t xml:space="preserve"> yang paling baik. </w:t>
      </w:r>
      <w:r w:rsidRPr="00F6521F">
        <w:rPr>
          <w:szCs w:val="24"/>
        </w:rPr>
        <w:t xml:space="preserve">Manfaat dari penelitian ini adalah </w:t>
      </w:r>
      <w:r w:rsidRPr="00F6521F">
        <w:rPr>
          <w:rFonts w:eastAsia="Times New Roman"/>
          <w:szCs w:val="24"/>
          <w:lang w:val="id-ID"/>
        </w:rPr>
        <w:t xml:space="preserve">Untuk </w:t>
      </w:r>
      <w:r w:rsidRPr="00F6521F">
        <w:rPr>
          <w:rFonts w:eastAsia="Times New Roman"/>
          <w:szCs w:val="24"/>
        </w:rPr>
        <w:t xml:space="preserve">menghasilkan produk dendeng nabati siap makan, memberikan alternatif dalam penganekaragaman produk olahan dendeng, meningkatkan konsumsi jamur di Indonesia, </w:t>
      </w:r>
      <w:r w:rsidRPr="00F6521F">
        <w:rPr>
          <w:szCs w:val="24"/>
        </w:rPr>
        <w:t>memberikan informasi untuk meningkatkan produk olahan jamur tiram dan jamur kuping.meningkatkan nilai tambah terhadap jamur tiram dan jamur kuping, memberikan informasi tentang pengaruh perbandingan jamur tiram dengan jamur kuping terhadap karakteristik dendeng nabati, memberikan informasi lama waktu pengeringan yang baik terhadap karakteristik dendeng nabati</w:t>
      </w:r>
      <w:r w:rsidRPr="00F6521F">
        <w:rPr>
          <w:rFonts w:eastAsia="Times New Roman"/>
          <w:szCs w:val="24"/>
        </w:rPr>
        <w:t xml:space="preserve">, dan </w:t>
      </w:r>
      <w:r w:rsidRPr="00F6521F">
        <w:rPr>
          <w:rFonts w:eastAsia="Times New Roman"/>
          <w:szCs w:val="24"/>
          <w:lang w:val="id-ID"/>
        </w:rPr>
        <w:t>meningkatkan daya simpan atau masa simpan dari produk olahan jamur.</w:t>
      </w:r>
    </w:p>
    <w:p w:rsidR="007A0E89" w:rsidRPr="00F6521F" w:rsidRDefault="007A0E89" w:rsidP="00493721">
      <w:pPr>
        <w:spacing w:line="240" w:lineRule="auto"/>
        <w:ind w:firstLine="720"/>
        <w:rPr>
          <w:szCs w:val="24"/>
          <w:lang w:val="id-ID"/>
        </w:rPr>
      </w:pPr>
      <w:r w:rsidRPr="00F6521F">
        <w:rPr>
          <w:szCs w:val="24"/>
          <w:lang w:val="id-ID"/>
        </w:rPr>
        <w:t xml:space="preserve">Metode penelitian dilakukan dalam dua tahap, yaitu penelitian pendahuluan dan penelitian utama. Penelitian pendahuluan yaitu menentukan jenis bahan pengikat dan lama pengeringan menggunakan </w:t>
      </w:r>
      <w:r w:rsidRPr="00F6521F">
        <w:rPr>
          <w:szCs w:val="24"/>
        </w:rPr>
        <w:t>rancangan acak kelompok (RAK)</w:t>
      </w:r>
      <w:r w:rsidRPr="00F6521F">
        <w:rPr>
          <w:szCs w:val="24"/>
          <w:lang w:val="id-ID"/>
        </w:rPr>
        <w:t>. Rancangan perlakuan terdiri dari 2 faktor, yaitu faktor F (</w:t>
      </w:r>
      <w:r w:rsidRPr="00F6521F">
        <w:rPr>
          <w:bCs/>
          <w:szCs w:val="24"/>
          <w:lang w:val="id-ID"/>
        </w:rPr>
        <w:t xml:space="preserve">jenis bahan pengikat) </w:t>
      </w:r>
      <w:r w:rsidRPr="00F6521F">
        <w:rPr>
          <w:szCs w:val="24"/>
          <w:lang w:val="id-ID"/>
        </w:rPr>
        <w:t>dan faktor G (lama pengeringan</w:t>
      </w:r>
      <w:r w:rsidRPr="00F6521F">
        <w:rPr>
          <w:szCs w:val="24"/>
        </w:rPr>
        <w:t>)</w:t>
      </w:r>
      <w:r w:rsidRPr="00F6521F">
        <w:rPr>
          <w:szCs w:val="24"/>
          <w:lang w:val="id-ID"/>
        </w:rPr>
        <w:t xml:space="preserve">. </w:t>
      </w:r>
      <w:r w:rsidRPr="00F6521F">
        <w:rPr>
          <w:szCs w:val="24"/>
        </w:rPr>
        <w:t>Rancangan respon terdiri dari respon kimia</w:t>
      </w:r>
      <w:r w:rsidR="00C75D89">
        <w:rPr>
          <w:szCs w:val="24"/>
          <w:lang w:val="id-ID"/>
        </w:rPr>
        <w:t xml:space="preserve"> </w:t>
      </w:r>
      <w:r w:rsidRPr="00F6521F">
        <w:rPr>
          <w:szCs w:val="24"/>
        </w:rPr>
        <w:t>yaitu penentuan kadar air,</w:t>
      </w:r>
      <w:r w:rsidR="00C75D89">
        <w:rPr>
          <w:szCs w:val="24"/>
          <w:lang w:val="id-ID"/>
        </w:rPr>
        <w:t xml:space="preserve"> </w:t>
      </w:r>
      <w:r w:rsidRPr="00F6521F">
        <w:rPr>
          <w:szCs w:val="24"/>
        </w:rPr>
        <w:t>respon organoleptik terhadap rasa, tekstur dan arom</w:t>
      </w:r>
      <w:r w:rsidRPr="00F6521F">
        <w:rPr>
          <w:szCs w:val="24"/>
          <w:lang w:val="id-ID"/>
        </w:rPr>
        <w:t xml:space="preserve">a. Penelitian utama yaitu menentukan jenis jamur menggunakan </w:t>
      </w:r>
      <w:r w:rsidRPr="00F6521F">
        <w:rPr>
          <w:szCs w:val="24"/>
        </w:rPr>
        <w:t>rancangan acak kelompok (RAK)</w:t>
      </w:r>
      <w:r w:rsidRPr="00F6521F">
        <w:rPr>
          <w:szCs w:val="24"/>
          <w:lang w:val="id-ID"/>
        </w:rPr>
        <w:t>. Rancangan perlakuan terdiri dari 1 faktor, yaitu faktor A (</w:t>
      </w:r>
      <w:r w:rsidRPr="00F6521F">
        <w:rPr>
          <w:bCs/>
          <w:szCs w:val="24"/>
          <w:lang w:val="id-ID"/>
        </w:rPr>
        <w:t xml:space="preserve">jenis jamur tiram dengan jamur kuping). </w:t>
      </w:r>
      <w:r w:rsidRPr="00F6521F">
        <w:rPr>
          <w:szCs w:val="24"/>
        </w:rPr>
        <w:t>Rancangan respon terdiri dari respon kimia</w:t>
      </w:r>
      <w:r w:rsidR="00C75D89">
        <w:rPr>
          <w:szCs w:val="24"/>
          <w:lang w:val="id-ID"/>
        </w:rPr>
        <w:t xml:space="preserve"> </w:t>
      </w:r>
      <w:r w:rsidRPr="00F6521F">
        <w:rPr>
          <w:szCs w:val="24"/>
        </w:rPr>
        <w:t>yaitu penentuan kadar protein dan karbohidrat,</w:t>
      </w:r>
      <w:r w:rsidR="00C75D89">
        <w:rPr>
          <w:szCs w:val="24"/>
          <w:lang w:val="id-ID"/>
        </w:rPr>
        <w:t xml:space="preserve"> </w:t>
      </w:r>
      <w:r w:rsidRPr="00F6521F">
        <w:rPr>
          <w:szCs w:val="24"/>
        </w:rPr>
        <w:t>respon organoleptik terhadap rasa, tekstur dan arom</w:t>
      </w:r>
      <w:r w:rsidRPr="00F6521F">
        <w:rPr>
          <w:szCs w:val="24"/>
          <w:lang w:val="id-ID"/>
        </w:rPr>
        <w:t xml:space="preserve">a. </w:t>
      </w:r>
    </w:p>
    <w:p w:rsidR="007A0E89" w:rsidRPr="00F6521F" w:rsidRDefault="007A0E89" w:rsidP="00493721">
      <w:pPr>
        <w:spacing w:line="240" w:lineRule="auto"/>
        <w:ind w:firstLine="720"/>
        <w:rPr>
          <w:szCs w:val="24"/>
        </w:rPr>
      </w:pPr>
      <w:r w:rsidRPr="00F6521F">
        <w:rPr>
          <w:szCs w:val="24"/>
        </w:rPr>
        <w:t>Hasil penelitian</w:t>
      </w:r>
      <w:r w:rsidR="00C75D89">
        <w:rPr>
          <w:szCs w:val="24"/>
          <w:lang w:val="id-ID"/>
        </w:rPr>
        <w:t xml:space="preserve"> </w:t>
      </w:r>
      <w:r w:rsidRPr="00F6521F">
        <w:rPr>
          <w:szCs w:val="24"/>
        </w:rPr>
        <w:t>menunjukkan bahwa</w:t>
      </w:r>
      <w:r w:rsidRPr="00F6521F">
        <w:rPr>
          <w:szCs w:val="24"/>
          <w:lang w:val="id-ID"/>
        </w:rPr>
        <w:t xml:space="preserve"> jenis bahan pengikat dan lama pengeringan berpengaruh terhadap respon kimia (kadar air), respon organoleptik (rasa, tekstur dan aroma) dan Interaksi jenis bahan pengikat dan Lama pengeringan tidak berpengaruh terhadap aroma. Perbandingan jamur tiram dengan jamur kuping berpengaruh terhadap respon kimia (kadar protein dan kadar karbohidrat), respon organoleptik (rasa), tetapi tidak berpengaruh nyata terhadap respon organoleptik (tekstur dan aroma).</w:t>
      </w:r>
      <w:r w:rsidR="00C75D89">
        <w:rPr>
          <w:szCs w:val="24"/>
          <w:lang w:val="id-ID"/>
        </w:rPr>
        <w:t xml:space="preserve"> </w:t>
      </w:r>
      <w:r w:rsidRPr="00F6521F">
        <w:rPr>
          <w:szCs w:val="24"/>
        </w:rPr>
        <w:t xml:space="preserve">Berdasarkan hasil pemilihan sampel terpilih didapatkan yaitu pada perlakuan </w:t>
      </w:r>
      <w:r w:rsidRPr="00F6521F">
        <w:rPr>
          <w:szCs w:val="24"/>
          <w:lang w:val="id-ID"/>
        </w:rPr>
        <w:t>f</w:t>
      </w:r>
      <w:r w:rsidRPr="00F6521F">
        <w:rPr>
          <w:szCs w:val="24"/>
          <w:vertAlign w:val="subscript"/>
          <w:lang w:val="id-ID"/>
        </w:rPr>
        <w:t>3</w:t>
      </w:r>
      <w:r w:rsidRPr="00F6521F">
        <w:rPr>
          <w:szCs w:val="24"/>
          <w:lang w:val="id-ID"/>
        </w:rPr>
        <w:t>g</w:t>
      </w:r>
      <w:r w:rsidRPr="00F6521F">
        <w:rPr>
          <w:szCs w:val="24"/>
          <w:vertAlign w:val="subscript"/>
          <w:lang w:val="id-ID"/>
        </w:rPr>
        <w:t>2</w:t>
      </w:r>
      <w:r w:rsidR="00CB6F0D">
        <w:rPr>
          <w:szCs w:val="24"/>
          <w:vertAlign w:val="subscript"/>
          <w:lang w:val="id-ID"/>
        </w:rPr>
        <w:t xml:space="preserve"> </w:t>
      </w:r>
      <w:r w:rsidRPr="00F6521F">
        <w:rPr>
          <w:szCs w:val="24"/>
          <w:lang w:val="id-ID"/>
        </w:rPr>
        <w:t>jenis bahan pengiat komposit dan lama pengeringan 6 jam dengan kandungan kadar air sebesar 16,99%.</w:t>
      </w:r>
    </w:p>
    <w:p w:rsidR="007A0E89" w:rsidRPr="00F6521F" w:rsidRDefault="007A0E89" w:rsidP="00493721">
      <w:pPr>
        <w:pStyle w:val="ListParagraph"/>
        <w:spacing w:line="240" w:lineRule="auto"/>
        <w:ind w:firstLine="436"/>
        <w:rPr>
          <w:szCs w:val="24"/>
        </w:rPr>
      </w:pPr>
    </w:p>
    <w:p w:rsidR="007A0E89" w:rsidRPr="00F6521F" w:rsidRDefault="007A0E89" w:rsidP="00493721">
      <w:pPr>
        <w:spacing w:line="240" w:lineRule="auto"/>
        <w:rPr>
          <w:szCs w:val="24"/>
          <w:lang w:val="id-ID"/>
        </w:rPr>
        <w:sectPr w:rsidR="007A0E89" w:rsidRPr="00F6521F" w:rsidSect="0030415B">
          <w:type w:val="nextColumn"/>
          <w:pgSz w:w="11906" w:h="16838"/>
          <w:pgMar w:top="2268" w:right="1701" w:bottom="1701" w:left="2268" w:header="708" w:footer="708" w:gutter="0"/>
          <w:pgNumType w:fmt="lowerRoman"/>
          <w:cols w:space="708"/>
          <w:titlePg/>
          <w:docGrid w:linePitch="360"/>
        </w:sectPr>
      </w:pPr>
      <w:r w:rsidRPr="00F6521F">
        <w:rPr>
          <w:b/>
          <w:szCs w:val="24"/>
        </w:rPr>
        <w:t>Kata Kunci</w:t>
      </w:r>
      <w:r w:rsidRPr="00F6521F">
        <w:rPr>
          <w:szCs w:val="24"/>
        </w:rPr>
        <w:t xml:space="preserve"> : </w:t>
      </w:r>
      <w:r w:rsidRPr="00F6521F">
        <w:rPr>
          <w:szCs w:val="24"/>
          <w:lang w:val="id-ID"/>
        </w:rPr>
        <w:t>Jenis Bahan Pengikat, Lama Pengeringan,  Dendeng</w:t>
      </w:r>
      <w:r w:rsidRPr="00F6521F">
        <w:rPr>
          <w:szCs w:val="24"/>
        </w:rPr>
        <w:t>,</w:t>
      </w:r>
      <w:r w:rsidR="00237D64" w:rsidRPr="00F6521F">
        <w:rPr>
          <w:szCs w:val="24"/>
          <w:lang w:val="id-ID"/>
        </w:rPr>
        <w:t xml:space="preserve"> Jenis Jamur</w:t>
      </w:r>
    </w:p>
    <w:p w:rsidR="007A0E89" w:rsidRPr="00EC28A9" w:rsidRDefault="007A0E89" w:rsidP="00EC28A9">
      <w:pPr>
        <w:pStyle w:val="Heading1"/>
      </w:pPr>
      <w:bookmarkStart w:id="9" w:name="_Toc465695758"/>
      <w:bookmarkStart w:id="10" w:name="_Toc472105230"/>
      <w:r w:rsidRPr="00EC28A9">
        <w:lastRenderedPageBreak/>
        <w:t>A</w:t>
      </w:r>
      <w:bookmarkEnd w:id="9"/>
      <w:r w:rsidRPr="00EC28A9">
        <w:t>BSTRACT</w:t>
      </w:r>
      <w:bookmarkEnd w:id="10"/>
    </w:p>
    <w:p w:rsidR="00DB5081" w:rsidRPr="00F6521F" w:rsidRDefault="007A0E89" w:rsidP="00DB5081">
      <w:pPr>
        <w:spacing w:line="240" w:lineRule="auto"/>
        <w:ind w:firstLine="720"/>
        <w:rPr>
          <w:i/>
          <w:szCs w:val="24"/>
        </w:rPr>
      </w:pPr>
      <w:r w:rsidRPr="00F6521F">
        <w:rPr>
          <w:i/>
          <w:szCs w:val="24"/>
          <w:lang w:val="id-ID"/>
        </w:rPr>
        <w:t xml:space="preserve">Dendeng is a shaped plates food products formed from sliced or chopped fresh beef that has been seasoned and dried. The purpose of this research was to determine the effect of comparasion between oyster mushroom with mushroom to vegetable jerky characteristics so it can produce the most excellent vegetable jerky. The benefits of this research was to produced vegetable jerky ready to eat, provided an alternative to the diversification of products processed jerky, increase the consumption of mushrooms in Indonesia, provided information to improve the products processed oyster mushrooms and mushroom, </w:t>
      </w:r>
      <w:r w:rsidRPr="00F6521F">
        <w:rPr>
          <w:i/>
          <w:szCs w:val="24"/>
        </w:rPr>
        <w:t>provide</w:t>
      </w:r>
      <w:r w:rsidRPr="00F6521F">
        <w:rPr>
          <w:i/>
          <w:szCs w:val="24"/>
          <w:lang w:val="id-ID"/>
        </w:rPr>
        <w:t>d</w:t>
      </w:r>
      <w:r w:rsidRPr="00F6521F">
        <w:rPr>
          <w:i/>
          <w:szCs w:val="24"/>
        </w:rPr>
        <w:t xml:space="preserve"> information </w:t>
      </w:r>
      <w:r w:rsidRPr="00F6521F">
        <w:rPr>
          <w:i/>
          <w:szCs w:val="24"/>
          <w:lang w:val="id-ID"/>
        </w:rPr>
        <w:t>of</w:t>
      </w:r>
      <w:r w:rsidRPr="00F6521F">
        <w:rPr>
          <w:i/>
          <w:szCs w:val="24"/>
        </w:rPr>
        <w:t xml:space="preserve"> drying timefor vegetable </w:t>
      </w:r>
      <w:r w:rsidRPr="00F6521F">
        <w:rPr>
          <w:i/>
          <w:szCs w:val="24"/>
          <w:lang w:val="id-ID"/>
        </w:rPr>
        <w:t>jeeky</w:t>
      </w:r>
      <w:r w:rsidRPr="00F6521F">
        <w:rPr>
          <w:i/>
          <w:szCs w:val="24"/>
        </w:rPr>
        <w:t xml:space="preserve"> characteristics and increase the shelf lifeprocessed products of </w:t>
      </w:r>
      <w:r w:rsidRPr="00F6521F">
        <w:rPr>
          <w:i/>
          <w:szCs w:val="24"/>
          <w:lang w:val="id-ID"/>
        </w:rPr>
        <w:t>mushroom</w:t>
      </w:r>
      <w:r w:rsidRPr="00F6521F">
        <w:rPr>
          <w:i/>
          <w:szCs w:val="24"/>
        </w:rPr>
        <w:t>.</w:t>
      </w:r>
    </w:p>
    <w:p w:rsidR="007A0E89" w:rsidRPr="00F6521F" w:rsidRDefault="007A0E89" w:rsidP="007A0E89">
      <w:pPr>
        <w:spacing w:line="240" w:lineRule="auto"/>
        <w:ind w:firstLine="720"/>
        <w:rPr>
          <w:i/>
          <w:szCs w:val="24"/>
          <w:lang w:val="id-ID"/>
        </w:rPr>
      </w:pPr>
      <w:r w:rsidRPr="00F6521F">
        <w:rPr>
          <w:i/>
          <w:szCs w:val="24"/>
          <w:lang w:val="id-ID"/>
        </w:rPr>
        <w:t>The research was consist of two method, there were preface research and primary research. The first method was to is to determine the type of binder and drying time using a randomized block design (RAK). The design of treatment consists of two factors, F (type of binder) and factor G (drying time). The observed parameters was consists of a chemical response that is the determination of water content, organoleptic response to the taste, texture and flavors. The primary research was to determine the type of mushroom using a randomized block design (RAK). The design of treatment consists of one factor, factor A (type of oyster mushrooms with mushroom). The observed parameters consists of a chemical response that is the determination of levels of protein and carbohydrates, the response organoleptic taste, texture and flavors.</w:t>
      </w:r>
    </w:p>
    <w:p w:rsidR="007A0E89" w:rsidRPr="00F6521F" w:rsidRDefault="007A0E89" w:rsidP="007A0E89">
      <w:pPr>
        <w:spacing w:line="240" w:lineRule="auto"/>
        <w:ind w:firstLine="720"/>
        <w:rPr>
          <w:i/>
          <w:szCs w:val="24"/>
          <w:lang w:val="id-ID"/>
        </w:rPr>
      </w:pPr>
      <w:r w:rsidRPr="00F6521F">
        <w:rPr>
          <w:i/>
          <w:szCs w:val="24"/>
          <w:lang w:val="id-ID"/>
        </w:rPr>
        <w:t>The results showed that the type of binder and drying time influence the chemical response (moisture), the response organoleptic (taste, texture and flavors) and the interaction of the type binder and drying time has no effect on flavor. Comparison of oyster mushrooms with mushroom affect the chemical responses (levels of protein and carbohydrate content), the response organoleptic (taste), but did not significantly affect the organoleptic response (texture and flavor). Based on election results selected sample that is obtained at treatment f</w:t>
      </w:r>
      <w:r w:rsidRPr="00F6521F">
        <w:rPr>
          <w:i/>
          <w:szCs w:val="24"/>
          <w:vertAlign w:val="subscript"/>
          <w:lang w:val="id-ID"/>
        </w:rPr>
        <w:t>3</w:t>
      </w:r>
      <w:r w:rsidRPr="00F6521F">
        <w:rPr>
          <w:i/>
          <w:szCs w:val="24"/>
          <w:lang w:val="id-ID"/>
        </w:rPr>
        <w:t>g</w:t>
      </w:r>
      <w:r w:rsidRPr="00F6521F">
        <w:rPr>
          <w:i/>
          <w:szCs w:val="24"/>
          <w:vertAlign w:val="subscript"/>
          <w:lang w:val="id-ID"/>
        </w:rPr>
        <w:t>2</w:t>
      </w:r>
      <w:r w:rsidRPr="00F6521F">
        <w:rPr>
          <w:i/>
          <w:szCs w:val="24"/>
          <w:lang w:val="id-ID"/>
        </w:rPr>
        <w:t xml:space="preserve"> types of binder materials composite and 6 hours drying time with the content of water content of 16.99%.</w:t>
      </w:r>
    </w:p>
    <w:p w:rsidR="007A0E89" w:rsidRPr="00F6521F" w:rsidRDefault="007A0E89" w:rsidP="007A0E89">
      <w:pPr>
        <w:pStyle w:val="ListParagraph"/>
        <w:spacing w:line="240" w:lineRule="auto"/>
        <w:ind w:firstLine="436"/>
        <w:rPr>
          <w:i/>
          <w:szCs w:val="24"/>
        </w:rPr>
      </w:pPr>
    </w:p>
    <w:p w:rsidR="007A0E89" w:rsidRPr="00F6521F" w:rsidRDefault="007A0E89" w:rsidP="007A0E89">
      <w:pPr>
        <w:jc w:val="left"/>
        <w:rPr>
          <w:i/>
          <w:szCs w:val="24"/>
          <w:lang w:val="id-ID"/>
        </w:rPr>
        <w:sectPr w:rsidR="007A0E89" w:rsidRPr="00F6521F" w:rsidSect="0030415B">
          <w:type w:val="nextColumn"/>
          <w:pgSz w:w="11906" w:h="16838"/>
          <w:pgMar w:top="2268" w:right="1701" w:bottom="1701" w:left="2268" w:header="708" w:footer="708" w:gutter="0"/>
          <w:pgNumType w:fmt="lowerRoman"/>
          <w:cols w:space="708"/>
          <w:titlePg/>
          <w:docGrid w:linePitch="360"/>
        </w:sectPr>
      </w:pPr>
      <w:r w:rsidRPr="00F6521F">
        <w:rPr>
          <w:b/>
          <w:i/>
          <w:szCs w:val="24"/>
        </w:rPr>
        <w:t> Key Words</w:t>
      </w:r>
      <w:r w:rsidRPr="00F6521F">
        <w:rPr>
          <w:i/>
          <w:szCs w:val="24"/>
        </w:rPr>
        <w:t xml:space="preserve"> : </w:t>
      </w:r>
      <w:r w:rsidRPr="00F6521F">
        <w:rPr>
          <w:i/>
          <w:szCs w:val="24"/>
          <w:lang w:val="id-ID"/>
        </w:rPr>
        <w:t>binder</w:t>
      </w:r>
      <w:r w:rsidRPr="00F6521F">
        <w:rPr>
          <w:i/>
          <w:szCs w:val="24"/>
        </w:rPr>
        <w:t xml:space="preserve">, </w:t>
      </w:r>
      <w:r w:rsidRPr="00F6521F">
        <w:rPr>
          <w:i/>
          <w:szCs w:val="24"/>
          <w:lang w:val="id-ID"/>
        </w:rPr>
        <w:t>drying time</w:t>
      </w:r>
      <w:r w:rsidRPr="00F6521F">
        <w:rPr>
          <w:i/>
          <w:szCs w:val="24"/>
        </w:rPr>
        <w:t>,</w:t>
      </w:r>
      <w:r w:rsidRPr="00F6521F">
        <w:rPr>
          <w:i/>
          <w:szCs w:val="24"/>
          <w:lang w:val="id-ID"/>
        </w:rPr>
        <w:t xml:space="preserve"> dendeng, mushroom, oyster mushroom</w:t>
      </w:r>
    </w:p>
    <w:p w:rsidR="00966D57" w:rsidRPr="00EC28A9" w:rsidRDefault="00645321" w:rsidP="00EC28A9">
      <w:pPr>
        <w:pStyle w:val="Heading1"/>
      </w:pPr>
      <w:bookmarkStart w:id="11" w:name="_Toc464238883"/>
      <w:bookmarkStart w:id="12" w:name="_Toc472105231"/>
      <w:r w:rsidRPr="00EC28A9">
        <w:lastRenderedPageBreak/>
        <w:t xml:space="preserve">I </w:t>
      </w:r>
      <w:r w:rsidR="00966D57" w:rsidRPr="00EC28A9">
        <w:t>PENDAHULUAN</w:t>
      </w:r>
      <w:bookmarkEnd w:id="11"/>
      <w:bookmarkEnd w:id="12"/>
    </w:p>
    <w:p w:rsidR="00966D57" w:rsidRPr="00F6521F" w:rsidRDefault="00966D57" w:rsidP="00966D57">
      <w:pPr>
        <w:ind w:firstLine="720"/>
        <w:rPr>
          <w:szCs w:val="24"/>
        </w:rPr>
      </w:pPr>
      <w:r w:rsidRPr="00F6521F">
        <w:rPr>
          <w:szCs w:val="24"/>
        </w:rPr>
        <w:t xml:space="preserve">Bab ini menguraikan mengenai: (1) Latar Belakang Masalah, </w:t>
      </w:r>
      <w:r w:rsidR="00CB6F0D">
        <w:rPr>
          <w:szCs w:val="24"/>
          <w:lang w:val="id-ID"/>
        </w:rPr>
        <w:t xml:space="preserve">                  </w:t>
      </w:r>
      <w:r w:rsidRPr="00F6521F">
        <w:rPr>
          <w:szCs w:val="24"/>
        </w:rPr>
        <w:t>(2) Identifikasi Masalah, (3) Maksud dan Tujuan Penelitian, (4) Manfaat Penelitian, (5) Kerangka Pemikiran, (6) Hipotesis Penelitian, dan (</w:t>
      </w:r>
      <w:bookmarkStart w:id="13" w:name="_Toc439711133"/>
      <w:bookmarkStart w:id="14" w:name="_Toc461268571"/>
      <w:bookmarkStart w:id="15" w:name="_Toc464238884"/>
      <w:r w:rsidRPr="00F6521F">
        <w:rPr>
          <w:szCs w:val="24"/>
        </w:rPr>
        <w:t>7) Waktu dan Tempat Penelitian.</w:t>
      </w:r>
    </w:p>
    <w:p w:rsidR="00966D57" w:rsidRPr="00F6521F" w:rsidRDefault="00966D57" w:rsidP="00966D57">
      <w:pPr>
        <w:pStyle w:val="Heading2"/>
        <w:rPr>
          <w:rFonts w:cs="Times New Roman"/>
          <w:color w:val="auto"/>
          <w:szCs w:val="24"/>
        </w:rPr>
      </w:pPr>
      <w:bookmarkStart w:id="16" w:name="_Toc472105232"/>
      <w:r w:rsidRPr="00F6521F">
        <w:rPr>
          <w:rFonts w:cs="Times New Roman"/>
          <w:color w:val="auto"/>
          <w:szCs w:val="24"/>
          <w:lang w:val="id-ID"/>
        </w:rPr>
        <w:t>1.1.</w:t>
      </w:r>
      <w:r w:rsidRPr="00F6521F">
        <w:rPr>
          <w:rFonts w:cs="Times New Roman"/>
          <w:color w:val="auto"/>
          <w:szCs w:val="24"/>
        </w:rPr>
        <w:t xml:space="preserve"> </w:t>
      </w:r>
      <w:r w:rsidRPr="00EC28A9">
        <w:t>Latar Belakang Masalah</w:t>
      </w:r>
      <w:bookmarkEnd w:id="13"/>
      <w:bookmarkEnd w:id="14"/>
      <w:bookmarkEnd w:id="15"/>
      <w:bookmarkEnd w:id="16"/>
    </w:p>
    <w:p w:rsidR="00966D57" w:rsidRPr="00F6521F" w:rsidRDefault="00966D57" w:rsidP="00966D57">
      <w:pPr>
        <w:ind w:firstLine="720"/>
        <w:rPr>
          <w:szCs w:val="24"/>
        </w:rPr>
      </w:pPr>
      <w:r w:rsidRPr="00F6521F">
        <w:rPr>
          <w:szCs w:val="24"/>
        </w:rPr>
        <w:t>Manusia mengenal dua jenis sumber makanan, yaitu yang berasal dari hewani, dan nabati. Secara umum hampir semua zat gizi yang diperlukan oleh tubuh terdapat pada kedua sumber makanan tersebut baik karbohidrat, protein, lemak, vitamin, mineral, dan lain sebag</w:t>
      </w:r>
      <w:r w:rsidRPr="00F6521F">
        <w:rPr>
          <w:szCs w:val="24"/>
          <w:lang w:val="id-ID"/>
        </w:rPr>
        <w:t>a</w:t>
      </w:r>
      <w:r w:rsidRPr="00F6521F">
        <w:rPr>
          <w:szCs w:val="24"/>
        </w:rPr>
        <w:t xml:space="preserve">inya. Namun ada juga yang menjadikan salah satunya sebagai sumber makanannya karena beberapa alasan seperti kaum </w:t>
      </w:r>
      <w:r w:rsidRPr="00F6521F">
        <w:rPr>
          <w:i/>
          <w:iCs/>
          <w:szCs w:val="24"/>
        </w:rPr>
        <w:t xml:space="preserve">vegetarian </w:t>
      </w:r>
      <w:r w:rsidRPr="00F6521F">
        <w:rPr>
          <w:szCs w:val="24"/>
        </w:rPr>
        <w:t>yang hanya mengkonsumsi sumber nabati dan tidak mengkonsumsi makanan yang berasal dari hewan seperti daging, unggas, ikan atau hasil olahan lainnya, mengkonsusmsi sumber makanan dengan mencari penggantinya dari bahan nabati dan mengolah menjadi bentuk, dan karakteristik yang tidak berbeda jauh dari bahan hewani terutama dalam hal kandungan gizi. Pola makanan vegetarian merupakan suatu pengatur makanan yang baik (Ashriyyah, 20</w:t>
      </w:r>
      <w:r w:rsidRPr="00F6521F">
        <w:rPr>
          <w:szCs w:val="24"/>
          <w:lang w:val="id-ID"/>
        </w:rPr>
        <w:t>1</w:t>
      </w:r>
      <w:r w:rsidRPr="00F6521F">
        <w:rPr>
          <w:szCs w:val="24"/>
        </w:rPr>
        <w:t xml:space="preserve">5). </w:t>
      </w:r>
    </w:p>
    <w:p w:rsidR="00966D57" w:rsidRPr="00F6521F" w:rsidRDefault="00966D57" w:rsidP="00966D57">
      <w:pPr>
        <w:ind w:firstLine="720"/>
        <w:rPr>
          <w:szCs w:val="24"/>
        </w:rPr>
      </w:pPr>
      <w:r w:rsidRPr="00F6521F">
        <w:rPr>
          <w:szCs w:val="24"/>
        </w:rPr>
        <w:t>Dendeng merupakan makanan yang berbentuk lempengan yang terbuat dari irisan atau gilingan daging segar berasal dari sapi sehat yang telah diberi bumbu dan dikeringkan (SNI 01-2908-1992). Dendeng merupakan salah satu cara pengawetan daging secara tradis</w:t>
      </w:r>
      <w:r w:rsidRPr="00F6521F">
        <w:rPr>
          <w:szCs w:val="24"/>
          <w:lang w:val="id-ID"/>
        </w:rPr>
        <w:t>i</w:t>
      </w:r>
      <w:r w:rsidRPr="00F6521F">
        <w:rPr>
          <w:szCs w:val="24"/>
        </w:rPr>
        <w:t xml:space="preserve">onal yang sudah banyak dikenal oleh masyarakat Indonesia. Dendeng diolah dengan menambahkan bumbu berupa rempah-rempah dan dikeringkan baik menggunakan bantuan sinar matahari ataupun dengan oven. </w:t>
      </w:r>
      <w:r w:rsidRPr="00F6521F">
        <w:rPr>
          <w:szCs w:val="24"/>
        </w:rPr>
        <w:lastRenderedPageBreak/>
        <w:t>Dendeng biasanya disajikan dengan cara digoreng dan biasanya ditambahkan bumbu lainnya untuk meningkatkan citarasa dari dendeng tersebut. Ciri khas dari dendeng adalah kering, teksturnya lembut, menyatu atau padat, rasanya manis, dan dapat di simpan dalam jangka waktu yang lama.</w:t>
      </w:r>
    </w:p>
    <w:p w:rsidR="00966D57" w:rsidRPr="00F6521F" w:rsidRDefault="00966D57" w:rsidP="00966D57">
      <w:pPr>
        <w:ind w:firstLine="720"/>
        <w:rPr>
          <w:szCs w:val="24"/>
        </w:rPr>
      </w:pPr>
      <w:r w:rsidRPr="00F6521F">
        <w:rPr>
          <w:szCs w:val="24"/>
          <w:lang w:val="id-ID"/>
        </w:rPr>
        <w:t xml:space="preserve">Dendeng berbahan dasar nabati telah banyak dibuat sebelumnya, diantaranya dendeng nangka muda (Astawan, 2006), dendeng jantung pisang (Putro, 2006), dendeng sukun (Rosida dkk, 2008), dan dendeng jamur (Listyowati, 2014). </w:t>
      </w:r>
    </w:p>
    <w:p w:rsidR="00966D57" w:rsidRPr="00F6521F" w:rsidRDefault="00966D57" w:rsidP="00966D57">
      <w:pPr>
        <w:autoSpaceDE w:val="0"/>
        <w:autoSpaceDN w:val="0"/>
        <w:adjustRightInd w:val="0"/>
        <w:ind w:firstLine="720"/>
        <w:rPr>
          <w:szCs w:val="24"/>
        </w:rPr>
      </w:pPr>
      <w:r w:rsidRPr="00F6521F">
        <w:rPr>
          <w:szCs w:val="24"/>
        </w:rPr>
        <w:t xml:space="preserve">Karakteristik dendeng yang baik dilihat dari segi warna yaitu memiliki warna cokelat kehitaman. Warna dendeng yang coklat kehitam-hitaman disebabkan oleh reaksi </w:t>
      </w:r>
      <w:r w:rsidRPr="00F6521F">
        <w:rPr>
          <w:i/>
          <w:szCs w:val="24"/>
        </w:rPr>
        <w:t>Maillard</w:t>
      </w:r>
      <w:r w:rsidRPr="00F6521F">
        <w:rPr>
          <w:szCs w:val="24"/>
        </w:rPr>
        <w:t xml:space="preserve">. Gula pereduksi (glukosa, fruktosa) yang bereaksi dengan gugus amino pada suhu tinggi dan </w:t>
      </w:r>
      <w:r w:rsidRPr="00F6521F">
        <w:rPr>
          <w:i/>
          <w:szCs w:val="24"/>
        </w:rPr>
        <w:t>water activity</w:t>
      </w:r>
      <w:r w:rsidRPr="00F6521F">
        <w:rPr>
          <w:szCs w:val="24"/>
        </w:rPr>
        <w:t xml:space="preserve"> rendah akan menimbulkan warna kecok</w:t>
      </w:r>
      <w:r w:rsidR="009A2A61">
        <w:rPr>
          <w:szCs w:val="24"/>
          <w:lang w:val="id-ID"/>
        </w:rPr>
        <w:t>e</w:t>
      </w:r>
      <w:r w:rsidRPr="00F6521F">
        <w:rPr>
          <w:szCs w:val="24"/>
        </w:rPr>
        <w:t>latan. Bila gula pasir yang kualitasnya baik dipergunakan pada pembuatan dendeng, maka warna dendeng kering tidak terlalu cok</w:t>
      </w:r>
      <w:r w:rsidR="009A2A61">
        <w:rPr>
          <w:szCs w:val="24"/>
          <w:lang w:val="id-ID"/>
        </w:rPr>
        <w:t>e</w:t>
      </w:r>
      <w:r w:rsidRPr="00F6521F">
        <w:rPr>
          <w:szCs w:val="24"/>
        </w:rPr>
        <w:t xml:space="preserve">lat atau hitam. Pada umumnya gula yang dipergunakkan adalah gula aren (gula merah) yang pembuatannya memang sudah terjadi reaksi </w:t>
      </w:r>
      <w:r w:rsidRPr="00F6521F">
        <w:rPr>
          <w:i/>
          <w:szCs w:val="24"/>
        </w:rPr>
        <w:t>Browning</w:t>
      </w:r>
      <w:r w:rsidR="00DB5081" w:rsidRPr="00F6521F">
        <w:rPr>
          <w:i/>
          <w:szCs w:val="24"/>
          <w:lang w:val="id-ID"/>
        </w:rPr>
        <w:t xml:space="preserve">        </w:t>
      </w:r>
      <w:r w:rsidRPr="00F6521F">
        <w:rPr>
          <w:i/>
          <w:szCs w:val="24"/>
        </w:rPr>
        <w:t xml:space="preserve"> </w:t>
      </w:r>
      <w:r w:rsidRPr="00F6521F">
        <w:rPr>
          <w:szCs w:val="24"/>
        </w:rPr>
        <w:t>(Iskandar, 2015)</w:t>
      </w:r>
      <w:r w:rsidRPr="00F6521F">
        <w:rPr>
          <w:szCs w:val="24"/>
          <w:lang w:val="id-ID"/>
        </w:rPr>
        <w:t>.</w:t>
      </w:r>
    </w:p>
    <w:p w:rsidR="00966D57" w:rsidRPr="00F6521F" w:rsidRDefault="00966D57" w:rsidP="00966D57">
      <w:pPr>
        <w:pStyle w:val="ListParagraph"/>
        <w:ind w:firstLine="720"/>
        <w:rPr>
          <w:iCs/>
          <w:szCs w:val="24"/>
        </w:rPr>
      </w:pPr>
      <w:r w:rsidRPr="00F6521F">
        <w:rPr>
          <w:szCs w:val="24"/>
          <w:lang w:val="sv-SE"/>
        </w:rPr>
        <w:t>Namun seiring dengan perkembangan zaman, kini dendeng dapat dikeringkan dan dimasak menggunakan oven sekaligus, sehingga dapat menghasilkan dendeng siap makan.</w:t>
      </w:r>
      <w:r w:rsidRPr="00F6521F">
        <w:rPr>
          <w:szCs w:val="24"/>
        </w:rPr>
        <w:t xml:space="preserve"> Hal</w:t>
      </w:r>
      <w:r w:rsidRPr="00F6521F">
        <w:rPr>
          <w:szCs w:val="24"/>
          <w:lang w:val="sv-SE"/>
        </w:rPr>
        <w:t xml:space="preserve"> ini dapat memberikan peluang bagi industri-industri rumah tangga maupun menengah untuk mengembangkan usaha dendeng  tradisional siap makan</w:t>
      </w:r>
      <w:r w:rsidRPr="00F6521F">
        <w:rPr>
          <w:szCs w:val="24"/>
        </w:rPr>
        <w:t xml:space="preserve">. Pengolahan </w:t>
      </w:r>
      <w:r w:rsidRPr="00F6521F">
        <w:rPr>
          <w:iCs/>
          <w:szCs w:val="24"/>
        </w:rPr>
        <w:t xml:space="preserve">dendeng </w:t>
      </w:r>
      <w:r w:rsidRPr="00F6521F">
        <w:rPr>
          <w:szCs w:val="24"/>
        </w:rPr>
        <w:t xml:space="preserve">giling merupakan pilihan dari beberapa metode pengolahan daging. Di Indonesia makanan </w:t>
      </w:r>
      <w:r w:rsidRPr="00F6521F">
        <w:rPr>
          <w:iCs/>
          <w:szCs w:val="24"/>
        </w:rPr>
        <w:t xml:space="preserve">dendeng </w:t>
      </w:r>
      <w:r w:rsidRPr="00F6521F">
        <w:rPr>
          <w:szCs w:val="24"/>
        </w:rPr>
        <w:t xml:space="preserve">sudah </w:t>
      </w:r>
      <w:r w:rsidRPr="00F6521F">
        <w:rPr>
          <w:szCs w:val="24"/>
        </w:rPr>
        <w:lastRenderedPageBreak/>
        <w:t xml:space="preserve">dikenal luas, bahkan bisa di kategorikan sebagai makanan khas nusantara. Pada umumnya, bahan utama pembuatan </w:t>
      </w:r>
      <w:r w:rsidRPr="00F6521F">
        <w:rPr>
          <w:iCs/>
          <w:szCs w:val="24"/>
        </w:rPr>
        <w:t xml:space="preserve">dendeng </w:t>
      </w:r>
      <w:r w:rsidRPr="00F6521F">
        <w:rPr>
          <w:szCs w:val="24"/>
        </w:rPr>
        <w:t xml:space="preserve">adalah irisan daging sapi yang diawetkan dengan cara dikeringkan atau dijemur di bawah terik matahari. Namun tidak semua orang dapat memakan daging. Disamping harganya yang relatif mahal, banyak juga beredar daging palsu, selain itu atas kesadaran masyarakat akan kandungan lemak dan kolesterol produk hewani dan berbahaya bagi kesehatan sehingga membuka peluang untuk menciptakan produk dendeng nabati yang harganya murah serta memanfaatkan kepopuleran </w:t>
      </w:r>
      <w:r w:rsidRPr="00F6521F">
        <w:rPr>
          <w:iCs/>
          <w:szCs w:val="24"/>
        </w:rPr>
        <w:t xml:space="preserve">dendeng </w:t>
      </w:r>
      <w:r w:rsidRPr="00F6521F">
        <w:rPr>
          <w:szCs w:val="24"/>
        </w:rPr>
        <w:t xml:space="preserve">dengan mencoba menciptakan olahan </w:t>
      </w:r>
      <w:r w:rsidRPr="00F6521F">
        <w:rPr>
          <w:iCs/>
          <w:szCs w:val="24"/>
        </w:rPr>
        <w:t xml:space="preserve">dendeng </w:t>
      </w:r>
      <w:r w:rsidRPr="00F6521F">
        <w:rPr>
          <w:szCs w:val="24"/>
        </w:rPr>
        <w:t xml:space="preserve">dari bahan lain. Salah satunya adalah jamur tiram dengan jamur kuping sebagai bahan dasar pembuatan </w:t>
      </w:r>
      <w:r w:rsidRPr="00F6521F">
        <w:rPr>
          <w:iCs/>
          <w:szCs w:val="24"/>
        </w:rPr>
        <w:t>dendeng.</w:t>
      </w:r>
    </w:p>
    <w:p w:rsidR="00966D57" w:rsidRPr="00F6521F" w:rsidRDefault="00966D57" w:rsidP="00966D57">
      <w:pPr>
        <w:ind w:firstLine="720"/>
        <w:rPr>
          <w:szCs w:val="24"/>
        </w:rPr>
      </w:pPr>
      <w:r w:rsidRPr="00F6521F">
        <w:rPr>
          <w:szCs w:val="24"/>
        </w:rPr>
        <w:t xml:space="preserve">Jamur merupakan salah satu produk holtikultura yang dapat dikembangkan untuk memperbaiki keadaan gizi masyarakat, salah satunya adalah jamur tiram. Jamur tiram </w:t>
      </w:r>
      <w:r w:rsidRPr="00F6521F">
        <w:rPr>
          <w:i/>
          <w:iCs/>
          <w:szCs w:val="24"/>
        </w:rPr>
        <w:t xml:space="preserve">(Pleurotus ostreanus) </w:t>
      </w:r>
      <w:r w:rsidRPr="00F6521F">
        <w:rPr>
          <w:szCs w:val="24"/>
        </w:rPr>
        <w:t>adalah jamur pangan dengan tudung berbentuk setengah lingkaran mirip cangkang tiram dengan bagian tengah agak cekung.</w:t>
      </w:r>
      <w:r w:rsidR="009A2A61">
        <w:rPr>
          <w:szCs w:val="24"/>
          <w:lang w:val="id-ID"/>
        </w:rPr>
        <w:t xml:space="preserve"> </w:t>
      </w:r>
      <w:r w:rsidRPr="00F6521F">
        <w:rPr>
          <w:szCs w:val="24"/>
        </w:rPr>
        <w:t>Permukaan tudung memiliki beragam warna, dengan warna inilah jamur tiram diberi nama yaitu jamur tiram putih, tiram kelabu, tiram cokelat, tiram kuning, tiram orange. Jamur tiram juga merupakan sumber protein nabati yang cukup tinggi dengan kandungan asam amino essensial cukup beragam yang sangat dibutuhkan oleh tubuh manusia (Ery Maulana Sy, 2012).</w:t>
      </w:r>
    </w:p>
    <w:p w:rsidR="00966D57" w:rsidRPr="00F6521F" w:rsidRDefault="00966D57" w:rsidP="00966D57">
      <w:pPr>
        <w:autoSpaceDE w:val="0"/>
        <w:autoSpaceDN w:val="0"/>
        <w:adjustRightInd w:val="0"/>
        <w:ind w:firstLine="720"/>
        <w:rPr>
          <w:szCs w:val="24"/>
        </w:rPr>
      </w:pPr>
      <w:r w:rsidRPr="00F6521F">
        <w:rPr>
          <w:szCs w:val="24"/>
        </w:rPr>
        <w:t>Jamur merupakan sayuran lunak yang banyak menyimpan riboflavin atau vitamin B2. Riboflavin berperan dalam produksi sel-sel sistem kekebalan tubuh. Serat jamur sangat baik untuk pencernaan, kandungan seratnya mencapai 7,4</w:t>
      </w:r>
      <w:r w:rsidR="00096870">
        <w:rPr>
          <w:szCs w:val="24"/>
          <w:lang w:val="id-ID"/>
        </w:rPr>
        <w:t xml:space="preserve"> </w:t>
      </w:r>
      <w:r w:rsidRPr="00F6521F">
        <w:rPr>
          <w:szCs w:val="24"/>
        </w:rPr>
        <w:t xml:space="preserve">-24,6% (Alex, 2011). Setiap 100 gram jamur kering juga mengandung protein 10,5 </w:t>
      </w:r>
      <w:r w:rsidRPr="00F6521F">
        <w:rPr>
          <w:szCs w:val="24"/>
        </w:rPr>
        <w:lastRenderedPageBreak/>
        <w:t>- 30,4%, lemak 1,7 – 2,2%, karbohidrat 56,6%, tiamin 0,2 mg, riboflavin 4,7 – 4,9 mg, niasin 77,2 mg, kalsium 314 mg, dan kalori 367 (Suwito, 2006).</w:t>
      </w:r>
    </w:p>
    <w:p w:rsidR="00966D57" w:rsidRPr="00F6521F" w:rsidRDefault="00966D57" w:rsidP="00966D57">
      <w:pPr>
        <w:autoSpaceDE w:val="0"/>
        <w:autoSpaceDN w:val="0"/>
        <w:adjustRightInd w:val="0"/>
        <w:ind w:firstLine="720"/>
        <w:rPr>
          <w:szCs w:val="24"/>
        </w:rPr>
      </w:pPr>
      <w:r w:rsidRPr="00F6521F">
        <w:rPr>
          <w:szCs w:val="24"/>
        </w:rPr>
        <w:t>Budidaya jamur tiram mampu mendatangkan keuntungan yang sangat menggiurkan baik dilakukan dalam skala kecil maupun besar. Hal ini tidak lepas dari tingginya permintaan dan nilai jual dari jamur tiram. Kegiatan budidaya jamur tiram di Indonesia, masih tergolong rendah jika dibandingkan dengan kebutuhan atau permintaan dari konsumen tiap harinya. Hal ini dapat dilihat dari kenaikan permintaan jamur tiram yang setiap tahunnya mengalami peningkatan. Menurut data dari Badan Pusat Statistik (BPS) tahun 2008 kebutuhan masyarakat terhadap jamur tiram untuk k</w:t>
      </w:r>
      <w:r w:rsidR="009A2A61">
        <w:rPr>
          <w:szCs w:val="24"/>
        </w:rPr>
        <w:t xml:space="preserve">ota Yogyakarta  membutuhkan 200 </w:t>
      </w:r>
      <w:r w:rsidRPr="00F6521F">
        <w:rPr>
          <w:szCs w:val="24"/>
        </w:rPr>
        <w:t>- 250 kg per hari, Semarang 350 kg per hari, Bandung 500 kg per hari, Tasikmalaya 300 kg per hari, Tangerang 3.000 kg per hari. Kebutuhan tersebut hanya untuk memenuhi permintaan jamur tiram segar saja. Padahal untuk memenuhi permintaaan pasar jamur tiram tidak hanya dipasarkan dalam keadaan segar, tetapi juga dapat diolah lebih lanjut menjadi produk olahan siap saji seperti keripik atau abon. Terbatasnya produksi jamur tiram di Indonesia dikarenakan oleh beberapa faktor penghambat, salah satunya adalah penyedian bibit jamur yang berkualitas atau bibit yang bermutu.</w:t>
      </w:r>
    </w:p>
    <w:p w:rsidR="00966D57" w:rsidRPr="00F6521F" w:rsidRDefault="00966D57" w:rsidP="00966D57">
      <w:pPr>
        <w:ind w:firstLine="720"/>
        <w:rPr>
          <w:szCs w:val="24"/>
        </w:rPr>
      </w:pPr>
      <w:r w:rsidRPr="00F6521F">
        <w:rPr>
          <w:szCs w:val="24"/>
        </w:rPr>
        <w:t xml:space="preserve">Jamur tiram merupakan sumber protein nabati yang rendah kolesterol sehingga dapat mencegah penyakit darah tinggi (hipertensi) dan aman bagi mereka yang rentan terhadap serangan jantung. Hal tersebut dikarenakan keunggulan yang spesifik dari jamur tiram bila dibandingkan tanaman lain maupun hewan adalah kemampuannya dalam mengubah cellulose/lignin menjadi </w:t>
      </w:r>
      <w:r w:rsidRPr="00F6521F">
        <w:rPr>
          <w:szCs w:val="24"/>
        </w:rPr>
        <w:lastRenderedPageBreak/>
        <w:t>polisakarida dan protein yang bebas kolesterol sehingga baik untuk menghindari kadar kolesterol yang tinggi dalam darah dan itu dapat mengurangi serangan darah tinggi (stroke) yang dapat muncul sewaktu-waktu. Kandungan asam folatnya (vitamin B-komplek) yang tinggi dapat menyembuhkan anemia dan sebagai obat anti tumor, mencegah dan menanggulangi kekurangan gizi dan sebagai obat kekurangan zat besi, serta baik juga dikonsumsi oleh ibu hamil dan menyusui (Siswono, 2003).</w:t>
      </w:r>
    </w:p>
    <w:p w:rsidR="00966D57" w:rsidRPr="00F6521F" w:rsidRDefault="00966D57" w:rsidP="009A2A61">
      <w:pPr>
        <w:ind w:firstLine="720"/>
        <w:rPr>
          <w:szCs w:val="24"/>
        </w:rPr>
      </w:pPr>
      <w:r w:rsidRPr="00F6521F">
        <w:rPr>
          <w:szCs w:val="24"/>
          <w:lang w:val="id-ID"/>
        </w:rPr>
        <w:t>Jamur tiram merupakan salah satu bahan nabati yang tekstur dan rasanya gurih sedap mendekati rasa daging. Sementara tekstur dan rasa gurih menjadikan jamur tiram bisa di olah menjadi bahan yang mirip dengan daging ayam atau sapi. Jamur tiram dapat diolah menjadi makanan awetan. Adanya diversifikasi produk olahan jamur tiram diharapkan mampu meningkatkan nilai tambah. Dikarenakan umur jamur tiram yang tidak tahan lama, maka salah satu bentuk diversifikasi yang mempunyai prospek yang cerah untuk dikembangkan adalah mengolah jamur tiram sebagai dendeng.</w:t>
      </w:r>
    </w:p>
    <w:p w:rsidR="00966D57" w:rsidRPr="00F6521F" w:rsidRDefault="005435D9" w:rsidP="00966D57">
      <w:pPr>
        <w:ind w:firstLine="720"/>
        <w:rPr>
          <w:szCs w:val="24"/>
        </w:rPr>
      </w:pPr>
      <w:r>
        <w:rPr>
          <w:szCs w:val="24"/>
          <w:lang w:val="id-ID"/>
        </w:rPr>
        <w:t xml:space="preserve">Sumber protein </w:t>
      </w:r>
      <w:r w:rsidR="00966D57" w:rsidRPr="00F6521F">
        <w:rPr>
          <w:szCs w:val="24"/>
          <w:lang w:val="id-ID"/>
        </w:rPr>
        <w:t>utama pada pada produk dend</w:t>
      </w:r>
      <w:r>
        <w:rPr>
          <w:szCs w:val="24"/>
          <w:lang w:val="id-ID"/>
        </w:rPr>
        <w:t>eng ini berasal dari jamur tiram</w:t>
      </w:r>
      <w:r w:rsidR="00966D57" w:rsidRPr="00F6521F">
        <w:rPr>
          <w:szCs w:val="24"/>
          <w:lang w:val="id-ID"/>
        </w:rPr>
        <w:t>. Sedangkan bahan tambahan yang digunakan dalam pembuatan</w:t>
      </w:r>
      <w:r>
        <w:rPr>
          <w:szCs w:val="24"/>
          <w:lang w:val="id-ID"/>
        </w:rPr>
        <w:t xml:space="preserve"> dendeng sebagai sumber karbohidrat </w:t>
      </w:r>
      <w:r w:rsidR="00966D57" w:rsidRPr="00F6521F">
        <w:rPr>
          <w:szCs w:val="24"/>
          <w:lang w:val="id-ID"/>
        </w:rPr>
        <w:t xml:space="preserve">adalah jamur kuping. Jamur kuping merupakan salah satu jamur kelas Basidiomycetes yang mempunyai nilai ekonomis yang tinggi. Pemillihan substitusi jamur kuping adalah dengan pertimbangan jamur kuping merupakan sumber protein nabati yaitu 9,25 gram per 100 gram dengan harga yang lebih murah dibanding daging sapi, selain itu jamur kuping juga dapat mengatasi masalah gizi seperti anemia, hipertensi, dan hiperkolesterol </w:t>
      </w:r>
      <w:r w:rsidR="00DB5081" w:rsidRPr="00F6521F">
        <w:rPr>
          <w:szCs w:val="24"/>
          <w:lang w:val="id-ID"/>
        </w:rPr>
        <w:t xml:space="preserve">   </w:t>
      </w:r>
      <w:r w:rsidR="00966D57" w:rsidRPr="00F6521F">
        <w:rPr>
          <w:szCs w:val="24"/>
          <w:lang w:val="id-ID"/>
        </w:rPr>
        <w:lastRenderedPageBreak/>
        <w:t xml:space="preserve">(Soenanto, 2000). </w:t>
      </w:r>
    </w:p>
    <w:p w:rsidR="00966D57" w:rsidRPr="00F6521F" w:rsidRDefault="00966D57" w:rsidP="00966D57">
      <w:pPr>
        <w:ind w:firstLine="720"/>
        <w:rPr>
          <w:szCs w:val="24"/>
        </w:rPr>
      </w:pPr>
      <w:r w:rsidRPr="00F6521F">
        <w:rPr>
          <w:szCs w:val="24"/>
          <w:lang w:val="id-ID"/>
        </w:rPr>
        <w:t>Keunggulannya yaitu jamur kuping relatif lebih mudah dibudidayakan, masa produksi jamur kuping relatif lebih cepat</w:t>
      </w:r>
      <w:r w:rsidRPr="00F6521F">
        <w:rPr>
          <w:szCs w:val="24"/>
        </w:rPr>
        <w:t xml:space="preserve">. </w:t>
      </w:r>
      <w:r w:rsidRPr="00F6521F">
        <w:rPr>
          <w:szCs w:val="24"/>
          <w:lang w:val="id-ID"/>
        </w:rPr>
        <w:t xml:space="preserve">Jamur kuping mengandung mineral lebih tinggi dibanding daging sapi, daging kambing, dan sayur-sayuran lain. Disamping itu jamur kuping mempunyai kandungan lemak yang lebih rendah yaitu 0,73 gram dibanding dengan jamur yang lain seperti jamur merang yaitu 0,9 gram, jamur tiram yaitu 0,17 gram, dan kandungan serat yang lebih tinggi yaitu 70,1 gram dibanding jenis jamur yang lain seperti jamur merang yaitu 2,2 gram , jamur tiram yaitu 1,56 gram (Nunung, 2001). </w:t>
      </w:r>
    </w:p>
    <w:p w:rsidR="00966D57" w:rsidRPr="00F6521F" w:rsidRDefault="00966D57" w:rsidP="00966D57">
      <w:pPr>
        <w:autoSpaceDE w:val="0"/>
        <w:autoSpaceDN w:val="0"/>
        <w:adjustRightInd w:val="0"/>
        <w:ind w:firstLine="720"/>
        <w:rPr>
          <w:szCs w:val="24"/>
          <w:lang w:val="id-ID"/>
        </w:rPr>
      </w:pPr>
      <w:r w:rsidRPr="00F6521F">
        <w:rPr>
          <w:szCs w:val="24"/>
          <w:lang w:val="id-ID"/>
        </w:rPr>
        <w:t>Berdasarkan latar belakang, maka dilakukan penelitian mengenai pengaruhperbandingan jamur tiram dengan jamur kuping terhadap karakteristik dendeng</w:t>
      </w:r>
      <w:r w:rsidRPr="00F6521F">
        <w:rPr>
          <w:szCs w:val="24"/>
        </w:rPr>
        <w:t xml:space="preserve"> nabati</w:t>
      </w:r>
      <w:r w:rsidRPr="00F6521F">
        <w:rPr>
          <w:szCs w:val="24"/>
          <w:lang w:val="id-ID"/>
        </w:rPr>
        <w:t xml:space="preserve"> .</w:t>
      </w:r>
    </w:p>
    <w:p w:rsidR="00966D57" w:rsidRPr="00F6521F" w:rsidRDefault="00966D57" w:rsidP="00966D57">
      <w:pPr>
        <w:pStyle w:val="Heading2"/>
        <w:widowControl/>
        <w:rPr>
          <w:rFonts w:cs="Times New Roman"/>
          <w:color w:val="auto"/>
          <w:szCs w:val="24"/>
        </w:rPr>
      </w:pPr>
      <w:bookmarkStart w:id="17" w:name="_Toc439711134"/>
      <w:bookmarkStart w:id="18" w:name="_Toc461268572"/>
      <w:bookmarkStart w:id="19" w:name="_Toc464238885"/>
      <w:bookmarkStart w:id="20" w:name="_Toc472105233"/>
      <w:r w:rsidRPr="00F6521F">
        <w:rPr>
          <w:rFonts w:cs="Times New Roman"/>
          <w:color w:val="auto"/>
          <w:szCs w:val="24"/>
          <w:lang w:val="id-ID"/>
        </w:rPr>
        <w:t xml:space="preserve">1.2. </w:t>
      </w:r>
      <w:r w:rsidRPr="00EC28A9">
        <w:t>Identifikasi Masalah</w:t>
      </w:r>
      <w:bookmarkEnd w:id="17"/>
      <w:bookmarkEnd w:id="18"/>
      <w:bookmarkEnd w:id="19"/>
      <w:bookmarkEnd w:id="20"/>
    </w:p>
    <w:p w:rsidR="00966D57" w:rsidRPr="00F6521F" w:rsidRDefault="00966D57" w:rsidP="00966D57">
      <w:pPr>
        <w:ind w:firstLine="567"/>
        <w:rPr>
          <w:szCs w:val="24"/>
        </w:rPr>
      </w:pPr>
      <w:r w:rsidRPr="00F6521F">
        <w:rPr>
          <w:szCs w:val="24"/>
        </w:rPr>
        <w:t>Masalah yang dapat diidentifikasikan berdasarkan latar belakang permasal</w:t>
      </w:r>
      <w:bookmarkStart w:id="21" w:name="_Toc439711135"/>
      <w:r w:rsidR="00D55DC2">
        <w:rPr>
          <w:szCs w:val="24"/>
        </w:rPr>
        <w:t>ahan diatas adalah b</w:t>
      </w:r>
      <w:r w:rsidRPr="00F6521F">
        <w:rPr>
          <w:szCs w:val="24"/>
        </w:rPr>
        <w:t>agaimana pengaruh perbandingan jamur tiram dengan jamur kuping terhadap karakteristik dendeng nabati ?</w:t>
      </w:r>
    </w:p>
    <w:p w:rsidR="00966D57" w:rsidRPr="00F6521F" w:rsidRDefault="00966D57" w:rsidP="00966D57">
      <w:pPr>
        <w:pStyle w:val="Heading2"/>
        <w:widowControl/>
        <w:rPr>
          <w:rFonts w:cs="Times New Roman"/>
          <w:color w:val="auto"/>
          <w:szCs w:val="24"/>
        </w:rPr>
      </w:pPr>
      <w:bookmarkStart w:id="22" w:name="_Toc461268573"/>
      <w:bookmarkStart w:id="23" w:name="_Toc464238886"/>
      <w:bookmarkStart w:id="24" w:name="_Toc472105234"/>
      <w:r w:rsidRPr="00F6521F">
        <w:rPr>
          <w:rFonts w:cs="Times New Roman"/>
          <w:color w:val="auto"/>
          <w:szCs w:val="24"/>
          <w:lang w:val="id-ID"/>
        </w:rPr>
        <w:t xml:space="preserve">1.3. </w:t>
      </w:r>
      <w:r w:rsidRPr="00EC28A9">
        <w:t>Maksud dan Tujuan Penelitian</w:t>
      </w:r>
      <w:bookmarkEnd w:id="21"/>
      <w:bookmarkEnd w:id="22"/>
      <w:bookmarkEnd w:id="23"/>
      <w:bookmarkEnd w:id="24"/>
    </w:p>
    <w:p w:rsidR="00966D57" w:rsidRPr="00F6521F" w:rsidRDefault="00966D57" w:rsidP="00966D57">
      <w:pPr>
        <w:ind w:firstLine="720"/>
        <w:rPr>
          <w:rFonts w:eastAsia="Times New Roman"/>
          <w:szCs w:val="24"/>
        </w:rPr>
      </w:pPr>
      <w:r w:rsidRPr="00F6521F">
        <w:rPr>
          <w:szCs w:val="24"/>
        </w:rPr>
        <w:t>Maksud dari penelitian ini adalah untuk mempelajari pengaruh perbandingan jamur tiram dengan jamur kuping terhadap karakteristik dendeng nabati.</w:t>
      </w:r>
    </w:p>
    <w:p w:rsidR="00966D57" w:rsidRPr="00F6521F" w:rsidRDefault="00966D57" w:rsidP="00966D57">
      <w:pPr>
        <w:ind w:firstLine="720"/>
        <w:rPr>
          <w:szCs w:val="24"/>
          <w:lang w:val="id-ID"/>
        </w:rPr>
      </w:pPr>
      <w:r w:rsidRPr="00F6521F">
        <w:rPr>
          <w:szCs w:val="24"/>
        </w:rPr>
        <w:t xml:space="preserve">Tujuan dari penelitian ini adalah untuk </w:t>
      </w:r>
      <w:r w:rsidRPr="00F6521F">
        <w:rPr>
          <w:szCs w:val="24"/>
          <w:lang w:val="id-ID"/>
        </w:rPr>
        <w:t>mengetahui</w:t>
      </w:r>
      <w:r w:rsidR="007A05B3" w:rsidRPr="00F6521F">
        <w:rPr>
          <w:szCs w:val="24"/>
          <w:lang w:val="id-ID"/>
        </w:rPr>
        <w:t xml:space="preserve"> </w:t>
      </w:r>
      <w:r w:rsidRPr="00F6521F">
        <w:rPr>
          <w:szCs w:val="24"/>
          <w:lang w:val="id-ID"/>
        </w:rPr>
        <w:t>pengaruh perbandingan jamur tiram dengan jamur kuping</w:t>
      </w:r>
      <w:r w:rsidR="007A05B3" w:rsidRPr="00F6521F">
        <w:rPr>
          <w:szCs w:val="24"/>
          <w:lang w:val="id-ID"/>
        </w:rPr>
        <w:t xml:space="preserve"> </w:t>
      </w:r>
      <w:r w:rsidRPr="00F6521F">
        <w:rPr>
          <w:szCs w:val="24"/>
          <w:lang w:val="id-ID"/>
        </w:rPr>
        <w:t>terhadap karakteristik dendeng</w:t>
      </w:r>
      <w:r w:rsidRPr="00F6521F">
        <w:rPr>
          <w:szCs w:val="24"/>
        </w:rPr>
        <w:t xml:space="preserve"> nabati</w:t>
      </w:r>
      <w:r w:rsidRPr="00F6521F">
        <w:rPr>
          <w:szCs w:val="24"/>
          <w:lang w:val="id-ID"/>
        </w:rPr>
        <w:t xml:space="preserve"> sehingga dapat menghasilkan produk dendeng</w:t>
      </w:r>
      <w:r w:rsidRPr="00F6521F">
        <w:rPr>
          <w:szCs w:val="24"/>
        </w:rPr>
        <w:t xml:space="preserve"> nabati</w:t>
      </w:r>
      <w:r w:rsidRPr="00F6521F">
        <w:rPr>
          <w:szCs w:val="24"/>
          <w:lang w:val="id-ID"/>
        </w:rPr>
        <w:t xml:space="preserve"> yang paling baik.</w:t>
      </w:r>
    </w:p>
    <w:p w:rsidR="00966D57" w:rsidRPr="00F6521F" w:rsidRDefault="00966D57" w:rsidP="00966D57">
      <w:pPr>
        <w:pStyle w:val="Heading2"/>
        <w:widowControl/>
        <w:rPr>
          <w:rFonts w:cs="Times New Roman"/>
          <w:color w:val="auto"/>
          <w:szCs w:val="24"/>
        </w:rPr>
      </w:pPr>
      <w:bookmarkStart w:id="25" w:name="_Toc439711136"/>
      <w:bookmarkStart w:id="26" w:name="_Toc461268574"/>
      <w:bookmarkStart w:id="27" w:name="_Toc464238887"/>
      <w:bookmarkStart w:id="28" w:name="_Toc472105235"/>
      <w:r w:rsidRPr="00F6521F">
        <w:rPr>
          <w:rFonts w:cs="Times New Roman"/>
          <w:color w:val="auto"/>
          <w:szCs w:val="24"/>
          <w:lang w:val="id-ID"/>
        </w:rPr>
        <w:lastRenderedPageBreak/>
        <w:t xml:space="preserve">1.4. </w:t>
      </w:r>
      <w:r w:rsidRPr="00EC28A9">
        <w:t>Manfaat Penelitian</w:t>
      </w:r>
      <w:bookmarkEnd w:id="25"/>
      <w:bookmarkEnd w:id="26"/>
      <w:bookmarkEnd w:id="27"/>
      <w:bookmarkEnd w:id="28"/>
    </w:p>
    <w:p w:rsidR="00966D57" w:rsidRPr="00F6521F" w:rsidRDefault="00966D57" w:rsidP="00966D57">
      <w:pPr>
        <w:ind w:firstLine="720"/>
        <w:rPr>
          <w:rFonts w:eastAsia="Times New Roman"/>
          <w:szCs w:val="24"/>
          <w:lang w:val="id-ID"/>
        </w:rPr>
      </w:pPr>
      <w:bookmarkStart w:id="29" w:name="_Toc439711137"/>
      <w:r w:rsidRPr="00F6521F">
        <w:rPr>
          <w:rFonts w:eastAsia="Times New Roman"/>
          <w:szCs w:val="24"/>
        </w:rPr>
        <w:t>Penelitian ini dilakukan dengan harapan dapat memberikan manfaat sebagai berikut :</w:t>
      </w:r>
    </w:p>
    <w:p w:rsidR="00966D57" w:rsidRPr="00F6521F" w:rsidRDefault="00966D57" w:rsidP="00966D57">
      <w:pPr>
        <w:pStyle w:val="ListParagraph"/>
        <w:widowControl/>
        <w:numPr>
          <w:ilvl w:val="0"/>
          <w:numId w:val="3"/>
        </w:numPr>
        <w:ind w:left="426" w:hanging="426"/>
        <w:rPr>
          <w:rFonts w:eastAsia="Times New Roman"/>
          <w:szCs w:val="24"/>
        </w:rPr>
      </w:pPr>
      <w:r w:rsidRPr="00F6521F">
        <w:rPr>
          <w:rFonts w:eastAsia="Times New Roman"/>
          <w:szCs w:val="24"/>
        </w:rPr>
        <w:t>Menghasilkan produk dendeng nabati siap makan.</w:t>
      </w:r>
    </w:p>
    <w:p w:rsidR="00966D57" w:rsidRPr="00F6521F" w:rsidRDefault="00966D57" w:rsidP="00966D57">
      <w:pPr>
        <w:pStyle w:val="ListParagraph"/>
        <w:widowControl/>
        <w:numPr>
          <w:ilvl w:val="0"/>
          <w:numId w:val="3"/>
        </w:numPr>
        <w:ind w:left="426" w:hanging="426"/>
        <w:rPr>
          <w:rFonts w:eastAsia="Times New Roman"/>
          <w:szCs w:val="24"/>
        </w:rPr>
      </w:pPr>
      <w:r w:rsidRPr="00F6521F">
        <w:rPr>
          <w:rFonts w:eastAsia="Times New Roman"/>
          <w:szCs w:val="24"/>
        </w:rPr>
        <w:t>Memberikan alternatif dalam penganekaragaman produk olahan dendeng.</w:t>
      </w:r>
    </w:p>
    <w:p w:rsidR="00966D57" w:rsidRPr="00F6521F" w:rsidRDefault="00966D57" w:rsidP="00966D57">
      <w:pPr>
        <w:pStyle w:val="ListParagraph"/>
        <w:widowControl/>
        <w:numPr>
          <w:ilvl w:val="0"/>
          <w:numId w:val="3"/>
        </w:numPr>
        <w:ind w:left="426" w:hanging="426"/>
        <w:rPr>
          <w:rFonts w:eastAsia="Times New Roman"/>
          <w:szCs w:val="24"/>
        </w:rPr>
      </w:pPr>
      <w:r w:rsidRPr="00F6521F">
        <w:rPr>
          <w:rFonts w:eastAsia="Times New Roman"/>
          <w:szCs w:val="24"/>
        </w:rPr>
        <w:t xml:space="preserve"> Meningkatkan konsumsi jamur di Indonesia.</w:t>
      </w:r>
    </w:p>
    <w:p w:rsidR="00966D57" w:rsidRPr="00F6521F" w:rsidRDefault="00966D57" w:rsidP="00966D57">
      <w:pPr>
        <w:pStyle w:val="ListParagraph"/>
        <w:widowControl/>
        <w:numPr>
          <w:ilvl w:val="0"/>
          <w:numId w:val="3"/>
        </w:numPr>
        <w:ind w:left="426" w:hanging="426"/>
        <w:rPr>
          <w:rFonts w:eastAsia="Times New Roman"/>
          <w:szCs w:val="24"/>
        </w:rPr>
      </w:pPr>
      <w:r w:rsidRPr="00F6521F">
        <w:rPr>
          <w:szCs w:val="24"/>
        </w:rPr>
        <w:t>Memberikan informasi untuk meningkatkan produk olahan jamur tiram dan jamur kuping.</w:t>
      </w:r>
    </w:p>
    <w:p w:rsidR="00966D57" w:rsidRPr="00F6521F" w:rsidRDefault="00966D57" w:rsidP="00966D57">
      <w:pPr>
        <w:pStyle w:val="ListParagraph"/>
        <w:widowControl/>
        <w:numPr>
          <w:ilvl w:val="0"/>
          <w:numId w:val="3"/>
        </w:numPr>
        <w:ind w:left="426" w:hanging="426"/>
        <w:rPr>
          <w:rFonts w:eastAsia="Times New Roman"/>
          <w:szCs w:val="24"/>
        </w:rPr>
      </w:pPr>
      <w:r w:rsidRPr="00F6521F">
        <w:rPr>
          <w:szCs w:val="24"/>
        </w:rPr>
        <w:t>Meningkatkan nilai tambah terhadap jamur tiram dan jamur kuping.</w:t>
      </w:r>
    </w:p>
    <w:p w:rsidR="00966D57" w:rsidRPr="00F6521F" w:rsidRDefault="00966D57" w:rsidP="00966D57">
      <w:pPr>
        <w:pStyle w:val="ListParagraph"/>
        <w:widowControl/>
        <w:numPr>
          <w:ilvl w:val="0"/>
          <w:numId w:val="3"/>
        </w:numPr>
        <w:ind w:left="426" w:hanging="426"/>
        <w:rPr>
          <w:rFonts w:eastAsia="Times New Roman"/>
          <w:szCs w:val="24"/>
        </w:rPr>
      </w:pPr>
      <w:r w:rsidRPr="00F6521F">
        <w:rPr>
          <w:szCs w:val="24"/>
        </w:rPr>
        <w:t>Memberikan informasi tentang pengaruh perbandingan jamur tiram dengan jamur kuping terhadap karakteristik dendeng nabati.</w:t>
      </w:r>
    </w:p>
    <w:p w:rsidR="00966D57" w:rsidRPr="00F7749A" w:rsidRDefault="00966D57" w:rsidP="00F7749A">
      <w:pPr>
        <w:pStyle w:val="ListParagraph"/>
        <w:widowControl/>
        <w:numPr>
          <w:ilvl w:val="0"/>
          <w:numId w:val="3"/>
        </w:numPr>
        <w:ind w:left="426" w:hanging="426"/>
        <w:rPr>
          <w:rFonts w:eastAsia="Times New Roman"/>
          <w:szCs w:val="24"/>
        </w:rPr>
      </w:pPr>
      <w:r w:rsidRPr="00F6521F">
        <w:rPr>
          <w:szCs w:val="24"/>
        </w:rPr>
        <w:t xml:space="preserve"> Memberikan informasi lama waktu pengeringan yang baik terhadap </w:t>
      </w:r>
      <w:r w:rsidR="009A2A61">
        <w:rPr>
          <w:szCs w:val="24"/>
        </w:rPr>
        <w:t xml:space="preserve">  </w:t>
      </w:r>
      <w:r w:rsidRPr="00F6521F">
        <w:rPr>
          <w:szCs w:val="24"/>
        </w:rPr>
        <w:t>karakteristik dendeng nabati</w:t>
      </w:r>
      <w:r w:rsidRPr="00F6521F">
        <w:rPr>
          <w:rFonts w:eastAsia="Times New Roman"/>
          <w:szCs w:val="24"/>
        </w:rPr>
        <w:t>.</w:t>
      </w:r>
    </w:p>
    <w:p w:rsidR="00966D57" w:rsidRPr="00F6521F" w:rsidRDefault="00966D57" w:rsidP="00966D57">
      <w:pPr>
        <w:pStyle w:val="Heading2"/>
        <w:widowControl/>
        <w:rPr>
          <w:rFonts w:cs="Times New Roman"/>
          <w:color w:val="auto"/>
          <w:szCs w:val="24"/>
        </w:rPr>
      </w:pPr>
      <w:bookmarkStart w:id="30" w:name="_Toc461268575"/>
      <w:bookmarkStart w:id="31" w:name="_Toc464238888"/>
      <w:bookmarkStart w:id="32" w:name="_Toc472105236"/>
      <w:r w:rsidRPr="00F6521F">
        <w:rPr>
          <w:rFonts w:cs="Times New Roman"/>
          <w:color w:val="auto"/>
          <w:szCs w:val="24"/>
          <w:lang w:val="id-ID"/>
        </w:rPr>
        <w:t xml:space="preserve">1.5. </w:t>
      </w:r>
      <w:r w:rsidRPr="00EC28A9">
        <w:t>Kerangka Pemikiran</w:t>
      </w:r>
      <w:bookmarkEnd w:id="29"/>
      <w:bookmarkEnd w:id="30"/>
      <w:bookmarkEnd w:id="31"/>
      <w:bookmarkEnd w:id="32"/>
    </w:p>
    <w:p w:rsidR="00966D57" w:rsidRPr="00F6521F" w:rsidRDefault="00966D57" w:rsidP="00645321">
      <w:pPr>
        <w:ind w:firstLine="720"/>
        <w:rPr>
          <w:szCs w:val="24"/>
          <w:lang w:val="id-ID"/>
        </w:rPr>
      </w:pPr>
      <w:r w:rsidRPr="00F6521F">
        <w:rPr>
          <w:szCs w:val="24"/>
        </w:rPr>
        <w:t>Dendeng sapi adalah produk makanan yang berbentuk lempengan terbuat dari daging sapi segar dan atau daging sapi beku, yang diiris atau digiling, ditambah bumbu dan dikeringkan dengan sinar matahari atau alat pengering, dengan atau tanpa penambahan bahan pangan lain dan bahan tambahan pangan yang diizinkan (SNI, 2013)</w:t>
      </w:r>
      <w:r w:rsidRPr="00F6521F">
        <w:rPr>
          <w:szCs w:val="24"/>
          <w:lang w:val="id-ID"/>
        </w:rPr>
        <w:t>.</w:t>
      </w:r>
    </w:p>
    <w:p w:rsidR="00237D64" w:rsidRPr="00F6521F" w:rsidRDefault="00645321" w:rsidP="001E1214">
      <w:pPr>
        <w:ind w:firstLine="720"/>
        <w:rPr>
          <w:szCs w:val="24"/>
        </w:rPr>
      </w:pPr>
      <w:r w:rsidRPr="00F6521F">
        <w:rPr>
          <w:szCs w:val="24"/>
          <w:lang w:val="id-ID"/>
        </w:rPr>
        <w:t xml:space="preserve">Menurut Dewi (2006), dendeng  merupakan salah satu olahan lauk sumber protein khas Indonesia yang dihasilkan dari proses kombinasi antara </w:t>
      </w:r>
      <w:r w:rsidRPr="00F6521F">
        <w:rPr>
          <w:i/>
          <w:szCs w:val="24"/>
          <w:lang w:val="id-ID"/>
        </w:rPr>
        <w:t>marinade</w:t>
      </w:r>
      <w:r w:rsidRPr="00F6521F">
        <w:rPr>
          <w:szCs w:val="24"/>
          <w:lang w:val="id-ID"/>
        </w:rPr>
        <w:t xml:space="preserve"> (perendaman dalam garam, g</w:t>
      </w:r>
      <w:r w:rsidR="001E1214" w:rsidRPr="00F6521F">
        <w:rPr>
          <w:szCs w:val="24"/>
          <w:lang w:val="id-ID"/>
        </w:rPr>
        <w:t>ula dan bumbu) dengan pengeringan.</w:t>
      </w:r>
    </w:p>
    <w:p w:rsidR="009A2A61" w:rsidRPr="00D55DC2" w:rsidRDefault="00966D57" w:rsidP="00D55DC2">
      <w:pPr>
        <w:autoSpaceDE w:val="0"/>
        <w:autoSpaceDN w:val="0"/>
        <w:adjustRightInd w:val="0"/>
        <w:ind w:firstLine="720"/>
        <w:rPr>
          <w:rFonts w:eastAsiaTheme="minorHAnsi"/>
          <w:bCs/>
          <w:kern w:val="0"/>
          <w:szCs w:val="24"/>
          <w:lang w:val="id-ID" w:eastAsia="en-US"/>
        </w:rPr>
      </w:pPr>
      <w:r w:rsidRPr="00F6521F">
        <w:rPr>
          <w:szCs w:val="24"/>
        </w:rPr>
        <w:t xml:space="preserve">Diagram alir eksperimen pembuatan dendeng giling jamur tiram </w:t>
      </w:r>
      <w:r w:rsidRPr="00F6521F">
        <w:rPr>
          <w:rFonts w:eastAsiaTheme="minorHAnsi"/>
          <w:bCs/>
          <w:kern w:val="0"/>
          <w:szCs w:val="24"/>
          <w:lang w:eastAsia="en-US"/>
        </w:rPr>
        <w:lastRenderedPageBreak/>
        <w:t>(</w:t>
      </w:r>
      <w:r w:rsidRPr="00F6521F">
        <w:rPr>
          <w:rFonts w:eastAsiaTheme="minorHAnsi"/>
          <w:bCs/>
          <w:i/>
          <w:iCs/>
          <w:kern w:val="0"/>
          <w:szCs w:val="24"/>
          <w:lang w:eastAsia="en-US"/>
        </w:rPr>
        <w:t>Pleurotus Ostreanus</w:t>
      </w:r>
      <w:r w:rsidRPr="00F6521F">
        <w:rPr>
          <w:rFonts w:eastAsiaTheme="minorHAnsi"/>
          <w:bCs/>
          <w:kern w:val="0"/>
          <w:szCs w:val="24"/>
          <w:lang w:eastAsia="en-US"/>
        </w:rPr>
        <w:t>) substitusi ikan lele yang meliputi</w:t>
      </w:r>
      <w:r w:rsidR="00D55DC2">
        <w:rPr>
          <w:rFonts w:eastAsiaTheme="minorHAnsi"/>
          <w:bCs/>
          <w:kern w:val="0"/>
          <w:szCs w:val="24"/>
          <w:lang w:val="id-ID" w:eastAsia="en-US"/>
        </w:rPr>
        <w:t xml:space="preserve"> menentukan perbandingan jamur tiram dan ikan lele, pencucian, untuk jamur tiram dilakukan penyuiran sedangkan untuk ikan lele dilakukan pemflletan kemudian dihaluskan lalu dilakukan pencampuran dengan bumbu-bumbu, dicetak lalu dikeringkan dengan mesin pengering pada subu 60</w:t>
      </w:r>
      <w:r w:rsidR="00D55DC2" w:rsidRPr="00D55DC2">
        <w:rPr>
          <w:rFonts w:eastAsiaTheme="minorHAnsi"/>
          <w:bCs/>
          <w:kern w:val="0"/>
          <w:szCs w:val="24"/>
          <w:vertAlign w:val="superscript"/>
          <w:lang w:val="id-ID" w:eastAsia="en-US"/>
        </w:rPr>
        <w:t>o</w:t>
      </w:r>
      <w:r w:rsidR="00D55DC2">
        <w:rPr>
          <w:rFonts w:eastAsiaTheme="minorHAnsi"/>
          <w:bCs/>
          <w:kern w:val="0"/>
          <w:szCs w:val="24"/>
          <w:vertAlign w:val="superscript"/>
          <w:lang w:val="id-ID" w:eastAsia="en-US"/>
        </w:rPr>
        <w:t xml:space="preserve"> </w:t>
      </w:r>
      <w:r w:rsidR="00D55DC2">
        <w:rPr>
          <w:rFonts w:eastAsiaTheme="minorHAnsi"/>
          <w:bCs/>
          <w:kern w:val="0"/>
          <w:szCs w:val="24"/>
          <w:lang w:eastAsia="en-US"/>
        </w:rPr>
        <w:t>C</w:t>
      </w:r>
      <w:r w:rsidR="00D55DC2">
        <w:rPr>
          <w:rFonts w:eastAsiaTheme="minorHAnsi"/>
          <w:bCs/>
          <w:kern w:val="0"/>
          <w:szCs w:val="24"/>
          <w:lang w:val="id-ID" w:eastAsia="en-US"/>
        </w:rPr>
        <w:t xml:space="preserve"> 2 x 24 jam atau dijemur dibawah sinar terik matahari selama 3 – 4 hari</w:t>
      </w:r>
      <w:r w:rsidR="00D55DC2">
        <w:rPr>
          <w:rFonts w:eastAsiaTheme="minorHAnsi"/>
          <w:bCs/>
          <w:kern w:val="0"/>
          <w:szCs w:val="24"/>
          <w:lang w:eastAsia="en-US"/>
        </w:rPr>
        <w:t xml:space="preserve"> </w:t>
      </w:r>
      <w:r w:rsidRPr="00F6521F">
        <w:rPr>
          <w:rFonts w:eastAsiaTheme="minorHAnsi"/>
          <w:bCs/>
          <w:kern w:val="0"/>
          <w:szCs w:val="24"/>
          <w:lang w:eastAsia="en-US"/>
        </w:rPr>
        <w:t>(Ashriyyah, 2015)</w:t>
      </w:r>
      <w:r w:rsidR="00D55DC2">
        <w:rPr>
          <w:rFonts w:eastAsiaTheme="minorHAnsi"/>
          <w:bCs/>
          <w:kern w:val="0"/>
          <w:szCs w:val="24"/>
          <w:lang w:val="id-ID" w:eastAsia="en-US"/>
        </w:rPr>
        <w:t>.</w:t>
      </w:r>
    </w:p>
    <w:p w:rsidR="00966D57" w:rsidRPr="00F6521F" w:rsidRDefault="00966D57" w:rsidP="00237D64">
      <w:pPr>
        <w:ind w:firstLine="720"/>
        <w:rPr>
          <w:szCs w:val="24"/>
          <w:lang w:val="id-ID"/>
        </w:rPr>
      </w:pPr>
      <w:r w:rsidRPr="00F6521F">
        <w:rPr>
          <w:szCs w:val="24"/>
          <w:lang w:val="id-ID"/>
        </w:rPr>
        <w:t>Menurut Ashriyyah (2015), dendeng jamur tiram memiliki penampakan, cita rasa serta kandungan gizi yang hampir menyerupai dendeng hewani pada umumnya jamur tiram memiliki nilai gizi yang baik, sifat fisik yang kenyal menyerupai daging dan harga yang r</w:t>
      </w:r>
      <w:r w:rsidR="00D55DC2">
        <w:rPr>
          <w:szCs w:val="24"/>
          <w:lang w:val="id-ID"/>
        </w:rPr>
        <w:t>elatif murah yaitu sekitar Rp.20.000 per kg</w:t>
      </w:r>
      <w:r w:rsidRPr="00F6521F">
        <w:rPr>
          <w:szCs w:val="24"/>
          <w:lang w:val="id-ID"/>
        </w:rPr>
        <w:t xml:space="preserve">. Jamur ini memiliki kandungan asam glutamat yang dapat meningkatkan aroma dan cita rasa masakan menjadi lebih gurih atau umami. </w:t>
      </w:r>
    </w:p>
    <w:p w:rsidR="00966D57" w:rsidRPr="00F6521F" w:rsidRDefault="00966D57" w:rsidP="00966D57">
      <w:pPr>
        <w:ind w:firstLine="720"/>
        <w:rPr>
          <w:szCs w:val="24"/>
        </w:rPr>
      </w:pPr>
      <w:r w:rsidRPr="00F6521F">
        <w:rPr>
          <w:szCs w:val="24"/>
          <w:lang w:val="id-ID"/>
        </w:rPr>
        <w:t>Menurut Listyowati (2014), p</w:t>
      </w:r>
      <w:r w:rsidRPr="00F6521F">
        <w:rPr>
          <w:szCs w:val="24"/>
        </w:rPr>
        <w:t>ada penelitian dendeng jamur sebelumnya hanya</w:t>
      </w:r>
      <w:r w:rsidRPr="00F6521F">
        <w:rPr>
          <w:szCs w:val="24"/>
          <w:lang w:val="id-ID"/>
        </w:rPr>
        <w:t xml:space="preserve"> menggunakan jamur tiram. Mutu dendeng jamur perlu ditingkatkan dengan menambahkan bahan makanan lain sumber protein nabati. Salah satunya dilakukan dengan penambahan </w:t>
      </w:r>
      <w:r w:rsidRPr="00F6521F">
        <w:rPr>
          <w:szCs w:val="24"/>
        </w:rPr>
        <w:t xml:space="preserve"> kacang</w:t>
      </w:r>
      <w:r w:rsidR="009A2A61">
        <w:rPr>
          <w:szCs w:val="24"/>
          <w:lang w:val="id-ID"/>
        </w:rPr>
        <w:t xml:space="preserve"> </w:t>
      </w:r>
      <w:r w:rsidRPr="00F6521F">
        <w:rPr>
          <w:szCs w:val="24"/>
        </w:rPr>
        <w:t>-</w:t>
      </w:r>
      <w:r w:rsidR="009A2A61">
        <w:rPr>
          <w:szCs w:val="24"/>
          <w:lang w:val="id-ID"/>
        </w:rPr>
        <w:t xml:space="preserve"> </w:t>
      </w:r>
      <w:r w:rsidRPr="00F6521F">
        <w:rPr>
          <w:szCs w:val="24"/>
        </w:rPr>
        <w:t>kacangan sebagai sumber protein</w:t>
      </w:r>
      <w:r w:rsidRPr="00F6521F">
        <w:rPr>
          <w:szCs w:val="24"/>
          <w:lang w:val="id-ID"/>
        </w:rPr>
        <w:t xml:space="preserve"> nabati. </w:t>
      </w:r>
    </w:p>
    <w:p w:rsidR="00966D57" w:rsidRPr="00F6521F" w:rsidRDefault="00966D57" w:rsidP="00966D57">
      <w:pPr>
        <w:ind w:firstLine="720"/>
        <w:rPr>
          <w:szCs w:val="24"/>
        </w:rPr>
      </w:pPr>
      <w:r w:rsidRPr="00F6521F">
        <w:rPr>
          <w:szCs w:val="24"/>
          <w:lang w:val="id-ID"/>
        </w:rPr>
        <w:t>Menurut Ashriyyah (2015), d</w:t>
      </w:r>
      <w:r w:rsidRPr="00F6521F">
        <w:rPr>
          <w:szCs w:val="24"/>
        </w:rPr>
        <w:t xml:space="preserve">alam pembuatan </w:t>
      </w:r>
      <w:r w:rsidRPr="00F6521F">
        <w:rPr>
          <w:i/>
          <w:iCs/>
          <w:szCs w:val="24"/>
        </w:rPr>
        <w:t xml:space="preserve">dendeng </w:t>
      </w:r>
      <w:r w:rsidRPr="00F6521F">
        <w:rPr>
          <w:szCs w:val="24"/>
        </w:rPr>
        <w:t xml:space="preserve">dari jamur tiram dan ikan lele, peneliti akan menggunakan perbandingan 70% jamur tiram dan 30% ikan lele, 60% jamur tiram dan 40% ikan lele, 50% jamur tiram dan 50% ikan lele untuk mendapatkan formula </w:t>
      </w:r>
      <w:r w:rsidRPr="00F6521F">
        <w:rPr>
          <w:i/>
          <w:iCs/>
          <w:szCs w:val="24"/>
        </w:rPr>
        <w:t xml:space="preserve">dendeng </w:t>
      </w:r>
      <w:r w:rsidRPr="00F6521F">
        <w:rPr>
          <w:szCs w:val="24"/>
        </w:rPr>
        <w:t>dengan kualitas yang lebih baik ditinjau dari mutu inderawi, kesukaan masyarakat, dan kandungan kimiawi terutama kandungan protein dan serat.</w:t>
      </w:r>
    </w:p>
    <w:p w:rsidR="00966D57" w:rsidRPr="00F6521F" w:rsidRDefault="00966D57" w:rsidP="00966D57">
      <w:pPr>
        <w:ind w:firstLine="720"/>
        <w:rPr>
          <w:szCs w:val="24"/>
        </w:rPr>
      </w:pPr>
      <w:r w:rsidRPr="00F6521F">
        <w:rPr>
          <w:szCs w:val="24"/>
          <w:lang w:val="id-ID"/>
        </w:rPr>
        <w:t xml:space="preserve">Menurut Devita (2016), </w:t>
      </w:r>
      <w:r w:rsidRPr="00F6521F">
        <w:rPr>
          <w:szCs w:val="24"/>
        </w:rPr>
        <w:t xml:space="preserve">Hasil uji laboratorium dendeng jamur dengan </w:t>
      </w:r>
      <w:r w:rsidRPr="00F6521F">
        <w:rPr>
          <w:szCs w:val="24"/>
        </w:rPr>
        <w:lastRenderedPageBreak/>
        <w:t>penambahan kacang merah 15% menunjukkan bahwa produk tersebut memiliki kandungan protein sebesar 15,76%.</w:t>
      </w:r>
    </w:p>
    <w:p w:rsidR="00966D57" w:rsidRPr="00F6521F" w:rsidRDefault="00966D57" w:rsidP="00966D57">
      <w:pPr>
        <w:ind w:firstLine="720"/>
        <w:rPr>
          <w:szCs w:val="24"/>
        </w:rPr>
      </w:pPr>
      <w:r w:rsidRPr="00F6521F">
        <w:rPr>
          <w:szCs w:val="24"/>
        </w:rPr>
        <w:t>Menurut</w:t>
      </w:r>
      <w:r w:rsidR="00D66058" w:rsidRPr="00F6521F">
        <w:rPr>
          <w:szCs w:val="24"/>
          <w:lang w:val="id-ID"/>
        </w:rPr>
        <w:t xml:space="preserve"> </w:t>
      </w:r>
      <w:r w:rsidRPr="00F6521F">
        <w:rPr>
          <w:szCs w:val="24"/>
        </w:rPr>
        <w:t>Ayu Sukarini dan Kembarini (2007), dilihat dari tekstur jamur tiram yang kenyal, jamur tiram dapat dimanfaatkan sebagai bahan pengganti ayam, meskipun dari segi rasa daging ayam tidak dapat digantikan.</w:t>
      </w:r>
    </w:p>
    <w:p w:rsidR="00966D57" w:rsidRPr="00F6521F" w:rsidRDefault="00966D57" w:rsidP="00966D57">
      <w:pPr>
        <w:ind w:firstLine="720"/>
        <w:rPr>
          <w:szCs w:val="24"/>
        </w:rPr>
      </w:pPr>
      <w:r w:rsidRPr="00F6521F">
        <w:rPr>
          <w:szCs w:val="24"/>
          <w:lang w:val="id-ID"/>
        </w:rPr>
        <w:t>Menurut Sulistiyawati (2015), kadar air bakso yang dibuat dengan perbandingan jamur kuping 0% (kontrol) dari daging sapi memiliki adar air paling tinggi 78,36% dan diikuti substitusi jamur kuping 30% dengan kadar air sebesar 77,55%. Kadar air baks</w:t>
      </w:r>
      <w:r w:rsidRPr="00F6521F">
        <w:rPr>
          <w:szCs w:val="24"/>
        </w:rPr>
        <w:t>o</w:t>
      </w:r>
      <w:r w:rsidRPr="00F6521F">
        <w:rPr>
          <w:szCs w:val="24"/>
          <w:lang w:val="id-ID"/>
        </w:rPr>
        <w:t xml:space="preserve"> daging sapi antara substitusi jamur kuping 10% dan 20% tidak berbeda nyata. </w:t>
      </w:r>
    </w:p>
    <w:p w:rsidR="00966D57" w:rsidRPr="00F6521F" w:rsidRDefault="00966D57" w:rsidP="00966D57">
      <w:pPr>
        <w:autoSpaceDE w:val="0"/>
        <w:autoSpaceDN w:val="0"/>
        <w:adjustRightInd w:val="0"/>
        <w:ind w:firstLine="720"/>
        <w:rPr>
          <w:rFonts w:eastAsia="Times New Roman"/>
          <w:szCs w:val="24"/>
        </w:rPr>
      </w:pPr>
      <w:r w:rsidRPr="00F6521F">
        <w:rPr>
          <w:rFonts w:eastAsia="Times New Roman"/>
          <w:szCs w:val="24"/>
        </w:rPr>
        <w:t xml:space="preserve">Menurut Robert </w:t>
      </w:r>
      <w:r w:rsidRPr="00F6521F">
        <w:rPr>
          <w:rFonts w:eastAsia="Times New Roman"/>
          <w:i/>
          <w:szCs w:val="24"/>
        </w:rPr>
        <w:t>et al</w:t>
      </w:r>
      <w:r w:rsidRPr="00F6521F">
        <w:rPr>
          <w:rFonts w:eastAsia="Times New Roman"/>
          <w:szCs w:val="24"/>
        </w:rPr>
        <w:t>. (1989), dengan adanya pemanasan dapat menaikkan kelezatan bahan pangan tersebut disamping dapat menaikkan umur simpan dari bahan pangan tersebut, juga dapat memperkecil timbulnya penyakit dari makanan, menginaktifkan enzim serta pelayuan jaringan bahan pangan.</w:t>
      </w:r>
    </w:p>
    <w:p w:rsidR="00966D57" w:rsidRPr="00EC28A9" w:rsidRDefault="00D15A00" w:rsidP="00EC28A9">
      <w:pPr>
        <w:pStyle w:val="Heading2"/>
      </w:pPr>
      <w:bookmarkStart w:id="33" w:name="_Toc439711138"/>
      <w:bookmarkStart w:id="34" w:name="_Toc461268576"/>
      <w:bookmarkStart w:id="35" w:name="_Toc464238889"/>
      <w:bookmarkStart w:id="36" w:name="_Toc472105237"/>
      <w:r>
        <w:rPr>
          <w:lang w:val="id-ID"/>
        </w:rPr>
        <w:t>1.6.</w:t>
      </w:r>
      <w:r w:rsidR="00DB5081" w:rsidRPr="00EC28A9">
        <w:t xml:space="preserve"> </w:t>
      </w:r>
      <w:r w:rsidR="00966D57" w:rsidRPr="00EC28A9">
        <w:t>Hipotesis Penelitian</w:t>
      </w:r>
      <w:bookmarkEnd w:id="33"/>
      <w:bookmarkEnd w:id="34"/>
      <w:bookmarkEnd w:id="35"/>
      <w:bookmarkEnd w:id="36"/>
    </w:p>
    <w:p w:rsidR="00966D57" w:rsidRPr="00F6521F" w:rsidRDefault="00966D57" w:rsidP="00DB5081">
      <w:pPr>
        <w:ind w:firstLine="720"/>
        <w:rPr>
          <w:szCs w:val="24"/>
        </w:rPr>
      </w:pPr>
      <w:r w:rsidRPr="00F6521F">
        <w:rPr>
          <w:szCs w:val="24"/>
        </w:rPr>
        <w:t xml:space="preserve">Berdasarkan kerangka pemikiran maka didapat hipotesis bahwa diduga adanya </w:t>
      </w:r>
      <w:r w:rsidRPr="00F6521F">
        <w:rPr>
          <w:szCs w:val="24"/>
          <w:lang w:val="id-ID"/>
        </w:rPr>
        <w:t>pengaruh perbandingan jamur tiram dengan jamur kupingterhadap karakteristik dendeng</w:t>
      </w:r>
      <w:r w:rsidRPr="00F6521F">
        <w:rPr>
          <w:szCs w:val="24"/>
        </w:rPr>
        <w:t xml:space="preserve"> nabati</w:t>
      </w:r>
      <w:r w:rsidRPr="00F6521F">
        <w:rPr>
          <w:szCs w:val="24"/>
          <w:lang w:val="id-ID"/>
        </w:rPr>
        <w:t xml:space="preserve">. </w:t>
      </w:r>
    </w:p>
    <w:p w:rsidR="00966D57" w:rsidRPr="00F6521F" w:rsidRDefault="00D15A00" w:rsidP="00D15A00">
      <w:pPr>
        <w:pStyle w:val="Heading2"/>
        <w:widowControl/>
        <w:rPr>
          <w:rFonts w:cs="Times New Roman"/>
          <w:color w:val="auto"/>
          <w:szCs w:val="24"/>
        </w:rPr>
      </w:pPr>
      <w:bookmarkStart w:id="37" w:name="_Toc439711139"/>
      <w:bookmarkStart w:id="38" w:name="_Toc461268577"/>
      <w:bookmarkStart w:id="39" w:name="_Toc464238890"/>
      <w:bookmarkStart w:id="40" w:name="_Toc472105238"/>
      <w:r>
        <w:rPr>
          <w:rFonts w:cs="Times New Roman"/>
          <w:color w:val="auto"/>
          <w:szCs w:val="24"/>
          <w:lang w:val="id-ID"/>
        </w:rPr>
        <w:t>1.7.</w:t>
      </w:r>
      <w:r w:rsidR="00DB5081" w:rsidRPr="00F6521F">
        <w:rPr>
          <w:rFonts w:cs="Times New Roman"/>
          <w:color w:val="auto"/>
          <w:szCs w:val="24"/>
          <w:lang w:val="id-ID"/>
        </w:rPr>
        <w:t xml:space="preserve"> </w:t>
      </w:r>
      <w:r w:rsidR="00966D57" w:rsidRPr="00F6521F">
        <w:rPr>
          <w:rFonts w:cs="Times New Roman"/>
          <w:color w:val="auto"/>
          <w:szCs w:val="24"/>
        </w:rPr>
        <w:t>Waktu dan Tempat</w:t>
      </w:r>
      <w:bookmarkEnd w:id="37"/>
      <w:bookmarkEnd w:id="38"/>
      <w:bookmarkEnd w:id="39"/>
      <w:bookmarkEnd w:id="40"/>
    </w:p>
    <w:p w:rsidR="00645321" w:rsidRPr="00F6521F" w:rsidRDefault="00966D57" w:rsidP="00F7749A">
      <w:pPr>
        <w:ind w:firstLine="567"/>
        <w:rPr>
          <w:szCs w:val="24"/>
        </w:rPr>
      </w:pPr>
      <w:r w:rsidRPr="00F6521F">
        <w:rPr>
          <w:szCs w:val="24"/>
        </w:rPr>
        <w:t xml:space="preserve"> Waktu penelitian dilakukan mulai dari bulan </w:t>
      </w:r>
      <w:r w:rsidRPr="00F6521F">
        <w:rPr>
          <w:szCs w:val="24"/>
          <w:lang w:val="id-ID"/>
        </w:rPr>
        <w:t>September</w:t>
      </w:r>
      <w:r w:rsidRPr="00F6521F">
        <w:rPr>
          <w:szCs w:val="24"/>
        </w:rPr>
        <w:t xml:space="preserve"> 2016 sampai dengan </w:t>
      </w:r>
      <w:r w:rsidRPr="00F6521F">
        <w:rPr>
          <w:szCs w:val="24"/>
          <w:lang w:val="id-ID"/>
        </w:rPr>
        <w:t xml:space="preserve">Oktober </w:t>
      </w:r>
      <w:r w:rsidRPr="00F6521F">
        <w:rPr>
          <w:szCs w:val="24"/>
        </w:rPr>
        <w:t xml:space="preserve">2016. Adapun Tempat penelitian dilakukan di Laboratorium Teknologi Pangan </w:t>
      </w:r>
      <w:r w:rsidRPr="00F6521F">
        <w:rPr>
          <w:szCs w:val="24"/>
          <w:lang w:val="id-ID"/>
        </w:rPr>
        <w:t xml:space="preserve">Fakultas Teknik </w:t>
      </w:r>
      <w:r w:rsidRPr="00F6521F">
        <w:rPr>
          <w:szCs w:val="24"/>
        </w:rPr>
        <w:t>Universitas Pasundan Bandung.</w:t>
      </w:r>
      <w:r w:rsidR="00F7749A">
        <w:rPr>
          <w:szCs w:val="24"/>
          <w:lang w:val="id-ID"/>
        </w:rPr>
        <w:t xml:space="preserve"> </w:t>
      </w:r>
      <w:r w:rsidRPr="00F6521F">
        <w:rPr>
          <w:szCs w:val="24"/>
        </w:rPr>
        <w:t>Jadwal penelitian dapat dilihat di Lampiran</w:t>
      </w:r>
      <w:r w:rsidRPr="00F6521F">
        <w:rPr>
          <w:szCs w:val="24"/>
          <w:lang w:val="id-ID"/>
        </w:rPr>
        <w:t xml:space="preserve"> 2</w:t>
      </w:r>
      <w:r w:rsidRPr="00F6521F">
        <w:rPr>
          <w:szCs w:val="24"/>
        </w:rPr>
        <w:t xml:space="preserve"> .</w:t>
      </w:r>
    </w:p>
    <w:p w:rsidR="00EC28A9" w:rsidRDefault="00EC28A9" w:rsidP="00F7749A">
      <w:pPr>
        <w:pStyle w:val="Heading1"/>
        <w:spacing w:line="480" w:lineRule="auto"/>
        <w:jc w:val="both"/>
        <w:rPr>
          <w:szCs w:val="24"/>
          <w:lang w:val="id-ID"/>
        </w:rPr>
        <w:sectPr w:rsidR="00EC28A9" w:rsidSect="0030415B">
          <w:footerReference w:type="default" r:id="rId14"/>
          <w:type w:val="nextColumn"/>
          <w:pgSz w:w="11906" w:h="16838"/>
          <w:pgMar w:top="2268" w:right="1701" w:bottom="1701" w:left="2268" w:header="708" w:footer="708" w:gutter="0"/>
          <w:pgNumType w:start="1"/>
          <w:cols w:space="708"/>
          <w:titlePg/>
          <w:docGrid w:linePitch="360"/>
        </w:sectPr>
      </w:pPr>
      <w:bookmarkStart w:id="41" w:name="_Toc461268578"/>
      <w:bookmarkStart w:id="42" w:name="_Toc464238891"/>
    </w:p>
    <w:p w:rsidR="00966D57" w:rsidRDefault="00966D57" w:rsidP="00966D57">
      <w:pPr>
        <w:pStyle w:val="Heading1"/>
        <w:spacing w:line="480" w:lineRule="auto"/>
        <w:rPr>
          <w:szCs w:val="24"/>
          <w:lang w:val="id-ID"/>
        </w:rPr>
      </w:pPr>
      <w:bookmarkStart w:id="43" w:name="_Toc472105239"/>
      <w:r w:rsidRPr="00F6521F">
        <w:rPr>
          <w:szCs w:val="24"/>
          <w:lang w:val="id-ID"/>
        </w:rPr>
        <w:lastRenderedPageBreak/>
        <w:t>II TINJAUAN PUSTAKA</w:t>
      </w:r>
      <w:bookmarkEnd w:id="41"/>
      <w:bookmarkEnd w:id="42"/>
      <w:bookmarkEnd w:id="43"/>
    </w:p>
    <w:p w:rsidR="00F7749A" w:rsidRPr="00F7749A" w:rsidRDefault="00F7749A" w:rsidP="00F7749A">
      <w:pPr>
        <w:ind w:firstLine="720"/>
        <w:rPr>
          <w:szCs w:val="24"/>
          <w:lang w:val="id-ID"/>
        </w:rPr>
      </w:pPr>
      <w:r w:rsidRPr="00F6521F">
        <w:rPr>
          <w:szCs w:val="24"/>
        </w:rPr>
        <w:t>Bab ini menguraikan meng</w:t>
      </w:r>
      <w:r>
        <w:rPr>
          <w:szCs w:val="24"/>
        </w:rPr>
        <w:t xml:space="preserve">enai: (1) Jamur Tiram, </w:t>
      </w:r>
      <w:r w:rsidRPr="00F6521F">
        <w:rPr>
          <w:szCs w:val="24"/>
        </w:rPr>
        <w:t>(2)</w:t>
      </w:r>
      <w:r>
        <w:rPr>
          <w:szCs w:val="24"/>
          <w:lang w:val="id-ID"/>
        </w:rPr>
        <w:t xml:space="preserve"> Jamur Kuping</w:t>
      </w:r>
      <w:r w:rsidRPr="00F6521F">
        <w:rPr>
          <w:szCs w:val="24"/>
        </w:rPr>
        <w:t>, (3)</w:t>
      </w:r>
      <w:r>
        <w:rPr>
          <w:szCs w:val="24"/>
          <w:lang w:val="id-ID"/>
        </w:rPr>
        <w:t xml:space="preserve"> Tepung Tapioka</w:t>
      </w:r>
      <w:r w:rsidRPr="00F6521F">
        <w:rPr>
          <w:szCs w:val="24"/>
        </w:rPr>
        <w:t>, (4)</w:t>
      </w:r>
      <w:r>
        <w:rPr>
          <w:szCs w:val="24"/>
          <w:lang w:val="id-ID"/>
        </w:rPr>
        <w:t xml:space="preserve"> Tepung Maizena</w:t>
      </w:r>
      <w:r w:rsidRPr="00F6521F">
        <w:rPr>
          <w:szCs w:val="24"/>
        </w:rPr>
        <w:t>, (5)</w:t>
      </w:r>
      <w:r>
        <w:rPr>
          <w:szCs w:val="24"/>
          <w:lang w:val="id-ID"/>
        </w:rPr>
        <w:t xml:space="preserve"> Tepung Komposit</w:t>
      </w:r>
      <w:r>
        <w:rPr>
          <w:szCs w:val="24"/>
        </w:rPr>
        <w:t>, (6)</w:t>
      </w:r>
      <w:r>
        <w:rPr>
          <w:szCs w:val="24"/>
          <w:lang w:val="id-ID"/>
        </w:rPr>
        <w:t xml:space="preserve"> Dendeng Giling</w:t>
      </w:r>
      <w:r>
        <w:rPr>
          <w:szCs w:val="24"/>
        </w:rPr>
        <w:t xml:space="preserve">, </w:t>
      </w:r>
      <w:r w:rsidRPr="00F6521F">
        <w:rPr>
          <w:szCs w:val="24"/>
        </w:rPr>
        <w:t>(</w:t>
      </w:r>
      <w:r>
        <w:rPr>
          <w:szCs w:val="24"/>
        </w:rPr>
        <w:t>7)</w:t>
      </w:r>
      <w:r>
        <w:rPr>
          <w:szCs w:val="24"/>
          <w:lang w:val="id-ID"/>
        </w:rPr>
        <w:t xml:space="preserve"> Gula Merah</w:t>
      </w:r>
      <w:r>
        <w:rPr>
          <w:szCs w:val="24"/>
        </w:rPr>
        <w:t xml:space="preserve">, </w:t>
      </w:r>
      <w:r w:rsidRPr="00F6521F">
        <w:rPr>
          <w:szCs w:val="24"/>
        </w:rPr>
        <w:t>(</w:t>
      </w:r>
      <w:r>
        <w:rPr>
          <w:szCs w:val="24"/>
        </w:rPr>
        <w:t>8)</w:t>
      </w:r>
      <w:r>
        <w:rPr>
          <w:szCs w:val="24"/>
          <w:lang w:val="id-ID"/>
        </w:rPr>
        <w:t xml:space="preserve"> Garam</w:t>
      </w:r>
      <w:r>
        <w:rPr>
          <w:szCs w:val="24"/>
        </w:rPr>
        <w:t>,</w:t>
      </w:r>
      <w:r>
        <w:rPr>
          <w:szCs w:val="24"/>
          <w:lang w:val="id-ID"/>
        </w:rPr>
        <w:t xml:space="preserve"> </w:t>
      </w:r>
      <w:r w:rsidRPr="00F6521F">
        <w:rPr>
          <w:szCs w:val="24"/>
        </w:rPr>
        <w:t>(</w:t>
      </w:r>
      <w:r>
        <w:rPr>
          <w:szCs w:val="24"/>
        </w:rPr>
        <w:t>9)</w:t>
      </w:r>
      <w:r>
        <w:rPr>
          <w:szCs w:val="24"/>
          <w:lang w:val="id-ID"/>
        </w:rPr>
        <w:t xml:space="preserve"> Asam Jawa</w:t>
      </w:r>
      <w:r>
        <w:rPr>
          <w:szCs w:val="24"/>
        </w:rPr>
        <w:t>,</w:t>
      </w:r>
      <w:r>
        <w:rPr>
          <w:szCs w:val="24"/>
          <w:lang w:val="id-ID"/>
        </w:rPr>
        <w:t xml:space="preserve"> dan </w:t>
      </w:r>
      <w:r w:rsidRPr="00F6521F">
        <w:rPr>
          <w:szCs w:val="24"/>
        </w:rPr>
        <w:t>(</w:t>
      </w:r>
      <w:r>
        <w:rPr>
          <w:szCs w:val="24"/>
        </w:rPr>
        <w:t>10) Rempah – rempah.</w:t>
      </w:r>
    </w:p>
    <w:p w:rsidR="00966D57" w:rsidRPr="00F6521F" w:rsidRDefault="00966D57" w:rsidP="00966D57">
      <w:pPr>
        <w:pStyle w:val="Heading2"/>
        <w:widowControl/>
        <w:rPr>
          <w:rFonts w:cs="Times New Roman"/>
          <w:color w:val="auto"/>
          <w:szCs w:val="24"/>
          <w:lang w:val="id-ID"/>
        </w:rPr>
      </w:pPr>
      <w:bookmarkStart w:id="44" w:name="_Toc461268579"/>
      <w:bookmarkStart w:id="45" w:name="_Toc464238892"/>
      <w:bookmarkStart w:id="46" w:name="_Toc472105240"/>
      <w:r w:rsidRPr="00F6521F">
        <w:rPr>
          <w:rFonts w:cs="Times New Roman"/>
          <w:color w:val="auto"/>
          <w:szCs w:val="24"/>
          <w:lang w:val="id-ID"/>
        </w:rPr>
        <w:t>2.1. Jamur Tiram</w:t>
      </w:r>
      <w:bookmarkEnd w:id="44"/>
      <w:bookmarkEnd w:id="45"/>
      <w:bookmarkEnd w:id="46"/>
    </w:p>
    <w:p w:rsidR="00966D57" w:rsidRPr="00F6521F" w:rsidRDefault="00966D57" w:rsidP="00966D57">
      <w:pPr>
        <w:ind w:firstLine="720"/>
        <w:rPr>
          <w:szCs w:val="24"/>
        </w:rPr>
      </w:pPr>
      <w:r w:rsidRPr="00F6521F">
        <w:rPr>
          <w:szCs w:val="24"/>
        </w:rPr>
        <w:t>Jamur tiram (</w:t>
      </w:r>
      <w:r w:rsidRPr="00F6521F">
        <w:rPr>
          <w:i/>
          <w:iCs/>
          <w:szCs w:val="24"/>
        </w:rPr>
        <w:t>Pleurotus ostreatus</w:t>
      </w:r>
      <w:r w:rsidRPr="00F6521F">
        <w:rPr>
          <w:szCs w:val="24"/>
        </w:rPr>
        <w:t>) merupakan salah satu jamur konsumsi yang bernilai gizi tinggi. Beberapa jenis jamur tiram yang biasa dibudidayakan oleh masyarakat Indonesia yaitu jamur tiram putih (</w:t>
      </w:r>
      <w:r w:rsidRPr="00F6521F">
        <w:rPr>
          <w:i/>
          <w:iCs/>
          <w:szCs w:val="24"/>
        </w:rPr>
        <w:t>P.ostreatus</w:t>
      </w:r>
      <w:r w:rsidRPr="00F6521F">
        <w:rPr>
          <w:szCs w:val="24"/>
        </w:rPr>
        <w:t>), jamur tiram merah muda (</w:t>
      </w:r>
      <w:r w:rsidRPr="00F6521F">
        <w:rPr>
          <w:i/>
          <w:iCs/>
          <w:szCs w:val="24"/>
        </w:rPr>
        <w:t>P</w:t>
      </w:r>
      <w:r w:rsidRPr="00F6521F">
        <w:rPr>
          <w:szCs w:val="24"/>
        </w:rPr>
        <w:t>.</w:t>
      </w:r>
      <w:r w:rsidRPr="00F6521F">
        <w:rPr>
          <w:i/>
          <w:iCs/>
          <w:szCs w:val="24"/>
        </w:rPr>
        <w:t>flabellatus</w:t>
      </w:r>
      <w:r w:rsidRPr="00F6521F">
        <w:rPr>
          <w:szCs w:val="24"/>
        </w:rPr>
        <w:t>), jamur tiram abu</w:t>
      </w:r>
      <w:r w:rsidR="00516A2A">
        <w:rPr>
          <w:szCs w:val="24"/>
          <w:lang w:val="id-ID"/>
        </w:rPr>
        <w:t xml:space="preserve"> </w:t>
      </w:r>
      <w:r w:rsidRPr="00F6521F">
        <w:rPr>
          <w:szCs w:val="24"/>
        </w:rPr>
        <w:t>-</w:t>
      </w:r>
      <w:r w:rsidR="00516A2A">
        <w:rPr>
          <w:szCs w:val="24"/>
          <w:lang w:val="id-ID"/>
        </w:rPr>
        <w:t xml:space="preserve"> </w:t>
      </w:r>
      <w:r w:rsidRPr="00F6521F">
        <w:rPr>
          <w:szCs w:val="24"/>
        </w:rPr>
        <w:t>abu (</w:t>
      </w:r>
      <w:r w:rsidRPr="00F6521F">
        <w:rPr>
          <w:i/>
          <w:iCs/>
          <w:szCs w:val="24"/>
        </w:rPr>
        <w:t>P. sajor caju</w:t>
      </w:r>
      <w:r w:rsidRPr="00F6521F">
        <w:rPr>
          <w:szCs w:val="24"/>
        </w:rPr>
        <w:t>), dan jamur tiram abalone (</w:t>
      </w:r>
      <w:r w:rsidRPr="00F6521F">
        <w:rPr>
          <w:i/>
          <w:iCs/>
          <w:szCs w:val="24"/>
        </w:rPr>
        <w:t>P.cystidiosus</w:t>
      </w:r>
      <w:r w:rsidRPr="00F6521F">
        <w:rPr>
          <w:szCs w:val="24"/>
        </w:rPr>
        <w:t>). Pada dasarnya semua jenis jamur ini memiliki karateristik yang hampir sama terutama dari segi morfologi, tetapi secara kasar, warna tubuh buah dapat dibedakan antara jenis yang satu dengan dengan yang lain terutama dalam keadaan segar (Susilawati dan Budi, 2010).</w:t>
      </w:r>
    </w:p>
    <w:p w:rsidR="00966D57" w:rsidRPr="00F6521F" w:rsidRDefault="00966D57" w:rsidP="00966D57">
      <w:pPr>
        <w:ind w:firstLine="720"/>
        <w:rPr>
          <w:szCs w:val="24"/>
          <w:lang w:val="id-ID"/>
        </w:rPr>
      </w:pPr>
      <w:r w:rsidRPr="00F6521F">
        <w:rPr>
          <w:szCs w:val="24"/>
        </w:rPr>
        <w:t xml:space="preserve">Jamur tiram atau yang dikenal juga dengan jamur mutiara memiliki bagian tubuh yang terdiri dari akar semu </w:t>
      </w:r>
      <w:r w:rsidRPr="00F6521F">
        <w:rPr>
          <w:i/>
          <w:iCs/>
          <w:szCs w:val="24"/>
        </w:rPr>
        <w:t>(rhizoid)</w:t>
      </w:r>
      <w:r w:rsidRPr="00F6521F">
        <w:rPr>
          <w:szCs w:val="24"/>
        </w:rPr>
        <w:t xml:space="preserve">, tangkai </w:t>
      </w:r>
      <w:r w:rsidRPr="00F6521F">
        <w:rPr>
          <w:i/>
          <w:iCs/>
          <w:szCs w:val="24"/>
        </w:rPr>
        <w:t>(stipe)</w:t>
      </w:r>
      <w:r w:rsidRPr="00F6521F">
        <w:rPr>
          <w:szCs w:val="24"/>
        </w:rPr>
        <w:t xml:space="preserve">, insang </w:t>
      </w:r>
      <w:r w:rsidRPr="00F6521F">
        <w:rPr>
          <w:i/>
          <w:iCs/>
          <w:szCs w:val="24"/>
        </w:rPr>
        <w:t>(lamella)</w:t>
      </w:r>
      <w:r w:rsidRPr="00F6521F">
        <w:rPr>
          <w:szCs w:val="24"/>
        </w:rPr>
        <w:t xml:space="preserve">, dan tudung </w:t>
      </w:r>
      <w:r w:rsidRPr="00F6521F">
        <w:rPr>
          <w:i/>
          <w:iCs/>
          <w:szCs w:val="24"/>
        </w:rPr>
        <w:t>(pileus/cap).</w:t>
      </w:r>
      <w:r w:rsidRPr="00F6521F">
        <w:rPr>
          <w:szCs w:val="24"/>
        </w:rPr>
        <w:t xml:space="preserve"> Jamur tiram memiliki ciri-ciri fisik seperti permukaannya yang licin dan agak berminyak ketika lembab, bagian tepinya agak bergelombang, letak tangkai lateral agak disamping tudung dan daging buah berwarna putih (</w:t>
      </w:r>
      <w:r w:rsidRPr="00F6521F">
        <w:rPr>
          <w:i/>
          <w:iCs/>
          <w:szCs w:val="24"/>
        </w:rPr>
        <w:t>pleurotus spp</w:t>
      </w:r>
      <w:r w:rsidRPr="00F6521F">
        <w:rPr>
          <w:szCs w:val="24"/>
        </w:rPr>
        <w:t>). Jamur tiram memiliki diameter tudung yang menyerupai cangkang tiram berkisar antara 5</w:t>
      </w:r>
      <w:r w:rsidR="00516A2A">
        <w:rPr>
          <w:szCs w:val="24"/>
          <w:lang w:val="id-ID"/>
        </w:rPr>
        <w:t xml:space="preserve"> </w:t>
      </w:r>
      <w:r w:rsidRPr="00F6521F">
        <w:rPr>
          <w:szCs w:val="24"/>
        </w:rPr>
        <w:t xml:space="preserve">– 15 cm, jamur ini dapat tumbuh pada kayu-kayu lunak dan pada ketinggian 600 meter dari permukaan laut, spesies ini tidak memerlukan intensitas cahaya tinggi karena dapat merusak miselia jamur dan tumbuhnya buah jamur. Jamur tiram dapat tumbuh dan berkembang dengan suhu </w:t>
      </w:r>
      <w:r w:rsidRPr="00F6521F">
        <w:rPr>
          <w:szCs w:val="24"/>
        </w:rPr>
        <w:lastRenderedPageBreak/>
        <w:t>15</w:t>
      </w:r>
      <w:r w:rsidRPr="00F6521F">
        <w:rPr>
          <w:szCs w:val="24"/>
          <w:vertAlign w:val="superscript"/>
        </w:rPr>
        <w:t>o</w:t>
      </w:r>
      <w:r w:rsidRPr="00F6521F">
        <w:rPr>
          <w:szCs w:val="24"/>
        </w:rPr>
        <w:t>- 30</w:t>
      </w:r>
      <w:r w:rsidRPr="00F6521F">
        <w:rPr>
          <w:szCs w:val="24"/>
          <w:vertAlign w:val="superscript"/>
        </w:rPr>
        <w:t>o</w:t>
      </w:r>
      <w:r w:rsidRPr="00F6521F">
        <w:rPr>
          <w:szCs w:val="24"/>
        </w:rPr>
        <w:t>C pada pH 5,5</w:t>
      </w:r>
      <w:r w:rsidR="00516A2A">
        <w:rPr>
          <w:szCs w:val="24"/>
          <w:lang w:val="id-ID"/>
        </w:rPr>
        <w:t xml:space="preserve"> </w:t>
      </w:r>
      <w:r w:rsidRPr="00F6521F">
        <w:rPr>
          <w:szCs w:val="24"/>
        </w:rPr>
        <w:t>- 7 dan kelembaban 80%-90% (Achmad dkk, 2011)</w:t>
      </w:r>
      <w:r w:rsidRPr="00F6521F">
        <w:rPr>
          <w:szCs w:val="24"/>
          <w:lang w:val="id-ID"/>
        </w:rPr>
        <w:t>.</w:t>
      </w:r>
    </w:p>
    <w:p w:rsidR="00EC28A9" w:rsidRDefault="00966D57" w:rsidP="00EC28A9">
      <w:pPr>
        <w:pStyle w:val="Caption"/>
        <w:keepNext/>
        <w:spacing w:after="0" w:line="480" w:lineRule="auto"/>
        <w:jc w:val="center"/>
      </w:pPr>
      <w:bookmarkStart w:id="47" w:name="_Toc454099732"/>
      <w:r w:rsidRPr="00F6521F">
        <w:rPr>
          <w:rFonts w:cs="Times New Roman"/>
          <w:noProof/>
          <w:color w:val="auto"/>
          <w:sz w:val="24"/>
          <w:szCs w:val="24"/>
        </w:rPr>
        <w:drawing>
          <wp:inline distT="0" distB="0" distL="0" distR="0">
            <wp:extent cx="3038475" cy="1743075"/>
            <wp:effectExtent l="0" t="0" r="0" b="0"/>
            <wp:docPr id="19" name="Picture 1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38475" cy="1743075"/>
                    </a:xfrm>
                    <a:prstGeom prst="rect">
                      <a:avLst/>
                    </a:prstGeom>
                    <a:noFill/>
                    <a:ln>
                      <a:noFill/>
                    </a:ln>
                  </pic:spPr>
                </pic:pic>
              </a:graphicData>
            </a:graphic>
          </wp:inline>
        </w:drawing>
      </w:r>
    </w:p>
    <w:p w:rsidR="00D01BC1" w:rsidRPr="00D01BC1" w:rsidRDefault="00EC28A9" w:rsidP="00D01BC1">
      <w:pPr>
        <w:pStyle w:val="NoSpacing"/>
        <w:rPr>
          <w:lang w:val="id-ID"/>
        </w:rPr>
      </w:pPr>
      <w:bookmarkStart w:id="48" w:name="_Toc472105400"/>
      <w:r>
        <w:t xml:space="preserve">Gambar </w:t>
      </w:r>
      <w:r>
        <w:fldChar w:fldCharType="begin"/>
      </w:r>
      <w:r>
        <w:instrText xml:space="preserve"> SEQ Gambar \* ARABIC </w:instrText>
      </w:r>
      <w:r>
        <w:fldChar w:fldCharType="separate"/>
      </w:r>
      <w:r w:rsidR="007763A5">
        <w:rPr>
          <w:noProof/>
        </w:rPr>
        <w:t>1</w:t>
      </w:r>
      <w:r>
        <w:fldChar w:fldCharType="end"/>
      </w:r>
      <w:r>
        <w:rPr>
          <w:lang w:val="id-ID"/>
        </w:rPr>
        <w:t xml:space="preserve">. </w:t>
      </w:r>
      <w:r w:rsidRPr="00DB21E6">
        <w:rPr>
          <w:lang w:val="id-ID"/>
        </w:rPr>
        <w:t>Jamur Tiram (Sumber: Anwar, 2011)</w:t>
      </w:r>
      <w:bookmarkEnd w:id="48"/>
    </w:p>
    <w:bookmarkEnd w:id="47"/>
    <w:p w:rsidR="00966D57" w:rsidRPr="00F6521F" w:rsidRDefault="00966D57" w:rsidP="00966D57">
      <w:pPr>
        <w:ind w:firstLine="720"/>
        <w:rPr>
          <w:szCs w:val="24"/>
        </w:rPr>
      </w:pPr>
      <w:r w:rsidRPr="00F6521F">
        <w:rPr>
          <w:szCs w:val="24"/>
        </w:rPr>
        <w:t>Jamur mempunyai nilai gizi tinggi terutama kandungan proteinnya (15</w:t>
      </w:r>
      <w:r w:rsidR="00516A2A">
        <w:rPr>
          <w:szCs w:val="24"/>
          <w:lang w:val="id-ID"/>
        </w:rPr>
        <w:t xml:space="preserve"> </w:t>
      </w:r>
      <w:r w:rsidRPr="00F6521F">
        <w:rPr>
          <w:szCs w:val="24"/>
        </w:rPr>
        <w:t>- 20% berat keringnya). Daya cernanya pun cukup tinggi (34-89%). Jamur segar umunya mengandung 85-89% air. Kandungan lemak cukup rendah antara 1,08</w:t>
      </w:r>
      <w:r w:rsidR="00516A2A">
        <w:rPr>
          <w:szCs w:val="24"/>
          <w:lang w:val="id-ID"/>
        </w:rPr>
        <w:t xml:space="preserve"> </w:t>
      </w:r>
      <w:r w:rsidRPr="00F6521F">
        <w:rPr>
          <w:szCs w:val="24"/>
        </w:rPr>
        <w:t>- 9,4% (berat kering) terdiri dari asam lemak bebas mono ditriglieserida, sterol, dan phoshpolipid (M. Alex S, 2011).</w:t>
      </w:r>
    </w:p>
    <w:p w:rsidR="00966D57" w:rsidRPr="00F6521F" w:rsidRDefault="00966D57" w:rsidP="00966D57">
      <w:pPr>
        <w:ind w:firstLine="720"/>
        <w:rPr>
          <w:szCs w:val="24"/>
        </w:rPr>
      </w:pPr>
      <w:r w:rsidRPr="00F6521F">
        <w:rPr>
          <w:szCs w:val="24"/>
        </w:rPr>
        <w:t>Ragam jenis jamur tiram yang umum di budidayakan di antaranya :</w:t>
      </w:r>
    </w:p>
    <w:p w:rsidR="00966D57" w:rsidRPr="00F6521F" w:rsidRDefault="00966D57" w:rsidP="00966D57">
      <w:pPr>
        <w:ind w:firstLine="720"/>
        <w:rPr>
          <w:szCs w:val="24"/>
        </w:rPr>
      </w:pPr>
      <w:r w:rsidRPr="00F6521F">
        <w:rPr>
          <w:szCs w:val="24"/>
          <w:lang w:val="id-ID"/>
        </w:rPr>
        <w:t xml:space="preserve">1. </w:t>
      </w:r>
      <w:r w:rsidRPr="00F6521F">
        <w:rPr>
          <w:szCs w:val="24"/>
        </w:rPr>
        <w:t xml:space="preserve">Jamurtiram putih (Pleurotus ostreanus ) </w:t>
      </w:r>
    </w:p>
    <w:p w:rsidR="00966D57" w:rsidRPr="00F6521F" w:rsidRDefault="00966D57" w:rsidP="00966D57">
      <w:pPr>
        <w:ind w:firstLine="720"/>
        <w:rPr>
          <w:szCs w:val="24"/>
        </w:rPr>
      </w:pPr>
      <w:r w:rsidRPr="00F6521F">
        <w:rPr>
          <w:szCs w:val="24"/>
        </w:rPr>
        <w:t>2</w:t>
      </w:r>
      <w:r w:rsidRPr="00F6521F">
        <w:rPr>
          <w:szCs w:val="24"/>
          <w:lang w:val="id-ID"/>
        </w:rPr>
        <w:t xml:space="preserve">. </w:t>
      </w:r>
      <w:r w:rsidRPr="00F6521F">
        <w:rPr>
          <w:szCs w:val="24"/>
        </w:rPr>
        <w:t>Jamur tiram abu-abu (Pleurotus cysridious)</w:t>
      </w:r>
    </w:p>
    <w:p w:rsidR="00966D57" w:rsidRPr="00F6521F" w:rsidRDefault="00DB5081" w:rsidP="00966D57">
      <w:pPr>
        <w:rPr>
          <w:szCs w:val="24"/>
        </w:rPr>
      </w:pPr>
      <w:r w:rsidRPr="00F6521F">
        <w:rPr>
          <w:szCs w:val="24"/>
          <w:lang w:val="id-ID"/>
        </w:rPr>
        <w:t xml:space="preserve">            </w:t>
      </w:r>
      <w:r w:rsidR="00966D57" w:rsidRPr="00F6521F">
        <w:rPr>
          <w:szCs w:val="24"/>
        </w:rPr>
        <w:t>3. Jamur tiram cokelat (Pleurotus cycstidiosus)</w:t>
      </w:r>
    </w:p>
    <w:p w:rsidR="00966D57" w:rsidRPr="00F6521F" w:rsidRDefault="00966D57" w:rsidP="00966D57">
      <w:pPr>
        <w:ind w:firstLine="720"/>
        <w:rPr>
          <w:szCs w:val="24"/>
        </w:rPr>
      </w:pPr>
      <w:r w:rsidRPr="00F6521F">
        <w:rPr>
          <w:szCs w:val="24"/>
        </w:rPr>
        <w:t>4. Jamur tiram kuning gading (Pleurotus citrinopileatus)</w:t>
      </w:r>
    </w:p>
    <w:p w:rsidR="00966D57" w:rsidRPr="00F6521F" w:rsidRDefault="00966D57" w:rsidP="00966D57">
      <w:pPr>
        <w:ind w:firstLine="720"/>
        <w:rPr>
          <w:szCs w:val="24"/>
        </w:rPr>
      </w:pPr>
      <w:r w:rsidRPr="00F6521F">
        <w:rPr>
          <w:szCs w:val="24"/>
        </w:rPr>
        <w:t>5</w:t>
      </w:r>
      <w:r w:rsidRPr="00F6521F">
        <w:rPr>
          <w:szCs w:val="24"/>
          <w:lang w:val="id-ID"/>
        </w:rPr>
        <w:t>.</w:t>
      </w:r>
      <w:r w:rsidRPr="00F6521F">
        <w:rPr>
          <w:szCs w:val="24"/>
        </w:rPr>
        <w:t xml:space="preserve"> Jamur tiram kuning (Pleurotus citronopileatus)</w:t>
      </w:r>
    </w:p>
    <w:p w:rsidR="00966D57" w:rsidRPr="00F6521F" w:rsidRDefault="00966D57" w:rsidP="00966D57">
      <w:pPr>
        <w:ind w:firstLine="720"/>
        <w:rPr>
          <w:szCs w:val="24"/>
        </w:rPr>
      </w:pPr>
      <w:r w:rsidRPr="00F6521F">
        <w:rPr>
          <w:szCs w:val="24"/>
        </w:rPr>
        <w:t>6</w:t>
      </w:r>
      <w:r w:rsidRPr="00F6521F">
        <w:rPr>
          <w:szCs w:val="24"/>
          <w:lang w:val="id-ID"/>
        </w:rPr>
        <w:t>.</w:t>
      </w:r>
      <w:r w:rsidRPr="00F6521F">
        <w:rPr>
          <w:szCs w:val="24"/>
        </w:rPr>
        <w:t xml:space="preserve"> Jamur tiram merah jambu (Pleurotus flatellatus)</w:t>
      </w:r>
    </w:p>
    <w:p w:rsidR="00966D57" w:rsidRPr="00F6521F" w:rsidRDefault="00966D57" w:rsidP="00966D57">
      <w:pPr>
        <w:ind w:firstLine="720"/>
        <w:rPr>
          <w:szCs w:val="24"/>
        </w:rPr>
      </w:pPr>
      <w:r w:rsidRPr="00F6521F">
        <w:rPr>
          <w:szCs w:val="24"/>
        </w:rPr>
        <w:t>7</w:t>
      </w:r>
      <w:r w:rsidRPr="00F6521F">
        <w:rPr>
          <w:szCs w:val="24"/>
          <w:lang w:val="id-ID"/>
        </w:rPr>
        <w:t>.</w:t>
      </w:r>
      <w:r w:rsidRPr="00F6521F">
        <w:rPr>
          <w:szCs w:val="24"/>
        </w:rPr>
        <w:t xml:space="preserve"> Jamur tiram batang besar (Pleurotus pulmonarius)</w:t>
      </w:r>
    </w:p>
    <w:p w:rsidR="00966D57" w:rsidRPr="00F6521F" w:rsidRDefault="00966D57" w:rsidP="00966D57">
      <w:pPr>
        <w:ind w:firstLine="720"/>
        <w:rPr>
          <w:szCs w:val="24"/>
        </w:rPr>
      </w:pPr>
      <w:r w:rsidRPr="00F6521F">
        <w:rPr>
          <w:szCs w:val="24"/>
        </w:rPr>
        <w:t>8</w:t>
      </w:r>
      <w:r w:rsidRPr="00F6521F">
        <w:rPr>
          <w:szCs w:val="24"/>
          <w:lang w:val="id-ID"/>
        </w:rPr>
        <w:t>.</w:t>
      </w:r>
      <w:r w:rsidRPr="00F6521F">
        <w:rPr>
          <w:szCs w:val="24"/>
        </w:rPr>
        <w:t xml:space="preserve"> Jamur tiram bertudung besar (Pleurotus eryngii)</w:t>
      </w:r>
    </w:p>
    <w:p w:rsidR="00966D57" w:rsidRPr="00F6521F" w:rsidRDefault="00966D57" w:rsidP="00966D57">
      <w:pPr>
        <w:ind w:firstLine="720"/>
        <w:rPr>
          <w:szCs w:val="24"/>
        </w:rPr>
      </w:pPr>
      <w:r w:rsidRPr="00F6521F">
        <w:rPr>
          <w:szCs w:val="24"/>
        </w:rPr>
        <w:t>Dalam penelitian ini, jamur yang akan digunakan adalah jenis jamur tiramputih (</w:t>
      </w:r>
      <w:r w:rsidRPr="00F6521F">
        <w:rPr>
          <w:i/>
          <w:szCs w:val="24"/>
        </w:rPr>
        <w:t>Pleurotus ostreanus</w:t>
      </w:r>
      <w:r w:rsidRPr="00F6521F">
        <w:rPr>
          <w:szCs w:val="24"/>
        </w:rPr>
        <w:t xml:space="preserve">).Jamur yang digunakan harus dalam keadaan </w:t>
      </w:r>
      <w:r w:rsidRPr="00F6521F">
        <w:rPr>
          <w:szCs w:val="24"/>
        </w:rPr>
        <w:lastRenderedPageBreak/>
        <w:t xml:space="preserve">yang masih segar, tudung jamur harus dalam keadaan mekar dan tidak boleh ada perubahan warna baik dari tudungnya ataupun thallusnya. Media tumbuh dari jamur tiram adalah serbur gergaji, kayu dan jerami, dimana jamur tiram dapat hidup dalam kondisi yang lembab. Bau langu yang tidak sedap pada jamur tiram dapat diakibatkan oleh pengaruh dari media tumbuh jamur tiram tersebut.  Dalam mikologi penggolongan jamur tiram putih adalah sebagai berikut: </w:t>
      </w:r>
    </w:p>
    <w:p w:rsidR="00966D57" w:rsidRPr="00F6521F" w:rsidRDefault="00966D57" w:rsidP="00966D57">
      <w:pPr>
        <w:ind w:firstLine="720"/>
        <w:rPr>
          <w:szCs w:val="24"/>
        </w:rPr>
      </w:pPr>
      <w:r w:rsidRPr="00F6521F">
        <w:rPr>
          <w:szCs w:val="24"/>
        </w:rPr>
        <w:t xml:space="preserve">Divisi </w:t>
      </w:r>
      <w:r w:rsidRPr="00F6521F">
        <w:rPr>
          <w:szCs w:val="24"/>
        </w:rPr>
        <w:tab/>
      </w:r>
      <w:r w:rsidRPr="00F6521F">
        <w:rPr>
          <w:szCs w:val="24"/>
        </w:rPr>
        <w:tab/>
        <w:t>: Amastigomycota</w:t>
      </w:r>
    </w:p>
    <w:p w:rsidR="00966D57" w:rsidRPr="00F6521F" w:rsidRDefault="00966D57" w:rsidP="00966D57">
      <w:pPr>
        <w:ind w:firstLine="720"/>
        <w:rPr>
          <w:szCs w:val="24"/>
        </w:rPr>
      </w:pPr>
      <w:r w:rsidRPr="00F6521F">
        <w:rPr>
          <w:szCs w:val="24"/>
        </w:rPr>
        <w:t xml:space="preserve">Kelas </w:t>
      </w:r>
      <w:r w:rsidRPr="00F6521F">
        <w:rPr>
          <w:szCs w:val="24"/>
        </w:rPr>
        <w:tab/>
      </w:r>
      <w:r w:rsidRPr="00F6521F">
        <w:rPr>
          <w:szCs w:val="24"/>
        </w:rPr>
        <w:tab/>
        <w:t>: Basidiomycetes</w:t>
      </w:r>
    </w:p>
    <w:p w:rsidR="00966D57" w:rsidRPr="00F6521F" w:rsidRDefault="00966D57" w:rsidP="00966D57">
      <w:pPr>
        <w:ind w:firstLine="720"/>
        <w:rPr>
          <w:szCs w:val="24"/>
        </w:rPr>
      </w:pPr>
      <w:r w:rsidRPr="00F6521F">
        <w:rPr>
          <w:szCs w:val="24"/>
        </w:rPr>
        <w:t>Subk</w:t>
      </w:r>
      <w:r w:rsidRPr="00F6521F">
        <w:rPr>
          <w:szCs w:val="24"/>
          <w:lang w:val="id-ID"/>
        </w:rPr>
        <w:t>e</w:t>
      </w:r>
      <w:r w:rsidRPr="00F6521F">
        <w:rPr>
          <w:szCs w:val="24"/>
        </w:rPr>
        <w:t>las</w:t>
      </w:r>
      <w:r w:rsidRPr="00F6521F">
        <w:rPr>
          <w:szCs w:val="24"/>
        </w:rPr>
        <w:tab/>
        <w:t xml:space="preserve"> : Homobasidiomycetidae</w:t>
      </w:r>
    </w:p>
    <w:p w:rsidR="00966D57" w:rsidRPr="00F6521F" w:rsidRDefault="00966D57" w:rsidP="00966D57">
      <w:pPr>
        <w:ind w:firstLine="720"/>
        <w:rPr>
          <w:szCs w:val="24"/>
        </w:rPr>
      </w:pPr>
      <w:r w:rsidRPr="00F6521F">
        <w:rPr>
          <w:szCs w:val="24"/>
        </w:rPr>
        <w:t>Ordo</w:t>
      </w:r>
      <w:r w:rsidRPr="00F6521F">
        <w:rPr>
          <w:szCs w:val="24"/>
        </w:rPr>
        <w:tab/>
      </w:r>
      <w:r w:rsidRPr="00F6521F">
        <w:rPr>
          <w:szCs w:val="24"/>
        </w:rPr>
        <w:tab/>
        <w:t xml:space="preserve"> : Agaricales</w:t>
      </w:r>
    </w:p>
    <w:p w:rsidR="00966D57" w:rsidRPr="00F6521F" w:rsidRDefault="00966D57" w:rsidP="00966D57">
      <w:pPr>
        <w:ind w:firstLine="720"/>
        <w:rPr>
          <w:szCs w:val="24"/>
        </w:rPr>
      </w:pPr>
      <w:r w:rsidRPr="00F6521F">
        <w:rPr>
          <w:szCs w:val="24"/>
        </w:rPr>
        <w:t>Suku</w:t>
      </w:r>
      <w:r w:rsidRPr="00F6521F">
        <w:rPr>
          <w:szCs w:val="24"/>
        </w:rPr>
        <w:tab/>
      </w:r>
      <w:r w:rsidRPr="00F6521F">
        <w:rPr>
          <w:szCs w:val="24"/>
        </w:rPr>
        <w:tab/>
        <w:t xml:space="preserve"> : Agaricaceae</w:t>
      </w:r>
    </w:p>
    <w:p w:rsidR="00966D57" w:rsidRPr="00F6521F" w:rsidRDefault="00966D57" w:rsidP="00966D57">
      <w:pPr>
        <w:ind w:firstLine="720"/>
        <w:rPr>
          <w:szCs w:val="24"/>
        </w:rPr>
      </w:pPr>
      <w:r w:rsidRPr="00F6521F">
        <w:rPr>
          <w:szCs w:val="24"/>
        </w:rPr>
        <w:t xml:space="preserve">Marga </w:t>
      </w:r>
      <w:r w:rsidRPr="00F6521F">
        <w:rPr>
          <w:szCs w:val="24"/>
        </w:rPr>
        <w:tab/>
      </w:r>
      <w:r w:rsidRPr="00F6521F">
        <w:rPr>
          <w:szCs w:val="24"/>
        </w:rPr>
        <w:tab/>
        <w:t>:</w:t>
      </w:r>
      <w:r w:rsidRPr="00F6521F">
        <w:rPr>
          <w:i/>
          <w:szCs w:val="24"/>
        </w:rPr>
        <w:t>Pleurotus</w:t>
      </w:r>
    </w:p>
    <w:p w:rsidR="00966D57" w:rsidRDefault="00966D57" w:rsidP="00966D57">
      <w:pPr>
        <w:ind w:firstLine="720"/>
        <w:rPr>
          <w:szCs w:val="24"/>
          <w:lang w:val="id-ID"/>
        </w:rPr>
      </w:pPr>
      <w:r w:rsidRPr="00F6521F">
        <w:rPr>
          <w:szCs w:val="24"/>
        </w:rPr>
        <w:t>Spesies</w:t>
      </w:r>
      <w:r w:rsidRPr="00F6521F">
        <w:rPr>
          <w:szCs w:val="24"/>
        </w:rPr>
        <w:tab/>
        <w:t xml:space="preserve"> :</w:t>
      </w:r>
      <w:r w:rsidRPr="00F6521F">
        <w:rPr>
          <w:i/>
          <w:szCs w:val="24"/>
        </w:rPr>
        <w:t>Pleurotus ostreanus</w:t>
      </w:r>
      <w:r w:rsidR="00516A2A">
        <w:rPr>
          <w:i/>
          <w:szCs w:val="24"/>
          <w:lang w:val="id-ID"/>
        </w:rPr>
        <w:t xml:space="preserve"> </w:t>
      </w:r>
      <w:r w:rsidRPr="00F6521F">
        <w:rPr>
          <w:szCs w:val="24"/>
          <w:lang w:val="id-ID"/>
        </w:rPr>
        <w:t>L.</w:t>
      </w:r>
    </w:p>
    <w:p w:rsidR="00516A2A" w:rsidRPr="00516A2A" w:rsidRDefault="00516A2A" w:rsidP="00516A2A">
      <w:pPr>
        <w:ind w:firstLine="720"/>
        <w:rPr>
          <w:szCs w:val="24"/>
          <w:lang w:val="id-ID"/>
        </w:rPr>
      </w:pPr>
      <w:r w:rsidRPr="00F6521F">
        <w:rPr>
          <w:szCs w:val="24"/>
        </w:rPr>
        <w:t>Keunggulan jamur tiram yang utama terletak pada kandungan gizinya. Jamur tiram mengandung protein, serta, dan asam amino essensial yang sangat baik untuk kesehatan. Selain itu jamur tiram memiliki kandungan asam glutamate yang membuat rasa jamur tiram gurih dan enak ketika dimasak. Manfaat yang dimiliki jamur tiram adalah sebagai bahan sayuran yaiti dengan dibuat berbagai olahan makanan seperti jamur crispy, pepes jamur, sup jamur, oseng jamur, abon jamur, nugget jamur, sosis jamur (Ainnurrohmah,</w:t>
      </w:r>
      <w:r w:rsidRPr="00F6521F">
        <w:rPr>
          <w:szCs w:val="24"/>
          <w:lang w:val="id-ID"/>
        </w:rPr>
        <w:t xml:space="preserve"> </w:t>
      </w:r>
      <w:r w:rsidRPr="00F6521F">
        <w:rPr>
          <w:szCs w:val="24"/>
        </w:rPr>
        <w:t>2012)</w:t>
      </w:r>
      <w:r>
        <w:rPr>
          <w:szCs w:val="24"/>
          <w:lang w:val="id-ID"/>
        </w:rPr>
        <w:t>.</w:t>
      </w:r>
    </w:p>
    <w:p w:rsidR="00516A2A" w:rsidRDefault="00966D57" w:rsidP="00237D64">
      <w:pPr>
        <w:ind w:firstLine="720"/>
        <w:rPr>
          <w:szCs w:val="24"/>
        </w:rPr>
      </w:pPr>
      <w:r w:rsidRPr="00F6521F">
        <w:rPr>
          <w:szCs w:val="24"/>
        </w:rPr>
        <w:t>Kandungan protein jamurtiram rata-rata 3,5</w:t>
      </w:r>
      <w:r w:rsidR="00516A2A">
        <w:rPr>
          <w:szCs w:val="24"/>
          <w:lang w:val="id-ID"/>
        </w:rPr>
        <w:t xml:space="preserve"> </w:t>
      </w:r>
      <w:r w:rsidRPr="00F6521F">
        <w:rPr>
          <w:szCs w:val="24"/>
        </w:rPr>
        <w:t>-</w:t>
      </w:r>
      <w:r w:rsidR="00516A2A">
        <w:rPr>
          <w:szCs w:val="24"/>
          <w:lang w:val="id-ID"/>
        </w:rPr>
        <w:t xml:space="preserve"> </w:t>
      </w:r>
      <w:r w:rsidRPr="00F6521F">
        <w:rPr>
          <w:szCs w:val="24"/>
        </w:rPr>
        <w:t>4% dari berat basah, dan jumlah ini dua kali lipat lebih tinggidibandingkan asparagus dan kubis. Bila dihitung dari berat kering jamur tiramkandungan proteinnya adalah 19</w:t>
      </w:r>
      <w:r w:rsidR="00516A2A">
        <w:rPr>
          <w:szCs w:val="24"/>
          <w:lang w:val="id-ID"/>
        </w:rPr>
        <w:t xml:space="preserve"> </w:t>
      </w:r>
      <w:r w:rsidRPr="00F6521F">
        <w:rPr>
          <w:szCs w:val="24"/>
        </w:rPr>
        <w:t>-</w:t>
      </w:r>
      <w:r w:rsidR="00516A2A">
        <w:rPr>
          <w:szCs w:val="24"/>
          <w:lang w:val="id-ID"/>
        </w:rPr>
        <w:t xml:space="preserve"> </w:t>
      </w:r>
      <w:r w:rsidRPr="00F6521F">
        <w:rPr>
          <w:szCs w:val="24"/>
        </w:rPr>
        <w:t xml:space="preserve">35%, </w:t>
      </w:r>
      <w:r w:rsidRPr="00F6521F">
        <w:rPr>
          <w:szCs w:val="24"/>
        </w:rPr>
        <w:lastRenderedPageBreak/>
        <w:t>sementara beras 7,3%, gandum 13,2%,</w:t>
      </w:r>
      <w:r w:rsidR="00516A2A">
        <w:rPr>
          <w:szCs w:val="24"/>
          <w:lang w:val="id-ID"/>
        </w:rPr>
        <w:t xml:space="preserve"> </w:t>
      </w:r>
      <w:r w:rsidRPr="00F6521F">
        <w:rPr>
          <w:szCs w:val="24"/>
        </w:rPr>
        <w:t>kedelai 39,1% dan susu sapi 25,2</w:t>
      </w:r>
      <w:r w:rsidR="00516A2A">
        <w:rPr>
          <w:szCs w:val="24"/>
        </w:rPr>
        <w:t>%.</w:t>
      </w:r>
    </w:p>
    <w:p w:rsidR="00966D57" w:rsidRPr="00F6521F" w:rsidRDefault="00516A2A" w:rsidP="00D01BC1">
      <w:pPr>
        <w:ind w:firstLine="720"/>
        <w:rPr>
          <w:szCs w:val="24"/>
        </w:rPr>
      </w:pPr>
      <w:r>
        <w:rPr>
          <w:szCs w:val="24"/>
        </w:rPr>
        <w:t xml:space="preserve"> Jamur tiram juga mengandung s</w:t>
      </w:r>
      <w:r w:rsidR="00966D57" w:rsidRPr="00F6521F">
        <w:rPr>
          <w:szCs w:val="24"/>
        </w:rPr>
        <w:t>embilan</w:t>
      </w:r>
      <w:r>
        <w:rPr>
          <w:szCs w:val="24"/>
          <w:lang w:val="id-ID"/>
        </w:rPr>
        <w:t xml:space="preserve"> </w:t>
      </w:r>
      <w:r w:rsidR="00966D57" w:rsidRPr="00F6521F">
        <w:rPr>
          <w:szCs w:val="24"/>
        </w:rPr>
        <w:t>asam</w:t>
      </w:r>
      <w:r>
        <w:rPr>
          <w:szCs w:val="24"/>
          <w:lang w:val="id-ID"/>
        </w:rPr>
        <w:t xml:space="preserve"> </w:t>
      </w:r>
      <w:r w:rsidR="00966D57" w:rsidRPr="00F6521F">
        <w:rPr>
          <w:szCs w:val="24"/>
        </w:rPr>
        <w:t>-</w:t>
      </w:r>
      <w:r>
        <w:rPr>
          <w:szCs w:val="24"/>
          <w:lang w:val="id-ID"/>
        </w:rPr>
        <w:t xml:space="preserve"> </w:t>
      </w:r>
      <w:r w:rsidR="00966D57" w:rsidRPr="00F6521F">
        <w:rPr>
          <w:szCs w:val="24"/>
        </w:rPr>
        <w:t>asam amino esensial yang tidak bisa disintesis dalam tubuh yaitu lisin,</w:t>
      </w:r>
      <w:r>
        <w:rPr>
          <w:szCs w:val="24"/>
          <w:lang w:val="id-ID"/>
        </w:rPr>
        <w:t xml:space="preserve"> </w:t>
      </w:r>
      <w:r w:rsidR="00966D57" w:rsidRPr="00F6521F">
        <w:rPr>
          <w:szCs w:val="24"/>
        </w:rPr>
        <w:t>metionin, triptofan, threonin, valin, leusin, isoleusin, histidin dan fenilalanin</w:t>
      </w:r>
      <w:r>
        <w:rPr>
          <w:szCs w:val="24"/>
          <w:lang w:val="id-ID"/>
        </w:rPr>
        <w:t xml:space="preserve"> </w:t>
      </w:r>
      <w:r w:rsidR="00966D57" w:rsidRPr="00F6521F">
        <w:rPr>
          <w:szCs w:val="24"/>
        </w:rPr>
        <w:t>(Suriawiria, 2004). Berikut ini adalah 9 maca</w:t>
      </w:r>
      <w:r w:rsidR="00D01BC1">
        <w:rPr>
          <w:szCs w:val="24"/>
        </w:rPr>
        <w:t>m asam amino dari jamur tiram :</w:t>
      </w:r>
    </w:p>
    <w:p w:rsidR="00D01BC1" w:rsidRDefault="00D01BC1" w:rsidP="00D01BC1">
      <w:pPr>
        <w:pStyle w:val="NoSpacing"/>
        <w:spacing w:line="240" w:lineRule="auto"/>
        <w:jc w:val="both"/>
      </w:pPr>
      <w:bookmarkStart w:id="49" w:name="_Toc472109885"/>
      <w:r>
        <w:t xml:space="preserve">Tabel </w:t>
      </w:r>
      <w:r>
        <w:fldChar w:fldCharType="begin"/>
      </w:r>
      <w:r>
        <w:instrText xml:space="preserve"> SEQ Tabel \* ARABIC </w:instrText>
      </w:r>
      <w:r>
        <w:fldChar w:fldCharType="separate"/>
      </w:r>
      <w:r w:rsidR="007763A5">
        <w:rPr>
          <w:noProof/>
        </w:rPr>
        <w:t>1</w:t>
      </w:r>
      <w:r>
        <w:fldChar w:fldCharType="end"/>
      </w:r>
      <w:r>
        <w:rPr>
          <w:lang w:val="id-ID"/>
        </w:rPr>
        <w:t xml:space="preserve">. </w:t>
      </w:r>
      <w:r w:rsidRPr="002E43CB">
        <w:rPr>
          <w:lang w:val="id-ID"/>
        </w:rPr>
        <w:t>Jumlah kandungan Asam Amino Essensial dari jamur tiram</w:t>
      </w:r>
      <w:bookmarkEnd w:id="49"/>
    </w:p>
    <w:tbl>
      <w:tblPr>
        <w:tblStyle w:val="TableGrid"/>
        <w:tblW w:w="0" w:type="auto"/>
        <w:jc w:val="center"/>
        <w:tblLook w:val="04A0" w:firstRow="1" w:lastRow="0" w:firstColumn="1" w:lastColumn="0" w:noHBand="0" w:noVBand="1"/>
      </w:tblPr>
      <w:tblGrid>
        <w:gridCol w:w="633"/>
        <w:gridCol w:w="3590"/>
        <w:gridCol w:w="3705"/>
      </w:tblGrid>
      <w:tr w:rsidR="00966D57" w:rsidRPr="00F6521F" w:rsidTr="00237D64">
        <w:trPr>
          <w:trHeight w:val="297"/>
          <w:jc w:val="center"/>
        </w:trPr>
        <w:tc>
          <w:tcPr>
            <w:tcW w:w="633" w:type="dxa"/>
          </w:tcPr>
          <w:p w:rsidR="00966D57" w:rsidRPr="00F6521F" w:rsidRDefault="00966D57" w:rsidP="00307AAA">
            <w:pPr>
              <w:spacing w:line="276" w:lineRule="auto"/>
              <w:jc w:val="center"/>
              <w:rPr>
                <w:sz w:val="24"/>
                <w:szCs w:val="24"/>
              </w:rPr>
            </w:pPr>
            <w:r w:rsidRPr="00F6521F">
              <w:rPr>
                <w:sz w:val="24"/>
                <w:szCs w:val="24"/>
              </w:rPr>
              <w:t>No</w:t>
            </w:r>
          </w:p>
        </w:tc>
        <w:tc>
          <w:tcPr>
            <w:tcW w:w="3590" w:type="dxa"/>
          </w:tcPr>
          <w:p w:rsidR="00966D57" w:rsidRPr="00F6521F" w:rsidRDefault="00966D57" w:rsidP="00307AAA">
            <w:pPr>
              <w:spacing w:line="276" w:lineRule="auto"/>
              <w:jc w:val="center"/>
              <w:rPr>
                <w:sz w:val="24"/>
                <w:szCs w:val="24"/>
              </w:rPr>
            </w:pPr>
            <w:r w:rsidRPr="00F6521F">
              <w:rPr>
                <w:sz w:val="24"/>
                <w:szCs w:val="24"/>
              </w:rPr>
              <w:t>Jenis Asam Amino</w:t>
            </w:r>
          </w:p>
        </w:tc>
        <w:tc>
          <w:tcPr>
            <w:tcW w:w="3705" w:type="dxa"/>
          </w:tcPr>
          <w:p w:rsidR="00966D57" w:rsidRPr="00F6521F" w:rsidRDefault="00966D57" w:rsidP="00307AAA">
            <w:pPr>
              <w:spacing w:line="276" w:lineRule="auto"/>
              <w:jc w:val="center"/>
              <w:rPr>
                <w:sz w:val="24"/>
                <w:szCs w:val="24"/>
              </w:rPr>
            </w:pPr>
            <w:r w:rsidRPr="00F6521F">
              <w:rPr>
                <w:sz w:val="24"/>
                <w:szCs w:val="24"/>
              </w:rPr>
              <w:t>Satuan (g/100 g)</w:t>
            </w:r>
          </w:p>
        </w:tc>
      </w:tr>
      <w:tr w:rsidR="00966D57" w:rsidRPr="00F6521F" w:rsidTr="00237D64">
        <w:trPr>
          <w:trHeight w:val="144"/>
          <w:jc w:val="center"/>
        </w:trPr>
        <w:tc>
          <w:tcPr>
            <w:tcW w:w="633" w:type="dxa"/>
          </w:tcPr>
          <w:p w:rsidR="00966D57" w:rsidRPr="00F6521F" w:rsidRDefault="00966D57" w:rsidP="00307AAA">
            <w:pPr>
              <w:spacing w:line="276" w:lineRule="auto"/>
              <w:jc w:val="center"/>
              <w:rPr>
                <w:sz w:val="24"/>
                <w:szCs w:val="24"/>
              </w:rPr>
            </w:pPr>
            <w:r w:rsidRPr="00F6521F">
              <w:rPr>
                <w:sz w:val="24"/>
                <w:szCs w:val="24"/>
              </w:rPr>
              <w:t>1.</w:t>
            </w:r>
          </w:p>
        </w:tc>
        <w:tc>
          <w:tcPr>
            <w:tcW w:w="3590" w:type="dxa"/>
          </w:tcPr>
          <w:p w:rsidR="00966D57" w:rsidRPr="00F6521F" w:rsidRDefault="00966D57" w:rsidP="00307AAA">
            <w:pPr>
              <w:spacing w:line="276" w:lineRule="auto"/>
              <w:jc w:val="center"/>
              <w:rPr>
                <w:sz w:val="24"/>
                <w:szCs w:val="24"/>
              </w:rPr>
            </w:pPr>
            <w:r w:rsidRPr="00F6521F">
              <w:rPr>
                <w:sz w:val="24"/>
                <w:szCs w:val="24"/>
              </w:rPr>
              <w:t>Leusin</w:t>
            </w:r>
          </w:p>
        </w:tc>
        <w:tc>
          <w:tcPr>
            <w:tcW w:w="3705" w:type="dxa"/>
          </w:tcPr>
          <w:p w:rsidR="00966D57" w:rsidRPr="00F6521F" w:rsidRDefault="00966D57" w:rsidP="00307AAA">
            <w:pPr>
              <w:spacing w:line="276" w:lineRule="auto"/>
              <w:jc w:val="center"/>
              <w:rPr>
                <w:sz w:val="24"/>
                <w:szCs w:val="24"/>
              </w:rPr>
            </w:pPr>
            <w:r w:rsidRPr="00F6521F">
              <w:rPr>
                <w:sz w:val="24"/>
                <w:szCs w:val="24"/>
              </w:rPr>
              <w:t>7,5</w:t>
            </w:r>
          </w:p>
        </w:tc>
      </w:tr>
      <w:tr w:rsidR="00966D57" w:rsidRPr="00F6521F" w:rsidTr="00237D64">
        <w:trPr>
          <w:trHeight w:val="277"/>
          <w:jc w:val="center"/>
        </w:trPr>
        <w:tc>
          <w:tcPr>
            <w:tcW w:w="633" w:type="dxa"/>
          </w:tcPr>
          <w:p w:rsidR="00966D57" w:rsidRPr="00F6521F" w:rsidRDefault="00966D57" w:rsidP="00307AAA">
            <w:pPr>
              <w:spacing w:line="276" w:lineRule="auto"/>
              <w:jc w:val="center"/>
              <w:rPr>
                <w:sz w:val="24"/>
                <w:szCs w:val="24"/>
              </w:rPr>
            </w:pPr>
            <w:r w:rsidRPr="00F6521F">
              <w:rPr>
                <w:sz w:val="24"/>
                <w:szCs w:val="24"/>
              </w:rPr>
              <w:t>2.</w:t>
            </w:r>
          </w:p>
        </w:tc>
        <w:tc>
          <w:tcPr>
            <w:tcW w:w="3590" w:type="dxa"/>
          </w:tcPr>
          <w:p w:rsidR="00966D57" w:rsidRPr="00F6521F" w:rsidRDefault="00966D57" w:rsidP="00307AAA">
            <w:pPr>
              <w:spacing w:line="276" w:lineRule="auto"/>
              <w:jc w:val="center"/>
              <w:rPr>
                <w:sz w:val="24"/>
                <w:szCs w:val="24"/>
              </w:rPr>
            </w:pPr>
            <w:r w:rsidRPr="00F6521F">
              <w:rPr>
                <w:sz w:val="24"/>
                <w:szCs w:val="24"/>
              </w:rPr>
              <w:t>Isoleusin</w:t>
            </w:r>
          </w:p>
        </w:tc>
        <w:tc>
          <w:tcPr>
            <w:tcW w:w="3705" w:type="dxa"/>
          </w:tcPr>
          <w:p w:rsidR="00966D57" w:rsidRPr="00F6521F" w:rsidRDefault="00966D57" w:rsidP="00307AAA">
            <w:pPr>
              <w:spacing w:line="276" w:lineRule="auto"/>
              <w:jc w:val="center"/>
              <w:rPr>
                <w:sz w:val="24"/>
                <w:szCs w:val="24"/>
              </w:rPr>
            </w:pPr>
            <w:r w:rsidRPr="00F6521F">
              <w:rPr>
                <w:sz w:val="24"/>
                <w:szCs w:val="24"/>
              </w:rPr>
              <w:t>5,2</w:t>
            </w:r>
          </w:p>
        </w:tc>
      </w:tr>
      <w:tr w:rsidR="00966D57" w:rsidRPr="00F6521F" w:rsidTr="00237D64">
        <w:trPr>
          <w:trHeight w:val="267"/>
          <w:jc w:val="center"/>
        </w:trPr>
        <w:tc>
          <w:tcPr>
            <w:tcW w:w="633" w:type="dxa"/>
          </w:tcPr>
          <w:p w:rsidR="00966D57" w:rsidRPr="00F6521F" w:rsidRDefault="00966D57" w:rsidP="00307AAA">
            <w:pPr>
              <w:spacing w:line="276" w:lineRule="auto"/>
              <w:jc w:val="center"/>
              <w:rPr>
                <w:sz w:val="24"/>
                <w:szCs w:val="24"/>
              </w:rPr>
            </w:pPr>
            <w:r w:rsidRPr="00F6521F">
              <w:rPr>
                <w:sz w:val="24"/>
                <w:szCs w:val="24"/>
              </w:rPr>
              <w:t>3.</w:t>
            </w:r>
          </w:p>
        </w:tc>
        <w:tc>
          <w:tcPr>
            <w:tcW w:w="3590" w:type="dxa"/>
          </w:tcPr>
          <w:p w:rsidR="00966D57" w:rsidRPr="00F6521F" w:rsidRDefault="00966D57" w:rsidP="00307AAA">
            <w:pPr>
              <w:spacing w:line="276" w:lineRule="auto"/>
              <w:jc w:val="center"/>
              <w:rPr>
                <w:sz w:val="24"/>
                <w:szCs w:val="24"/>
              </w:rPr>
            </w:pPr>
            <w:r w:rsidRPr="00F6521F">
              <w:rPr>
                <w:sz w:val="24"/>
                <w:szCs w:val="24"/>
              </w:rPr>
              <w:t>Valin</w:t>
            </w:r>
          </w:p>
        </w:tc>
        <w:tc>
          <w:tcPr>
            <w:tcW w:w="3705" w:type="dxa"/>
          </w:tcPr>
          <w:p w:rsidR="00966D57" w:rsidRPr="00F6521F" w:rsidRDefault="00966D57" w:rsidP="00307AAA">
            <w:pPr>
              <w:spacing w:line="276" w:lineRule="auto"/>
              <w:jc w:val="center"/>
              <w:rPr>
                <w:sz w:val="24"/>
                <w:szCs w:val="24"/>
              </w:rPr>
            </w:pPr>
            <w:r w:rsidRPr="00F6521F">
              <w:rPr>
                <w:sz w:val="24"/>
                <w:szCs w:val="24"/>
              </w:rPr>
              <w:t>6,9</w:t>
            </w:r>
          </w:p>
        </w:tc>
      </w:tr>
      <w:tr w:rsidR="00966D57" w:rsidRPr="00F6521F" w:rsidTr="00237D64">
        <w:trPr>
          <w:trHeight w:val="270"/>
          <w:jc w:val="center"/>
        </w:trPr>
        <w:tc>
          <w:tcPr>
            <w:tcW w:w="633" w:type="dxa"/>
          </w:tcPr>
          <w:p w:rsidR="00966D57" w:rsidRPr="00F6521F" w:rsidRDefault="00966D57" w:rsidP="00307AAA">
            <w:pPr>
              <w:spacing w:line="276" w:lineRule="auto"/>
              <w:jc w:val="center"/>
              <w:rPr>
                <w:sz w:val="24"/>
                <w:szCs w:val="24"/>
              </w:rPr>
            </w:pPr>
            <w:r w:rsidRPr="00F6521F">
              <w:rPr>
                <w:sz w:val="24"/>
                <w:szCs w:val="24"/>
              </w:rPr>
              <w:t>4.</w:t>
            </w:r>
          </w:p>
        </w:tc>
        <w:tc>
          <w:tcPr>
            <w:tcW w:w="3590" w:type="dxa"/>
          </w:tcPr>
          <w:p w:rsidR="00966D57" w:rsidRPr="00F6521F" w:rsidRDefault="00966D57" w:rsidP="00307AAA">
            <w:pPr>
              <w:spacing w:line="276" w:lineRule="auto"/>
              <w:jc w:val="center"/>
              <w:rPr>
                <w:sz w:val="24"/>
                <w:szCs w:val="24"/>
              </w:rPr>
            </w:pPr>
            <w:r w:rsidRPr="00F6521F">
              <w:rPr>
                <w:sz w:val="24"/>
                <w:szCs w:val="24"/>
              </w:rPr>
              <w:t>Triptofan</w:t>
            </w:r>
          </w:p>
        </w:tc>
        <w:tc>
          <w:tcPr>
            <w:tcW w:w="3705" w:type="dxa"/>
          </w:tcPr>
          <w:p w:rsidR="00966D57" w:rsidRPr="00F6521F" w:rsidRDefault="00966D57" w:rsidP="00307AAA">
            <w:pPr>
              <w:spacing w:line="276" w:lineRule="auto"/>
              <w:jc w:val="center"/>
              <w:rPr>
                <w:sz w:val="24"/>
                <w:szCs w:val="24"/>
              </w:rPr>
            </w:pPr>
            <w:r w:rsidRPr="00F6521F">
              <w:rPr>
                <w:sz w:val="24"/>
                <w:szCs w:val="24"/>
              </w:rPr>
              <w:t>1,1</w:t>
            </w:r>
          </w:p>
        </w:tc>
      </w:tr>
      <w:tr w:rsidR="00966D57" w:rsidRPr="00F6521F" w:rsidTr="00237D64">
        <w:trPr>
          <w:trHeight w:val="260"/>
          <w:jc w:val="center"/>
        </w:trPr>
        <w:tc>
          <w:tcPr>
            <w:tcW w:w="633" w:type="dxa"/>
          </w:tcPr>
          <w:p w:rsidR="00966D57" w:rsidRPr="00F6521F" w:rsidRDefault="00966D57" w:rsidP="00307AAA">
            <w:pPr>
              <w:spacing w:line="276" w:lineRule="auto"/>
              <w:jc w:val="center"/>
              <w:rPr>
                <w:sz w:val="24"/>
                <w:szCs w:val="24"/>
              </w:rPr>
            </w:pPr>
            <w:r w:rsidRPr="00F6521F">
              <w:rPr>
                <w:sz w:val="24"/>
                <w:szCs w:val="24"/>
              </w:rPr>
              <w:t>5.</w:t>
            </w:r>
          </w:p>
        </w:tc>
        <w:tc>
          <w:tcPr>
            <w:tcW w:w="3590" w:type="dxa"/>
          </w:tcPr>
          <w:p w:rsidR="00966D57" w:rsidRPr="00F6521F" w:rsidRDefault="00966D57" w:rsidP="00307AAA">
            <w:pPr>
              <w:spacing w:line="276" w:lineRule="auto"/>
              <w:jc w:val="center"/>
              <w:rPr>
                <w:sz w:val="24"/>
                <w:szCs w:val="24"/>
              </w:rPr>
            </w:pPr>
            <w:r w:rsidRPr="00F6521F">
              <w:rPr>
                <w:sz w:val="24"/>
                <w:szCs w:val="24"/>
              </w:rPr>
              <w:t>Lisin</w:t>
            </w:r>
          </w:p>
        </w:tc>
        <w:tc>
          <w:tcPr>
            <w:tcW w:w="3705" w:type="dxa"/>
          </w:tcPr>
          <w:p w:rsidR="00966D57" w:rsidRPr="00F6521F" w:rsidRDefault="00966D57" w:rsidP="00307AAA">
            <w:pPr>
              <w:spacing w:line="276" w:lineRule="auto"/>
              <w:jc w:val="center"/>
              <w:rPr>
                <w:sz w:val="24"/>
                <w:szCs w:val="24"/>
              </w:rPr>
            </w:pPr>
            <w:r w:rsidRPr="00F6521F">
              <w:rPr>
                <w:sz w:val="24"/>
                <w:szCs w:val="24"/>
              </w:rPr>
              <w:t>9,9</w:t>
            </w:r>
          </w:p>
        </w:tc>
      </w:tr>
      <w:tr w:rsidR="00966D57" w:rsidRPr="00F6521F" w:rsidTr="00237D64">
        <w:trPr>
          <w:trHeight w:val="263"/>
          <w:jc w:val="center"/>
        </w:trPr>
        <w:tc>
          <w:tcPr>
            <w:tcW w:w="633" w:type="dxa"/>
          </w:tcPr>
          <w:p w:rsidR="00966D57" w:rsidRPr="00F6521F" w:rsidRDefault="00966D57" w:rsidP="00307AAA">
            <w:pPr>
              <w:spacing w:line="276" w:lineRule="auto"/>
              <w:jc w:val="center"/>
              <w:rPr>
                <w:sz w:val="24"/>
                <w:szCs w:val="24"/>
              </w:rPr>
            </w:pPr>
            <w:r w:rsidRPr="00F6521F">
              <w:rPr>
                <w:sz w:val="24"/>
                <w:szCs w:val="24"/>
              </w:rPr>
              <w:t>6.</w:t>
            </w:r>
          </w:p>
        </w:tc>
        <w:tc>
          <w:tcPr>
            <w:tcW w:w="3590" w:type="dxa"/>
          </w:tcPr>
          <w:p w:rsidR="00966D57" w:rsidRPr="00F6521F" w:rsidRDefault="00966D57" w:rsidP="00307AAA">
            <w:pPr>
              <w:spacing w:line="276" w:lineRule="auto"/>
              <w:jc w:val="center"/>
              <w:rPr>
                <w:sz w:val="24"/>
                <w:szCs w:val="24"/>
              </w:rPr>
            </w:pPr>
            <w:r w:rsidRPr="00F6521F">
              <w:rPr>
                <w:sz w:val="24"/>
                <w:szCs w:val="24"/>
              </w:rPr>
              <w:t>Treonin</w:t>
            </w:r>
          </w:p>
        </w:tc>
        <w:tc>
          <w:tcPr>
            <w:tcW w:w="3705" w:type="dxa"/>
          </w:tcPr>
          <w:p w:rsidR="00966D57" w:rsidRPr="00F6521F" w:rsidRDefault="00966D57" w:rsidP="00307AAA">
            <w:pPr>
              <w:spacing w:line="276" w:lineRule="auto"/>
              <w:jc w:val="center"/>
              <w:rPr>
                <w:sz w:val="24"/>
                <w:szCs w:val="24"/>
              </w:rPr>
            </w:pPr>
            <w:r w:rsidRPr="00F6521F">
              <w:rPr>
                <w:sz w:val="24"/>
                <w:szCs w:val="24"/>
              </w:rPr>
              <w:t>6,1</w:t>
            </w:r>
          </w:p>
        </w:tc>
      </w:tr>
      <w:tr w:rsidR="00966D57" w:rsidRPr="00F6521F" w:rsidTr="00237D64">
        <w:trPr>
          <w:trHeight w:val="268"/>
          <w:jc w:val="center"/>
        </w:trPr>
        <w:tc>
          <w:tcPr>
            <w:tcW w:w="633" w:type="dxa"/>
          </w:tcPr>
          <w:p w:rsidR="00966D57" w:rsidRPr="00F6521F" w:rsidRDefault="00966D57" w:rsidP="00307AAA">
            <w:pPr>
              <w:spacing w:line="276" w:lineRule="auto"/>
              <w:jc w:val="center"/>
              <w:rPr>
                <w:sz w:val="24"/>
                <w:szCs w:val="24"/>
              </w:rPr>
            </w:pPr>
            <w:r w:rsidRPr="00F6521F">
              <w:rPr>
                <w:sz w:val="24"/>
                <w:szCs w:val="24"/>
              </w:rPr>
              <w:t>7.</w:t>
            </w:r>
          </w:p>
        </w:tc>
        <w:tc>
          <w:tcPr>
            <w:tcW w:w="3590" w:type="dxa"/>
          </w:tcPr>
          <w:p w:rsidR="00966D57" w:rsidRPr="00F6521F" w:rsidRDefault="00966D57" w:rsidP="00307AAA">
            <w:pPr>
              <w:spacing w:line="276" w:lineRule="auto"/>
              <w:jc w:val="center"/>
              <w:rPr>
                <w:sz w:val="24"/>
                <w:szCs w:val="24"/>
              </w:rPr>
            </w:pPr>
            <w:r w:rsidRPr="00F6521F">
              <w:rPr>
                <w:sz w:val="24"/>
                <w:szCs w:val="24"/>
              </w:rPr>
              <w:t>Fenialanin</w:t>
            </w:r>
          </w:p>
        </w:tc>
        <w:tc>
          <w:tcPr>
            <w:tcW w:w="3705" w:type="dxa"/>
          </w:tcPr>
          <w:p w:rsidR="00966D57" w:rsidRPr="00F6521F" w:rsidRDefault="00966D57" w:rsidP="00307AAA">
            <w:pPr>
              <w:spacing w:line="276" w:lineRule="auto"/>
              <w:jc w:val="center"/>
              <w:rPr>
                <w:sz w:val="24"/>
                <w:szCs w:val="24"/>
              </w:rPr>
            </w:pPr>
            <w:r w:rsidRPr="00F6521F">
              <w:rPr>
                <w:sz w:val="24"/>
                <w:szCs w:val="24"/>
              </w:rPr>
              <w:t>3,5</w:t>
            </w:r>
          </w:p>
        </w:tc>
      </w:tr>
      <w:tr w:rsidR="00966D57" w:rsidRPr="00F6521F" w:rsidTr="00237D64">
        <w:trPr>
          <w:trHeight w:val="269"/>
          <w:jc w:val="center"/>
        </w:trPr>
        <w:tc>
          <w:tcPr>
            <w:tcW w:w="633" w:type="dxa"/>
          </w:tcPr>
          <w:p w:rsidR="00966D57" w:rsidRPr="00F6521F" w:rsidRDefault="00966D57" w:rsidP="00307AAA">
            <w:pPr>
              <w:spacing w:line="276" w:lineRule="auto"/>
              <w:jc w:val="center"/>
              <w:rPr>
                <w:sz w:val="24"/>
                <w:szCs w:val="24"/>
              </w:rPr>
            </w:pPr>
            <w:r w:rsidRPr="00F6521F">
              <w:rPr>
                <w:sz w:val="24"/>
                <w:szCs w:val="24"/>
              </w:rPr>
              <w:t>8.</w:t>
            </w:r>
          </w:p>
        </w:tc>
        <w:tc>
          <w:tcPr>
            <w:tcW w:w="3590" w:type="dxa"/>
          </w:tcPr>
          <w:p w:rsidR="00966D57" w:rsidRPr="00F6521F" w:rsidRDefault="00966D57" w:rsidP="00307AAA">
            <w:pPr>
              <w:spacing w:line="276" w:lineRule="auto"/>
              <w:jc w:val="center"/>
              <w:rPr>
                <w:sz w:val="24"/>
                <w:szCs w:val="24"/>
              </w:rPr>
            </w:pPr>
            <w:r w:rsidRPr="00F6521F">
              <w:rPr>
                <w:sz w:val="24"/>
                <w:szCs w:val="24"/>
              </w:rPr>
              <w:t>Metionin</w:t>
            </w:r>
          </w:p>
        </w:tc>
        <w:tc>
          <w:tcPr>
            <w:tcW w:w="3705" w:type="dxa"/>
          </w:tcPr>
          <w:p w:rsidR="00966D57" w:rsidRPr="00F6521F" w:rsidRDefault="00966D57" w:rsidP="00307AAA">
            <w:pPr>
              <w:spacing w:line="276" w:lineRule="auto"/>
              <w:jc w:val="center"/>
              <w:rPr>
                <w:sz w:val="24"/>
                <w:szCs w:val="24"/>
              </w:rPr>
            </w:pPr>
            <w:r w:rsidRPr="00F6521F">
              <w:rPr>
                <w:sz w:val="24"/>
                <w:szCs w:val="24"/>
              </w:rPr>
              <w:t>3,0</w:t>
            </w:r>
          </w:p>
        </w:tc>
      </w:tr>
      <w:tr w:rsidR="00966D57" w:rsidRPr="00F6521F" w:rsidTr="00237D64">
        <w:trPr>
          <w:trHeight w:val="70"/>
          <w:jc w:val="center"/>
        </w:trPr>
        <w:tc>
          <w:tcPr>
            <w:tcW w:w="633" w:type="dxa"/>
          </w:tcPr>
          <w:p w:rsidR="00966D57" w:rsidRPr="00F6521F" w:rsidRDefault="00966D57" w:rsidP="00307AAA">
            <w:pPr>
              <w:spacing w:line="276" w:lineRule="auto"/>
              <w:jc w:val="center"/>
              <w:rPr>
                <w:sz w:val="24"/>
                <w:szCs w:val="24"/>
              </w:rPr>
            </w:pPr>
            <w:r w:rsidRPr="00F6521F">
              <w:rPr>
                <w:sz w:val="24"/>
                <w:szCs w:val="24"/>
              </w:rPr>
              <w:t>9.</w:t>
            </w:r>
          </w:p>
        </w:tc>
        <w:tc>
          <w:tcPr>
            <w:tcW w:w="3590" w:type="dxa"/>
          </w:tcPr>
          <w:p w:rsidR="00966D57" w:rsidRPr="00F6521F" w:rsidRDefault="00966D57" w:rsidP="00307AAA">
            <w:pPr>
              <w:spacing w:line="276" w:lineRule="auto"/>
              <w:jc w:val="center"/>
              <w:rPr>
                <w:sz w:val="24"/>
                <w:szCs w:val="24"/>
              </w:rPr>
            </w:pPr>
            <w:r w:rsidRPr="00F6521F">
              <w:rPr>
                <w:sz w:val="24"/>
                <w:szCs w:val="24"/>
              </w:rPr>
              <w:t>Histidin</w:t>
            </w:r>
          </w:p>
        </w:tc>
        <w:tc>
          <w:tcPr>
            <w:tcW w:w="3705" w:type="dxa"/>
          </w:tcPr>
          <w:p w:rsidR="00966D57" w:rsidRPr="00F6521F" w:rsidRDefault="00966D57" w:rsidP="00307AAA">
            <w:pPr>
              <w:spacing w:line="276" w:lineRule="auto"/>
              <w:jc w:val="center"/>
              <w:rPr>
                <w:sz w:val="24"/>
                <w:szCs w:val="24"/>
              </w:rPr>
            </w:pPr>
            <w:r w:rsidRPr="00F6521F">
              <w:rPr>
                <w:sz w:val="24"/>
                <w:szCs w:val="24"/>
              </w:rPr>
              <w:t>2,8</w:t>
            </w:r>
          </w:p>
        </w:tc>
      </w:tr>
    </w:tbl>
    <w:p w:rsidR="00966D57" w:rsidRPr="00F6521F" w:rsidRDefault="00966D57" w:rsidP="00966D57">
      <w:pPr>
        <w:rPr>
          <w:szCs w:val="24"/>
        </w:rPr>
      </w:pPr>
      <w:r w:rsidRPr="00F6521F">
        <w:rPr>
          <w:szCs w:val="24"/>
        </w:rPr>
        <w:t>Sumber : Donowati,2008</w:t>
      </w:r>
    </w:p>
    <w:p w:rsidR="00966D57" w:rsidRDefault="00966D57" w:rsidP="00966D57">
      <w:pPr>
        <w:ind w:firstLine="720"/>
        <w:rPr>
          <w:szCs w:val="24"/>
        </w:rPr>
      </w:pPr>
      <w:r w:rsidRPr="00F6521F">
        <w:rPr>
          <w:szCs w:val="24"/>
        </w:rPr>
        <w:t>Dari 9 macam asam amino essensial tersebut salah satu diantaranya yaitu histidin adalah essensial untuk anak, tidak untuk dewasa. Jamur tiram juga 29 memiliki berbagai manfaat yaitu sebagai makanan, menurunkan kolestrol, sebagai antibakterial dan antitumor, serta dapat menghasilkan enzim hidrolis dan enzim oksidasi. Selain itu, jamur tiram juga dapt berguna dalam membunuh nematoda.</w:t>
      </w:r>
    </w:p>
    <w:p w:rsidR="00516A2A" w:rsidRDefault="00516A2A" w:rsidP="00516A2A">
      <w:pPr>
        <w:ind w:firstLine="720"/>
        <w:rPr>
          <w:szCs w:val="24"/>
        </w:rPr>
      </w:pPr>
      <w:r w:rsidRPr="00F6521F">
        <w:rPr>
          <w:szCs w:val="24"/>
        </w:rPr>
        <w:t>Karakteristik dari jamur tiram yaitu teksturnya berserat, empuk, sedikit kenyal dan memiliki rasa yang enak seperti daging.</w:t>
      </w:r>
      <w:r>
        <w:rPr>
          <w:szCs w:val="24"/>
          <w:lang w:val="id-ID"/>
        </w:rPr>
        <w:t xml:space="preserve"> J</w:t>
      </w:r>
      <w:r w:rsidRPr="00F6521F">
        <w:rPr>
          <w:szCs w:val="24"/>
        </w:rPr>
        <w:t>ika ditinjau dari aspek kesehatan jamur tiram dapat dijadikan sebagai nutrisi diet untuk mencegah atau mengurangi resiko penyakit degeneratif, seta dapat dijadikan makan</w:t>
      </w:r>
      <w:r>
        <w:rPr>
          <w:szCs w:val="24"/>
        </w:rPr>
        <w:t>an alternatif untuk vegetarian.</w:t>
      </w:r>
    </w:p>
    <w:p w:rsidR="00516A2A" w:rsidRPr="00F6521F" w:rsidRDefault="00516A2A" w:rsidP="00516A2A">
      <w:pPr>
        <w:ind w:firstLine="720"/>
        <w:rPr>
          <w:szCs w:val="24"/>
        </w:rPr>
      </w:pPr>
      <w:r w:rsidRPr="00F6521F">
        <w:rPr>
          <w:szCs w:val="24"/>
        </w:rPr>
        <w:t xml:space="preserve">Menurut Muchtadi (1990), jamur tiram mempunyai kadar air 90,97%, </w:t>
      </w:r>
      <w:r w:rsidRPr="00F6521F">
        <w:rPr>
          <w:szCs w:val="24"/>
        </w:rPr>
        <w:lastRenderedPageBreak/>
        <w:t>kadar protein 30,45% dalam keadaan kering dan 2,67% dalam bentuk segar, kandungan lemak yang bersifat tidak jenuh 0,33% dalam keadaan segar</w:t>
      </w:r>
      <w:r>
        <w:rPr>
          <w:szCs w:val="24"/>
        </w:rPr>
        <w:t xml:space="preserve"> dan 2,3% dalam keadaan kering.</w:t>
      </w:r>
    </w:p>
    <w:p w:rsidR="00966D57" w:rsidRPr="00F6521F" w:rsidRDefault="00966D57" w:rsidP="00966D57">
      <w:pPr>
        <w:ind w:firstLine="720"/>
        <w:rPr>
          <w:szCs w:val="24"/>
        </w:rPr>
      </w:pPr>
      <w:r w:rsidRPr="00F6521F">
        <w:rPr>
          <w:szCs w:val="24"/>
        </w:rPr>
        <w:t>Kandungan nutrisi tiap 100 g jamur tira</w:t>
      </w:r>
      <w:r w:rsidR="00676E4D">
        <w:rPr>
          <w:szCs w:val="24"/>
        </w:rPr>
        <w:t>m dapat dilihat pada T</w:t>
      </w:r>
      <w:r w:rsidRPr="00F6521F">
        <w:rPr>
          <w:szCs w:val="24"/>
        </w:rPr>
        <w:t>abel 2.</w:t>
      </w:r>
    </w:p>
    <w:p w:rsidR="00966D57" w:rsidRPr="00F6521F" w:rsidRDefault="00966D57" w:rsidP="00D01BC1">
      <w:pPr>
        <w:pStyle w:val="NoSpacing"/>
        <w:spacing w:line="240" w:lineRule="auto"/>
        <w:jc w:val="left"/>
        <w:rPr>
          <w:rFonts w:cs="Times New Roman"/>
          <w:szCs w:val="24"/>
        </w:rPr>
      </w:pPr>
      <w:bookmarkStart w:id="50" w:name="_Toc463438160"/>
      <w:bookmarkStart w:id="51" w:name="_Toc472109886"/>
      <w:r w:rsidRPr="00F6521F">
        <w:rPr>
          <w:rFonts w:cs="Times New Roman"/>
          <w:szCs w:val="24"/>
        </w:rPr>
        <w:t xml:space="preserve">Tabel </w:t>
      </w:r>
      <w:r w:rsidR="00726B6C" w:rsidRPr="00F6521F">
        <w:rPr>
          <w:rFonts w:cs="Times New Roman"/>
          <w:szCs w:val="24"/>
        </w:rPr>
        <w:fldChar w:fldCharType="begin"/>
      </w:r>
      <w:r w:rsidRPr="00F6521F">
        <w:rPr>
          <w:rFonts w:cs="Times New Roman"/>
          <w:szCs w:val="24"/>
        </w:rPr>
        <w:instrText xml:space="preserve"> SEQ Tabel \* ARABIC </w:instrText>
      </w:r>
      <w:r w:rsidR="00726B6C" w:rsidRPr="00F6521F">
        <w:rPr>
          <w:rFonts w:cs="Times New Roman"/>
          <w:szCs w:val="24"/>
        </w:rPr>
        <w:fldChar w:fldCharType="separate"/>
      </w:r>
      <w:r w:rsidR="007763A5">
        <w:rPr>
          <w:rFonts w:cs="Times New Roman"/>
          <w:noProof/>
          <w:szCs w:val="24"/>
        </w:rPr>
        <w:t>2</w:t>
      </w:r>
      <w:r w:rsidR="00726B6C" w:rsidRPr="00F6521F">
        <w:rPr>
          <w:rFonts w:cs="Times New Roman"/>
          <w:noProof/>
          <w:szCs w:val="24"/>
        </w:rPr>
        <w:fldChar w:fldCharType="end"/>
      </w:r>
      <w:r w:rsidRPr="00F6521F">
        <w:rPr>
          <w:rFonts w:cs="Times New Roman"/>
          <w:szCs w:val="24"/>
          <w:lang w:val="id-ID"/>
        </w:rPr>
        <w:t>. Komposisi dan kandungan nutrisi jamur tiram per 100 g bahan</w:t>
      </w:r>
      <w:bookmarkEnd w:id="50"/>
      <w:bookmarkEnd w:id="51"/>
    </w:p>
    <w:tbl>
      <w:tblPr>
        <w:tblStyle w:val="TableGrid"/>
        <w:tblW w:w="0" w:type="auto"/>
        <w:tblLook w:val="04A0" w:firstRow="1" w:lastRow="0" w:firstColumn="1" w:lastColumn="0" w:noHBand="0" w:noVBand="1"/>
      </w:tblPr>
      <w:tblGrid>
        <w:gridCol w:w="2652"/>
        <w:gridCol w:w="2627"/>
        <w:gridCol w:w="2649"/>
      </w:tblGrid>
      <w:tr w:rsidR="00966D57" w:rsidRPr="00F6521F" w:rsidTr="00237D64">
        <w:tc>
          <w:tcPr>
            <w:tcW w:w="2652" w:type="dxa"/>
          </w:tcPr>
          <w:p w:rsidR="00966D57" w:rsidRPr="00F6521F" w:rsidRDefault="00966D57" w:rsidP="00307AAA">
            <w:pPr>
              <w:spacing w:line="276" w:lineRule="auto"/>
              <w:jc w:val="center"/>
              <w:rPr>
                <w:sz w:val="24"/>
                <w:szCs w:val="24"/>
              </w:rPr>
            </w:pPr>
            <w:r w:rsidRPr="00F6521F">
              <w:rPr>
                <w:sz w:val="24"/>
                <w:szCs w:val="24"/>
              </w:rPr>
              <w:t>Zat Gizi</w:t>
            </w:r>
          </w:p>
        </w:tc>
        <w:tc>
          <w:tcPr>
            <w:tcW w:w="2627" w:type="dxa"/>
          </w:tcPr>
          <w:p w:rsidR="00966D57" w:rsidRPr="00F6521F" w:rsidRDefault="00966D57" w:rsidP="00307AAA">
            <w:pPr>
              <w:spacing w:line="276" w:lineRule="auto"/>
              <w:jc w:val="center"/>
              <w:rPr>
                <w:sz w:val="24"/>
                <w:szCs w:val="24"/>
              </w:rPr>
            </w:pPr>
            <w:r w:rsidRPr="00F6521F">
              <w:rPr>
                <w:sz w:val="24"/>
                <w:szCs w:val="24"/>
              </w:rPr>
              <w:t>Satuan</w:t>
            </w:r>
          </w:p>
        </w:tc>
        <w:tc>
          <w:tcPr>
            <w:tcW w:w="2649" w:type="dxa"/>
          </w:tcPr>
          <w:p w:rsidR="00966D57" w:rsidRPr="00F6521F" w:rsidRDefault="00966D57" w:rsidP="00307AAA">
            <w:pPr>
              <w:spacing w:line="276" w:lineRule="auto"/>
              <w:jc w:val="center"/>
              <w:rPr>
                <w:sz w:val="24"/>
                <w:szCs w:val="24"/>
              </w:rPr>
            </w:pPr>
            <w:r w:rsidRPr="00F6521F">
              <w:rPr>
                <w:sz w:val="24"/>
                <w:szCs w:val="24"/>
              </w:rPr>
              <w:t>Kandungan</w:t>
            </w:r>
          </w:p>
        </w:tc>
      </w:tr>
      <w:tr w:rsidR="00966D57" w:rsidRPr="00F6521F" w:rsidTr="00237D64">
        <w:tc>
          <w:tcPr>
            <w:tcW w:w="2652" w:type="dxa"/>
          </w:tcPr>
          <w:p w:rsidR="00966D57" w:rsidRPr="00F6521F" w:rsidRDefault="00966D57" w:rsidP="00307AAA">
            <w:pPr>
              <w:spacing w:line="276" w:lineRule="auto"/>
              <w:jc w:val="center"/>
              <w:rPr>
                <w:sz w:val="24"/>
                <w:szCs w:val="24"/>
              </w:rPr>
            </w:pPr>
            <w:r w:rsidRPr="00F6521F">
              <w:rPr>
                <w:sz w:val="24"/>
                <w:szCs w:val="24"/>
              </w:rPr>
              <w:t>Protein</w:t>
            </w:r>
          </w:p>
        </w:tc>
        <w:tc>
          <w:tcPr>
            <w:tcW w:w="2627" w:type="dxa"/>
          </w:tcPr>
          <w:p w:rsidR="00966D57" w:rsidRPr="00F6521F" w:rsidRDefault="00257BEA" w:rsidP="00307AAA">
            <w:pPr>
              <w:spacing w:line="276" w:lineRule="auto"/>
              <w:jc w:val="center"/>
              <w:rPr>
                <w:sz w:val="24"/>
                <w:szCs w:val="24"/>
              </w:rPr>
            </w:pPr>
            <w:r>
              <w:rPr>
                <w:sz w:val="24"/>
                <w:szCs w:val="24"/>
              </w:rPr>
              <w:t>g</w:t>
            </w:r>
          </w:p>
        </w:tc>
        <w:tc>
          <w:tcPr>
            <w:tcW w:w="2649" w:type="dxa"/>
          </w:tcPr>
          <w:p w:rsidR="00966D57" w:rsidRPr="00F6521F" w:rsidRDefault="00966D57" w:rsidP="00307AAA">
            <w:pPr>
              <w:spacing w:line="276" w:lineRule="auto"/>
              <w:jc w:val="center"/>
              <w:rPr>
                <w:sz w:val="24"/>
                <w:szCs w:val="24"/>
              </w:rPr>
            </w:pPr>
            <w:r w:rsidRPr="00F6521F">
              <w:rPr>
                <w:sz w:val="24"/>
                <w:szCs w:val="24"/>
              </w:rPr>
              <w:t>13,8</w:t>
            </w:r>
          </w:p>
        </w:tc>
      </w:tr>
      <w:tr w:rsidR="00966D57" w:rsidRPr="00F6521F" w:rsidTr="00237D64">
        <w:tc>
          <w:tcPr>
            <w:tcW w:w="2652" w:type="dxa"/>
          </w:tcPr>
          <w:p w:rsidR="00966D57" w:rsidRPr="00F6521F" w:rsidRDefault="00966D57" w:rsidP="00307AAA">
            <w:pPr>
              <w:spacing w:line="276" w:lineRule="auto"/>
              <w:jc w:val="center"/>
              <w:rPr>
                <w:sz w:val="24"/>
                <w:szCs w:val="24"/>
              </w:rPr>
            </w:pPr>
            <w:r w:rsidRPr="00F6521F">
              <w:rPr>
                <w:sz w:val="24"/>
                <w:szCs w:val="24"/>
              </w:rPr>
              <w:t>Serat</w:t>
            </w:r>
          </w:p>
        </w:tc>
        <w:tc>
          <w:tcPr>
            <w:tcW w:w="2627" w:type="dxa"/>
          </w:tcPr>
          <w:p w:rsidR="00966D57" w:rsidRPr="00F6521F" w:rsidRDefault="00257BEA" w:rsidP="00307AAA">
            <w:pPr>
              <w:spacing w:line="276" w:lineRule="auto"/>
              <w:jc w:val="center"/>
              <w:rPr>
                <w:sz w:val="24"/>
                <w:szCs w:val="24"/>
              </w:rPr>
            </w:pPr>
            <w:r>
              <w:rPr>
                <w:sz w:val="24"/>
                <w:szCs w:val="24"/>
              </w:rPr>
              <w:t>g</w:t>
            </w:r>
          </w:p>
        </w:tc>
        <w:tc>
          <w:tcPr>
            <w:tcW w:w="2649" w:type="dxa"/>
          </w:tcPr>
          <w:p w:rsidR="00966D57" w:rsidRPr="00F6521F" w:rsidRDefault="00966D57" w:rsidP="00307AAA">
            <w:pPr>
              <w:spacing w:line="276" w:lineRule="auto"/>
              <w:jc w:val="center"/>
              <w:rPr>
                <w:sz w:val="24"/>
                <w:szCs w:val="24"/>
              </w:rPr>
            </w:pPr>
            <w:r w:rsidRPr="00F6521F">
              <w:rPr>
                <w:sz w:val="24"/>
                <w:szCs w:val="24"/>
              </w:rPr>
              <w:t>3,5</w:t>
            </w:r>
          </w:p>
        </w:tc>
      </w:tr>
      <w:tr w:rsidR="00966D57" w:rsidRPr="00F6521F" w:rsidTr="00237D64">
        <w:tc>
          <w:tcPr>
            <w:tcW w:w="2652" w:type="dxa"/>
          </w:tcPr>
          <w:p w:rsidR="00966D57" w:rsidRPr="00F6521F" w:rsidRDefault="00966D57" w:rsidP="00307AAA">
            <w:pPr>
              <w:spacing w:line="276" w:lineRule="auto"/>
              <w:jc w:val="center"/>
              <w:rPr>
                <w:sz w:val="24"/>
                <w:szCs w:val="24"/>
              </w:rPr>
            </w:pPr>
            <w:r w:rsidRPr="00F6521F">
              <w:rPr>
                <w:sz w:val="24"/>
                <w:szCs w:val="24"/>
              </w:rPr>
              <w:t>Lemak</w:t>
            </w:r>
          </w:p>
        </w:tc>
        <w:tc>
          <w:tcPr>
            <w:tcW w:w="2627" w:type="dxa"/>
          </w:tcPr>
          <w:p w:rsidR="00966D57" w:rsidRPr="00F6521F" w:rsidRDefault="00257BEA" w:rsidP="00307AAA">
            <w:pPr>
              <w:spacing w:line="276" w:lineRule="auto"/>
              <w:jc w:val="center"/>
              <w:rPr>
                <w:sz w:val="24"/>
                <w:szCs w:val="24"/>
              </w:rPr>
            </w:pPr>
            <w:r>
              <w:rPr>
                <w:sz w:val="24"/>
                <w:szCs w:val="24"/>
              </w:rPr>
              <w:t>g</w:t>
            </w:r>
          </w:p>
        </w:tc>
        <w:tc>
          <w:tcPr>
            <w:tcW w:w="2649" w:type="dxa"/>
          </w:tcPr>
          <w:p w:rsidR="00966D57" w:rsidRPr="00F6521F" w:rsidRDefault="00966D57" w:rsidP="00307AAA">
            <w:pPr>
              <w:spacing w:line="276" w:lineRule="auto"/>
              <w:jc w:val="center"/>
              <w:rPr>
                <w:sz w:val="24"/>
                <w:szCs w:val="24"/>
              </w:rPr>
            </w:pPr>
            <w:r w:rsidRPr="00F6521F">
              <w:rPr>
                <w:sz w:val="24"/>
                <w:szCs w:val="24"/>
              </w:rPr>
              <w:t>1,41</w:t>
            </w:r>
          </w:p>
        </w:tc>
      </w:tr>
      <w:tr w:rsidR="00966D57" w:rsidRPr="00F6521F" w:rsidTr="00237D64">
        <w:tc>
          <w:tcPr>
            <w:tcW w:w="2652" w:type="dxa"/>
          </w:tcPr>
          <w:p w:rsidR="00966D57" w:rsidRPr="00F6521F" w:rsidRDefault="00966D57" w:rsidP="00307AAA">
            <w:pPr>
              <w:spacing w:line="276" w:lineRule="auto"/>
              <w:jc w:val="center"/>
              <w:rPr>
                <w:sz w:val="24"/>
                <w:szCs w:val="24"/>
              </w:rPr>
            </w:pPr>
            <w:r w:rsidRPr="00F6521F">
              <w:rPr>
                <w:sz w:val="24"/>
                <w:szCs w:val="24"/>
              </w:rPr>
              <w:t>Abu</w:t>
            </w:r>
          </w:p>
        </w:tc>
        <w:tc>
          <w:tcPr>
            <w:tcW w:w="2627" w:type="dxa"/>
          </w:tcPr>
          <w:p w:rsidR="00966D57" w:rsidRPr="00F6521F" w:rsidRDefault="00257BEA" w:rsidP="00307AAA">
            <w:pPr>
              <w:spacing w:line="276" w:lineRule="auto"/>
              <w:jc w:val="center"/>
              <w:rPr>
                <w:sz w:val="24"/>
                <w:szCs w:val="24"/>
              </w:rPr>
            </w:pPr>
            <w:r>
              <w:rPr>
                <w:sz w:val="24"/>
                <w:szCs w:val="24"/>
              </w:rPr>
              <w:t>g</w:t>
            </w:r>
          </w:p>
        </w:tc>
        <w:tc>
          <w:tcPr>
            <w:tcW w:w="2649" w:type="dxa"/>
          </w:tcPr>
          <w:p w:rsidR="00966D57" w:rsidRPr="00F6521F" w:rsidRDefault="00966D57" w:rsidP="00307AAA">
            <w:pPr>
              <w:spacing w:line="276" w:lineRule="auto"/>
              <w:jc w:val="center"/>
              <w:rPr>
                <w:sz w:val="24"/>
                <w:szCs w:val="24"/>
              </w:rPr>
            </w:pPr>
            <w:r w:rsidRPr="00F6521F">
              <w:rPr>
                <w:sz w:val="24"/>
                <w:szCs w:val="24"/>
              </w:rPr>
              <w:t>3,6</w:t>
            </w:r>
          </w:p>
        </w:tc>
      </w:tr>
      <w:tr w:rsidR="00966D57" w:rsidRPr="00F6521F" w:rsidTr="00237D64">
        <w:tc>
          <w:tcPr>
            <w:tcW w:w="2652" w:type="dxa"/>
          </w:tcPr>
          <w:p w:rsidR="00966D57" w:rsidRPr="00F6521F" w:rsidRDefault="00966D57" w:rsidP="00307AAA">
            <w:pPr>
              <w:spacing w:line="276" w:lineRule="auto"/>
              <w:jc w:val="center"/>
              <w:rPr>
                <w:sz w:val="24"/>
                <w:szCs w:val="24"/>
              </w:rPr>
            </w:pPr>
            <w:r w:rsidRPr="00F6521F">
              <w:rPr>
                <w:sz w:val="24"/>
                <w:szCs w:val="24"/>
              </w:rPr>
              <w:t>Karbohidrat</w:t>
            </w:r>
          </w:p>
        </w:tc>
        <w:tc>
          <w:tcPr>
            <w:tcW w:w="2627" w:type="dxa"/>
          </w:tcPr>
          <w:p w:rsidR="00966D57" w:rsidRPr="00F6521F" w:rsidRDefault="00257BEA" w:rsidP="00307AAA">
            <w:pPr>
              <w:spacing w:line="276" w:lineRule="auto"/>
              <w:jc w:val="center"/>
              <w:rPr>
                <w:sz w:val="24"/>
                <w:szCs w:val="24"/>
              </w:rPr>
            </w:pPr>
            <w:r>
              <w:rPr>
                <w:sz w:val="24"/>
                <w:szCs w:val="24"/>
              </w:rPr>
              <w:t>g</w:t>
            </w:r>
          </w:p>
        </w:tc>
        <w:tc>
          <w:tcPr>
            <w:tcW w:w="2649" w:type="dxa"/>
          </w:tcPr>
          <w:p w:rsidR="00966D57" w:rsidRPr="00F6521F" w:rsidRDefault="00966D57" w:rsidP="00307AAA">
            <w:pPr>
              <w:spacing w:line="276" w:lineRule="auto"/>
              <w:jc w:val="center"/>
              <w:rPr>
                <w:sz w:val="24"/>
                <w:szCs w:val="24"/>
              </w:rPr>
            </w:pPr>
            <w:r w:rsidRPr="00F6521F">
              <w:rPr>
                <w:sz w:val="24"/>
                <w:szCs w:val="24"/>
              </w:rPr>
              <w:t>61,7</w:t>
            </w:r>
          </w:p>
        </w:tc>
      </w:tr>
      <w:tr w:rsidR="00966D57" w:rsidRPr="00F6521F" w:rsidTr="00237D64">
        <w:tc>
          <w:tcPr>
            <w:tcW w:w="2652" w:type="dxa"/>
          </w:tcPr>
          <w:p w:rsidR="00966D57" w:rsidRPr="00F6521F" w:rsidRDefault="00966D57" w:rsidP="00307AAA">
            <w:pPr>
              <w:spacing w:line="276" w:lineRule="auto"/>
              <w:jc w:val="center"/>
              <w:rPr>
                <w:sz w:val="24"/>
                <w:szCs w:val="24"/>
              </w:rPr>
            </w:pPr>
            <w:r w:rsidRPr="00F6521F">
              <w:rPr>
                <w:sz w:val="24"/>
                <w:szCs w:val="24"/>
              </w:rPr>
              <w:t>Kalori</w:t>
            </w:r>
          </w:p>
        </w:tc>
        <w:tc>
          <w:tcPr>
            <w:tcW w:w="2627" w:type="dxa"/>
          </w:tcPr>
          <w:p w:rsidR="00966D57" w:rsidRPr="00F6521F" w:rsidRDefault="00257BEA" w:rsidP="00307AAA">
            <w:pPr>
              <w:spacing w:line="276" w:lineRule="auto"/>
              <w:jc w:val="center"/>
              <w:rPr>
                <w:sz w:val="24"/>
                <w:szCs w:val="24"/>
              </w:rPr>
            </w:pPr>
            <w:r>
              <w:rPr>
                <w:sz w:val="24"/>
                <w:szCs w:val="24"/>
              </w:rPr>
              <w:t>g</w:t>
            </w:r>
          </w:p>
        </w:tc>
        <w:tc>
          <w:tcPr>
            <w:tcW w:w="2649" w:type="dxa"/>
          </w:tcPr>
          <w:p w:rsidR="00966D57" w:rsidRPr="00F6521F" w:rsidRDefault="00966D57" w:rsidP="00307AAA">
            <w:pPr>
              <w:spacing w:line="276" w:lineRule="auto"/>
              <w:jc w:val="center"/>
              <w:rPr>
                <w:sz w:val="24"/>
                <w:szCs w:val="24"/>
              </w:rPr>
            </w:pPr>
            <w:r w:rsidRPr="00F6521F">
              <w:rPr>
                <w:sz w:val="24"/>
                <w:szCs w:val="24"/>
              </w:rPr>
              <w:t>0,41</w:t>
            </w:r>
          </w:p>
        </w:tc>
      </w:tr>
      <w:tr w:rsidR="00966D57" w:rsidRPr="00F6521F" w:rsidTr="00237D64">
        <w:tc>
          <w:tcPr>
            <w:tcW w:w="2652" w:type="dxa"/>
          </w:tcPr>
          <w:p w:rsidR="00966D57" w:rsidRPr="00F6521F" w:rsidRDefault="00966D57" w:rsidP="00307AAA">
            <w:pPr>
              <w:spacing w:line="276" w:lineRule="auto"/>
              <w:jc w:val="center"/>
              <w:rPr>
                <w:sz w:val="24"/>
                <w:szCs w:val="24"/>
              </w:rPr>
            </w:pPr>
            <w:r w:rsidRPr="00F6521F">
              <w:rPr>
                <w:sz w:val="24"/>
                <w:szCs w:val="24"/>
              </w:rPr>
              <w:t>Kalsium</w:t>
            </w:r>
          </w:p>
        </w:tc>
        <w:tc>
          <w:tcPr>
            <w:tcW w:w="2627" w:type="dxa"/>
          </w:tcPr>
          <w:p w:rsidR="00966D57" w:rsidRPr="00F6521F" w:rsidRDefault="00257BEA" w:rsidP="00307AAA">
            <w:pPr>
              <w:spacing w:line="276" w:lineRule="auto"/>
              <w:jc w:val="center"/>
              <w:rPr>
                <w:sz w:val="24"/>
                <w:szCs w:val="24"/>
              </w:rPr>
            </w:pPr>
            <w:r>
              <w:rPr>
                <w:sz w:val="24"/>
                <w:szCs w:val="24"/>
              </w:rPr>
              <w:t>g</w:t>
            </w:r>
          </w:p>
        </w:tc>
        <w:tc>
          <w:tcPr>
            <w:tcW w:w="2649" w:type="dxa"/>
          </w:tcPr>
          <w:p w:rsidR="00966D57" w:rsidRPr="00F6521F" w:rsidRDefault="00966D57" w:rsidP="00307AAA">
            <w:pPr>
              <w:spacing w:line="276" w:lineRule="auto"/>
              <w:jc w:val="center"/>
              <w:rPr>
                <w:sz w:val="24"/>
                <w:szCs w:val="24"/>
              </w:rPr>
            </w:pPr>
            <w:r w:rsidRPr="00F6521F">
              <w:rPr>
                <w:sz w:val="24"/>
                <w:szCs w:val="24"/>
              </w:rPr>
              <w:t>32,9</w:t>
            </w:r>
          </w:p>
        </w:tc>
      </w:tr>
      <w:tr w:rsidR="00966D57" w:rsidRPr="00F6521F" w:rsidTr="00237D64">
        <w:tc>
          <w:tcPr>
            <w:tcW w:w="2652" w:type="dxa"/>
          </w:tcPr>
          <w:p w:rsidR="00966D57" w:rsidRPr="00F6521F" w:rsidRDefault="00966D57" w:rsidP="00307AAA">
            <w:pPr>
              <w:spacing w:line="276" w:lineRule="auto"/>
              <w:jc w:val="center"/>
              <w:rPr>
                <w:sz w:val="24"/>
                <w:szCs w:val="24"/>
              </w:rPr>
            </w:pPr>
            <w:r w:rsidRPr="00F6521F">
              <w:rPr>
                <w:sz w:val="24"/>
                <w:szCs w:val="24"/>
              </w:rPr>
              <w:t>Zat Besi</w:t>
            </w:r>
          </w:p>
        </w:tc>
        <w:tc>
          <w:tcPr>
            <w:tcW w:w="2627" w:type="dxa"/>
          </w:tcPr>
          <w:p w:rsidR="00966D57" w:rsidRPr="00F6521F" w:rsidRDefault="00257BEA" w:rsidP="00307AAA">
            <w:pPr>
              <w:spacing w:line="276" w:lineRule="auto"/>
              <w:jc w:val="center"/>
              <w:rPr>
                <w:sz w:val="24"/>
                <w:szCs w:val="24"/>
              </w:rPr>
            </w:pPr>
            <w:r>
              <w:rPr>
                <w:sz w:val="24"/>
                <w:szCs w:val="24"/>
              </w:rPr>
              <w:t>g</w:t>
            </w:r>
          </w:p>
        </w:tc>
        <w:tc>
          <w:tcPr>
            <w:tcW w:w="2649" w:type="dxa"/>
          </w:tcPr>
          <w:p w:rsidR="00966D57" w:rsidRPr="00F6521F" w:rsidRDefault="00966D57" w:rsidP="00307AAA">
            <w:pPr>
              <w:spacing w:line="276" w:lineRule="auto"/>
              <w:jc w:val="center"/>
              <w:rPr>
                <w:sz w:val="24"/>
                <w:szCs w:val="24"/>
              </w:rPr>
            </w:pPr>
            <w:r w:rsidRPr="00F6521F">
              <w:rPr>
                <w:sz w:val="24"/>
                <w:szCs w:val="24"/>
              </w:rPr>
              <w:t>4,1</w:t>
            </w:r>
          </w:p>
        </w:tc>
      </w:tr>
      <w:tr w:rsidR="00966D57" w:rsidRPr="00F6521F" w:rsidTr="00237D64">
        <w:tc>
          <w:tcPr>
            <w:tcW w:w="2652" w:type="dxa"/>
          </w:tcPr>
          <w:p w:rsidR="00966D57" w:rsidRPr="00F6521F" w:rsidRDefault="00966D57" w:rsidP="00307AAA">
            <w:pPr>
              <w:spacing w:line="276" w:lineRule="auto"/>
              <w:jc w:val="center"/>
              <w:rPr>
                <w:sz w:val="24"/>
                <w:szCs w:val="24"/>
              </w:rPr>
            </w:pPr>
            <w:r w:rsidRPr="00F6521F">
              <w:rPr>
                <w:sz w:val="24"/>
                <w:szCs w:val="24"/>
              </w:rPr>
              <w:t>Fosfor</w:t>
            </w:r>
          </w:p>
        </w:tc>
        <w:tc>
          <w:tcPr>
            <w:tcW w:w="2627" w:type="dxa"/>
          </w:tcPr>
          <w:p w:rsidR="00966D57" w:rsidRPr="00F6521F" w:rsidRDefault="00257BEA" w:rsidP="00307AAA">
            <w:pPr>
              <w:spacing w:line="276" w:lineRule="auto"/>
              <w:jc w:val="center"/>
              <w:rPr>
                <w:sz w:val="24"/>
                <w:szCs w:val="24"/>
              </w:rPr>
            </w:pPr>
            <w:r>
              <w:rPr>
                <w:sz w:val="24"/>
                <w:szCs w:val="24"/>
              </w:rPr>
              <w:t>g</w:t>
            </w:r>
          </w:p>
        </w:tc>
        <w:tc>
          <w:tcPr>
            <w:tcW w:w="2649" w:type="dxa"/>
          </w:tcPr>
          <w:p w:rsidR="00966D57" w:rsidRPr="00F6521F" w:rsidRDefault="00966D57" w:rsidP="00307AAA">
            <w:pPr>
              <w:spacing w:line="276" w:lineRule="auto"/>
              <w:jc w:val="center"/>
              <w:rPr>
                <w:sz w:val="24"/>
                <w:szCs w:val="24"/>
              </w:rPr>
            </w:pPr>
            <w:r w:rsidRPr="00F6521F">
              <w:rPr>
                <w:sz w:val="24"/>
                <w:szCs w:val="24"/>
              </w:rPr>
              <w:t>0,31</w:t>
            </w:r>
          </w:p>
        </w:tc>
      </w:tr>
      <w:tr w:rsidR="00966D57" w:rsidRPr="00F6521F" w:rsidTr="00237D64">
        <w:tc>
          <w:tcPr>
            <w:tcW w:w="2652" w:type="dxa"/>
          </w:tcPr>
          <w:p w:rsidR="00966D57" w:rsidRPr="00F6521F" w:rsidRDefault="00966D57" w:rsidP="00307AAA">
            <w:pPr>
              <w:spacing w:line="276" w:lineRule="auto"/>
              <w:jc w:val="center"/>
              <w:rPr>
                <w:sz w:val="24"/>
                <w:szCs w:val="24"/>
              </w:rPr>
            </w:pPr>
            <w:r w:rsidRPr="00F6521F">
              <w:rPr>
                <w:sz w:val="24"/>
                <w:szCs w:val="24"/>
              </w:rPr>
              <w:t>Vitamin B1</w:t>
            </w:r>
          </w:p>
        </w:tc>
        <w:tc>
          <w:tcPr>
            <w:tcW w:w="2627" w:type="dxa"/>
          </w:tcPr>
          <w:p w:rsidR="00966D57" w:rsidRPr="00F6521F" w:rsidRDefault="00257BEA" w:rsidP="00307AAA">
            <w:pPr>
              <w:spacing w:line="276" w:lineRule="auto"/>
              <w:jc w:val="center"/>
              <w:rPr>
                <w:sz w:val="24"/>
                <w:szCs w:val="24"/>
              </w:rPr>
            </w:pPr>
            <w:r>
              <w:rPr>
                <w:sz w:val="24"/>
                <w:szCs w:val="24"/>
              </w:rPr>
              <w:t>g</w:t>
            </w:r>
          </w:p>
        </w:tc>
        <w:tc>
          <w:tcPr>
            <w:tcW w:w="2649" w:type="dxa"/>
          </w:tcPr>
          <w:p w:rsidR="00966D57" w:rsidRPr="00F6521F" w:rsidRDefault="00966D57" w:rsidP="00307AAA">
            <w:pPr>
              <w:spacing w:line="276" w:lineRule="auto"/>
              <w:jc w:val="center"/>
              <w:rPr>
                <w:sz w:val="24"/>
                <w:szCs w:val="24"/>
              </w:rPr>
            </w:pPr>
            <w:r w:rsidRPr="00F6521F">
              <w:rPr>
                <w:sz w:val="24"/>
                <w:szCs w:val="24"/>
              </w:rPr>
              <w:t>0,12</w:t>
            </w:r>
          </w:p>
        </w:tc>
      </w:tr>
      <w:tr w:rsidR="00966D57" w:rsidRPr="00F6521F" w:rsidTr="00237D64">
        <w:tc>
          <w:tcPr>
            <w:tcW w:w="2652" w:type="dxa"/>
          </w:tcPr>
          <w:p w:rsidR="00966D57" w:rsidRPr="00F6521F" w:rsidRDefault="00966D57" w:rsidP="00307AAA">
            <w:pPr>
              <w:spacing w:line="276" w:lineRule="auto"/>
              <w:jc w:val="center"/>
              <w:rPr>
                <w:sz w:val="24"/>
                <w:szCs w:val="24"/>
              </w:rPr>
            </w:pPr>
            <w:r w:rsidRPr="00F6521F">
              <w:rPr>
                <w:sz w:val="24"/>
                <w:szCs w:val="24"/>
              </w:rPr>
              <w:t>Vitamin B2</w:t>
            </w:r>
          </w:p>
        </w:tc>
        <w:tc>
          <w:tcPr>
            <w:tcW w:w="2627" w:type="dxa"/>
          </w:tcPr>
          <w:p w:rsidR="00966D57" w:rsidRPr="00F6521F" w:rsidRDefault="00257BEA" w:rsidP="00307AAA">
            <w:pPr>
              <w:spacing w:line="276" w:lineRule="auto"/>
              <w:jc w:val="center"/>
              <w:rPr>
                <w:sz w:val="24"/>
                <w:szCs w:val="24"/>
              </w:rPr>
            </w:pPr>
            <w:r>
              <w:rPr>
                <w:sz w:val="24"/>
                <w:szCs w:val="24"/>
              </w:rPr>
              <w:t>g</w:t>
            </w:r>
          </w:p>
        </w:tc>
        <w:tc>
          <w:tcPr>
            <w:tcW w:w="2649" w:type="dxa"/>
          </w:tcPr>
          <w:p w:rsidR="00966D57" w:rsidRPr="00F6521F" w:rsidRDefault="00966D57" w:rsidP="00307AAA">
            <w:pPr>
              <w:spacing w:line="276" w:lineRule="auto"/>
              <w:jc w:val="center"/>
              <w:rPr>
                <w:sz w:val="24"/>
                <w:szCs w:val="24"/>
              </w:rPr>
            </w:pPr>
            <w:r w:rsidRPr="00F6521F">
              <w:rPr>
                <w:sz w:val="24"/>
                <w:szCs w:val="24"/>
              </w:rPr>
              <w:t>0,64</w:t>
            </w:r>
          </w:p>
        </w:tc>
      </w:tr>
      <w:tr w:rsidR="00966D57" w:rsidRPr="00F6521F" w:rsidTr="00237D64">
        <w:tc>
          <w:tcPr>
            <w:tcW w:w="2652" w:type="dxa"/>
          </w:tcPr>
          <w:p w:rsidR="00966D57" w:rsidRPr="00F6521F" w:rsidRDefault="00966D57" w:rsidP="00307AAA">
            <w:pPr>
              <w:spacing w:line="276" w:lineRule="auto"/>
              <w:jc w:val="center"/>
              <w:rPr>
                <w:sz w:val="24"/>
                <w:szCs w:val="24"/>
              </w:rPr>
            </w:pPr>
            <w:r w:rsidRPr="00F6521F">
              <w:rPr>
                <w:sz w:val="24"/>
                <w:szCs w:val="24"/>
              </w:rPr>
              <w:t>Vitamin C</w:t>
            </w:r>
          </w:p>
        </w:tc>
        <w:tc>
          <w:tcPr>
            <w:tcW w:w="2627" w:type="dxa"/>
          </w:tcPr>
          <w:p w:rsidR="00966D57" w:rsidRPr="00F6521F" w:rsidRDefault="00257BEA" w:rsidP="00307AAA">
            <w:pPr>
              <w:spacing w:line="276" w:lineRule="auto"/>
              <w:jc w:val="center"/>
              <w:rPr>
                <w:sz w:val="24"/>
                <w:szCs w:val="24"/>
              </w:rPr>
            </w:pPr>
            <w:r>
              <w:rPr>
                <w:sz w:val="24"/>
                <w:szCs w:val="24"/>
              </w:rPr>
              <w:t>g</w:t>
            </w:r>
          </w:p>
        </w:tc>
        <w:tc>
          <w:tcPr>
            <w:tcW w:w="2649" w:type="dxa"/>
          </w:tcPr>
          <w:p w:rsidR="00966D57" w:rsidRPr="00F6521F" w:rsidRDefault="00966D57" w:rsidP="00307AAA">
            <w:pPr>
              <w:spacing w:line="276" w:lineRule="auto"/>
              <w:jc w:val="center"/>
              <w:rPr>
                <w:sz w:val="24"/>
                <w:szCs w:val="24"/>
              </w:rPr>
            </w:pPr>
            <w:r w:rsidRPr="00F6521F">
              <w:rPr>
                <w:sz w:val="24"/>
                <w:szCs w:val="24"/>
              </w:rPr>
              <w:t>5</w:t>
            </w:r>
          </w:p>
        </w:tc>
      </w:tr>
      <w:tr w:rsidR="00966D57" w:rsidRPr="00F6521F" w:rsidTr="00237D64">
        <w:tc>
          <w:tcPr>
            <w:tcW w:w="2652" w:type="dxa"/>
          </w:tcPr>
          <w:p w:rsidR="00966D57" w:rsidRPr="00F6521F" w:rsidRDefault="00966D57" w:rsidP="00307AAA">
            <w:pPr>
              <w:spacing w:line="276" w:lineRule="auto"/>
              <w:jc w:val="center"/>
              <w:rPr>
                <w:sz w:val="24"/>
                <w:szCs w:val="24"/>
              </w:rPr>
            </w:pPr>
            <w:r w:rsidRPr="00F6521F">
              <w:rPr>
                <w:sz w:val="24"/>
                <w:szCs w:val="24"/>
              </w:rPr>
              <w:t>Niacin</w:t>
            </w:r>
          </w:p>
        </w:tc>
        <w:tc>
          <w:tcPr>
            <w:tcW w:w="2627" w:type="dxa"/>
          </w:tcPr>
          <w:p w:rsidR="00966D57" w:rsidRPr="00F6521F" w:rsidRDefault="00257BEA" w:rsidP="00307AAA">
            <w:pPr>
              <w:spacing w:line="276" w:lineRule="auto"/>
              <w:jc w:val="center"/>
              <w:rPr>
                <w:sz w:val="24"/>
                <w:szCs w:val="24"/>
              </w:rPr>
            </w:pPr>
            <w:r>
              <w:rPr>
                <w:sz w:val="24"/>
                <w:szCs w:val="24"/>
              </w:rPr>
              <w:t>g</w:t>
            </w:r>
          </w:p>
        </w:tc>
        <w:tc>
          <w:tcPr>
            <w:tcW w:w="2649" w:type="dxa"/>
          </w:tcPr>
          <w:p w:rsidR="00966D57" w:rsidRPr="00F6521F" w:rsidRDefault="00966D57" w:rsidP="00307AAA">
            <w:pPr>
              <w:spacing w:line="276" w:lineRule="auto"/>
              <w:jc w:val="center"/>
              <w:rPr>
                <w:sz w:val="24"/>
                <w:szCs w:val="24"/>
              </w:rPr>
            </w:pPr>
            <w:r w:rsidRPr="00F6521F">
              <w:rPr>
                <w:sz w:val="24"/>
                <w:szCs w:val="24"/>
              </w:rPr>
              <w:t>7,8</w:t>
            </w:r>
          </w:p>
        </w:tc>
      </w:tr>
    </w:tbl>
    <w:p w:rsidR="00966D57" w:rsidRPr="00F6521F" w:rsidRDefault="00966D57" w:rsidP="00966D57">
      <w:pPr>
        <w:rPr>
          <w:szCs w:val="24"/>
        </w:rPr>
      </w:pPr>
      <w:r w:rsidRPr="00F6521F">
        <w:rPr>
          <w:szCs w:val="24"/>
        </w:rPr>
        <w:t>Sumber: FAO (1992).</w:t>
      </w:r>
    </w:p>
    <w:p w:rsidR="00966D57" w:rsidRPr="00F6521F" w:rsidRDefault="00966D57" w:rsidP="00966D57">
      <w:pPr>
        <w:ind w:firstLine="720"/>
        <w:rPr>
          <w:szCs w:val="24"/>
        </w:rPr>
      </w:pPr>
      <w:r w:rsidRPr="00F6521F">
        <w:rPr>
          <w:szCs w:val="24"/>
        </w:rPr>
        <w:t>Jamur tiram banyak mengandung asam lemak tidak jenuh, yaitu 72% dari total asam lemak yang ada. Jamur tiram juga mengandung sejunlah vitamin penting terutama kelompok vitamin B, vitamin C dan provitamin D yang akan diubah menjadi vitamin D dengan bantuan sinar matahari. Kandungan vitamin B1 (tiamin), B2 (riboflavin), niasin dan provitamin D2 (ergosterol) cukup tinggi (Suriawiria,</w:t>
      </w:r>
      <w:r w:rsidR="00DB5081" w:rsidRPr="00F6521F">
        <w:rPr>
          <w:szCs w:val="24"/>
          <w:lang w:val="id-ID"/>
        </w:rPr>
        <w:t xml:space="preserve"> </w:t>
      </w:r>
      <w:r w:rsidRPr="00F6521F">
        <w:rPr>
          <w:szCs w:val="24"/>
        </w:rPr>
        <w:t>1986).</w:t>
      </w:r>
    </w:p>
    <w:p w:rsidR="00966D57" w:rsidRPr="00F6521F" w:rsidRDefault="00966D57" w:rsidP="00966D57">
      <w:pPr>
        <w:ind w:firstLine="720"/>
        <w:rPr>
          <w:szCs w:val="24"/>
        </w:rPr>
      </w:pPr>
      <w:r w:rsidRPr="00F6521F">
        <w:rPr>
          <w:szCs w:val="24"/>
        </w:rPr>
        <w:t xml:space="preserve">Ditinjau dari nilai ekonomi, jamur tiram dipasaran dijual dengan harga berkisar </w:t>
      </w:r>
      <w:r w:rsidR="00B82058">
        <w:rPr>
          <w:szCs w:val="24"/>
        </w:rPr>
        <w:t>antara Rp.20.000,00</w:t>
      </w:r>
      <w:r w:rsidRPr="00F6521F">
        <w:rPr>
          <w:szCs w:val="24"/>
        </w:rPr>
        <w:t xml:space="preserve"> per kilogram, harga tersebut lebih murah dari harga daging sapi dan daging ayam. Jamur tiram yang digunakan di dalam penelitian ini </w:t>
      </w:r>
      <w:r w:rsidRPr="00F6521F">
        <w:rPr>
          <w:szCs w:val="24"/>
        </w:rPr>
        <w:lastRenderedPageBreak/>
        <w:t>adalah sebanyak 4 Kg bahan baku.</w:t>
      </w:r>
    </w:p>
    <w:p w:rsidR="00966D57" w:rsidRPr="00F6521F" w:rsidRDefault="00966D57" w:rsidP="00966D57">
      <w:pPr>
        <w:pStyle w:val="Heading2"/>
        <w:widowControl/>
        <w:tabs>
          <w:tab w:val="left" w:pos="284"/>
          <w:tab w:val="left" w:pos="567"/>
        </w:tabs>
        <w:rPr>
          <w:rFonts w:cs="Times New Roman"/>
          <w:color w:val="auto"/>
          <w:szCs w:val="24"/>
          <w:lang w:val="id-ID"/>
        </w:rPr>
      </w:pPr>
      <w:bookmarkStart w:id="52" w:name="_Toc461268580"/>
      <w:bookmarkStart w:id="53" w:name="_Toc464238893"/>
      <w:bookmarkStart w:id="54" w:name="_Toc472105241"/>
      <w:r w:rsidRPr="00F6521F">
        <w:rPr>
          <w:rFonts w:cs="Times New Roman"/>
          <w:color w:val="auto"/>
          <w:szCs w:val="24"/>
          <w:lang w:val="id-ID"/>
        </w:rPr>
        <w:t>2.2. Jamur Kuping</w:t>
      </w:r>
      <w:bookmarkStart w:id="55" w:name="_Toc454099733"/>
      <w:bookmarkEnd w:id="52"/>
      <w:bookmarkEnd w:id="53"/>
      <w:bookmarkEnd w:id="54"/>
    </w:p>
    <w:p w:rsidR="00966D57" w:rsidRPr="00F6521F" w:rsidRDefault="00966D57" w:rsidP="00966D57">
      <w:pPr>
        <w:ind w:firstLine="720"/>
        <w:rPr>
          <w:szCs w:val="24"/>
        </w:rPr>
      </w:pPr>
      <w:r w:rsidRPr="00F6521F">
        <w:rPr>
          <w:szCs w:val="24"/>
        </w:rPr>
        <w:t>Jamur kuping (</w:t>
      </w:r>
      <w:r w:rsidRPr="00F6521F">
        <w:rPr>
          <w:i/>
          <w:szCs w:val="24"/>
          <w:lang w:val="id-ID"/>
        </w:rPr>
        <w:t>Auricularia polytricha</w:t>
      </w:r>
      <w:r w:rsidRPr="00F6521F">
        <w:rPr>
          <w:szCs w:val="24"/>
          <w:lang w:val="id-ID"/>
        </w:rPr>
        <w:t xml:space="preserve"> L.) merupakan salah satu jamur kelas Basidiomycetes yang mempunyai nilai ekonomis yang tinggi. </w:t>
      </w:r>
      <w:r w:rsidRPr="00F6521F">
        <w:rPr>
          <w:szCs w:val="24"/>
        </w:rPr>
        <w:t>Jamur kuping (</w:t>
      </w:r>
      <w:r w:rsidRPr="00F6521F">
        <w:rPr>
          <w:i/>
          <w:szCs w:val="24"/>
        </w:rPr>
        <w:t>Auricularia polytricha</w:t>
      </w:r>
      <w:r w:rsidRPr="00F6521F">
        <w:rPr>
          <w:szCs w:val="24"/>
        </w:rPr>
        <w:t xml:space="preserve"> L.) merupakan spesies jenis jamur kayu dari kelas </w:t>
      </w:r>
      <w:r w:rsidRPr="00F6521F">
        <w:rPr>
          <w:i/>
          <w:szCs w:val="24"/>
        </w:rPr>
        <w:t xml:space="preserve">heterobasidiomycetes </w:t>
      </w:r>
      <w:r w:rsidRPr="00F6521F">
        <w:rPr>
          <w:szCs w:val="24"/>
        </w:rPr>
        <w:t>yang memiliki kandungan gizi dan nilai ekonomi yang tinggi. Perkembangan budidaya jamur kuping sangat merebak di berbagai daerah.</w:t>
      </w:r>
    </w:p>
    <w:p w:rsidR="00966D57" w:rsidRPr="00F6521F" w:rsidRDefault="00966D57" w:rsidP="00966D57">
      <w:pPr>
        <w:ind w:firstLine="720"/>
        <w:rPr>
          <w:szCs w:val="24"/>
        </w:rPr>
      </w:pPr>
      <w:r w:rsidRPr="00F6521F">
        <w:rPr>
          <w:szCs w:val="24"/>
        </w:rPr>
        <w:t>Jamur kuping (</w:t>
      </w:r>
      <w:r w:rsidRPr="00F6521F">
        <w:rPr>
          <w:i/>
          <w:iCs/>
          <w:szCs w:val="24"/>
        </w:rPr>
        <w:t>Auricularia polytricha L</w:t>
      </w:r>
      <w:r w:rsidRPr="00F6521F">
        <w:rPr>
          <w:i/>
          <w:iCs/>
          <w:szCs w:val="24"/>
          <w:lang w:val="id-ID"/>
        </w:rPr>
        <w:t>.</w:t>
      </w:r>
      <w:r w:rsidRPr="00F6521F">
        <w:rPr>
          <w:szCs w:val="24"/>
        </w:rPr>
        <w:t>) merupakan salah satu dari jenis jamur kayu dengan ciri-ciri: badan buah kenyal seperti gelatin jika berada dalam keadaan segar dan menjadi keras seperti tulang jika kering, berbentuk mangkuk atau kadang-kadang dengan cuping seperti kuping yang berasal dari titik pusat perlekatan, diameter 2</w:t>
      </w:r>
      <w:r w:rsidR="00C75D89">
        <w:rPr>
          <w:szCs w:val="24"/>
          <w:lang w:val="id-ID"/>
        </w:rPr>
        <w:t xml:space="preserve"> </w:t>
      </w:r>
      <w:r w:rsidRPr="00F6521F">
        <w:rPr>
          <w:szCs w:val="24"/>
        </w:rPr>
        <w:t>-</w:t>
      </w:r>
      <w:r w:rsidR="00C75D89">
        <w:rPr>
          <w:szCs w:val="24"/>
          <w:lang w:val="id-ID"/>
        </w:rPr>
        <w:t xml:space="preserve"> </w:t>
      </w:r>
      <w:r w:rsidRPr="00F6521F">
        <w:rPr>
          <w:szCs w:val="24"/>
        </w:rPr>
        <w:t xml:space="preserve">15 cm, tipis berdaging dan kenyal. Hidup soliter atau bergerombol pada batang kayu, ranting mati, tunggul kayu dan lain-lain; melekat pada substrat secara sentral atau lateral. Penyebaran pada kayu keras dan konifer. Badan buah jamur sering kali dijumpai pada musim hujan. Jamur kuping kebanyakan dijual sebagai jamur awetan kering yang berwarna coklat kehitaman dan keras. Jamur ini akan menjadi kenyal kembali jika direndam dalam air. Jamur ini sering disajikan direstoran cina dalam berbagai menu. </w:t>
      </w:r>
      <w:r w:rsidRPr="00F6521F">
        <w:rPr>
          <w:i/>
          <w:iCs/>
          <w:szCs w:val="24"/>
        </w:rPr>
        <w:t xml:space="preserve">Himeola curricula </w:t>
      </w:r>
      <w:r w:rsidRPr="00F6521F">
        <w:rPr>
          <w:szCs w:val="24"/>
        </w:rPr>
        <w:t>Judae merupakan jamur kuping yang sering kali dijumpai hidup liar di Indonesia (Gunawan, 2001).</w:t>
      </w:r>
    </w:p>
    <w:p w:rsidR="00966D57" w:rsidRPr="00F6521F" w:rsidRDefault="00966D57" w:rsidP="00966D57">
      <w:pPr>
        <w:pStyle w:val="Caption"/>
        <w:keepNext/>
        <w:spacing w:after="0" w:line="480" w:lineRule="auto"/>
        <w:jc w:val="center"/>
        <w:rPr>
          <w:rFonts w:cs="Times New Roman"/>
          <w:color w:val="auto"/>
          <w:sz w:val="24"/>
          <w:szCs w:val="24"/>
        </w:rPr>
      </w:pPr>
      <w:r w:rsidRPr="00F6521F">
        <w:rPr>
          <w:rFonts w:cs="Times New Roman"/>
          <w:noProof/>
          <w:color w:val="auto"/>
          <w:sz w:val="24"/>
          <w:szCs w:val="24"/>
        </w:rPr>
        <w:lastRenderedPageBreak/>
        <w:drawing>
          <wp:inline distT="0" distB="0" distL="0" distR="0">
            <wp:extent cx="3190875" cy="1783080"/>
            <wp:effectExtent l="0" t="0" r="0" b="0"/>
            <wp:docPr id="20" name="Picture 20" descr="C:\Users\Lenovo\Documents\jurnal dendeng\vinda\jamur ku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cuments\jurnal dendeng\vinda\jamur kuping.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90875" cy="1783080"/>
                    </a:xfrm>
                    <a:prstGeom prst="rect">
                      <a:avLst/>
                    </a:prstGeom>
                    <a:noFill/>
                    <a:ln>
                      <a:noFill/>
                    </a:ln>
                  </pic:spPr>
                </pic:pic>
              </a:graphicData>
            </a:graphic>
          </wp:inline>
        </w:drawing>
      </w:r>
    </w:p>
    <w:p w:rsidR="00966D57" w:rsidRPr="00F6521F" w:rsidRDefault="00966D57" w:rsidP="00966D57">
      <w:pPr>
        <w:pStyle w:val="NoSpacing"/>
        <w:rPr>
          <w:rFonts w:cs="Times New Roman"/>
          <w:szCs w:val="24"/>
        </w:rPr>
      </w:pPr>
      <w:bookmarkStart w:id="56" w:name="_Toc463438176"/>
      <w:bookmarkStart w:id="57" w:name="_Toc472105401"/>
      <w:r w:rsidRPr="00F6521F">
        <w:rPr>
          <w:rFonts w:cs="Times New Roman"/>
          <w:szCs w:val="24"/>
        </w:rPr>
        <w:t xml:space="preserve">Gambar </w:t>
      </w:r>
      <w:r w:rsidR="00726B6C" w:rsidRPr="00F6521F">
        <w:rPr>
          <w:rFonts w:cs="Times New Roman"/>
          <w:szCs w:val="24"/>
        </w:rPr>
        <w:fldChar w:fldCharType="begin"/>
      </w:r>
      <w:r w:rsidRPr="00F6521F">
        <w:rPr>
          <w:rFonts w:cs="Times New Roman"/>
          <w:szCs w:val="24"/>
        </w:rPr>
        <w:instrText xml:space="preserve"> SEQ Gambar \* ARABIC </w:instrText>
      </w:r>
      <w:r w:rsidR="00726B6C" w:rsidRPr="00F6521F">
        <w:rPr>
          <w:rFonts w:cs="Times New Roman"/>
          <w:szCs w:val="24"/>
        </w:rPr>
        <w:fldChar w:fldCharType="separate"/>
      </w:r>
      <w:r w:rsidR="007763A5">
        <w:rPr>
          <w:rFonts w:cs="Times New Roman"/>
          <w:noProof/>
          <w:szCs w:val="24"/>
        </w:rPr>
        <w:t>2</w:t>
      </w:r>
      <w:r w:rsidR="00726B6C" w:rsidRPr="00F6521F">
        <w:rPr>
          <w:rFonts w:cs="Times New Roman"/>
          <w:noProof/>
          <w:szCs w:val="24"/>
        </w:rPr>
        <w:fldChar w:fldCharType="end"/>
      </w:r>
      <w:r w:rsidRPr="00F6521F">
        <w:rPr>
          <w:rFonts w:cs="Times New Roman"/>
          <w:szCs w:val="24"/>
        </w:rPr>
        <w:t>. Jamur Kuping</w:t>
      </w:r>
      <w:bookmarkStart w:id="58" w:name="_Toc463436702"/>
      <w:bookmarkEnd w:id="55"/>
      <w:r w:rsidRPr="00F6521F">
        <w:rPr>
          <w:rFonts w:cs="Times New Roman"/>
          <w:szCs w:val="24"/>
        </w:rPr>
        <w:t>(Sumber: Puji, 2016)</w:t>
      </w:r>
      <w:bookmarkEnd w:id="56"/>
      <w:bookmarkEnd w:id="57"/>
      <w:bookmarkEnd w:id="58"/>
    </w:p>
    <w:p w:rsidR="00966D57" w:rsidRPr="00F6521F" w:rsidRDefault="00966D57" w:rsidP="00966D57">
      <w:pPr>
        <w:ind w:firstLine="720"/>
        <w:rPr>
          <w:szCs w:val="24"/>
          <w:lang w:val="id-ID"/>
        </w:rPr>
      </w:pPr>
      <w:r w:rsidRPr="00F6521F">
        <w:rPr>
          <w:szCs w:val="24"/>
        </w:rPr>
        <w:t>Sesuai dengan namanya, jamur kuping bentuknya sangat mirip dengan daun telinga. Warnanya merah muda sampai kemerah. Jamur ini terasa kenyal saat digigit. Badan buahnya berlekuk-lekuk dengan lebar antara 3</w:t>
      </w:r>
      <w:r w:rsidR="00C75D89">
        <w:rPr>
          <w:szCs w:val="24"/>
          <w:lang w:val="id-ID"/>
        </w:rPr>
        <w:t xml:space="preserve"> </w:t>
      </w:r>
      <w:r w:rsidRPr="00F6521F">
        <w:rPr>
          <w:szCs w:val="24"/>
        </w:rPr>
        <w:t>-</w:t>
      </w:r>
      <w:r w:rsidR="00C75D89">
        <w:rPr>
          <w:szCs w:val="24"/>
          <w:lang w:val="id-ID"/>
        </w:rPr>
        <w:t xml:space="preserve"> </w:t>
      </w:r>
      <w:r w:rsidRPr="00F6521F">
        <w:rPr>
          <w:szCs w:val="24"/>
        </w:rPr>
        <w:t xml:space="preserve">8 cm. permukaan atasnya agak mengkilap, sering kali berurat, dan halus. Bagian bawahnya berbulu mirip bludru, jamur ini tidak bertangkai. Ada dua spesies yang terkenal dan banyak dibudidayakan, yakni </w:t>
      </w:r>
      <w:r w:rsidRPr="00F6521F">
        <w:rPr>
          <w:i/>
          <w:iCs/>
          <w:szCs w:val="24"/>
        </w:rPr>
        <w:t xml:space="preserve">Auricularia polytricha </w:t>
      </w:r>
      <w:r w:rsidRPr="00F6521F">
        <w:rPr>
          <w:szCs w:val="24"/>
        </w:rPr>
        <w:t xml:space="preserve">dan </w:t>
      </w:r>
      <w:r w:rsidRPr="00F6521F">
        <w:rPr>
          <w:i/>
          <w:iCs/>
          <w:szCs w:val="24"/>
        </w:rPr>
        <w:t>Auricularia auricula</w:t>
      </w:r>
      <w:r w:rsidRPr="00F6521F">
        <w:rPr>
          <w:szCs w:val="24"/>
        </w:rPr>
        <w:t xml:space="preserve"> Judae</w:t>
      </w:r>
      <w:r w:rsidRPr="00F6521F">
        <w:rPr>
          <w:i/>
          <w:iCs/>
          <w:szCs w:val="24"/>
        </w:rPr>
        <w:t xml:space="preserve">. </w:t>
      </w:r>
      <w:r w:rsidRPr="00F6521F">
        <w:rPr>
          <w:szCs w:val="24"/>
        </w:rPr>
        <w:t xml:space="preserve">Ukuran dan bentuknya beragam, ada yang kecil dan tebal, mirip kuping tikus; yakni jenis </w:t>
      </w:r>
      <w:r w:rsidRPr="00F6521F">
        <w:rPr>
          <w:i/>
          <w:iCs/>
          <w:szCs w:val="24"/>
        </w:rPr>
        <w:t xml:space="preserve">Tyremella fuciformis, </w:t>
      </w:r>
      <w:r w:rsidRPr="00F6521F">
        <w:rPr>
          <w:szCs w:val="24"/>
        </w:rPr>
        <w:t xml:space="preserve">tetapi jenis ini jarang dibudidayakan di Indonesia. Di dataran Cina dikenal dengan sebutan </w:t>
      </w:r>
      <w:r w:rsidRPr="00F6521F">
        <w:rPr>
          <w:i/>
          <w:iCs/>
          <w:szCs w:val="24"/>
        </w:rPr>
        <w:t>be munk o</w:t>
      </w:r>
      <w:r w:rsidRPr="00F6521F">
        <w:rPr>
          <w:szCs w:val="24"/>
        </w:rPr>
        <w:t xml:space="preserve"> atau telinga pohon. Di Jawa Barat dinamakan </w:t>
      </w:r>
      <w:r w:rsidRPr="00F6521F">
        <w:rPr>
          <w:i/>
          <w:iCs/>
          <w:szCs w:val="24"/>
        </w:rPr>
        <w:t>supa lember</w:t>
      </w:r>
      <w:r w:rsidRPr="00F6521F">
        <w:rPr>
          <w:szCs w:val="24"/>
        </w:rPr>
        <w:t>(Tim Redaksi Agro Media Pustaka, 2005)</w:t>
      </w:r>
      <w:r w:rsidRPr="00F6521F">
        <w:rPr>
          <w:szCs w:val="24"/>
          <w:lang w:val="id-ID"/>
        </w:rPr>
        <w:t>.</w:t>
      </w:r>
    </w:p>
    <w:p w:rsidR="00966D57" w:rsidRDefault="00966D57" w:rsidP="00966D57">
      <w:pPr>
        <w:ind w:firstLine="720"/>
        <w:rPr>
          <w:szCs w:val="24"/>
        </w:rPr>
      </w:pPr>
      <w:r w:rsidRPr="00F6521F">
        <w:rPr>
          <w:szCs w:val="24"/>
        </w:rPr>
        <w:t>Lebar tubuh buah jamur kuping sekitar 3-8 cm dan tebalnya sekitar 0,1-0,2 cm. Jamur kuping mencapai dewasa bila panjang basidioscarpnya mencapai 10 cm (Djarijah,</w:t>
      </w:r>
      <w:r w:rsidR="00DB5081" w:rsidRPr="00F6521F">
        <w:rPr>
          <w:szCs w:val="24"/>
          <w:lang w:val="id-ID"/>
        </w:rPr>
        <w:t xml:space="preserve"> </w:t>
      </w:r>
      <w:r w:rsidRPr="00F6521F">
        <w:rPr>
          <w:szCs w:val="24"/>
        </w:rPr>
        <w:t>2001).</w:t>
      </w:r>
    </w:p>
    <w:p w:rsidR="00516A2A" w:rsidRPr="00F6521F" w:rsidRDefault="00516A2A" w:rsidP="00516A2A">
      <w:pPr>
        <w:ind w:firstLine="720"/>
        <w:rPr>
          <w:szCs w:val="24"/>
        </w:rPr>
      </w:pPr>
      <w:r w:rsidRPr="00F6521F">
        <w:rPr>
          <w:szCs w:val="24"/>
        </w:rPr>
        <w:t xml:space="preserve">Jamur kuping adalah salah satu spesies jamur dari kelas Heterobasidiomycetes (jelly fungi) berbentuk mangkuk. Jamur ini dinamakan jamur kuping karena tubuh buahnya menyerupai telingan manusia. Bagian permukaan atas jamur ini agak mengkilat, berurat dan bagian bawahnya halus </w:t>
      </w:r>
      <w:r w:rsidRPr="00F6521F">
        <w:rPr>
          <w:szCs w:val="24"/>
        </w:rPr>
        <w:lastRenderedPageBreak/>
        <w:t>seperti beludru. Tubuh buahnya berlekuk-lekuk dengan lebat 3-8 cm. Dalam keadaan basah, tubuh jamur kuping bersifat kenyal. Namun ketika kering, jamur akan terlihat melengkukng dan kaku. Jamur kuping memiliki tangkai buah yang pendek dan menempel pada substrat</w:t>
      </w:r>
      <w:r w:rsidRPr="00F6521F">
        <w:rPr>
          <w:szCs w:val="24"/>
          <w:lang w:val="id-ID"/>
        </w:rPr>
        <w:t xml:space="preserve"> (</w:t>
      </w:r>
      <w:r w:rsidRPr="00F6521F">
        <w:rPr>
          <w:szCs w:val="24"/>
        </w:rPr>
        <w:t>Wardani,</w:t>
      </w:r>
      <w:r w:rsidRPr="00F6521F">
        <w:rPr>
          <w:szCs w:val="24"/>
          <w:lang w:val="id-ID"/>
        </w:rPr>
        <w:t xml:space="preserve"> </w:t>
      </w:r>
      <w:r>
        <w:rPr>
          <w:szCs w:val="24"/>
        </w:rPr>
        <w:t>2010).</w:t>
      </w:r>
    </w:p>
    <w:p w:rsidR="00966D57" w:rsidRPr="00F6521F" w:rsidRDefault="00966D57" w:rsidP="00966D57">
      <w:pPr>
        <w:ind w:firstLine="720"/>
        <w:rPr>
          <w:szCs w:val="24"/>
        </w:rPr>
      </w:pPr>
      <w:r w:rsidRPr="00F6521F">
        <w:rPr>
          <w:szCs w:val="24"/>
        </w:rPr>
        <w:t>Klasifikasi jamur kuping menurut Wardani (2010) adalah :</w:t>
      </w:r>
    </w:p>
    <w:p w:rsidR="00966D57" w:rsidRPr="00F6521F" w:rsidRDefault="00966D57" w:rsidP="00966D57">
      <w:pPr>
        <w:ind w:left="426" w:firstLine="294"/>
        <w:rPr>
          <w:szCs w:val="24"/>
        </w:rPr>
      </w:pPr>
      <w:r w:rsidRPr="00F6521F">
        <w:rPr>
          <w:szCs w:val="24"/>
        </w:rPr>
        <w:t>Super kingdom : Eukaryota</w:t>
      </w:r>
    </w:p>
    <w:p w:rsidR="00966D57" w:rsidRPr="00F6521F" w:rsidRDefault="00966D57" w:rsidP="00966D57">
      <w:pPr>
        <w:ind w:firstLine="720"/>
        <w:rPr>
          <w:szCs w:val="24"/>
        </w:rPr>
      </w:pPr>
      <w:r w:rsidRPr="00F6521F">
        <w:rPr>
          <w:szCs w:val="24"/>
        </w:rPr>
        <w:t xml:space="preserve">Kingdom </w:t>
      </w:r>
      <w:r w:rsidRPr="00F6521F">
        <w:rPr>
          <w:szCs w:val="24"/>
        </w:rPr>
        <w:tab/>
        <w:t xml:space="preserve"> : Myceteae </w:t>
      </w:r>
    </w:p>
    <w:p w:rsidR="00966D57" w:rsidRPr="00F6521F" w:rsidRDefault="00966D57" w:rsidP="00966D57">
      <w:pPr>
        <w:ind w:firstLine="720"/>
        <w:rPr>
          <w:szCs w:val="24"/>
        </w:rPr>
      </w:pPr>
      <w:r w:rsidRPr="00F6521F">
        <w:rPr>
          <w:szCs w:val="24"/>
        </w:rPr>
        <w:t xml:space="preserve">Divisi </w:t>
      </w:r>
      <w:r w:rsidRPr="00F6521F">
        <w:rPr>
          <w:szCs w:val="24"/>
        </w:rPr>
        <w:tab/>
      </w:r>
      <w:r w:rsidRPr="00F6521F">
        <w:rPr>
          <w:szCs w:val="24"/>
        </w:rPr>
        <w:tab/>
        <w:t xml:space="preserve"> : Amastigomycota</w:t>
      </w:r>
    </w:p>
    <w:p w:rsidR="00966D57" w:rsidRPr="00F6521F" w:rsidRDefault="00966D57" w:rsidP="00966D57">
      <w:pPr>
        <w:ind w:firstLine="720"/>
        <w:rPr>
          <w:szCs w:val="24"/>
        </w:rPr>
      </w:pPr>
      <w:r w:rsidRPr="00F6521F">
        <w:rPr>
          <w:szCs w:val="24"/>
        </w:rPr>
        <w:t xml:space="preserve">Subdivisi </w:t>
      </w:r>
      <w:r w:rsidRPr="00F6521F">
        <w:rPr>
          <w:szCs w:val="24"/>
        </w:rPr>
        <w:tab/>
        <w:t xml:space="preserve"> : Basidiomycotae</w:t>
      </w:r>
    </w:p>
    <w:p w:rsidR="00966D57" w:rsidRPr="00F6521F" w:rsidRDefault="00966D57" w:rsidP="00966D57">
      <w:pPr>
        <w:ind w:firstLine="720"/>
        <w:rPr>
          <w:szCs w:val="24"/>
        </w:rPr>
      </w:pPr>
      <w:r w:rsidRPr="00F6521F">
        <w:rPr>
          <w:szCs w:val="24"/>
        </w:rPr>
        <w:t xml:space="preserve">Kelas </w:t>
      </w:r>
      <w:r w:rsidRPr="00F6521F">
        <w:rPr>
          <w:szCs w:val="24"/>
        </w:rPr>
        <w:tab/>
      </w:r>
      <w:r w:rsidRPr="00F6521F">
        <w:rPr>
          <w:szCs w:val="24"/>
        </w:rPr>
        <w:tab/>
        <w:t>: Basidiomycetes</w:t>
      </w:r>
    </w:p>
    <w:p w:rsidR="00966D57" w:rsidRPr="00F6521F" w:rsidRDefault="00966D57" w:rsidP="00966D57">
      <w:pPr>
        <w:ind w:firstLine="720"/>
        <w:rPr>
          <w:szCs w:val="24"/>
        </w:rPr>
      </w:pPr>
      <w:r w:rsidRPr="00F6521F">
        <w:rPr>
          <w:szCs w:val="24"/>
        </w:rPr>
        <w:t xml:space="preserve">Ordo </w:t>
      </w:r>
      <w:r w:rsidRPr="00F6521F">
        <w:rPr>
          <w:szCs w:val="24"/>
        </w:rPr>
        <w:tab/>
      </w:r>
      <w:r w:rsidRPr="00F6521F">
        <w:rPr>
          <w:szCs w:val="24"/>
        </w:rPr>
        <w:tab/>
        <w:t>: Auriculariales</w:t>
      </w:r>
    </w:p>
    <w:p w:rsidR="00966D57" w:rsidRPr="00F6521F" w:rsidRDefault="00966D57" w:rsidP="00966D57">
      <w:pPr>
        <w:ind w:firstLine="720"/>
        <w:rPr>
          <w:szCs w:val="24"/>
        </w:rPr>
      </w:pPr>
      <w:r w:rsidRPr="00F6521F">
        <w:rPr>
          <w:szCs w:val="24"/>
        </w:rPr>
        <w:t xml:space="preserve">Familia </w:t>
      </w:r>
      <w:r w:rsidRPr="00F6521F">
        <w:rPr>
          <w:szCs w:val="24"/>
        </w:rPr>
        <w:tab/>
        <w:t>: Auriculariae</w:t>
      </w:r>
    </w:p>
    <w:p w:rsidR="00966D57" w:rsidRPr="00F6521F" w:rsidRDefault="00966D57" w:rsidP="00966D57">
      <w:pPr>
        <w:ind w:firstLine="720"/>
        <w:rPr>
          <w:szCs w:val="24"/>
        </w:rPr>
      </w:pPr>
      <w:r w:rsidRPr="00F6521F">
        <w:rPr>
          <w:szCs w:val="24"/>
        </w:rPr>
        <w:t xml:space="preserve">Genus </w:t>
      </w:r>
      <w:r w:rsidRPr="00F6521F">
        <w:rPr>
          <w:szCs w:val="24"/>
        </w:rPr>
        <w:tab/>
      </w:r>
      <w:r w:rsidRPr="00F6521F">
        <w:rPr>
          <w:szCs w:val="24"/>
        </w:rPr>
        <w:tab/>
        <w:t>: Auricularia</w:t>
      </w:r>
    </w:p>
    <w:p w:rsidR="00966D57" w:rsidRPr="00F6521F" w:rsidRDefault="00966D57" w:rsidP="00966D57">
      <w:pPr>
        <w:ind w:firstLine="720"/>
        <w:rPr>
          <w:szCs w:val="24"/>
        </w:rPr>
      </w:pPr>
      <w:r w:rsidRPr="00F6521F">
        <w:rPr>
          <w:szCs w:val="24"/>
        </w:rPr>
        <w:t xml:space="preserve">Spesies </w:t>
      </w:r>
      <w:r w:rsidRPr="00F6521F">
        <w:rPr>
          <w:szCs w:val="24"/>
        </w:rPr>
        <w:tab/>
        <w:t xml:space="preserve">: </w:t>
      </w:r>
      <w:r w:rsidRPr="00F6521F">
        <w:rPr>
          <w:i/>
          <w:szCs w:val="24"/>
        </w:rPr>
        <w:t xml:space="preserve">Auricularia polithrica </w:t>
      </w:r>
      <w:r w:rsidRPr="00F6521F">
        <w:rPr>
          <w:szCs w:val="24"/>
        </w:rPr>
        <w:t>L.</w:t>
      </w:r>
    </w:p>
    <w:p w:rsidR="00966D57" w:rsidRPr="00F6521F" w:rsidRDefault="00966D57" w:rsidP="00966D57">
      <w:pPr>
        <w:ind w:firstLine="720"/>
        <w:rPr>
          <w:szCs w:val="24"/>
        </w:rPr>
      </w:pPr>
      <w:r w:rsidRPr="00F6521F">
        <w:rPr>
          <w:szCs w:val="24"/>
        </w:rPr>
        <w:t xml:space="preserve">Jenis-jenis jamur kuping biasanya dibedakan berdasarkan warna tubuh buahnya. Beberapa jenis jamur kuping yang banyak dibudidayakan di Indonesia antara lain : </w:t>
      </w:r>
    </w:p>
    <w:p w:rsidR="00966D57" w:rsidRPr="00F6521F" w:rsidRDefault="00966D57" w:rsidP="00DB5081">
      <w:pPr>
        <w:ind w:left="284" w:hanging="284"/>
        <w:rPr>
          <w:szCs w:val="24"/>
        </w:rPr>
      </w:pPr>
      <w:r w:rsidRPr="00F6521F">
        <w:rPr>
          <w:szCs w:val="24"/>
        </w:rPr>
        <w:t xml:space="preserve">1. </w:t>
      </w:r>
      <w:r w:rsidRPr="00F6521F">
        <w:rPr>
          <w:i/>
          <w:iCs/>
          <w:szCs w:val="24"/>
        </w:rPr>
        <w:t xml:space="preserve">Auricularia polytricha </w:t>
      </w:r>
      <w:r w:rsidRPr="00F6521F">
        <w:rPr>
          <w:szCs w:val="24"/>
        </w:rPr>
        <w:t>(jamur kuping hitam, blac</w:t>
      </w:r>
      <w:r w:rsidR="00DB5081" w:rsidRPr="00F6521F">
        <w:rPr>
          <w:szCs w:val="24"/>
        </w:rPr>
        <w:t xml:space="preserve">k jelly, arage kikurage). Tubuh </w:t>
      </w:r>
      <w:r w:rsidRPr="00F6521F">
        <w:rPr>
          <w:szCs w:val="24"/>
        </w:rPr>
        <w:t xml:space="preserve">buahnya berwarna keunguan atau hitam dengan lebar 6-10 cm. </w:t>
      </w:r>
    </w:p>
    <w:p w:rsidR="00966D57" w:rsidRPr="00F6521F" w:rsidRDefault="00966D57" w:rsidP="00DB5081">
      <w:pPr>
        <w:ind w:left="284" w:hanging="284"/>
        <w:rPr>
          <w:szCs w:val="24"/>
        </w:rPr>
      </w:pPr>
      <w:r w:rsidRPr="00F6521F">
        <w:rPr>
          <w:szCs w:val="24"/>
        </w:rPr>
        <w:t xml:space="preserve">2. </w:t>
      </w:r>
      <w:r w:rsidRPr="00F6521F">
        <w:rPr>
          <w:i/>
          <w:iCs/>
          <w:szCs w:val="24"/>
        </w:rPr>
        <w:t xml:space="preserve">Auricularia auricula </w:t>
      </w:r>
      <w:r w:rsidRPr="00F6521F">
        <w:rPr>
          <w:szCs w:val="24"/>
        </w:rPr>
        <w:t>Judae (jamur kuping merah, red jelly, kikurage). Tubuh buahnya berwarna kemerahan dengan ukuran lebih lebar dibandingkan dengan jamur kuping hitam.</w:t>
      </w:r>
    </w:p>
    <w:p w:rsidR="00966D57" w:rsidRPr="00F6521F" w:rsidRDefault="00966D57" w:rsidP="00DB5081">
      <w:pPr>
        <w:ind w:left="426" w:hanging="426"/>
        <w:rPr>
          <w:szCs w:val="24"/>
          <w:lang w:val="id-ID"/>
        </w:rPr>
      </w:pPr>
      <w:r w:rsidRPr="00F6521F">
        <w:rPr>
          <w:szCs w:val="24"/>
        </w:rPr>
        <w:t xml:space="preserve"> 3. </w:t>
      </w:r>
      <w:r w:rsidRPr="00F6521F">
        <w:rPr>
          <w:i/>
          <w:iCs/>
          <w:szCs w:val="24"/>
        </w:rPr>
        <w:t xml:space="preserve">Tremella fuciformis </w:t>
      </w:r>
      <w:r w:rsidRPr="00F6521F">
        <w:rPr>
          <w:szCs w:val="24"/>
        </w:rPr>
        <w:t xml:space="preserve">(jamur kuping agar, white jelly, siro kikurage). Tubuh </w:t>
      </w:r>
      <w:r w:rsidRPr="00F6521F">
        <w:rPr>
          <w:szCs w:val="24"/>
        </w:rPr>
        <w:lastRenderedPageBreak/>
        <w:t xml:space="preserve">buahnya berwarna putih dengan ukuran lebih kecil dan tipis </w:t>
      </w:r>
      <w:r w:rsidR="00DB5081" w:rsidRPr="00F6521F">
        <w:rPr>
          <w:szCs w:val="24"/>
          <w:lang w:val="id-ID"/>
        </w:rPr>
        <w:t xml:space="preserve">                </w:t>
      </w:r>
      <w:r w:rsidRPr="00F6521F">
        <w:rPr>
          <w:szCs w:val="24"/>
        </w:rPr>
        <w:t>(Muchroji dan Y.A. Cahyana, 1999).</w:t>
      </w:r>
    </w:p>
    <w:p w:rsidR="00966D57" w:rsidRPr="00F6521F" w:rsidRDefault="00966D57" w:rsidP="00966D57">
      <w:pPr>
        <w:ind w:firstLine="720"/>
        <w:rPr>
          <w:szCs w:val="24"/>
        </w:rPr>
      </w:pPr>
      <w:r w:rsidRPr="00F6521F">
        <w:rPr>
          <w:szCs w:val="24"/>
        </w:rPr>
        <w:t>Jamur kuping yang digunakan didalam penelitian ini adalah jenis jamur kuping berwarna cokelat kehitaman (</w:t>
      </w:r>
      <w:r w:rsidRPr="00F6521F">
        <w:rPr>
          <w:i/>
          <w:iCs/>
          <w:szCs w:val="24"/>
        </w:rPr>
        <w:t>Auricularia polytricha)</w:t>
      </w:r>
      <w:r w:rsidRPr="00F6521F">
        <w:rPr>
          <w:szCs w:val="24"/>
        </w:rPr>
        <w:t xml:space="preserve">. Jamur kuping yang digunakan adalah jenis jamur kuping yang segar dengan kenampakan warna yang masih segar, dengan badan buah yang masih segar, kenyal dan mekar. </w:t>
      </w:r>
    </w:p>
    <w:p w:rsidR="00966D57" w:rsidRPr="00F6521F" w:rsidRDefault="00966D57" w:rsidP="00966D57">
      <w:pPr>
        <w:ind w:firstLine="720"/>
        <w:rPr>
          <w:szCs w:val="24"/>
        </w:rPr>
      </w:pPr>
      <w:r w:rsidRPr="00F6521F">
        <w:rPr>
          <w:szCs w:val="24"/>
        </w:rPr>
        <w:t xml:space="preserve">Jenis jamur ini mempunyai kandungan protein yang cukup tinggi yaitu sebesar 13,8-25% dari bobot keringnya, kandungan lemaknya rendah, banyak mengandung vitamin dan tidak mengandung kolesterol. Kandungan nutrisi jamur kuping sendiri terdiri kadar air, protein, lemak, karbohidrat, serat, abu dan nilai energi sebesar 351 kal. Kandungan lemak di dalam jamur, lebih dari 72% lemak dalam jamur ini termasuk unsaturated sehingga aman dan sehat jika dimakan. Vitamin di dalam jamur ini sendiri terdiri atas thiamine (vit. B-1), riboflavin (vit. B-2), niasin, biotin, vitamin C, dan sebagainya. Sedangkan, kandungan mineral jamur ini tersusun oleh K, P, Ca, Na, Mg, Cu, dan beberapa elemen mikro lainnya. Kandungan serat di dalam jamur berkisar antara 7,4-27,6%. </w:t>
      </w:r>
    </w:p>
    <w:p w:rsidR="00966D57" w:rsidRPr="00F6521F" w:rsidRDefault="00966D57" w:rsidP="00966D57">
      <w:pPr>
        <w:ind w:firstLine="720"/>
        <w:rPr>
          <w:szCs w:val="24"/>
        </w:rPr>
      </w:pPr>
      <w:r w:rsidRPr="00F6521F">
        <w:rPr>
          <w:szCs w:val="24"/>
        </w:rPr>
        <w:t xml:space="preserve">Menurut FAO (1992), jamur kuping mempunyai kandungan gizi sebagai berikut: protein 13,8%; karbohidrat 61,68%; serat 3,5%; lemak 1,41% dan abu 3,6%. Setiap 100 gram jamur menghasilkan 314,61 kalori dengan kandungan kalsium (Ca) sebanyak 32,9 mg; besi (Fe) 4,1 mg; fosfor (P) 318,0 mg; vitamin B1 0,12 mg; vitamin B2 0,64 mg dan vitamin C 5,0 mg; Niacin 7,80 mg. Chang dan Miles (1989) menyatakan bahwa kandungan protein jamur kuping adalah 23,4% per 100 gram jamur, yang terdiri dari leucin 6,8; isoleucin 4,2; valine 5,1; </w:t>
      </w:r>
      <w:r w:rsidRPr="00F6521F">
        <w:rPr>
          <w:szCs w:val="24"/>
        </w:rPr>
        <w:lastRenderedPageBreak/>
        <w:t xml:space="preserve">triptofan1,3; lisin 4,3; treonine 4,6; phenylalanine 3,7; methionine 1,5 dan histidine 1,7. </w:t>
      </w:r>
    </w:p>
    <w:p w:rsidR="00966D57" w:rsidRPr="00F6521F" w:rsidRDefault="00966D57" w:rsidP="00237D64">
      <w:pPr>
        <w:ind w:firstLine="720"/>
        <w:rPr>
          <w:szCs w:val="24"/>
        </w:rPr>
      </w:pPr>
      <w:r w:rsidRPr="00F6521F">
        <w:rPr>
          <w:szCs w:val="24"/>
        </w:rPr>
        <w:t>Manfaat jamur kuping ini telah diketahui sejak ratusan tahun lalu oleh bangsa Tionghoa. Lendir yang dihasilkan jamur kuping selama dimasak dapat menjadi pengental. Lendir jamur kuping dapat menonaktifkan atau menetralkan kolesterol. Jamur kuping dapat dibedakan berdasarkan bentuk, ketebalan, dan warnanya. Jamur kuping ang mempunyai bentuk tubuh buah kecil (sering disebut jamur kuping tikus) digemari oleh konsumen karena waranya lebih muda, dan rasanya sesuai dengan selera. Jamur kuping yang tubuh buahnya melebar (jamur kuping gajah) rasanya sedikit kenyal atau alot sehingga kurang disenangi karena harus diiris kecil</w:t>
      </w:r>
      <w:r w:rsidR="00516A2A">
        <w:rPr>
          <w:szCs w:val="24"/>
          <w:lang w:val="id-ID"/>
        </w:rPr>
        <w:t xml:space="preserve"> </w:t>
      </w:r>
      <w:r w:rsidRPr="00F6521F">
        <w:rPr>
          <w:szCs w:val="24"/>
        </w:rPr>
        <w:t>-</w:t>
      </w:r>
      <w:r w:rsidR="00516A2A">
        <w:rPr>
          <w:szCs w:val="24"/>
          <w:lang w:val="id-ID"/>
        </w:rPr>
        <w:t xml:space="preserve"> </w:t>
      </w:r>
      <w:r w:rsidRPr="00F6521F">
        <w:rPr>
          <w:szCs w:val="24"/>
        </w:rPr>
        <w:t>kecil bila akan dimasak. Jamur kuping selain untuk ramuan makanan juga unuk pengobatan yaitu untuk mengurangi panas dalam, dan juga mengurangi rasa sakit pada kulit akibat luka bakar.</w:t>
      </w:r>
    </w:p>
    <w:p w:rsidR="00966D57" w:rsidRPr="00F6521F" w:rsidRDefault="00966D57" w:rsidP="00237D64">
      <w:pPr>
        <w:spacing w:line="240" w:lineRule="auto"/>
        <w:rPr>
          <w:szCs w:val="24"/>
          <w:lang w:val="id-ID"/>
        </w:rPr>
      </w:pPr>
      <w:bookmarkStart w:id="59" w:name="_Toc463438161"/>
      <w:bookmarkStart w:id="60" w:name="_Toc472109887"/>
      <w:r w:rsidRPr="00F6521F">
        <w:rPr>
          <w:szCs w:val="24"/>
        </w:rPr>
        <w:t xml:space="preserve">Tabel </w:t>
      </w:r>
      <w:r w:rsidR="00726B6C" w:rsidRPr="00F6521F">
        <w:rPr>
          <w:szCs w:val="24"/>
        </w:rPr>
        <w:fldChar w:fldCharType="begin"/>
      </w:r>
      <w:r w:rsidRPr="00F6521F">
        <w:rPr>
          <w:szCs w:val="24"/>
        </w:rPr>
        <w:instrText xml:space="preserve"> SEQ Tabel \* ARABIC </w:instrText>
      </w:r>
      <w:r w:rsidR="00726B6C" w:rsidRPr="00F6521F">
        <w:rPr>
          <w:szCs w:val="24"/>
        </w:rPr>
        <w:fldChar w:fldCharType="separate"/>
      </w:r>
      <w:r w:rsidR="007763A5">
        <w:rPr>
          <w:noProof/>
          <w:szCs w:val="24"/>
        </w:rPr>
        <w:t>3</w:t>
      </w:r>
      <w:r w:rsidR="00726B6C" w:rsidRPr="00F6521F">
        <w:rPr>
          <w:noProof/>
          <w:szCs w:val="24"/>
        </w:rPr>
        <w:fldChar w:fldCharType="end"/>
      </w:r>
      <w:r w:rsidRPr="00F6521F">
        <w:rPr>
          <w:szCs w:val="24"/>
          <w:lang w:val="id-ID"/>
        </w:rPr>
        <w:t>. Kandungan Jamur Kuping per 100 gram</w:t>
      </w:r>
      <w:bookmarkEnd w:id="59"/>
      <w:bookmarkEnd w:id="60"/>
    </w:p>
    <w:tbl>
      <w:tblPr>
        <w:tblStyle w:val="TableGrid"/>
        <w:tblW w:w="0" w:type="auto"/>
        <w:tblLook w:val="04A0" w:firstRow="1" w:lastRow="0" w:firstColumn="1" w:lastColumn="0" w:noHBand="0" w:noVBand="1"/>
      </w:tblPr>
      <w:tblGrid>
        <w:gridCol w:w="3971"/>
        <w:gridCol w:w="3957"/>
      </w:tblGrid>
      <w:tr w:rsidR="00966D57" w:rsidRPr="00F6521F" w:rsidTr="00237D64">
        <w:trPr>
          <w:trHeight w:val="252"/>
        </w:trPr>
        <w:tc>
          <w:tcPr>
            <w:tcW w:w="3971" w:type="dxa"/>
          </w:tcPr>
          <w:p w:rsidR="00966D57" w:rsidRPr="00F6521F" w:rsidRDefault="00966D57" w:rsidP="00307AAA">
            <w:pPr>
              <w:spacing w:line="276" w:lineRule="auto"/>
              <w:jc w:val="center"/>
              <w:rPr>
                <w:sz w:val="24"/>
                <w:szCs w:val="24"/>
              </w:rPr>
            </w:pPr>
            <w:r w:rsidRPr="00F6521F">
              <w:rPr>
                <w:sz w:val="24"/>
                <w:szCs w:val="24"/>
              </w:rPr>
              <w:t>Jenis Kandungan</w:t>
            </w:r>
          </w:p>
        </w:tc>
        <w:tc>
          <w:tcPr>
            <w:tcW w:w="3957" w:type="dxa"/>
          </w:tcPr>
          <w:p w:rsidR="00966D57" w:rsidRPr="00F6521F" w:rsidRDefault="00966D57" w:rsidP="00307AAA">
            <w:pPr>
              <w:spacing w:line="276" w:lineRule="auto"/>
              <w:jc w:val="center"/>
              <w:rPr>
                <w:sz w:val="24"/>
                <w:szCs w:val="24"/>
              </w:rPr>
            </w:pPr>
            <w:r w:rsidRPr="00F6521F">
              <w:rPr>
                <w:sz w:val="24"/>
                <w:szCs w:val="24"/>
              </w:rPr>
              <w:t>Per 100 gram</w:t>
            </w:r>
          </w:p>
        </w:tc>
      </w:tr>
      <w:tr w:rsidR="00966D57" w:rsidRPr="00F6521F" w:rsidTr="00237D64">
        <w:trPr>
          <w:trHeight w:val="255"/>
        </w:trPr>
        <w:tc>
          <w:tcPr>
            <w:tcW w:w="3971" w:type="dxa"/>
          </w:tcPr>
          <w:p w:rsidR="00966D57" w:rsidRPr="00F6521F" w:rsidRDefault="00966D57" w:rsidP="00307AAA">
            <w:pPr>
              <w:spacing w:line="276" w:lineRule="auto"/>
              <w:jc w:val="center"/>
              <w:rPr>
                <w:sz w:val="24"/>
                <w:szCs w:val="24"/>
              </w:rPr>
            </w:pPr>
            <w:r w:rsidRPr="00F6521F">
              <w:rPr>
                <w:sz w:val="24"/>
                <w:szCs w:val="24"/>
              </w:rPr>
              <w:t>Air</w:t>
            </w:r>
          </w:p>
        </w:tc>
        <w:tc>
          <w:tcPr>
            <w:tcW w:w="3957" w:type="dxa"/>
          </w:tcPr>
          <w:p w:rsidR="00966D57" w:rsidRPr="00F6521F" w:rsidRDefault="00966D57" w:rsidP="00307AAA">
            <w:pPr>
              <w:spacing w:line="276" w:lineRule="auto"/>
              <w:jc w:val="center"/>
              <w:rPr>
                <w:sz w:val="24"/>
                <w:szCs w:val="24"/>
              </w:rPr>
            </w:pPr>
            <w:r w:rsidRPr="00F6521F">
              <w:rPr>
                <w:sz w:val="24"/>
                <w:szCs w:val="24"/>
              </w:rPr>
              <w:t>14,8 gram</w:t>
            </w:r>
          </w:p>
        </w:tc>
      </w:tr>
      <w:tr w:rsidR="00966D57" w:rsidRPr="00F6521F" w:rsidTr="00237D64">
        <w:trPr>
          <w:trHeight w:val="246"/>
        </w:trPr>
        <w:tc>
          <w:tcPr>
            <w:tcW w:w="3971" w:type="dxa"/>
          </w:tcPr>
          <w:p w:rsidR="00966D57" w:rsidRPr="00F6521F" w:rsidRDefault="00966D57" w:rsidP="00307AAA">
            <w:pPr>
              <w:spacing w:line="276" w:lineRule="auto"/>
              <w:jc w:val="center"/>
              <w:rPr>
                <w:sz w:val="24"/>
                <w:szCs w:val="24"/>
              </w:rPr>
            </w:pPr>
            <w:r w:rsidRPr="00F6521F">
              <w:rPr>
                <w:sz w:val="24"/>
                <w:szCs w:val="24"/>
              </w:rPr>
              <w:t>Energi</w:t>
            </w:r>
          </w:p>
        </w:tc>
        <w:tc>
          <w:tcPr>
            <w:tcW w:w="3957" w:type="dxa"/>
          </w:tcPr>
          <w:p w:rsidR="00966D57" w:rsidRPr="00F6521F" w:rsidRDefault="00966D57" w:rsidP="00307AAA">
            <w:pPr>
              <w:spacing w:line="276" w:lineRule="auto"/>
              <w:jc w:val="center"/>
              <w:rPr>
                <w:sz w:val="24"/>
                <w:szCs w:val="24"/>
              </w:rPr>
            </w:pPr>
            <w:r w:rsidRPr="00F6521F">
              <w:rPr>
                <w:sz w:val="24"/>
                <w:szCs w:val="24"/>
              </w:rPr>
              <w:t>284 kkl</w:t>
            </w:r>
          </w:p>
        </w:tc>
      </w:tr>
      <w:tr w:rsidR="00966D57" w:rsidRPr="00F6521F" w:rsidTr="00237D64">
        <w:trPr>
          <w:trHeight w:val="249"/>
        </w:trPr>
        <w:tc>
          <w:tcPr>
            <w:tcW w:w="3971" w:type="dxa"/>
          </w:tcPr>
          <w:p w:rsidR="00966D57" w:rsidRPr="00F6521F" w:rsidRDefault="00966D57" w:rsidP="00307AAA">
            <w:pPr>
              <w:spacing w:line="276" w:lineRule="auto"/>
              <w:jc w:val="center"/>
              <w:rPr>
                <w:sz w:val="24"/>
                <w:szCs w:val="24"/>
              </w:rPr>
            </w:pPr>
            <w:r w:rsidRPr="00F6521F">
              <w:rPr>
                <w:sz w:val="24"/>
                <w:szCs w:val="24"/>
              </w:rPr>
              <w:t>Protein</w:t>
            </w:r>
          </w:p>
        </w:tc>
        <w:tc>
          <w:tcPr>
            <w:tcW w:w="3957" w:type="dxa"/>
          </w:tcPr>
          <w:p w:rsidR="00966D57" w:rsidRPr="00F6521F" w:rsidRDefault="00966D57" w:rsidP="00307AAA">
            <w:pPr>
              <w:spacing w:line="276" w:lineRule="auto"/>
              <w:jc w:val="center"/>
              <w:rPr>
                <w:sz w:val="24"/>
                <w:szCs w:val="24"/>
              </w:rPr>
            </w:pPr>
            <w:r w:rsidRPr="00F6521F">
              <w:rPr>
                <w:sz w:val="24"/>
                <w:szCs w:val="24"/>
              </w:rPr>
              <w:t>9,25 gram</w:t>
            </w:r>
          </w:p>
        </w:tc>
      </w:tr>
      <w:tr w:rsidR="00966D57" w:rsidRPr="00F6521F" w:rsidTr="00237D64">
        <w:trPr>
          <w:trHeight w:val="254"/>
        </w:trPr>
        <w:tc>
          <w:tcPr>
            <w:tcW w:w="3971" w:type="dxa"/>
          </w:tcPr>
          <w:p w:rsidR="00966D57" w:rsidRPr="00F6521F" w:rsidRDefault="00966D57" w:rsidP="00307AAA">
            <w:pPr>
              <w:spacing w:line="276" w:lineRule="auto"/>
              <w:jc w:val="center"/>
              <w:rPr>
                <w:sz w:val="24"/>
                <w:szCs w:val="24"/>
              </w:rPr>
            </w:pPr>
            <w:r w:rsidRPr="00F6521F">
              <w:rPr>
                <w:sz w:val="24"/>
                <w:szCs w:val="24"/>
              </w:rPr>
              <w:t>Lemak</w:t>
            </w:r>
          </w:p>
        </w:tc>
        <w:tc>
          <w:tcPr>
            <w:tcW w:w="3957" w:type="dxa"/>
          </w:tcPr>
          <w:p w:rsidR="00966D57" w:rsidRPr="00F6521F" w:rsidRDefault="00966D57" w:rsidP="00307AAA">
            <w:pPr>
              <w:spacing w:line="276" w:lineRule="auto"/>
              <w:jc w:val="center"/>
              <w:rPr>
                <w:sz w:val="24"/>
                <w:szCs w:val="24"/>
              </w:rPr>
            </w:pPr>
            <w:r w:rsidRPr="00F6521F">
              <w:rPr>
                <w:sz w:val="24"/>
                <w:szCs w:val="24"/>
              </w:rPr>
              <w:t>0,73 gram</w:t>
            </w:r>
          </w:p>
        </w:tc>
      </w:tr>
      <w:tr w:rsidR="00966D57" w:rsidRPr="00F6521F" w:rsidTr="00237D64">
        <w:trPr>
          <w:trHeight w:val="244"/>
        </w:trPr>
        <w:tc>
          <w:tcPr>
            <w:tcW w:w="3971" w:type="dxa"/>
          </w:tcPr>
          <w:p w:rsidR="00966D57" w:rsidRPr="00F6521F" w:rsidRDefault="00966D57" w:rsidP="00307AAA">
            <w:pPr>
              <w:spacing w:line="276" w:lineRule="auto"/>
              <w:jc w:val="center"/>
              <w:rPr>
                <w:sz w:val="24"/>
                <w:szCs w:val="24"/>
              </w:rPr>
            </w:pPr>
            <w:r w:rsidRPr="00F6521F">
              <w:rPr>
                <w:sz w:val="24"/>
                <w:szCs w:val="24"/>
              </w:rPr>
              <w:t>Karbohidrat</w:t>
            </w:r>
          </w:p>
        </w:tc>
        <w:tc>
          <w:tcPr>
            <w:tcW w:w="3957" w:type="dxa"/>
          </w:tcPr>
          <w:p w:rsidR="00966D57" w:rsidRPr="00F6521F" w:rsidRDefault="00966D57" w:rsidP="00307AAA">
            <w:pPr>
              <w:spacing w:line="276" w:lineRule="auto"/>
              <w:jc w:val="center"/>
              <w:rPr>
                <w:sz w:val="24"/>
                <w:szCs w:val="24"/>
              </w:rPr>
            </w:pPr>
            <w:r w:rsidRPr="00F6521F">
              <w:rPr>
                <w:sz w:val="24"/>
                <w:szCs w:val="24"/>
              </w:rPr>
              <w:t>73 gram</w:t>
            </w:r>
          </w:p>
        </w:tc>
      </w:tr>
      <w:tr w:rsidR="00966D57" w:rsidRPr="00F6521F" w:rsidTr="00237D64">
        <w:trPr>
          <w:trHeight w:val="248"/>
        </w:trPr>
        <w:tc>
          <w:tcPr>
            <w:tcW w:w="3971" w:type="dxa"/>
          </w:tcPr>
          <w:p w:rsidR="00966D57" w:rsidRPr="00F6521F" w:rsidRDefault="00966D57" w:rsidP="00307AAA">
            <w:pPr>
              <w:spacing w:line="276" w:lineRule="auto"/>
              <w:jc w:val="center"/>
              <w:rPr>
                <w:sz w:val="24"/>
                <w:szCs w:val="24"/>
              </w:rPr>
            </w:pPr>
            <w:r w:rsidRPr="00F6521F">
              <w:rPr>
                <w:sz w:val="24"/>
                <w:szCs w:val="24"/>
              </w:rPr>
              <w:t>Serat</w:t>
            </w:r>
          </w:p>
        </w:tc>
        <w:tc>
          <w:tcPr>
            <w:tcW w:w="3957" w:type="dxa"/>
          </w:tcPr>
          <w:p w:rsidR="00966D57" w:rsidRPr="00F6521F" w:rsidRDefault="00966D57" w:rsidP="00307AAA">
            <w:pPr>
              <w:spacing w:line="276" w:lineRule="auto"/>
              <w:jc w:val="center"/>
              <w:rPr>
                <w:sz w:val="24"/>
                <w:szCs w:val="24"/>
              </w:rPr>
            </w:pPr>
            <w:r w:rsidRPr="00F6521F">
              <w:rPr>
                <w:sz w:val="24"/>
                <w:szCs w:val="24"/>
              </w:rPr>
              <w:t>70,1 gram</w:t>
            </w:r>
          </w:p>
        </w:tc>
      </w:tr>
      <w:tr w:rsidR="00966D57" w:rsidRPr="00F6521F" w:rsidTr="00237D64">
        <w:trPr>
          <w:trHeight w:val="252"/>
        </w:trPr>
        <w:tc>
          <w:tcPr>
            <w:tcW w:w="3971" w:type="dxa"/>
          </w:tcPr>
          <w:p w:rsidR="00966D57" w:rsidRPr="00F6521F" w:rsidRDefault="00966D57" w:rsidP="00307AAA">
            <w:pPr>
              <w:spacing w:line="276" w:lineRule="auto"/>
              <w:jc w:val="center"/>
              <w:rPr>
                <w:sz w:val="24"/>
                <w:szCs w:val="24"/>
              </w:rPr>
            </w:pPr>
            <w:r w:rsidRPr="00F6521F">
              <w:rPr>
                <w:sz w:val="24"/>
                <w:szCs w:val="24"/>
              </w:rPr>
              <w:t>Ampas</w:t>
            </w:r>
          </w:p>
        </w:tc>
        <w:tc>
          <w:tcPr>
            <w:tcW w:w="3957" w:type="dxa"/>
          </w:tcPr>
          <w:p w:rsidR="00966D57" w:rsidRPr="00F6521F" w:rsidRDefault="00966D57" w:rsidP="00307AAA">
            <w:pPr>
              <w:spacing w:line="276" w:lineRule="auto"/>
              <w:jc w:val="center"/>
              <w:rPr>
                <w:sz w:val="24"/>
                <w:szCs w:val="24"/>
              </w:rPr>
            </w:pPr>
            <w:r w:rsidRPr="00F6521F">
              <w:rPr>
                <w:sz w:val="24"/>
                <w:szCs w:val="24"/>
              </w:rPr>
              <w:t>2,21 gram</w:t>
            </w:r>
          </w:p>
        </w:tc>
      </w:tr>
      <w:tr w:rsidR="00966D57" w:rsidRPr="00F6521F" w:rsidTr="00237D64">
        <w:trPr>
          <w:trHeight w:val="228"/>
        </w:trPr>
        <w:tc>
          <w:tcPr>
            <w:tcW w:w="3971" w:type="dxa"/>
          </w:tcPr>
          <w:p w:rsidR="00966D57" w:rsidRPr="00F6521F" w:rsidRDefault="00966D57" w:rsidP="00307AAA">
            <w:pPr>
              <w:spacing w:line="276" w:lineRule="auto"/>
              <w:jc w:val="center"/>
              <w:rPr>
                <w:sz w:val="24"/>
                <w:szCs w:val="24"/>
              </w:rPr>
            </w:pPr>
            <w:r w:rsidRPr="00F6521F">
              <w:rPr>
                <w:sz w:val="24"/>
                <w:szCs w:val="24"/>
              </w:rPr>
              <w:t>Thamin</w:t>
            </w:r>
          </w:p>
        </w:tc>
        <w:tc>
          <w:tcPr>
            <w:tcW w:w="3957" w:type="dxa"/>
          </w:tcPr>
          <w:p w:rsidR="00966D57" w:rsidRPr="00F6521F" w:rsidRDefault="00966D57" w:rsidP="00307AAA">
            <w:pPr>
              <w:spacing w:line="276" w:lineRule="auto"/>
              <w:jc w:val="center"/>
              <w:rPr>
                <w:sz w:val="24"/>
                <w:szCs w:val="24"/>
              </w:rPr>
            </w:pPr>
            <w:r w:rsidRPr="00F6521F">
              <w:rPr>
                <w:sz w:val="24"/>
                <w:szCs w:val="24"/>
              </w:rPr>
              <w:t>0,015 mg</w:t>
            </w:r>
          </w:p>
        </w:tc>
      </w:tr>
      <w:tr w:rsidR="00966D57" w:rsidRPr="00F6521F" w:rsidTr="00237D64">
        <w:trPr>
          <w:trHeight w:val="283"/>
        </w:trPr>
        <w:tc>
          <w:tcPr>
            <w:tcW w:w="3971" w:type="dxa"/>
          </w:tcPr>
          <w:p w:rsidR="00966D57" w:rsidRPr="00F6521F" w:rsidRDefault="00966D57" w:rsidP="00307AAA">
            <w:pPr>
              <w:spacing w:line="276" w:lineRule="auto"/>
              <w:jc w:val="center"/>
              <w:rPr>
                <w:sz w:val="24"/>
                <w:szCs w:val="24"/>
              </w:rPr>
            </w:pPr>
            <w:r w:rsidRPr="00F6521F">
              <w:rPr>
                <w:sz w:val="24"/>
                <w:szCs w:val="24"/>
              </w:rPr>
              <w:t>Riboflavin</w:t>
            </w:r>
          </w:p>
        </w:tc>
        <w:tc>
          <w:tcPr>
            <w:tcW w:w="3957" w:type="dxa"/>
          </w:tcPr>
          <w:p w:rsidR="00966D57" w:rsidRPr="00F6521F" w:rsidRDefault="00966D57" w:rsidP="00307AAA">
            <w:pPr>
              <w:spacing w:line="276" w:lineRule="auto"/>
              <w:jc w:val="center"/>
              <w:rPr>
                <w:sz w:val="24"/>
                <w:szCs w:val="24"/>
              </w:rPr>
            </w:pPr>
            <w:r w:rsidRPr="00F6521F">
              <w:rPr>
                <w:sz w:val="24"/>
                <w:szCs w:val="24"/>
              </w:rPr>
              <w:t>0,844 mg</w:t>
            </w:r>
          </w:p>
        </w:tc>
      </w:tr>
      <w:tr w:rsidR="00966D57" w:rsidRPr="00F6521F" w:rsidTr="00237D64">
        <w:trPr>
          <w:trHeight w:val="284"/>
        </w:trPr>
        <w:tc>
          <w:tcPr>
            <w:tcW w:w="3971" w:type="dxa"/>
          </w:tcPr>
          <w:p w:rsidR="00966D57" w:rsidRPr="00F6521F" w:rsidRDefault="00966D57" w:rsidP="00307AAA">
            <w:pPr>
              <w:spacing w:line="276" w:lineRule="auto"/>
              <w:jc w:val="center"/>
              <w:rPr>
                <w:sz w:val="24"/>
                <w:szCs w:val="24"/>
              </w:rPr>
            </w:pPr>
            <w:r w:rsidRPr="00F6521F">
              <w:rPr>
                <w:sz w:val="24"/>
                <w:szCs w:val="24"/>
              </w:rPr>
              <w:t>Niasin</w:t>
            </w:r>
          </w:p>
        </w:tc>
        <w:tc>
          <w:tcPr>
            <w:tcW w:w="3957" w:type="dxa"/>
          </w:tcPr>
          <w:p w:rsidR="00966D57" w:rsidRPr="00F6521F" w:rsidRDefault="00966D57" w:rsidP="00307AAA">
            <w:pPr>
              <w:spacing w:line="276" w:lineRule="auto"/>
              <w:jc w:val="center"/>
              <w:rPr>
                <w:sz w:val="24"/>
                <w:szCs w:val="24"/>
              </w:rPr>
            </w:pPr>
            <w:r w:rsidRPr="00F6521F">
              <w:rPr>
                <w:sz w:val="24"/>
                <w:szCs w:val="24"/>
              </w:rPr>
              <w:t>6,267 mg</w:t>
            </w:r>
          </w:p>
        </w:tc>
      </w:tr>
      <w:tr w:rsidR="00966D57" w:rsidRPr="00F6521F" w:rsidTr="00237D64">
        <w:trPr>
          <w:trHeight w:val="304"/>
        </w:trPr>
        <w:tc>
          <w:tcPr>
            <w:tcW w:w="3971" w:type="dxa"/>
          </w:tcPr>
          <w:p w:rsidR="00966D57" w:rsidRPr="00F6521F" w:rsidRDefault="00966D57" w:rsidP="00307AAA">
            <w:pPr>
              <w:spacing w:line="276" w:lineRule="auto"/>
              <w:jc w:val="center"/>
              <w:rPr>
                <w:sz w:val="24"/>
                <w:szCs w:val="24"/>
              </w:rPr>
            </w:pPr>
            <w:r w:rsidRPr="00F6521F">
              <w:rPr>
                <w:sz w:val="24"/>
                <w:szCs w:val="24"/>
              </w:rPr>
              <w:t>Asam pantotenat</w:t>
            </w:r>
          </w:p>
        </w:tc>
        <w:tc>
          <w:tcPr>
            <w:tcW w:w="3957" w:type="dxa"/>
          </w:tcPr>
          <w:p w:rsidR="00966D57" w:rsidRPr="00F6521F" w:rsidRDefault="00966D57" w:rsidP="00307AAA">
            <w:pPr>
              <w:spacing w:line="276" w:lineRule="auto"/>
              <w:jc w:val="center"/>
              <w:rPr>
                <w:sz w:val="24"/>
                <w:szCs w:val="24"/>
              </w:rPr>
            </w:pPr>
            <w:r w:rsidRPr="00F6521F">
              <w:rPr>
                <w:sz w:val="24"/>
                <w:szCs w:val="24"/>
              </w:rPr>
              <w:t>0,481 mg</w:t>
            </w:r>
          </w:p>
        </w:tc>
      </w:tr>
      <w:tr w:rsidR="00966D57" w:rsidRPr="00F6521F" w:rsidTr="00237D64">
        <w:trPr>
          <w:trHeight w:val="70"/>
        </w:trPr>
        <w:tc>
          <w:tcPr>
            <w:tcW w:w="3971" w:type="dxa"/>
          </w:tcPr>
          <w:p w:rsidR="00966D57" w:rsidRPr="00F6521F" w:rsidRDefault="00966D57" w:rsidP="00307AAA">
            <w:pPr>
              <w:spacing w:line="276" w:lineRule="auto"/>
              <w:jc w:val="center"/>
              <w:rPr>
                <w:sz w:val="24"/>
                <w:szCs w:val="24"/>
              </w:rPr>
            </w:pPr>
            <w:r w:rsidRPr="00F6521F">
              <w:rPr>
                <w:sz w:val="24"/>
                <w:szCs w:val="24"/>
              </w:rPr>
              <w:t>Vitamin B6</w:t>
            </w:r>
          </w:p>
        </w:tc>
        <w:tc>
          <w:tcPr>
            <w:tcW w:w="3957" w:type="dxa"/>
          </w:tcPr>
          <w:p w:rsidR="00966D57" w:rsidRPr="00F6521F" w:rsidRDefault="00966D57" w:rsidP="00307AAA">
            <w:pPr>
              <w:spacing w:line="276" w:lineRule="auto"/>
              <w:jc w:val="center"/>
              <w:rPr>
                <w:sz w:val="24"/>
                <w:szCs w:val="24"/>
              </w:rPr>
            </w:pPr>
            <w:r w:rsidRPr="00F6521F">
              <w:rPr>
                <w:sz w:val="24"/>
                <w:szCs w:val="24"/>
              </w:rPr>
              <w:t>0,112 mg</w:t>
            </w:r>
          </w:p>
        </w:tc>
      </w:tr>
    </w:tbl>
    <w:p w:rsidR="00257BEA" w:rsidRPr="00F6521F" w:rsidRDefault="00257BEA" w:rsidP="00257BEA">
      <w:pPr>
        <w:rPr>
          <w:szCs w:val="24"/>
        </w:rPr>
      </w:pPr>
      <w:r w:rsidRPr="00F6521F">
        <w:rPr>
          <w:szCs w:val="24"/>
        </w:rPr>
        <w:t>Sumber: FAO (1992).</w:t>
      </w:r>
    </w:p>
    <w:p w:rsidR="00516A2A" w:rsidRPr="00516A2A" w:rsidRDefault="00516A2A" w:rsidP="00516A2A">
      <w:pPr>
        <w:ind w:firstLine="720"/>
        <w:rPr>
          <w:szCs w:val="24"/>
          <w:lang w:val="id-ID"/>
        </w:rPr>
      </w:pPr>
      <w:r w:rsidRPr="00F6521F">
        <w:rPr>
          <w:szCs w:val="24"/>
        </w:rPr>
        <w:t xml:space="preserve">Sebagai jamur konsumsi, jamur kuping banyak digunakan </w:t>
      </w:r>
      <w:r w:rsidRPr="00F6521F">
        <w:rPr>
          <w:szCs w:val="24"/>
        </w:rPr>
        <w:lastRenderedPageBreak/>
        <w:t>sebagaicampuran sup, seperti sup kimia. Walaupun memiliki bentuk dan warna yang kurang menarik, ternyata jamur kuping juga memiliki segudang manfaat terutama untuk pengobatan (Agromedia,</w:t>
      </w:r>
      <w:r w:rsidRPr="00F6521F">
        <w:rPr>
          <w:szCs w:val="24"/>
          <w:lang w:val="id-ID"/>
        </w:rPr>
        <w:t xml:space="preserve"> </w:t>
      </w:r>
      <w:r w:rsidRPr="00F6521F">
        <w:rPr>
          <w:szCs w:val="24"/>
        </w:rPr>
        <w:t>2009).</w:t>
      </w:r>
      <w:r>
        <w:rPr>
          <w:szCs w:val="24"/>
          <w:lang w:val="id-ID"/>
        </w:rPr>
        <w:t xml:space="preserve"> </w:t>
      </w:r>
      <w:r w:rsidRPr="00F6521F">
        <w:rPr>
          <w:szCs w:val="24"/>
        </w:rPr>
        <w:t>Kandungan jamur kuping per 100 gram pada tabel 3 sebagai berikut (Asegab,</w:t>
      </w:r>
      <w:r w:rsidRPr="00F6521F">
        <w:rPr>
          <w:szCs w:val="24"/>
          <w:lang w:val="id-ID"/>
        </w:rPr>
        <w:t xml:space="preserve"> </w:t>
      </w:r>
      <w:r w:rsidRPr="00F6521F">
        <w:rPr>
          <w:szCs w:val="24"/>
        </w:rPr>
        <w:t>2010 )</w:t>
      </w:r>
      <w:r w:rsidRPr="00F6521F">
        <w:rPr>
          <w:szCs w:val="24"/>
          <w:lang w:val="id-ID"/>
        </w:rPr>
        <w:t>.</w:t>
      </w:r>
    </w:p>
    <w:p w:rsidR="00966D57" w:rsidRPr="00F6521F" w:rsidRDefault="00966D57" w:rsidP="00237D64">
      <w:pPr>
        <w:spacing w:before="240"/>
        <w:ind w:firstLine="720"/>
        <w:rPr>
          <w:szCs w:val="24"/>
        </w:rPr>
      </w:pPr>
      <w:r w:rsidRPr="00F6521F">
        <w:rPr>
          <w:szCs w:val="24"/>
        </w:rPr>
        <w:t>Ditinjau dari nilai ekonomi, jamur kuping dipasaran dijual dengan harga berkisar a</w:t>
      </w:r>
      <w:r w:rsidR="00B82058">
        <w:rPr>
          <w:szCs w:val="24"/>
        </w:rPr>
        <w:t>ntara Rp.20.000,00</w:t>
      </w:r>
      <w:r w:rsidRPr="00F6521F">
        <w:rPr>
          <w:szCs w:val="24"/>
        </w:rPr>
        <w:t xml:space="preserve"> per kilogram. Jamur kuping yang digunakan di dalam penelitian ini adalah sebanyak 4 Kg bahan baku.</w:t>
      </w:r>
    </w:p>
    <w:p w:rsidR="00966D57" w:rsidRPr="00F6521F" w:rsidRDefault="00966D57" w:rsidP="00966D57">
      <w:pPr>
        <w:pStyle w:val="Heading2"/>
        <w:widowControl/>
        <w:tabs>
          <w:tab w:val="left" w:pos="284"/>
          <w:tab w:val="left" w:pos="426"/>
        </w:tabs>
        <w:rPr>
          <w:rFonts w:cs="Times New Roman"/>
          <w:color w:val="auto"/>
          <w:szCs w:val="24"/>
          <w:lang w:val="id-ID"/>
        </w:rPr>
      </w:pPr>
      <w:bookmarkStart w:id="61" w:name="_Toc461268581"/>
      <w:bookmarkStart w:id="62" w:name="_Toc464238894"/>
      <w:bookmarkStart w:id="63" w:name="_Toc472105242"/>
      <w:r w:rsidRPr="00F6521F">
        <w:rPr>
          <w:rFonts w:cs="Times New Roman"/>
          <w:color w:val="auto"/>
          <w:szCs w:val="24"/>
          <w:lang w:val="id-ID"/>
        </w:rPr>
        <w:t>2.3. Tepung Tapioka</w:t>
      </w:r>
      <w:bookmarkEnd w:id="61"/>
      <w:bookmarkEnd w:id="62"/>
      <w:bookmarkEnd w:id="63"/>
    </w:p>
    <w:p w:rsidR="00966D57" w:rsidRPr="00F6521F" w:rsidRDefault="00966D57" w:rsidP="00966D57">
      <w:pPr>
        <w:ind w:firstLine="720"/>
        <w:rPr>
          <w:szCs w:val="24"/>
        </w:rPr>
      </w:pPr>
      <w:r w:rsidRPr="00F6521F">
        <w:rPr>
          <w:szCs w:val="24"/>
        </w:rPr>
        <w:t>Tapioka adalah pati yang berasal dari hasil ekstraksi umbi kayu yang telah mengalami pencucian dan pengeringan. Alasan penggunaaan tapioka selain harganya murah dan mudah didapat, juga tapioka mempunyai daya ikat tinggi dan membentuk struktur kuat</w:t>
      </w:r>
      <w:r w:rsidRPr="00F6521F">
        <w:rPr>
          <w:szCs w:val="24"/>
          <w:lang w:val="id-ID"/>
        </w:rPr>
        <w:t xml:space="preserve">. </w:t>
      </w:r>
      <w:r w:rsidRPr="00F6521F">
        <w:rPr>
          <w:szCs w:val="24"/>
        </w:rPr>
        <w:t>Tapioka terdiri dari granula-granula pati yang berwarna putih, mengkilat, tidak berbau dan tidak mempunyai rasa, semakin putih warna tepung pati ternyata tepung pati akan nampak semakin mengkilat dan terasa licin (Mulyandari, 1992).</w:t>
      </w:r>
    </w:p>
    <w:p w:rsidR="00966D57" w:rsidRPr="00F6521F" w:rsidRDefault="00966D57" w:rsidP="00966D57">
      <w:pPr>
        <w:ind w:firstLine="720"/>
        <w:rPr>
          <w:szCs w:val="24"/>
        </w:rPr>
      </w:pPr>
      <w:r w:rsidRPr="00F6521F">
        <w:rPr>
          <w:szCs w:val="24"/>
        </w:rPr>
        <w:t>Zat pati tersusun oleh dua jenis polisakarida yaitu amilosa dan amilopektin masing-masing dengan struktur lurus dan bercabang yang keduanya merupakan homopolimer dari D-glukosa. Polimer ini dihubungkan oleh ikatan alpha (α). Struktur ini disebut amilosa dan struktur bercabang disebut amilopektin. Struktur linier dan struktur bercabang membentuk heliks dengan ikatan hydrogen antar gugus hidroksi yang bebas, ikatan hydrogen terperangkap ditengah</w:t>
      </w:r>
      <w:r w:rsidR="00516A2A">
        <w:rPr>
          <w:szCs w:val="24"/>
          <w:lang w:val="id-ID"/>
        </w:rPr>
        <w:t xml:space="preserve"> </w:t>
      </w:r>
      <w:r w:rsidRPr="00F6521F">
        <w:rPr>
          <w:szCs w:val="24"/>
        </w:rPr>
        <w:t>-</w:t>
      </w:r>
      <w:r w:rsidR="00516A2A">
        <w:rPr>
          <w:szCs w:val="24"/>
          <w:lang w:val="id-ID"/>
        </w:rPr>
        <w:t xml:space="preserve"> </w:t>
      </w:r>
      <w:r w:rsidRPr="00F6521F">
        <w:rPr>
          <w:szCs w:val="24"/>
        </w:rPr>
        <w:t>tengah heliks.</w:t>
      </w:r>
    </w:p>
    <w:p w:rsidR="00966D57" w:rsidRPr="00F6521F" w:rsidRDefault="00966D57" w:rsidP="00966D57">
      <w:pPr>
        <w:rPr>
          <w:szCs w:val="24"/>
          <w:lang w:val="id-ID"/>
        </w:rPr>
      </w:pPr>
    </w:p>
    <w:p w:rsidR="00966D57" w:rsidRPr="00F6521F" w:rsidRDefault="00966D57" w:rsidP="00966D57">
      <w:pPr>
        <w:keepNext/>
        <w:jc w:val="center"/>
        <w:rPr>
          <w:szCs w:val="24"/>
        </w:rPr>
      </w:pPr>
      <w:r w:rsidRPr="00F6521F">
        <w:rPr>
          <w:noProof/>
          <w:szCs w:val="24"/>
          <w:lang w:eastAsia="en-US"/>
        </w:rPr>
        <w:lastRenderedPageBreak/>
        <w:drawing>
          <wp:inline distT="0" distB="0" distL="0" distR="0">
            <wp:extent cx="3076575" cy="1743075"/>
            <wp:effectExtent l="0" t="0" r="0" b="0"/>
            <wp:docPr id="119" name="Picture 119" descr="C:\Users\Lenovo\Documents\jurnal dendeng\vinda\tepung tapio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ocuments\jurnal dendeng\vinda\tepung tapioka.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76575" cy="1743075"/>
                    </a:xfrm>
                    <a:prstGeom prst="rect">
                      <a:avLst/>
                    </a:prstGeom>
                    <a:noFill/>
                    <a:ln>
                      <a:noFill/>
                    </a:ln>
                  </pic:spPr>
                </pic:pic>
              </a:graphicData>
            </a:graphic>
          </wp:inline>
        </w:drawing>
      </w:r>
    </w:p>
    <w:p w:rsidR="00966D57" w:rsidRPr="00F6521F" w:rsidRDefault="00966D57" w:rsidP="00966D57">
      <w:pPr>
        <w:pStyle w:val="NoSpacing"/>
        <w:rPr>
          <w:rFonts w:cs="Times New Roman"/>
          <w:szCs w:val="24"/>
        </w:rPr>
      </w:pPr>
      <w:bookmarkStart w:id="64" w:name="_Toc463438177"/>
      <w:bookmarkStart w:id="65" w:name="_Toc472105402"/>
      <w:r w:rsidRPr="00F6521F">
        <w:rPr>
          <w:rFonts w:cs="Times New Roman"/>
          <w:szCs w:val="24"/>
        </w:rPr>
        <w:t xml:space="preserve">Gambar </w:t>
      </w:r>
      <w:r w:rsidR="00726B6C" w:rsidRPr="00F6521F">
        <w:rPr>
          <w:rFonts w:cs="Times New Roman"/>
          <w:szCs w:val="24"/>
        </w:rPr>
        <w:fldChar w:fldCharType="begin"/>
      </w:r>
      <w:r w:rsidRPr="00F6521F">
        <w:rPr>
          <w:rFonts w:cs="Times New Roman"/>
          <w:szCs w:val="24"/>
        </w:rPr>
        <w:instrText xml:space="preserve"> SEQ Gambar \* ARABIC </w:instrText>
      </w:r>
      <w:r w:rsidR="00726B6C" w:rsidRPr="00F6521F">
        <w:rPr>
          <w:rFonts w:cs="Times New Roman"/>
          <w:szCs w:val="24"/>
        </w:rPr>
        <w:fldChar w:fldCharType="separate"/>
      </w:r>
      <w:r w:rsidR="007763A5">
        <w:rPr>
          <w:rFonts w:cs="Times New Roman"/>
          <w:noProof/>
          <w:szCs w:val="24"/>
        </w:rPr>
        <w:t>3</w:t>
      </w:r>
      <w:r w:rsidR="00726B6C" w:rsidRPr="00F6521F">
        <w:rPr>
          <w:rFonts w:cs="Times New Roman"/>
          <w:noProof/>
          <w:szCs w:val="24"/>
        </w:rPr>
        <w:fldChar w:fldCharType="end"/>
      </w:r>
      <w:r w:rsidRPr="00F6521F">
        <w:rPr>
          <w:rFonts w:cs="Times New Roman"/>
          <w:szCs w:val="24"/>
          <w:lang w:val="id-ID"/>
        </w:rPr>
        <w:t>. Tepung Tapioka</w:t>
      </w:r>
      <w:bookmarkStart w:id="66" w:name="_Toc463436703"/>
      <w:r w:rsidRPr="00F6521F">
        <w:rPr>
          <w:rFonts w:cs="Times New Roman"/>
          <w:szCs w:val="24"/>
          <w:lang w:val="id-ID"/>
        </w:rPr>
        <w:t xml:space="preserve"> (Sumber: Nadi, 2015)</w:t>
      </w:r>
      <w:bookmarkEnd w:id="64"/>
      <w:bookmarkEnd w:id="65"/>
      <w:bookmarkEnd w:id="66"/>
    </w:p>
    <w:p w:rsidR="00645321" w:rsidRPr="00F6521F" w:rsidRDefault="00966D57" w:rsidP="00237D64">
      <w:pPr>
        <w:pStyle w:val="ListParagraph"/>
        <w:ind w:firstLine="720"/>
        <w:rPr>
          <w:szCs w:val="24"/>
        </w:rPr>
      </w:pPr>
      <w:r w:rsidRPr="00F6521F">
        <w:rPr>
          <w:szCs w:val="24"/>
        </w:rPr>
        <w:t>Tepung tapioka banyak digunakan karena selain harganya murah juga mudah didapatt. tapioka juga mempunyai daya ikat yang tinggi dan dapat membentuk struktur yang kuat, terdiri dari granula</w:t>
      </w:r>
      <w:r w:rsidR="00516A2A">
        <w:rPr>
          <w:szCs w:val="24"/>
        </w:rPr>
        <w:t xml:space="preserve"> </w:t>
      </w:r>
      <w:r w:rsidRPr="00F6521F">
        <w:rPr>
          <w:szCs w:val="24"/>
        </w:rPr>
        <w:t>-</w:t>
      </w:r>
      <w:r w:rsidR="00516A2A">
        <w:rPr>
          <w:szCs w:val="24"/>
        </w:rPr>
        <w:t xml:space="preserve"> </w:t>
      </w:r>
      <w:r w:rsidRPr="00F6521F">
        <w:rPr>
          <w:szCs w:val="24"/>
        </w:rPr>
        <w:t>granula pati yang berwarna putih, mengkilat, tidak berbau, dan tidak mempunyai rasa. Tepung tapioka selain sebagai pengisi, penggunaan tepung juga bermanfaat sebagai pem</w:t>
      </w:r>
      <w:r w:rsidR="00237D64" w:rsidRPr="00F6521F">
        <w:rPr>
          <w:szCs w:val="24"/>
        </w:rPr>
        <w:t>bentuk tekstur (Widowati, 2009).</w:t>
      </w:r>
    </w:p>
    <w:p w:rsidR="00966D57" w:rsidRPr="00F6521F" w:rsidRDefault="00966D57" w:rsidP="00966D57">
      <w:pPr>
        <w:ind w:firstLine="720"/>
        <w:rPr>
          <w:szCs w:val="24"/>
        </w:rPr>
      </w:pPr>
      <w:r w:rsidRPr="00F6521F">
        <w:rPr>
          <w:szCs w:val="24"/>
        </w:rPr>
        <w:t>Kandungan gizi dari</w:t>
      </w:r>
      <w:r w:rsidR="00676E4D">
        <w:rPr>
          <w:szCs w:val="24"/>
        </w:rPr>
        <w:t xml:space="preserve"> tapioka dapat kita lihat pada T</w:t>
      </w:r>
      <w:r w:rsidRPr="00F6521F">
        <w:rPr>
          <w:szCs w:val="24"/>
        </w:rPr>
        <w:t>abel 4.</w:t>
      </w:r>
      <w:r w:rsidRPr="00F6521F">
        <w:rPr>
          <w:szCs w:val="24"/>
        </w:rPr>
        <w:tab/>
      </w:r>
    </w:p>
    <w:p w:rsidR="00966D57" w:rsidRPr="00F6521F" w:rsidRDefault="00966D57" w:rsidP="00D01BC1">
      <w:pPr>
        <w:pStyle w:val="NoSpacing"/>
        <w:spacing w:line="240" w:lineRule="auto"/>
        <w:jc w:val="left"/>
        <w:rPr>
          <w:rFonts w:cs="Times New Roman"/>
          <w:szCs w:val="24"/>
        </w:rPr>
      </w:pPr>
      <w:bookmarkStart w:id="67" w:name="_Toc463438162"/>
      <w:bookmarkStart w:id="68" w:name="_Toc472109888"/>
      <w:r w:rsidRPr="00F6521F">
        <w:rPr>
          <w:rFonts w:cs="Times New Roman"/>
          <w:szCs w:val="24"/>
        </w:rPr>
        <w:t xml:space="preserve">Tabel </w:t>
      </w:r>
      <w:r w:rsidR="00726B6C" w:rsidRPr="00F6521F">
        <w:rPr>
          <w:rFonts w:cs="Times New Roman"/>
          <w:szCs w:val="24"/>
        </w:rPr>
        <w:fldChar w:fldCharType="begin"/>
      </w:r>
      <w:r w:rsidRPr="00F6521F">
        <w:rPr>
          <w:rFonts w:cs="Times New Roman"/>
          <w:szCs w:val="24"/>
        </w:rPr>
        <w:instrText xml:space="preserve"> SEQ Tabel \* ARABIC </w:instrText>
      </w:r>
      <w:r w:rsidR="00726B6C" w:rsidRPr="00F6521F">
        <w:rPr>
          <w:rFonts w:cs="Times New Roman"/>
          <w:szCs w:val="24"/>
        </w:rPr>
        <w:fldChar w:fldCharType="separate"/>
      </w:r>
      <w:r w:rsidR="007763A5">
        <w:rPr>
          <w:rFonts w:cs="Times New Roman"/>
          <w:noProof/>
          <w:szCs w:val="24"/>
        </w:rPr>
        <w:t>4</w:t>
      </w:r>
      <w:r w:rsidR="00726B6C" w:rsidRPr="00F6521F">
        <w:rPr>
          <w:rFonts w:cs="Times New Roman"/>
          <w:noProof/>
          <w:szCs w:val="24"/>
        </w:rPr>
        <w:fldChar w:fldCharType="end"/>
      </w:r>
      <w:r w:rsidRPr="00F6521F">
        <w:rPr>
          <w:rFonts w:cs="Times New Roman"/>
          <w:szCs w:val="24"/>
          <w:lang w:val="id-ID"/>
        </w:rPr>
        <w:t>. Kandungan Gizi Tapioka Tiap 100 gram</w:t>
      </w:r>
      <w:bookmarkEnd w:id="67"/>
      <w:bookmarkEnd w:id="68"/>
    </w:p>
    <w:tbl>
      <w:tblPr>
        <w:tblStyle w:val="TableGrid"/>
        <w:tblW w:w="0" w:type="auto"/>
        <w:tblLook w:val="04A0" w:firstRow="1" w:lastRow="0" w:firstColumn="1" w:lastColumn="0" w:noHBand="0" w:noVBand="1"/>
      </w:tblPr>
      <w:tblGrid>
        <w:gridCol w:w="3837"/>
        <w:gridCol w:w="3817"/>
      </w:tblGrid>
      <w:tr w:rsidR="00966D57" w:rsidRPr="00F6521F" w:rsidTr="00237D64">
        <w:trPr>
          <w:trHeight w:val="401"/>
        </w:trPr>
        <w:tc>
          <w:tcPr>
            <w:tcW w:w="3837" w:type="dxa"/>
          </w:tcPr>
          <w:p w:rsidR="00966D57" w:rsidRPr="00F6521F" w:rsidRDefault="00966D57" w:rsidP="00307AAA">
            <w:pPr>
              <w:spacing w:line="276" w:lineRule="auto"/>
              <w:jc w:val="center"/>
              <w:rPr>
                <w:sz w:val="24"/>
                <w:szCs w:val="24"/>
              </w:rPr>
            </w:pPr>
            <w:r w:rsidRPr="00F6521F">
              <w:rPr>
                <w:sz w:val="24"/>
                <w:szCs w:val="24"/>
              </w:rPr>
              <w:t>Kandungan Gizi dan Kalori</w:t>
            </w:r>
          </w:p>
        </w:tc>
        <w:tc>
          <w:tcPr>
            <w:tcW w:w="3817" w:type="dxa"/>
          </w:tcPr>
          <w:p w:rsidR="00966D57" w:rsidRPr="00F6521F" w:rsidRDefault="00966D57" w:rsidP="00307AAA">
            <w:pPr>
              <w:spacing w:line="276" w:lineRule="auto"/>
              <w:jc w:val="center"/>
              <w:rPr>
                <w:sz w:val="24"/>
                <w:szCs w:val="24"/>
              </w:rPr>
            </w:pPr>
            <w:r w:rsidRPr="00F6521F">
              <w:rPr>
                <w:sz w:val="24"/>
                <w:szCs w:val="24"/>
              </w:rPr>
              <w:t>Jumlah</w:t>
            </w:r>
          </w:p>
        </w:tc>
      </w:tr>
      <w:tr w:rsidR="00966D57" w:rsidRPr="00F6521F" w:rsidTr="00E47E3D">
        <w:trPr>
          <w:trHeight w:val="102"/>
        </w:trPr>
        <w:tc>
          <w:tcPr>
            <w:tcW w:w="3837" w:type="dxa"/>
          </w:tcPr>
          <w:p w:rsidR="00966D57" w:rsidRPr="00F6521F" w:rsidRDefault="00966D57" w:rsidP="00307AAA">
            <w:pPr>
              <w:spacing w:line="276" w:lineRule="auto"/>
              <w:jc w:val="center"/>
              <w:rPr>
                <w:sz w:val="24"/>
                <w:szCs w:val="24"/>
              </w:rPr>
            </w:pPr>
            <w:r w:rsidRPr="00F6521F">
              <w:rPr>
                <w:sz w:val="24"/>
                <w:szCs w:val="24"/>
              </w:rPr>
              <w:t>Energy (kal)</w:t>
            </w:r>
          </w:p>
        </w:tc>
        <w:tc>
          <w:tcPr>
            <w:tcW w:w="3817" w:type="dxa"/>
          </w:tcPr>
          <w:p w:rsidR="00966D57" w:rsidRPr="00F6521F" w:rsidRDefault="00966D57" w:rsidP="00307AAA">
            <w:pPr>
              <w:spacing w:line="276" w:lineRule="auto"/>
              <w:jc w:val="center"/>
              <w:rPr>
                <w:sz w:val="24"/>
                <w:szCs w:val="24"/>
              </w:rPr>
            </w:pPr>
            <w:r w:rsidRPr="00F6521F">
              <w:rPr>
                <w:sz w:val="24"/>
                <w:szCs w:val="24"/>
              </w:rPr>
              <w:t>352</w:t>
            </w:r>
          </w:p>
        </w:tc>
      </w:tr>
      <w:tr w:rsidR="00966D57" w:rsidRPr="00F6521F" w:rsidTr="00E47E3D">
        <w:trPr>
          <w:trHeight w:val="264"/>
        </w:trPr>
        <w:tc>
          <w:tcPr>
            <w:tcW w:w="3837" w:type="dxa"/>
          </w:tcPr>
          <w:p w:rsidR="00966D57" w:rsidRPr="00F6521F" w:rsidRDefault="00966D57" w:rsidP="00307AAA">
            <w:pPr>
              <w:spacing w:line="276" w:lineRule="auto"/>
              <w:jc w:val="center"/>
              <w:rPr>
                <w:sz w:val="24"/>
                <w:szCs w:val="24"/>
              </w:rPr>
            </w:pPr>
            <w:r w:rsidRPr="00F6521F">
              <w:rPr>
                <w:sz w:val="24"/>
                <w:szCs w:val="24"/>
              </w:rPr>
              <w:t>Air (g)</w:t>
            </w:r>
          </w:p>
        </w:tc>
        <w:tc>
          <w:tcPr>
            <w:tcW w:w="3817" w:type="dxa"/>
          </w:tcPr>
          <w:p w:rsidR="00966D57" w:rsidRPr="00F6521F" w:rsidRDefault="00966D57" w:rsidP="00307AAA">
            <w:pPr>
              <w:spacing w:line="276" w:lineRule="auto"/>
              <w:jc w:val="center"/>
              <w:rPr>
                <w:sz w:val="24"/>
                <w:szCs w:val="24"/>
              </w:rPr>
            </w:pPr>
            <w:r w:rsidRPr="00F6521F">
              <w:rPr>
                <w:sz w:val="24"/>
                <w:szCs w:val="24"/>
              </w:rPr>
              <w:t>12</w:t>
            </w:r>
          </w:p>
        </w:tc>
      </w:tr>
      <w:tr w:rsidR="00966D57" w:rsidRPr="00F6521F" w:rsidTr="00E47E3D">
        <w:trPr>
          <w:trHeight w:val="283"/>
        </w:trPr>
        <w:tc>
          <w:tcPr>
            <w:tcW w:w="3837" w:type="dxa"/>
          </w:tcPr>
          <w:p w:rsidR="00966D57" w:rsidRPr="00F6521F" w:rsidRDefault="00966D57" w:rsidP="00307AAA">
            <w:pPr>
              <w:spacing w:line="276" w:lineRule="auto"/>
              <w:jc w:val="center"/>
              <w:rPr>
                <w:sz w:val="24"/>
                <w:szCs w:val="24"/>
              </w:rPr>
            </w:pPr>
            <w:r w:rsidRPr="00F6521F">
              <w:rPr>
                <w:sz w:val="24"/>
                <w:szCs w:val="24"/>
              </w:rPr>
              <w:t>Protein (g)</w:t>
            </w:r>
          </w:p>
        </w:tc>
        <w:tc>
          <w:tcPr>
            <w:tcW w:w="3817" w:type="dxa"/>
          </w:tcPr>
          <w:p w:rsidR="00966D57" w:rsidRPr="00F6521F" w:rsidRDefault="00966D57" w:rsidP="00307AAA">
            <w:pPr>
              <w:spacing w:line="276" w:lineRule="auto"/>
              <w:jc w:val="center"/>
              <w:rPr>
                <w:sz w:val="24"/>
                <w:szCs w:val="24"/>
              </w:rPr>
            </w:pPr>
            <w:r w:rsidRPr="00F6521F">
              <w:rPr>
                <w:sz w:val="24"/>
                <w:szCs w:val="24"/>
              </w:rPr>
              <w:t>0,5</w:t>
            </w:r>
          </w:p>
        </w:tc>
      </w:tr>
      <w:tr w:rsidR="00966D57" w:rsidRPr="00F6521F" w:rsidTr="00E47E3D">
        <w:trPr>
          <w:trHeight w:val="304"/>
        </w:trPr>
        <w:tc>
          <w:tcPr>
            <w:tcW w:w="3837" w:type="dxa"/>
          </w:tcPr>
          <w:p w:rsidR="00966D57" w:rsidRPr="00F6521F" w:rsidRDefault="00966D57" w:rsidP="00307AAA">
            <w:pPr>
              <w:spacing w:line="276" w:lineRule="auto"/>
              <w:jc w:val="center"/>
              <w:rPr>
                <w:sz w:val="24"/>
                <w:szCs w:val="24"/>
              </w:rPr>
            </w:pPr>
            <w:r w:rsidRPr="00F6521F">
              <w:rPr>
                <w:sz w:val="24"/>
                <w:szCs w:val="24"/>
              </w:rPr>
              <w:t>Lemak (g)</w:t>
            </w:r>
          </w:p>
        </w:tc>
        <w:tc>
          <w:tcPr>
            <w:tcW w:w="3817" w:type="dxa"/>
          </w:tcPr>
          <w:p w:rsidR="00966D57" w:rsidRPr="00F6521F" w:rsidRDefault="00966D57" w:rsidP="00307AAA">
            <w:pPr>
              <w:spacing w:line="276" w:lineRule="auto"/>
              <w:jc w:val="center"/>
              <w:rPr>
                <w:sz w:val="24"/>
                <w:szCs w:val="24"/>
              </w:rPr>
            </w:pPr>
            <w:r w:rsidRPr="00F6521F">
              <w:rPr>
                <w:sz w:val="24"/>
                <w:szCs w:val="24"/>
              </w:rPr>
              <w:t>0,9</w:t>
            </w:r>
          </w:p>
        </w:tc>
      </w:tr>
      <w:tr w:rsidR="00966D57" w:rsidRPr="00F6521F" w:rsidTr="00237D64">
        <w:trPr>
          <w:trHeight w:val="310"/>
        </w:trPr>
        <w:tc>
          <w:tcPr>
            <w:tcW w:w="3837" w:type="dxa"/>
          </w:tcPr>
          <w:p w:rsidR="00966D57" w:rsidRPr="00F6521F" w:rsidRDefault="00966D57" w:rsidP="00307AAA">
            <w:pPr>
              <w:spacing w:line="276" w:lineRule="auto"/>
              <w:jc w:val="center"/>
              <w:rPr>
                <w:sz w:val="24"/>
                <w:szCs w:val="24"/>
              </w:rPr>
            </w:pPr>
            <w:r w:rsidRPr="00F6521F">
              <w:rPr>
                <w:sz w:val="24"/>
                <w:szCs w:val="24"/>
              </w:rPr>
              <w:t>Karbohidrat (g)</w:t>
            </w:r>
          </w:p>
        </w:tc>
        <w:tc>
          <w:tcPr>
            <w:tcW w:w="3817" w:type="dxa"/>
          </w:tcPr>
          <w:p w:rsidR="00966D57" w:rsidRPr="00F6521F" w:rsidRDefault="00966D57" w:rsidP="00307AAA">
            <w:pPr>
              <w:spacing w:line="276" w:lineRule="auto"/>
              <w:jc w:val="center"/>
              <w:rPr>
                <w:sz w:val="24"/>
                <w:szCs w:val="24"/>
              </w:rPr>
            </w:pPr>
            <w:r w:rsidRPr="00F6521F">
              <w:rPr>
                <w:sz w:val="24"/>
                <w:szCs w:val="24"/>
              </w:rPr>
              <w:t>86,9</w:t>
            </w:r>
          </w:p>
        </w:tc>
      </w:tr>
      <w:tr w:rsidR="00966D57" w:rsidRPr="00F6521F" w:rsidTr="00237D64">
        <w:trPr>
          <w:trHeight w:val="187"/>
        </w:trPr>
        <w:tc>
          <w:tcPr>
            <w:tcW w:w="3837" w:type="dxa"/>
          </w:tcPr>
          <w:p w:rsidR="00966D57" w:rsidRPr="00F6521F" w:rsidRDefault="00966D57" w:rsidP="00307AAA">
            <w:pPr>
              <w:spacing w:line="276" w:lineRule="auto"/>
              <w:jc w:val="center"/>
              <w:rPr>
                <w:sz w:val="24"/>
                <w:szCs w:val="24"/>
              </w:rPr>
            </w:pPr>
            <w:r w:rsidRPr="00F6521F">
              <w:rPr>
                <w:sz w:val="24"/>
                <w:szCs w:val="24"/>
              </w:rPr>
              <w:t>Mineral (g)</w:t>
            </w:r>
          </w:p>
        </w:tc>
        <w:tc>
          <w:tcPr>
            <w:tcW w:w="3817" w:type="dxa"/>
          </w:tcPr>
          <w:p w:rsidR="00966D57" w:rsidRPr="00F6521F" w:rsidRDefault="00966D57" w:rsidP="00307AAA">
            <w:pPr>
              <w:spacing w:line="276" w:lineRule="auto"/>
              <w:jc w:val="center"/>
              <w:rPr>
                <w:sz w:val="24"/>
                <w:szCs w:val="24"/>
              </w:rPr>
            </w:pPr>
            <w:r w:rsidRPr="00F6521F">
              <w:rPr>
                <w:sz w:val="24"/>
                <w:szCs w:val="24"/>
              </w:rPr>
              <w:t>0,3</w:t>
            </w:r>
          </w:p>
        </w:tc>
      </w:tr>
    </w:tbl>
    <w:p w:rsidR="00966D57" w:rsidRPr="00F6521F" w:rsidRDefault="00966D57" w:rsidP="00966D57">
      <w:pPr>
        <w:rPr>
          <w:szCs w:val="24"/>
        </w:rPr>
      </w:pPr>
      <w:r w:rsidRPr="00F6521F">
        <w:rPr>
          <w:szCs w:val="24"/>
        </w:rPr>
        <w:t>Sumber: Suprapti (2005).</w:t>
      </w:r>
    </w:p>
    <w:p w:rsidR="00966D57" w:rsidRPr="00F6521F" w:rsidRDefault="00966D57" w:rsidP="00966D57">
      <w:pPr>
        <w:ind w:firstLine="720"/>
        <w:rPr>
          <w:szCs w:val="24"/>
        </w:rPr>
      </w:pPr>
      <w:r w:rsidRPr="00F6521F">
        <w:rPr>
          <w:szCs w:val="24"/>
        </w:rPr>
        <w:t xml:space="preserve">Gelatinisasi adalah peristiwa pembengkakan granula pati sedemikian rupa sehingga granula pati tersebut tidak dapat kembali pada kondisi semula. Pada proses gelatinisasi, terjadi kerusakan ikatan hydrogen yang berfungsi untuk mempertahankan struktur dan integritas granula pati. Kerusakan integritas granula </w:t>
      </w:r>
      <w:r w:rsidRPr="00F6521F">
        <w:rPr>
          <w:szCs w:val="24"/>
        </w:rPr>
        <w:lastRenderedPageBreak/>
        <w:t>pati menyebabkan granula pati menyerap air, sehingga sebagian fraksi terpiah dan masuk kedalam medium (Winarno, 2008).</w:t>
      </w:r>
    </w:p>
    <w:p w:rsidR="00966D57" w:rsidRPr="00F6521F" w:rsidRDefault="00966D57" w:rsidP="00D01BC1">
      <w:pPr>
        <w:pStyle w:val="NoSpacing"/>
        <w:spacing w:line="240" w:lineRule="auto"/>
        <w:jc w:val="left"/>
        <w:rPr>
          <w:rFonts w:cs="Times New Roman"/>
          <w:szCs w:val="24"/>
        </w:rPr>
      </w:pPr>
      <w:bookmarkStart w:id="69" w:name="_Toc463438163"/>
      <w:bookmarkStart w:id="70" w:name="_Toc472109889"/>
      <w:r w:rsidRPr="00F6521F">
        <w:rPr>
          <w:rFonts w:cs="Times New Roman"/>
          <w:szCs w:val="24"/>
        </w:rPr>
        <w:t xml:space="preserve">Tabel </w:t>
      </w:r>
      <w:r w:rsidR="00726B6C" w:rsidRPr="00F6521F">
        <w:rPr>
          <w:rFonts w:cs="Times New Roman"/>
          <w:szCs w:val="24"/>
        </w:rPr>
        <w:fldChar w:fldCharType="begin"/>
      </w:r>
      <w:r w:rsidRPr="00F6521F">
        <w:rPr>
          <w:rFonts w:cs="Times New Roman"/>
          <w:szCs w:val="24"/>
        </w:rPr>
        <w:instrText xml:space="preserve"> SEQ Tabel \* ARABIC </w:instrText>
      </w:r>
      <w:r w:rsidR="00726B6C" w:rsidRPr="00F6521F">
        <w:rPr>
          <w:rFonts w:cs="Times New Roman"/>
          <w:szCs w:val="24"/>
        </w:rPr>
        <w:fldChar w:fldCharType="separate"/>
      </w:r>
      <w:r w:rsidR="007763A5">
        <w:rPr>
          <w:rFonts w:cs="Times New Roman"/>
          <w:noProof/>
          <w:szCs w:val="24"/>
        </w:rPr>
        <w:t>5</w:t>
      </w:r>
      <w:r w:rsidR="00726B6C" w:rsidRPr="00F6521F">
        <w:rPr>
          <w:rFonts w:cs="Times New Roman"/>
          <w:noProof/>
          <w:szCs w:val="24"/>
        </w:rPr>
        <w:fldChar w:fldCharType="end"/>
      </w:r>
      <w:r w:rsidRPr="00F6521F">
        <w:rPr>
          <w:rFonts w:cs="Times New Roman"/>
          <w:szCs w:val="24"/>
          <w:lang w:val="id-ID"/>
        </w:rPr>
        <w:t>. Syarat Mutu Tapioka</w:t>
      </w:r>
      <w:bookmarkEnd w:id="69"/>
      <w:bookmarkEnd w:id="70"/>
    </w:p>
    <w:tbl>
      <w:tblPr>
        <w:tblStyle w:val="TableGrid"/>
        <w:tblW w:w="7775" w:type="dxa"/>
        <w:tblLook w:val="04A0" w:firstRow="1" w:lastRow="0" w:firstColumn="1" w:lastColumn="0" w:noHBand="0" w:noVBand="1"/>
      </w:tblPr>
      <w:tblGrid>
        <w:gridCol w:w="4136"/>
        <w:gridCol w:w="1212"/>
        <w:gridCol w:w="1212"/>
        <w:gridCol w:w="1215"/>
      </w:tblGrid>
      <w:tr w:rsidR="00966D57" w:rsidRPr="00F6521F" w:rsidTr="00237D64">
        <w:trPr>
          <w:trHeight w:val="459"/>
        </w:trPr>
        <w:tc>
          <w:tcPr>
            <w:tcW w:w="4136" w:type="dxa"/>
            <w:vMerge w:val="restart"/>
          </w:tcPr>
          <w:p w:rsidR="00966D57" w:rsidRPr="00F6521F" w:rsidRDefault="00966D57" w:rsidP="00307AAA">
            <w:pPr>
              <w:spacing w:line="276" w:lineRule="auto"/>
              <w:jc w:val="center"/>
              <w:rPr>
                <w:sz w:val="24"/>
                <w:szCs w:val="24"/>
              </w:rPr>
            </w:pPr>
            <w:r w:rsidRPr="00F6521F">
              <w:rPr>
                <w:sz w:val="24"/>
                <w:szCs w:val="24"/>
              </w:rPr>
              <w:t>Karakteristik</w:t>
            </w:r>
          </w:p>
        </w:tc>
        <w:tc>
          <w:tcPr>
            <w:tcW w:w="3639" w:type="dxa"/>
            <w:gridSpan w:val="3"/>
          </w:tcPr>
          <w:p w:rsidR="00966D57" w:rsidRPr="00F6521F" w:rsidRDefault="00966D57" w:rsidP="00307AAA">
            <w:pPr>
              <w:spacing w:line="276" w:lineRule="auto"/>
              <w:jc w:val="center"/>
              <w:rPr>
                <w:sz w:val="24"/>
                <w:szCs w:val="24"/>
              </w:rPr>
            </w:pPr>
            <w:r w:rsidRPr="00F6521F">
              <w:rPr>
                <w:sz w:val="24"/>
                <w:szCs w:val="24"/>
              </w:rPr>
              <w:t>Syarat Mutu</w:t>
            </w:r>
          </w:p>
        </w:tc>
      </w:tr>
      <w:tr w:rsidR="00966D57" w:rsidRPr="00F6521F" w:rsidTr="00237D64">
        <w:trPr>
          <w:trHeight w:val="482"/>
        </w:trPr>
        <w:tc>
          <w:tcPr>
            <w:tcW w:w="4136" w:type="dxa"/>
            <w:vMerge/>
          </w:tcPr>
          <w:p w:rsidR="00966D57" w:rsidRPr="00F6521F" w:rsidRDefault="00966D57" w:rsidP="00307AAA">
            <w:pPr>
              <w:spacing w:line="276" w:lineRule="auto"/>
              <w:jc w:val="center"/>
              <w:rPr>
                <w:sz w:val="24"/>
                <w:szCs w:val="24"/>
              </w:rPr>
            </w:pPr>
          </w:p>
        </w:tc>
        <w:tc>
          <w:tcPr>
            <w:tcW w:w="1212" w:type="dxa"/>
          </w:tcPr>
          <w:p w:rsidR="00966D57" w:rsidRPr="00F6521F" w:rsidRDefault="00966D57" w:rsidP="00307AAA">
            <w:pPr>
              <w:spacing w:line="276" w:lineRule="auto"/>
              <w:jc w:val="center"/>
              <w:rPr>
                <w:sz w:val="24"/>
                <w:szCs w:val="24"/>
              </w:rPr>
            </w:pPr>
            <w:r w:rsidRPr="00F6521F">
              <w:rPr>
                <w:sz w:val="24"/>
                <w:szCs w:val="24"/>
              </w:rPr>
              <w:t>I</w:t>
            </w:r>
          </w:p>
        </w:tc>
        <w:tc>
          <w:tcPr>
            <w:tcW w:w="1212" w:type="dxa"/>
          </w:tcPr>
          <w:p w:rsidR="00966D57" w:rsidRPr="00F6521F" w:rsidRDefault="00966D57" w:rsidP="00307AAA">
            <w:pPr>
              <w:spacing w:line="276" w:lineRule="auto"/>
              <w:jc w:val="center"/>
              <w:rPr>
                <w:sz w:val="24"/>
                <w:szCs w:val="24"/>
              </w:rPr>
            </w:pPr>
            <w:r w:rsidRPr="00F6521F">
              <w:rPr>
                <w:sz w:val="24"/>
                <w:szCs w:val="24"/>
              </w:rPr>
              <w:t>II</w:t>
            </w:r>
          </w:p>
        </w:tc>
        <w:tc>
          <w:tcPr>
            <w:tcW w:w="1215" w:type="dxa"/>
          </w:tcPr>
          <w:p w:rsidR="00966D57" w:rsidRPr="00F6521F" w:rsidRDefault="00966D57" w:rsidP="00307AAA">
            <w:pPr>
              <w:spacing w:line="276" w:lineRule="auto"/>
              <w:jc w:val="center"/>
              <w:rPr>
                <w:sz w:val="24"/>
                <w:szCs w:val="24"/>
              </w:rPr>
            </w:pPr>
            <w:r w:rsidRPr="00F6521F">
              <w:rPr>
                <w:sz w:val="24"/>
                <w:szCs w:val="24"/>
              </w:rPr>
              <w:t>III</w:t>
            </w:r>
          </w:p>
        </w:tc>
      </w:tr>
      <w:tr w:rsidR="00966D57" w:rsidRPr="00F6521F" w:rsidTr="00E47E3D">
        <w:trPr>
          <w:trHeight w:val="346"/>
        </w:trPr>
        <w:tc>
          <w:tcPr>
            <w:tcW w:w="4136" w:type="dxa"/>
          </w:tcPr>
          <w:p w:rsidR="00966D57" w:rsidRPr="00F6521F" w:rsidRDefault="00966D57" w:rsidP="00307AAA">
            <w:pPr>
              <w:spacing w:line="276" w:lineRule="auto"/>
              <w:jc w:val="center"/>
              <w:rPr>
                <w:sz w:val="24"/>
                <w:szCs w:val="24"/>
              </w:rPr>
            </w:pPr>
            <w:r w:rsidRPr="00F6521F">
              <w:rPr>
                <w:sz w:val="24"/>
                <w:szCs w:val="24"/>
              </w:rPr>
              <w:t>Kadar air (%), Maksimal</w:t>
            </w:r>
          </w:p>
        </w:tc>
        <w:tc>
          <w:tcPr>
            <w:tcW w:w="1212" w:type="dxa"/>
          </w:tcPr>
          <w:p w:rsidR="00966D57" w:rsidRPr="00F6521F" w:rsidRDefault="00966D57" w:rsidP="00307AAA">
            <w:pPr>
              <w:spacing w:line="276" w:lineRule="auto"/>
              <w:jc w:val="center"/>
              <w:rPr>
                <w:sz w:val="24"/>
                <w:szCs w:val="24"/>
              </w:rPr>
            </w:pPr>
            <w:r w:rsidRPr="00F6521F">
              <w:rPr>
                <w:sz w:val="24"/>
                <w:szCs w:val="24"/>
              </w:rPr>
              <w:t>17</w:t>
            </w:r>
          </w:p>
        </w:tc>
        <w:tc>
          <w:tcPr>
            <w:tcW w:w="1212" w:type="dxa"/>
          </w:tcPr>
          <w:p w:rsidR="00966D57" w:rsidRPr="00F6521F" w:rsidRDefault="00966D57" w:rsidP="00307AAA">
            <w:pPr>
              <w:spacing w:line="276" w:lineRule="auto"/>
              <w:jc w:val="center"/>
              <w:rPr>
                <w:sz w:val="24"/>
                <w:szCs w:val="24"/>
              </w:rPr>
            </w:pPr>
            <w:r w:rsidRPr="00F6521F">
              <w:rPr>
                <w:sz w:val="24"/>
                <w:szCs w:val="24"/>
              </w:rPr>
              <w:t>17</w:t>
            </w:r>
          </w:p>
        </w:tc>
        <w:tc>
          <w:tcPr>
            <w:tcW w:w="1215" w:type="dxa"/>
          </w:tcPr>
          <w:p w:rsidR="00966D57" w:rsidRPr="00F6521F" w:rsidRDefault="00966D57" w:rsidP="00307AAA">
            <w:pPr>
              <w:spacing w:line="276" w:lineRule="auto"/>
              <w:jc w:val="center"/>
              <w:rPr>
                <w:sz w:val="24"/>
                <w:szCs w:val="24"/>
              </w:rPr>
            </w:pPr>
            <w:r w:rsidRPr="00F6521F">
              <w:rPr>
                <w:sz w:val="24"/>
                <w:szCs w:val="24"/>
              </w:rPr>
              <w:t>17</w:t>
            </w:r>
          </w:p>
        </w:tc>
      </w:tr>
      <w:tr w:rsidR="00966D57" w:rsidRPr="00F6521F" w:rsidTr="00E47E3D">
        <w:trPr>
          <w:trHeight w:val="309"/>
        </w:trPr>
        <w:tc>
          <w:tcPr>
            <w:tcW w:w="4136" w:type="dxa"/>
          </w:tcPr>
          <w:p w:rsidR="00966D57" w:rsidRPr="00F6521F" w:rsidRDefault="00966D57" w:rsidP="00307AAA">
            <w:pPr>
              <w:spacing w:line="276" w:lineRule="auto"/>
              <w:jc w:val="center"/>
              <w:rPr>
                <w:sz w:val="24"/>
                <w:szCs w:val="24"/>
              </w:rPr>
            </w:pPr>
            <w:r w:rsidRPr="00F6521F">
              <w:rPr>
                <w:sz w:val="24"/>
                <w:szCs w:val="24"/>
              </w:rPr>
              <w:t>Kadar abu (%), Maksimal</w:t>
            </w:r>
          </w:p>
        </w:tc>
        <w:tc>
          <w:tcPr>
            <w:tcW w:w="1212" w:type="dxa"/>
          </w:tcPr>
          <w:p w:rsidR="00966D57" w:rsidRPr="00F6521F" w:rsidRDefault="00966D57" w:rsidP="00307AAA">
            <w:pPr>
              <w:spacing w:line="276" w:lineRule="auto"/>
              <w:jc w:val="center"/>
              <w:rPr>
                <w:sz w:val="24"/>
                <w:szCs w:val="24"/>
              </w:rPr>
            </w:pPr>
            <w:r w:rsidRPr="00F6521F">
              <w:rPr>
                <w:sz w:val="24"/>
                <w:szCs w:val="24"/>
              </w:rPr>
              <w:t>0,6</w:t>
            </w:r>
          </w:p>
        </w:tc>
        <w:tc>
          <w:tcPr>
            <w:tcW w:w="1212" w:type="dxa"/>
          </w:tcPr>
          <w:p w:rsidR="00966D57" w:rsidRPr="00F6521F" w:rsidRDefault="00966D57" w:rsidP="00307AAA">
            <w:pPr>
              <w:spacing w:line="276" w:lineRule="auto"/>
              <w:jc w:val="center"/>
              <w:rPr>
                <w:sz w:val="24"/>
                <w:szCs w:val="24"/>
              </w:rPr>
            </w:pPr>
            <w:r w:rsidRPr="00F6521F">
              <w:rPr>
                <w:sz w:val="24"/>
                <w:szCs w:val="24"/>
              </w:rPr>
              <w:t>0,6</w:t>
            </w:r>
          </w:p>
        </w:tc>
        <w:tc>
          <w:tcPr>
            <w:tcW w:w="1215" w:type="dxa"/>
          </w:tcPr>
          <w:p w:rsidR="00966D57" w:rsidRPr="00F6521F" w:rsidRDefault="00966D57" w:rsidP="00307AAA">
            <w:pPr>
              <w:spacing w:line="276" w:lineRule="auto"/>
              <w:jc w:val="center"/>
              <w:rPr>
                <w:sz w:val="24"/>
                <w:szCs w:val="24"/>
              </w:rPr>
            </w:pPr>
            <w:r w:rsidRPr="00F6521F">
              <w:rPr>
                <w:sz w:val="24"/>
                <w:szCs w:val="24"/>
              </w:rPr>
              <w:t>0,6</w:t>
            </w:r>
          </w:p>
        </w:tc>
      </w:tr>
      <w:tr w:rsidR="00966D57" w:rsidRPr="00F6521F" w:rsidTr="00E47E3D">
        <w:trPr>
          <w:trHeight w:val="245"/>
        </w:trPr>
        <w:tc>
          <w:tcPr>
            <w:tcW w:w="4136" w:type="dxa"/>
          </w:tcPr>
          <w:p w:rsidR="00966D57" w:rsidRPr="00F6521F" w:rsidRDefault="00966D57" w:rsidP="00307AAA">
            <w:pPr>
              <w:spacing w:line="276" w:lineRule="auto"/>
              <w:jc w:val="center"/>
              <w:rPr>
                <w:sz w:val="24"/>
                <w:szCs w:val="24"/>
              </w:rPr>
            </w:pPr>
            <w:r w:rsidRPr="00F6521F">
              <w:rPr>
                <w:sz w:val="24"/>
                <w:szCs w:val="24"/>
              </w:rPr>
              <w:t>Serat dan kotoran (%), Maksimal</w:t>
            </w:r>
          </w:p>
        </w:tc>
        <w:tc>
          <w:tcPr>
            <w:tcW w:w="1212" w:type="dxa"/>
          </w:tcPr>
          <w:p w:rsidR="00966D57" w:rsidRPr="00F6521F" w:rsidRDefault="00966D57" w:rsidP="00307AAA">
            <w:pPr>
              <w:spacing w:line="276" w:lineRule="auto"/>
              <w:jc w:val="center"/>
              <w:rPr>
                <w:sz w:val="24"/>
                <w:szCs w:val="24"/>
              </w:rPr>
            </w:pPr>
            <w:r w:rsidRPr="00F6521F">
              <w:rPr>
                <w:sz w:val="24"/>
                <w:szCs w:val="24"/>
              </w:rPr>
              <w:t>0,6</w:t>
            </w:r>
          </w:p>
        </w:tc>
        <w:tc>
          <w:tcPr>
            <w:tcW w:w="1212" w:type="dxa"/>
          </w:tcPr>
          <w:p w:rsidR="00966D57" w:rsidRPr="00F6521F" w:rsidRDefault="00966D57" w:rsidP="00307AAA">
            <w:pPr>
              <w:spacing w:line="276" w:lineRule="auto"/>
              <w:jc w:val="center"/>
              <w:rPr>
                <w:sz w:val="24"/>
                <w:szCs w:val="24"/>
              </w:rPr>
            </w:pPr>
            <w:r w:rsidRPr="00F6521F">
              <w:rPr>
                <w:sz w:val="24"/>
                <w:szCs w:val="24"/>
              </w:rPr>
              <w:t>0,6</w:t>
            </w:r>
          </w:p>
        </w:tc>
        <w:tc>
          <w:tcPr>
            <w:tcW w:w="1215" w:type="dxa"/>
          </w:tcPr>
          <w:p w:rsidR="00966D57" w:rsidRPr="00F6521F" w:rsidRDefault="00966D57" w:rsidP="00307AAA">
            <w:pPr>
              <w:spacing w:line="276" w:lineRule="auto"/>
              <w:jc w:val="center"/>
              <w:rPr>
                <w:sz w:val="24"/>
                <w:szCs w:val="24"/>
              </w:rPr>
            </w:pPr>
            <w:r w:rsidRPr="00F6521F">
              <w:rPr>
                <w:sz w:val="24"/>
                <w:szCs w:val="24"/>
              </w:rPr>
              <w:t>0,6</w:t>
            </w:r>
          </w:p>
        </w:tc>
      </w:tr>
      <w:tr w:rsidR="00966D57" w:rsidRPr="00F6521F" w:rsidTr="00E47E3D">
        <w:trPr>
          <w:trHeight w:val="337"/>
        </w:trPr>
        <w:tc>
          <w:tcPr>
            <w:tcW w:w="4136" w:type="dxa"/>
          </w:tcPr>
          <w:p w:rsidR="00966D57" w:rsidRPr="00F6521F" w:rsidRDefault="00966D57" w:rsidP="00307AAA">
            <w:pPr>
              <w:spacing w:line="276" w:lineRule="auto"/>
              <w:jc w:val="center"/>
              <w:rPr>
                <w:sz w:val="24"/>
                <w:szCs w:val="24"/>
              </w:rPr>
            </w:pPr>
            <w:r w:rsidRPr="00F6521F">
              <w:rPr>
                <w:sz w:val="24"/>
                <w:szCs w:val="24"/>
              </w:rPr>
              <w:t>Derajat putih (BaS</w:t>
            </w:r>
            <m:oMath>
              <m:sSub>
                <m:sSubPr>
                  <m:ctrlPr>
                    <w:rPr>
                      <w:rFonts w:ascii="Cambria Math" w:hAnsi="Cambria Math"/>
                      <w:i/>
                      <w:sz w:val="24"/>
                      <w:szCs w:val="24"/>
                    </w:rPr>
                  </m:ctrlPr>
                </m:sSubPr>
                <m:e>
                  <m:r>
                    <w:rPr>
                      <w:rFonts w:ascii="Cambria Math" w:hAnsi="Cambria Math"/>
                      <w:sz w:val="24"/>
                      <w:szCs w:val="24"/>
                    </w:rPr>
                    <m:t>O</m:t>
                  </m:r>
                </m:e>
                <m:sub>
                  <m:r>
                    <w:rPr>
                      <w:rFonts w:ascii="Cambria Math" w:hAnsi="Cambria Math"/>
                      <w:sz w:val="24"/>
                      <w:szCs w:val="24"/>
                    </w:rPr>
                    <m:t>4</m:t>
                  </m:r>
                </m:sub>
              </m:sSub>
            </m:oMath>
            <w:r w:rsidRPr="00F6521F">
              <w:rPr>
                <w:sz w:val="24"/>
                <w:szCs w:val="24"/>
              </w:rPr>
              <w:t>=100), Minimal</w:t>
            </w:r>
          </w:p>
        </w:tc>
        <w:tc>
          <w:tcPr>
            <w:tcW w:w="1212" w:type="dxa"/>
          </w:tcPr>
          <w:p w:rsidR="00966D57" w:rsidRPr="00F6521F" w:rsidRDefault="00966D57" w:rsidP="00307AAA">
            <w:pPr>
              <w:spacing w:line="276" w:lineRule="auto"/>
              <w:jc w:val="center"/>
              <w:rPr>
                <w:sz w:val="24"/>
                <w:szCs w:val="24"/>
              </w:rPr>
            </w:pPr>
            <w:r w:rsidRPr="00F6521F">
              <w:rPr>
                <w:sz w:val="24"/>
                <w:szCs w:val="24"/>
              </w:rPr>
              <w:t>94,5</w:t>
            </w:r>
          </w:p>
        </w:tc>
        <w:tc>
          <w:tcPr>
            <w:tcW w:w="1212" w:type="dxa"/>
          </w:tcPr>
          <w:p w:rsidR="00966D57" w:rsidRPr="00F6521F" w:rsidRDefault="00966D57" w:rsidP="00307AAA">
            <w:pPr>
              <w:spacing w:line="276" w:lineRule="auto"/>
              <w:jc w:val="center"/>
              <w:rPr>
                <w:sz w:val="24"/>
                <w:szCs w:val="24"/>
              </w:rPr>
            </w:pPr>
            <w:r w:rsidRPr="00F6521F">
              <w:rPr>
                <w:sz w:val="24"/>
                <w:szCs w:val="24"/>
              </w:rPr>
              <w:t>92,0</w:t>
            </w:r>
          </w:p>
        </w:tc>
        <w:tc>
          <w:tcPr>
            <w:tcW w:w="1215" w:type="dxa"/>
          </w:tcPr>
          <w:p w:rsidR="00966D57" w:rsidRPr="00F6521F" w:rsidRDefault="00966D57" w:rsidP="00307AAA">
            <w:pPr>
              <w:spacing w:line="276" w:lineRule="auto"/>
              <w:jc w:val="center"/>
              <w:rPr>
                <w:sz w:val="24"/>
                <w:szCs w:val="24"/>
              </w:rPr>
            </w:pPr>
            <w:r w:rsidRPr="00F6521F">
              <w:rPr>
                <w:sz w:val="24"/>
                <w:szCs w:val="24"/>
              </w:rPr>
              <w:t>&lt; 92,0</w:t>
            </w:r>
          </w:p>
        </w:tc>
      </w:tr>
      <w:tr w:rsidR="00966D57" w:rsidRPr="00F6521F" w:rsidTr="00E47E3D">
        <w:trPr>
          <w:trHeight w:val="274"/>
        </w:trPr>
        <w:tc>
          <w:tcPr>
            <w:tcW w:w="4136" w:type="dxa"/>
          </w:tcPr>
          <w:p w:rsidR="00966D57" w:rsidRPr="00F6521F" w:rsidRDefault="00966D57" w:rsidP="00307AAA">
            <w:pPr>
              <w:spacing w:line="276" w:lineRule="auto"/>
              <w:jc w:val="center"/>
              <w:rPr>
                <w:sz w:val="24"/>
                <w:szCs w:val="24"/>
              </w:rPr>
            </w:pPr>
            <w:r w:rsidRPr="00F6521F">
              <w:rPr>
                <w:sz w:val="24"/>
                <w:szCs w:val="24"/>
              </w:rPr>
              <w:t>Kekentalan *Engler*</w:t>
            </w:r>
          </w:p>
        </w:tc>
        <w:tc>
          <w:tcPr>
            <w:tcW w:w="1212" w:type="dxa"/>
          </w:tcPr>
          <w:p w:rsidR="00966D57" w:rsidRPr="00F6521F" w:rsidRDefault="00966D57" w:rsidP="00307AAA">
            <w:pPr>
              <w:spacing w:line="276" w:lineRule="auto"/>
              <w:jc w:val="center"/>
              <w:rPr>
                <w:sz w:val="24"/>
                <w:szCs w:val="24"/>
              </w:rPr>
            </w:pPr>
            <w:r w:rsidRPr="00F6521F">
              <w:rPr>
                <w:sz w:val="24"/>
                <w:szCs w:val="24"/>
              </w:rPr>
              <w:t>3,33-4</w:t>
            </w:r>
          </w:p>
        </w:tc>
        <w:tc>
          <w:tcPr>
            <w:tcW w:w="1212" w:type="dxa"/>
          </w:tcPr>
          <w:p w:rsidR="00966D57" w:rsidRPr="00F6521F" w:rsidRDefault="00966D57" w:rsidP="00307AAA">
            <w:pPr>
              <w:spacing w:line="276" w:lineRule="auto"/>
              <w:jc w:val="center"/>
              <w:rPr>
                <w:sz w:val="24"/>
                <w:szCs w:val="24"/>
              </w:rPr>
            </w:pPr>
            <w:r w:rsidRPr="00F6521F">
              <w:rPr>
                <w:sz w:val="24"/>
                <w:szCs w:val="24"/>
              </w:rPr>
              <w:t>2,5-3</w:t>
            </w:r>
          </w:p>
        </w:tc>
        <w:tc>
          <w:tcPr>
            <w:tcW w:w="1215" w:type="dxa"/>
          </w:tcPr>
          <w:p w:rsidR="00966D57" w:rsidRPr="00F6521F" w:rsidRDefault="00966D57" w:rsidP="00307AAA">
            <w:pPr>
              <w:spacing w:line="276" w:lineRule="auto"/>
              <w:jc w:val="center"/>
              <w:rPr>
                <w:sz w:val="24"/>
                <w:szCs w:val="24"/>
              </w:rPr>
            </w:pPr>
            <w:r w:rsidRPr="00F6521F">
              <w:rPr>
                <w:sz w:val="24"/>
                <w:szCs w:val="24"/>
              </w:rPr>
              <w:t>&lt; 2,5</w:t>
            </w:r>
          </w:p>
        </w:tc>
      </w:tr>
      <w:tr w:rsidR="00966D57" w:rsidRPr="00F6521F" w:rsidTr="00E47E3D">
        <w:trPr>
          <w:trHeight w:val="224"/>
        </w:trPr>
        <w:tc>
          <w:tcPr>
            <w:tcW w:w="4136" w:type="dxa"/>
          </w:tcPr>
          <w:p w:rsidR="00966D57" w:rsidRPr="00F6521F" w:rsidRDefault="00966D57" w:rsidP="00307AAA">
            <w:pPr>
              <w:spacing w:line="276" w:lineRule="auto"/>
              <w:jc w:val="center"/>
              <w:rPr>
                <w:sz w:val="24"/>
                <w:szCs w:val="24"/>
              </w:rPr>
            </w:pPr>
            <w:r w:rsidRPr="00F6521F">
              <w:rPr>
                <w:sz w:val="24"/>
                <w:szCs w:val="24"/>
              </w:rPr>
              <w:t>Derajat asam (ml 1N NaoH/100 g)</w:t>
            </w:r>
          </w:p>
        </w:tc>
        <w:tc>
          <w:tcPr>
            <w:tcW w:w="1212" w:type="dxa"/>
          </w:tcPr>
          <w:p w:rsidR="00966D57" w:rsidRPr="00F6521F" w:rsidRDefault="00966D57" w:rsidP="00307AAA">
            <w:pPr>
              <w:spacing w:line="276" w:lineRule="auto"/>
              <w:jc w:val="center"/>
              <w:rPr>
                <w:sz w:val="24"/>
                <w:szCs w:val="24"/>
              </w:rPr>
            </w:pPr>
            <w:r w:rsidRPr="00F6521F">
              <w:rPr>
                <w:sz w:val="24"/>
                <w:szCs w:val="24"/>
              </w:rPr>
              <w:t>&lt; 4 ml</w:t>
            </w:r>
          </w:p>
        </w:tc>
        <w:tc>
          <w:tcPr>
            <w:tcW w:w="1212" w:type="dxa"/>
          </w:tcPr>
          <w:p w:rsidR="00966D57" w:rsidRPr="00F6521F" w:rsidRDefault="00966D57" w:rsidP="00307AAA">
            <w:pPr>
              <w:spacing w:line="276" w:lineRule="auto"/>
              <w:jc w:val="center"/>
              <w:rPr>
                <w:sz w:val="24"/>
                <w:szCs w:val="24"/>
              </w:rPr>
            </w:pPr>
            <w:r w:rsidRPr="00F6521F">
              <w:rPr>
                <w:sz w:val="24"/>
                <w:szCs w:val="24"/>
              </w:rPr>
              <w:t>&lt; 4 ml</w:t>
            </w:r>
          </w:p>
        </w:tc>
        <w:tc>
          <w:tcPr>
            <w:tcW w:w="1215" w:type="dxa"/>
          </w:tcPr>
          <w:p w:rsidR="00966D57" w:rsidRPr="00F6521F" w:rsidRDefault="00966D57" w:rsidP="00307AAA">
            <w:pPr>
              <w:spacing w:line="276" w:lineRule="auto"/>
              <w:jc w:val="center"/>
              <w:rPr>
                <w:sz w:val="24"/>
                <w:szCs w:val="24"/>
              </w:rPr>
            </w:pPr>
            <w:r w:rsidRPr="00F6521F">
              <w:rPr>
                <w:sz w:val="24"/>
                <w:szCs w:val="24"/>
              </w:rPr>
              <w:t>&lt; 4 ml</w:t>
            </w:r>
          </w:p>
        </w:tc>
      </w:tr>
      <w:tr w:rsidR="00966D57" w:rsidRPr="00F6521F" w:rsidTr="00E47E3D">
        <w:trPr>
          <w:trHeight w:val="70"/>
        </w:trPr>
        <w:tc>
          <w:tcPr>
            <w:tcW w:w="4136" w:type="dxa"/>
          </w:tcPr>
          <w:p w:rsidR="00966D57" w:rsidRPr="00F6521F" w:rsidRDefault="00966D57" w:rsidP="00307AAA">
            <w:pPr>
              <w:spacing w:line="276" w:lineRule="auto"/>
              <w:jc w:val="center"/>
              <w:rPr>
                <w:sz w:val="24"/>
                <w:szCs w:val="24"/>
              </w:rPr>
            </w:pPr>
            <w:r w:rsidRPr="00F6521F">
              <w:rPr>
                <w:sz w:val="24"/>
                <w:szCs w:val="24"/>
              </w:rPr>
              <w:t>Kadar HCN (%)</w:t>
            </w:r>
          </w:p>
        </w:tc>
        <w:tc>
          <w:tcPr>
            <w:tcW w:w="1212" w:type="dxa"/>
          </w:tcPr>
          <w:p w:rsidR="00966D57" w:rsidRPr="00F6521F" w:rsidRDefault="00966D57" w:rsidP="00307AAA">
            <w:pPr>
              <w:spacing w:line="276" w:lineRule="auto"/>
              <w:jc w:val="center"/>
              <w:rPr>
                <w:sz w:val="24"/>
                <w:szCs w:val="24"/>
              </w:rPr>
            </w:pPr>
            <w:r w:rsidRPr="00F6521F">
              <w:rPr>
                <w:sz w:val="24"/>
                <w:szCs w:val="24"/>
              </w:rPr>
              <w:t>Negative</w:t>
            </w:r>
          </w:p>
        </w:tc>
        <w:tc>
          <w:tcPr>
            <w:tcW w:w="1212" w:type="dxa"/>
          </w:tcPr>
          <w:p w:rsidR="00966D57" w:rsidRPr="00F6521F" w:rsidRDefault="00966D57" w:rsidP="00307AAA">
            <w:pPr>
              <w:spacing w:line="276" w:lineRule="auto"/>
              <w:jc w:val="center"/>
              <w:rPr>
                <w:sz w:val="24"/>
                <w:szCs w:val="24"/>
              </w:rPr>
            </w:pPr>
            <w:r w:rsidRPr="00F6521F">
              <w:rPr>
                <w:sz w:val="24"/>
                <w:szCs w:val="24"/>
              </w:rPr>
              <w:t>Negative</w:t>
            </w:r>
          </w:p>
        </w:tc>
        <w:tc>
          <w:tcPr>
            <w:tcW w:w="1215" w:type="dxa"/>
          </w:tcPr>
          <w:p w:rsidR="00966D57" w:rsidRPr="00F6521F" w:rsidRDefault="00966D57" w:rsidP="00307AAA">
            <w:pPr>
              <w:spacing w:line="276" w:lineRule="auto"/>
              <w:jc w:val="center"/>
              <w:rPr>
                <w:sz w:val="24"/>
                <w:szCs w:val="24"/>
              </w:rPr>
            </w:pPr>
            <w:r w:rsidRPr="00F6521F">
              <w:rPr>
                <w:sz w:val="24"/>
                <w:szCs w:val="24"/>
              </w:rPr>
              <w:t>Negative</w:t>
            </w:r>
          </w:p>
        </w:tc>
      </w:tr>
    </w:tbl>
    <w:p w:rsidR="00966D57" w:rsidRPr="00F6521F" w:rsidRDefault="00966D57" w:rsidP="00966D57">
      <w:pPr>
        <w:rPr>
          <w:szCs w:val="24"/>
        </w:rPr>
      </w:pPr>
      <w:r w:rsidRPr="00F6521F">
        <w:rPr>
          <w:szCs w:val="24"/>
        </w:rPr>
        <w:t>Sumber: SII, (1990).</w:t>
      </w:r>
    </w:p>
    <w:p w:rsidR="00966D57" w:rsidRPr="00F6521F" w:rsidRDefault="00966D57" w:rsidP="00966D57">
      <w:pPr>
        <w:ind w:firstLine="720"/>
        <w:rPr>
          <w:szCs w:val="24"/>
        </w:rPr>
      </w:pPr>
      <w:r w:rsidRPr="00F6521F">
        <w:rPr>
          <w:szCs w:val="24"/>
        </w:rPr>
        <w:t>Banyaknya tepung tapioka yang digunakan dalam penelitian ini adalah sebesar 8%.</w:t>
      </w:r>
    </w:p>
    <w:p w:rsidR="00966D57" w:rsidRPr="00F6521F" w:rsidRDefault="00966D57" w:rsidP="00966D57">
      <w:pPr>
        <w:pStyle w:val="Heading2"/>
        <w:widowControl/>
        <w:rPr>
          <w:rFonts w:cs="Times New Roman"/>
          <w:color w:val="auto"/>
          <w:szCs w:val="24"/>
          <w:lang w:val="id-ID"/>
        </w:rPr>
      </w:pPr>
      <w:bookmarkStart w:id="71" w:name="_Toc461268582"/>
      <w:bookmarkStart w:id="72" w:name="_Toc464238895"/>
      <w:bookmarkStart w:id="73" w:name="_Toc472105243"/>
      <w:r w:rsidRPr="00F6521F">
        <w:rPr>
          <w:rFonts w:cs="Times New Roman"/>
          <w:color w:val="auto"/>
          <w:szCs w:val="24"/>
          <w:lang w:val="id-ID"/>
        </w:rPr>
        <w:t>2.4. Tepung Maizena</w:t>
      </w:r>
      <w:bookmarkEnd w:id="71"/>
      <w:bookmarkEnd w:id="72"/>
      <w:bookmarkEnd w:id="73"/>
    </w:p>
    <w:p w:rsidR="00966D57" w:rsidRPr="00F6521F" w:rsidRDefault="00966D57" w:rsidP="00966D57">
      <w:pPr>
        <w:ind w:firstLine="720"/>
        <w:rPr>
          <w:szCs w:val="24"/>
        </w:rPr>
      </w:pPr>
      <w:r w:rsidRPr="00F6521F">
        <w:rPr>
          <w:szCs w:val="24"/>
        </w:rPr>
        <w:t xml:space="preserve">Tepung jagung adalah bentuk hasil pengolahan bahan dengan cara penggilingan atau penepungan. Tepung jagung adalah produk setengah jadi dari biji jagung kering pipilan yang dihaluskan dengan cara penggilingan kemudian di ayak (Suryawijaya, 2009). </w:t>
      </w:r>
    </w:p>
    <w:p w:rsidR="00966D57" w:rsidRPr="00F6521F" w:rsidRDefault="00966D57" w:rsidP="00966D57">
      <w:pPr>
        <w:ind w:firstLine="720"/>
        <w:rPr>
          <w:szCs w:val="24"/>
        </w:rPr>
      </w:pPr>
      <w:r w:rsidRPr="00F6521F">
        <w:rPr>
          <w:szCs w:val="24"/>
        </w:rPr>
        <w:t>Menurut SNI 01-3727-1995, tepung jagung adalah tepung yang diperoleh dengan cara menggiling biji jagung (</w:t>
      </w:r>
      <w:r w:rsidRPr="00F6521F">
        <w:rPr>
          <w:i/>
          <w:iCs/>
          <w:szCs w:val="24"/>
        </w:rPr>
        <w:t>Zea mays</w:t>
      </w:r>
      <w:r w:rsidRPr="00F6521F">
        <w:rPr>
          <w:szCs w:val="24"/>
        </w:rPr>
        <w:t xml:space="preserve"> L.) yang bersih dan baik melalui proses pemisahan kulit, endosperm, lembaga, dan tip cap. Endosperm merupakan bagian biji jagung yang digiling menjadi tepung dan memiliki kadar karbohidrat yang tinggi. Kulit memiliki kandungan serat yang tinggi sehingga kulit harus dipisahkan dari endosperm karena dapat membuat tepung bertekstur kasar, sedangkan lembaga merupakan bagian biji jagung yang paling tinggi kandungan </w:t>
      </w:r>
      <w:r w:rsidRPr="00F6521F">
        <w:rPr>
          <w:szCs w:val="24"/>
        </w:rPr>
        <w:lastRenderedPageBreak/>
        <w:t xml:space="preserve">lemaknya sehingga harus dipisahkan karena lemak yang terkandung di dalam lembaga dapat membuat tepung tengik. </w:t>
      </w:r>
    </w:p>
    <w:p w:rsidR="00966D57" w:rsidRPr="00F6521F" w:rsidRDefault="00966D57" w:rsidP="00966D57">
      <w:pPr>
        <w:pStyle w:val="ListParagraph"/>
        <w:ind w:firstLine="720"/>
        <w:rPr>
          <w:szCs w:val="24"/>
        </w:rPr>
      </w:pPr>
      <w:r w:rsidRPr="00F6521F">
        <w:rPr>
          <w:szCs w:val="24"/>
        </w:rPr>
        <w:t>Tip cap merupakan tempat melekatnya biji jagung pada tongkol jagung yang harus dipisahkan sebelum proses penepungan agar tidak terdapat butir-butir hitam pada tepung (Johnson dan May, 2003).</w:t>
      </w:r>
    </w:p>
    <w:p w:rsidR="00966D57" w:rsidRPr="00F6521F" w:rsidRDefault="00966D57" w:rsidP="00966D57">
      <w:pPr>
        <w:ind w:firstLine="720"/>
        <w:rPr>
          <w:szCs w:val="24"/>
        </w:rPr>
      </w:pPr>
      <w:r w:rsidRPr="00F6521F">
        <w:rPr>
          <w:szCs w:val="24"/>
        </w:rPr>
        <w:t>Bahan pengikat memiliki kandungan protein yang lebih tinggi dan dapat meningkatkan emulsifikasi lemak dibandingkan dengan bahan pengisi. Bahan pengikat dalam adonan emulsi dapat berfungsi sebagai bahan pengemulsi. Bahan pengikat juga berfungsi mengurangi penyusutan pada waktu pengolahan dan meningkatkan daya ikat air. Protein dalam bentuk tepung dipercaya dapat memberikan sumbangan terhadap sifat pengikatan. Pengikat terdiri menurut asalnya bahan dari bahan pengikat yang berasal dari hewan dan tumbuhan. Bahan pengikat hewani antara lain susu bubuk s</w:t>
      </w:r>
      <w:r w:rsidR="00516A2A">
        <w:rPr>
          <w:szCs w:val="24"/>
        </w:rPr>
        <w:t xml:space="preserve">kim dan tepung ikan (Afrisanti, </w:t>
      </w:r>
      <w:r w:rsidRPr="00F6521F">
        <w:rPr>
          <w:szCs w:val="24"/>
        </w:rPr>
        <w:t xml:space="preserve">2010). </w:t>
      </w:r>
    </w:p>
    <w:p w:rsidR="00966D57" w:rsidRPr="00F6521F" w:rsidRDefault="00966D57" w:rsidP="00966D57">
      <w:pPr>
        <w:ind w:firstLine="720"/>
        <w:rPr>
          <w:szCs w:val="24"/>
          <w:lang w:val="id-ID"/>
        </w:rPr>
      </w:pPr>
      <w:r w:rsidRPr="00F6521F">
        <w:rPr>
          <w:szCs w:val="24"/>
        </w:rPr>
        <w:t>Menurut Wellyalina (2013), mengatakan bahwa bahan pengikat dapat berupa tepung terigu, tepung tapioka, dan tepung maizena. Produk nugget ikan bandeng yang memiliki elastisitas baik adalah produk dengan bahan pengikat tepung maizena karena lebih rendah mengandung kadar lemak dari tepung lainnya sehingga tidak cepat akan menimbulkan ketengikan pada hasil olahan produk, selain itu tepung maizena sangat baik untuk produk</w:t>
      </w:r>
      <w:r w:rsidR="00516A2A">
        <w:rPr>
          <w:szCs w:val="24"/>
          <w:lang w:val="id-ID"/>
        </w:rPr>
        <w:t xml:space="preserve"> </w:t>
      </w:r>
      <w:r w:rsidRPr="00F6521F">
        <w:rPr>
          <w:szCs w:val="24"/>
        </w:rPr>
        <w:t>- produk  emulsi</w:t>
      </w:r>
      <w:r w:rsidR="00516A2A">
        <w:rPr>
          <w:szCs w:val="24"/>
          <w:lang w:val="id-ID"/>
        </w:rPr>
        <w:t xml:space="preserve"> </w:t>
      </w:r>
      <w:r w:rsidRPr="00F6521F">
        <w:rPr>
          <w:szCs w:val="24"/>
        </w:rPr>
        <w:t>karena mampu mengikat air dan menahan air tersebut selama</w:t>
      </w:r>
      <w:r w:rsidRPr="00F6521F">
        <w:rPr>
          <w:szCs w:val="24"/>
          <w:lang w:val="id-ID"/>
        </w:rPr>
        <w:t xml:space="preserve"> proses pemasakan.</w:t>
      </w:r>
    </w:p>
    <w:p w:rsidR="00966D57" w:rsidRPr="00F6521F" w:rsidRDefault="00966D57" w:rsidP="00966D57">
      <w:pPr>
        <w:keepNext/>
        <w:ind w:firstLine="720"/>
        <w:jc w:val="center"/>
        <w:rPr>
          <w:szCs w:val="24"/>
        </w:rPr>
      </w:pPr>
      <w:r w:rsidRPr="00F6521F">
        <w:rPr>
          <w:noProof/>
          <w:szCs w:val="24"/>
          <w:lang w:eastAsia="en-US"/>
        </w:rPr>
        <w:lastRenderedPageBreak/>
        <w:drawing>
          <wp:inline distT="0" distB="0" distL="0" distR="0">
            <wp:extent cx="3040380" cy="2143125"/>
            <wp:effectExtent l="0" t="0" r="0" b="0"/>
            <wp:docPr id="122" name="Picture 122" descr="C:\Users\Lenovo\Documents\jurnal dendeng\vinda\tepung maiz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ocuments\jurnal dendeng\vinda\tepung maizena.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40380" cy="2143125"/>
                    </a:xfrm>
                    <a:prstGeom prst="rect">
                      <a:avLst/>
                    </a:prstGeom>
                    <a:noFill/>
                    <a:ln>
                      <a:noFill/>
                    </a:ln>
                  </pic:spPr>
                </pic:pic>
              </a:graphicData>
            </a:graphic>
          </wp:inline>
        </w:drawing>
      </w:r>
      <w:bookmarkStart w:id="74" w:name="_Toc454099735"/>
    </w:p>
    <w:p w:rsidR="00966D57" w:rsidRPr="00F6521F" w:rsidRDefault="00966D57" w:rsidP="00966D57">
      <w:pPr>
        <w:ind w:firstLine="720"/>
        <w:jc w:val="center"/>
        <w:rPr>
          <w:szCs w:val="24"/>
        </w:rPr>
      </w:pPr>
      <w:bookmarkStart w:id="75" w:name="_Toc463438178"/>
      <w:bookmarkStart w:id="76" w:name="_Toc472105403"/>
      <w:r w:rsidRPr="00F6521F">
        <w:rPr>
          <w:szCs w:val="24"/>
        </w:rPr>
        <w:t xml:space="preserve">Gambar </w:t>
      </w:r>
      <w:r w:rsidR="00726B6C" w:rsidRPr="00F6521F">
        <w:rPr>
          <w:szCs w:val="24"/>
        </w:rPr>
        <w:fldChar w:fldCharType="begin"/>
      </w:r>
      <w:r w:rsidRPr="00F6521F">
        <w:rPr>
          <w:szCs w:val="24"/>
        </w:rPr>
        <w:instrText xml:space="preserve"> SEQ Gambar \* ARABIC </w:instrText>
      </w:r>
      <w:r w:rsidR="00726B6C" w:rsidRPr="00F6521F">
        <w:rPr>
          <w:szCs w:val="24"/>
        </w:rPr>
        <w:fldChar w:fldCharType="separate"/>
      </w:r>
      <w:r w:rsidR="007763A5">
        <w:rPr>
          <w:noProof/>
          <w:szCs w:val="24"/>
        </w:rPr>
        <w:t>4</w:t>
      </w:r>
      <w:r w:rsidR="00726B6C" w:rsidRPr="00F6521F">
        <w:rPr>
          <w:noProof/>
          <w:szCs w:val="24"/>
        </w:rPr>
        <w:fldChar w:fldCharType="end"/>
      </w:r>
      <w:r w:rsidRPr="00F6521F">
        <w:rPr>
          <w:szCs w:val="24"/>
          <w:lang w:val="id-ID"/>
        </w:rPr>
        <w:t>. Tepung Maizena</w:t>
      </w:r>
      <w:bookmarkStart w:id="77" w:name="_Toc463436704"/>
      <w:r w:rsidRPr="00F6521F">
        <w:rPr>
          <w:szCs w:val="24"/>
          <w:lang w:val="id-ID"/>
        </w:rPr>
        <w:t xml:space="preserve"> (Sumber: Fitri, 2007)</w:t>
      </w:r>
      <w:bookmarkEnd w:id="74"/>
      <w:bookmarkEnd w:id="75"/>
      <w:bookmarkEnd w:id="76"/>
      <w:bookmarkEnd w:id="77"/>
    </w:p>
    <w:p w:rsidR="00966D57" w:rsidRPr="00F6521F" w:rsidRDefault="00966D57" w:rsidP="00966D57">
      <w:pPr>
        <w:ind w:firstLine="720"/>
        <w:rPr>
          <w:szCs w:val="24"/>
        </w:rPr>
      </w:pPr>
      <w:r w:rsidRPr="00F6521F">
        <w:rPr>
          <w:szCs w:val="24"/>
        </w:rPr>
        <w:t>Penambahan tepung dalam pembuatan dendeng berfungsi untuk mengikat air, memberikan warna khas, membentuk tekstur yang padat, memperbaiki stabilitas emulsi, menurunkan penyusutan akibat pemasakan, memberi warna yang terang, meningkatkan elastisitas produk, dan menarik air dari adonan. Penambahan bahan pengikat didasarkan pada pembentukan gel. Umumnya jenis bahan pengikat yang ditambahkan dalam bahan makanan adalah tepung tapioka, beras, terigu, maizena, sagu, dan ubi jalar (Winarno, 2008).</w:t>
      </w:r>
    </w:p>
    <w:p w:rsidR="00966D57" w:rsidRPr="00F6521F" w:rsidRDefault="00966D57" w:rsidP="00966D57">
      <w:pPr>
        <w:pStyle w:val="ListParagraph"/>
        <w:ind w:firstLineChars="300" w:firstLine="720"/>
        <w:rPr>
          <w:szCs w:val="24"/>
        </w:rPr>
      </w:pPr>
      <w:r w:rsidRPr="00F6521F">
        <w:rPr>
          <w:szCs w:val="24"/>
        </w:rPr>
        <w:t>Poduk pangan dengan bahan pengikat tepung maizena memiliki elastisitas yang baik karena lebih rendah mengandung kadar lemak dari tepung lainnya sehingga tidak cepat akan menimbulkan ketengikan pada hasil olahan produk, selain itu tepung maizena sangat baik untuk produk- produk emulsi karena mampu mengikat air dan menahan air tersebut selama pemasakan. Produk</w:t>
      </w:r>
      <w:r w:rsidRPr="00F6521F">
        <w:rPr>
          <w:szCs w:val="24"/>
        </w:rPr>
        <w:tab/>
        <w:t xml:space="preserve">pangan yang menggunakan tepung maizena lebih renyah dibandingkan tepung lainnya (Setyowati, 2002). </w:t>
      </w:r>
    </w:p>
    <w:p w:rsidR="00966D57" w:rsidRPr="00F6521F" w:rsidRDefault="00966D57" w:rsidP="00966D57">
      <w:pPr>
        <w:pStyle w:val="ListParagraph"/>
        <w:ind w:firstLine="720"/>
        <w:rPr>
          <w:szCs w:val="24"/>
        </w:rPr>
      </w:pPr>
      <w:r w:rsidRPr="00F6521F">
        <w:rPr>
          <w:szCs w:val="24"/>
        </w:rPr>
        <w:t xml:space="preserve">Tepung maizena merupakan salah satu bahan pengikat yang berfungsi untuk memperbaiki tekstur, memperbaiki citarasa, meningkatkan daya ikat air, </w:t>
      </w:r>
      <w:r w:rsidRPr="00F6521F">
        <w:rPr>
          <w:szCs w:val="24"/>
        </w:rPr>
        <w:lastRenderedPageBreak/>
        <w:t>dan memperbaiki elastisitas pada produk akhir. Selain itu, tekstur juga merupakan salah satu penilaian kualitas produk selain daripada nilai makanan dan 90% responden mengemukakan mutu berhubungan dengan terkstur. Tepung tapioka memiliki karakteristik mengentalkan dan berfungsi sebagai pengikat dalam adonan sedangkan tepung maizena memiliki karakteristik melembutkan adonan, selain itu tepung tapioka dan tepung maizena memiliki karakteristik fisikokimia yang mendekati tepung terigu yaitu ukuran granul, kadar amilosa, amilopektin dan suhu gelasi. Penambahan tepung tapioka dan tepung maizena diharapkan dapat membentuk tekstur produk pangan bebas gluten yang baik (Widrial, 2005).</w:t>
      </w:r>
    </w:p>
    <w:p w:rsidR="00966D57" w:rsidRPr="00F6521F" w:rsidRDefault="00966D57" w:rsidP="00966D57">
      <w:pPr>
        <w:pStyle w:val="ListParagraph"/>
        <w:ind w:firstLine="720"/>
        <w:rPr>
          <w:b/>
          <w:szCs w:val="24"/>
        </w:rPr>
      </w:pPr>
      <w:r w:rsidRPr="00F6521F">
        <w:rPr>
          <w:szCs w:val="24"/>
        </w:rPr>
        <w:t>Banyaknya tepung maizena yang digunakan dalam penelitian ini adalah sebesar 8%.</w:t>
      </w:r>
    </w:p>
    <w:p w:rsidR="00966D57" w:rsidRPr="00F6521F" w:rsidRDefault="00966D57" w:rsidP="00966D57">
      <w:pPr>
        <w:pStyle w:val="Heading2"/>
        <w:widowControl/>
        <w:tabs>
          <w:tab w:val="left" w:pos="3149"/>
        </w:tabs>
        <w:rPr>
          <w:rFonts w:cs="Times New Roman"/>
          <w:color w:val="auto"/>
          <w:szCs w:val="24"/>
          <w:lang w:val="id-ID"/>
        </w:rPr>
      </w:pPr>
      <w:bookmarkStart w:id="78" w:name="_Toc461268583"/>
      <w:bookmarkStart w:id="79" w:name="_Toc464238896"/>
      <w:bookmarkStart w:id="80" w:name="_Toc472105244"/>
      <w:r w:rsidRPr="00F6521F">
        <w:rPr>
          <w:rFonts w:cs="Times New Roman"/>
          <w:color w:val="auto"/>
          <w:szCs w:val="24"/>
          <w:lang w:val="id-ID"/>
        </w:rPr>
        <w:t>2.5. Tepung Komposit</w:t>
      </w:r>
      <w:bookmarkEnd w:id="78"/>
      <w:bookmarkEnd w:id="79"/>
      <w:bookmarkEnd w:id="80"/>
      <w:r w:rsidRPr="00F6521F">
        <w:rPr>
          <w:rFonts w:cs="Times New Roman"/>
          <w:color w:val="auto"/>
          <w:szCs w:val="24"/>
          <w:lang w:val="id-ID"/>
        </w:rPr>
        <w:tab/>
      </w:r>
    </w:p>
    <w:p w:rsidR="00966D57" w:rsidRPr="00F6521F" w:rsidRDefault="00966D57" w:rsidP="00966D57">
      <w:pPr>
        <w:ind w:firstLine="720"/>
        <w:rPr>
          <w:szCs w:val="24"/>
          <w:lang w:val="id-ID"/>
        </w:rPr>
      </w:pPr>
      <w:r w:rsidRPr="00F6521F">
        <w:rPr>
          <w:szCs w:val="24"/>
          <w:lang w:val="id-ID"/>
        </w:rPr>
        <w:t xml:space="preserve">Tepung komposit adalah tepung yang berasal dari beberapa jenis bahan baku yaitu umbi-umbian, kacang-kacangan, atau sereal dengan atau tanpa tepung terigu atau gandum dan digunakan sebagai bahan baku olahan pangan seperti produk bakery dan ekstrusi (Widowati, 2009). </w:t>
      </w:r>
    </w:p>
    <w:p w:rsidR="00966D57" w:rsidRPr="00F6521F" w:rsidRDefault="00966D57" w:rsidP="00966D57">
      <w:pPr>
        <w:pStyle w:val="ListParagraph"/>
        <w:ind w:firstLine="720"/>
        <w:rPr>
          <w:szCs w:val="24"/>
        </w:rPr>
      </w:pPr>
      <w:r w:rsidRPr="00F6521F">
        <w:rPr>
          <w:szCs w:val="24"/>
        </w:rPr>
        <w:t xml:space="preserve">Tepung komposit merupakan campuran dari beberapa jenis tepung yang bertujuan untuk mengurangi penggunaan gandum atau mengubah karakteristik gizi produk misalnya dengan memperkaya kandungan protein, vitamin atau mineral contoh tepung komposit dari tepung terigu, tepung kedelai dan tepung ubi jalar (Widowati, 2009). </w:t>
      </w:r>
    </w:p>
    <w:p w:rsidR="00966D57" w:rsidRPr="00F6521F" w:rsidRDefault="00966D57" w:rsidP="00966D57">
      <w:pPr>
        <w:ind w:firstLine="720"/>
        <w:rPr>
          <w:szCs w:val="24"/>
          <w:lang w:val="id-ID"/>
        </w:rPr>
      </w:pPr>
      <w:r w:rsidRPr="00F6521F">
        <w:rPr>
          <w:szCs w:val="24"/>
        </w:rPr>
        <w:t xml:space="preserve">Tepung jagung komposit adalah campuran tepung jagung dengan tepung lainnya membentuk satu adonan yang homogen. Keuntungan penggunaan tepung </w:t>
      </w:r>
      <w:r w:rsidRPr="00F6521F">
        <w:rPr>
          <w:szCs w:val="24"/>
        </w:rPr>
        <w:lastRenderedPageBreak/>
        <w:t>jagung adalah harganya yang relatif murah dan mudah diperoleh. Penggunaan jagung sebagai substitusi akan dapat mengatasi masalah pengembangan volume bahan pangan akibat pengurangan komposisi terigu</w:t>
      </w:r>
      <w:r w:rsidRPr="00F6521F">
        <w:rPr>
          <w:szCs w:val="24"/>
          <w:lang w:val="id-ID"/>
        </w:rPr>
        <w:t>.</w:t>
      </w:r>
    </w:p>
    <w:p w:rsidR="00966D57" w:rsidRPr="00F6521F" w:rsidRDefault="00966D57" w:rsidP="00966D57">
      <w:pPr>
        <w:keepNext/>
        <w:jc w:val="center"/>
        <w:rPr>
          <w:szCs w:val="24"/>
        </w:rPr>
      </w:pPr>
      <w:r w:rsidRPr="00F6521F">
        <w:rPr>
          <w:noProof/>
          <w:szCs w:val="24"/>
          <w:lang w:eastAsia="en-US"/>
        </w:rPr>
        <w:drawing>
          <wp:inline distT="0" distB="0" distL="0" distR="0">
            <wp:extent cx="3695700" cy="1706880"/>
            <wp:effectExtent l="0" t="0" r="0" b="0"/>
            <wp:docPr id="79" name="Picture 79" descr="C:\Users\Lenovo\Documents\jurnal dendeng\Wheat_FlourOFI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cuments\jurnal dendeng\Wheat_FlourOFI05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95700" cy="1706880"/>
                    </a:xfrm>
                    <a:prstGeom prst="rect">
                      <a:avLst/>
                    </a:prstGeom>
                    <a:noFill/>
                    <a:ln>
                      <a:noFill/>
                    </a:ln>
                  </pic:spPr>
                </pic:pic>
              </a:graphicData>
            </a:graphic>
          </wp:inline>
        </w:drawing>
      </w:r>
    </w:p>
    <w:p w:rsidR="00966D57" w:rsidRPr="00F6521F" w:rsidRDefault="00966D57" w:rsidP="00966D57">
      <w:pPr>
        <w:ind w:firstLine="720"/>
        <w:jc w:val="center"/>
        <w:rPr>
          <w:szCs w:val="24"/>
        </w:rPr>
      </w:pPr>
      <w:bookmarkStart w:id="81" w:name="_Toc463438179"/>
      <w:bookmarkStart w:id="82" w:name="_Toc472105404"/>
      <w:r w:rsidRPr="00F6521F">
        <w:rPr>
          <w:szCs w:val="24"/>
        </w:rPr>
        <w:t xml:space="preserve">Gambar </w:t>
      </w:r>
      <w:r w:rsidR="00726B6C" w:rsidRPr="00F6521F">
        <w:rPr>
          <w:szCs w:val="24"/>
        </w:rPr>
        <w:fldChar w:fldCharType="begin"/>
      </w:r>
      <w:r w:rsidRPr="00F6521F">
        <w:rPr>
          <w:szCs w:val="24"/>
        </w:rPr>
        <w:instrText xml:space="preserve"> SEQ Gambar \* ARABIC </w:instrText>
      </w:r>
      <w:r w:rsidR="00726B6C" w:rsidRPr="00F6521F">
        <w:rPr>
          <w:szCs w:val="24"/>
        </w:rPr>
        <w:fldChar w:fldCharType="separate"/>
      </w:r>
      <w:r w:rsidR="007763A5">
        <w:rPr>
          <w:noProof/>
          <w:szCs w:val="24"/>
        </w:rPr>
        <w:t>5</w:t>
      </w:r>
      <w:r w:rsidR="00726B6C" w:rsidRPr="00F6521F">
        <w:rPr>
          <w:noProof/>
          <w:szCs w:val="24"/>
        </w:rPr>
        <w:fldChar w:fldCharType="end"/>
      </w:r>
      <w:r w:rsidRPr="00F6521F">
        <w:rPr>
          <w:szCs w:val="24"/>
          <w:lang w:val="id-ID"/>
        </w:rPr>
        <w:t>. Tepung Komposit (Sumber: Fadilah, 2016)</w:t>
      </w:r>
      <w:bookmarkEnd w:id="81"/>
      <w:bookmarkEnd w:id="82"/>
    </w:p>
    <w:p w:rsidR="00966D57" w:rsidRPr="00F6521F" w:rsidRDefault="00966D57" w:rsidP="00966D57">
      <w:pPr>
        <w:ind w:firstLine="720"/>
        <w:rPr>
          <w:szCs w:val="24"/>
        </w:rPr>
      </w:pPr>
      <w:r w:rsidRPr="00F6521F">
        <w:rPr>
          <w:szCs w:val="24"/>
        </w:rPr>
        <w:t xml:space="preserve">Banyak usaha yang telah dilakukan untuk menekan ketergantungan dari tepung terigu seperti pengguanan tepung komposit. Berbagai bahan lokal diolah menjadi tepung sehingga nutrisinya saling melengkapi dan dapat menggantikan peran terigu, seperti pati jagung, tepung kedelai, tepung ubi-ubian dan lainnya. Usaha tersebut diharapkan dapat menekan jumlah impor tepung terigu atau gandum (Risti, 2013). </w:t>
      </w:r>
    </w:p>
    <w:p w:rsidR="00966D57" w:rsidRPr="00F6521F" w:rsidRDefault="00966D57" w:rsidP="00966D57">
      <w:pPr>
        <w:ind w:firstLine="720"/>
        <w:rPr>
          <w:szCs w:val="24"/>
        </w:rPr>
      </w:pPr>
      <w:r w:rsidRPr="00F6521F">
        <w:rPr>
          <w:szCs w:val="24"/>
        </w:rPr>
        <w:t>Penelitian tentang tepung komposit telah banyak dilakukan, diantaranya penggunaan tepung komposit dari jagung, ubi kayu, ubi jalar, dan tepung terigu (lokal dan impor) untuk produk mi</w:t>
      </w:r>
      <w:r w:rsidRPr="00F6521F">
        <w:rPr>
          <w:szCs w:val="24"/>
          <w:lang w:val="id-ID"/>
        </w:rPr>
        <w:t>e</w:t>
      </w:r>
      <w:r w:rsidRPr="00F6521F">
        <w:rPr>
          <w:szCs w:val="24"/>
        </w:rPr>
        <w:t>. Hasil penelitian menunjukkan bahwa terdapat perbedaan karakteristik dari tepung komposit dengan perbandingan yang berbeda,yaitu kadar air (9,85</w:t>
      </w:r>
      <w:r w:rsidR="002D07B1">
        <w:rPr>
          <w:szCs w:val="24"/>
          <w:lang w:val="id-ID"/>
        </w:rPr>
        <w:t xml:space="preserve"> </w:t>
      </w:r>
      <w:r w:rsidRPr="00F6521F">
        <w:rPr>
          <w:szCs w:val="24"/>
        </w:rPr>
        <w:t>-</w:t>
      </w:r>
      <w:r w:rsidR="002D07B1">
        <w:rPr>
          <w:szCs w:val="24"/>
          <w:lang w:val="id-ID"/>
        </w:rPr>
        <w:t xml:space="preserve"> </w:t>
      </w:r>
      <w:r w:rsidRPr="00F6521F">
        <w:rPr>
          <w:szCs w:val="24"/>
        </w:rPr>
        <w:t>11,49%), abu (0,57</w:t>
      </w:r>
      <w:r w:rsidR="002D07B1">
        <w:rPr>
          <w:szCs w:val="24"/>
          <w:lang w:val="id-ID"/>
        </w:rPr>
        <w:t xml:space="preserve"> </w:t>
      </w:r>
      <w:r w:rsidRPr="00F6521F">
        <w:rPr>
          <w:szCs w:val="24"/>
        </w:rPr>
        <w:t>-</w:t>
      </w:r>
      <w:r w:rsidR="002D07B1">
        <w:rPr>
          <w:szCs w:val="24"/>
          <w:lang w:val="id-ID"/>
        </w:rPr>
        <w:t xml:space="preserve"> </w:t>
      </w:r>
      <w:r w:rsidRPr="00F6521F">
        <w:rPr>
          <w:szCs w:val="24"/>
        </w:rPr>
        <w:t>1,03%), lemak (1,57</w:t>
      </w:r>
      <w:r w:rsidR="002D07B1">
        <w:rPr>
          <w:szCs w:val="24"/>
          <w:lang w:val="id-ID"/>
        </w:rPr>
        <w:t xml:space="preserve"> </w:t>
      </w:r>
      <w:r w:rsidRPr="00F6521F">
        <w:rPr>
          <w:szCs w:val="24"/>
        </w:rPr>
        <w:t>-</w:t>
      </w:r>
      <w:r w:rsidR="002D07B1">
        <w:rPr>
          <w:szCs w:val="24"/>
          <w:lang w:val="id-ID"/>
        </w:rPr>
        <w:t xml:space="preserve"> </w:t>
      </w:r>
      <w:r w:rsidRPr="00F6521F">
        <w:rPr>
          <w:szCs w:val="24"/>
        </w:rPr>
        <w:t>2,02%), protein (10,7</w:t>
      </w:r>
      <w:r w:rsidR="002D07B1">
        <w:rPr>
          <w:szCs w:val="24"/>
          <w:lang w:val="id-ID"/>
        </w:rPr>
        <w:t xml:space="preserve"> </w:t>
      </w:r>
      <w:r w:rsidRPr="00F6521F">
        <w:rPr>
          <w:szCs w:val="24"/>
        </w:rPr>
        <w:t>-</w:t>
      </w:r>
      <w:r w:rsidR="002D07B1">
        <w:rPr>
          <w:szCs w:val="24"/>
          <w:lang w:val="id-ID"/>
        </w:rPr>
        <w:t xml:space="preserve"> </w:t>
      </w:r>
      <w:r w:rsidRPr="00F6521F">
        <w:rPr>
          <w:szCs w:val="24"/>
        </w:rPr>
        <w:t>13,43%), serat (2,67</w:t>
      </w:r>
      <w:r w:rsidR="002D07B1">
        <w:rPr>
          <w:szCs w:val="24"/>
          <w:lang w:val="id-ID"/>
        </w:rPr>
        <w:t xml:space="preserve"> </w:t>
      </w:r>
      <w:r w:rsidRPr="00F6521F">
        <w:rPr>
          <w:szCs w:val="24"/>
        </w:rPr>
        <w:t>-</w:t>
      </w:r>
      <w:r w:rsidR="002D07B1">
        <w:rPr>
          <w:szCs w:val="24"/>
          <w:lang w:val="id-ID"/>
        </w:rPr>
        <w:t xml:space="preserve"> </w:t>
      </w:r>
      <w:r w:rsidRPr="00F6521F">
        <w:rPr>
          <w:szCs w:val="24"/>
        </w:rPr>
        <w:t>5,58%), dan karbohidrat (67,8</w:t>
      </w:r>
      <w:r w:rsidR="002D07B1">
        <w:rPr>
          <w:szCs w:val="24"/>
          <w:lang w:val="id-ID"/>
        </w:rPr>
        <w:t xml:space="preserve"> </w:t>
      </w:r>
      <w:r w:rsidRPr="00F6521F">
        <w:rPr>
          <w:szCs w:val="24"/>
        </w:rPr>
        <w:t>-</w:t>
      </w:r>
      <w:r w:rsidR="002D07B1">
        <w:rPr>
          <w:szCs w:val="24"/>
          <w:lang w:val="id-ID"/>
        </w:rPr>
        <w:t xml:space="preserve"> </w:t>
      </w:r>
      <w:r w:rsidRPr="00F6521F">
        <w:rPr>
          <w:szCs w:val="24"/>
        </w:rPr>
        <w:t xml:space="preserve">73,04%) (Ratnaningsih, </w:t>
      </w:r>
      <w:r w:rsidRPr="00F6521F">
        <w:rPr>
          <w:i/>
          <w:iCs/>
          <w:szCs w:val="24"/>
        </w:rPr>
        <w:t>et al</w:t>
      </w:r>
      <w:r w:rsidRPr="00F6521F">
        <w:rPr>
          <w:szCs w:val="24"/>
        </w:rPr>
        <w:t>., 2010).</w:t>
      </w:r>
    </w:p>
    <w:p w:rsidR="00966D57" w:rsidRPr="00F6521F" w:rsidRDefault="00966D57" w:rsidP="00966D57">
      <w:pPr>
        <w:ind w:firstLine="720"/>
        <w:rPr>
          <w:szCs w:val="24"/>
        </w:rPr>
      </w:pPr>
      <w:r w:rsidRPr="00F6521F">
        <w:rPr>
          <w:szCs w:val="24"/>
        </w:rPr>
        <w:t xml:space="preserve">Penelitian tentang tepung komposit pada pembuatan roti telah dilakukan </w:t>
      </w:r>
      <w:r w:rsidRPr="00F6521F">
        <w:rPr>
          <w:szCs w:val="24"/>
        </w:rPr>
        <w:lastRenderedPageBreak/>
        <w:t>dengan judul karakteristik kualitas roti dari tepung komposit dengan tepung terigu, pisang raja, dan kedelai. Substitusi tepung terigu sebanyak 0</w:t>
      </w:r>
      <w:r w:rsidR="002D07B1">
        <w:rPr>
          <w:szCs w:val="24"/>
          <w:lang w:val="id-ID"/>
        </w:rPr>
        <w:t xml:space="preserve"> </w:t>
      </w:r>
      <w:r w:rsidRPr="00F6521F">
        <w:rPr>
          <w:szCs w:val="24"/>
        </w:rPr>
        <w:t>-</w:t>
      </w:r>
      <w:r w:rsidR="002D07B1">
        <w:rPr>
          <w:szCs w:val="24"/>
          <w:lang w:val="id-ID"/>
        </w:rPr>
        <w:t xml:space="preserve"> </w:t>
      </w:r>
      <w:r w:rsidRPr="00F6521F">
        <w:rPr>
          <w:szCs w:val="24"/>
        </w:rPr>
        <w:t xml:space="preserve">15% dengan menggunakan tepung kedelai dan tepung pisang pada pembuatan roti, menunjukkan bahwa semakin tinggi substitusi kedelai hingga 15% terhadap tepung terigu akan meningkatkan kadar protein, serat kasar, abu, dan nilai sensori, tetapi akan menurunkan kandungan karbohidratnya. Substitusi tepung pisang terhadap tepung terigu akan menurunkan kandungan protein tetapi akan meningkatkan kadar abu (Olaoye, </w:t>
      </w:r>
      <w:r w:rsidRPr="00F6521F">
        <w:rPr>
          <w:i/>
          <w:iCs/>
          <w:szCs w:val="24"/>
        </w:rPr>
        <w:t>et al</w:t>
      </w:r>
      <w:r w:rsidRPr="00F6521F">
        <w:rPr>
          <w:szCs w:val="24"/>
        </w:rPr>
        <w:t>., 2006).</w:t>
      </w:r>
    </w:p>
    <w:p w:rsidR="00966D57" w:rsidRPr="00F6521F" w:rsidRDefault="00966D57" w:rsidP="00966D57">
      <w:pPr>
        <w:ind w:firstLine="720"/>
        <w:rPr>
          <w:szCs w:val="24"/>
        </w:rPr>
      </w:pPr>
      <w:r w:rsidRPr="00F6521F">
        <w:rPr>
          <w:szCs w:val="24"/>
        </w:rPr>
        <w:t>Banyaknya tepung komposit yang digunakan dalam penelitian ini adalah sebesar 8%.</w:t>
      </w:r>
    </w:p>
    <w:p w:rsidR="00966D57" w:rsidRPr="00F6521F" w:rsidRDefault="00966D57" w:rsidP="00966D57">
      <w:pPr>
        <w:pStyle w:val="Heading2"/>
        <w:widowControl/>
        <w:rPr>
          <w:rFonts w:cs="Times New Roman"/>
          <w:color w:val="auto"/>
          <w:szCs w:val="24"/>
          <w:lang w:val="id-ID"/>
        </w:rPr>
      </w:pPr>
      <w:bookmarkStart w:id="83" w:name="_Toc461268584"/>
      <w:bookmarkStart w:id="84" w:name="_Toc464238897"/>
      <w:bookmarkStart w:id="85" w:name="_Toc472105245"/>
      <w:r w:rsidRPr="00F6521F">
        <w:rPr>
          <w:rFonts w:cs="Times New Roman"/>
          <w:color w:val="auto"/>
          <w:szCs w:val="24"/>
          <w:lang w:val="id-ID"/>
        </w:rPr>
        <w:t>2.6. Dendeng Giling</w:t>
      </w:r>
      <w:bookmarkEnd w:id="83"/>
      <w:bookmarkEnd w:id="84"/>
      <w:bookmarkEnd w:id="85"/>
    </w:p>
    <w:p w:rsidR="00966D57" w:rsidRPr="00F6521F" w:rsidRDefault="00966D57" w:rsidP="00C75D89">
      <w:pPr>
        <w:autoSpaceDE w:val="0"/>
        <w:autoSpaceDN w:val="0"/>
        <w:adjustRightInd w:val="0"/>
        <w:ind w:firstLine="720"/>
        <w:rPr>
          <w:szCs w:val="24"/>
          <w:lang w:val="id-ID"/>
        </w:rPr>
      </w:pPr>
      <w:r w:rsidRPr="00F6521F">
        <w:rPr>
          <w:szCs w:val="24"/>
          <w:lang w:val="id-ID"/>
        </w:rPr>
        <w:t>Dendeng adalah produk tradisional dari Indonesia dan negara</w:t>
      </w:r>
      <w:r w:rsidR="002D07B1">
        <w:rPr>
          <w:szCs w:val="24"/>
          <w:lang w:val="id-ID"/>
        </w:rPr>
        <w:t xml:space="preserve"> </w:t>
      </w:r>
      <w:r w:rsidRPr="00F6521F">
        <w:rPr>
          <w:szCs w:val="24"/>
          <w:lang w:val="id-ID"/>
        </w:rPr>
        <w:t>-</w:t>
      </w:r>
      <w:r w:rsidR="002D07B1">
        <w:rPr>
          <w:szCs w:val="24"/>
          <w:lang w:val="id-ID"/>
        </w:rPr>
        <w:t xml:space="preserve"> </w:t>
      </w:r>
      <w:r w:rsidR="00C75D89">
        <w:rPr>
          <w:szCs w:val="24"/>
          <w:lang w:val="id-ID"/>
        </w:rPr>
        <w:t>negaraAsia Tenggara</w:t>
      </w:r>
      <w:r w:rsidRPr="00F6521F">
        <w:rPr>
          <w:szCs w:val="24"/>
          <w:lang w:val="id-ID"/>
        </w:rPr>
        <w:t>. Dendeng dapat berasal dari daging sapi, ayam atau kambing. Dendeng sapi paling banyak dijumpai di pasaran Indonesia, namun dendeng ayam, ikan dan udang juga mulai dikenal. Pengolahan dendeng dibedakan menjadi dua jenis, yaitu dendeng sayat dan dendeng giling. Dendeng sayat menggunakan bahan baku berupa daging yang disayat atau diiris tipis melebar, sedangkan dendeng giling menggunakan daging yang digiling. Perbedaan antar kedua jenis dendeng ini dipengaruhi oleh beberapa faktor, salah satu faktor yang dominan adalah ukuran potongan daging yang digunakan. Jika digunakan daging berukuran besar (contoh: daging ternak ruminansia) maka diolah menjadi dendeng sayat, sedangkan potongan daging yang tidak terlalu besar (contoh: daging ayam dan ikan) diolah menjadi dendeng gi</w:t>
      </w:r>
      <w:r w:rsidR="00C75D89">
        <w:rPr>
          <w:szCs w:val="24"/>
          <w:lang w:val="id-ID"/>
        </w:rPr>
        <w:t xml:space="preserve">ling </w:t>
      </w:r>
      <w:r w:rsidRPr="00F6521F">
        <w:rPr>
          <w:szCs w:val="24"/>
          <w:lang w:val="id-ID"/>
        </w:rPr>
        <w:t>(Kusantati, 2008).</w:t>
      </w:r>
    </w:p>
    <w:p w:rsidR="00966D57" w:rsidRPr="00F6521F" w:rsidRDefault="00966D57" w:rsidP="00966D57">
      <w:pPr>
        <w:autoSpaceDE w:val="0"/>
        <w:autoSpaceDN w:val="0"/>
        <w:adjustRightInd w:val="0"/>
        <w:ind w:firstLine="720"/>
        <w:rPr>
          <w:szCs w:val="24"/>
          <w:lang w:val="id-ID"/>
        </w:rPr>
      </w:pPr>
      <w:r w:rsidRPr="00F6521F">
        <w:rPr>
          <w:szCs w:val="24"/>
          <w:lang w:val="id-ID"/>
        </w:rPr>
        <w:lastRenderedPageBreak/>
        <w:t xml:space="preserve">Dendeng giling termasuk dalam produk </w:t>
      </w:r>
      <w:r w:rsidRPr="00F6521F">
        <w:rPr>
          <w:i/>
          <w:iCs/>
          <w:szCs w:val="24"/>
          <w:lang w:val="id-ID"/>
        </w:rPr>
        <w:t>restructured meat</w:t>
      </w:r>
      <w:r w:rsidRPr="00F6521F">
        <w:rPr>
          <w:szCs w:val="24"/>
          <w:lang w:val="id-ID"/>
        </w:rPr>
        <w:t xml:space="preserve">, berasal dari daging sapi, babi atau unggas, yang dikeringkan hingga mencapai kadar air kurang dari 20% . Dendeng juga termasuk kategori </w:t>
      </w:r>
      <w:r w:rsidRPr="00F6521F">
        <w:rPr>
          <w:i/>
          <w:iCs/>
          <w:szCs w:val="24"/>
          <w:lang w:val="id-ID"/>
        </w:rPr>
        <w:t>intermediate moisture food</w:t>
      </w:r>
      <w:r w:rsidRPr="00F6521F">
        <w:rPr>
          <w:szCs w:val="24"/>
          <w:lang w:val="id-ID"/>
        </w:rPr>
        <w:t>, yaitu produk pangan yang mengandung air sebanyak 10</w:t>
      </w:r>
      <w:r w:rsidR="002D07B1">
        <w:rPr>
          <w:szCs w:val="24"/>
          <w:lang w:val="id-ID"/>
        </w:rPr>
        <w:t xml:space="preserve"> </w:t>
      </w:r>
      <w:r w:rsidRPr="00F6521F">
        <w:rPr>
          <w:szCs w:val="24"/>
          <w:lang w:val="id-ID"/>
        </w:rPr>
        <w:t>-</w:t>
      </w:r>
      <w:r w:rsidR="002D07B1">
        <w:rPr>
          <w:szCs w:val="24"/>
          <w:lang w:val="id-ID"/>
        </w:rPr>
        <w:t xml:space="preserve"> </w:t>
      </w:r>
      <w:r w:rsidRPr="00F6521F">
        <w:rPr>
          <w:szCs w:val="24"/>
          <w:lang w:val="id-ID"/>
        </w:rPr>
        <w:t xml:space="preserve">15% dengan </w:t>
      </w:r>
      <w:r w:rsidRPr="00F6521F">
        <w:rPr>
          <w:i/>
          <w:iCs/>
          <w:szCs w:val="24"/>
          <w:lang w:val="id-ID"/>
        </w:rPr>
        <w:t xml:space="preserve">water activity </w:t>
      </w:r>
      <w:r w:rsidRPr="00F6521F">
        <w:rPr>
          <w:szCs w:val="24"/>
          <w:lang w:val="id-ID"/>
        </w:rPr>
        <w:t>antara 0,60</w:t>
      </w:r>
      <w:r w:rsidR="002D07B1">
        <w:rPr>
          <w:szCs w:val="24"/>
          <w:lang w:val="id-ID"/>
        </w:rPr>
        <w:t xml:space="preserve"> </w:t>
      </w:r>
      <w:r w:rsidRPr="00F6521F">
        <w:rPr>
          <w:szCs w:val="24"/>
          <w:lang w:val="id-ID"/>
        </w:rPr>
        <w:t>-</w:t>
      </w:r>
      <w:r w:rsidR="002D07B1">
        <w:rPr>
          <w:szCs w:val="24"/>
          <w:lang w:val="id-ID"/>
        </w:rPr>
        <w:t xml:space="preserve"> </w:t>
      </w:r>
      <w:r w:rsidRPr="00F6521F">
        <w:rPr>
          <w:szCs w:val="24"/>
          <w:lang w:val="id-ID"/>
        </w:rPr>
        <w:t xml:space="preserve">0,85. Nilai </w:t>
      </w:r>
      <w:r w:rsidRPr="00F6521F">
        <w:rPr>
          <w:i/>
          <w:iCs/>
          <w:szCs w:val="24"/>
          <w:lang w:val="id-ID"/>
        </w:rPr>
        <w:t xml:space="preserve">water activity </w:t>
      </w:r>
      <w:r w:rsidRPr="00F6521F">
        <w:rPr>
          <w:szCs w:val="24"/>
          <w:lang w:val="id-ID"/>
        </w:rPr>
        <w:t xml:space="preserve">menunjukkan ketersediaan air bebas yang diperlukan dalam pertumbuhan mikroorganisme. Pengolahan daging segar menjadi dendeng mengakibatkan penurunan </w:t>
      </w:r>
      <w:r w:rsidRPr="00F6521F">
        <w:rPr>
          <w:i/>
          <w:iCs/>
          <w:szCs w:val="24"/>
          <w:lang w:val="id-ID"/>
        </w:rPr>
        <w:t>water activity</w:t>
      </w:r>
      <w:r w:rsidRPr="00F6521F">
        <w:rPr>
          <w:szCs w:val="24"/>
          <w:lang w:val="id-ID"/>
        </w:rPr>
        <w:t>, karena terdapat proses pengeringan disertai penambahan gula yang dapat mengikat air (Thiagarajan, 2008).</w:t>
      </w:r>
    </w:p>
    <w:p w:rsidR="00966D57" w:rsidRPr="00F6521F" w:rsidRDefault="00966D57" w:rsidP="00966D57">
      <w:pPr>
        <w:keepNext/>
        <w:jc w:val="center"/>
        <w:rPr>
          <w:szCs w:val="24"/>
        </w:rPr>
      </w:pPr>
      <w:r w:rsidRPr="00F6521F">
        <w:rPr>
          <w:noProof/>
          <w:szCs w:val="24"/>
          <w:lang w:eastAsia="en-US"/>
        </w:rPr>
        <w:drawing>
          <wp:inline distT="0" distB="0" distL="0" distR="0">
            <wp:extent cx="2933700" cy="1752600"/>
            <wp:effectExtent l="0" t="0" r="0" b="0"/>
            <wp:docPr id="21" name="Picture 21" descr="Image result for dendeng g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dendeng gili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33700" cy="1752600"/>
                    </a:xfrm>
                    <a:prstGeom prst="rect">
                      <a:avLst/>
                    </a:prstGeom>
                    <a:noFill/>
                    <a:ln>
                      <a:noFill/>
                    </a:ln>
                  </pic:spPr>
                </pic:pic>
              </a:graphicData>
            </a:graphic>
          </wp:inline>
        </w:drawing>
      </w:r>
    </w:p>
    <w:p w:rsidR="00966D57" w:rsidRPr="00F6521F" w:rsidRDefault="00966D57" w:rsidP="00966D57">
      <w:pPr>
        <w:pStyle w:val="NoSpacing"/>
        <w:rPr>
          <w:rFonts w:cs="Times New Roman"/>
          <w:szCs w:val="24"/>
        </w:rPr>
      </w:pPr>
      <w:bookmarkStart w:id="86" w:name="_Toc463438180"/>
      <w:bookmarkStart w:id="87" w:name="_Toc472105405"/>
      <w:r w:rsidRPr="00F6521F">
        <w:rPr>
          <w:rFonts w:cs="Times New Roman"/>
          <w:szCs w:val="24"/>
        </w:rPr>
        <w:t xml:space="preserve">Gambar </w:t>
      </w:r>
      <w:r w:rsidR="00726B6C" w:rsidRPr="00F6521F">
        <w:rPr>
          <w:rFonts w:cs="Times New Roman"/>
          <w:szCs w:val="24"/>
        </w:rPr>
        <w:fldChar w:fldCharType="begin"/>
      </w:r>
      <w:r w:rsidRPr="00F6521F">
        <w:rPr>
          <w:rFonts w:cs="Times New Roman"/>
          <w:szCs w:val="24"/>
        </w:rPr>
        <w:instrText xml:space="preserve"> SEQ Gambar \* ARABIC </w:instrText>
      </w:r>
      <w:r w:rsidR="00726B6C" w:rsidRPr="00F6521F">
        <w:rPr>
          <w:rFonts w:cs="Times New Roman"/>
          <w:szCs w:val="24"/>
        </w:rPr>
        <w:fldChar w:fldCharType="separate"/>
      </w:r>
      <w:r w:rsidR="007763A5">
        <w:rPr>
          <w:rFonts w:cs="Times New Roman"/>
          <w:noProof/>
          <w:szCs w:val="24"/>
        </w:rPr>
        <w:t>6</w:t>
      </w:r>
      <w:r w:rsidR="00726B6C" w:rsidRPr="00F6521F">
        <w:rPr>
          <w:rFonts w:cs="Times New Roman"/>
          <w:noProof/>
          <w:szCs w:val="24"/>
        </w:rPr>
        <w:fldChar w:fldCharType="end"/>
      </w:r>
      <w:r w:rsidRPr="00F6521F">
        <w:rPr>
          <w:rFonts w:cs="Times New Roman"/>
          <w:szCs w:val="24"/>
          <w:lang w:val="id-ID"/>
        </w:rPr>
        <w:t>. Dendeng Sapi (Sumber: Intan, 2010)</w:t>
      </w:r>
      <w:bookmarkEnd w:id="86"/>
      <w:bookmarkEnd w:id="87"/>
    </w:p>
    <w:p w:rsidR="00E47E3D" w:rsidRDefault="00966D57" w:rsidP="001E1214">
      <w:pPr>
        <w:autoSpaceDE w:val="0"/>
        <w:autoSpaceDN w:val="0"/>
        <w:adjustRightInd w:val="0"/>
        <w:ind w:firstLine="720"/>
        <w:rPr>
          <w:szCs w:val="24"/>
          <w:lang w:val="id-ID"/>
        </w:rPr>
      </w:pPr>
      <w:r w:rsidRPr="00F6521F">
        <w:rPr>
          <w:szCs w:val="24"/>
          <w:lang w:val="id-ID"/>
        </w:rPr>
        <w:t>Dendeng sebagai salah satu makanan tradisional memiliki peran dalam peningkatan status gizi masyarakat. Komposisi dendeng yang tinggi protein dan mengandung beberapa mineral, seperti kalsium, fosfor dan zat besi dapat memenuhi kebutuhan masyarakat akan produk pangan hewani. Masa simpan dendeng yang relatif panjang memungkinkan distribusi yang meluas, terutama ke daerah</w:t>
      </w:r>
      <w:r w:rsidR="002D07B1">
        <w:rPr>
          <w:szCs w:val="24"/>
          <w:lang w:val="id-ID"/>
        </w:rPr>
        <w:t xml:space="preserve"> </w:t>
      </w:r>
      <w:r w:rsidRPr="00F6521F">
        <w:rPr>
          <w:szCs w:val="24"/>
          <w:lang w:val="id-ID"/>
        </w:rPr>
        <w:t>-</w:t>
      </w:r>
      <w:r w:rsidR="002D07B1">
        <w:rPr>
          <w:szCs w:val="24"/>
          <w:lang w:val="id-ID"/>
        </w:rPr>
        <w:t xml:space="preserve"> </w:t>
      </w:r>
      <w:r w:rsidRPr="00F6521F">
        <w:rPr>
          <w:szCs w:val="24"/>
          <w:lang w:val="id-ID"/>
        </w:rPr>
        <w:t>daerah terpencil (Kusantati, 2008).</w:t>
      </w:r>
    </w:p>
    <w:p w:rsidR="00C75D89" w:rsidRPr="00C75D89" w:rsidRDefault="00C75D89" w:rsidP="00C75D89">
      <w:pPr>
        <w:autoSpaceDE w:val="0"/>
        <w:autoSpaceDN w:val="0"/>
        <w:adjustRightInd w:val="0"/>
        <w:ind w:firstLine="720"/>
        <w:rPr>
          <w:szCs w:val="24"/>
          <w:lang w:val="id-ID"/>
        </w:rPr>
      </w:pPr>
      <w:r w:rsidRPr="00F6521F">
        <w:rPr>
          <w:szCs w:val="24"/>
          <w:lang w:val="id-ID"/>
        </w:rPr>
        <w:t xml:space="preserve">Penambahan bumbu tradisional selain memberi flavor dan aroma yang khas,juga dapat membatasi pertumbuhan mikroorganisme karena adanya zat </w:t>
      </w:r>
      <w:r w:rsidRPr="00F6521F">
        <w:rPr>
          <w:szCs w:val="24"/>
          <w:lang w:val="id-ID"/>
        </w:rPr>
        <w:lastRenderedPageBreak/>
        <w:t>antimikroba alami. Maka dari itu, masa simpan dendeng relatif panjang, yaitu dapat disimpan selama enam bulan pada suhu ruang (tanpa refrigerasi)        (Ja</w:t>
      </w:r>
      <w:r>
        <w:rPr>
          <w:szCs w:val="24"/>
          <w:lang w:val="id-ID"/>
        </w:rPr>
        <w:t>riyah dan Susiloningsih, 2006).</w:t>
      </w:r>
    </w:p>
    <w:p w:rsidR="00966D57" w:rsidRPr="00F6521F" w:rsidRDefault="00966D57" w:rsidP="00D01BC1">
      <w:pPr>
        <w:pStyle w:val="NoSpacing"/>
        <w:spacing w:line="240" w:lineRule="auto"/>
        <w:jc w:val="left"/>
        <w:rPr>
          <w:rFonts w:cs="Times New Roman"/>
          <w:szCs w:val="24"/>
        </w:rPr>
      </w:pPr>
      <w:bookmarkStart w:id="88" w:name="_Toc463438164"/>
      <w:bookmarkStart w:id="89" w:name="_Toc472109890"/>
      <w:r w:rsidRPr="00F6521F">
        <w:rPr>
          <w:rFonts w:cs="Times New Roman"/>
          <w:szCs w:val="24"/>
        </w:rPr>
        <w:t xml:space="preserve">Tabel </w:t>
      </w:r>
      <w:r w:rsidR="00726B6C" w:rsidRPr="00F6521F">
        <w:rPr>
          <w:rFonts w:cs="Times New Roman"/>
          <w:szCs w:val="24"/>
        </w:rPr>
        <w:fldChar w:fldCharType="begin"/>
      </w:r>
      <w:r w:rsidRPr="00F6521F">
        <w:rPr>
          <w:rFonts w:cs="Times New Roman"/>
          <w:szCs w:val="24"/>
        </w:rPr>
        <w:instrText xml:space="preserve"> SEQ Tabel \* ARABIC </w:instrText>
      </w:r>
      <w:r w:rsidR="00726B6C" w:rsidRPr="00F6521F">
        <w:rPr>
          <w:rFonts w:cs="Times New Roman"/>
          <w:szCs w:val="24"/>
        </w:rPr>
        <w:fldChar w:fldCharType="separate"/>
      </w:r>
      <w:r w:rsidR="007763A5">
        <w:rPr>
          <w:rFonts w:cs="Times New Roman"/>
          <w:noProof/>
          <w:szCs w:val="24"/>
        </w:rPr>
        <w:t>6</w:t>
      </w:r>
      <w:r w:rsidR="00726B6C" w:rsidRPr="00F6521F">
        <w:rPr>
          <w:rFonts w:cs="Times New Roman"/>
          <w:noProof/>
          <w:szCs w:val="24"/>
        </w:rPr>
        <w:fldChar w:fldCharType="end"/>
      </w:r>
      <w:r w:rsidRPr="00F6521F">
        <w:rPr>
          <w:rFonts w:cs="Times New Roman"/>
          <w:szCs w:val="24"/>
          <w:lang w:val="id-ID"/>
        </w:rPr>
        <w:t>. Syarat mutu dendeng sapi</w:t>
      </w:r>
      <w:bookmarkEnd w:id="88"/>
      <w:bookmarkEnd w:id="89"/>
    </w:p>
    <w:tbl>
      <w:tblPr>
        <w:tblStyle w:val="TableGrid"/>
        <w:tblW w:w="0" w:type="auto"/>
        <w:tblLook w:val="04A0" w:firstRow="1" w:lastRow="0" w:firstColumn="1" w:lastColumn="0" w:noHBand="0" w:noVBand="1"/>
      </w:tblPr>
      <w:tblGrid>
        <w:gridCol w:w="2582"/>
        <w:gridCol w:w="1659"/>
        <w:gridCol w:w="1770"/>
        <w:gridCol w:w="1917"/>
      </w:tblGrid>
      <w:tr w:rsidR="00966D57" w:rsidRPr="00F6521F" w:rsidTr="00237D64">
        <w:tc>
          <w:tcPr>
            <w:tcW w:w="2582" w:type="dxa"/>
            <w:vMerge w:val="restart"/>
          </w:tcPr>
          <w:p w:rsidR="00966D57" w:rsidRPr="00F6521F" w:rsidRDefault="00966D57" w:rsidP="00307AAA">
            <w:pPr>
              <w:spacing w:line="276" w:lineRule="auto"/>
              <w:jc w:val="center"/>
              <w:rPr>
                <w:sz w:val="24"/>
                <w:szCs w:val="24"/>
              </w:rPr>
            </w:pPr>
            <w:r w:rsidRPr="00F6521F">
              <w:rPr>
                <w:sz w:val="24"/>
                <w:szCs w:val="24"/>
              </w:rPr>
              <w:t>Karakteristik</w:t>
            </w:r>
          </w:p>
        </w:tc>
        <w:tc>
          <w:tcPr>
            <w:tcW w:w="3429" w:type="dxa"/>
            <w:gridSpan w:val="2"/>
          </w:tcPr>
          <w:p w:rsidR="00966D57" w:rsidRPr="00F6521F" w:rsidRDefault="00966D57" w:rsidP="00307AAA">
            <w:pPr>
              <w:spacing w:line="276" w:lineRule="auto"/>
              <w:jc w:val="center"/>
              <w:rPr>
                <w:sz w:val="24"/>
                <w:szCs w:val="24"/>
              </w:rPr>
            </w:pPr>
            <w:r w:rsidRPr="00F6521F">
              <w:rPr>
                <w:sz w:val="24"/>
                <w:szCs w:val="24"/>
              </w:rPr>
              <w:t>Syarat</w:t>
            </w:r>
          </w:p>
        </w:tc>
        <w:tc>
          <w:tcPr>
            <w:tcW w:w="1917" w:type="dxa"/>
            <w:vMerge w:val="restart"/>
          </w:tcPr>
          <w:p w:rsidR="00966D57" w:rsidRPr="00F6521F" w:rsidRDefault="00966D57" w:rsidP="00307AAA">
            <w:pPr>
              <w:spacing w:line="276" w:lineRule="auto"/>
              <w:jc w:val="center"/>
              <w:rPr>
                <w:sz w:val="24"/>
                <w:szCs w:val="24"/>
              </w:rPr>
            </w:pPr>
            <w:r w:rsidRPr="00F6521F">
              <w:rPr>
                <w:sz w:val="24"/>
                <w:szCs w:val="24"/>
              </w:rPr>
              <w:t>Cara pengujian</w:t>
            </w:r>
          </w:p>
        </w:tc>
      </w:tr>
      <w:tr w:rsidR="00966D57" w:rsidRPr="00F6521F" w:rsidTr="00237D64">
        <w:trPr>
          <w:trHeight w:val="233"/>
        </w:trPr>
        <w:tc>
          <w:tcPr>
            <w:tcW w:w="2582" w:type="dxa"/>
            <w:vMerge/>
          </w:tcPr>
          <w:p w:rsidR="00966D57" w:rsidRPr="00F6521F" w:rsidRDefault="00966D57" w:rsidP="00307AAA">
            <w:pPr>
              <w:spacing w:line="276" w:lineRule="auto"/>
              <w:jc w:val="center"/>
              <w:rPr>
                <w:b/>
                <w:sz w:val="24"/>
                <w:szCs w:val="24"/>
              </w:rPr>
            </w:pPr>
          </w:p>
        </w:tc>
        <w:tc>
          <w:tcPr>
            <w:tcW w:w="1659" w:type="dxa"/>
          </w:tcPr>
          <w:p w:rsidR="00966D57" w:rsidRPr="00F6521F" w:rsidRDefault="00966D57" w:rsidP="00307AAA">
            <w:pPr>
              <w:spacing w:line="276" w:lineRule="auto"/>
              <w:jc w:val="center"/>
              <w:rPr>
                <w:sz w:val="24"/>
                <w:szCs w:val="24"/>
              </w:rPr>
            </w:pPr>
            <w:r w:rsidRPr="00F6521F">
              <w:rPr>
                <w:sz w:val="24"/>
                <w:szCs w:val="24"/>
              </w:rPr>
              <w:t>Mutu I</w:t>
            </w:r>
          </w:p>
        </w:tc>
        <w:tc>
          <w:tcPr>
            <w:tcW w:w="1770" w:type="dxa"/>
          </w:tcPr>
          <w:p w:rsidR="00966D57" w:rsidRPr="00F6521F" w:rsidRDefault="00966D57" w:rsidP="00307AAA">
            <w:pPr>
              <w:spacing w:line="276" w:lineRule="auto"/>
              <w:jc w:val="center"/>
              <w:rPr>
                <w:sz w:val="24"/>
                <w:szCs w:val="24"/>
              </w:rPr>
            </w:pPr>
            <w:r w:rsidRPr="00F6521F">
              <w:rPr>
                <w:sz w:val="24"/>
                <w:szCs w:val="24"/>
              </w:rPr>
              <w:t>Mutu II</w:t>
            </w:r>
          </w:p>
        </w:tc>
        <w:tc>
          <w:tcPr>
            <w:tcW w:w="1917" w:type="dxa"/>
            <w:vMerge/>
          </w:tcPr>
          <w:p w:rsidR="00966D57" w:rsidRPr="00F6521F" w:rsidRDefault="00966D57" w:rsidP="00307AAA">
            <w:pPr>
              <w:spacing w:line="276" w:lineRule="auto"/>
              <w:jc w:val="center"/>
              <w:rPr>
                <w:b/>
                <w:sz w:val="24"/>
                <w:szCs w:val="24"/>
              </w:rPr>
            </w:pPr>
          </w:p>
        </w:tc>
      </w:tr>
      <w:tr w:rsidR="00966D57" w:rsidRPr="00F6521F" w:rsidTr="00237D64">
        <w:trPr>
          <w:trHeight w:val="530"/>
        </w:trPr>
        <w:tc>
          <w:tcPr>
            <w:tcW w:w="2582" w:type="dxa"/>
          </w:tcPr>
          <w:p w:rsidR="00966D57" w:rsidRPr="00F6521F" w:rsidRDefault="00966D57" w:rsidP="00307AAA">
            <w:pPr>
              <w:spacing w:line="276" w:lineRule="auto"/>
              <w:jc w:val="center"/>
              <w:rPr>
                <w:sz w:val="24"/>
                <w:szCs w:val="24"/>
              </w:rPr>
            </w:pPr>
            <w:r w:rsidRPr="00F6521F">
              <w:rPr>
                <w:sz w:val="24"/>
                <w:szCs w:val="24"/>
              </w:rPr>
              <w:t>1.Warna dan bau</w:t>
            </w:r>
          </w:p>
          <w:p w:rsidR="00966D57" w:rsidRPr="00F6521F" w:rsidRDefault="00966D57" w:rsidP="00307AAA">
            <w:pPr>
              <w:spacing w:line="276" w:lineRule="auto"/>
              <w:jc w:val="center"/>
              <w:rPr>
                <w:sz w:val="24"/>
                <w:szCs w:val="24"/>
              </w:rPr>
            </w:pPr>
          </w:p>
          <w:p w:rsidR="00966D57" w:rsidRPr="00F6521F" w:rsidRDefault="00966D57" w:rsidP="00307AAA">
            <w:pPr>
              <w:spacing w:line="276" w:lineRule="auto"/>
              <w:ind w:left="142" w:hanging="142"/>
              <w:jc w:val="center"/>
              <w:rPr>
                <w:sz w:val="24"/>
                <w:szCs w:val="24"/>
              </w:rPr>
            </w:pPr>
            <w:r w:rsidRPr="00F6521F">
              <w:rPr>
                <w:sz w:val="24"/>
                <w:szCs w:val="24"/>
              </w:rPr>
              <w:t>2.Kadar air % b/b maks</w:t>
            </w:r>
          </w:p>
          <w:p w:rsidR="00966D57" w:rsidRPr="00F6521F" w:rsidRDefault="00966D57" w:rsidP="00307AAA">
            <w:pPr>
              <w:spacing w:line="276" w:lineRule="auto"/>
              <w:ind w:left="142" w:hanging="142"/>
              <w:jc w:val="center"/>
              <w:rPr>
                <w:sz w:val="24"/>
                <w:szCs w:val="24"/>
              </w:rPr>
            </w:pPr>
            <w:r w:rsidRPr="00F6521F">
              <w:rPr>
                <w:sz w:val="24"/>
                <w:szCs w:val="24"/>
              </w:rPr>
              <w:t>3.Kadar protein % b/b kering min</w:t>
            </w:r>
          </w:p>
          <w:p w:rsidR="00966D57" w:rsidRPr="00F6521F" w:rsidRDefault="00966D57" w:rsidP="00307AAA">
            <w:pPr>
              <w:spacing w:line="276" w:lineRule="auto"/>
              <w:ind w:left="142" w:hanging="142"/>
              <w:jc w:val="center"/>
              <w:rPr>
                <w:sz w:val="24"/>
                <w:szCs w:val="24"/>
              </w:rPr>
            </w:pPr>
            <w:r w:rsidRPr="00F6521F">
              <w:rPr>
                <w:sz w:val="24"/>
                <w:szCs w:val="24"/>
              </w:rPr>
              <w:t>4.Abu tidak larut dalam asam, %</w:t>
            </w:r>
          </w:p>
          <w:p w:rsidR="00966D57" w:rsidRPr="00F6521F" w:rsidRDefault="00966D57" w:rsidP="00307AAA">
            <w:pPr>
              <w:spacing w:line="276" w:lineRule="auto"/>
              <w:ind w:left="142" w:hanging="142"/>
              <w:jc w:val="center"/>
              <w:rPr>
                <w:sz w:val="24"/>
                <w:szCs w:val="24"/>
              </w:rPr>
            </w:pPr>
            <w:r w:rsidRPr="00F6521F">
              <w:rPr>
                <w:sz w:val="24"/>
                <w:szCs w:val="24"/>
              </w:rPr>
              <w:t>5.Benda asing, % b/b kering maks</w:t>
            </w:r>
          </w:p>
          <w:p w:rsidR="00966D57" w:rsidRPr="00F6521F" w:rsidRDefault="00966D57" w:rsidP="00307AAA">
            <w:pPr>
              <w:spacing w:line="276" w:lineRule="auto"/>
              <w:jc w:val="center"/>
              <w:rPr>
                <w:sz w:val="24"/>
                <w:szCs w:val="24"/>
              </w:rPr>
            </w:pPr>
            <w:r w:rsidRPr="00F6521F">
              <w:rPr>
                <w:sz w:val="24"/>
                <w:szCs w:val="24"/>
              </w:rPr>
              <w:t>6.Kapang dan serangga</w:t>
            </w:r>
          </w:p>
        </w:tc>
        <w:tc>
          <w:tcPr>
            <w:tcW w:w="1659" w:type="dxa"/>
          </w:tcPr>
          <w:p w:rsidR="00966D57" w:rsidRPr="00F6521F" w:rsidRDefault="00966D57" w:rsidP="00307AAA">
            <w:pPr>
              <w:spacing w:line="276" w:lineRule="auto"/>
              <w:jc w:val="center"/>
              <w:rPr>
                <w:sz w:val="24"/>
                <w:szCs w:val="24"/>
              </w:rPr>
            </w:pPr>
            <w:r w:rsidRPr="00F6521F">
              <w:rPr>
                <w:sz w:val="24"/>
                <w:szCs w:val="24"/>
              </w:rPr>
              <w:t>Khas dendeng sapi</w:t>
            </w:r>
          </w:p>
          <w:p w:rsidR="00966D57" w:rsidRPr="00F6521F" w:rsidRDefault="00966D57" w:rsidP="00307AAA">
            <w:pPr>
              <w:spacing w:line="276" w:lineRule="auto"/>
              <w:jc w:val="center"/>
              <w:rPr>
                <w:sz w:val="24"/>
                <w:szCs w:val="24"/>
              </w:rPr>
            </w:pPr>
            <w:r w:rsidRPr="00F6521F">
              <w:rPr>
                <w:sz w:val="24"/>
                <w:szCs w:val="24"/>
              </w:rPr>
              <w:t>12</w:t>
            </w:r>
          </w:p>
          <w:p w:rsidR="00966D57" w:rsidRPr="00F6521F" w:rsidRDefault="00966D57" w:rsidP="00307AAA">
            <w:pPr>
              <w:spacing w:line="276" w:lineRule="auto"/>
              <w:jc w:val="center"/>
              <w:rPr>
                <w:sz w:val="24"/>
                <w:szCs w:val="24"/>
              </w:rPr>
            </w:pPr>
            <w:r w:rsidRPr="00F6521F">
              <w:rPr>
                <w:sz w:val="24"/>
                <w:szCs w:val="24"/>
              </w:rPr>
              <w:t>30</w:t>
            </w:r>
          </w:p>
          <w:p w:rsidR="00966D57" w:rsidRPr="00F6521F" w:rsidRDefault="00966D57" w:rsidP="00307AAA">
            <w:pPr>
              <w:spacing w:line="276" w:lineRule="auto"/>
              <w:jc w:val="center"/>
              <w:rPr>
                <w:sz w:val="24"/>
                <w:szCs w:val="24"/>
              </w:rPr>
            </w:pPr>
          </w:p>
          <w:p w:rsidR="00966D57" w:rsidRPr="00F6521F" w:rsidRDefault="00966D57" w:rsidP="00307AAA">
            <w:pPr>
              <w:spacing w:line="276" w:lineRule="auto"/>
              <w:jc w:val="center"/>
              <w:rPr>
                <w:sz w:val="24"/>
                <w:szCs w:val="24"/>
              </w:rPr>
            </w:pPr>
            <w:r w:rsidRPr="00F6521F">
              <w:rPr>
                <w:sz w:val="24"/>
                <w:szCs w:val="24"/>
              </w:rPr>
              <w:t>1</w:t>
            </w:r>
          </w:p>
          <w:p w:rsidR="00966D57" w:rsidRPr="00F6521F" w:rsidRDefault="00966D57" w:rsidP="00307AAA">
            <w:pPr>
              <w:spacing w:line="276" w:lineRule="auto"/>
              <w:jc w:val="center"/>
              <w:rPr>
                <w:sz w:val="24"/>
                <w:szCs w:val="24"/>
              </w:rPr>
            </w:pPr>
          </w:p>
          <w:p w:rsidR="00966D57" w:rsidRPr="00F6521F" w:rsidRDefault="00966D57" w:rsidP="00307AAA">
            <w:pPr>
              <w:spacing w:line="276" w:lineRule="auto"/>
              <w:jc w:val="center"/>
              <w:rPr>
                <w:sz w:val="24"/>
                <w:szCs w:val="24"/>
              </w:rPr>
            </w:pPr>
            <w:r w:rsidRPr="00F6521F">
              <w:rPr>
                <w:sz w:val="24"/>
                <w:szCs w:val="24"/>
              </w:rPr>
              <w:t>1</w:t>
            </w:r>
          </w:p>
          <w:p w:rsidR="00966D57" w:rsidRPr="00F6521F" w:rsidRDefault="00966D57" w:rsidP="00307AAA">
            <w:pPr>
              <w:spacing w:line="276" w:lineRule="auto"/>
              <w:jc w:val="center"/>
              <w:rPr>
                <w:sz w:val="24"/>
                <w:szCs w:val="24"/>
              </w:rPr>
            </w:pPr>
          </w:p>
          <w:p w:rsidR="00966D57" w:rsidRPr="00F6521F" w:rsidRDefault="00966D57" w:rsidP="00307AAA">
            <w:pPr>
              <w:spacing w:line="276" w:lineRule="auto"/>
              <w:jc w:val="center"/>
              <w:rPr>
                <w:sz w:val="24"/>
                <w:szCs w:val="24"/>
              </w:rPr>
            </w:pPr>
            <w:r w:rsidRPr="00F6521F">
              <w:rPr>
                <w:sz w:val="24"/>
                <w:szCs w:val="24"/>
              </w:rPr>
              <w:t>Tidak tampak</w:t>
            </w:r>
          </w:p>
        </w:tc>
        <w:tc>
          <w:tcPr>
            <w:tcW w:w="1770" w:type="dxa"/>
          </w:tcPr>
          <w:p w:rsidR="00966D57" w:rsidRPr="00F6521F" w:rsidRDefault="00966D57" w:rsidP="00307AAA">
            <w:pPr>
              <w:spacing w:line="276" w:lineRule="auto"/>
              <w:jc w:val="center"/>
              <w:rPr>
                <w:sz w:val="24"/>
                <w:szCs w:val="24"/>
              </w:rPr>
            </w:pPr>
            <w:r w:rsidRPr="00F6521F">
              <w:rPr>
                <w:sz w:val="24"/>
                <w:szCs w:val="24"/>
              </w:rPr>
              <w:t>Khas dendeng sapi</w:t>
            </w:r>
          </w:p>
          <w:p w:rsidR="00966D57" w:rsidRPr="00F6521F" w:rsidRDefault="00966D57" w:rsidP="00307AAA">
            <w:pPr>
              <w:spacing w:line="276" w:lineRule="auto"/>
              <w:jc w:val="center"/>
              <w:rPr>
                <w:sz w:val="24"/>
                <w:szCs w:val="24"/>
              </w:rPr>
            </w:pPr>
            <w:r w:rsidRPr="00F6521F">
              <w:rPr>
                <w:sz w:val="24"/>
                <w:szCs w:val="24"/>
              </w:rPr>
              <w:t>12</w:t>
            </w:r>
          </w:p>
          <w:p w:rsidR="00966D57" w:rsidRPr="00F6521F" w:rsidRDefault="00966D57" w:rsidP="00307AAA">
            <w:pPr>
              <w:spacing w:line="276" w:lineRule="auto"/>
              <w:jc w:val="center"/>
              <w:rPr>
                <w:sz w:val="24"/>
                <w:szCs w:val="24"/>
              </w:rPr>
            </w:pPr>
            <w:r w:rsidRPr="00F6521F">
              <w:rPr>
                <w:sz w:val="24"/>
                <w:szCs w:val="24"/>
              </w:rPr>
              <w:t>25</w:t>
            </w:r>
          </w:p>
          <w:p w:rsidR="00966D57" w:rsidRPr="00F6521F" w:rsidRDefault="00966D57" w:rsidP="00307AAA">
            <w:pPr>
              <w:spacing w:line="276" w:lineRule="auto"/>
              <w:jc w:val="center"/>
              <w:rPr>
                <w:sz w:val="24"/>
                <w:szCs w:val="24"/>
              </w:rPr>
            </w:pPr>
          </w:p>
          <w:p w:rsidR="00966D57" w:rsidRPr="00F6521F" w:rsidRDefault="00966D57" w:rsidP="00307AAA">
            <w:pPr>
              <w:spacing w:line="276" w:lineRule="auto"/>
              <w:jc w:val="center"/>
              <w:rPr>
                <w:sz w:val="24"/>
                <w:szCs w:val="24"/>
              </w:rPr>
            </w:pPr>
            <w:r w:rsidRPr="00F6521F">
              <w:rPr>
                <w:sz w:val="24"/>
                <w:szCs w:val="24"/>
              </w:rPr>
              <w:t>1</w:t>
            </w:r>
          </w:p>
          <w:p w:rsidR="00966D57" w:rsidRPr="00F6521F" w:rsidRDefault="00966D57" w:rsidP="00307AAA">
            <w:pPr>
              <w:spacing w:line="276" w:lineRule="auto"/>
              <w:jc w:val="center"/>
              <w:rPr>
                <w:sz w:val="24"/>
                <w:szCs w:val="24"/>
              </w:rPr>
            </w:pPr>
          </w:p>
          <w:p w:rsidR="00966D57" w:rsidRPr="00F6521F" w:rsidRDefault="00966D57" w:rsidP="00307AAA">
            <w:pPr>
              <w:spacing w:line="276" w:lineRule="auto"/>
              <w:jc w:val="center"/>
              <w:rPr>
                <w:sz w:val="24"/>
                <w:szCs w:val="24"/>
              </w:rPr>
            </w:pPr>
            <w:r w:rsidRPr="00F6521F">
              <w:rPr>
                <w:sz w:val="24"/>
                <w:szCs w:val="24"/>
              </w:rPr>
              <w:t>1</w:t>
            </w:r>
          </w:p>
          <w:p w:rsidR="00966D57" w:rsidRPr="00F6521F" w:rsidRDefault="00966D57" w:rsidP="00307AAA">
            <w:pPr>
              <w:spacing w:line="276" w:lineRule="auto"/>
              <w:jc w:val="center"/>
              <w:rPr>
                <w:sz w:val="24"/>
                <w:szCs w:val="24"/>
              </w:rPr>
            </w:pPr>
          </w:p>
          <w:p w:rsidR="00966D57" w:rsidRPr="00F6521F" w:rsidRDefault="00966D57" w:rsidP="00307AAA">
            <w:pPr>
              <w:spacing w:line="276" w:lineRule="auto"/>
              <w:jc w:val="center"/>
              <w:rPr>
                <w:sz w:val="24"/>
                <w:szCs w:val="24"/>
              </w:rPr>
            </w:pPr>
            <w:r w:rsidRPr="00F6521F">
              <w:rPr>
                <w:sz w:val="24"/>
                <w:szCs w:val="24"/>
              </w:rPr>
              <w:t>Tidak tampak</w:t>
            </w:r>
          </w:p>
        </w:tc>
        <w:tc>
          <w:tcPr>
            <w:tcW w:w="1917" w:type="dxa"/>
          </w:tcPr>
          <w:p w:rsidR="00966D57" w:rsidRPr="00F6521F" w:rsidRDefault="00966D57" w:rsidP="00307AAA">
            <w:pPr>
              <w:spacing w:line="276" w:lineRule="auto"/>
              <w:jc w:val="center"/>
              <w:rPr>
                <w:sz w:val="24"/>
                <w:szCs w:val="24"/>
              </w:rPr>
            </w:pPr>
            <w:r w:rsidRPr="00F6521F">
              <w:rPr>
                <w:sz w:val="24"/>
                <w:szCs w:val="24"/>
              </w:rPr>
              <w:t>Organoleptik</w:t>
            </w:r>
          </w:p>
          <w:p w:rsidR="00966D57" w:rsidRPr="00F6521F" w:rsidRDefault="00966D57" w:rsidP="00307AAA">
            <w:pPr>
              <w:spacing w:line="276" w:lineRule="auto"/>
              <w:jc w:val="center"/>
              <w:rPr>
                <w:sz w:val="24"/>
                <w:szCs w:val="24"/>
              </w:rPr>
            </w:pPr>
            <w:r w:rsidRPr="00F6521F">
              <w:rPr>
                <w:sz w:val="24"/>
                <w:szCs w:val="24"/>
              </w:rPr>
              <w:t>SP-SMP-193-1977</w:t>
            </w:r>
          </w:p>
          <w:p w:rsidR="00966D57" w:rsidRPr="00F6521F" w:rsidRDefault="00966D57" w:rsidP="00307AAA">
            <w:pPr>
              <w:spacing w:line="276" w:lineRule="auto"/>
              <w:jc w:val="center"/>
              <w:rPr>
                <w:sz w:val="24"/>
                <w:szCs w:val="24"/>
              </w:rPr>
            </w:pPr>
            <w:r w:rsidRPr="00F6521F">
              <w:rPr>
                <w:sz w:val="24"/>
                <w:szCs w:val="24"/>
              </w:rPr>
              <w:t>SP-SMP-79-1975</w:t>
            </w:r>
          </w:p>
          <w:p w:rsidR="00966D57" w:rsidRPr="00F6521F" w:rsidRDefault="00966D57" w:rsidP="00307AAA">
            <w:pPr>
              <w:spacing w:line="276" w:lineRule="auto"/>
              <w:jc w:val="center"/>
              <w:rPr>
                <w:sz w:val="24"/>
                <w:szCs w:val="24"/>
              </w:rPr>
            </w:pPr>
          </w:p>
          <w:p w:rsidR="00966D57" w:rsidRPr="00F6521F" w:rsidRDefault="00966D57" w:rsidP="00307AAA">
            <w:pPr>
              <w:spacing w:line="276" w:lineRule="auto"/>
              <w:jc w:val="center"/>
              <w:rPr>
                <w:sz w:val="24"/>
                <w:szCs w:val="24"/>
              </w:rPr>
            </w:pPr>
            <w:r w:rsidRPr="00F6521F">
              <w:rPr>
                <w:sz w:val="24"/>
                <w:szCs w:val="24"/>
              </w:rPr>
              <w:t>SP-SMP-181-1976</w:t>
            </w:r>
          </w:p>
          <w:p w:rsidR="00966D57" w:rsidRPr="00F6521F" w:rsidRDefault="00966D57" w:rsidP="00307AAA">
            <w:pPr>
              <w:spacing w:line="276" w:lineRule="auto"/>
              <w:jc w:val="center"/>
              <w:rPr>
                <w:sz w:val="24"/>
                <w:szCs w:val="24"/>
              </w:rPr>
            </w:pPr>
            <w:r w:rsidRPr="00F6521F">
              <w:rPr>
                <w:sz w:val="24"/>
                <w:szCs w:val="24"/>
              </w:rPr>
              <w:t>SP-SMP-8-1976</w:t>
            </w:r>
          </w:p>
          <w:p w:rsidR="00966D57" w:rsidRPr="00F6521F" w:rsidRDefault="00966D57" w:rsidP="00307AAA">
            <w:pPr>
              <w:spacing w:line="276" w:lineRule="auto"/>
              <w:jc w:val="center"/>
              <w:rPr>
                <w:sz w:val="24"/>
                <w:szCs w:val="24"/>
              </w:rPr>
            </w:pPr>
          </w:p>
          <w:p w:rsidR="00966D57" w:rsidRPr="00F6521F" w:rsidRDefault="00966D57" w:rsidP="00307AAA">
            <w:pPr>
              <w:spacing w:line="276" w:lineRule="auto"/>
              <w:jc w:val="center"/>
              <w:rPr>
                <w:sz w:val="24"/>
                <w:szCs w:val="24"/>
              </w:rPr>
            </w:pPr>
            <w:r w:rsidRPr="00F6521F">
              <w:rPr>
                <w:sz w:val="24"/>
                <w:szCs w:val="24"/>
              </w:rPr>
              <w:t>Organoleptik</w:t>
            </w:r>
          </w:p>
        </w:tc>
      </w:tr>
    </w:tbl>
    <w:p w:rsidR="00966D57" w:rsidRPr="00F6521F" w:rsidRDefault="00966D57" w:rsidP="00966D57">
      <w:pPr>
        <w:rPr>
          <w:szCs w:val="24"/>
        </w:rPr>
      </w:pPr>
      <w:r w:rsidRPr="00F6521F">
        <w:rPr>
          <w:szCs w:val="24"/>
        </w:rPr>
        <w:t>Sumber: SNI Dendeng sapi  01-2908-1992.</w:t>
      </w:r>
    </w:p>
    <w:p w:rsidR="002D07B1" w:rsidRPr="00C75D89" w:rsidRDefault="00966D57" w:rsidP="00C75D89">
      <w:pPr>
        <w:autoSpaceDE w:val="0"/>
        <w:autoSpaceDN w:val="0"/>
        <w:adjustRightInd w:val="0"/>
        <w:ind w:firstLine="720"/>
        <w:rPr>
          <w:szCs w:val="24"/>
          <w:lang w:val="id-ID"/>
        </w:rPr>
      </w:pPr>
      <w:r w:rsidRPr="00F6521F">
        <w:rPr>
          <w:szCs w:val="24"/>
          <w:lang w:val="id-ID"/>
        </w:rPr>
        <w:t>Pengolahan dendeng relatif mudah dan cukup menggunakan peralatan sederhana, sehingga dapat dikembangkan menjadi industri skala rumah tangga dan menyediakan kesempatan kerja pada suatu daerah. Karakteristik produk dendeng disesuaikan dengan kebiasaan makan dan selera masyarakat, pada umumnya umumnya dendeng yang dibuat di Indonesia merupakan dendeng sayat/giling yang bercitarasa manis dan khas bumbu tradisional (lengkuas, ketumbar,</w:t>
      </w:r>
      <w:r w:rsidR="00C75D89">
        <w:rPr>
          <w:szCs w:val="24"/>
          <w:lang w:val="id-ID"/>
        </w:rPr>
        <w:t xml:space="preserve"> bawang putih dan bawang merah).</w:t>
      </w:r>
    </w:p>
    <w:p w:rsidR="00966D57" w:rsidRPr="00F6521F" w:rsidRDefault="00966D57" w:rsidP="00966D57">
      <w:pPr>
        <w:pStyle w:val="Heading2"/>
        <w:widowControl/>
        <w:rPr>
          <w:rFonts w:cs="Times New Roman"/>
          <w:color w:val="auto"/>
          <w:szCs w:val="24"/>
          <w:lang w:val="id-ID"/>
        </w:rPr>
      </w:pPr>
      <w:bookmarkStart w:id="90" w:name="_Toc461268585"/>
      <w:bookmarkStart w:id="91" w:name="_Toc464238898"/>
      <w:bookmarkStart w:id="92" w:name="_Toc472105246"/>
      <w:r w:rsidRPr="00F6521F">
        <w:rPr>
          <w:rFonts w:cs="Times New Roman"/>
          <w:color w:val="auto"/>
          <w:szCs w:val="24"/>
          <w:lang w:val="id-ID"/>
        </w:rPr>
        <w:t>2.7. Gula Merah</w:t>
      </w:r>
      <w:bookmarkEnd w:id="90"/>
      <w:bookmarkEnd w:id="91"/>
      <w:bookmarkEnd w:id="92"/>
    </w:p>
    <w:p w:rsidR="00966D57" w:rsidRPr="00F6521F" w:rsidRDefault="00966D57" w:rsidP="00966D57">
      <w:pPr>
        <w:ind w:firstLine="720"/>
        <w:rPr>
          <w:szCs w:val="24"/>
          <w:lang w:val="id-ID"/>
        </w:rPr>
      </w:pPr>
      <w:r w:rsidRPr="00F6521F">
        <w:rPr>
          <w:szCs w:val="24"/>
        </w:rPr>
        <w:t>Gula merah atau sering dikenal dengan istilah gula jawa adalah gula yang memiliki bentuk padat dengan warna yang coklat kemerahan hingga coklat tua. Menurut Standar Nasional Indonesia (SNI 01-3743-1995)</w:t>
      </w:r>
      <w:r w:rsidRPr="00F6521F">
        <w:rPr>
          <w:szCs w:val="24"/>
          <w:lang w:val="id-ID"/>
        </w:rPr>
        <w:t>.</w:t>
      </w:r>
    </w:p>
    <w:p w:rsidR="00966D57" w:rsidRPr="00F6521F" w:rsidRDefault="00966D57" w:rsidP="00966D57">
      <w:pPr>
        <w:ind w:firstLine="720"/>
        <w:rPr>
          <w:szCs w:val="24"/>
        </w:rPr>
      </w:pPr>
      <w:r w:rsidRPr="00F6521F">
        <w:rPr>
          <w:szCs w:val="24"/>
        </w:rPr>
        <w:lastRenderedPageBreak/>
        <w:t xml:space="preserve"> Gula merah atau gula palma adalah gula yang dihasilkan dari pengolahan nira pohon palma yaitu aren (</w:t>
      </w:r>
      <w:r w:rsidRPr="00F6521F">
        <w:rPr>
          <w:i/>
          <w:szCs w:val="24"/>
        </w:rPr>
        <w:t>Arenga pinnata</w:t>
      </w:r>
      <w:r w:rsidRPr="00F6521F">
        <w:rPr>
          <w:szCs w:val="24"/>
        </w:rPr>
        <w:t xml:space="preserve"> Merr), nipah (</w:t>
      </w:r>
      <w:r w:rsidRPr="00F6521F">
        <w:rPr>
          <w:i/>
          <w:szCs w:val="24"/>
        </w:rPr>
        <w:t>Nypafruticans</w:t>
      </w:r>
      <w:r w:rsidRPr="00F6521F">
        <w:rPr>
          <w:szCs w:val="24"/>
        </w:rPr>
        <w:t>), siwalan (</w:t>
      </w:r>
      <w:r w:rsidRPr="00F6521F">
        <w:rPr>
          <w:i/>
          <w:szCs w:val="24"/>
        </w:rPr>
        <w:t>Borassus flabellifera</w:t>
      </w:r>
      <w:r w:rsidRPr="00F6521F">
        <w:rPr>
          <w:szCs w:val="24"/>
        </w:rPr>
        <w:t xml:space="preserve"> Linn), dan kelapa (</w:t>
      </w:r>
      <w:r w:rsidRPr="00F6521F">
        <w:rPr>
          <w:i/>
          <w:szCs w:val="24"/>
        </w:rPr>
        <w:t>Cocos nucifera</w:t>
      </w:r>
      <w:r w:rsidRPr="00F6521F">
        <w:rPr>
          <w:szCs w:val="24"/>
        </w:rPr>
        <w:t xml:space="preserve"> Linn). Gula merah biasanya dijual dalam bentuk setengah elips yang dicetak menggunakan tempurung kelapa, ataupun berbentuk silindris yang dicetak menggunakan bambu (Kristianingrum, 2009).</w:t>
      </w:r>
    </w:p>
    <w:p w:rsidR="00966D57" w:rsidRPr="00F6521F" w:rsidRDefault="00966D57" w:rsidP="00966D57">
      <w:pPr>
        <w:pStyle w:val="Default"/>
        <w:keepNext/>
        <w:spacing w:line="480" w:lineRule="auto"/>
        <w:ind w:firstLine="720"/>
        <w:jc w:val="center"/>
        <w:rPr>
          <w:color w:val="auto"/>
        </w:rPr>
      </w:pPr>
      <w:r w:rsidRPr="00F6521F">
        <w:rPr>
          <w:noProof/>
          <w:color w:val="auto"/>
        </w:rPr>
        <w:drawing>
          <wp:inline distT="0" distB="0" distL="0" distR="0">
            <wp:extent cx="3143250" cy="1704039"/>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a merah.jpg"/>
                    <pic:cNvPicPr/>
                  </pic:nvPicPr>
                  <pic:blipFill>
                    <a:blip r:embed="rId21">
                      <a:extLst>
                        <a:ext uri="{28A0092B-C50C-407E-A947-70E740481C1C}">
                          <a14:useLocalDpi xmlns:a14="http://schemas.microsoft.com/office/drawing/2010/main" val="0"/>
                        </a:ext>
                      </a:extLst>
                    </a:blip>
                    <a:stretch>
                      <a:fillRect/>
                    </a:stretch>
                  </pic:blipFill>
                  <pic:spPr>
                    <a:xfrm>
                      <a:off x="0" y="0"/>
                      <a:ext cx="3200931" cy="1735309"/>
                    </a:xfrm>
                    <a:prstGeom prst="rect">
                      <a:avLst/>
                    </a:prstGeom>
                  </pic:spPr>
                </pic:pic>
              </a:graphicData>
            </a:graphic>
          </wp:inline>
        </w:drawing>
      </w:r>
    </w:p>
    <w:p w:rsidR="00966D57" w:rsidRPr="00F6521F" w:rsidRDefault="00966D57" w:rsidP="00966D57">
      <w:pPr>
        <w:pStyle w:val="NoSpacing"/>
        <w:rPr>
          <w:rFonts w:cs="Times New Roman"/>
          <w:szCs w:val="24"/>
        </w:rPr>
      </w:pPr>
      <w:bookmarkStart w:id="93" w:name="_Toc463438181"/>
      <w:r w:rsidRPr="00F6521F">
        <w:rPr>
          <w:rFonts w:cs="Times New Roman"/>
          <w:szCs w:val="24"/>
        </w:rPr>
        <w:t xml:space="preserve">            </w:t>
      </w:r>
      <w:bookmarkStart w:id="94" w:name="_Toc472105406"/>
      <w:r w:rsidRPr="00F6521F">
        <w:rPr>
          <w:rFonts w:cs="Times New Roman"/>
          <w:szCs w:val="24"/>
        </w:rPr>
        <w:t xml:space="preserve">Gambar </w:t>
      </w:r>
      <w:r w:rsidR="00726B6C" w:rsidRPr="00F6521F">
        <w:rPr>
          <w:rFonts w:cs="Times New Roman"/>
          <w:szCs w:val="24"/>
        </w:rPr>
        <w:fldChar w:fldCharType="begin"/>
      </w:r>
      <w:r w:rsidRPr="00F6521F">
        <w:rPr>
          <w:rFonts w:cs="Times New Roman"/>
          <w:szCs w:val="24"/>
        </w:rPr>
        <w:instrText xml:space="preserve"> SEQ Gambar \* ARABIC </w:instrText>
      </w:r>
      <w:r w:rsidR="00726B6C" w:rsidRPr="00F6521F">
        <w:rPr>
          <w:rFonts w:cs="Times New Roman"/>
          <w:szCs w:val="24"/>
        </w:rPr>
        <w:fldChar w:fldCharType="separate"/>
      </w:r>
      <w:r w:rsidR="007763A5">
        <w:rPr>
          <w:rFonts w:cs="Times New Roman"/>
          <w:noProof/>
          <w:szCs w:val="24"/>
        </w:rPr>
        <w:t>7</w:t>
      </w:r>
      <w:r w:rsidR="00726B6C" w:rsidRPr="00F6521F">
        <w:rPr>
          <w:rFonts w:cs="Times New Roman"/>
          <w:noProof/>
          <w:szCs w:val="24"/>
        </w:rPr>
        <w:fldChar w:fldCharType="end"/>
      </w:r>
      <w:r w:rsidRPr="00F6521F">
        <w:rPr>
          <w:rFonts w:cs="Times New Roman"/>
          <w:szCs w:val="24"/>
          <w:lang w:val="id-ID"/>
        </w:rPr>
        <w:t>. Gula Merah (Sumber: Catur Agus, 2016)</w:t>
      </w:r>
      <w:bookmarkEnd w:id="93"/>
      <w:bookmarkEnd w:id="94"/>
    </w:p>
    <w:p w:rsidR="00966D57" w:rsidRPr="00C75D89" w:rsidRDefault="00966D57" w:rsidP="00C75D89">
      <w:pPr>
        <w:ind w:firstLine="720"/>
        <w:rPr>
          <w:szCs w:val="24"/>
        </w:rPr>
      </w:pPr>
      <w:r w:rsidRPr="00F6521F">
        <w:rPr>
          <w:lang w:val="id-ID"/>
        </w:rPr>
        <w:t xml:space="preserve">Soeparno (2005), </w:t>
      </w:r>
      <w:r w:rsidR="00C75D89" w:rsidRPr="00F6521F">
        <w:rPr>
          <w:szCs w:val="24"/>
        </w:rPr>
        <w:t>Fungsi utama gula dalam curing adalah untuk memodifikasi rasa dan menurunkan kadar air yang sangat</w:t>
      </w:r>
      <w:r w:rsidR="00C75D89">
        <w:rPr>
          <w:szCs w:val="24"/>
        </w:rPr>
        <w:t xml:space="preserve"> dibutuhkan oleh mikroorganisme</w:t>
      </w:r>
      <w:r w:rsidR="00C75D89">
        <w:rPr>
          <w:lang w:val="id-ID"/>
        </w:rPr>
        <w:t>. F</w:t>
      </w:r>
      <w:r w:rsidRPr="00F6521F">
        <w:rPr>
          <w:lang w:val="id-ID"/>
        </w:rPr>
        <w:t>ungsi gula sebagai preservatif karena terbentuknya asam laktat di dalam produk, sehingga pH produk menurun dan produk menjadi agak kering selama proses pematangan. Penambahan gula ke dalam bahan pangan dalam konsentrasi yang tinggi akan menurunkan kandungan air yang tersedia untuk pertumbuhan mikroorganisme dan aktivitas air (aw) dari baha</w:t>
      </w:r>
      <w:r w:rsidR="00C75D89">
        <w:rPr>
          <w:lang w:val="id-ID"/>
        </w:rPr>
        <w:t>n pangan akan berkurang</w:t>
      </w:r>
      <w:r w:rsidRPr="00F6521F">
        <w:rPr>
          <w:lang w:val="id-ID"/>
        </w:rPr>
        <w:t>. Kandungan gula yang tinggi dapat berperan untuk menghambat proses timbulnya reaksi oksidasi dan ketengikan (Winarno, 2008)</w:t>
      </w:r>
      <w:bookmarkStart w:id="95" w:name="_Toc461268586"/>
      <w:r w:rsidRPr="00F6521F">
        <w:rPr>
          <w:lang w:val="id-ID"/>
        </w:rPr>
        <w:t>.</w:t>
      </w:r>
    </w:p>
    <w:p w:rsidR="00966D57" w:rsidRPr="00F6521F" w:rsidRDefault="00966D57" w:rsidP="00966D57">
      <w:pPr>
        <w:ind w:firstLine="720"/>
        <w:rPr>
          <w:szCs w:val="24"/>
        </w:rPr>
      </w:pPr>
      <w:r w:rsidRPr="00F6521F">
        <w:rPr>
          <w:szCs w:val="24"/>
        </w:rPr>
        <w:t>Banyaknya gula merah yang digunakan dalam penelitian ini adalah sebesar 21%.</w:t>
      </w:r>
    </w:p>
    <w:p w:rsidR="00966D57" w:rsidRPr="00F6521F" w:rsidRDefault="00966D57" w:rsidP="00966D57">
      <w:pPr>
        <w:pStyle w:val="Heading2"/>
        <w:rPr>
          <w:rFonts w:cs="Times New Roman"/>
          <w:color w:val="auto"/>
          <w:szCs w:val="24"/>
          <w:lang w:val="id-ID"/>
        </w:rPr>
      </w:pPr>
      <w:bookmarkStart w:id="96" w:name="_Toc464238899"/>
      <w:bookmarkStart w:id="97" w:name="_Toc472105247"/>
      <w:r w:rsidRPr="00F6521F">
        <w:rPr>
          <w:rFonts w:cs="Times New Roman"/>
          <w:color w:val="auto"/>
          <w:szCs w:val="24"/>
          <w:lang w:val="id-ID"/>
        </w:rPr>
        <w:lastRenderedPageBreak/>
        <w:t>2.8. Garam</w:t>
      </w:r>
      <w:bookmarkEnd w:id="95"/>
      <w:bookmarkEnd w:id="96"/>
      <w:bookmarkEnd w:id="97"/>
    </w:p>
    <w:p w:rsidR="00966D57" w:rsidRPr="00F6521F" w:rsidRDefault="00966D57" w:rsidP="00966D57">
      <w:pPr>
        <w:ind w:firstLine="720"/>
        <w:rPr>
          <w:szCs w:val="24"/>
          <w:lang w:val="id-ID"/>
        </w:rPr>
      </w:pPr>
      <w:r w:rsidRPr="00F6521F">
        <w:rPr>
          <w:szCs w:val="24"/>
        </w:rPr>
        <w:t>Garam merupakan bahan penting dalam proses pengolahan daging dan berkontribusi dalam daya ikat air, warna, ikatan lemak dan f</w:t>
      </w:r>
      <w:r w:rsidRPr="00F6521F">
        <w:rPr>
          <w:i/>
          <w:iCs/>
          <w:szCs w:val="24"/>
        </w:rPr>
        <w:t>lavor</w:t>
      </w:r>
      <w:r w:rsidRPr="00F6521F">
        <w:rPr>
          <w:szCs w:val="24"/>
        </w:rPr>
        <w:t>.</w:t>
      </w:r>
      <w:r w:rsidR="002D07B1">
        <w:rPr>
          <w:szCs w:val="24"/>
          <w:lang w:val="id-ID"/>
        </w:rPr>
        <w:t xml:space="preserve"> </w:t>
      </w:r>
      <w:r w:rsidRPr="00F6521F">
        <w:rPr>
          <w:szCs w:val="24"/>
        </w:rPr>
        <w:t xml:space="preserve">Garam dapat menjaga keamanan pangan secara mikrobiologi. Garam berfungsi meningkatkan daya simpan karena dapat menghambat pertumbuhan mikroorganisme pembusuk. Garam juga berperan dalam menentukan tekstur produk dengan cara meningkatkan kelarutan protein. Penambahan garam sebaiknya tidak kurang dari 2% karena konsentrasi garam yang kurang dari 1,8% akan menyebabkan rendahnya protein yang terlarut (Usmiati dan Priyanti, 2008). </w:t>
      </w:r>
    </w:p>
    <w:p w:rsidR="00966D57" w:rsidRPr="00F6521F" w:rsidRDefault="00966D57" w:rsidP="00966D57">
      <w:pPr>
        <w:pStyle w:val="Caption"/>
        <w:keepNext/>
        <w:spacing w:after="0" w:line="480" w:lineRule="auto"/>
        <w:jc w:val="center"/>
        <w:rPr>
          <w:rFonts w:cs="Times New Roman"/>
          <w:color w:val="auto"/>
          <w:sz w:val="24"/>
          <w:szCs w:val="24"/>
        </w:rPr>
      </w:pPr>
      <w:bookmarkStart w:id="98" w:name="_Toc454099738"/>
      <w:r w:rsidRPr="00F6521F">
        <w:rPr>
          <w:rFonts w:cs="Times New Roman"/>
          <w:noProof/>
          <w:color w:val="auto"/>
          <w:sz w:val="24"/>
          <w:szCs w:val="24"/>
        </w:rPr>
        <w:drawing>
          <wp:inline distT="0" distB="0" distL="0" distR="0">
            <wp:extent cx="3390900" cy="175704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am.jpg"/>
                    <pic:cNvPicPr/>
                  </pic:nvPicPr>
                  <pic:blipFill>
                    <a:blip r:embed="rId22">
                      <a:extLst>
                        <a:ext uri="{28A0092B-C50C-407E-A947-70E740481C1C}">
                          <a14:useLocalDpi xmlns:a14="http://schemas.microsoft.com/office/drawing/2010/main" val="0"/>
                        </a:ext>
                      </a:extLst>
                    </a:blip>
                    <a:stretch>
                      <a:fillRect/>
                    </a:stretch>
                  </pic:blipFill>
                  <pic:spPr>
                    <a:xfrm>
                      <a:off x="0" y="0"/>
                      <a:ext cx="3395221" cy="1759284"/>
                    </a:xfrm>
                    <a:prstGeom prst="rect">
                      <a:avLst/>
                    </a:prstGeom>
                  </pic:spPr>
                </pic:pic>
              </a:graphicData>
            </a:graphic>
          </wp:inline>
        </w:drawing>
      </w:r>
    </w:p>
    <w:p w:rsidR="002D07B1" w:rsidRPr="00C75D89" w:rsidRDefault="00966D57" w:rsidP="00C75D89">
      <w:pPr>
        <w:pStyle w:val="NoSpacing"/>
        <w:rPr>
          <w:rFonts w:cs="Times New Roman"/>
          <w:szCs w:val="24"/>
          <w:lang w:val="id-ID"/>
        </w:rPr>
      </w:pPr>
      <w:bookmarkStart w:id="99" w:name="_Toc463438182"/>
      <w:bookmarkStart w:id="100" w:name="_Toc472105407"/>
      <w:r w:rsidRPr="00F6521F">
        <w:rPr>
          <w:rFonts w:cs="Times New Roman"/>
          <w:szCs w:val="24"/>
        </w:rPr>
        <w:t xml:space="preserve">Gambar </w:t>
      </w:r>
      <w:r w:rsidR="00726B6C" w:rsidRPr="00F6521F">
        <w:rPr>
          <w:rFonts w:cs="Times New Roman"/>
          <w:szCs w:val="24"/>
        </w:rPr>
        <w:fldChar w:fldCharType="begin"/>
      </w:r>
      <w:r w:rsidRPr="00F6521F">
        <w:rPr>
          <w:rFonts w:cs="Times New Roman"/>
          <w:szCs w:val="24"/>
        </w:rPr>
        <w:instrText xml:space="preserve"> SEQ Gambar \* ARABIC </w:instrText>
      </w:r>
      <w:r w:rsidR="00726B6C" w:rsidRPr="00F6521F">
        <w:rPr>
          <w:rFonts w:cs="Times New Roman"/>
          <w:szCs w:val="24"/>
        </w:rPr>
        <w:fldChar w:fldCharType="separate"/>
      </w:r>
      <w:r w:rsidR="007763A5">
        <w:rPr>
          <w:rFonts w:cs="Times New Roman"/>
          <w:noProof/>
          <w:szCs w:val="24"/>
        </w:rPr>
        <w:t>8</w:t>
      </w:r>
      <w:r w:rsidR="00726B6C" w:rsidRPr="00F6521F">
        <w:rPr>
          <w:rFonts w:cs="Times New Roman"/>
          <w:noProof/>
          <w:szCs w:val="24"/>
        </w:rPr>
        <w:fldChar w:fldCharType="end"/>
      </w:r>
      <w:r w:rsidRPr="00F6521F">
        <w:rPr>
          <w:rFonts w:cs="Times New Roman"/>
          <w:szCs w:val="24"/>
          <w:lang w:val="id-ID"/>
        </w:rPr>
        <w:t>. Garam(Sumber: Fajar, 2012)</w:t>
      </w:r>
      <w:bookmarkEnd w:id="99"/>
      <w:bookmarkEnd w:id="100"/>
    </w:p>
    <w:p w:rsidR="00966D57" w:rsidRPr="00F6521F" w:rsidRDefault="00966D57" w:rsidP="00D01BC1">
      <w:pPr>
        <w:pStyle w:val="NoSpacing"/>
        <w:spacing w:line="240" w:lineRule="auto"/>
        <w:jc w:val="left"/>
        <w:rPr>
          <w:rFonts w:cs="Times New Roman"/>
          <w:szCs w:val="24"/>
        </w:rPr>
      </w:pPr>
      <w:bookmarkStart w:id="101" w:name="_Toc463438165"/>
      <w:bookmarkStart w:id="102" w:name="_Toc472109891"/>
      <w:bookmarkEnd w:id="98"/>
      <w:r w:rsidRPr="00F6521F">
        <w:rPr>
          <w:rFonts w:cs="Times New Roman"/>
          <w:szCs w:val="24"/>
        </w:rPr>
        <w:t xml:space="preserve">Tabel </w:t>
      </w:r>
      <w:r w:rsidR="00726B6C" w:rsidRPr="00F6521F">
        <w:rPr>
          <w:rFonts w:cs="Times New Roman"/>
          <w:szCs w:val="24"/>
        </w:rPr>
        <w:fldChar w:fldCharType="begin"/>
      </w:r>
      <w:r w:rsidRPr="00F6521F">
        <w:rPr>
          <w:rFonts w:cs="Times New Roman"/>
          <w:szCs w:val="24"/>
        </w:rPr>
        <w:instrText xml:space="preserve"> SEQ Tabel \* ARABIC </w:instrText>
      </w:r>
      <w:r w:rsidR="00726B6C" w:rsidRPr="00F6521F">
        <w:rPr>
          <w:rFonts w:cs="Times New Roman"/>
          <w:szCs w:val="24"/>
        </w:rPr>
        <w:fldChar w:fldCharType="separate"/>
      </w:r>
      <w:r w:rsidR="007763A5">
        <w:rPr>
          <w:rFonts w:cs="Times New Roman"/>
          <w:noProof/>
          <w:szCs w:val="24"/>
        </w:rPr>
        <w:t>7</w:t>
      </w:r>
      <w:r w:rsidR="00726B6C" w:rsidRPr="00F6521F">
        <w:rPr>
          <w:rFonts w:cs="Times New Roman"/>
          <w:noProof/>
          <w:szCs w:val="24"/>
        </w:rPr>
        <w:fldChar w:fldCharType="end"/>
      </w:r>
      <w:r w:rsidRPr="00F6521F">
        <w:rPr>
          <w:rFonts w:cs="Times New Roman"/>
          <w:szCs w:val="24"/>
          <w:lang w:val="id-ID"/>
        </w:rPr>
        <w:t>. Syarat Mutu Garam Dapur</w:t>
      </w:r>
      <w:bookmarkEnd w:id="101"/>
      <w:bookmarkEnd w:id="102"/>
    </w:p>
    <w:tbl>
      <w:tblPr>
        <w:tblStyle w:val="TableGrid"/>
        <w:tblW w:w="0" w:type="auto"/>
        <w:tblLook w:val="04A0" w:firstRow="1" w:lastRow="0" w:firstColumn="1" w:lastColumn="0" w:noHBand="0" w:noVBand="1"/>
      </w:tblPr>
      <w:tblGrid>
        <w:gridCol w:w="3970"/>
        <w:gridCol w:w="3958"/>
      </w:tblGrid>
      <w:tr w:rsidR="00966D57" w:rsidRPr="00F6521F" w:rsidTr="00237D64">
        <w:tc>
          <w:tcPr>
            <w:tcW w:w="3970" w:type="dxa"/>
          </w:tcPr>
          <w:p w:rsidR="00966D57" w:rsidRPr="00F6521F" w:rsidRDefault="00966D57" w:rsidP="00307AAA">
            <w:pPr>
              <w:spacing w:line="276" w:lineRule="auto"/>
              <w:jc w:val="center"/>
              <w:rPr>
                <w:sz w:val="24"/>
                <w:szCs w:val="24"/>
              </w:rPr>
            </w:pPr>
            <w:r w:rsidRPr="00F6521F">
              <w:rPr>
                <w:sz w:val="24"/>
                <w:szCs w:val="24"/>
              </w:rPr>
              <w:t>Karakteristik</w:t>
            </w:r>
          </w:p>
        </w:tc>
        <w:tc>
          <w:tcPr>
            <w:tcW w:w="3958" w:type="dxa"/>
          </w:tcPr>
          <w:p w:rsidR="00966D57" w:rsidRPr="00F6521F" w:rsidRDefault="00966D57" w:rsidP="00307AAA">
            <w:pPr>
              <w:spacing w:line="276" w:lineRule="auto"/>
              <w:jc w:val="center"/>
              <w:rPr>
                <w:sz w:val="24"/>
                <w:szCs w:val="24"/>
              </w:rPr>
            </w:pPr>
            <w:r w:rsidRPr="00F6521F">
              <w:rPr>
                <w:sz w:val="24"/>
                <w:szCs w:val="24"/>
              </w:rPr>
              <w:t>Persyaratan</w:t>
            </w:r>
          </w:p>
        </w:tc>
      </w:tr>
      <w:tr w:rsidR="00966D57" w:rsidRPr="00F6521F" w:rsidTr="00237D64">
        <w:tc>
          <w:tcPr>
            <w:tcW w:w="3970" w:type="dxa"/>
          </w:tcPr>
          <w:p w:rsidR="00966D57" w:rsidRPr="00F6521F" w:rsidRDefault="00966D57" w:rsidP="00307AAA">
            <w:pPr>
              <w:spacing w:line="276" w:lineRule="auto"/>
              <w:jc w:val="center"/>
              <w:rPr>
                <w:sz w:val="24"/>
                <w:szCs w:val="24"/>
              </w:rPr>
            </w:pPr>
            <w:r w:rsidRPr="00F6521F">
              <w:rPr>
                <w:sz w:val="24"/>
                <w:szCs w:val="24"/>
              </w:rPr>
              <w:t>Kadar air</w:t>
            </w:r>
          </w:p>
          <w:p w:rsidR="00966D57" w:rsidRPr="00F6521F" w:rsidRDefault="00966D57" w:rsidP="00307AAA">
            <w:pPr>
              <w:spacing w:line="276" w:lineRule="auto"/>
              <w:jc w:val="center"/>
              <w:rPr>
                <w:sz w:val="24"/>
                <w:szCs w:val="24"/>
              </w:rPr>
            </w:pPr>
            <w:r w:rsidRPr="00F6521F">
              <w:rPr>
                <w:sz w:val="24"/>
                <w:szCs w:val="24"/>
              </w:rPr>
              <w:t>Kadar NaCl</w:t>
            </w:r>
          </w:p>
          <w:p w:rsidR="00966D57" w:rsidRPr="00F6521F" w:rsidRDefault="00966D57" w:rsidP="00307AAA">
            <w:pPr>
              <w:spacing w:line="276" w:lineRule="auto"/>
              <w:jc w:val="center"/>
              <w:rPr>
                <w:sz w:val="24"/>
                <w:szCs w:val="24"/>
              </w:rPr>
            </w:pPr>
            <w:r w:rsidRPr="00F6521F">
              <w:rPr>
                <w:sz w:val="24"/>
                <w:szCs w:val="24"/>
              </w:rPr>
              <w:t>Iodium</w:t>
            </w:r>
          </w:p>
          <w:p w:rsidR="00966D57" w:rsidRPr="00F6521F" w:rsidRDefault="00966D57" w:rsidP="00307AAA">
            <w:pPr>
              <w:spacing w:line="276" w:lineRule="auto"/>
              <w:jc w:val="center"/>
              <w:rPr>
                <w:sz w:val="24"/>
                <w:szCs w:val="24"/>
              </w:rPr>
            </w:pPr>
            <w:r w:rsidRPr="00F6521F">
              <w:rPr>
                <w:sz w:val="24"/>
                <w:szCs w:val="24"/>
              </w:rPr>
              <w:t>Cemaran logam:</w:t>
            </w:r>
          </w:p>
          <w:p w:rsidR="00966D57" w:rsidRPr="00F6521F" w:rsidRDefault="00966D57" w:rsidP="00307AAA">
            <w:pPr>
              <w:spacing w:line="276" w:lineRule="auto"/>
              <w:jc w:val="center"/>
              <w:rPr>
                <w:sz w:val="24"/>
                <w:szCs w:val="24"/>
              </w:rPr>
            </w:pPr>
            <w:r w:rsidRPr="00F6521F">
              <w:rPr>
                <w:sz w:val="24"/>
                <w:szCs w:val="24"/>
              </w:rPr>
              <w:t>Timbal (Pb)</w:t>
            </w:r>
          </w:p>
          <w:p w:rsidR="00966D57" w:rsidRPr="00F6521F" w:rsidRDefault="00966D57" w:rsidP="00307AAA">
            <w:pPr>
              <w:spacing w:line="276" w:lineRule="auto"/>
              <w:jc w:val="center"/>
              <w:rPr>
                <w:sz w:val="24"/>
                <w:szCs w:val="24"/>
              </w:rPr>
            </w:pPr>
            <w:r w:rsidRPr="00F6521F">
              <w:rPr>
                <w:sz w:val="24"/>
                <w:szCs w:val="24"/>
              </w:rPr>
              <w:t>Tembaga (Cu)</w:t>
            </w:r>
          </w:p>
          <w:p w:rsidR="00966D57" w:rsidRPr="00F6521F" w:rsidRDefault="00966D57" w:rsidP="00307AAA">
            <w:pPr>
              <w:spacing w:line="276" w:lineRule="auto"/>
              <w:jc w:val="center"/>
              <w:rPr>
                <w:sz w:val="24"/>
                <w:szCs w:val="24"/>
              </w:rPr>
            </w:pPr>
            <w:r w:rsidRPr="00F6521F">
              <w:rPr>
                <w:sz w:val="24"/>
                <w:szCs w:val="24"/>
              </w:rPr>
              <w:t>Raksa (Hg)</w:t>
            </w:r>
          </w:p>
          <w:p w:rsidR="00966D57" w:rsidRPr="00F6521F" w:rsidRDefault="00966D57" w:rsidP="00307AAA">
            <w:pPr>
              <w:spacing w:line="276" w:lineRule="auto"/>
              <w:jc w:val="center"/>
              <w:rPr>
                <w:sz w:val="24"/>
                <w:szCs w:val="24"/>
              </w:rPr>
            </w:pPr>
            <w:r w:rsidRPr="00F6521F">
              <w:rPr>
                <w:sz w:val="24"/>
                <w:szCs w:val="24"/>
              </w:rPr>
              <w:t>Arsen (As)</w:t>
            </w:r>
          </w:p>
        </w:tc>
        <w:tc>
          <w:tcPr>
            <w:tcW w:w="3958" w:type="dxa"/>
          </w:tcPr>
          <w:p w:rsidR="00966D57" w:rsidRPr="00F6521F" w:rsidRDefault="00966D57" w:rsidP="00307AAA">
            <w:pPr>
              <w:spacing w:line="276" w:lineRule="auto"/>
              <w:jc w:val="center"/>
              <w:rPr>
                <w:sz w:val="24"/>
                <w:szCs w:val="24"/>
              </w:rPr>
            </w:pPr>
            <w:r w:rsidRPr="00F6521F">
              <w:rPr>
                <w:sz w:val="24"/>
                <w:szCs w:val="24"/>
              </w:rPr>
              <w:t>Maks 7%</w:t>
            </w:r>
          </w:p>
          <w:p w:rsidR="00966D57" w:rsidRPr="00F6521F" w:rsidRDefault="00966D57" w:rsidP="00307AAA">
            <w:pPr>
              <w:spacing w:line="276" w:lineRule="auto"/>
              <w:jc w:val="center"/>
              <w:rPr>
                <w:sz w:val="24"/>
                <w:szCs w:val="24"/>
              </w:rPr>
            </w:pPr>
            <w:r w:rsidRPr="00F6521F">
              <w:rPr>
                <w:sz w:val="24"/>
                <w:szCs w:val="24"/>
              </w:rPr>
              <w:t>Min 94,7 %</w:t>
            </w:r>
          </w:p>
          <w:p w:rsidR="00966D57" w:rsidRPr="00F6521F" w:rsidRDefault="00966D57" w:rsidP="00307AAA">
            <w:pPr>
              <w:spacing w:line="276" w:lineRule="auto"/>
              <w:jc w:val="center"/>
              <w:rPr>
                <w:sz w:val="24"/>
                <w:szCs w:val="24"/>
              </w:rPr>
            </w:pPr>
            <w:r w:rsidRPr="00F6521F">
              <w:rPr>
                <w:sz w:val="24"/>
                <w:szCs w:val="24"/>
              </w:rPr>
              <w:t>Min 30 mg/kg</w:t>
            </w:r>
          </w:p>
          <w:p w:rsidR="00966D57" w:rsidRPr="00F6521F" w:rsidRDefault="00966D57" w:rsidP="00307AAA">
            <w:pPr>
              <w:spacing w:line="276" w:lineRule="auto"/>
              <w:jc w:val="center"/>
              <w:rPr>
                <w:sz w:val="24"/>
                <w:szCs w:val="24"/>
              </w:rPr>
            </w:pPr>
          </w:p>
          <w:p w:rsidR="00966D57" w:rsidRPr="00F6521F" w:rsidRDefault="00966D57" w:rsidP="00307AAA">
            <w:pPr>
              <w:spacing w:line="276" w:lineRule="auto"/>
              <w:jc w:val="center"/>
              <w:rPr>
                <w:sz w:val="24"/>
                <w:szCs w:val="24"/>
              </w:rPr>
            </w:pPr>
            <w:r w:rsidRPr="00F6521F">
              <w:rPr>
                <w:sz w:val="24"/>
                <w:szCs w:val="24"/>
              </w:rPr>
              <w:t>Maks 10 mg/kg</w:t>
            </w:r>
          </w:p>
          <w:p w:rsidR="00966D57" w:rsidRPr="00F6521F" w:rsidRDefault="00966D57" w:rsidP="00307AAA">
            <w:pPr>
              <w:spacing w:line="276" w:lineRule="auto"/>
              <w:jc w:val="center"/>
              <w:rPr>
                <w:sz w:val="24"/>
                <w:szCs w:val="24"/>
              </w:rPr>
            </w:pPr>
            <w:r w:rsidRPr="00F6521F">
              <w:rPr>
                <w:sz w:val="24"/>
                <w:szCs w:val="24"/>
              </w:rPr>
              <w:t>Maks 10 mg/kg</w:t>
            </w:r>
          </w:p>
          <w:p w:rsidR="00966D57" w:rsidRPr="00F6521F" w:rsidRDefault="00966D57" w:rsidP="00307AAA">
            <w:pPr>
              <w:spacing w:line="276" w:lineRule="auto"/>
              <w:jc w:val="center"/>
              <w:rPr>
                <w:sz w:val="24"/>
                <w:szCs w:val="24"/>
              </w:rPr>
            </w:pPr>
            <w:r w:rsidRPr="00F6521F">
              <w:rPr>
                <w:sz w:val="24"/>
                <w:szCs w:val="24"/>
              </w:rPr>
              <w:t>Maks 0,1 mg/kg</w:t>
            </w:r>
          </w:p>
          <w:p w:rsidR="00966D57" w:rsidRPr="00F6521F" w:rsidRDefault="00966D57" w:rsidP="00307AAA">
            <w:pPr>
              <w:spacing w:line="276" w:lineRule="auto"/>
              <w:jc w:val="center"/>
              <w:rPr>
                <w:sz w:val="24"/>
                <w:szCs w:val="24"/>
              </w:rPr>
            </w:pPr>
            <w:r w:rsidRPr="00F6521F">
              <w:rPr>
                <w:sz w:val="24"/>
                <w:szCs w:val="24"/>
              </w:rPr>
              <w:t>Maks 0,1 mg/kg</w:t>
            </w:r>
          </w:p>
        </w:tc>
      </w:tr>
    </w:tbl>
    <w:p w:rsidR="00966D57" w:rsidRPr="00F6521F" w:rsidRDefault="00966D57" w:rsidP="00966D57">
      <w:pPr>
        <w:rPr>
          <w:szCs w:val="24"/>
        </w:rPr>
      </w:pPr>
      <w:r w:rsidRPr="00F6521F">
        <w:rPr>
          <w:szCs w:val="24"/>
        </w:rPr>
        <w:t>Sumber: SNI (2000).</w:t>
      </w:r>
    </w:p>
    <w:p w:rsidR="00966D57" w:rsidRPr="00F6521F" w:rsidRDefault="00966D57" w:rsidP="00966D57">
      <w:pPr>
        <w:ind w:firstLine="720"/>
        <w:rPr>
          <w:szCs w:val="24"/>
        </w:rPr>
      </w:pPr>
      <w:r w:rsidRPr="00F6521F">
        <w:rPr>
          <w:szCs w:val="24"/>
        </w:rPr>
        <w:t xml:space="preserve">Penambahan garam dapat meningkatkan ion-ion tembaga, mangan, dan </w:t>
      </w:r>
      <w:r w:rsidRPr="00F6521F">
        <w:rPr>
          <w:szCs w:val="24"/>
        </w:rPr>
        <w:lastRenderedPageBreak/>
        <w:t>besi. Ion-ion tersebut dapat berfungsi sebagai katalis dalam reaksi ketengikan (</w:t>
      </w:r>
      <w:r w:rsidRPr="00F6521F">
        <w:rPr>
          <w:i/>
          <w:szCs w:val="24"/>
        </w:rPr>
        <w:t>oxidative rancidity</w:t>
      </w:r>
      <w:r w:rsidRPr="00F6521F">
        <w:rPr>
          <w:szCs w:val="24"/>
        </w:rPr>
        <w:t xml:space="preserve">). Senyawa-senyawa ketengikan yang sudah terbentuk akan mudah bereaksi dengan asam amino. Reaksi antara ketengikan dengan asam amino disebabkan oleh adanya ion-ion logam (transition metal) dalam kristal garam yang dapat membentuk </w:t>
      </w:r>
      <w:r w:rsidRPr="00F6521F">
        <w:rPr>
          <w:i/>
          <w:iCs/>
          <w:szCs w:val="24"/>
        </w:rPr>
        <w:t xml:space="preserve">pirazin </w:t>
      </w:r>
      <w:r w:rsidRPr="00F6521F">
        <w:rPr>
          <w:szCs w:val="24"/>
        </w:rPr>
        <w:t>yang merupakan reaksi lanjutan antara asam amino tertentu dengan ketengikan.</w:t>
      </w:r>
    </w:p>
    <w:p w:rsidR="00966D57" w:rsidRPr="00F6521F" w:rsidRDefault="00966D57" w:rsidP="00966D57">
      <w:pPr>
        <w:ind w:firstLine="720"/>
        <w:rPr>
          <w:szCs w:val="24"/>
        </w:rPr>
      </w:pPr>
      <w:r w:rsidRPr="00F6521F">
        <w:rPr>
          <w:szCs w:val="24"/>
        </w:rPr>
        <w:t>Banyaknya garam yang digunakan dalam penelitian ini adalah sebesar 3%.</w:t>
      </w:r>
    </w:p>
    <w:p w:rsidR="00966D57" w:rsidRPr="00F6521F" w:rsidRDefault="00966D57" w:rsidP="00966D57">
      <w:pPr>
        <w:pStyle w:val="Heading2"/>
        <w:widowControl/>
        <w:rPr>
          <w:rFonts w:cs="Times New Roman"/>
          <w:color w:val="auto"/>
          <w:szCs w:val="24"/>
        </w:rPr>
      </w:pPr>
      <w:bookmarkStart w:id="103" w:name="_Toc472105248"/>
      <w:bookmarkStart w:id="104" w:name="_Toc461268587"/>
      <w:bookmarkStart w:id="105" w:name="_Toc464238900"/>
      <w:r w:rsidRPr="00F6521F">
        <w:rPr>
          <w:rFonts w:cs="Times New Roman"/>
          <w:color w:val="auto"/>
          <w:szCs w:val="24"/>
          <w:lang w:val="id-ID"/>
        </w:rPr>
        <w:t>2.</w:t>
      </w:r>
      <w:r w:rsidRPr="00F6521F">
        <w:rPr>
          <w:rFonts w:cs="Times New Roman"/>
          <w:color w:val="auto"/>
          <w:szCs w:val="24"/>
        </w:rPr>
        <w:t>9</w:t>
      </w:r>
      <w:r w:rsidRPr="00F6521F">
        <w:rPr>
          <w:rFonts w:cs="Times New Roman"/>
          <w:color w:val="auto"/>
          <w:szCs w:val="24"/>
          <w:lang w:val="id-ID"/>
        </w:rPr>
        <w:t xml:space="preserve">. </w:t>
      </w:r>
      <w:r w:rsidRPr="00F6521F">
        <w:rPr>
          <w:rFonts w:cs="Times New Roman"/>
          <w:color w:val="auto"/>
          <w:szCs w:val="24"/>
        </w:rPr>
        <w:t>Asam Jawa</w:t>
      </w:r>
      <w:bookmarkEnd w:id="103"/>
    </w:p>
    <w:p w:rsidR="00966D57" w:rsidRPr="00F6521F" w:rsidRDefault="00966D57" w:rsidP="00966D57">
      <w:pPr>
        <w:widowControl/>
        <w:autoSpaceDE w:val="0"/>
        <w:autoSpaceDN w:val="0"/>
        <w:adjustRightInd w:val="0"/>
        <w:ind w:firstLine="720"/>
        <w:rPr>
          <w:rFonts w:eastAsiaTheme="minorHAnsi"/>
          <w:kern w:val="0"/>
          <w:szCs w:val="24"/>
          <w:lang w:eastAsia="en-US"/>
        </w:rPr>
      </w:pPr>
      <w:r w:rsidRPr="00F6521F">
        <w:rPr>
          <w:rFonts w:eastAsiaTheme="minorHAnsi"/>
          <w:kern w:val="0"/>
          <w:szCs w:val="24"/>
          <w:lang w:eastAsia="en-US"/>
        </w:rPr>
        <w:t xml:space="preserve">Asam jawa, asam atau asem adalah sejenis buah yang masam rasanya, biasa digunakan sebagai bumbu dalam banyak masakan Indonesia sebagai perasa atau penambah rasa asam dalam makanan, misalnya pada sayur asam atau kadang-kadang kuah pempek. Asam jawa dihasilkan oleh pohon yang bernama ilmiah Tamarindus indica, termasuk ke dalam suku </w:t>
      </w:r>
      <w:r w:rsidRPr="00F6521F">
        <w:rPr>
          <w:rFonts w:eastAsiaTheme="minorHAnsi"/>
          <w:i/>
          <w:iCs/>
          <w:kern w:val="0"/>
          <w:szCs w:val="24"/>
          <w:lang w:eastAsia="en-US"/>
        </w:rPr>
        <w:t xml:space="preserve">Fabaceae </w:t>
      </w:r>
      <w:r w:rsidRPr="00F6521F">
        <w:rPr>
          <w:rFonts w:eastAsiaTheme="minorHAnsi"/>
          <w:kern w:val="0"/>
          <w:szCs w:val="24"/>
          <w:lang w:eastAsia="en-US"/>
        </w:rPr>
        <w:t>(</w:t>
      </w:r>
      <w:r w:rsidRPr="00F6521F">
        <w:rPr>
          <w:rFonts w:eastAsiaTheme="minorHAnsi"/>
          <w:i/>
          <w:iCs/>
          <w:kern w:val="0"/>
          <w:szCs w:val="24"/>
          <w:lang w:eastAsia="en-US"/>
        </w:rPr>
        <w:t>Leguminosae</w:t>
      </w:r>
      <w:r w:rsidRPr="00F6521F">
        <w:rPr>
          <w:rFonts w:eastAsiaTheme="minorHAnsi"/>
          <w:kern w:val="0"/>
          <w:szCs w:val="24"/>
          <w:lang w:eastAsia="en-US"/>
        </w:rPr>
        <w:t xml:space="preserve">). Spesies ini adalah satu-satunya anggota marga </w:t>
      </w:r>
      <w:r w:rsidRPr="00F6521F">
        <w:rPr>
          <w:rFonts w:eastAsiaTheme="minorHAnsi"/>
          <w:i/>
          <w:iCs/>
          <w:kern w:val="0"/>
          <w:szCs w:val="24"/>
          <w:lang w:eastAsia="en-US"/>
        </w:rPr>
        <w:t>Tamarindus</w:t>
      </w:r>
      <w:r w:rsidRPr="00F6521F">
        <w:rPr>
          <w:rFonts w:eastAsiaTheme="minorHAnsi"/>
          <w:kern w:val="0"/>
          <w:szCs w:val="24"/>
          <w:lang w:eastAsia="en-US"/>
        </w:rPr>
        <w:t>.</w:t>
      </w:r>
    </w:p>
    <w:p w:rsidR="00966D57" w:rsidRPr="00F6521F" w:rsidRDefault="00966D57" w:rsidP="00966D57">
      <w:pPr>
        <w:widowControl/>
        <w:autoSpaceDE w:val="0"/>
        <w:autoSpaceDN w:val="0"/>
        <w:adjustRightInd w:val="0"/>
        <w:ind w:firstLine="720"/>
        <w:rPr>
          <w:rFonts w:eastAsiaTheme="minorHAnsi"/>
          <w:kern w:val="0"/>
          <w:szCs w:val="24"/>
          <w:lang w:eastAsia="en-US"/>
        </w:rPr>
      </w:pPr>
      <w:r w:rsidRPr="00F6521F">
        <w:rPr>
          <w:rFonts w:eastAsiaTheme="minorHAnsi"/>
          <w:kern w:val="0"/>
          <w:szCs w:val="24"/>
          <w:lang w:eastAsia="en-US"/>
        </w:rPr>
        <w:t>Daging buah asam jawa mengandung 8</w:t>
      </w:r>
      <w:r w:rsidR="002D07B1">
        <w:rPr>
          <w:rFonts w:eastAsiaTheme="minorHAnsi"/>
          <w:kern w:val="0"/>
          <w:szCs w:val="24"/>
          <w:lang w:val="id-ID" w:eastAsia="en-US"/>
        </w:rPr>
        <w:t xml:space="preserve"> </w:t>
      </w:r>
      <w:r w:rsidRPr="00F6521F">
        <w:rPr>
          <w:rFonts w:eastAsiaTheme="minorHAnsi"/>
          <w:kern w:val="0"/>
          <w:szCs w:val="24"/>
          <w:lang w:eastAsia="en-US"/>
        </w:rPr>
        <w:t>-</w:t>
      </w:r>
      <w:r w:rsidR="002D07B1">
        <w:rPr>
          <w:rFonts w:eastAsiaTheme="minorHAnsi"/>
          <w:kern w:val="0"/>
          <w:szCs w:val="24"/>
          <w:lang w:val="id-ID" w:eastAsia="en-US"/>
        </w:rPr>
        <w:t xml:space="preserve"> </w:t>
      </w:r>
      <w:r w:rsidRPr="00F6521F">
        <w:rPr>
          <w:rFonts w:eastAsiaTheme="minorHAnsi"/>
          <w:kern w:val="0"/>
          <w:szCs w:val="24"/>
          <w:lang w:eastAsia="en-US"/>
        </w:rPr>
        <w:t>14% asam tartarat, 30</w:t>
      </w:r>
      <w:r w:rsidR="002D07B1">
        <w:rPr>
          <w:rFonts w:eastAsiaTheme="minorHAnsi"/>
          <w:kern w:val="0"/>
          <w:szCs w:val="24"/>
          <w:lang w:val="id-ID" w:eastAsia="en-US"/>
        </w:rPr>
        <w:t xml:space="preserve"> </w:t>
      </w:r>
      <w:r w:rsidRPr="00F6521F">
        <w:rPr>
          <w:rFonts w:eastAsiaTheme="minorHAnsi"/>
          <w:kern w:val="0"/>
          <w:szCs w:val="24"/>
          <w:lang w:eastAsia="en-US"/>
        </w:rPr>
        <w:t>-</w:t>
      </w:r>
      <w:r w:rsidR="002D07B1">
        <w:rPr>
          <w:rFonts w:eastAsiaTheme="minorHAnsi"/>
          <w:kern w:val="0"/>
          <w:szCs w:val="24"/>
          <w:lang w:val="id-ID" w:eastAsia="en-US"/>
        </w:rPr>
        <w:t xml:space="preserve"> </w:t>
      </w:r>
      <w:r w:rsidRPr="00F6521F">
        <w:rPr>
          <w:rFonts w:eastAsiaTheme="minorHAnsi"/>
          <w:kern w:val="0"/>
          <w:szCs w:val="24"/>
          <w:lang w:eastAsia="en-US"/>
        </w:rPr>
        <w:t>40% gula, serta sejumlah kecil asam sitrat dan kalium bitaetrat sehingga berasa sangat masam. Warna asli daging asam adalah kuning kecok</w:t>
      </w:r>
      <w:r w:rsidR="002D07B1">
        <w:rPr>
          <w:rFonts w:eastAsiaTheme="minorHAnsi"/>
          <w:kern w:val="0"/>
          <w:szCs w:val="24"/>
          <w:lang w:val="id-ID" w:eastAsia="en-US"/>
        </w:rPr>
        <w:t>e</w:t>
      </w:r>
      <w:r w:rsidRPr="00F6521F">
        <w:rPr>
          <w:rFonts w:eastAsiaTheme="minorHAnsi"/>
          <w:kern w:val="0"/>
          <w:szCs w:val="24"/>
          <w:lang w:eastAsia="en-US"/>
        </w:rPr>
        <w:t>lat</w:t>
      </w:r>
      <w:r w:rsidR="002D07B1">
        <w:rPr>
          <w:rFonts w:eastAsiaTheme="minorHAnsi"/>
          <w:kern w:val="0"/>
          <w:szCs w:val="24"/>
          <w:lang w:val="id-ID" w:eastAsia="en-US"/>
        </w:rPr>
        <w:t xml:space="preserve"> </w:t>
      </w:r>
      <w:r w:rsidRPr="00F6521F">
        <w:rPr>
          <w:rFonts w:eastAsiaTheme="minorHAnsi"/>
          <w:kern w:val="0"/>
          <w:szCs w:val="24"/>
          <w:lang w:eastAsia="en-US"/>
        </w:rPr>
        <w:t>-</w:t>
      </w:r>
      <w:r w:rsidR="002D07B1">
        <w:rPr>
          <w:rFonts w:eastAsiaTheme="minorHAnsi"/>
          <w:kern w:val="0"/>
          <w:szCs w:val="24"/>
          <w:lang w:val="id-ID" w:eastAsia="en-US"/>
        </w:rPr>
        <w:t xml:space="preserve"> </w:t>
      </w:r>
      <w:r w:rsidRPr="00F6521F">
        <w:rPr>
          <w:rFonts w:eastAsiaTheme="minorHAnsi"/>
          <w:kern w:val="0"/>
          <w:szCs w:val="24"/>
          <w:lang w:eastAsia="en-US"/>
        </w:rPr>
        <w:t>cok</w:t>
      </w:r>
      <w:r w:rsidR="002D07B1">
        <w:rPr>
          <w:rFonts w:eastAsiaTheme="minorHAnsi"/>
          <w:kern w:val="0"/>
          <w:szCs w:val="24"/>
          <w:lang w:val="id-ID" w:eastAsia="en-US"/>
        </w:rPr>
        <w:t>e</w:t>
      </w:r>
      <w:r w:rsidRPr="00F6521F">
        <w:rPr>
          <w:rFonts w:eastAsiaTheme="minorHAnsi"/>
          <w:kern w:val="0"/>
          <w:szCs w:val="24"/>
          <w:lang w:eastAsia="en-US"/>
        </w:rPr>
        <w:t>latan. Akibat pengaruh pengolahan, warnanya berubah menjadi kehitam-hitaman. Pulp buah asam yang masak mengandung air sekitar 63,3</w:t>
      </w:r>
      <w:r w:rsidR="002D07B1">
        <w:rPr>
          <w:rFonts w:eastAsiaTheme="minorHAnsi"/>
          <w:kern w:val="0"/>
          <w:szCs w:val="24"/>
          <w:lang w:val="id-ID" w:eastAsia="en-US"/>
        </w:rPr>
        <w:t xml:space="preserve"> </w:t>
      </w:r>
      <w:r w:rsidRPr="00F6521F">
        <w:rPr>
          <w:rFonts w:eastAsiaTheme="minorHAnsi"/>
          <w:kern w:val="0"/>
          <w:szCs w:val="24"/>
          <w:lang w:eastAsia="en-US"/>
        </w:rPr>
        <w:t>-</w:t>
      </w:r>
      <w:r w:rsidR="002D07B1">
        <w:rPr>
          <w:rFonts w:eastAsiaTheme="minorHAnsi"/>
          <w:kern w:val="0"/>
          <w:szCs w:val="24"/>
          <w:lang w:val="id-ID" w:eastAsia="en-US"/>
        </w:rPr>
        <w:t xml:space="preserve"> </w:t>
      </w:r>
      <w:r w:rsidRPr="00F6521F">
        <w:rPr>
          <w:rFonts w:eastAsiaTheme="minorHAnsi"/>
          <w:kern w:val="0"/>
          <w:szCs w:val="24"/>
          <w:lang w:eastAsia="en-US"/>
        </w:rPr>
        <w:t>68,6%, bahan padat total 31,3</w:t>
      </w:r>
      <w:r w:rsidR="002D07B1">
        <w:rPr>
          <w:rFonts w:eastAsiaTheme="minorHAnsi"/>
          <w:kern w:val="0"/>
          <w:szCs w:val="24"/>
          <w:lang w:val="id-ID" w:eastAsia="en-US"/>
        </w:rPr>
        <w:t xml:space="preserve"> </w:t>
      </w:r>
      <w:r w:rsidRPr="00F6521F">
        <w:rPr>
          <w:rFonts w:eastAsiaTheme="minorHAnsi"/>
          <w:kern w:val="0"/>
          <w:szCs w:val="24"/>
          <w:lang w:eastAsia="en-US"/>
        </w:rPr>
        <w:t>-36,6%, protein 1,6</w:t>
      </w:r>
      <w:r w:rsidR="002D07B1">
        <w:rPr>
          <w:rFonts w:eastAsiaTheme="minorHAnsi"/>
          <w:kern w:val="0"/>
          <w:szCs w:val="24"/>
          <w:lang w:val="id-ID" w:eastAsia="en-US"/>
        </w:rPr>
        <w:t xml:space="preserve"> </w:t>
      </w:r>
      <w:r w:rsidRPr="00F6521F">
        <w:rPr>
          <w:rFonts w:eastAsiaTheme="minorHAnsi"/>
          <w:kern w:val="0"/>
          <w:szCs w:val="24"/>
          <w:lang w:eastAsia="en-US"/>
        </w:rPr>
        <w:t>-</w:t>
      </w:r>
      <w:r w:rsidR="002D07B1">
        <w:rPr>
          <w:rFonts w:eastAsiaTheme="minorHAnsi"/>
          <w:kern w:val="0"/>
          <w:szCs w:val="24"/>
          <w:lang w:val="id-ID" w:eastAsia="en-US"/>
        </w:rPr>
        <w:t xml:space="preserve"> </w:t>
      </w:r>
      <w:r w:rsidRPr="00F6521F">
        <w:rPr>
          <w:rFonts w:eastAsiaTheme="minorHAnsi"/>
          <w:kern w:val="0"/>
          <w:szCs w:val="24"/>
          <w:lang w:eastAsia="en-US"/>
        </w:rPr>
        <w:t>3,1%, lemak 0,27</w:t>
      </w:r>
      <w:r w:rsidR="002D07B1">
        <w:rPr>
          <w:rFonts w:eastAsiaTheme="minorHAnsi"/>
          <w:kern w:val="0"/>
          <w:szCs w:val="24"/>
          <w:lang w:val="id-ID" w:eastAsia="en-US"/>
        </w:rPr>
        <w:t xml:space="preserve"> </w:t>
      </w:r>
      <w:r w:rsidRPr="00F6521F">
        <w:rPr>
          <w:rFonts w:eastAsiaTheme="minorHAnsi"/>
          <w:kern w:val="0"/>
          <w:szCs w:val="24"/>
          <w:lang w:eastAsia="en-US"/>
        </w:rPr>
        <w:t>-</w:t>
      </w:r>
      <w:r w:rsidR="002D07B1">
        <w:rPr>
          <w:rFonts w:eastAsiaTheme="minorHAnsi"/>
          <w:kern w:val="0"/>
          <w:szCs w:val="24"/>
          <w:lang w:val="id-ID" w:eastAsia="en-US"/>
        </w:rPr>
        <w:t xml:space="preserve"> </w:t>
      </w:r>
      <w:r w:rsidRPr="00F6521F">
        <w:rPr>
          <w:rFonts w:eastAsiaTheme="minorHAnsi"/>
          <w:kern w:val="0"/>
          <w:szCs w:val="24"/>
          <w:lang w:eastAsia="en-US"/>
        </w:rPr>
        <w:t>0,69%, sukrosa 0,1</w:t>
      </w:r>
      <w:r w:rsidR="002D07B1">
        <w:rPr>
          <w:rFonts w:eastAsiaTheme="minorHAnsi"/>
          <w:kern w:val="0"/>
          <w:szCs w:val="24"/>
          <w:lang w:val="id-ID" w:eastAsia="en-US"/>
        </w:rPr>
        <w:t xml:space="preserve"> </w:t>
      </w:r>
      <w:r w:rsidRPr="00F6521F">
        <w:rPr>
          <w:rFonts w:eastAsiaTheme="minorHAnsi"/>
          <w:kern w:val="0"/>
          <w:szCs w:val="24"/>
          <w:lang w:eastAsia="en-US"/>
        </w:rPr>
        <w:t>-</w:t>
      </w:r>
      <w:r w:rsidR="002D07B1">
        <w:rPr>
          <w:rFonts w:eastAsiaTheme="minorHAnsi"/>
          <w:kern w:val="0"/>
          <w:szCs w:val="24"/>
          <w:lang w:val="id-ID" w:eastAsia="en-US"/>
        </w:rPr>
        <w:t xml:space="preserve"> </w:t>
      </w:r>
      <w:r w:rsidRPr="00F6521F">
        <w:rPr>
          <w:rFonts w:eastAsiaTheme="minorHAnsi"/>
          <w:kern w:val="0"/>
          <w:szCs w:val="24"/>
          <w:lang w:eastAsia="en-US"/>
        </w:rPr>
        <w:t>0,8%, selulosa 2,0</w:t>
      </w:r>
      <w:r w:rsidR="002D07B1">
        <w:rPr>
          <w:rFonts w:eastAsiaTheme="minorHAnsi"/>
          <w:kern w:val="0"/>
          <w:szCs w:val="24"/>
          <w:lang w:val="id-ID" w:eastAsia="en-US"/>
        </w:rPr>
        <w:t xml:space="preserve"> </w:t>
      </w:r>
      <w:r w:rsidRPr="00F6521F">
        <w:rPr>
          <w:rFonts w:eastAsiaTheme="minorHAnsi"/>
          <w:kern w:val="0"/>
          <w:szCs w:val="24"/>
          <w:lang w:eastAsia="en-US"/>
        </w:rPr>
        <w:t>-3,4%, dan abu 1,2</w:t>
      </w:r>
      <w:r w:rsidR="002D07B1">
        <w:rPr>
          <w:rFonts w:eastAsiaTheme="minorHAnsi"/>
          <w:kern w:val="0"/>
          <w:szCs w:val="24"/>
          <w:lang w:val="id-ID" w:eastAsia="en-US"/>
        </w:rPr>
        <w:t xml:space="preserve"> </w:t>
      </w:r>
      <w:r w:rsidRPr="00F6521F">
        <w:rPr>
          <w:rFonts w:eastAsiaTheme="minorHAnsi"/>
          <w:kern w:val="0"/>
          <w:szCs w:val="24"/>
          <w:lang w:eastAsia="en-US"/>
        </w:rPr>
        <w:t>-</w:t>
      </w:r>
      <w:r w:rsidR="002D07B1">
        <w:rPr>
          <w:rFonts w:eastAsiaTheme="minorHAnsi"/>
          <w:kern w:val="0"/>
          <w:szCs w:val="24"/>
          <w:lang w:val="id-ID" w:eastAsia="en-US"/>
        </w:rPr>
        <w:t xml:space="preserve"> </w:t>
      </w:r>
      <w:r w:rsidRPr="00F6521F">
        <w:rPr>
          <w:rFonts w:eastAsiaTheme="minorHAnsi"/>
          <w:kern w:val="0"/>
          <w:szCs w:val="24"/>
          <w:lang w:eastAsia="en-US"/>
        </w:rPr>
        <w:t>1,6%. Abu dari tanaman asam tersusun atas kalium, silikon, natrium, fosfor, dan kalsium. Asam tartarat merupakan komponen asam yang paling utama dalam pulp. Kandungan asam dalam pulp asam berkisar antara 8-</w:t>
      </w:r>
      <w:r w:rsidRPr="00F6521F">
        <w:rPr>
          <w:rFonts w:eastAsiaTheme="minorHAnsi"/>
          <w:kern w:val="0"/>
          <w:szCs w:val="24"/>
          <w:lang w:eastAsia="en-US"/>
        </w:rPr>
        <w:lastRenderedPageBreak/>
        <w:t>16%, sedangkan asam lainnya total hanya sekitar 3% dari berat pulp</w:t>
      </w:r>
      <w:r w:rsidR="002D07B1">
        <w:rPr>
          <w:rFonts w:eastAsiaTheme="minorHAnsi"/>
          <w:kern w:val="0"/>
          <w:szCs w:val="24"/>
          <w:lang w:val="id-ID" w:eastAsia="en-US"/>
        </w:rPr>
        <w:t xml:space="preserve">      </w:t>
      </w:r>
      <w:r w:rsidRPr="00F6521F">
        <w:rPr>
          <w:rFonts w:eastAsiaTheme="minorHAnsi"/>
          <w:kern w:val="0"/>
          <w:szCs w:val="24"/>
          <w:lang w:eastAsia="en-US"/>
        </w:rPr>
        <w:t xml:space="preserve"> (Rukmana, 2005).</w:t>
      </w:r>
    </w:p>
    <w:p w:rsidR="00D01BC1" w:rsidRDefault="00966D57" w:rsidP="00D01BC1">
      <w:pPr>
        <w:keepNext/>
        <w:widowControl/>
        <w:autoSpaceDE w:val="0"/>
        <w:autoSpaceDN w:val="0"/>
        <w:adjustRightInd w:val="0"/>
        <w:jc w:val="center"/>
      </w:pPr>
      <w:r w:rsidRPr="00F6521F">
        <w:rPr>
          <w:noProof/>
          <w:szCs w:val="24"/>
          <w:lang w:eastAsia="en-US"/>
        </w:rPr>
        <w:drawing>
          <wp:inline distT="0" distB="0" distL="0" distR="0">
            <wp:extent cx="2913321" cy="1839432"/>
            <wp:effectExtent l="0" t="0" r="1905" b="8890"/>
            <wp:docPr id="22" name="Picture 22" descr="Hasil gambar untuk asam ja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sil gambar untuk asam jaw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13321" cy="1839432"/>
                    </a:xfrm>
                    <a:prstGeom prst="rect">
                      <a:avLst/>
                    </a:prstGeom>
                    <a:noFill/>
                    <a:ln>
                      <a:noFill/>
                    </a:ln>
                  </pic:spPr>
                </pic:pic>
              </a:graphicData>
            </a:graphic>
          </wp:inline>
        </w:drawing>
      </w:r>
    </w:p>
    <w:p w:rsidR="00966D57" w:rsidRPr="00F6521F" w:rsidRDefault="00D01BC1" w:rsidP="00D01BC1">
      <w:pPr>
        <w:pStyle w:val="NoSpacing"/>
        <w:rPr>
          <w:szCs w:val="24"/>
        </w:rPr>
      </w:pPr>
      <w:bookmarkStart w:id="106" w:name="_Toc472105408"/>
      <w:r>
        <w:t xml:space="preserve">Gambar </w:t>
      </w:r>
      <w:r>
        <w:fldChar w:fldCharType="begin"/>
      </w:r>
      <w:r>
        <w:instrText xml:space="preserve"> SEQ Gambar \* ARABIC </w:instrText>
      </w:r>
      <w:r>
        <w:fldChar w:fldCharType="separate"/>
      </w:r>
      <w:r w:rsidR="007763A5">
        <w:rPr>
          <w:noProof/>
        </w:rPr>
        <w:t>9</w:t>
      </w:r>
      <w:r>
        <w:fldChar w:fldCharType="end"/>
      </w:r>
      <w:r>
        <w:rPr>
          <w:lang w:val="id-ID"/>
        </w:rPr>
        <w:t xml:space="preserve">. </w:t>
      </w:r>
      <w:r w:rsidRPr="00DE6206">
        <w:t>Asam Jawa (Sumber : Ardi, 2011)</w:t>
      </w:r>
      <w:bookmarkEnd w:id="106"/>
    </w:p>
    <w:p w:rsidR="00966D57" w:rsidRPr="00F6521F" w:rsidRDefault="00966D57" w:rsidP="00966D57">
      <w:pPr>
        <w:widowControl/>
        <w:autoSpaceDE w:val="0"/>
        <w:autoSpaceDN w:val="0"/>
        <w:adjustRightInd w:val="0"/>
        <w:ind w:firstLine="720"/>
        <w:rPr>
          <w:rFonts w:eastAsiaTheme="minorHAnsi"/>
          <w:kern w:val="0"/>
          <w:szCs w:val="24"/>
          <w:lang w:eastAsia="en-US"/>
        </w:rPr>
      </w:pPr>
      <w:r w:rsidRPr="00F6521F">
        <w:rPr>
          <w:rFonts w:eastAsiaTheme="minorHAnsi"/>
          <w:kern w:val="0"/>
          <w:szCs w:val="24"/>
          <w:lang w:eastAsia="en-US"/>
        </w:rPr>
        <w:t xml:space="preserve">Buah asam jawa yang masak di pohon diantaranya mengandung nilai kalori sebesar 239 kal/100 gram, protein 2,8 gram/100 gram, lemak 0,6 gram/100 gram, hidrat arang 62,5 gram/100 gram, kalsium 74 miligram/100 gram, fosfor 113 miligram/100 gram, zat besi 0,6 miligram/100 gram, vitamin A 30 miligram/100 gram, vitamin B1 0,34 miligram/100 gram, vitamin C 2 miligram/100 gram. </w:t>
      </w:r>
    </w:p>
    <w:p w:rsidR="00966D57" w:rsidRPr="00F6521F" w:rsidRDefault="00966D57" w:rsidP="00966D57">
      <w:pPr>
        <w:widowControl/>
        <w:autoSpaceDE w:val="0"/>
        <w:autoSpaceDN w:val="0"/>
        <w:adjustRightInd w:val="0"/>
        <w:ind w:firstLine="720"/>
        <w:rPr>
          <w:rFonts w:eastAsiaTheme="minorHAnsi"/>
          <w:kern w:val="0"/>
          <w:szCs w:val="24"/>
          <w:lang w:eastAsia="en-US"/>
        </w:rPr>
      </w:pPr>
      <w:r w:rsidRPr="00F6521F">
        <w:rPr>
          <w:rFonts w:eastAsiaTheme="minorHAnsi"/>
          <w:kern w:val="0"/>
          <w:szCs w:val="24"/>
          <w:lang w:eastAsia="en-US"/>
        </w:rPr>
        <w:t>Hampir semua bagian tanaman asam jawa dapat digunakan untuk berbagai keperluan sehingga tanaman ini disebut tanaman multiguna. Daun asam digunakan sebagai bumbu masakan, bahan obat, dan kosmetika. Bunga tanaman asam merupakan sumber madu yang penting bagi pengembangan budi daya lebah madu. Daging buah asam dimanfaatkan sebagaai bumbu masakan dan campuran obat tradisional. Buah asam banyak digunakan dalam industri minuman, es krim, selai, manisan atau gula-gula, sirup dan obat tradisional (jamu) (Rukmana, 2005).</w:t>
      </w:r>
    </w:p>
    <w:p w:rsidR="00966D57" w:rsidRPr="00F6521F" w:rsidRDefault="00966D57" w:rsidP="00966D57">
      <w:pPr>
        <w:ind w:firstLine="720"/>
        <w:rPr>
          <w:szCs w:val="24"/>
        </w:rPr>
      </w:pPr>
      <w:r w:rsidRPr="00F6521F">
        <w:rPr>
          <w:szCs w:val="24"/>
        </w:rPr>
        <w:t>Banyaknya asam jawa yang digunakan dalam penelitian ini adalah sebesar 2%.</w:t>
      </w:r>
    </w:p>
    <w:p w:rsidR="00966D57" w:rsidRPr="00F6521F" w:rsidRDefault="00966D57" w:rsidP="00966D57">
      <w:pPr>
        <w:pStyle w:val="Heading2"/>
        <w:widowControl/>
        <w:rPr>
          <w:rFonts w:cs="Times New Roman"/>
          <w:color w:val="auto"/>
          <w:szCs w:val="24"/>
          <w:lang w:val="id-ID"/>
        </w:rPr>
      </w:pPr>
      <w:bookmarkStart w:id="107" w:name="_Toc472105249"/>
      <w:r w:rsidRPr="00F6521F">
        <w:rPr>
          <w:rFonts w:cs="Times New Roman"/>
          <w:color w:val="auto"/>
          <w:szCs w:val="24"/>
        </w:rPr>
        <w:lastRenderedPageBreak/>
        <w:t xml:space="preserve">2.10. </w:t>
      </w:r>
      <w:r w:rsidRPr="00F6521F">
        <w:rPr>
          <w:rFonts w:cs="Times New Roman"/>
          <w:color w:val="auto"/>
          <w:szCs w:val="24"/>
          <w:lang w:val="id-ID"/>
        </w:rPr>
        <w:t>Rempah-rempah</w:t>
      </w:r>
      <w:bookmarkEnd w:id="104"/>
      <w:bookmarkEnd w:id="105"/>
      <w:bookmarkEnd w:id="107"/>
    </w:p>
    <w:p w:rsidR="00966D57" w:rsidRPr="00F6521F" w:rsidRDefault="00966D57" w:rsidP="00966D57">
      <w:pPr>
        <w:autoSpaceDE w:val="0"/>
        <w:autoSpaceDN w:val="0"/>
        <w:adjustRightInd w:val="0"/>
        <w:ind w:firstLine="720"/>
        <w:rPr>
          <w:szCs w:val="24"/>
        </w:rPr>
      </w:pPr>
      <w:r w:rsidRPr="00F6521F">
        <w:rPr>
          <w:szCs w:val="24"/>
          <w:lang w:val="id-ID"/>
        </w:rPr>
        <w:t>Rempah</w:t>
      </w:r>
      <w:r w:rsidR="00C75D89">
        <w:rPr>
          <w:szCs w:val="24"/>
          <w:lang w:val="id-ID"/>
        </w:rPr>
        <w:t xml:space="preserve"> </w:t>
      </w:r>
      <w:r w:rsidRPr="00F6521F">
        <w:rPr>
          <w:szCs w:val="24"/>
          <w:lang w:val="id-ID"/>
        </w:rPr>
        <w:t>-</w:t>
      </w:r>
      <w:r w:rsidR="00C75D89">
        <w:rPr>
          <w:szCs w:val="24"/>
          <w:lang w:val="id-ID"/>
        </w:rPr>
        <w:t xml:space="preserve"> </w:t>
      </w:r>
      <w:r w:rsidRPr="00F6521F">
        <w:rPr>
          <w:szCs w:val="24"/>
          <w:lang w:val="id-ID"/>
        </w:rPr>
        <w:t>rempah berfungsi sebagai penambah rasa dan aroma yang khas pada dendeng, selain itu ketumbar memberi kenampakan yang khas dendeng. Beberapa rempah memiliki kemampuan antimikroba dan antioksidan sehingga dapat digunakan untuk memperpanjang masa simpan dan menghambat reaksi oksidasi lemak. Terdapat dua jenis utama rempah</w:t>
      </w:r>
      <w:r w:rsidR="002D07B1">
        <w:rPr>
          <w:szCs w:val="24"/>
          <w:lang w:val="id-ID"/>
        </w:rPr>
        <w:t xml:space="preserve"> </w:t>
      </w:r>
      <w:r w:rsidRPr="00F6521F">
        <w:rPr>
          <w:szCs w:val="24"/>
        </w:rPr>
        <w:t>-</w:t>
      </w:r>
      <w:r w:rsidR="002D07B1">
        <w:rPr>
          <w:szCs w:val="24"/>
          <w:lang w:val="id-ID"/>
        </w:rPr>
        <w:t xml:space="preserve"> </w:t>
      </w:r>
      <w:r w:rsidRPr="00F6521F">
        <w:rPr>
          <w:szCs w:val="24"/>
          <w:lang w:val="id-ID"/>
        </w:rPr>
        <w:t>rempah</w:t>
      </w:r>
      <w:r w:rsidR="002D07B1">
        <w:rPr>
          <w:szCs w:val="24"/>
          <w:lang w:val="id-ID"/>
        </w:rPr>
        <w:t xml:space="preserve"> </w:t>
      </w:r>
      <w:r w:rsidRPr="00F6521F">
        <w:rPr>
          <w:szCs w:val="24"/>
          <w:lang w:val="id-ID"/>
        </w:rPr>
        <w:t xml:space="preserve">yang umum digunakan, yaitu rempah alami dan ekstrak rempah. Rempah alami dideskripsikan sebagai rempah segar yang digunakan pada keadaan utuh atau telah digiling, terdapat beberapa rempah yang dikeringkan terlebih dahulu untuk memudahkan distribusi dan penyimpanan (contoh: ketumbar). Semua rempah yang digunakan dalam pembuatan dendeng termasuk jenis rempah alami (Barbut, 2002). </w:t>
      </w:r>
    </w:p>
    <w:p w:rsidR="00966D57" w:rsidRPr="00F6521F" w:rsidRDefault="00966D57" w:rsidP="00966D57">
      <w:pPr>
        <w:autoSpaceDE w:val="0"/>
        <w:autoSpaceDN w:val="0"/>
        <w:adjustRightInd w:val="0"/>
        <w:ind w:firstLine="720"/>
        <w:rPr>
          <w:szCs w:val="24"/>
          <w:lang w:val="id-ID"/>
        </w:rPr>
      </w:pPr>
      <w:r w:rsidRPr="00F6521F">
        <w:rPr>
          <w:szCs w:val="24"/>
          <w:lang w:val="id-ID"/>
        </w:rPr>
        <w:t>Rempah-rempahyang digunakan ada</w:t>
      </w:r>
      <w:r w:rsidR="00372D5B" w:rsidRPr="00F6521F">
        <w:rPr>
          <w:szCs w:val="24"/>
          <w:lang w:val="id-ID"/>
        </w:rPr>
        <w:t>lah lengkuas, biji ketumbar, bawang putih, bawang merah dan lada.</w:t>
      </w:r>
    </w:p>
    <w:p w:rsidR="00966D57" w:rsidRPr="00F6521F" w:rsidRDefault="00966D57" w:rsidP="00966D57">
      <w:pPr>
        <w:pStyle w:val="Heading3"/>
        <w:widowControl/>
        <w:numPr>
          <w:ilvl w:val="2"/>
          <w:numId w:val="4"/>
        </w:numPr>
        <w:rPr>
          <w:rFonts w:cs="Times New Roman"/>
          <w:b/>
          <w:color w:val="auto"/>
          <w:szCs w:val="24"/>
          <w:lang w:val="id-ID"/>
        </w:rPr>
      </w:pPr>
      <w:bookmarkStart w:id="108" w:name="_Toc461268588"/>
      <w:bookmarkStart w:id="109" w:name="_Toc464238901"/>
      <w:bookmarkStart w:id="110" w:name="_Toc472105250"/>
      <w:r w:rsidRPr="00F6521F">
        <w:rPr>
          <w:rFonts w:cs="Times New Roman"/>
          <w:b/>
          <w:color w:val="auto"/>
          <w:szCs w:val="24"/>
          <w:lang w:val="id-ID"/>
        </w:rPr>
        <w:t>Lengkuas</w:t>
      </w:r>
      <w:bookmarkEnd w:id="108"/>
      <w:bookmarkEnd w:id="109"/>
      <w:bookmarkEnd w:id="110"/>
    </w:p>
    <w:p w:rsidR="00966D57" w:rsidRPr="00F6521F" w:rsidRDefault="00966D57" w:rsidP="00966D57">
      <w:pPr>
        <w:autoSpaceDE w:val="0"/>
        <w:autoSpaceDN w:val="0"/>
        <w:adjustRightInd w:val="0"/>
        <w:ind w:firstLine="720"/>
        <w:rPr>
          <w:szCs w:val="24"/>
          <w:lang w:val="id-ID"/>
        </w:rPr>
      </w:pPr>
      <w:r w:rsidRPr="00F6521F">
        <w:rPr>
          <w:szCs w:val="24"/>
          <w:lang w:val="id-ID"/>
        </w:rPr>
        <w:t>Lengkuas adalah salah satu jenis rempah</w:t>
      </w:r>
      <w:r w:rsidR="00524825">
        <w:rPr>
          <w:szCs w:val="24"/>
          <w:lang w:val="id-ID"/>
        </w:rPr>
        <w:t xml:space="preserve"> </w:t>
      </w:r>
      <w:r w:rsidRPr="00F6521F">
        <w:rPr>
          <w:szCs w:val="24"/>
          <w:lang w:val="id-ID"/>
        </w:rPr>
        <w:t>-</w:t>
      </w:r>
      <w:r w:rsidR="00524825">
        <w:rPr>
          <w:szCs w:val="24"/>
          <w:lang w:val="id-ID"/>
        </w:rPr>
        <w:t xml:space="preserve"> </w:t>
      </w:r>
      <w:r w:rsidRPr="00F6521F">
        <w:rPr>
          <w:szCs w:val="24"/>
          <w:lang w:val="id-ID"/>
        </w:rPr>
        <w:t>rempah yang banyak dikenal pada kuliner tradisional. Terdapat dua jenis tumbuhan lengkuas (</w:t>
      </w:r>
      <w:r w:rsidRPr="00F6521F">
        <w:rPr>
          <w:i/>
          <w:iCs/>
          <w:szCs w:val="24"/>
          <w:lang w:val="id-ID"/>
        </w:rPr>
        <w:t xml:space="preserve">Alpinia galanga </w:t>
      </w:r>
      <w:r w:rsidRPr="00F6521F">
        <w:rPr>
          <w:szCs w:val="24"/>
          <w:lang w:val="id-ID"/>
        </w:rPr>
        <w:t>Stuntz) yaitu varietas dengan rimpang umbi (akar) berwarna putih dan merah. Lengkuas berimpang umbi putih digunakan sebagai penyedap masakan, sedangkan lengkuas berimpang umbi merah digunakan sebagai obat. Zat</w:t>
      </w:r>
      <w:r w:rsidR="00524825">
        <w:rPr>
          <w:szCs w:val="24"/>
          <w:lang w:val="id-ID"/>
        </w:rPr>
        <w:t xml:space="preserve"> </w:t>
      </w:r>
      <w:r w:rsidRPr="00F6521F">
        <w:rPr>
          <w:szCs w:val="24"/>
          <w:lang w:val="id-ID"/>
        </w:rPr>
        <w:t>-</w:t>
      </w:r>
      <w:r w:rsidR="00524825">
        <w:rPr>
          <w:szCs w:val="24"/>
          <w:lang w:val="id-ID"/>
        </w:rPr>
        <w:t xml:space="preserve"> </w:t>
      </w:r>
      <w:r w:rsidRPr="00F6521F">
        <w:rPr>
          <w:szCs w:val="24"/>
          <w:lang w:val="id-ID"/>
        </w:rPr>
        <w:t>zat kimia yang terdapat pada lengkuas antara lain adalah minyak atsiri, minyak terbang, eugenol, seskuiterpen, pinen,</w:t>
      </w:r>
      <w:r w:rsidR="00524825">
        <w:rPr>
          <w:szCs w:val="24"/>
          <w:lang w:val="id-ID"/>
        </w:rPr>
        <w:t xml:space="preserve"> </w:t>
      </w:r>
      <w:r w:rsidRPr="00F6521F">
        <w:rPr>
          <w:szCs w:val="24"/>
          <w:lang w:val="id-ID"/>
        </w:rPr>
        <w:t xml:space="preserve">metil sinamat, kaemferida, galangan, galangol dan kristal kuning. Kandungan minyak atsiri pada rimpang lengkuas, berwarna kuning kehijauan, berbau khas dan rasanya pedas. Kegunaan lain dari lengkuas adalah sebagai bahan pengawet makanan alami. Minyak atsiri lengkuas </w:t>
      </w:r>
      <w:r w:rsidRPr="00F6521F">
        <w:rPr>
          <w:szCs w:val="24"/>
          <w:lang w:val="id-ID"/>
        </w:rPr>
        <w:lastRenderedPageBreak/>
        <w:t>dikenal mempunyai aktivitas antimikroba, yang mampu menghambat</w:t>
      </w:r>
      <w:r w:rsidR="00524825">
        <w:rPr>
          <w:szCs w:val="24"/>
          <w:lang w:val="id-ID"/>
        </w:rPr>
        <w:t xml:space="preserve"> </w:t>
      </w:r>
      <w:r w:rsidRPr="00F6521F">
        <w:rPr>
          <w:szCs w:val="24"/>
          <w:lang w:val="id-ID"/>
        </w:rPr>
        <w:t>pertumbuhan mikroba patogen dan pembusuk pangan (Tenika, 2011).</w:t>
      </w:r>
    </w:p>
    <w:p w:rsidR="00D01BC1" w:rsidRDefault="00966D57" w:rsidP="00D01BC1">
      <w:pPr>
        <w:keepNext/>
        <w:autoSpaceDE w:val="0"/>
        <w:autoSpaceDN w:val="0"/>
        <w:adjustRightInd w:val="0"/>
        <w:ind w:firstLine="720"/>
        <w:jc w:val="center"/>
      </w:pPr>
      <w:r w:rsidRPr="00F6521F">
        <w:rPr>
          <w:noProof/>
          <w:szCs w:val="24"/>
          <w:lang w:eastAsia="en-US"/>
        </w:rPr>
        <w:drawing>
          <wp:inline distT="0" distB="0" distL="0" distR="0">
            <wp:extent cx="3590925" cy="1885950"/>
            <wp:effectExtent l="0" t="0" r="0" b="0"/>
            <wp:docPr id="36" name="Picture 36" descr="Image result for lengku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lengkua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90925" cy="1885950"/>
                    </a:xfrm>
                    <a:prstGeom prst="rect">
                      <a:avLst/>
                    </a:prstGeom>
                    <a:noFill/>
                    <a:ln>
                      <a:noFill/>
                    </a:ln>
                  </pic:spPr>
                </pic:pic>
              </a:graphicData>
            </a:graphic>
          </wp:inline>
        </w:drawing>
      </w:r>
    </w:p>
    <w:p w:rsidR="00966D57" w:rsidRPr="00F6521F" w:rsidRDefault="00D01BC1" w:rsidP="00D01BC1">
      <w:pPr>
        <w:pStyle w:val="NoSpacing"/>
        <w:rPr>
          <w:szCs w:val="24"/>
        </w:rPr>
      </w:pPr>
      <w:bookmarkStart w:id="111" w:name="_Toc472105409"/>
      <w:r>
        <w:t xml:space="preserve">Gambar </w:t>
      </w:r>
      <w:r>
        <w:fldChar w:fldCharType="begin"/>
      </w:r>
      <w:r>
        <w:instrText xml:space="preserve"> SEQ Gambar \* ARABIC </w:instrText>
      </w:r>
      <w:r>
        <w:fldChar w:fldCharType="separate"/>
      </w:r>
      <w:r w:rsidR="007763A5">
        <w:rPr>
          <w:noProof/>
        </w:rPr>
        <w:t>10</w:t>
      </w:r>
      <w:r>
        <w:fldChar w:fldCharType="end"/>
      </w:r>
      <w:r>
        <w:rPr>
          <w:lang w:val="id-ID"/>
        </w:rPr>
        <w:t xml:space="preserve">. </w:t>
      </w:r>
      <w:r w:rsidRPr="00EF2419">
        <w:rPr>
          <w:lang w:val="id-ID"/>
        </w:rPr>
        <w:t>Lengkuas (Sumber: Fatturochman, 2013)</w:t>
      </w:r>
      <w:bookmarkEnd w:id="111"/>
    </w:p>
    <w:p w:rsidR="00966D57" w:rsidRPr="00F6521F" w:rsidRDefault="00966D57" w:rsidP="00524825">
      <w:pPr>
        <w:ind w:firstLine="720"/>
        <w:rPr>
          <w:szCs w:val="24"/>
        </w:rPr>
      </w:pPr>
      <w:r w:rsidRPr="00F6521F">
        <w:rPr>
          <w:szCs w:val="24"/>
        </w:rPr>
        <w:t>Lengkuas (</w:t>
      </w:r>
      <w:r w:rsidRPr="00F6521F">
        <w:rPr>
          <w:i/>
          <w:szCs w:val="24"/>
        </w:rPr>
        <w:t>Languas galanga</w:t>
      </w:r>
      <w:r w:rsidRPr="00F6521F">
        <w:rPr>
          <w:szCs w:val="24"/>
        </w:rPr>
        <w:t>) adalah sejenis empon – empon, fungsi dari lengkuas dalam pembuatan dendeng adalah sebagai penyedap rasa. Kriteria lengkuas yang baik adalah yang masih muda, bersih dari kotoran, dan masih segar (Dyah,2006).</w:t>
      </w:r>
      <w:r w:rsidR="00524825">
        <w:rPr>
          <w:szCs w:val="24"/>
          <w:lang w:val="id-ID"/>
        </w:rPr>
        <w:t xml:space="preserve"> </w:t>
      </w:r>
      <w:r w:rsidRPr="00F6521F">
        <w:rPr>
          <w:szCs w:val="24"/>
        </w:rPr>
        <w:t>Banyaknya lengkuas yang digunakan dalam penelitian ini adalah sebesar 2,5%.</w:t>
      </w:r>
    </w:p>
    <w:p w:rsidR="00966D57" w:rsidRPr="00F6521F" w:rsidRDefault="00966D57" w:rsidP="00966D57">
      <w:pPr>
        <w:pStyle w:val="Heading3"/>
        <w:widowControl/>
        <w:numPr>
          <w:ilvl w:val="2"/>
          <w:numId w:val="4"/>
        </w:numPr>
        <w:rPr>
          <w:rFonts w:cs="Times New Roman"/>
          <w:b/>
          <w:color w:val="auto"/>
          <w:szCs w:val="24"/>
          <w:lang w:val="id-ID"/>
        </w:rPr>
      </w:pPr>
      <w:bookmarkStart w:id="112" w:name="_Toc461268589"/>
      <w:bookmarkStart w:id="113" w:name="_Toc464238902"/>
      <w:bookmarkStart w:id="114" w:name="_Toc472105251"/>
      <w:r w:rsidRPr="00F6521F">
        <w:rPr>
          <w:rFonts w:cs="Times New Roman"/>
          <w:b/>
          <w:color w:val="auto"/>
          <w:szCs w:val="24"/>
          <w:lang w:val="id-ID"/>
        </w:rPr>
        <w:t>Ketumbar</w:t>
      </w:r>
      <w:bookmarkEnd w:id="112"/>
      <w:bookmarkEnd w:id="113"/>
      <w:bookmarkEnd w:id="114"/>
    </w:p>
    <w:p w:rsidR="00966D57" w:rsidRPr="00F6521F" w:rsidRDefault="00966D57" w:rsidP="00966D57">
      <w:pPr>
        <w:ind w:firstLine="720"/>
        <w:rPr>
          <w:szCs w:val="24"/>
          <w:lang w:val="id-ID"/>
        </w:rPr>
      </w:pPr>
      <w:r w:rsidRPr="00F6521F">
        <w:rPr>
          <w:szCs w:val="24"/>
          <w:lang w:val="id-ID"/>
        </w:rPr>
        <w:t>Tanaman ketumbar (</w:t>
      </w:r>
      <w:r w:rsidRPr="00F6521F">
        <w:rPr>
          <w:i/>
          <w:iCs/>
          <w:szCs w:val="24"/>
          <w:lang w:val="id-ID"/>
        </w:rPr>
        <w:t>Coriandrum sativum</w:t>
      </w:r>
      <w:r w:rsidRPr="00F6521F">
        <w:rPr>
          <w:szCs w:val="24"/>
          <w:lang w:val="id-ID"/>
        </w:rPr>
        <w:t>) telah menyebar keberbagai penjuru dunia. Ciri khas tanaman ini adalah daun berwarna hijaudan bergerigi di tepi, berbunga majemuk berbentuk payung berwarna putih</w:t>
      </w:r>
      <w:r w:rsidR="00524825">
        <w:rPr>
          <w:szCs w:val="24"/>
          <w:lang w:val="id-ID"/>
        </w:rPr>
        <w:t xml:space="preserve"> </w:t>
      </w:r>
      <w:r w:rsidRPr="00F6521F">
        <w:rPr>
          <w:szCs w:val="24"/>
          <w:lang w:val="id-ID"/>
        </w:rPr>
        <w:t>dan merah muda. Ketumbar memiliki buah dengan biji berdiameter 1</w:t>
      </w:r>
      <w:r w:rsidR="00524825">
        <w:rPr>
          <w:szCs w:val="24"/>
          <w:lang w:val="id-ID"/>
        </w:rPr>
        <w:t xml:space="preserve"> </w:t>
      </w:r>
      <w:r w:rsidRPr="00F6521F">
        <w:rPr>
          <w:szCs w:val="24"/>
          <w:lang w:val="id-ID"/>
        </w:rPr>
        <w:t>-</w:t>
      </w:r>
      <w:r w:rsidR="00524825">
        <w:rPr>
          <w:szCs w:val="24"/>
          <w:lang w:val="id-ID"/>
        </w:rPr>
        <w:t xml:space="preserve"> </w:t>
      </w:r>
      <w:r w:rsidRPr="00F6521F">
        <w:rPr>
          <w:szCs w:val="24"/>
          <w:lang w:val="id-ID"/>
        </w:rPr>
        <w:t xml:space="preserve">2 millimeter. </w:t>
      </w:r>
    </w:p>
    <w:p w:rsidR="00966D57" w:rsidRPr="00F6521F" w:rsidRDefault="00966D57" w:rsidP="00966D57">
      <w:pPr>
        <w:ind w:firstLine="720"/>
        <w:rPr>
          <w:szCs w:val="24"/>
          <w:lang w:val="id-ID"/>
        </w:rPr>
      </w:pPr>
      <w:r w:rsidRPr="00F6521F">
        <w:rPr>
          <w:szCs w:val="24"/>
          <w:lang w:val="id-ID"/>
        </w:rPr>
        <w:t>Biji ketumbar hampir sama dengan biji lada, namun biji</w:t>
      </w:r>
      <w:r w:rsidR="00524825">
        <w:rPr>
          <w:szCs w:val="24"/>
          <w:lang w:val="id-ID"/>
        </w:rPr>
        <w:t xml:space="preserve"> </w:t>
      </w:r>
      <w:r w:rsidRPr="00F6521F">
        <w:rPr>
          <w:szCs w:val="24"/>
          <w:lang w:val="id-ID"/>
        </w:rPr>
        <w:t>ketumbar lebih kecil, gelap dan ringan daripada biji lada. Biji ketumbar</w:t>
      </w:r>
      <w:r w:rsidR="00524825">
        <w:rPr>
          <w:szCs w:val="24"/>
          <w:lang w:val="id-ID"/>
        </w:rPr>
        <w:t xml:space="preserve"> </w:t>
      </w:r>
      <w:r w:rsidRPr="00F6521F">
        <w:rPr>
          <w:szCs w:val="24"/>
          <w:lang w:val="id-ID"/>
        </w:rPr>
        <w:t>digunakan sebagai rempah</w:t>
      </w:r>
      <w:r w:rsidR="00524825">
        <w:rPr>
          <w:szCs w:val="24"/>
          <w:lang w:val="id-ID"/>
        </w:rPr>
        <w:t xml:space="preserve"> </w:t>
      </w:r>
      <w:r w:rsidRPr="00F6521F">
        <w:rPr>
          <w:szCs w:val="24"/>
          <w:lang w:val="id-ID"/>
        </w:rPr>
        <w:t>-</w:t>
      </w:r>
      <w:r w:rsidR="00524825">
        <w:rPr>
          <w:szCs w:val="24"/>
          <w:lang w:val="id-ID"/>
        </w:rPr>
        <w:t xml:space="preserve"> </w:t>
      </w:r>
      <w:r w:rsidRPr="00F6521F">
        <w:rPr>
          <w:szCs w:val="24"/>
          <w:lang w:val="id-ID"/>
        </w:rPr>
        <w:t>rempah untuk masakan dan obat</w:t>
      </w:r>
      <w:r w:rsidR="00524825">
        <w:rPr>
          <w:szCs w:val="24"/>
          <w:lang w:val="id-ID"/>
        </w:rPr>
        <w:t xml:space="preserve"> </w:t>
      </w:r>
      <w:r w:rsidRPr="00F6521F">
        <w:rPr>
          <w:szCs w:val="24"/>
          <w:lang w:val="id-ID"/>
        </w:rPr>
        <w:t>-</w:t>
      </w:r>
      <w:r w:rsidR="00524825">
        <w:rPr>
          <w:szCs w:val="24"/>
          <w:lang w:val="id-ID"/>
        </w:rPr>
        <w:t xml:space="preserve"> </w:t>
      </w:r>
      <w:r w:rsidRPr="00F6521F">
        <w:rPr>
          <w:szCs w:val="24"/>
          <w:lang w:val="id-ID"/>
        </w:rPr>
        <w:t>obatan. Biji</w:t>
      </w:r>
      <w:r w:rsidR="00524825">
        <w:rPr>
          <w:szCs w:val="24"/>
          <w:lang w:val="id-ID"/>
        </w:rPr>
        <w:t xml:space="preserve"> </w:t>
      </w:r>
      <w:r w:rsidRPr="00F6521F">
        <w:rPr>
          <w:szCs w:val="24"/>
          <w:lang w:val="id-ID"/>
        </w:rPr>
        <w:t>ketumbar mengandung saponin, flavonoida dan tanin (Anonimous, 2011).</w:t>
      </w:r>
    </w:p>
    <w:p w:rsidR="00966D57" w:rsidRPr="00F6521F" w:rsidRDefault="00966D57" w:rsidP="00966D57">
      <w:pPr>
        <w:ind w:firstLine="720"/>
        <w:rPr>
          <w:noProof/>
          <w:szCs w:val="24"/>
          <w:lang w:val="id-ID" w:eastAsia="id-ID"/>
        </w:rPr>
      </w:pPr>
    </w:p>
    <w:p w:rsidR="00D01BC1" w:rsidRDefault="00966D57" w:rsidP="00D01BC1">
      <w:pPr>
        <w:keepNext/>
        <w:ind w:firstLine="720"/>
        <w:jc w:val="center"/>
      </w:pPr>
      <w:r w:rsidRPr="00F6521F">
        <w:rPr>
          <w:noProof/>
          <w:szCs w:val="24"/>
          <w:lang w:eastAsia="en-US"/>
        </w:rPr>
        <w:lastRenderedPageBreak/>
        <w:drawing>
          <wp:inline distT="0" distB="0" distL="0" distR="0">
            <wp:extent cx="3267075" cy="1838325"/>
            <wp:effectExtent l="0" t="0" r="0" b="0"/>
            <wp:docPr id="37" name="Picture 37" descr="Image result for ketum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ketumba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67075" cy="1838325"/>
                    </a:xfrm>
                    <a:prstGeom prst="rect">
                      <a:avLst/>
                    </a:prstGeom>
                    <a:noFill/>
                    <a:ln>
                      <a:noFill/>
                    </a:ln>
                  </pic:spPr>
                </pic:pic>
              </a:graphicData>
            </a:graphic>
          </wp:inline>
        </w:drawing>
      </w:r>
    </w:p>
    <w:p w:rsidR="00966D57" w:rsidRPr="00D01BC1" w:rsidRDefault="00D01BC1" w:rsidP="00D01BC1">
      <w:pPr>
        <w:pStyle w:val="NoSpacing"/>
        <w:rPr>
          <w:szCs w:val="24"/>
        </w:rPr>
      </w:pPr>
      <w:bookmarkStart w:id="115" w:name="_Toc472105410"/>
      <w:r>
        <w:t xml:space="preserve">Gambar </w:t>
      </w:r>
      <w:r>
        <w:fldChar w:fldCharType="begin"/>
      </w:r>
      <w:r>
        <w:instrText xml:space="preserve"> SEQ Gambar \* ARABIC </w:instrText>
      </w:r>
      <w:r>
        <w:fldChar w:fldCharType="separate"/>
      </w:r>
      <w:r w:rsidR="007763A5">
        <w:rPr>
          <w:noProof/>
        </w:rPr>
        <w:t>11</w:t>
      </w:r>
      <w:r>
        <w:fldChar w:fldCharType="end"/>
      </w:r>
      <w:r>
        <w:rPr>
          <w:lang w:val="id-ID"/>
        </w:rPr>
        <w:t xml:space="preserve">. </w:t>
      </w:r>
      <w:r w:rsidRPr="00C022B1">
        <w:rPr>
          <w:lang w:val="id-ID"/>
        </w:rPr>
        <w:t>Ketumbar (Sumber: Joko, 2016)</w:t>
      </w:r>
      <w:bookmarkEnd w:id="115"/>
    </w:p>
    <w:p w:rsidR="00524825" w:rsidRPr="00524825" w:rsidRDefault="00524825" w:rsidP="00524825">
      <w:pPr>
        <w:ind w:firstLine="720"/>
        <w:rPr>
          <w:szCs w:val="24"/>
        </w:rPr>
      </w:pPr>
      <w:r w:rsidRPr="00F6521F">
        <w:rPr>
          <w:szCs w:val="24"/>
        </w:rPr>
        <w:t>Ketumbar memiliki bentuk bulat seperti lada, tetapi teksturnya kasar. Mempunyai aroma dan rasa khas. Fungsi ketumbar dalam pembuatan dendeng adalah sebagai bumbu penyedap rasa dan pemberi aroma yang khas pada dendeng. Kriteria ketumbar yang baik adalah kering, utuh, tidak menggumpal dan bersih dari kotoran (Dyah,</w:t>
      </w:r>
      <w:r w:rsidRPr="00F6521F">
        <w:rPr>
          <w:szCs w:val="24"/>
          <w:lang w:val="id-ID"/>
        </w:rPr>
        <w:t xml:space="preserve"> </w:t>
      </w:r>
      <w:r w:rsidRPr="00F6521F">
        <w:rPr>
          <w:szCs w:val="24"/>
        </w:rPr>
        <w:t>2006).</w:t>
      </w:r>
    </w:p>
    <w:p w:rsidR="00966D57" w:rsidRPr="00F6521F" w:rsidRDefault="00966D57" w:rsidP="00966D57">
      <w:pPr>
        <w:autoSpaceDE w:val="0"/>
        <w:autoSpaceDN w:val="0"/>
        <w:adjustRightInd w:val="0"/>
        <w:ind w:firstLine="720"/>
        <w:rPr>
          <w:szCs w:val="24"/>
        </w:rPr>
      </w:pPr>
      <w:r w:rsidRPr="00F6521F">
        <w:rPr>
          <w:szCs w:val="24"/>
          <w:lang w:val="id-ID"/>
        </w:rPr>
        <w:t>Komposisi biji ketumbar tertera pada Tabel 8.</w:t>
      </w:r>
    </w:p>
    <w:p w:rsidR="00966D57" w:rsidRPr="00F6521F" w:rsidRDefault="00966D57" w:rsidP="00D01BC1">
      <w:pPr>
        <w:pStyle w:val="NoSpacing"/>
        <w:spacing w:line="240" w:lineRule="auto"/>
        <w:jc w:val="left"/>
        <w:rPr>
          <w:rFonts w:cs="Times New Roman"/>
          <w:szCs w:val="24"/>
        </w:rPr>
      </w:pPr>
      <w:bookmarkStart w:id="116" w:name="_Toc463438166"/>
      <w:bookmarkStart w:id="117" w:name="_Toc472109892"/>
      <w:r w:rsidRPr="00F6521F">
        <w:rPr>
          <w:rFonts w:cs="Times New Roman"/>
          <w:szCs w:val="24"/>
        </w:rPr>
        <w:t xml:space="preserve">Tabel </w:t>
      </w:r>
      <w:r w:rsidR="00726B6C" w:rsidRPr="00F6521F">
        <w:rPr>
          <w:rFonts w:cs="Times New Roman"/>
          <w:szCs w:val="24"/>
        </w:rPr>
        <w:fldChar w:fldCharType="begin"/>
      </w:r>
      <w:r w:rsidRPr="00F6521F">
        <w:rPr>
          <w:rFonts w:cs="Times New Roman"/>
          <w:szCs w:val="24"/>
        </w:rPr>
        <w:instrText xml:space="preserve"> SEQ Tabel \* ARABIC </w:instrText>
      </w:r>
      <w:r w:rsidR="00726B6C" w:rsidRPr="00F6521F">
        <w:rPr>
          <w:rFonts w:cs="Times New Roman"/>
          <w:szCs w:val="24"/>
        </w:rPr>
        <w:fldChar w:fldCharType="separate"/>
      </w:r>
      <w:r w:rsidR="007763A5">
        <w:rPr>
          <w:rFonts w:cs="Times New Roman"/>
          <w:noProof/>
          <w:szCs w:val="24"/>
        </w:rPr>
        <w:t>8</w:t>
      </w:r>
      <w:r w:rsidR="00726B6C" w:rsidRPr="00F6521F">
        <w:rPr>
          <w:rFonts w:cs="Times New Roman"/>
          <w:noProof/>
          <w:szCs w:val="24"/>
        </w:rPr>
        <w:fldChar w:fldCharType="end"/>
      </w:r>
      <w:r w:rsidRPr="00F6521F">
        <w:rPr>
          <w:rFonts w:cs="Times New Roman"/>
          <w:szCs w:val="24"/>
          <w:lang w:val="id-ID"/>
        </w:rPr>
        <w:t>. Komposisi Biji Ketumbar per 100 gram</w:t>
      </w:r>
      <w:bookmarkEnd w:id="116"/>
      <w:bookmarkEnd w:id="117"/>
    </w:p>
    <w:tbl>
      <w:tblPr>
        <w:tblStyle w:val="TableGrid"/>
        <w:tblW w:w="0" w:type="auto"/>
        <w:tblLook w:val="04A0" w:firstRow="1" w:lastRow="0" w:firstColumn="1" w:lastColumn="0" w:noHBand="0" w:noVBand="1"/>
      </w:tblPr>
      <w:tblGrid>
        <w:gridCol w:w="3878"/>
        <w:gridCol w:w="3878"/>
      </w:tblGrid>
      <w:tr w:rsidR="00966D57" w:rsidRPr="00F6521F" w:rsidTr="00237D64">
        <w:trPr>
          <w:trHeight w:val="425"/>
        </w:trPr>
        <w:tc>
          <w:tcPr>
            <w:tcW w:w="3878" w:type="dxa"/>
            <w:vAlign w:val="center"/>
          </w:tcPr>
          <w:p w:rsidR="00966D57" w:rsidRPr="00F6521F" w:rsidRDefault="00966D57" w:rsidP="00307AAA">
            <w:pPr>
              <w:autoSpaceDE w:val="0"/>
              <w:autoSpaceDN w:val="0"/>
              <w:adjustRightInd w:val="0"/>
              <w:spacing w:line="276" w:lineRule="auto"/>
              <w:jc w:val="center"/>
              <w:rPr>
                <w:sz w:val="24"/>
                <w:szCs w:val="24"/>
                <w:lang w:val="id-ID"/>
              </w:rPr>
            </w:pPr>
            <w:r w:rsidRPr="00F6521F">
              <w:rPr>
                <w:sz w:val="24"/>
                <w:szCs w:val="24"/>
                <w:lang w:val="id-ID"/>
              </w:rPr>
              <w:t>Komponen Jumlah</w:t>
            </w:r>
          </w:p>
        </w:tc>
        <w:tc>
          <w:tcPr>
            <w:tcW w:w="3878" w:type="dxa"/>
            <w:vAlign w:val="center"/>
          </w:tcPr>
          <w:p w:rsidR="00966D57" w:rsidRPr="00F6521F" w:rsidRDefault="00966D57" w:rsidP="00307AAA">
            <w:pPr>
              <w:autoSpaceDE w:val="0"/>
              <w:autoSpaceDN w:val="0"/>
              <w:adjustRightInd w:val="0"/>
              <w:spacing w:line="276" w:lineRule="auto"/>
              <w:jc w:val="center"/>
              <w:rPr>
                <w:sz w:val="24"/>
                <w:szCs w:val="24"/>
                <w:lang w:val="id-ID"/>
              </w:rPr>
            </w:pPr>
            <w:r w:rsidRPr="00F6521F">
              <w:rPr>
                <w:sz w:val="24"/>
                <w:szCs w:val="24"/>
                <w:lang w:val="id-ID"/>
              </w:rPr>
              <w:t>Jumlah</w:t>
            </w:r>
          </w:p>
        </w:tc>
      </w:tr>
      <w:tr w:rsidR="00966D57" w:rsidRPr="00F6521F" w:rsidTr="00237D64">
        <w:trPr>
          <w:trHeight w:val="1495"/>
        </w:trPr>
        <w:tc>
          <w:tcPr>
            <w:tcW w:w="3878" w:type="dxa"/>
            <w:vAlign w:val="center"/>
          </w:tcPr>
          <w:p w:rsidR="00966D57" w:rsidRPr="00F6521F" w:rsidRDefault="00966D57" w:rsidP="00307AAA">
            <w:pPr>
              <w:autoSpaceDE w:val="0"/>
              <w:autoSpaceDN w:val="0"/>
              <w:adjustRightInd w:val="0"/>
              <w:spacing w:line="276" w:lineRule="auto"/>
              <w:jc w:val="center"/>
              <w:rPr>
                <w:sz w:val="24"/>
                <w:szCs w:val="24"/>
                <w:lang w:val="id-ID"/>
              </w:rPr>
            </w:pPr>
            <w:r w:rsidRPr="00F6521F">
              <w:rPr>
                <w:sz w:val="24"/>
                <w:szCs w:val="24"/>
                <w:lang w:val="id-ID"/>
              </w:rPr>
              <w:t>Air (g)</w:t>
            </w:r>
          </w:p>
          <w:p w:rsidR="00966D57" w:rsidRPr="00F6521F" w:rsidRDefault="00966D57" w:rsidP="00307AAA">
            <w:pPr>
              <w:autoSpaceDE w:val="0"/>
              <w:autoSpaceDN w:val="0"/>
              <w:adjustRightInd w:val="0"/>
              <w:spacing w:line="276" w:lineRule="auto"/>
              <w:jc w:val="center"/>
              <w:rPr>
                <w:sz w:val="24"/>
                <w:szCs w:val="24"/>
                <w:lang w:val="id-ID"/>
              </w:rPr>
            </w:pPr>
            <w:r w:rsidRPr="00F6521F">
              <w:rPr>
                <w:sz w:val="24"/>
                <w:szCs w:val="24"/>
                <w:lang w:val="id-ID"/>
              </w:rPr>
              <w:t>Protein (g)</w:t>
            </w:r>
          </w:p>
          <w:p w:rsidR="00966D57" w:rsidRPr="00F6521F" w:rsidRDefault="00966D57" w:rsidP="00307AAA">
            <w:pPr>
              <w:autoSpaceDE w:val="0"/>
              <w:autoSpaceDN w:val="0"/>
              <w:adjustRightInd w:val="0"/>
              <w:spacing w:line="276" w:lineRule="auto"/>
              <w:jc w:val="center"/>
              <w:rPr>
                <w:sz w:val="24"/>
                <w:szCs w:val="24"/>
                <w:lang w:val="id-ID"/>
              </w:rPr>
            </w:pPr>
            <w:r w:rsidRPr="00F6521F">
              <w:rPr>
                <w:sz w:val="24"/>
                <w:szCs w:val="24"/>
                <w:lang w:val="id-ID"/>
              </w:rPr>
              <w:t>Lemak (g)</w:t>
            </w:r>
          </w:p>
          <w:p w:rsidR="00966D57" w:rsidRPr="00F6521F" w:rsidRDefault="00966D57" w:rsidP="00307AAA">
            <w:pPr>
              <w:autoSpaceDE w:val="0"/>
              <w:autoSpaceDN w:val="0"/>
              <w:adjustRightInd w:val="0"/>
              <w:spacing w:line="276" w:lineRule="auto"/>
              <w:jc w:val="center"/>
              <w:rPr>
                <w:sz w:val="24"/>
                <w:szCs w:val="24"/>
                <w:lang w:val="id-ID"/>
              </w:rPr>
            </w:pPr>
            <w:r w:rsidRPr="00F6521F">
              <w:rPr>
                <w:sz w:val="24"/>
                <w:szCs w:val="24"/>
                <w:lang w:val="id-ID"/>
              </w:rPr>
              <w:t>Karbohidrat (g)</w:t>
            </w:r>
          </w:p>
        </w:tc>
        <w:tc>
          <w:tcPr>
            <w:tcW w:w="3878" w:type="dxa"/>
            <w:vAlign w:val="center"/>
          </w:tcPr>
          <w:p w:rsidR="00966D57" w:rsidRPr="00F6521F" w:rsidRDefault="00966D57" w:rsidP="00307AAA">
            <w:pPr>
              <w:autoSpaceDE w:val="0"/>
              <w:autoSpaceDN w:val="0"/>
              <w:adjustRightInd w:val="0"/>
              <w:spacing w:line="276" w:lineRule="auto"/>
              <w:jc w:val="center"/>
              <w:rPr>
                <w:sz w:val="24"/>
                <w:szCs w:val="24"/>
                <w:lang w:val="id-ID"/>
              </w:rPr>
            </w:pPr>
            <w:r w:rsidRPr="00F6521F">
              <w:rPr>
                <w:sz w:val="24"/>
                <w:szCs w:val="24"/>
                <w:lang w:val="id-ID"/>
              </w:rPr>
              <w:t>11,1</w:t>
            </w:r>
          </w:p>
          <w:p w:rsidR="00966D57" w:rsidRPr="00F6521F" w:rsidRDefault="00966D57" w:rsidP="00307AAA">
            <w:pPr>
              <w:autoSpaceDE w:val="0"/>
              <w:autoSpaceDN w:val="0"/>
              <w:adjustRightInd w:val="0"/>
              <w:spacing w:line="276" w:lineRule="auto"/>
              <w:jc w:val="center"/>
              <w:rPr>
                <w:sz w:val="24"/>
                <w:szCs w:val="24"/>
                <w:lang w:val="id-ID"/>
              </w:rPr>
            </w:pPr>
            <w:r w:rsidRPr="00F6521F">
              <w:rPr>
                <w:sz w:val="24"/>
                <w:szCs w:val="24"/>
                <w:lang w:val="id-ID"/>
              </w:rPr>
              <w:t>14,1</w:t>
            </w:r>
          </w:p>
          <w:p w:rsidR="00966D57" w:rsidRPr="00F6521F" w:rsidRDefault="00966D57" w:rsidP="00307AAA">
            <w:pPr>
              <w:autoSpaceDE w:val="0"/>
              <w:autoSpaceDN w:val="0"/>
              <w:adjustRightInd w:val="0"/>
              <w:spacing w:line="276" w:lineRule="auto"/>
              <w:jc w:val="center"/>
              <w:rPr>
                <w:sz w:val="24"/>
                <w:szCs w:val="24"/>
                <w:lang w:val="id-ID"/>
              </w:rPr>
            </w:pPr>
            <w:r w:rsidRPr="00F6521F">
              <w:rPr>
                <w:sz w:val="24"/>
                <w:szCs w:val="24"/>
                <w:lang w:val="id-ID"/>
              </w:rPr>
              <w:t>16,1</w:t>
            </w:r>
          </w:p>
          <w:p w:rsidR="00966D57" w:rsidRPr="00F6521F" w:rsidRDefault="00966D57" w:rsidP="00307AAA">
            <w:pPr>
              <w:autoSpaceDE w:val="0"/>
              <w:autoSpaceDN w:val="0"/>
              <w:adjustRightInd w:val="0"/>
              <w:spacing w:line="276" w:lineRule="auto"/>
              <w:jc w:val="center"/>
              <w:rPr>
                <w:sz w:val="24"/>
                <w:szCs w:val="24"/>
                <w:lang w:val="id-ID"/>
              </w:rPr>
            </w:pPr>
            <w:r w:rsidRPr="00F6521F">
              <w:rPr>
                <w:sz w:val="24"/>
                <w:szCs w:val="24"/>
                <w:lang w:val="id-ID"/>
              </w:rPr>
              <w:t>54,2</w:t>
            </w:r>
          </w:p>
        </w:tc>
      </w:tr>
    </w:tbl>
    <w:p w:rsidR="00966D57" w:rsidRPr="00F6521F" w:rsidRDefault="00966D57" w:rsidP="00966D57">
      <w:pPr>
        <w:rPr>
          <w:szCs w:val="24"/>
          <w:lang w:val="id-ID"/>
        </w:rPr>
      </w:pPr>
      <w:r w:rsidRPr="00F6521F">
        <w:rPr>
          <w:szCs w:val="24"/>
          <w:lang w:val="id-ID"/>
        </w:rPr>
        <w:t>Sumber : Direktorat Gizi Departemen Kesehatan RI (1996).</w:t>
      </w:r>
    </w:p>
    <w:p w:rsidR="00C75D89" w:rsidRPr="00F6521F" w:rsidRDefault="00966D57" w:rsidP="00D01BC1">
      <w:pPr>
        <w:ind w:firstLine="720"/>
        <w:rPr>
          <w:szCs w:val="24"/>
        </w:rPr>
      </w:pPr>
      <w:r w:rsidRPr="00F6521F">
        <w:rPr>
          <w:szCs w:val="24"/>
        </w:rPr>
        <w:t>Banyaknya ketumbar yang digunakan dalam penelitian ini adalah sebesar 2,5%.</w:t>
      </w:r>
    </w:p>
    <w:p w:rsidR="00966D57" w:rsidRPr="00F6521F" w:rsidRDefault="00966D57" w:rsidP="00966D57">
      <w:pPr>
        <w:pStyle w:val="Heading3"/>
        <w:widowControl/>
        <w:numPr>
          <w:ilvl w:val="2"/>
          <w:numId w:val="4"/>
        </w:numPr>
        <w:rPr>
          <w:rFonts w:cs="Times New Roman"/>
          <w:b/>
          <w:color w:val="auto"/>
          <w:szCs w:val="24"/>
          <w:lang w:val="id-ID"/>
        </w:rPr>
      </w:pPr>
      <w:bookmarkStart w:id="118" w:name="_Toc461268590"/>
      <w:bookmarkStart w:id="119" w:name="_Toc464238903"/>
      <w:bookmarkStart w:id="120" w:name="_Toc472105252"/>
      <w:r w:rsidRPr="00F6521F">
        <w:rPr>
          <w:rFonts w:cs="Times New Roman"/>
          <w:b/>
          <w:color w:val="auto"/>
          <w:szCs w:val="24"/>
          <w:lang w:val="id-ID"/>
        </w:rPr>
        <w:t>Bawang Putih</w:t>
      </w:r>
      <w:bookmarkEnd w:id="118"/>
      <w:bookmarkEnd w:id="119"/>
      <w:bookmarkEnd w:id="120"/>
    </w:p>
    <w:p w:rsidR="00966D57" w:rsidRDefault="00966D57" w:rsidP="00966D57">
      <w:pPr>
        <w:autoSpaceDE w:val="0"/>
        <w:autoSpaceDN w:val="0"/>
        <w:adjustRightInd w:val="0"/>
        <w:ind w:firstLine="720"/>
        <w:rPr>
          <w:szCs w:val="24"/>
          <w:lang w:val="id-ID"/>
        </w:rPr>
      </w:pPr>
      <w:r w:rsidRPr="00F6521F">
        <w:rPr>
          <w:szCs w:val="24"/>
          <w:lang w:val="id-ID"/>
        </w:rPr>
        <w:t>Umbi lapis bawang putih berupa umbi majemuk berbentuk agak bundar, bergaris tengah 4</w:t>
      </w:r>
      <w:r w:rsidR="00524825">
        <w:rPr>
          <w:szCs w:val="24"/>
          <w:lang w:val="id-ID"/>
        </w:rPr>
        <w:t xml:space="preserve"> </w:t>
      </w:r>
      <w:r w:rsidRPr="00F6521F">
        <w:rPr>
          <w:szCs w:val="24"/>
          <w:lang w:val="id-ID"/>
        </w:rPr>
        <w:t>-</w:t>
      </w:r>
      <w:r w:rsidR="00524825">
        <w:rPr>
          <w:szCs w:val="24"/>
          <w:lang w:val="id-ID"/>
        </w:rPr>
        <w:t xml:space="preserve"> </w:t>
      </w:r>
      <w:r w:rsidRPr="00F6521F">
        <w:rPr>
          <w:szCs w:val="24"/>
          <w:lang w:val="id-ID"/>
        </w:rPr>
        <w:t>6 cm terdiri dari 8</w:t>
      </w:r>
      <w:r w:rsidR="00524825">
        <w:rPr>
          <w:szCs w:val="24"/>
          <w:lang w:val="id-ID"/>
        </w:rPr>
        <w:t xml:space="preserve"> </w:t>
      </w:r>
      <w:r w:rsidRPr="00F6521F">
        <w:rPr>
          <w:szCs w:val="24"/>
          <w:lang w:val="id-ID"/>
        </w:rPr>
        <w:t>-</w:t>
      </w:r>
      <w:r w:rsidR="00524825">
        <w:rPr>
          <w:szCs w:val="24"/>
          <w:lang w:val="id-ID"/>
        </w:rPr>
        <w:t xml:space="preserve"> </w:t>
      </w:r>
      <w:r w:rsidRPr="00F6521F">
        <w:rPr>
          <w:szCs w:val="24"/>
          <w:lang w:val="id-ID"/>
        </w:rPr>
        <w:t>20 siung yang seluruhnya diliputi 3</w:t>
      </w:r>
      <w:r w:rsidR="00524825">
        <w:rPr>
          <w:szCs w:val="24"/>
          <w:lang w:val="id-ID"/>
        </w:rPr>
        <w:t xml:space="preserve"> </w:t>
      </w:r>
      <w:r w:rsidRPr="00F6521F">
        <w:rPr>
          <w:szCs w:val="24"/>
          <w:lang w:val="id-ID"/>
        </w:rPr>
        <w:t>-</w:t>
      </w:r>
      <w:r w:rsidR="00524825">
        <w:rPr>
          <w:szCs w:val="24"/>
          <w:lang w:val="id-ID"/>
        </w:rPr>
        <w:t xml:space="preserve"> </w:t>
      </w:r>
      <w:r w:rsidRPr="00F6521F">
        <w:rPr>
          <w:szCs w:val="24"/>
          <w:lang w:val="id-ID"/>
        </w:rPr>
        <w:t>5 selaput tipis berwarna agak putih. Bawang putih (</w:t>
      </w:r>
      <w:r w:rsidRPr="00F6521F">
        <w:rPr>
          <w:i/>
          <w:iCs/>
          <w:szCs w:val="24"/>
          <w:lang w:val="id-ID"/>
        </w:rPr>
        <w:t>Alliumsativum Linn</w:t>
      </w:r>
      <w:r w:rsidRPr="00F6521F">
        <w:rPr>
          <w:szCs w:val="24"/>
          <w:lang w:val="id-ID"/>
        </w:rPr>
        <w:t xml:space="preserve">) termasuk </w:t>
      </w:r>
      <w:r w:rsidRPr="00F6521F">
        <w:rPr>
          <w:szCs w:val="24"/>
          <w:lang w:val="id-ID"/>
        </w:rPr>
        <w:lastRenderedPageBreak/>
        <w:t>tanaman rempah yang bernilai ekonomi tinggi karena memiliki beragam kegunaan. Manfaat utama bawang putih adalah sebagai bumbu penyedap masakan yang membuat masakan menjadi beraroma dan mengundang selera. Zat</w:t>
      </w:r>
      <w:r w:rsidR="00524825">
        <w:rPr>
          <w:szCs w:val="24"/>
          <w:lang w:val="id-ID"/>
        </w:rPr>
        <w:t xml:space="preserve"> </w:t>
      </w:r>
      <w:r w:rsidRPr="00F6521F">
        <w:rPr>
          <w:szCs w:val="24"/>
          <w:lang w:val="id-ID"/>
        </w:rPr>
        <w:t>-</w:t>
      </w:r>
      <w:r w:rsidR="00524825">
        <w:rPr>
          <w:szCs w:val="24"/>
          <w:lang w:val="id-ID"/>
        </w:rPr>
        <w:t xml:space="preserve"> </w:t>
      </w:r>
      <w:r w:rsidRPr="00F6521F">
        <w:rPr>
          <w:szCs w:val="24"/>
          <w:lang w:val="id-ID"/>
        </w:rPr>
        <w:t xml:space="preserve">zat kimia yang terdapat pada bawang putih adalah </w:t>
      </w:r>
      <w:r w:rsidRPr="00F6521F">
        <w:rPr>
          <w:i/>
          <w:iCs/>
          <w:szCs w:val="24"/>
          <w:lang w:val="id-ID"/>
        </w:rPr>
        <w:t xml:space="preserve">Allicin </w:t>
      </w:r>
      <w:r w:rsidRPr="00F6521F">
        <w:rPr>
          <w:szCs w:val="24"/>
          <w:lang w:val="id-ID"/>
        </w:rPr>
        <w:t xml:space="preserve">yang memberi aroma pada bawang putih sekaligus membunuh bakteri gram positif maupun bakteri gram negatif, karena mempunyai gugus asam amino para amino benzoat. Sedangkan </w:t>
      </w:r>
      <w:r w:rsidRPr="00F6521F">
        <w:rPr>
          <w:i/>
          <w:iCs/>
          <w:szCs w:val="24"/>
          <w:lang w:val="id-ID"/>
        </w:rPr>
        <w:t>scordinin</w:t>
      </w:r>
      <w:r w:rsidR="00524825">
        <w:rPr>
          <w:i/>
          <w:iCs/>
          <w:szCs w:val="24"/>
          <w:lang w:val="id-ID"/>
        </w:rPr>
        <w:t xml:space="preserve"> </w:t>
      </w:r>
      <w:r w:rsidRPr="00F6521F">
        <w:rPr>
          <w:szCs w:val="24"/>
          <w:lang w:val="id-ID"/>
        </w:rPr>
        <w:t>berupa senyawa kompleks thioglosida yang berfungsi sebagai antioksidan. Ekstrak bawang putih mengandung saponin, alkaloid dan tanin (Syamsiah dan Tajudin, 2003).</w:t>
      </w:r>
    </w:p>
    <w:p w:rsidR="00524825" w:rsidRPr="00F6521F" w:rsidRDefault="00D01BC1" w:rsidP="00966D57">
      <w:pPr>
        <w:autoSpaceDE w:val="0"/>
        <w:autoSpaceDN w:val="0"/>
        <w:adjustRightInd w:val="0"/>
        <w:ind w:firstLine="720"/>
        <w:rPr>
          <w:szCs w:val="24"/>
        </w:rPr>
      </w:pPr>
      <w:r w:rsidRPr="00F6521F">
        <w:rPr>
          <w:noProof/>
          <w:szCs w:val="24"/>
          <w:lang w:eastAsia="en-US"/>
        </w:rPr>
        <w:drawing>
          <wp:anchor distT="0" distB="0" distL="114300" distR="114300" simplePos="0" relativeHeight="251533312" behindDoc="1" locked="0" layoutInCell="1" allowOverlap="1">
            <wp:simplePos x="0" y="0"/>
            <wp:positionH relativeFrom="column">
              <wp:posOffset>1122045</wp:posOffset>
            </wp:positionH>
            <wp:positionV relativeFrom="paragraph">
              <wp:posOffset>97155</wp:posOffset>
            </wp:positionV>
            <wp:extent cx="3124200" cy="1676400"/>
            <wp:effectExtent l="0" t="0" r="0" b="0"/>
            <wp:wrapNone/>
            <wp:docPr id="38" name="Picture 38" descr="C:\Users\Acer\Desktop\KERJA PRAKTEK ERICK\gambar dendeng\bawangputi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esktop\KERJA PRAKTEK ERICK\gambar dendeng\bawangputih.jpg"/>
                    <pic:cNvPicPr>
                      <a:picLocks noChangeAspect="1" noChangeArrowheads="1"/>
                    </pic:cNvPicPr>
                  </pic:nvPicPr>
                  <pic:blipFill>
                    <a:blip r:embed="rId26" cstate="print"/>
                    <a:srcRect/>
                    <a:stretch>
                      <a:fillRect/>
                    </a:stretch>
                  </pic:blipFill>
                  <pic:spPr bwMode="auto">
                    <a:xfrm>
                      <a:off x="0" y="0"/>
                      <a:ext cx="3124200" cy="1676400"/>
                    </a:xfrm>
                    <a:prstGeom prst="rect">
                      <a:avLst/>
                    </a:prstGeom>
                    <a:noFill/>
                    <a:ln w="9525">
                      <a:noFill/>
                      <a:miter lim="800000"/>
                      <a:headEnd/>
                      <a:tailEnd/>
                    </a:ln>
                  </pic:spPr>
                </pic:pic>
              </a:graphicData>
            </a:graphic>
          </wp:anchor>
        </w:drawing>
      </w:r>
    </w:p>
    <w:p w:rsidR="00966D57" w:rsidRPr="00F6521F" w:rsidRDefault="00966D57" w:rsidP="00966D57">
      <w:pPr>
        <w:autoSpaceDE w:val="0"/>
        <w:autoSpaceDN w:val="0"/>
        <w:adjustRightInd w:val="0"/>
        <w:ind w:firstLine="720"/>
        <w:rPr>
          <w:szCs w:val="24"/>
        </w:rPr>
      </w:pPr>
    </w:p>
    <w:p w:rsidR="00966D57" w:rsidRPr="00F6521F" w:rsidRDefault="00966D57" w:rsidP="00966D57">
      <w:pPr>
        <w:pStyle w:val="ListParagraph"/>
        <w:ind w:left="360"/>
        <w:rPr>
          <w:szCs w:val="24"/>
        </w:rPr>
      </w:pPr>
    </w:p>
    <w:p w:rsidR="00966D57" w:rsidRPr="00F6521F" w:rsidRDefault="00966D57" w:rsidP="00966D57">
      <w:pPr>
        <w:pStyle w:val="ListParagraph"/>
        <w:ind w:left="360"/>
        <w:rPr>
          <w:szCs w:val="24"/>
        </w:rPr>
      </w:pPr>
    </w:p>
    <w:p w:rsidR="00966D57" w:rsidRPr="00F6521F" w:rsidRDefault="00966D57" w:rsidP="00966D57">
      <w:pPr>
        <w:pStyle w:val="ListParagraph"/>
        <w:ind w:left="360"/>
        <w:rPr>
          <w:szCs w:val="24"/>
        </w:rPr>
      </w:pPr>
    </w:p>
    <w:p w:rsidR="00966D57" w:rsidRPr="00F6521F" w:rsidRDefault="00B01F53" w:rsidP="00966D57">
      <w:pPr>
        <w:pStyle w:val="ListParagraph"/>
        <w:ind w:left="360"/>
        <w:rPr>
          <w:szCs w:val="24"/>
        </w:rPr>
      </w:pPr>
      <w:r>
        <w:rPr>
          <w:noProof/>
        </w:rPr>
        <w:pict>
          <v:shapetype id="_x0000_t202" coordsize="21600,21600" o:spt="202" path="m,l,21600r21600,l21600,xe">
            <v:stroke joinstyle="miter"/>
            <v:path gradientshapeok="t" o:connecttype="rect"/>
          </v:shapetype>
          <v:shape id="_x0000_s1290" type="#_x0000_t202" style="position:absolute;left:0;text-align:left;margin-left:83.1pt;margin-top:20pt;width:246pt;height:27.6pt;z-index:251781120;mso-position-horizontal-relative:text;mso-position-vertical-relative:text" stroked="f">
            <v:textbox style="mso-fit-shape-to-text:t" inset="0,0,0,0">
              <w:txbxContent>
                <w:p w:rsidR="00B01F53" w:rsidRPr="0008775F" w:rsidRDefault="00B01F53" w:rsidP="00D01BC1">
                  <w:pPr>
                    <w:pStyle w:val="NoSpacing"/>
                    <w:rPr>
                      <w:rFonts w:eastAsia="SimSun" w:cs="Times New Roman"/>
                      <w:noProof/>
                      <w:kern w:val="2"/>
                      <w:szCs w:val="24"/>
                    </w:rPr>
                  </w:pPr>
                  <w:bookmarkStart w:id="121" w:name="_Toc472105411"/>
                  <w:r>
                    <w:t xml:space="preserve">Gambar </w:t>
                  </w:r>
                  <w:r>
                    <w:fldChar w:fldCharType="begin"/>
                  </w:r>
                  <w:r>
                    <w:instrText xml:space="preserve"> SEQ Gambar \* ARABIC </w:instrText>
                  </w:r>
                  <w:r>
                    <w:fldChar w:fldCharType="separate"/>
                  </w:r>
                  <w:r w:rsidR="007763A5">
                    <w:rPr>
                      <w:noProof/>
                    </w:rPr>
                    <w:t>12</w:t>
                  </w:r>
                  <w:r>
                    <w:fldChar w:fldCharType="end"/>
                  </w:r>
                  <w:r>
                    <w:rPr>
                      <w:lang w:val="id-ID"/>
                    </w:rPr>
                    <w:t xml:space="preserve">. </w:t>
                  </w:r>
                  <w:r w:rsidRPr="008E35C6">
                    <w:rPr>
                      <w:lang w:val="id-ID"/>
                    </w:rPr>
                    <w:t>Bawang Putih (Sumber: Agus, 2015)</w:t>
                  </w:r>
                  <w:bookmarkEnd w:id="121"/>
                </w:p>
              </w:txbxContent>
            </v:textbox>
          </v:shape>
        </w:pict>
      </w:r>
    </w:p>
    <w:p w:rsidR="00D01BC1" w:rsidRPr="00F6521F" w:rsidRDefault="00D01BC1" w:rsidP="00966D57">
      <w:pPr>
        <w:rPr>
          <w:szCs w:val="24"/>
        </w:rPr>
      </w:pPr>
    </w:p>
    <w:p w:rsidR="00966D57" w:rsidRPr="00F6521F" w:rsidRDefault="00966D57" w:rsidP="00966D57">
      <w:pPr>
        <w:autoSpaceDE w:val="0"/>
        <w:autoSpaceDN w:val="0"/>
        <w:adjustRightInd w:val="0"/>
        <w:ind w:firstLine="720"/>
        <w:rPr>
          <w:szCs w:val="24"/>
        </w:rPr>
      </w:pPr>
      <w:r w:rsidRPr="00F6521F">
        <w:rPr>
          <w:szCs w:val="24"/>
          <w:lang w:val="id-ID"/>
        </w:rPr>
        <w:t xml:space="preserve">Menurut Margono dkk (2000), dalam pengolahan dendeng, bawang putih ditambahkan sebanyak 1,5% dari berat daging yang digunakan. </w:t>
      </w:r>
    </w:p>
    <w:p w:rsidR="00966D57" w:rsidRPr="00F6521F" w:rsidRDefault="00966D57" w:rsidP="00966D57">
      <w:pPr>
        <w:ind w:firstLine="720"/>
        <w:rPr>
          <w:szCs w:val="24"/>
        </w:rPr>
      </w:pPr>
      <w:r w:rsidRPr="00F6521F">
        <w:rPr>
          <w:szCs w:val="24"/>
        </w:rPr>
        <w:t>Banyaknya bawang putih yang digunakan dalam penelitian ini adalah sebesar 5,5%.</w:t>
      </w:r>
    </w:p>
    <w:p w:rsidR="00966D57" w:rsidRPr="00F6521F" w:rsidRDefault="00966D57" w:rsidP="00966D57">
      <w:pPr>
        <w:pStyle w:val="Heading3"/>
        <w:numPr>
          <w:ilvl w:val="2"/>
          <w:numId w:val="4"/>
        </w:numPr>
        <w:rPr>
          <w:rFonts w:cs="Times New Roman"/>
          <w:b/>
          <w:color w:val="auto"/>
          <w:szCs w:val="24"/>
        </w:rPr>
      </w:pPr>
      <w:bookmarkStart w:id="122" w:name="_Toc464238904"/>
      <w:bookmarkStart w:id="123" w:name="_Toc472105253"/>
      <w:r w:rsidRPr="00F6521F">
        <w:rPr>
          <w:rFonts w:cs="Times New Roman"/>
          <w:b/>
          <w:color w:val="auto"/>
          <w:szCs w:val="24"/>
        </w:rPr>
        <w:t>Bawang merah</w:t>
      </w:r>
      <w:bookmarkEnd w:id="122"/>
      <w:bookmarkEnd w:id="123"/>
    </w:p>
    <w:p w:rsidR="00966D57" w:rsidRPr="00F6521F" w:rsidRDefault="00966D57" w:rsidP="00966D57">
      <w:pPr>
        <w:ind w:firstLine="720"/>
        <w:rPr>
          <w:szCs w:val="24"/>
        </w:rPr>
      </w:pPr>
      <w:r w:rsidRPr="00F6521F">
        <w:rPr>
          <w:szCs w:val="24"/>
        </w:rPr>
        <w:t xml:space="preserve">Bawang merah( </w:t>
      </w:r>
      <w:r w:rsidRPr="00F6521F">
        <w:rPr>
          <w:i/>
          <w:szCs w:val="24"/>
        </w:rPr>
        <w:t>Allium cepa</w:t>
      </w:r>
      <w:r w:rsidRPr="00F6521F">
        <w:rPr>
          <w:szCs w:val="24"/>
        </w:rPr>
        <w:t xml:space="preserve"> L. ) mengandung berbagai komponen sulfur organic. Selain itu bawang ini juga mempunyai enzim allinase yang timbul saat disayat atau dihancurkan. Bawang merah juga mengandung flafonoid, asam fenol, </w:t>
      </w:r>
      <w:r w:rsidRPr="00F6521F">
        <w:rPr>
          <w:szCs w:val="24"/>
        </w:rPr>
        <w:lastRenderedPageBreak/>
        <w:t xml:space="preserve">sterols, saponin, pectin, ellagic, caffeic, sinapic, asam p-coumaric, dan minyak </w:t>
      </w:r>
      <w:r w:rsidR="00D01BC1" w:rsidRPr="00F6521F">
        <w:rPr>
          <w:noProof/>
          <w:szCs w:val="24"/>
          <w:lang w:eastAsia="en-US"/>
        </w:rPr>
        <w:drawing>
          <wp:anchor distT="0" distB="0" distL="114300" distR="114300" simplePos="0" relativeHeight="251534336" behindDoc="1" locked="0" layoutInCell="1" allowOverlap="1">
            <wp:simplePos x="0" y="0"/>
            <wp:positionH relativeFrom="column">
              <wp:posOffset>864870</wp:posOffset>
            </wp:positionH>
            <wp:positionV relativeFrom="paragraph">
              <wp:posOffset>609600</wp:posOffset>
            </wp:positionV>
            <wp:extent cx="3514725" cy="2219325"/>
            <wp:effectExtent l="0" t="0" r="9525" b="9525"/>
            <wp:wrapNone/>
            <wp:docPr id="39" name="Picture 9" descr="C:\Users\Acer\Desktop\KERJA PRAKTEK ERICK\gambar dendeng\bawang-mera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esktop\KERJA PRAKTEK ERICK\gambar dendeng\bawang-merah (1).jpg"/>
                    <pic:cNvPicPr>
                      <a:picLocks noChangeAspect="1" noChangeArrowheads="1"/>
                    </pic:cNvPicPr>
                  </pic:nvPicPr>
                  <pic:blipFill>
                    <a:blip r:embed="rId27" cstate="print"/>
                    <a:srcRect/>
                    <a:stretch>
                      <a:fillRect/>
                    </a:stretch>
                  </pic:blipFill>
                  <pic:spPr bwMode="auto">
                    <a:xfrm>
                      <a:off x="0" y="0"/>
                      <a:ext cx="3514725" cy="2219325"/>
                    </a:xfrm>
                    <a:prstGeom prst="rect">
                      <a:avLst/>
                    </a:prstGeom>
                    <a:noFill/>
                    <a:ln w="9525">
                      <a:noFill/>
                      <a:miter lim="800000"/>
                      <a:headEnd/>
                      <a:tailEnd/>
                    </a:ln>
                  </pic:spPr>
                </pic:pic>
              </a:graphicData>
            </a:graphic>
          </wp:anchor>
        </w:drawing>
      </w:r>
      <w:r w:rsidRPr="00F6521F">
        <w:rPr>
          <w:szCs w:val="24"/>
        </w:rPr>
        <w:t>volatile (Winarto dkk, 2003).</w:t>
      </w:r>
    </w:p>
    <w:p w:rsidR="00966D57" w:rsidRPr="00F6521F" w:rsidRDefault="00966D57" w:rsidP="00966D57">
      <w:pPr>
        <w:rPr>
          <w:szCs w:val="24"/>
        </w:rPr>
      </w:pPr>
    </w:p>
    <w:p w:rsidR="00966D57" w:rsidRPr="00F6521F" w:rsidRDefault="00966D57" w:rsidP="00966D57">
      <w:pPr>
        <w:ind w:firstLine="720"/>
        <w:rPr>
          <w:szCs w:val="24"/>
        </w:rPr>
      </w:pPr>
    </w:p>
    <w:p w:rsidR="00966D57" w:rsidRPr="00F6521F" w:rsidRDefault="00966D57" w:rsidP="00966D57">
      <w:pPr>
        <w:ind w:firstLine="720"/>
        <w:rPr>
          <w:szCs w:val="24"/>
        </w:rPr>
      </w:pPr>
    </w:p>
    <w:p w:rsidR="00966D57" w:rsidRPr="00F6521F" w:rsidRDefault="00966D57" w:rsidP="00966D57">
      <w:pPr>
        <w:rPr>
          <w:szCs w:val="24"/>
        </w:rPr>
      </w:pPr>
    </w:p>
    <w:p w:rsidR="00966D57" w:rsidRPr="00F6521F" w:rsidRDefault="00966D57" w:rsidP="00966D57">
      <w:pPr>
        <w:ind w:firstLine="720"/>
        <w:rPr>
          <w:szCs w:val="24"/>
        </w:rPr>
      </w:pPr>
    </w:p>
    <w:p w:rsidR="005C79B4" w:rsidRPr="00F6521F" w:rsidRDefault="00B01F53" w:rsidP="00966D57">
      <w:pPr>
        <w:rPr>
          <w:szCs w:val="24"/>
        </w:rPr>
      </w:pPr>
      <w:r>
        <w:rPr>
          <w:noProof/>
        </w:rPr>
        <w:pict>
          <v:shape id="_x0000_s1291" type="#_x0000_t202" style="position:absolute;left:0;text-align:left;margin-left:68.1pt;margin-top:20.7pt;width:276.75pt;height:27.6pt;z-index:251782144;mso-position-horizontal-relative:text;mso-position-vertical-relative:text" stroked="f">
            <v:textbox style="mso-fit-shape-to-text:t" inset="0,0,0,0">
              <w:txbxContent>
                <w:p w:rsidR="00B01F53" w:rsidRPr="00C042FD" w:rsidRDefault="00B01F53" w:rsidP="00D01BC1">
                  <w:pPr>
                    <w:pStyle w:val="NoSpacing"/>
                    <w:rPr>
                      <w:rFonts w:eastAsia="SimSun" w:cs="Times New Roman"/>
                      <w:noProof/>
                      <w:kern w:val="2"/>
                      <w:szCs w:val="24"/>
                    </w:rPr>
                  </w:pPr>
                  <w:bookmarkStart w:id="124" w:name="_Toc472105412"/>
                  <w:r>
                    <w:t xml:space="preserve">Gambar </w:t>
                  </w:r>
                  <w:r>
                    <w:fldChar w:fldCharType="begin"/>
                  </w:r>
                  <w:r>
                    <w:instrText xml:space="preserve"> SEQ Gambar \* ARABIC </w:instrText>
                  </w:r>
                  <w:r>
                    <w:fldChar w:fldCharType="separate"/>
                  </w:r>
                  <w:r w:rsidR="007763A5">
                    <w:rPr>
                      <w:noProof/>
                    </w:rPr>
                    <w:t>13</w:t>
                  </w:r>
                  <w:r>
                    <w:fldChar w:fldCharType="end"/>
                  </w:r>
                  <w:r>
                    <w:rPr>
                      <w:lang w:val="id-ID"/>
                    </w:rPr>
                    <w:t xml:space="preserve">. </w:t>
                  </w:r>
                  <w:r w:rsidRPr="009E6AA5">
                    <w:rPr>
                      <w:lang w:val="id-ID"/>
                    </w:rPr>
                    <w:t>Bawang Merah (Sumber: Joko, 2016)</w:t>
                  </w:r>
                  <w:bookmarkEnd w:id="124"/>
                </w:p>
              </w:txbxContent>
            </v:textbox>
          </v:shape>
        </w:pict>
      </w:r>
    </w:p>
    <w:p w:rsidR="005C79B4" w:rsidRPr="00F6521F" w:rsidRDefault="005C79B4" w:rsidP="00966D57">
      <w:pPr>
        <w:rPr>
          <w:szCs w:val="24"/>
        </w:rPr>
      </w:pPr>
    </w:p>
    <w:p w:rsidR="00966D57" w:rsidRPr="00F6521F" w:rsidRDefault="005C79B4" w:rsidP="005C79B4">
      <w:pPr>
        <w:ind w:firstLine="660"/>
        <w:rPr>
          <w:szCs w:val="24"/>
        </w:rPr>
      </w:pPr>
      <w:r w:rsidRPr="00F6521F">
        <w:rPr>
          <w:szCs w:val="24"/>
        </w:rPr>
        <w:t>Banyaknya bawang merah yang digunakan dalam penelitian ini adalah sebesar 2 %.</w:t>
      </w:r>
    </w:p>
    <w:p w:rsidR="00372D5B" w:rsidRPr="00F6521F" w:rsidRDefault="00372D5B" w:rsidP="00372D5B">
      <w:pPr>
        <w:pStyle w:val="Heading3"/>
        <w:numPr>
          <w:ilvl w:val="2"/>
          <w:numId w:val="4"/>
        </w:numPr>
        <w:rPr>
          <w:rFonts w:cs="Times New Roman"/>
          <w:b/>
          <w:color w:val="auto"/>
          <w:szCs w:val="24"/>
        </w:rPr>
      </w:pPr>
      <w:bookmarkStart w:id="125" w:name="_Toc472105254"/>
      <w:r w:rsidRPr="00F6521F">
        <w:rPr>
          <w:rFonts w:cs="Times New Roman"/>
          <w:b/>
          <w:color w:val="auto"/>
          <w:szCs w:val="24"/>
        </w:rPr>
        <w:t>Lada</w:t>
      </w:r>
      <w:bookmarkEnd w:id="125"/>
      <w:r w:rsidRPr="00F6521F">
        <w:rPr>
          <w:rFonts w:cs="Times New Roman"/>
          <w:b/>
          <w:color w:val="auto"/>
          <w:szCs w:val="24"/>
        </w:rPr>
        <w:t xml:space="preserve"> </w:t>
      </w:r>
    </w:p>
    <w:p w:rsidR="00372D5B" w:rsidRPr="00F6521F" w:rsidRDefault="00372D5B" w:rsidP="00372D5B">
      <w:pPr>
        <w:ind w:firstLine="660"/>
        <w:rPr>
          <w:szCs w:val="24"/>
        </w:rPr>
      </w:pPr>
      <w:r w:rsidRPr="00F6521F">
        <w:rPr>
          <w:szCs w:val="24"/>
        </w:rPr>
        <w:t>Menurut jenisnya lada ada dua macam yaitu lada putih dan lada hitam. Lada putih adalah buah lada yang dipetik saat buah lada itu sudah matang. Lantas dikupas kulitnya dengan cara merendamnya dalam air mengalir selama dua minggu, kemudian dijemur selama tiga hari. Sedang lada hitam ialah buah lada yang saat dipetik sudah matang tapi kulitnya masih hijau, dan langsung di jemur selama tiga hari tanpa direndam terlebih dahulu.</w:t>
      </w:r>
    </w:p>
    <w:p w:rsidR="00372D5B" w:rsidRPr="00F6521F" w:rsidRDefault="00372D5B" w:rsidP="00372D5B">
      <w:pPr>
        <w:ind w:firstLine="660"/>
        <w:rPr>
          <w:szCs w:val="24"/>
        </w:rPr>
      </w:pPr>
      <w:r w:rsidRPr="00F6521F">
        <w:rPr>
          <w:szCs w:val="24"/>
        </w:rPr>
        <w:t>Rempah-rempah telah luas dikenal gunanya sebagai pemberi cita rasa atau bumbu, disamping banyak digunakan untuk jamu tradisional. Sifat tersebut disebabkan kandungan zat aktif aromatis di dalamnya. Jika zat atau komponen aktif tersebut dipisahkan dengan cara diekstrak, baik dengan pelarut tertentu (misalnya etanol) maupun penyulingan (destilasi) hasilnya masing-masing dikenal dengan nama oleoresin atau minyak atsiri</w:t>
      </w:r>
      <w:r w:rsidRPr="00F6521F">
        <w:rPr>
          <w:szCs w:val="24"/>
          <w:lang w:val="id-ID"/>
        </w:rPr>
        <w:t xml:space="preserve">. </w:t>
      </w:r>
      <w:r w:rsidRPr="00F6521F">
        <w:rPr>
          <w:szCs w:val="24"/>
        </w:rPr>
        <w:t xml:space="preserve">Tanaman lada alias Piper Nigrum L. </w:t>
      </w:r>
      <w:r w:rsidRPr="00F6521F">
        <w:rPr>
          <w:szCs w:val="24"/>
        </w:rPr>
        <w:lastRenderedPageBreak/>
        <w:t xml:space="preserve">yang termasuk warga piper, masih mempunyai keluarga lainnya, yang mempunyai nilai sosial ekonomis, walaupun tidak setinggi lada sendiri. Keluarga lada ini ialah jenis-jenis Piper misalnya : </w:t>
      </w:r>
    </w:p>
    <w:p w:rsidR="00372D5B" w:rsidRPr="00F6521F" w:rsidRDefault="00372D5B" w:rsidP="00372D5B">
      <w:pPr>
        <w:rPr>
          <w:szCs w:val="24"/>
        </w:rPr>
      </w:pPr>
      <w:r w:rsidRPr="00F6521F">
        <w:rPr>
          <w:szCs w:val="24"/>
        </w:rPr>
        <w:t xml:space="preserve">1. </w:t>
      </w:r>
      <w:r w:rsidRPr="00F6521F">
        <w:rPr>
          <w:i/>
          <w:szCs w:val="24"/>
        </w:rPr>
        <w:t>Piper betle</w:t>
      </w:r>
      <w:r w:rsidRPr="00F6521F">
        <w:rPr>
          <w:szCs w:val="24"/>
        </w:rPr>
        <w:t xml:space="preserve"> L. alias sirih yang terkenal di seluruh Indonesia, sebagai bahan kinangan. </w:t>
      </w:r>
    </w:p>
    <w:p w:rsidR="00372D5B" w:rsidRPr="00F6521F" w:rsidRDefault="00372D5B" w:rsidP="00372D5B">
      <w:pPr>
        <w:rPr>
          <w:szCs w:val="24"/>
        </w:rPr>
      </w:pPr>
      <w:r w:rsidRPr="00F6521F">
        <w:rPr>
          <w:szCs w:val="24"/>
        </w:rPr>
        <w:t xml:space="preserve">2. </w:t>
      </w:r>
      <w:r w:rsidRPr="00F6521F">
        <w:rPr>
          <w:i/>
          <w:szCs w:val="24"/>
        </w:rPr>
        <w:t>Piper cubeba</w:t>
      </w:r>
      <w:r w:rsidRPr="00F6521F">
        <w:rPr>
          <w:szCs w:val="24"/>
        </w:rPr>
        <w:t xml:space="preserve"> L. alias kemukus atau staarpe-per (lada berekor). Buahnya dimanfaatkan dalam obat-obatan dan mengandung minyak atsiri 10-20% dan cubine 2-3 %.</w:t>
      </w:r>
    </w:p>
    <w:p w:rsidR="00372D5B" w:rsidRPr="00F6521F" w:rsidRDefault="00372D5B" w:rsidP="00372D5B">
      <w:pPr>
        <w:rPr>
          <w:szCs w:val="24"/>
        </w:rPr>
      </w:pPr>
      <w:r w:rsidRPr="00F6521F">
        <w:rPr>
          <w:szCs w:val="24"/>
        </w:rPr>
        <w:t xml:space="preserve"> 3. </w:t>
      </w:r>
      <w:r w:rsidRPr="00F6521F">
        <w:rPr>
          <w:i/>
          <w:szCs w:val="24"/>
        </w:rPr>
        <w:t>Piper methysticum</w:t>
      </w:r>
      <w:r w:rsidRPr="00F6521F">
        <w:rPr>
          <w:szCs w:val="24"/>
        </w:rPr>
        <w:t xml:space="preserve"> yang banyak berada di Irian Barat dan kepulauan Polnesia. Tanaman ini banyak mengandung bahan narkotika, yang di irian diolah menjadi minuman dengan nama kawa. Sebelum perang dunia kedua, akar kawa ini diekspor ke Jerman untuk bahan obat gonosan.</w:t>
      </w:r>
    </w:p>
    <w:p w:rsidR="00372D5B" w:rsidRPr="00F6521F" w:rsidRDefault="00372D5B" w:rsidP="00372D5B">
      <w:pPr>
        <w:rPr>
          <w:szCs w:val="24"/>
        </w:rPr>
      </w:pPr>
      <w:r w:rsidRPr="00F6521F">
        <w:rPr>
          <w:szCs w:val="24"/>
        </w:rPr>
        <w:t xml:space="preserve"> 4. </w:t>
      </w:r>
      <w:r w:rsidRPr="00F6521F">
        <w:rPr>
          <w:i/>
          <w:szCs w:val="24"/>
        </w:rPr>
        <w:t>Piper retrofractum</w:t>
      </w:r>
      <w:r w:rsidRPr="00F6521F">
        <w:rPr>
          <w:szCs w:val="24"/>
        </w:rPr>
        <w:t xml:space="preserve"> alias cabe jawa atau cabe panjang. Banyak dimanfaatkan untuk obat-obatan tradisional (Rismunandar,</w:t>
      </w:r>
      <w:r w:rsidRPr="00F6521F">
        <w:rPr>
          <w:szCs w:val="24"/>
          <w:lang w:val="id-ID"/>
        </w:rPr>
        <w:t xml:space="preserve"> </w:t>
      </w:r>
      <w:r w:rsidRPr="00F6521F">
        <w:rPr>
          <w:szCs w:val="24"/>
        </w:rPr>
        <w:t>2000).</w:t>
      </w:r>
    </w:p>
    <w:p w:rsidR="00372D5B" w:rsidRPr="00F6521F" w:rsidRDefault="00372D5B" w:rsidP="00372D5B">
      <w:pPr>
        <w:ind w:firstLine="660"/>
        <w:rPr>
          <w:szCs w:val="24"/>
        </w:rPr>
      </w:pPr>
      <w:r w:rsidRPr="00F6521F">
        <w:rPr>
          <w:szCs w:val="24"/>
        </w:rPr>
        <w:t>Biji lada digemari dan dihargai karena dua sifat yang khas, yaitu rasanya yang pedas dan aromanya yang khas. Kedua sifat ini mengangkat derajat biji lada menjadi bahan penyedap atau peningkat rasa yang digunakan pada seluruh masakan dibeberapa penjuru dunia. Rada pedas lada diakibatkan oleh adanya zat piperin, piperanin, dan chacivin yang merupakan persenyawaan dari piperin dengan semacam alkoida. Chacivin banyak terdapat dalam daging biji lada (mesocarp) dan tidak akan hilang walaupun biji yang masih berdaging dijemur hingga menjadi lada hitam. Oleh karena itu lada hitam lebih pedas dibanding lada putih.</w:t>
      </w:r>
    </w:p>
    <w:p w:rsidR="00D01BC1" w:rsidRDefault="00372D5B" w:rsidP="00D01BC1">
      <w:pPr>
        <w:keepNext/>
        <w:ind w:firstLine="720"/>
        <w:jc w:val="center"/>
      </w:pPr>
      <w:r w:rsidRPr="00F6521F">
        <w:rPr>
          <w:noProof/>
          <w:szCs w:val="24"/>
          <w:lang w:eastAsia="en-US"/>
        </w:rPr>
        <w:lastRenderedPageBreak/>
        <w:drawing>
          <wp:inline distT="0" distB="0" distL="0" distR="0" wp14:anchorId="5469E3FC" wp14:editId="7D5C2444">
            <wp:extent cx="2781300" cy="1895475"/>
            <wp:effectExtent l="0" t="0" r="0" b="0"/>
            <wp:docPr id="2" name="Picture 2" descr="Image result for fungsi merica dalam makanan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ungsi merica dalam makanan pd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81300" cy="1895475"/>
                    </a:xfrm>
                    <a:prstGeom prst="rect">
                      <a:avLst/>
                    </a:prstGeom>
                    <a:noFill/>
                    <a:ln>
                      <a:noFill/>
                    </a:ln>
                  </pic:spPr>
                </pic:pic>
              </a:graphicData>
            </a:graphic>
          </wp:inline>
        </w:drawing>
      </w:r>
    </w:p>
    <w:p w:rsidR="00372D5B" w:rsidRPr="00D01BC1" w:rsidRDefault="00D01BC1" w:rsidP="00D01BC1">
      <w:pPr>
        <w:pStyle w:val="NoSpacing"/>
        <w:rPr>
          <w:szCs w:val="24"/>
          <w:lang w:val="id-ID"/>
        </w:rPr>
      </w:pPr>
      <w:bookmarkStart w:id="126" w:name="_Toc472105413"/>
      <w:r>
        <w:t xml:space="preserve">Gambar </w:t>
      </w:r>
      <w:r>
        <w:fldChar w:fldCharType="begin"/>
      </w:r>
      <w:r>
        <w:instrText xml:space="preserve"> SEQ Gambar \* ARABIC </w:instrText>
      </w:r>
      <w:r>
        <w:fldChar w:fldCharType="separate"/>
      </w:r>
      <w:r w:rsidR="007763A5">
        <w:rPr>
          <w:noProof/>
        </w:rPr>
        <w:t>14</w:t>
      </w:r>
      <w:r>
        <w:fldChar w:fldCharType="end"/>
      </w:r>
      <w:r>
        <w:rPr>
          <w:lang w:val="id-ID"/>
        </w:rPr>
        <w:t xml:space="preserve">. </w:t>
      </w:r>
      <w:r w:rsidRPr="00AB0FA3">
        <w:rPr>
          <w:lang w:val="id-ID"/>
        </w:rPr>
        <w:t>Lada (Sumber: Joko, 2016)</w:t>
      </w:r>
      <w:bookmarkEnd w:id="126"/>
      <w:r w:rsidR="00372D5B" w:rsidRPr="00F6521F">
        <w:rPr>
          <w:rFonts w:cs="Times New Roman"/>
          <w:szCs w:val="24"/>
        </w:rPr>
        <w:t xml:space="preserve">        </w:t>
      </w:r>
    </w:p>
    <w:p w:rsidR="00372D5B" w:rsidRPr="00F6521F" w:rsidRDefault="00D435C8" w:rsidP="00D435C8">
      <w:pPr>
        <w:ind w:firstLine="720"/>
        <w:rPr>
          <w:szCs w:val="24"/>
        </w:rPr>
      </w:pPr>
      <w:r w:rsidRPr="00F6521F">
        <w:rPr>
          <w:szCs w:val="24"/>
        </w:rPr>
        <w:t>Banyaknya lada</w:t>
      </w:r>
      <w:r w:rsidR="00372D5B" w:rsidRPr="00F6521F">
        <w:rPr>
          <w:szCs w:val="24"/>
        </w:rPr>
        <w:t xml:space="preserve"> yang digunakan dalam p</w:t>
      </w:r>
      <w:r w:rsidRPr="00F6521F">
        <w:rPr>
          <w:szCs w:val="24"/>
        </w:rPr>
        <w:t>enelitian ini adalah sebesar 0,5%.</w:t>
      </w:r>
    </w:p>
    <w:p w:rsidR="00966D57" w:rsidRPr="00F6521F" w:rsidRDefault="00966D57" w:rsidP="00966D57">
      <w:pPr>
        <w:pStyle w:val="Heading2"/>
        <w:widowControl/>
        <w:numPr>
          <w:ilvl w:val="1"/>
          <w:numId w:val="4"/>
        </w:numPr>
        <w:rPr>
          <w:rFonts w:cs="Times New Roman"/>
          <w:color w:val="auto"/>
          <w:szCs w:val="24"/>
          <w:lang w:val="id-ID"/>
        </w:rPr>
      </w:pPr>
      <w:bookmarkStart w:id="127" w:name="_Toc461268591"/>
      <w:bookmarkStart w:id="128" w:name="_Toc464238905"/>
      <w:bookmarkStart w:id="129" w:name="_Toc472105255"/>
      <w:r w:rsidRPr="00F6521F">
        <w:rPr>
          <w:rFonts w:cs="Times New Roman"/>
          <w:color w:val="auto"/>
          <w:szCs w:val="24"/>
          <w:lang w:val="id-ID"/>
        </w:rPr>
        <w:t>Pengeringan</w:t>
      </w:r>
      <w:bookmarkEnd w:id="127"/>
      <w:bookmarkEnd w:id="128"/>
      <w:bookmarkEnd w:id="129"/>
    </w:p>
    <w:p w:rsidR="00966D57" w:rsidRPr="00F6521F" w:rsidRDefault="00966D57" w:rsidP="00966D57">
      <w:pPr>
        <w:autoSpaceDE w:val="0"/>
        <w:autoSpaceDN w:val="0"/>
        <w:adjustRightInd w:val="0"/>
        <w:ind w:firstLine="720"/>
        <w:rPr>
          <w:szCs w:val="24"/>
          <w:lang w:val="id-ID"/>
        </w:rPr>
      </w:pPr>
      <w:r w:rsidRPr="00F6521F">
        <w:rPr>
          <w:szCs w:val="24"/>
          <w:lang w:val="id-ID"/>
        </w:rPr>
        <w:t xml:space="preserve">Pengeringan adalah suatu metode untuk mengeluarkan atau menghilangkan sebagian air dari suatu bahan dengan cara menguapkan air tersebut dengan menggunakan energi panas, </w:t>
      </w:r>
      <w:r w:rsidR="00524825">
        <w:rPr>
          <w:szCs w:val="24"/>
        </w:rPr>
        <w:t>p</w:t>
      </w:r>
      <w:r w:rsidRPr="00F6521F">
        <w:rPr>
          <w:szCs w:val="24"/>
        </w:rPr>
        <w:t xml:space="preserve">roses pengeringan dendeng jamur dengan menggunakan panas dari </w:t>
      </w:r>
      <w:r w:rsidRPr="00F6521F">
        <w:rPr>
          <w:i/>
          <w:iCs/>
          <w:szCs w:val="24"/>
        </w:rPr>
        <w:t xml:space="preserve">cabinet drying </w:t>
      </w:r>
      <w:r w:rsidRPr="00F6521F">
        <w:rPr>
          <w:szCs w:val="24"/>
        </w:rPr>
        <w:t xml:space="preserve">menyebabkan terjadinya karamelisasi gula dan reaksi </w:t>
      </w:r>
      <w:r w:rsidRPr="00F6521F">
        <w:rPr>
          <w:i/>
          <w:iCs/>
          <w:szCs w:val="24"/>
        </w:rPr>
        <w:t xml:space="preserve">maillard </w:t>
      </w:r>
      <w:r w:rsidRPr="00F6521F">
        <w:rPr>
          <w:szCs w:val="24"/>
        </w:rPr>
        <w:t xml:space="preserve">antara gula dan protein sehingga memunculkan pigmen coklat </w:t>
      </w:r>
      <w:r w:rsidRPr="00F6521F">
        <w:rPr>
          <w:szCs w:val="24"/>
          <w:lang w:val="id-ID"/>
        </w:rPr>
        <w:t xml:space="preserve">(Winarno </w:t>
      </w:r>
      <w:r w:rsidRPr="00F6521F">
        <w:rPr>
          <w:i/>
          <w:iCs/>
          <w:szCs w:val="24"/>
          <w:lang w:val="id-ID"/>
        </w:rPr>
        <w:t>et al.</w:t>
      </w:r>
      <w:r w:rsidRPr="00F6521F">
        <w:rPr>
          <w:szCs w:val="24"/>
          <w:lang w:val="id-ID"/>
        </w:rPr>
        <w:t xml:space="preserve">, 2008). </w:t>
      </w:r>
    </w:p>
    <w:p w:rsidR="00966D57" w:rsidRPr="00F6521F" w:rsidRDefault="00966D57" w:rsidP="00966D57">
      <w:pPr>
        <w:autoSpaceDE w:val="0"/>
        <w:autoSpaceDN w:val="0"/>
        <w:adjustRightInd w:val="0"/>
        <w:ind w:firstLine="720"/>
        <w:rPr>
          <w:szCs w:val="24"/>
        </w:rPr>
      </w:pPr>
      <w:r w:rsidRPr="00F6521F">
        <w:rPr>
          <w:szCs w:val="24"/>
          <w:lang w:val="id-ID"/>
        </w:rPr>
        <w:t>Prinsip pengeringan adalah mengurangi kadar air dalam daging sampai batastertentu, sehingga bakteri pembusuk terhenti kegiatannya atau setidaknya dihambat (Soeseno, 1984).</w:t>
      </w:r>
    </w:p>
    <w:p w:rsidR="00966D57" w:rsidRPr="00F6521F" w:rsidRDefault="00966D57" w:rsidP="00524825">
      <w:pPr>
        <w:widowControl/>
        <w:autoSpaceDE w:val="0"/>
        <w:autoSpaceDN w:val="0"/>
        <w:adjustRightInd w:val="0"/>
        <w:ind w:firstLine="720"/>
        <w:rPr>
          <w:rFonts w:eastAsiaTheme="minorHAnsi"/>
          <w:kern w:val="0"/>
          <w:szCs w:val="24"/>
          <w:lang w:eastAsia="en-US"/>
        </w:rPr>
      </w:pPr>
      <w:r w:rsidRPr="00F6521F">
        <w:rPr>
          <w:rFonts w:eastAsiaTheme="minorHAnsi"/>
          <w:kern w:val="0"/>
          <w:szCs w:val="24"/>
          <w:lang w:eastAsia="en-US"/>
        </w:rPr>
        <w:t>Prinsip pengeringan biasanya akan melibatkan dua kejadian, yaitu panas harus diberikan pada bahan yang akan dikeringkan, dan air harus dikeluarkan dari dalam bahan. Dua fenomena ini menyangkut perpindahan panas ke dalam dan perpindahan massa keluar. Faktor</w:t>
      </w:r>
      <w:r w:rsidR="00524825">
        <w:rPr>
          <w:rFonts w:eastAsiaTheme="minorHAnsi"/>
          <w:kern w:val="0"/>
          <w:szCs w:val="24"/>
          <w:lang w:val="id-ID" w:eastAsia="en-US"/>
        </w:rPr>
        <w:t xml:space="preserve"> </w:t>
      </w:r>
      <w:r w:rsidRPr="00F6521F">
        <w:rPr>
          <w:rFonts w:eastAsiaTheme="minorHAnsi"/>
          <w:kern w:val="0"/>
          <w:szCs w:val="24"/>
          <w:lang w:eastAsia="en-US"/>
        </w:rPr>
        <w:t>-</w:t>
      </w:r>
      <w:r w:rsidR="00524825">
        <w:rPr>
          <w:rFonts w:eastAsiaTheme="minorHAnsi"/>
          <w:kern w:val="0"/>
          <w:szCs w:val="24"/>
          <w:lang w:val="id-ID" w:eastAsia="en-US"/>
        </w:rPr>
        <w:t xml:space="preserve"> </w:t>
      </w:r>
      <w:r w:rsidRPr="00F6521F">
        <w:rPr>
          <w:rFonts w:eastAsiaTheme="minorHAnsi"/>
          <w:kern w:val="0"/>
          <w:szCs w:val="24"/>
          <w:lang w:eastAsia="en-US"/>
        </w:rPr>
        <w:t xml:space="preserve">faktor yang mempengaruhi dalam kecepatan pengeringan adalah: </w:t>
      </w:r>
    </w:p>
    <w:p w:rsidR="00966D57" w:rsidRPr="00F6521F" w:rsidRDefault="00966D57" w:rsidP="00966D57">
      <w:pPr>
        <w:widowControl/>
        <w:autoSpaceDE w:val="0"/>
        <w:autoSpaceDN w:val="0"/>
        <w:adjustRightInd w:val="0"/>
        <w:rPr>
          <w:rFonts w:eastAsiaTheme="minorHAnsi"/>
          <w:kern w:val="0"/>
          <w:szCs w:val="24"/>
          <w:lang w:eastAsia="en-US"/>
        </w:rPr>
      </w:pPr>
      <w:r w:rsidRPr="00F6521F">
        <w:rPr>
          <w:rFonts w:eastAsiaTheme="minorHAnsi"/>
          <w:kern w:val="0"/>
          <w:szCs w:val="24"/>
          <w:lang w:eastAsia="en-US"/>
        </w:rPr>
        <w:lastRenderedPageBreak/>
        <w:t xml:space="preserve">1. Luas permukaan </w:t>
      </w:r>
    </w:p>
    <w:p w:rsidR="00966D57" w:rsidRPr="00F6521F" w:rsidRDefault="00966D57" w:rsidP="00966D57">
      <w:pPr>
        <w:widowControl/>
        <w:autoSpaceDE w:val="0"/>
        <w:autoSpaceDN w:val="0"/>
        <w:adjustRightInd w:val="0"/>
        <w:ind w:firstLine="720"/>
        <w:rPr>
          <w:rFonts w:eastAsiaTheme="minorHAnsi"/>
          <w:kern w:val="0"/>
          <w:szCs w:val="24"/>
          <w:lang w:eastAsia="en-US"/>
        </w:rPr>
      </w:pPr>
      <w:r w:rsidRPr="00F6521F">
        <w:rPr>
          <w:rFonts w:eastAsiaTheme="minorHAnsi"/>
          <w:kern w:val="0"/>
          <w:szCs w:val="24"/>
          <w:lang w:eastAsia="en-US"/>
        </w:rPr>
        <w:t xml:space="preserve">Pada umumnya, bahan pangan yang dikeringkan mengalami pengecilan ukuran, baik dengan cara diiris, dipotong, atau digiling. Proses pengecilan ukuran dapat mempercepat proses pengeringan dengan mekanisme sebagai berikut : </w:t>
      </w:r>
    </w:p>
    <w:p w:rsidR="00966D57" w:rsidRPr="00F6521F" w:rsidRDefault="00966D57" w:rsidP="00966D57">
      <w:pPr>
        <w:widowControl/>
        <w:autoSpaceDE w:val="0"/>
        <w:autoSpaceDN w:val="0"/>
        <w:adjustRightInd w:val="0"/>
        <w:spacing w:after="164"/>
        <w:ind w:left="284" w:hanging="284"/>
        <w:rPr>
          <w:rFonts w:eastAsiaTheme="minorHAnsi"/>
          <w:kern w:val="0"/>
          <w:szCs w:val="24"/>
          <w:lang w:eastAsia="en-US"/>
        </w:rPr>
      </w:pPr>
      <w:r w:rsidRPr="00F6521F">
        <w:rPr>
          <w:rFonts w:eastAsiaTheme="minorHAnsi"/>
          <w:kern w:val="0"/>
          <w:szCs w:val="24"/>
          <w:lang w:eastAsia="en-US"/>
        </w:rPr>
        <w:t xml:space="preserve">a. Pengecilan ukuran memperluas permukaan bahan. Luas permukaan bahan yang tinggi atau ukuran bahan yang semakin kecil menyebabkan permukaan yang dapat komtak dengan medium pemanas menjadi lebih baik, </w:t>
      </w:r>
    </w:p>
    <w:p w:rsidR="00966D57" w:rsidRPr="00F6521F" w:rsidRDefault="00966D57" w:rsidP="00966D57">
      <w:pPr>
        <w:widowControl/>
        <w:autoSpaceDE w:val="0"/>
        <w:autoSpaceDN w:val="0"/>
        <w:adjustRightInd w:val="0"/>
        <w:spacing w:after="164"/>
        <w:ind w:left="284" w:hanging="284"/>
        <w:rPr>
          <w:rFonts w:eastAsiaTheme="minorHAnsi"/>
          <w:kern w:val="0"/>
          <w:szCs w:val="24"/>
          <w:lang w:eastAsia="en-US"/>
        </w:rPr>
      </w:pPr>
      <w:r w:rsidRPr="00F6521F">
        <w:rPr>
          <w:rFonts w:eastAsiaTheme="minorHAnsi"/>
          <w:kern w:val="0"/>
          <w:szCs w:val="24"/>
          <w:lang w:eastAsia="en-US"/>
        </w:rPr>
        <w:t xml:space="preserve">b. Luas permukaan yang tinggi juga menyebabkan air lebih mudah berdifusi atau menguap dari bahan pangan sehingga kecepatan penguapan air lebih cepat dan bahan menjadi lebih cepat kering. </w:t>
      </w:r>
    </w:p>
    <w:p w:rsidR="00C75D89" w:rsidRPr="00F6521F" w:rsidRDefault="00966D57" w:rsidP="00D01BC1">
      <w:pPr>
        <w:widowControl/>
        <w:autoSpaceDE w:val="0"/>
        <w:autoSpaceDN w:val="0"/>
        <w:adjustRightInd w:val="0"/>
        <w:ind w:left="284" w:hanging="284"/>
        <w:rPr>
          <w:rFonts w:eastAsiaTheme="minorHAnsi"/>
          <w:kern w:val="0"/>
          <w:szCs w:val="24"/>
          <w:lang w:eastAsia="en-US"/>
        </w:rPr>
      </w:pPr>
      <w:r w:rsidRPr="00F6521F">
        <w:rPr>
          <w:rFonts w:eastAsiaTheme="minorHAnsi"/>
          <w:kern w:val="0"/>
          <w:szCs w:val="24"/>
          <w:lang w:eastAsia="en-US"/>
        </w:rPr>
        <w:t xml:space="preserve">c. Ukuran yang kecil menyebabkan penurunan jarak yang harus ditempuh oleh panas. panas harus bergerak menuju pusat bahan pangan yang dikeringkan. Demikian juga jarak pergerakan air dari pusat bahan pangan ke permukaan bahan menjadi lebih pendek. </w:t>
      </w:r>
    </w:p>
    <w:p w:rsidR="00966D57" w:rsidRPr="00F6521F" w:rsidRDefault="00966D57" w:rsidP="00966D57">
      <w:pPr>
        <w:widowControl/>
        <w:autoSpaceDE w:val="0"/>
        <w:autoSpaceDN w:val="0"/>
        <w:adjustRightInd w:val="0"/>
        <w:rPr>
          <w:rFonts w:eastAsiaTheme="minorHAnsi"/>
          <w:kern w:val="0"/>
          <w:szCs w:val="24"/>
          <w:lang w:eastAsia="en-US"/>
        </w:rPr>
      </w:pPr>
      <w:r w:rsidRPr="00F6521F">
        <w:rPr>
          <w:rFonts w:eastAsiaTheme="minorHAnsi"/>
          <w:kern w:val="0"/>
          <w:szCs w:val="24"/>
          <w:lang w:eastAsia="en-US"/>
        </w:rPr>
        <w:t xml:space="preserve">2. Perbedaan suhu sekitar </w:t>
      </w:r>
    </w:p>
    <w:p w:rsidR="00966D57" w:rsidRPr="00F6521F" w:rsidRDefault="00966D57" w:rsidP="00966D57">
      <w:pPr>
        <w:widowControl/>
        <w:autoSpaceDE w:val="0"/>
        <w:autoSpaceDN w:val="0"/>
        <w:adjustRightInd w:val="0"/>
        <w:ind w:firstLine="720"/>
        <w:rPr>
          <w:rFonts w:eastAsiaTheme="minorHAnsi"/>
          <w:kern w:val="0"/>
          <w:szCs w:val="24"/>
          <w:lang w:eastAsia="en-US"/>
        </w:rPr>
      </w:pPr>
      <w:r w:rsidRPr="00F6521F">
        <w:rPr>
          <w:rFonts w:eastAsiaTheme="minorHAnsi"/>
          <w:kern w:val="0"/>
          <w:szCs w:val="24"/>
          <w:lang w:eastAsia="en-US"/>
        </w:rPr>
        <w:t xml:space="preserve">Pada umumnya, semakin besar perbedaan suhu antara medium pemanas dengan bahan pangan semakin cepat pindah panas ke bahan pangan dan semakin cepat pula penguapan air dari bahan pangan. Semakin tinggi suhu udara, semakin banyak uap air yang dapat ditampung oleh udara tersebut sebelum terjadi kejenuhan. Dapat disimpulkan bahwa udara bersuhu tinggi lebih cepat mengambil air dari bahan pangan sehingga proses pengeringan lebih cepat. </w:t>
      </w:r>
    </w:p>
    <w:p w:rsidR="00966D57" w:rsidRPr="00F6521F" w:rsidRDefault="00966D57" w:rsidP="00966D57">
      <w:pPr>
        <w:widowControl/>
        <w:autoSpaceDE w:val="0"/>
        <w:autoSpaceDN w:val="0"/>
        <w:adjustRightInd w:val="0"/>
        <w:rPr>
          <w:rFonts w:eastAsiaTheme="minorHAnsi"/>
          <w:kern w:val="0"/>
          <w:szCs w:val="24"/>
          <w:lang w:eastAsia="en-US"/>
        </w:rPr>
      </w:pPr>
      <w:r w:rsidRPr="00F6521F">
        <w:rPr>
          <w:rFonts w:eastAsiaTheme="minorHAnsi"/>
          <w:kern w:val="0"/>
          <w:szCs w:val="24"/>
          <w:lang w:eastAsia="en-US"/>
        </w:rPr>
        <w:t xml:space="preserve">3. Kecepatan aliran udara </w:t>
      </w:r>
    </w:p>
    <w:p w:rsidR="00524825" w:rsidRPr="00F6521F" w:rsidRDefault="00966D57" w:rsidP="00524825">
      <w:pPr>
        <w:pStyle w:val="Default"/>
        <w:spacing w:line="480" w:lineRule="auto"/>
        <w:ind w:firstLine="720"/>
        <w:jc w:val="both"/>
        <w:rPr>
          <w:color w:val="auto"/>
        </w:rPr>
      </w:pPr>
      <w:r w:rsidRPr="00F6521F">
        <w:rPr>
          <w:color w:val="auto"/>
        </w:rPr>
        <w:lastRenderedPageBreak/>
        <w:t xml:space="preserve">Udara yang bergerak atau bersirkulasi akan lebih cepat mengambil uap air dibandingkan udara diam. Pada proses pergerakan udara, uap air dari bahan akan diambil dan terjadi mobilitas yang menyebabkan udara tidak pernah mencapai titik jenuh. Semakin cepat pergerakan atau sirkulasi udara, proses pengeringan akan semakin cepat. Prinsip ini yang menyebabkan beberapa proses pengeringan menggunakan sirkulasi udara. </w:t>
      </w:r>
    </w:p>
    <w:p w:rsidR="00966D57" w:rsidRPr="00F6521F" w:rsidRDefault="00966D57" w:rsidP="00966D57">
      <w:pPr>
        <w:widowControl/>
        <w:autoSpaceDE w:val="0"/>
        <w:autoSpaceDN w:val="0"/>
        <w:adjustRightInd w:val="0"/>
        <w:rPr>
          <w:rFonts w:eastAsiaTheme="minorHAnsi"/>
          <w:kern w:val="0"/>
          <w:szCs w:val="24"/>
          <w:lang w:eastAsia="en-US"/>
        </w:rPr>
      </w:pPr>
      <w:r w:rsidRPr="00F6521F">
        <w:rPr>
          <w:rFonts w:eastAsiaTheme="minorHAnsi"/>
          <w:kern w:val="0"/>
          <w:szCs w:val="24"/>
          <w:lang w:eastAsia="en-US"/>
        </w:rPr>
        <w:t xml:space="preserve">4. Kelembaban Udara </w:t>
      </w:r>
    </w:p>
    <w:p w:rsidR="00966D57" w:rsidRPr="00F6521F" w:rsidRDefault="00966D57" w:rsidP="00966D57">
      <w:pPr>
        <w:widowControl/>
        <w:autoSpaceDE w:val="0"/>
        <w:autoSpaceDN w:val="0"/>
        <w:adjustRightInd w:val="0"/>
        <w:ind w:firstLine="720"/>
        <w:rPr>
          <w:rFonts w:eastAsiaTheme="minorHAnsi"/>
          <w:kern w:val="0"/>
          <w:szCs w:val="24"/>
          <w:lang w:eastAsia="en-US"/>
        </w:rPr>
      </w:pPr>
      <w:r w:rsidRPr="00F6521F">
        <w:rPr>
          <w:rFonts w:eastAsiaTheme="minorHAnsi"/>
          <w:kern w:val="0"/>
          <w:szCs w:val="24"/>
          <w:lang w:eastAsia="en-US"/>
        </w:rPr>
        <w:t xml:space="preserve">Kelembaban udara menentukan kadar air akhir bahan pangan setelah dikeringkan. Bahan pangan yang telah dikeringkan dapat menyerap air dari udara di sekitarnya. Jika udara disekitar bahan pengering tersebut mengandung uap air tinggi atau lembab, maka kecepatan penyerapan uap air oleh bahan pangan tersebut akan semakin cepat. Proses penyerapan akan terhenti sampai kesetimbangan kelembaban nisbi bahan pangan tersebut tercapai. Kesetimbangan kelembaban nisbi bahan pangan adalah kelembaban pada suhu tertentu dimana tidak terjadi penguapan air dari bahan pangan ke udara dan tidak terjadi penguapan air dari bahan pangan ke udara dan tidak terjadi penyerapan uap air dari udara oleh bahan pangan. </w:t>
      </w:r>
    </w:p>
    <w:p w:rsidR="00966D57" w:rsidRPr="00F6521F" w:rsidRDefault="00966D57" w:rsidP="00966D57">
      <w:pPr>
        <w:widowControl/>
        <w:autoSpaceDE w:val="0"/>
        <w:autoSpaceDN w:val="0"/>
        <w:adjustRightInd w:val="0"/>
        <w:rPr>
          <w:rFonts w:eastAsiaTheme="minorHAnsi"/>
          <w:kern w:val="0"/>
          <w:szCs w:val="24"/>
          <w:lang w:eastAsia="en-US"/>
        </w:rPr>
      </w:pPr>
      <w:r w:rsidRPr="00F6521F">
        <w:rPr>
          <w:rFonts w:eastAsiaTheme="minorHAnsi"/>
          <w:kern w:val="0"/>
          <w:szCs w:val="24"/>
          <w:lang w:eastAsia="en-US"/>
        </w:rPr>
        <w:t xml:space="preserve">5. Lama Pengeringan </w:t>
      </w:r>
    </w:p>
    <w:p w:rsidR="00966D57" w:rsidRPr="00F6521F" w:rsidRDefault="00966D57" w:rsidP="00966D57">
      <w:pPr>
        <w:autoSpaceDE w:val="0"/>
        <w:autoSpaceDN w:val="0"/>
        <w:adjustRightInd w:val="0"/>
        <w:ind w:firstLine="720"/>
        <w:rPr>
          <w:szCs w:val="24"/>
        </w:rPr>
      </w:pPr>
      <w:r w:rsidRPr="00F6521F">
        <w:rPr>
          <w:rFonts w:eastAsiaTheme="minorHAnsi"/>
          <w:kern w:val="0"/>
          <w:szCs w:val="24"/>
          <w:lang w:eastAsia="en-US"/>
        </w:rPr>
        <w:t xml:space="preserve">Lama pengeringan menentukan lama kontak bahan dengan panas. Karena sebagian besar bahan pangan sensitif terhadap panas maka waktu pengeringan yang digunakan harus maksimum, yaitu kadar air bahan akhir yang diinginkan telah tercapai dengan lama pengeringan yang pendek. Pengeringan dengan suhu yang tinggi dan waktu yang pendek dapat lebih menekan kerusakan bahan pangan </w:t>
      </w:r>
      <w:r w:rsidRPr="00F6521F">
        <w:rPr>
          <w:rFonts w:eastAsiaTheme="minorHAnsi"/>
          <w:kern w:val="0"/>
          <w:szCs w:val="24"/>
          <w:lang w:eastAsia="en-US"/>
        </w:rPr>
        <w:lastRenderedPageBreak/>
        <w:t>dibandingkan dengan waktu pengeringan yang lebih lama dan suhu lebih rendah. Misalnya, jika kita akan mengeringkan kacang-kacangan, pengeringan dengan pengering rak pada suhu 800</w:t>
      </w:r>
      <w:r w:rsidR="00524825" w:rsidRPr="00524825">
        <w:rPr>
          <w:rFonts w:eastAsiaTheme="minorHAnsi"/>
          <w:kern w:val="0"/>
          <w:szCs w:val="24"/>
          <w:vertAlign w:val="superscript"/>
          <w:lang w:val="id-ID" w:eastAsia="en-US"/>
        </w:rPr>
        <w:t>o</w:t>
      </w:r>
      <w:r w:rsidRPr="00F6521F">
        <w:rPr>
          <w:rFonts w:eastAsiaTheme="minorHAnsi"/>
          <w:kern w:val="0"/>
          <w:szCs w:val="24"/>
          <w:lang w:eastAsia="en-US"/>
        </w:rPr>
        <w:t>C selama 4 jam akan menghasilkan kacang kering yang mempunyai kualitas yang lebih baik dibandingkan penjemuran selama 2 hari.</w:t>
      </w:r>
    </w:p>
    <w:p w:rsidR="00966D57" w:rsidRPr="00F6521F" w:rsidRDefault="00966D57" w:rsidP="00966D57">
      <w:pPr>
        <w:pStyle w:val="Default"/>
        <w:spacing w:line="480" w:lineRule="auto"/>
        <w:ind w:firstLine="720"/>
        <w:jc w:val="both"/>
        <w:rPr>
          <w:color w:val="auto"/>
        </w:rPr>
      </w:pPr>
      <w:r w:rsidRPr="00F6521F">
        <w:rPr>
          <w:color w:val="auto"/>
          <w:lang w:val="id-ID"/>
        </w:rPr>
        <w:t xml:space="preserve">Pengeringan bertujuan agar bahan menjadi awet dengan volume menjadi lebih kecil, sehingga mempermudah dan menghemat ruang dalam distribusi. </w:t>
      </w:r>
      <w:r w:rsidRPr="00F6521F">
        <w:rPr>
          <w:color w:val="auto"/>
        </w:rPr>
        <w:t xml:space="preserve"> Selain itu tujuan pengeringan adalah untuk mengurangi kadar air sampai batas perkembangan mikroorganisme dan kegiatan enzim yang dapat menyebabkan pembusukan terhambat atau terhenti. Dengan demikian bahan yang dikeringkan dapat mempunyai waktu simpan yang lama.  </w:t>
      </w:r>
      <w:r w:rsidRPr="00F6521F">
        <w:rPr>
          <w:color w:val="auto"/>
          <w:lang w:val="id-ID"/>
        </w:rPr>
        <w:t xml:space="preserve">Kerugian pengeringan adalah bahwa pengeringan dapat merubah sifat bahan asal, baik secara fisik maupun secara kimia (Winarno </w:t>
      </w:r>
      <w:r w:rsidRPr="00F6521F">
        <w:rPr>
          <w:i/>
          <w:iCs/>
          <w:color w:val="auto"/>
          <w:lang w:val="id-ID"/>
        </w:rPr>
        <w:t>et al.</w:t>
      </w:r>
      <w:r w:rsidRPr="00F6521F">
        <w:rPr>
          <w:color w:val="auto"/>
          <w:lang w:val="id-ID"/>
        </w:rPr>
        <w:t>, 2008).</w:t>
      </w:r>
    </w:p>
    <w:p w:rsidR="00966D57" w:rsidRPr="00F6521F" w:rsidRDefault="00966D57" w:rsidP="00966D57">
      <w:pPr>
        <w:autoSpaceDE w:val="0"/>
        <w:autoSpaceDN w:val="0"/>
        <w:adjustRightInd w:val="0"/>
        <w:ind w:firstLine="720"/>
        <w:rPr>
          <w:szCs w:val="24"/>
        </w:rPr>
      </w:pPr>
      <w:r w:rsidRPr="00F6521F">
        <w:rPr>
          <w:szCs w:val="24"/>
          <w:lang w:val="id-ID"/>
        </w:rPr>
        <w:t>Meskipun pengeringan akan merubah sifat daging ikan dari sifatnya ketika masih segar, tetapi nilai gizinya relatif tetap dan kadar protein dalam satuan persen meningkat dengan berkurangnya kadar air (Moeljanto, 1992).</w:t>
      </w:r>
    </w:p>
    <w:p w:rsidR="00966D57" w:rsidRPr="00F6521F" w:rsidRDefault="00966D57" w:rsidP="00966D57">
      <w:pPr>
        <w:autoSpaceDE w:val="0"/>
        <w:autoSpaceDN w:val="0"/>
        <w:adjustRightInd w:val="0"/>
        <w:ind w:firstLine="720"/>
        <w:rPr>
          <w:szCs w:val="24"/>
        </w:rPr>
      </w:pPr>
      <w:r w:rsidRPr="00F6521F">
        <w:rPr>
          <w:rFonts w:eastAsiaTheme="minorHAnsi"/>
          <w:kern w:val="0"/>
          <w:szCs w:val="24"/>
          <w:lang w:eastAsia="en-US"/>
        </w:rPr>
        <w:t xml:space="preserve"> Udara yang terdapat dalam proses pengeringan mempunyai fungsi sebagai pemberi panas pada bahan, sehingga menyebabkan terjadinya penguapan air. Fungsi lain dari udara adalah untuk mengangkut uap air yang dikeluarkan oleh bahan yang dikeringkan. Kecepatan pengeringan akan naik apabila kecepatan udara ditingkatkan. Kadar air akhir apabila mulai mencapai kesetimbangannya, maka akan membuat waktu pengeringan juga ikut naik atau dengan kata lain lebih cepat (Muarif, 2013).</w:t>
      </w:r>
    </w:p>
    <w:p w:rsidR="00966D57" w:rsidRPr="00F6521F" w:rsidRDefault="00966D57" w:rsidP="00966D57">
      <w:pPr>
        <w:ind w:firstLine="720"/>
        <w:rPr>
          <w:szCs w:val="24"/>
        </w:rPr>
      </w:pPr>
      <w:r w:rsidRPr="00F6521F">
        <w:rPr>
          <w:szCs w:val="24"/>
          <w:lang w:val="id-ID"/>
        </w:rPr>
        <w:lastRenderedPageBreak/>
        <w:t xml:space="preserve">Pengeringan adalah proses penurunan </w:t>
      </w:r>
      <w:r w:rsidRPr="00F6521F">
        <w:rPr>
          <w:i/>
          <w:iCs/>
          <w:szCs w:val="24"/>
          <w:lang w:val="id-ID"/>
        </w:rPr>
        <w:t xml:space="preserve">water activity </w:t>
      </w:r>
      <w:r w:rsidRPr="00F6521F">
        <w:rPr>
          <w:szCs w:val="24"/>
          <w:lang w:val="id-ID"/>
        </w:rPr>
        <w:t xml:space="preserve">dari </w:t>
      </w:r>
      <w:r w:rsidRPr="00F6521F">
        <w:rPr>
          <w:i/>
          <w:iCs/>
          <w:szCs w:val="24"/>
          <w:lang w:val="id-ID"/>
        </w:rPr>
        <w:t xml:space="preserve">perishablefood </w:t>
      </w:r>
      <w:r w:rsidRPr="00F6521F">
        <w:rPr>
          <w:szCs w:val="24"/>
          <w:lang w:val="id-ID"/>
        </w:rPr>
        <w:t>melalui penguapan air, sehingga mikroorganisme tidak lagimendapatkan air yang cukup untuk bertahan hidup. Proses pengeringan perlu dikendalikan, terutama parameter suhu dan lama pengeringan, sehingga tidak merusak kualitas dendeng. Waktu</w:t>
      </w:r>
      <w:r w:rsidR="00524825">
        <w:rPr>
          <w:szCs w:val="24"/>
          <w:lang w:val="id-ID"/>
        </w:rPr>
        <w:t xml:space="preserve"> </w:t>
      </w:r>
      <w:r w:rsidRPr="00F6521F">
        <w:rPr>
          <w:szCs w:val="24"/>
          <w:lang w:val="id-ID"/>
        </w:rPr>
        <w:t>pengeringan</w:t>
      </w:r>
      <w:r w:rsidR="00524825">
        <w:rPr>
          <w:szCs w:val="24"/>
          <w:lang w:val="id-ID"/>
        </w:rPr>
        <w:t xml:space="preserve"> </w:t>
      </w:r>
      <w:r w:rsidRPr="00F6521F">
        <w:rPr>
          <w:szCs w:val="24"/>
          <w:lang w:val="id-ID"/>
        </w:rPr>
        <w:t>yang terlalu cepat dan suhu yang terlalu rendah akan menyebabkan kadar air dendeng tinggi sehingga mudah dimanfaatkan sebagai media pertumbuhan mikroorganisme. Semakin tinggi suhu pengeringan, semakin sedikit waktu yang dibutuhkan untuk proses pengeringan. Pengeringan dapat dilakukan dibawah sinar matahari selama 3-5 hari, dapat juga dengan oven pada suhu 70°C selama 7 jam. Selain suhu pengeringan, kandungan lemak dalam daging juga berpengaruh terhadap waktu pengeringan. Daging yang mempunyai kandungan lemak tinggi memerlukan waktu pengeringan yang lebih lama. Oleh karena itu daging yang akan dikeringkan sebaiknya mengandung lemak kurang dari 35% (Margono</w:t>
      </w:r>
      <w:r w:rsidRPr="00F6521F">
        <w:rPr>
          <w:szCs w:val="24"/>
        </w:rPr>
        <w:t xml:space="preserve">, </w:t>
      </w:r>
      <w:r w:rsidRPr="00F6521F">
        <w:rPr>
          <w:szCs w:val="24"/>
          <w:lang w:val="id-ID"/>
        </w:rPr>
        <w:t>2000).</w:t>
      </w:r>
    </w:p>
    <w:p w:rsidR="00966D57" w:rsidRPr="00F6521F" w:rsidRDefault="00966D57" w:rsidP="00966D57">
      <w:pPr>
        <w:widowControl/>
        <w:autoSpaceDE w:val="0"/>
        <w:autoSpaceDN w:val="0"/>
        <w:adjustRightInd w:val="0"/>
        <w:ind w:firstLine="720"/>
        <w:rPr>
          <w:rFonts w:eastAsiaTheme="minorHAnsi"/>
          <w:kern w:val="0"/>
          <w:szCs w:val="24"/>
          <w:lang w:eastAsia="en-US"/>
        </w:rPr>
      </w:pPr>
      <w:r w:rsidRPr="00F6521F">
        <w:rPr>
          <w:rFonts w:eastAsiaTheme="minorHAnsi"/>
          <w:kern w:val="0"/>
          <w:szCs w:val="24"/>
          <w:lang w:eastAsia="en-US"/>
        </w:rPr>
        <w:t xml:space="preserve"> Faktor yang dapat mempengaruhi pengeringan suatu bahan pangan adalah: </w:t>
      </w:r>
    </w:p>
    <w:p w:rsidR="00966D57" w:rsidRPr="00F6521F" w:rsidRDefault="00966D57" w:rsidP="00966D57">
      <w:pPr>
        <w:widowControl/>
        <w:autoSpaceDE w:val="0"/>
        <w:autoSpaceDN w:val="0"/>
        <w:adjustRightInd w:val="0"/>
        <w:spacing w:after="164"/>
        <w:rPr>
          <w:rFonts w:eastAsiaTheme="minorHAnsi"/>
          <w:kern w:val="0"/>
          <w:szCs w:val="24"/>
          <w:lang w:eastAsia="en-US"/>
        </w:rPr>
      </w:pPr>
      <w:r w:rsidRPr="00F6521F">
        <w:rPr>
          <w:rFonts w:eastAsiaTheme="minorHAnsi"/>
          <w:kern w:val="0"/>
          <w:szCs w:val="24"/>
          <w:lang w:eastAsia="en-US"/>
        </w:rPr>
        <w:t xml:space="preserve">1. Sifat fisik dan kimia dari bahan pangan. </w:t>
      </w:r>
    </w:p>
    <w:p w:rsidR="00966D57" w:rsidRPr="00F6521F" w:rsidRDefault="00966D57" w:rsidP="00966D57">
      <w:pPr>
        <w:widowControl/>
        <w:autoSpaceDE w:val="0"/>
        <w:autoSpaceDN w:val="0"/>
        <w:adjustRightInd w:val="0"/>
        <w:spacing w:after="164"/>
        <w:rPr>
          <w:rFonts w:eastAsiaTheme="minorHAnsi"/>
          <w:kern w:val="0"/>
          <w:szCs w:val="24"/>
          <w:lang w:eastAsia="en-US"/>
        </w:rPr>
      </w:pPr>
      <w:r w:rsidRPr="00F6521F">
        <w:rPr>
          <w:rFonts w:eastAsiaTheme="minorHAnsi"/>
          <w:kern w:val="0"/>
          <w:szCs w:val="24"/>
          <w:lang w:eastAsia="en-US"/>
        </w:rPr>
        <w:t xml:space="preserve">2. Pengaturan susunan bahan pangan. </w:t>
      </w:r>
    </w:p>
    <w:p w:rsidR="00966D57" w:rsidRPr="00F6521F" w:rsidRDefault="00966D57" w:rsidP="00966D57">
      <w:pPr>
        <w:widowControl/>
        <w:autoSpaceDE w:val="0"/>
        <w:autoSpaceDN w:val="0"/>
        <w:adjustRightInd w:val="0"/>
        <w:spacing w:after="164"/>
        <w:rPr>
          <w:rFonts w:eastAsiaTheme="minorHAnsi"/>
          <w:kern w:val="0"/>
          <w:szCs w:val="24"/>
          <w:lang w:eastAsia="en-US"/>
        </w:rPr>
      </w:pPr>
      <w:r w:rsidRPr="00F6521F">
        <w:rPr>
          <w:rFonts w:eastAsiaTheme="minorHAnsi"/>
          <w:kern w:val="0"/>
          <w:szCs w:val="24"/>
          <w:lang w:eastAsia="en-US"/>
        </w:rPr>
        <w:t xml:space="preserve">3. Sifat fisik dari lingkungan sekitar alat pengering. </w:t>
      </w:r>
    </w:p>
    <w:p w:rsidR="00966D57" w:rsidRPr="00F6521F" w:rsidRDefault="00966D57" w:rsidP="00966D57">
      <w:pPr>
        <w:widowControl/>
        <w:autoSpaceDE w:val="0"/>
        <w:autoSpaceDN w:val="0"/>
        <w:adjustRightInd w:val="0"/>
        <w:spacing w:after="164"/>
        <w:ind w:left="284" w:hanging="284"/>
        <w:rPr>
          <w:rFonts w:eastAsiaTheme="minorHAnsi"/>
          <w:kern w:val="0"/>
          <w:szCs w:val="24"/>
          <w:lang w:eastAsia="en-US"/>
        </w:rPr>
      </w:pPr>
      <w:r w:rsidRPr="00F6521F">
        <w:rPr>
          <w:rFonts w:eastAsiaTheme="minorHAnsi"/>
          <w:kern w:val="0"/>
          <w:szCs w:val="24"/>
          <w:lang w:eastAsia="en-US"/>
        </w:rPr>
        <w:t xml:space="preserve">4. Proses pemindahan dari media pemanas ke bahan yang dikeringkan melalui dua tahapan proses selama pengeringan yaitu: </w:t>
      </w:r>
    </w:p>
    <w:p w:rsidR="00966D57" w:rsidRPr="00F6521F" w:rsidRDefault="00966D57" w:rsidP="00966D57">
      <w:pPr>
        <w:widowControl/>
        <w:autoSpaceDE w:val="0"/>
        <w:autoSpaceDN w:val="0"/>
        <w:adjustRightInd w:val="0"/>
        <w:spacing w:after="164"/>
        <w:ind w:left="284" w:hanging="284"/>
        <w:rPr>
          <w:rFonts w:eastAsiaTheme="minorHAnsi"/>
          <w:kern w:val="0"/>
          <w:szCs w:val="24"/>
          <w:lang w:eastAsia="en-US"/>
        </w:rPr>
      </w:pPr>
      <w:r w:rsidRPr="00F6521F">
        <w:rPr>
          <w:rFonts w:eastAsiaTheme="minorHAnsi"/>
          <w:kern w:val="0"/>
          <w:szCs w:val="24"/>
          <w:lang w:eastAsia="en-US"/>
        </w:rPr>
        <w:lastRenderedPageBreak/>
        <w:t>a. Proses perpindahan panas terjadinya penguapan air dari bahan yang dikeringkan.</w:t>
      </w:r>
    </w:p>
    <w:p w:rsidR="00966D57" w:rsidRPr="00F6521F" w:rsidRDefault="00966D57" w:rsidP="00966D57">
      <w:pPr>
        <w:widowControl/>
        <w:autoSpaceDE w:val="0"/>
        <w:autoSpaceDN w:val="0"/>
        <w:adjustRightInd w:val="0"/>
        <w:ind w:left="284" w:hanging="284"/>
        <w:rPr>
          <w:rFonts w:eastAsiaTheme="minorHAnsi"/>
          <w:kern w:val="0"/>
          <w:szCs w:val="24"/>
          <w:lang w:eastAsia="en-US"/>
        </w:rPr>
      </w:pPr>
      <w:r w:rsidRPr="00F6521F">
        <w:rPr>
          <w:rFonts w:eastAsiaTheme="minorHAnsi"/>
          <w:kern w:val="0"/>
          <w:szCs w:val="24"/>
          <w:lang w:eastAsia="en-US"/>
        </w:rPr>
        <w:t xml:space="preserve">b. Proses perubahan air yang terkandung dalam media yang dikeringkan menguapkan air menjadi gas. </w:t>
      </w:r>
    </w:p>
    <w:p w:rsidR="00966D57" w:rsidRPr="00F6521F" w:rsidRDefault="00966D57" w:rsidP="00966D57">
      <w:pPr>
        <w:ind w:firstLine="720"/>
        <w:rPr>
          <w:szCs w:val="24"/>
          <w:lang w:val="id-ID"/>
        </w:rPr>
      </w:pPr>
      <w:r w:rsidRPr="00F6521F">
        <w:rPr>
          <w:szCs w:val="24"/>
          <w:lang w:val="id-ID"/>
        </w:rPr>
        <w:t xml:space="preserve">Proses pengeringan menyebabkan perubahan pada bahan pangan, dari segi mikrobiologis, kimiawi dan fisik. Kestabilan mikrobiologis meningkat, karena pengeringan menyebabkan penurunan </w:t>
      </w:r>
      <w:r w:rsidRPr="00F6521F">
        <w:rPr>
          <w:i/>
          <w:iCs/>
          <w:szCs w:val="24"/>
          <w:lang w:val="id-ID"/>
        </w:rPr>
        <w:t xml:space="preserve">water activity </w:t>
      </w:r>
      <w:r w:rsidRPr="00F6521F">
        <w:rPr>
          <w:szCs w:val="24"/>
          <w:lang w:val="id-ID"/>
        </w:rPr>
        <w:t>produk hingga 0,60</w:t>
      </w:r>
      <w:r w:rsidR="00524825">
        <w:rPr>
          <w:szCs w:val="24"/>
          <w:lang w:val="id-ID"/>
        </w:rPr>
        <w:t xml:space="preserve"> </w:t>
      </w:r>
      <w:r w:rsidRPr="00F6521F">
        <w:rPr>
          <w:szCs w:val="24"/>
          <w:lang w:val="id-ID"/>
        </w:rPr>
        <w:t>-</w:t>
      </w:r>
      <w:r w:rsidR="00524825">
        <w:rPr>
          <w:szCs w:val="24"/>
          <w:lang w:val="id-ID"/>
        </w:rPr>
        <w:t xml:space="preserve"> </w:t>
      </w:r>
      <w:r w:rsidRPr="00F6521F">
        <w:rPr>
          <w:szCs w:val="24"/>
          <w:lang w:val="id-ID"/>
        </w:rPr>
        <w:t xml:space="preserve">0,85, sehingga pertumbuhan mikroorganisme terhambat. Dari segi kimiawi, produk mengalami oksidasi lipid, pelepasan air dan hilangnya beberapa senyawa volatil pembentuk aroma. Peningkatan kekerasan adalah perubahan sifat fisik yang paling nampak, karena air berfungsi sebagai </w:t>
      </w:r>
      <w:r w:rsidRPr="00F6521F">
        <w:rPr>
          <w:i/>
          <w:iCs/>
          <w:szCs w:val="24"/>
          <w:lang w:val="id-ID"/>
        </w:rPr>
        <w:t xml:space="preserve">plasticizer </w:t>
      </w:r>
      <w:r w:rsidRPr="00F6521F">
        <w:rPr>
          <w:szCs w:val="24"/>
          <w:lang w:val="id-ID"/>
        </w:rPr>
        <w:t xml:space="preserve">pada bahan pangan. </w:t>
      </w:r>
    </w:p>
    <w:p w:rsidR="00966D57" w:rsidRPr="00F6521F" w:rsidRDefault="00966D57" w:rsidP="00966D57">
      <w:pPr>
        <w:ind w:firstLine="720"/>
        <w:rPr>
          <w:szCs w:val="24"/>
        </w:rPr>
      </w:pPr>
      <w:r w:rsidRPr="00F6521F">
        <w:rPr>
          <w:szCs w:val="24"/>
          <w:lang w:val="id-ID"/>
        </w:rPr>
        <w:t>Sifat fisik dan atribut kualitas suatu produk mengalami banyak perubahan selama pengeringan. Perubahan struktur fisik merupakan hal yang penting, salah satunya adalah porositas produk. Pada awal proses pengeringan, air mulai menguap dan meninggalkan ruang kosong, yang menyebabkan penyusutan struktur produk. Hal ini memberikan kenampakan ‘susut’ pada produk yang dikeringkan secara konvensial. Semakin banyak air yang menguap hingga akhir proses pengeringan dan menghasilkan struktur yang porous dan kaku (</w:t>
      </w:r>
      <w:r w:rsidRPr="00F6521F">
        <w:rPr>
          <w:i/>
          <w:iCs/>
          <w:szCs w:val="24"/>
          <w:lang w:val="id-ID"/>
        </w:rPr>
        <w:t>rigid</w:t>
      </w:r>
      <w:r w:rsidRPr="00F6521F">
        <w:rPr>
          <w:szCs w:val="24"/>
          <w:lang w:val="id-ID"/>
        </w:rPr>
        <w:t>). Porositas dinyatakan sebagai rasio antara volume pori dan total volume produk, porositas akan meningkat pada kadar air yang lebih rendah. Perubahan struktur fisik berpengaruh terhadap kemampuan rehidrasi serta struktur produk setelah direhidrasi (Kutz, 2007).</w:t>
      </w:r>
    </w:p>
    <w:p w:rsidR="00966D57" w:rsidRPr="00F6521F" w:rsidRDefault="00966D57" w:rsidP="00966D57">
      <w:pPr>
        <w:ind w:firstLine="720"/>
        <w:rPr>
          <w:szCs w:val="24"/>
        </w:rPr>
      </w:pPr>
      <w:r w:rsidRPr="00F6521F">
        <w:rPr>
          <w:i/>
          <w:iCs/>
          <w:szCs w:val="24"/>
        </w:rPr>
        <w:t xml:space="preserve">Tray dryer </w:t>
      </w:r>
      <w:r w:rsidRPr="00F6521F">
        <w:rPr>
          <w:szCs w:val="24"/>
        </w:rPr>
        <w:t xml:space="preserve">atau alat pengering tipe rak, mempunyai bentuk persegi dan </w:t>
      </w:r>
      <w:r w:rsidRPr="00F6521F">
        <w:rPr>
          <w:szCs w:val="24"/>
        </w:rPr>
        <w:lastRenderedPageBreak/>
        <w:t>didalamnya berisi rak</w:t>
      </w:r>
      <w:r w:rsidR="00524825">
        <w:rPr>
          <w:szCs w:val="24"/>
          <w:lang w:val="id-ID"/>
        </w:rPr>
        <w:t xml:space="preserve"> </w:t>
      </w:r>
      <w:r w:rsidRPr="00F6521F">
        <w:rPr>
          <w:szCs w:val="24"/>
        </w:rPr>
        <w:t>-</w:t>
      </w:r>
      <w:r w:rsidR="00524825">
        <w:rPr>
          <w:szCs w:val="24"/>
          <w:lang w:val="id-ID"/>
        </w:rPr>
        <w:t xml:space="preserve"> </w:t>
      </w:r>
      <w:r w:rsidRPr="00F6521F">
        <w:rPr>
          <w:szCs w:val="24"/>
        </w:rPr>
        <w:t>rak, yang digunakan sebagai tempat bahan yang akan dikeringkan. Pada umumnya rak tidak dapat dikeluarkan. Beberapa alat pengering jenis ini rak</w:t>
      </w:r>
      <w:r w:rsidR="00524825">
        <w:rPr>
          <w:szCs w:val="24"/>
          <w:lang w:val="id-ID"/>
        </w:rPr>
        <w:t xml:space="preserve"> </w:t>
      </w:r>
      <w:r w:rsidRPr="00F6521F">
        <w:rPr>
          <w:szCs w:val="24"/>
        </w:rPr>
        <w:t>-</w:t>
      </w:r>
      <w:r w:rsidR="00524825">
        <w:rPr>
          <w:szCs w:val="24"/>
          <w:lang w:val="id-ID"/>
        </w:rPr>
        <w:t xml:space="preserve"> </w:t>
      </w:r>
      <w:r w:rsidRPr="00F6521F">
        <w:rPr>
          <w:szCs w:val="24"/>
        </w:rPr>
        <w:t>raknya mempunyai roda sehingga dapat dikeluarkan dari alat pengeringnya. Bahan diletakan di atas rak (</w:t>
      </w:r>
      <w:r w:rsidRPr="00F6521F">
        <w:rPr>
          <w:i/>
          <w:iCs/>
          <w:szCs w:val="24"/>
        </w:rPr>
        <w:t>tray</w:t>
      </w:r>
      <w:r w:rsidRPr="00F6521F">
        <w:rPr>
          <w:szCs w:val="24"/>
        </w:rPr>
        <w:t>) yang terbuat dari logam yang berlubang. Kegunaan lubang-lubang tersebut untuk mengalirkan udara panas. Ukuran yang digunakan bermacam</w:t>
      </w:r>
      <w:r w:rsidR="00524825">
        <w:rPr>
          <w:szCs w:val="24"/>
          <w:lang w:val="id-ID"/>
        </w:rPr>
        <w:t xml:space="preserve"> </w:t>
      </w:r>
      <w:r w:rsidRPr="00F6521F">
        <w:rPr>
          <w:szCs w:val="24"/>
        </w:rPr>
        <w:t>-</w:t>
      </w:r>
      <w:r w:rsidR="00524825">
        <w:rPr>
          <w:szCs w:val="24"/>
          <w:lang w:val="id-ID"/>
        </w:rPr>
        <w:t xml:space="preserve"> </w:t>
      </w:r>
      <w:r w:rsidRPr="00F6521F">
        <w:rPr>
          <w:szCs w:val="24"/>
        </w:rPr>
        <w:t>macam, ada yang luasnya 200 cm</w:t>
      </w:r>
      <w:r w:rsidRPr="00524825">
        <w:rPr>
          <w:szCs w:val="24"/>
          <w:vertAlign w:val="superscript"/>
        </w:rPr>
        <w:t>2</w:t>
      </w:r>
      <w:r w:rsidRPr="00F6521F">
        <w:rPr>
          <w:szCs w:val="24"/>
        </w:rPr>
        <w:t xml:space="preserve"> dan ada juga yang 400 cm</w:t>
      </w:r>
      <w:r w:rsidRPr="00524825">
        <w:rPr>
          <w:szCs w:val="24"/>
          <w:vertAlign w:val="superscript"/>
        </w:rPr>
        <w:t>2</w:t>
      </w:r>
      <w:r w:rsidRPr="00F6521F">
        <w:rPr>
          <w:szCs w:val="24"/>
        </w:rPr>
        <w:t>. Luas rak dan besar lubang-lubang rak tergantung pada bahan yang dikeringkan. Apabila bahan yang akan dikeringkan berupa butiran halus, maka lubangnya berukuran kecil. Pada alat pengering ini bahan selain ditempatkan langsung pada rak</w:t>
      </w:r>
      <w:r w:rsidR="00524825">
        <w:rPr>
          <w:szCs w:val="24"/>
          <w:lang w:val="id-ID"/>
        </w:rPr>
        <w:t xml:space="preserve"> </w:t>
      </w:r>
      <w:r w:rsidRPr="00F6521F">
        <w:rPr>
          <w:szCs w:val="24"/>
        </w:rPr>
        <w:t>-</w:t>
      </w:r>
      <w:r w:rsidR="00524825">
        <w:rPr>
          <w:szCs w:val="24"/>
          <w:lang w:val="id-ID"/>
        </w:rPr>
        <w:t xml:space="preserve"> </w:t>
      </w:r>
      <w:r w:rsidRPr="00F6521F">
        <w:rPr>
          <w:szCs w:val="24"/>
        </w:rPr>
        <w:t>rak dapat juga ditebarkan pada wadah lainnya misalnya pada baki dan nampan. Kemudian pada baki dan nampan ini disusun diatas rak yang ada di dalam pengering. Selain alat pemanas udara, biasanya juga digunakan juga kipas (</w:t>
      </w:r>
      <w:r w:rsidRPr="00F6521F">
        <w:rPr>
          <w:i/>
          <w:iCs/>
          <w:szCs w:val="24"/>
        </w:rPr>
        <w:t>fan</w:t>
      </w:r>
      <w:r w:rsidRPr="00F6521F">
        <w:rPr>
          <w:szCs w:val="24"/>
        </w:rPr>
        <w:t>) untuk mengatur sirkulasi udara dalam alat pengering. Udara yang telah melewati kipas masuk ke dalam alat pemanas, pada alat ini udara dipanaskan lebih dulu kemudian dialurkan diantara rak</w:t>
      </w:r>
      <w:r w:rsidR="00524825">
        <w:rPr>
          <w:szCs w:val="24"/>
          <w:lang w:val="id-ID"/>
        </w:rPr>
        <w:t xml:space="preserve"> </w:t>
      </w:r>
      <w:r w:rsidRPr="00F6521F">
        <w:rPr>
          <w:szCs w:val="24"/>
        </w:rPr>
        <w:t>-</w:t>
      </w:r>
      <w:r w:rsidR="00524825">
        <w:rPr>
          <w:szCs w:val="24"/>
          <w:lang w:val="id-ID"/>
        </w:rPr>
        <w:t xml:space="preserve"> </w:t>
      </w:r>
      <w:r w:rsidRPr="00F6521F">
        <w:rPr>
          <w:szCs w:val="24"/>
        </w:rPr>
        <w:t>rak yang sudah berisi bahan. Arah aliran udara panas didalam alat pengering bisa dari atas ke bawah dan bisa juga dari bawah ke atas, sesuai dengan dengan ukuran bahan yang dikeringkan. Untuk menentukan arah aliran udara panas ini maka letak kipas juga harus disesuaikan (Unari Taib, 2008).</w:t>
      </w:r>
    </w:p>
    <w:p w:rsidR="00E47E3D" w:rsidRDefault="00966D57" w:rsidP="00524825">
      <w:pPr>
        <w:ind w:firstLine="720"/>
        <w:rPr>
          <w:szCs w:val="24"/>
        </w:rPr>
      </w:pPr>
      <w:r w:rsidRPr="00F6521F">
        <w:rPr>
          <w:szCs w:val="24"/>
          <w:lang w:val="id-ID"/>
        </w:rPr>
        <w:t xml:space="preserve">Pada dendeng, protein merupakan komponen penyusun struktur, terutama protein miofibril yang berkontribusi paling besar terhadap </w:t>
      </w:r>
      <w:r w:rsidRPr="00F6521F">
        <w:rPr>
          <w:i/>
          <w:iCs/>
          <w:szCs w:val="24"/>
          <w:lang w:val="id-ID"/>
        </w:rPr>
        <w:t xml:space="preserve">binding ability </w:t>
      </w:r>
      <w:r w:rsidRPr="00F6521F">
        <w:rPr>
          <w:szCs w:val="24"/>
          <w:lang w:val="id-ID"/>
        </w:rPr>
        <w:t xml:space="preserve">dan </w:t>
      </w:r>
      <w:r w:rsidRPr="00F6521F">
        <w:rPr>
          <w:i/>
          <w:iCs/>
          <w:szCs w:val="24"/>
          <w:lang w:val="id-ID"/>
        </w:rPr>
        <w:t xml:space="preserve">water holding capacity </w:t>
      </w:r>
      <w:r w:rsidRPr="00F6521F">
        <w:rPr>
          <w:szCs w:val="24"/>
          <w:lang w:val="id-ID"/>
        </w:rPr>
        <w:t xml:space="preserve">protein. Proses pengeringan menyebabkan penurunan </w:t>
      </w:r>
      <w:r w:rsidRPr="00F6521F">
        <w:rPr>
          <w:i/>
          <w:iCs/>
          <w:szCs w:val="24"/>
          <w:lang w:val="id-ID"/>
        </w:rPr>
        <w:t xml:space="preserve">water holding capacity </w:t>
      </w:r>
      <w:r w:rsidRPr="00F6521F">
        <w:rPr>
          <w:szCs w:val="24"/>
          <w:lang w:val="id-ID"/>
        </w:rPr>
        <w:t xml:space="preserve">daging, dimana rantai polipeptida protein otot saling </w:t>
      </w:r>
      <w:r w:rsidRPr="00F6521F">
        <w:rPr>
          <w:szCs w:val="24"/>
          <w:lang w:val="id-ID"/>
        </w:rPr>
        <w:lastRenderedPageBreak/>
        <w:t xml:space="preserve">merapat satu dengan yang lainnya. Selama pengeringan kadar air pada dendeng terus-menerus berkurang, sehingga konsentrasi zat terlarut meningkat. Peningkatan konsentrasi garam menyebabkan penurunan solubilitas dan </w:t>
      </w:r>
      <w:r w:rsidRPr="00F6521F">
        <w:rPr>
          <w:i/>
          <w:iCs/>
          <w:szCs w:val="24"/>
          <w:lang w:val="id-ID"/>
        </w:rPr>
        <w:t xml:space="preserve">water holding capacity </w:t>
      </w:r>
      <w:r w:rsidRPr="00F6521F">
        <w:rPr>
          <w:szCs w:val="24"/>
          <w:lang w:val="id-ID"/>
        </w:rPr>
        <w:t>protein otot. Denaturasi dan presipitasi protein otot terjadi saat konsentrasi garam lebih dari 5% (</w:t>
      </w:r>
      <w:r w:rsidRPr="00F6521F">
        <w:rPr>
          <w:i/>
          <w:iCs/>
          <w:szCs w:val="24"/>
          <w:lang w:val="id-ID"/>
        </w:rPr>
        <w:t>salting-out</w:t>
      </w:r>
      <w:r w:rsidRPr="00F6521F">
        <w:rPr>
          <w:szCs w:val="24"/>
          <w:lang w:val="id-ID"/>
        </w:rPr>
        <w:t>)</w:t>
      </w:r>
      <w:r w:rsidR="00524825">
        <w:rPr>
          <w:szCs w:val="24"/>
        </w:rPr>
        <w:t xml:space="preserve">. </w:t>
      </w:r>
    </w:p>
    <w:p w:rsidR="00C75D89" w:rsidRDefault="00C75D89" w:rsidP="00524825">
      <w:pPr>
        <w:ind w:firstLine="720"/>
        <w:rPr>
          <w:szCs w:val="24"/>
        </w:rPr>
      </w:pPr>
    </w:p>
    <w:p w:rsidR="00C75D89" w:rsidRDefault="00C75D89" w:rsidP="00524825">
      <w:pPr>
        <w:ind w:firstLine="720"/>
        <w:rPr>
          <w:szCs w:val="24"/>
        </w:rPr>
      </w:pPr>
    </w:p>
    <w:p w:rsidR="00C75D89" w:rsidRDefault="00C75D89" w:rsidP="00524825">
      <w:pPr>
        <w:ind w:firstLine="720"/>
        <w:rPr>
          <w:szCs w:val="24"/>
        </w:rPr>
      </w:pPr>
    </w:p>
    <w:p w:rsidR="00C75D89" w:rsidRDefault="00C75D89" w:rsidP="00524825">
      <w:pPr>
        <w:ind w:firstLine="720"/>
        <w:rPr>
          <w:szCs w:val="24"/>
        </w:rPr>
      </w:pPr>
    </w:p>
    <w:p w:rsidR="00C75D89" w:rsidRDefault="00C75D89" w:rsidP="00524825">
      <w:pPr>
        <w:ind w:firstLine="720"/>
        <w:rPr>
          <w:szCs w:val="24"/>
        </w:rPr>
      </w:pPr>
    </w:p>
    <w:p w:rsidR="00C75D89" w:rsidRDefault="00C75D89" w:rsidP="00524825">
      <w:pPr>
        <w:ind w:firstLine="720"/>
        <w:rPr>
          <w:szCs w:val="24"/>
        </w:rPr>
      </w:pPr>
    </w:p>
    <w:p w:rsidR="00C75D89" w:rsidRDefault="00C75D89" w:rsidP="00524825">
      <w:pPr>
        <w:ind w:firstLine="720"/>
        <w:rPr>
          <w:szCs w:val="24"/>
        </w:rPr>
      </w:pPr>
    </w:p>
    <w:p w:rsidR="00524825" w:rsidRPr="00F6521F" w:rsidRDefault="00524825" w:rsidP="00524825">
      <w:pPr>
        <w:ind w:firstLine="720"/>
        <w:rPr>
          <w:szCs w:val="24"/>
        </w:rPr>
      </w:pPr>
    </w:p>
    <w:p w:rsidR="00D01BC1" w:rsidRDefault="00D01BC1" w:rsidP="00966D57">
      <w:pPr>
        <w:pStyle w:val="Heading1"/>
        <w:rPr>
          <w:szCs w:val="24"/>
        </w:rPr>
        <w:sectPr w:rsidR="00D01BC1" w:rsidSect="0030415B">
          <w:pgSz w:w="11906" w:h="16838"/>
          <w:pgMar w:top="2268" w:right="1701" w:bottom="1701" w:left="2268" w:header="708" w:footer="708" w:gutter="0"/>
          <w:cols w:space="708"/>
          <w:titlePg/>
          <w:docGrid w:linePitch="360"/>
        </w:sectPr>
      </w:pPr>
      <w:bookmarkStart w:id="130" w:name="_Toc464238906"/>
    </w:p>
    <w:p w:rsidR="00966D57" w:rsidRPr="00F6521F" w:rsidRDefault="00966D57" w:rsidP="00966D57">
      <w:pPr>
        <w:pStyle w:val="Heading1"/>
        <w:rPr>
          <w:szCs w:val="24"/>
        </w:rPr>
      </w:pPr>
      <w:bookmarkStart w:id="131" w:name="_Toc472105256"/>
      <w:r w:rsidRPr="00F6521F">
        <w:rPr>
          <w:szCs w:val="24"/>
        </w:rPr>
        <w:lastRenderedPageBreak/>
        <w:t>III BAHAN DAN METODE PENELITIAN</w:t>
      </w:r>
      <w:bookmarkEnd w:id="130"/>
      <w:bookmarkEnd w:id="131"/>
    </w:p>
    <w:p w:rsidR="00966D57" w:rsidRPr="00F6521F" w:rsidRDefault="00966D57" w:rsidP="00966D57">
      <w:pPr>
        <w:pStyle w:val="Default"/>
        <w:spacing w:line="480" w:lineRule="auto"/>
        <w:ind w:firstLine="900"/>
        <w:jc w:val="both"/>
        <w:rPr>
          <w:color w:val="auto"/>
        </w:rPr>
      </w:pPr>
      <w:r w:rsidRPr="00F6521F">
        <w:rPr>
          <w:color w:val="auto"/>
        </w:rPr>
        <w:t>Bab ini menguraikan mengenai : (1) Bahan dan Alat Penelitian,</w:t>
      </w:r>
      <w:r w:rsidR="00257BEA">
        <w:rPr>
          <w:color w:val="auto"/>
          <w:lang w:val="id-ID"/>
        </w:rPr>
        <w:t xml:space="preserve">          </w:t>
      </w:r>
      <w:r w:rsidRPr="00F6521F">
        <w:rPr>
          <w:color w:val="auto"/>
        </w:rPr>
        <w:t xml:space="preserve"> (2) Metode Penelitian, (3) Deskripsi Penelitian. </w:t>
      </w:r>
    </w:p>
    <w:p w:rsidR="00966D57" w:rsidRPr="00F6521F" w:rsidRDefault="00966D57" w:rsidP="00966D57">
      <w:pPr>
        <w:pStyle w:val="Heading2"/>
        <w:rPr>
          <w:rFonts w:cs="Times New Roman"/>
          <w:color w:val="auto"/>
          <w:szCs w:val="24"/>
        </w:rPr>
      </w:pPr>
      <w:bookmarkStart w:id="132" w:name="_Toc461268593"/>
      <w:bookmarkStart w:id="133" w:name="_Toc464238907"/>
      <w:bookmarkStart w:id="134" w:name="_Toc472105257"/>
      <w:r w:rsidRPr="00F6521F">
        <w:rPr>
          <w:rFonts w:cs="Times New Roman"/>
          <w:color w:val="auto"/>
          <w:szCs w:val="24"/>
          <w:lang w:val="id-ID"/>
        </w:rPr>
        <w:t xml:space="preserve">3.1. </w:t>
      </w:r>
      <w:r w:rsidRPr="00F6521F">
        <w:rPr>
          <w:rFonts w:cs="Times New Roman"/>
          <w:color w:val="auto"/>
          <w:szCs w:val="24"/>
        </w:rPr>
        <w:t>Bahan dan Alat Penelitian</w:t>
      </w:r>
      <w:bookmarkEnd w:id="132"/>
      <w:bookmarkEnd w:id="133"/>
      <w:bookmarkEnd w:id="134"/>
    </w:p>
    <w:p w:rsidR="00966D57" w:rsidRPr="00F6521F" w:rsidRDefault="00966D57" w:rsidP="00966D57">
      <w:pPr>
        <w:pStyle w:val="Heading3"/>
        <w:rPr>
          <w:rFonts w:cs="Times New Roman"/>
          <w:b/>
          <w:color w:val="auto"/>
          <w:szCs w:val="24"/>
        </w:rPr>
      </w:pPr>
      <w:bookmarkStart w:id="135" w:name="_Toc461268594"/>
      <w:bookmarkStart w:id="136" w:name="_Toc464238908"/>
      <w:bookmarkStart w:id="137" w:name="_Toc472105258"/>
      <w:r w:rsidRPr="00F6521F">
        <w:rPr>
          <w:rFonts w:cs="Times New Roman"/>
          <w:b/>
          <w:color w:val="auto"/>
          <w:szCs w:val="24"/>
        </w:rPr>
        <w:t>3.1.1. Bahan</w:t>
      </w:r>
      <w:r w:rsidR="00524825">
        <w:rPr>
          <w:rFonts w:cs="Times New Roman"/>
          <w:b/>
          <w:color w:val="auto"/>
          <w:szCs w:val="24"/>
          <w:lang w:val="id-ID"/>
        </w:rPr>
        <w:t xml:space="preserve"> </w:t>
      </w:r>
      <w:r w:rsidRPr="00F6521F">
        <w:rPr>
          <w:rFonts w:cs="Times New Roman"/>
          <w:b/>
          <w:color w:val="auto"/>
          <w:szCs w:val="24"/>
        </w:rPr>
        <w:t>-</w:t>
      </w:r>
      <w:r w:rsidR="00524825">
        <w:rPr>
          <w:rFonts w:cs="Times New Roman"/>
          <w:b/>
          <w:color w:val="auto"/>
          <w:szCs w:val="24"/>
          <w:lang w:val="id-ID"/>
        </w:rPr>
        <w:t xml:space="preserve"> </w:t>
      </w:r>
      <w:r w:rsidRPr="00F6521F">
        <w:rPr>
          <w:rFonts w:cs="Times New Roman"/>
          <w:b/>
          <w:color w:val="auto"/>
          <w:szCs w:val="24"/>
        </w:rPr>
        <w:t>bahan yang akan digunakan</w:t>
      </w:r>
      <w:bookmarkEnd w:id="135"/>
      <w:bookmarkEnd w:id="136"/>
      <w:bookmarkEnd w:id="137"/>
    </w:p>
    <w:p w:rsidR="00966D57" w:rsidRPr="00F6521F" w:rsidRDefault="00966D57" w:rsidP="00966D57">
      <w:pPr>
        <w:ind w:firstLine="720"/>
        <w:rPr>
          <w:szCs w:val="24"/>
          <w:lang w:val="id-ID"/>
        </w:rPr>
      </w:pPr>
      <w:r w:rsidRPr="00F6521F">
        <w:rPr>
          <w:szCs w:val="24"/>
        </w:rPr>
        <w:t xml:space="preserve">Bahan baku yang digunakan dalam pembuatan </w:t>
      </w:r>
      <w:r w:rsidRPr="00F6521F">
        <w:rPr>
          <w:szCs w:val="24"/>
          <w:lang w:val="id-ID"/>
        </w:rPr>
        <w:t xml:space="preserve">dendeng </w:t>
      </w:r>
      <w:r w:rsidRPr="00F6521F">
        <w:rPr>
          <w:szCs w:val="24"/>
        </w:rPr>
        <w:t>adalah</w:t>
      </w:r>
      <w:r w:rsidRPr="00F6521F">
        <w:rPr>
          <w:szCs w:val="24"/>
          <w:lang w:val="id-ID"/>
        </w:rPr>
        <w:t xml:space="preserve"> jamur tiram, jamur kuping, tepung tapioka, tepung maizena, tepung komposit, </w:t>
      </w:r>
      <w:r w:rsidRPr="00F6521F">
        <w:rPr>
          <w:szCs w:val="24"/>
        </w:rPr>
        <w:t xml:space="preserve">gula merah, garam, ketumbar, bawang merah, bawang putih, asam jawa, </w:t>
      </w:r>
      <w:r w:rsidRPr="00F6521F">
        <w:rPr>
          <w:szCs w:val="24"/>
          <w:lang w:val="id-ID"/>
        </w:rPr>
        <w:t xml:space="preserve">lada </w:t>
      </w:r>
      <w:r w:rsidRPr="00F6521F">
        <w:rPr>
          <w:szCs w:val="24"/>
        </w:rPr>
        <w:t>dan lengkuas</w:t>
      </w:r>
      <w:r w:rsidRPr="00F6521F">
        <w:rPr>
          <w:szCs w:val="24"/>
          <w:lang w:val="id-ID"/>
        </w:rPr>
        <w:t xml:space="preserve"> yang diperoleh di pasar gegerkalong.</w:t>
      </w:r>
    </w:p>
    <w:p w:rsidR="00966D57" w:rsidRPr="00F6521F" w:rsidRDefault="00966D57" w:rsidP="00966D57">
      <w:pPr>
        <w:pStyle w:val="BodyText"/>
        <w:spacing w:line="480" w:lineRule="auto"/>
        <w:ind w:firstLine="720"/>
        <w:rPr>
          <w:lang w:val="id-ID"/>
        </w:rPr>
      </w:pPr>
      <w:r w:rsidRPr="00F6521F">
        <w:t>Bahan kimia yang digunakan untuk analisis adalah</w:t>
      </w:r>
      <w:r w:rsidRPr="00F6521F">
        <w:rPr>
          <w:lang w:val="id-ID"/>
        </w:rPr>
        <w:t xml:space="preserve"> 15 ml HCL pekat, 10 ml </w:t>
      </w:r>
      <w:r w:rsidRPr="00F6521F">
        <w:t>larutan luff’s</w:t>
      </w:r>
      <w:r w:rsidRPr="00F6521F">
        <w:rPr>
          <w:lang w:val="id-ID"/>
        </w:rPr>
        <w:t xml:space="preserve"> (2,5 gram CuSO</w:t>
      </w:r>
      <w:r w:rsidRPr="00F6521F">
        <w:rPr>
          <w:vertAlign w:val="subscript"/>
          <w:lang w:val="id-ID"/>
        </w:rPr>
        <w:t>4</w:t>
      </w:r>
      <w:r w:rsidRPr="00F6521F">
        <w:rPr>
          <w:lang w:val="id-ID"/>
        </w:rPr>
        <w:t xml:space="preserve">, 39 gram soda murni </w:t>
      </w:r>
      <w:r w:rsidRPr="00F6521F">
        <w:t>(Na</w:t>
      </w:r>
      <w:r w:rsidRPr="00F6521F">
        <w:rPr>
          <w:vertAlign w:val="subscript"/>
        </w:rPr>
        <w:t>2</w:t>
      </w:r>
      <w:r w:rsidRPr="00F6521F">
        <w:t>CO</w:t>
      </w:r>
      <w:r w:rsidRPr="00F6521F">
        <w:rPr>
          <w:vertAlign w:val="subscript"/>
        </w:rPr>
        <w:t>3</w:t>
      </w:r>
      <w:r w:rsidRPr="00F6521F">
        <w:t>.10H</w:t>
      </w:r>
      <w:r w:rsidRPr="00F6521F">
        <w:rPr>
          <w:vertAlign w:val="subscript"/>
        </w:rPr>
        <w:t>2</w:t>
      </w:r>
      <w:r w:rsidRPr="00F6521F">
        <w:t>O)</w:t>
      </w:r>
      <w:r w:rsidRPr="00F6521F">
        <w:rPr>
          <w:lang w:val="id-ID"/>
        </w:rPr>
        <w:t>, 5 gram asam sitrat dan diencerkan dalam 100 ml H</w:t>
      </w:r>
      <w:r w:rsidRPr="00F6521F">
        <w:rPr>
          <w:vertAlign w:val="subscript"/>
          <w:lang w:val="id-ID"/>
        </w:rPr>
        <w:t>2</w:t>
      </w:r>
      <w:r w:rsidRPr="00F6521F">
        <w:rPr>
          <w:lang w:val="id-ID"/>
        </w:rPr>
        <w:t>O)</w:t>
      </w:r>
      <w:r w:rsidRPr="00F6521F">
        <w:t>,</w:t>
      </w:r>
      <w:r w:rsidRPr="00F6521F">
        <w:rPr>
          <w:lang w:val="id-ID"/>
        </w:rPr>
        <w:t xml:space="preserve"> 5ml </w:t>
      </w:r>
      <w:r w:rsidRPr="00F6521F">
        <w:t xml:space="preserve"> Na</w:t>
      </w:r>
      <w:r w:rsidRPr="00F6521F">
        <w:rPr>
          <w:vertAlign w:val="subscript"/>
        </w:rPr>
        <w:t>2</w:t>
      </w:r>
      <w:r w:rsidRPr="00F6521F">
        <w:t>S</w:t>
      </w:r>
      <w:r w:rsidRPr="00F6521F">
        <w:rPr>
          <w:vertAlign w:val="subscript"/>
        </w:rPr>
        <w:t>2</w:t>
      </w:r>
      <w:r w:rsidRPr="00F6521F">
        <w:t>O</w:t>
      </w:r>
      <w:r w:rsidRPr="00F6521F">
        <w:rPr>
          <w:vertAlign w:val="subscript"/>
        </w:rPr>
        <w:t>3</w:t>
      </w:r>
      <w:r w:rsidRPr="00F6521F">
        <w:t xml:space="preserve"> 0,1 N,</w:t>
      </w:r>
      <w:r w:rsidRPr="00F6521F">
        <w:rPr>
          <w:lang w:val="id-ID"/>
        </w:rPr>
        <w:t xml:space="preserve"> 15 ml</w:t>
      </w:r>
      <w:r w:rsidRPr="00F6521F">
        <w:t xml:space="preserve"> H</w:t>
      </w:r>
      <w:r w:rsidRPr="00F6521F">
        <w:rPr>
          <w:vertAlign w:val="subscript"/>
        </w:rPr>
        <w:t>2</w:t>
      </w:r>
      <w:r w:rsidRPr="00F6521F">
        <w:t>SO</w:t>
      </w:r>
      <w:r w:rsidRPr="00F6521F">
        <w:rPr>
          <w:vertAlign w:val="subscript"/>
        </w:rPr>
        <w:t>4</w:t>
      </w:r>
      <w:r w:rsidRPr="00F6521F">
        <w:t>,</w:t>
      </w:r>
      <w:r w:rsidRPr="00F6521F">
        <w:rPr>
          <w:lang w:val="id-ID"/>
        </w:rPr>
        <w:t xml:space="preserve"> 1 ml</w:t>
      </w:r>
      <w:r w:rsidRPr="00F6521F">
        <w:t xml:space="preserve"> amilum, </w:t>
      </w:r>
      <w:r w:rsidRPr="00F6521F">
        <w:rPr>
          <w:lang w:val="id-ID"/>
        </w:rPr>
        <w:t xml:space="preserve">5 gram </w:t>
      </w:r>
      <w:r w:rsidRPr="00F6521F">
        <w:t xml:space="preserve">garam kjedhal, </w:t>
      </w:r>
      <w:r w:rsidRPr="00F6521F">
        <w:rPr>
          <w:lang w:val="id-ID"/>
        </w:rPr>
        <w:t xml:space="preserve">2 butir </w:t>
      </w:r>
      <w:r w:rsidRPr="00F6521F">
        <w:t xml:space="preserve">batu didih, </w:t>
      </w:r>
      <w:r w:rsidRPr="00F6521F">
        <w:rPr>
          <w:lang w:val="id-ID"/>
        </w:rPr>
        <w:t xml:space="preserve">30 ml </w:t>
      </w:r>
      <w:r w:rsidRPr="00F6521F">
        <w:t>NaOH 30%, 5 gram Na</w:t>
      </w:r>
      <w:r w:rsidRPr="00F6521F">
        <w:rPr>
          <w:vertAlign w:val="subscript"/>
        </w:rPr>
        <w:t>2</w:t>
      </w:r>
      <w:r w:rsidRPr="00F6521F">
        <w:t>SO</w:t>
      </w:r>
      <w:r w:rsidRPr="00F6521F">
        <w:rPr>
          <w:vertAlign w:val="subscript"/>
        </w:rPr>
        <w:t xml:space="preserve">4 </w:t>
      </w:r>
      <w:r w:rsidRPr="00F6521F">
        <w:t>5%,</w:t>
      </w:r>
      <w:r w:rsidRPr="00F6521F">
        <w:rPr>
          <w:lang w:val="id-ID"/>
        </w:rPr>
        <w:t xml:space="preserve"> 2 butir</w:t>
      </w:r>
      <w:r w:rsidRPr="00F6521F">
        <w:t xml:space="preserve"> granul Zn, </w:t>
      </w:r>
      <w:r w:rsidRPr="00F6521F">
        <w:rPr>
          <w:lang w:val="id-ID"/>
        </w:rPr>
        <w:t xml:space="preserve">2 tetes </w:t>
      </w:r>
      <w:r w:rsidRPr="00F6521F">
        <w:t>indikator PP (</w:t>
      </w:r>
      <w:r w:rsidRPr="00F6521F">
        <w:rPr>
          <w:i/>
        </w:rPr>
        <w:t>phenol ptalyne</w:t>
      </w:r>
      <w:r w:rsidRPr="00F6521F">
        <w:t>),</w:t>
      </w:r>
      <w:r w:rsidR="00524825">
        <w:rPr>
          <w:lang w:val="id-ID"/>
        </w:rPr>
        <w:t xml:space="preserve"> </w:t>
      </w:r>
      <w:r w:rsidRPr="00F6521F">
        <w:t>NaOH 0,1 N dan</w:t>
      </w:r>
      <w:r w:rsidRPr="00F6521F">
        <w:rPr>
          <w:lang w:val="id-ID"/>
        </w:rPr>
        <w:t xml:space="preserve"> 50 ml</w:t>
      </w:r>
      <w:r w:rsidRPr="00F6521F">
        <w:t xml:space="preserve"> Aquadest.</w:t>
      </w:r>
    </w:p>
    <w:p w:rsidR="00966D57" w:rsidRPr="00F6521F" w:rsidRDefault="00966D57" w:rsidP="00966D57">
      <w:pPr>
        <w:pStyle w:val="Heading3"/>
        <w:rPr>
          <w:rFonts w:cs="Times New Roman"/>
          <w:b/>
          <w:color w:val="auto"/>
          <w:szCs w:val="24"/>
        </w:rPr>
      </w:pPr>
      <w:bookmarkStart w:id="138" w:name="_Toc461268595"/>
      <w:bookmarkStart w:id="139" w:name="_Toc464238909"/>
      <w:bookmarkStart w:id="140" w:name="_Toc472105259"/>
      <w:r w:rsidRPr="00F6521F">
        <w:rPr>
          <w:rFonts w:cs="Times New Roman"/>
          <w:b/>
          <w:color w:val="auto"/>
          <w:szCs w:val="24"/>
        </w:rPr>
        <w:t>3.1.2. Alat</w:t>
      </w:r>
      <w:r w:rsidR="00524825">
        <w:rPr>
          <w:rFonts w:cs="Times New Roman"/>
          <w:b/>
          <w:color w:val="auto"/>
          <w:szCs w:val="24"/>
          <w:lang w:val="id-ID"/>
        </w:rPr>
        <w:t xml:space="preserve"> </w:t>
      </w:r>
      <w:r w:rsidRPr="00F6521F">
        <w:rPr>
          <w:rFonts w:cs="Times New Roman"/>
          <w:b/>
          <w:color w:val="auto"/>
          <w:szCs w:val="24"/>
        </w:rPr>
        <w:t>-</w:t>
      </w:r>
      <w:r w:rsidR="00524825">
        <w:rPr>
          <w:rFonts w:cs="Times New Roman"/>
          <w:b/>
          <w:color w:val="auto"/>
          <w:szCs w:val="24"/>
          <w:lang w:val="id-ID"/>
        </w:rPr>
        <w:t xml:space="preserve"> </w:t>
      </w:r>
      <w:r w:rsidRPr="00F6521F">
        <w:rPr>
          <w:rFonts w:cs="Times New Roman"/>
          <w:b/>
          <w:color w:val="auto"/>
          <w:szCs w:val="24"/>
        </w:rPr>
        <w:t>alat yang akan digunakan</w:t>
      </w:r>
      <w:bookmarkEnd w:id="138"/>
      <w:bookmarkEnd w:id="139"/>
      <w:bookmarkEnd w:id="140"/>
    </w:p>
    <w:p w:rsidR="00966D57" w:rsidRPr="00F6521F" w:rsidRDefault="00966D57" w:rsidP="00966D57">
      <w:pPr>
        <w:pStyle w:val="BodyText"/>
        <w:spacing w:line="480" w:lineRule="auto"/>
        <w:ind w:firstLine="720"/>
      </w:pPr>
      <w:r w:rsidRPr="00F6521F">
        <w:t>Alat</w:t>
      </w:r>
      <w:r w:rsidR="00524825">
        <w:rPr>
          <w:lang w:val="id-ID"/>
        </w:rPr>
        <w:t xml:space="preserve"> </w:t>
      </w:r>
      <w:r w:rsidRPr="00F6521F">
        <w:t>-</w:t>
      </w:r>
      <w:r w:rsidR="00524825">
        <w:rPr>
          <w:lang w:val="id-ID"/>
        </w:rPr>
        <w:t xml:space="preserve"> </w:t>
      </w:r>
      <w:r w:rsidRPr="00F6521F">
        <w:t xml:space="preserve">alat yang digunakan pada penelitian ini adalah </w:t>
      </w:r>
      <w:r w:rsidRPr="00F6521F">
        <w:rPr>
          <w:i/>
        </w:rPr>
        <w:t>tunnel dryer</w:t>
      </w:r>
      <w:r w:rsidRPr="00F6521F">
        <w:t xml:space="preserve">, loyang, pisau, </w:t>
      </w:r>
      <w:r w:rsidRPr="00F6521F">
        <w:rPr>
          <w:i/>
        </w:rPr>
        <w:t xml:space="preserve">food processor </w:t>
      </w:r>
      <w:r w:rsidRPr="00F6521F">
        <w:t>Hakkasima</w:t>
      </w:r>
      <w:r w:rsidRPr="00F6521F">
        <w:rPr>
          <w:i/>
        </w:rPr>
        <w:t xml:space="preserve">, </w:t>
      </w:r>
      <w:r w:rsidRPr="00F6521F">
        <w:t>timbangan digital, lump</w:t>
      </w:r>
      <w:r w:rsidRPr="00F6521F">
        <w:rPr>
          <w:lang w:val="id-ID"/>
        </w:rPr>
        <w:t>a</w:t>
      </w:r>
      <w:r w:rsidRPr="00F6521F">
        <w:t xml:space="preserve">ng dan alu, alat penggiles adonan, plastik dan alumunium foil, kaca arloji, eksikator, oven, dan timbangan neraca, labu kjedhal, labu takar 100 ml, Erlenmeyer </w:t>
      </w:r>
      <w:r w:rsidRPr="00F6521F">
        <w:rPr>
          <w:i/>
        </w:rPr>
        <w:t>pyrex</w:t>
      </w:r>
      <w:r w:rsidRPr="00F6521F">
        <w:t xml:space="preserve">, pipet tetes, pipet ukuran 5,10,15 ml </w:t>
      </w:r>
      <w:r w:rsidRPr="00F6521F">
        <w:rPr>
          <w:i/>
        </w:rPr>
        <w:t>HBG</w:t>
      </w:r>
      <w:r w:rsidRPr="00F6521F">
        <w:t xml:space="preserve">, buret </w:t>
      </w:r>
      <w:r w:rsidRPr="00F6521F">
        <w:rPr>
          <w:i/>
        </w:rPr>
        <w:t>pyrex</w:t>
      </w:r>
      <w:r w:rsidRPr="00F6521F">
        <w:t>, gelas kimia dan kompor gas.</w:t>
      </w:r>
    </w:p>
    <w:p w:rsidR="00966D57" w:rsidRPr="00F6521F" w:rsidRDefault="00966D57" w:rsidP="00966D57">
      <w:pPr>
        <w:pStyle w:val="Heading2"/>
        <w:rPr>
          <w:rFonts w:cs="Times New Roman"/>
          <w:color w:val="auto"/>
          <w:szCs w:val="24"/>
        </w:rPr>
      </w:pPr>
      <w:bookmarkStart w:id="141" w:name="_Toc461268596"/>
      <w:bookmarkStart w:id="142" w:name="_Toc464238910"/>
      <w:bookmarkStart w:id="143" w:name="_Toc472105260"/>
      <w:r w:rsidRPr="00F6521F">
        <w:rPr>
          <w:rFonts w:cs="Times New Roman"/>
          <w:color w:val="auto"/>
          <w:szCs w:val="24"/>
          <w:lang w:val="id-ID"/>
        </w:rPr>
        <w:t>3.2. Metode</w:t>
      </w:r>
      <w:r w:rsidRPr="00F6521F">
        <w:rPr>
          <w:rFonts w:cs="Times New Roman"/>
          <w:color w:val="auto"/>
          <w:szCs w:val="24"/>
        </w:rPr>
        <w:t xml:space="preserve"> Penelitian</w:t>
      </w:r>
      <w:bookmarkEnd w:id="141"/>
      <w:bookmarkEnd w:id="142"/>
      <w:bookmarkEnd w:id="143"/>
    </w:p>
    <w:p w:rsidR="00966D57" w:rsidRPr="00F6521F" w:rsidRDefault="00966D57" w:rsidP="00966D57">
      <w:pPr>
        <w:ind w:firstLine="567"/>
        <w:rPr>
          <w:szCs w:val="24"/>
          <w:lang w:val="id-ID"/>
        </w:rPr>
      </w:pPr>
      <w:r w:rsidRPr="00F6521F">
        <w:rPr>
          <w:szCs w:val="24"/>
        </w:rPr>
        <w:t xml:space="preserve">Penelitian ini dilakukan melalui </w:t>
      </w:r>
      <w:r w:rsidRPr="00F6521F">
        <w:rPr>
          <w:szCs w:val="24"/>
          <w:lang w:val="id-ID"/>
        </w:rPr>
        <w:t>dua</w:t>
      </w:r>
      <w:r w:rsidRPr="00F6521F">
        <w:rPr>
          <w:szCs w:val="24"/>
        </w:rPr>
        <w:t xml:space="preserve"> tahap yaitu</w:t>
      </w:r>
      <w:r w:rsidRPr="00F6521F">
        <w:rPr>
          <w:szCs w:val="24"/>
          <w:lang w:val="id-ID"/>
        </w:rPr>
        <w:t xml:space="preserve"> penelitian pendahuluan dan </w:t>
      </w:r>
      <w:r w:rsidRPr="00F6521F">
        <w:rPr>
          <w:szCs w:val="24"/>
          <w:lang w:val="id-ID"/>
        </w:rPr>
        <w:lastRenderedPageBreak/>
        <w:t>penelitian utama</w:t>
      </w:r>
    </w:p>
    <w:p w:rsidR="00966D57" w:rsidRPr="00F6521F" w:rsidRDefault="00966D57" w:rsidP="00966D57">
      <w:pPr>
        <w:pStyle w:val="Heading3"/>
        <w:rPr>
          <w:rFonts w:cs="Times New Roman"/>
          <w:b/>
          <w:color w:val="auto"/>
          <w:szCs w:val="24"/>
          <w:lang w:val="id-ID"/>
        </w:rPr>
      </w:pPr>
      <w:bookmarkStart w:id="144" w:name="_Toc461268597"/>
      <w:bookmarkStart w:id="145" w:name="_Toc464238911"/>
      <w:bookmarkStart w:id="146" w:name="_Toc472105261"/>
      <w:r w:rsidRPr="00F6521F">
        <w:rPr>
          <w:rFonts w:cs="Times New Roman"/>
          <w:b/>
          <w:color w:val="auto"/>
          <w:szCs w:val="24"/>
          <w:lang w:val="id-ID"/>
        </w:rPr>
        <w:t xml:space="preserve">3.2.1. </w:t>
      </w:r>
      <w:r w:rsidRPr="00F6521F">
        <w:rPr>
          <w:rFonts w:cs="Times New Roman"/>
          <w:b/>
          <w:color w:val="auto"/>
          <w:szCs w:val="24"/>
        </w:rPr>
        <w:t xml:space="preserve">Penelitian </w:t>
      </w:r>
      <w:r w:rsidRPr="00F6521F">
        <w:rPr>
          <w:rFonts w:cs="Times New Roman"/>
          <w:b/>
          <w:color w:val="auto"/>
          <w:szCs w:val="24"/>
          <w:lang w:val="id-ID"/>
        </w:rPr>
        <w:t>Pendahuluan</w:t>
      </w:r>
      <w:bookmarkEnd w:id="144"/>
      <w:bookmarkEnd w:id="145"/>
      <w:bookmarkEnd w:id="146"/>
    </w:p>
    <w:p w:rsidR="00966D57" w:rsidRPr="00F6521F" w:rsidRDefault="00966D57" w:rsidP="00966D57">
      <w:pPr>
        <w:ind w:firstLine="720"/>
        <w:rPr>
          <w:color w:val="000000"/>
          <w:szCs w:val="24"/>
        </w:rPr>
      </w:pPr>
      <w:r w:rsidRPr="00F6521F">
        <w:rPr>
          <w:color w:val="000000"/>
          <w:szCs w:val="24"/>
        </w:rPr>
        <w:t>Penelitian pendahuluan yang dilakukan adalah menetapkan perlakuan pada penelitian utama. Adapun yang dilakukan dalam penelitian ini terbagi menjadi 2 yaitu:</w:t>
      </w:r>
    </w:p>
    <w:p w:rsidR="00966D57" w:rsidRPr="00F6521F" w:rsidRDefault="00966D57" w:rsidP="00466299">
      <w:pPr>
        <w:pStyle w:val="ListParagraph"/>
        <w:numPr>
          <w:ilvl w:val="0"/>
          <w:numId w:val="7"/>
        </w:numPr>
        <w:rPr>
          <w:szCs w:val="24"/>
        </w:rPr>
      </w:pPr>
      <w:r w:rsidRPr="00F6521F">
        <w:rPr>
          <w:szCs w:val="24"/>
        </w:rPr>
        <w:t xml:space="preserve">Menentukan jenis bahan pengikat terpilih diantaranya yaitu tepung tapioka, tepung maizena, dan tepung komposit </w:t>
      </w:r>
      <w:r w:rsidR="00257BEA">
        <w:rPr>
          <w:szCs w:val="24"/>
        </w:rPr>
        <w:t xml:space="preserve">(Campuran dari tepung tapioka dan tepung maizena) </w:t>
      </w:r>
      <w:r w:rsidRPr="00F6521F">
        <w:rPr>
          <w:szCs w:val="24"/>
        </w:rPr>
        <w:t xml:space="preserve">dengan variasi formula (f1, f2 dan f3) . Untuk memilih jenis tepung </w:t>
      </w:r>
      <w:r w:rsidR="00257BEA">
        <w:rPr>
          <w:szCs w:val="24"/>
        </w:rPr>
        <w:t xml:space="preserve">pengikat dilakukan penilaian secara </w:t>
      </w:r>
      <w:r w:rsidRPr="00F6521F">
        <w:rPr>
          <w:szCs w:val="24"/>
        </w:rPr>
        <w:t>organoleptik (uji hedonik) dengan atribut rasa, tekstur, aroma oleh 30 orang panelis dengan kriteria penilaian seperti dapat dilihat pada Lampiran 1. Formulasi yang terpilih akan digunakan sebagai acuan pada penelitian utama dapat dili</w:t>
      </w:r>
      <w:r w:rsidR="00096870">
        <w:rPr>
          <w:szCs w:val="24"/>
        </w:rPr>
        <w:t>hat pada Tabel 13</w:t>
      </w:r>
      <w:r w:rsidRPr="00F6521F">
        <w:rPr>
          <w:szCs w:val="24"/>
        </w:rPr>
        <w:t>.</w:t>
      </w:r>
    </w:p>
    <w:p w:rsidR="00E47E3D" w:rsidRPr="00F6521F" w:rsidRDefault="00966D57" w:rsidP="00E47E3D">
      <w:pPr>
        <w:pStyle w:val="ListParagraph"/>
        <w:numPr>
          <w:ilvl w:val="0"/>
          <w:numId w:val="7"/>
        </w:numPr>
        <w:rPr>
          <w:szCs w:val="24"/>
        </w:rPr>
      </w:pPr>
      <w:r w:rsidRPr="00F6521F">
        <w:rPr>
          <w:szCs w:val="24"/>
        </w:rPr>
        <w:t xml:space="preserve">Menentukan lama waktu pengeringan yang paling tepat dalam pembuatan dendeng nabati </w:t>
      </w:r>
      <w:r w:rsidR="00FC15C2">
        <w:rPr>
          <w:szCs w:val="24"/>
        </w:rPr>
        <w:t>dengan menggunakan waktu yaitu 5 jam, 6 jam dan 7</w:t>
      </w:r>
      <w:r w:rsidRPr="00F6521F">
        <w:rPr>
          <w:szCs w:val="24"/>
        </w:rPr>
        <w:t xml:space="preserve"> jam. Kemudian dilakukan pe</w:t>
      </w:r>
      <w:r w:rsidR="00257BEA">
        <w:rPr>
          <w:szCs w:val="24"/>
        </w:rPr>
        <w:t xml:space="preserve">ngujian kadar air secara </w:t>
      </w:r>
      <w:r w:rsidRPr="00F6521F">
        <w:rPr>
          <w:szCs w:val="24"/>
        </w:rPr>
        <w:t>gravimetri untuk mengetahui berapa banyak kadar air yang keluar selama proses pengeringan dan untuk mendapatkan dendeng nabati dengan tekstur yang kering.</w:t>
      </w:r>
    </w:p>
    <w:p w:rsidR="0027283A" w:rsidRPr="00F6521F" w:rsidRDefault="0027283A" w:rsidP="0027283A">
      <w:pPr>
        <w:pStyle w:val="Heading3"/>
        <w:rPr>
          <w:rFonts w:cs="Times New Roman"/>
          <w:b/>
          <w:color w:val="auto"/>
          <w:szCs w:val="24"/>
        </w:rPr>
      </w:pPr>
      <w:bookmarkStart w:id="147" w:name="_Toc472105262"/>
      <w:r w:rsidRPr="00F6521F">
        <w:rPr>
          <w:rFonts w:cs="Times New Roman"/>
          <w:b/>
          <w:color w:val="auto"/>
          <w:szCs w:val="24"/>
          <w:lang w:val="id-ID"/>
        </w:rPr>
        <w:t xml:space="preserve">3.2.1.1. </w:t>
      </w:r>
      <w:r w:rsidRPr="00F6521F">
        <w:rPr>
          <w:rFonts w:cs="Times New Roman"/>
          <w:b/>
          <w:color w:val="auto"/>
          <w:szCs w:val="24"/>
        </w:rPr>
        <w:t>Rancangan Perlakuan</w:t>
      </w:r>
      <w:bookmarkEnd w:id="147"/>
    </w:p>
    <w:p w:rsidR="0027283A" w:rsidRDefault="0027283A" w:rsidP="0027283A">
      <w:pPr>
        <w:pStyle w:val="ListParagraph"/>
        <w:autoSpaceDE w:val="0"/>
        <w:autoSpaceDN w:val="0"/>
        <w:adjustRightInd w:val="0"/>
        <w:ind w:firstLine="720"/>
        <w:rPr>
          <w:szCs w:val="24"/>
        </w:rPr>
      </w:pPr>
      <w:r w:rsidRPr="00F6521F">
        <w:rPr>
          <w:szCs w:val="24"/>
        </w:rPr>
        <w:t xml:space="preserve">Rancangan perlakuan terdiri dari dua faktor, yaitu jenis bahan pengikat </w:t>
      </w:r>
      <w:r w:rsidR="00257BEA">
        <w:rPr>
          <w:szCs w:val="24"/>
        </w:rPr>
        <w:t xml:space="preserve"> </w:t>
      </w:r>
      <w:r w:rsidRPr="00F6521F">
        <w:rPr>
          <w:szCs w:val="24"/>
        </w:rPr>
        <w:t>dan lama pengeringan yang masing – masing terdiri dari tiga taraf dapat dilihat pada Tabel 9 adalah sebagai berikut :</w:t>
      </w:r>
    </w:p>
    <w:p w:rsidR="003A3903" w:rsidRDefault="003A3903" w:rsidP="0027283A">
      <w:pPr>
        <w:pStyle w:val="ListParagraph"/>
        <w:autoSpaceDE w:val="0"/>
        <w:autoSpaceDN w:val="0"/>
        <w:adjustRightInd w:val="0"/>
        <w:ind w:firstLine="720"/>
        <w:rPr>
          <w:szCs w:val="24"/>
        </w:rPr>
      </w:pPr>
    </w:p>
    <w:p w:rsidR="003A3903" w:rsidRPr="00F6521F" w:rsidRDefault="003A3903" w:rsidP="0027283A">
      <w:pPr>
        <w:pStyle w:val="ListParagraph"/>
        <w:autoSpaceDE w:val="0"/>
        <w:autoSpaceDN w:val="0"/>
        <w:adjustRightInd w:val="0"/>
        <w:ind w:firstLine="720"/>
        <w:rPr>
          <w:szCs w:val="24"/>
        </w:rPr>
      </w:pPr>
    </w:p>
    <w:p w:rsidR="003A3903" w:rsidRDefault="003A3903" w:rsidP="003A3903">
      <w:pPr>
        <w:pStyle w:val="NoSpacing"/>
        <w:spacing w:line="240" w:lineRule="auto"/>
        <w:jc w:val="left"/>
      </w:pPr>
      <w:bookmarkStart w:id="148" w:name="_Toc472109893"/>
      <w:r>
        <w:t xml:space="preserve">Tabel </w:t>
      </w:r>
      <w:r>
        <w:fldChar w:fldCharType="begin"/>
      </w:r>
      <w:r>
        <w:instrText xml:space="preserve"> SEQ Tabel \* ARABIC </w:instrText>
      </w:r>
      <w:r>
        <w:fldChar w:fldCharType="separate"/>
      </w:r>
      <w:r w:rsidR="007763A5">
        <w:rPr>
          <w:noProof/>
        </w:rPr>
        <w:t>9</w:t>
      </w:r>
      <w:r>
        <w:fldChar w:fldCharType="end"/>
      </w:r>
      <w:r>
        <w:rPr>
          <w:lang w:val="id-ID"/>
        </w:rPr>
        <w:t xml:space="preserve">. </w:t>
      </w:r>
      <w:r w:rsidRPr="00F078C1">
        <w:rPr>
          <w:lang w:val="id-ID"/>
        </w:rPr>
        <w:t>Formula Penelitian Pendahuluan Dendeng  Nabati</w:t>
      </w:r>
      <w:bookmarkEnd w:id="148"/>
    </w:p>
    <w:tbl>
      <w:tblPr>
        <w:tblW w:w="7915" w:type="dxa"/>
        <w:jc w:val="center"/>
        <w:tblLook w:val="04A0" w:firstRow="1" w:lastRow="0" w:firstColumn="1" w:lastColumn="0" w:noHBand="0" w:noVBand="1"/>
      </w:tblPr>
      <w:tblGrid>
        <w:gridCol w:w="516"/>
        <w:gridCol w:w="1747"/>
        <w:gridCol w:w="1843"/>
        <w:gridCol w:w="1985"/>
        <w:gridCol w:w="1824"/>
      </w:tblGrid>
      <w:tr w:rsidR="0027283A" w:rsidRPr="00F6521F" w:rsidTr="00897428">
        <w:trPr>
          <w:trHeight w:val="266"/>
          <w:jc w:val="center"/>
        </w:trPr>
        <w:tc>
          <w:tcPr>
            <w:tcW w:w="2263" w:type="dxa"/>
            <w:gridSpan w:val="2"/>
            <w:vMerge w:val="restart"/>
            <w:tcBorders>
              <w:top w:val="single" w:sz="4" w:space="0" w:color="auto"/>
              <w:left w:val="single" w:sz="4" w:space="0" w:color="auto"/>
              <w:right w:val="single" w:sz="4" w:space="0" w:color="auto"/>
            </w:tcBorders>
            <w:hideMark/>
          </w:tcPr>
          <w:p w:rsidR="0027283A" w:rsidRPr="00F6521F" w:rsidRDefault="00B01F53" w:rsidP="00897428">
            <w:pPr>
              <w:pStyle w:val="Default"/>
              <w:tabs>
                <w:tab w:val="left" w:pos="180"/>
                <w:tab w:val="left" w:pos="450"/>
              </w:tabs>
              <w:spacing w:line="276" w:lineRule="auto"/>
              <w:rPr>
                <w:color w:val="auto"/>
              </w:rPr>
            </w:pPr>
            <w:bookmarkStart w:id="149" w:name="_Toc463438167"/>
            <w:r>
              <w:rPr>
                <w:noProof/>
                <w:color w:val="auto"/>
                <w:lang w:val="id-ID" w:eastAsia="id-ID"/>
              </w:rPr>
              <w:pict>
                <v:line id="Straight Connector 55" o:spid="_x0000_s1279" style="position:absolute;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pt,-.2pt" to="19.4pt,4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" strokecolor="black [3200]" strokeweight=".5pt">
                  <v:stroke joinstyle="miter"/>
                </v:line>
              </w:pict>
            </w:r>
            <w:r w:rsidR="0027283A" w:rsidRPr="00F6521F">
              <w:rPr>
                <w:color w:val="auto"/>
              </w:rPr>
              <w:t>No</w:t>
            </w:r>
            <w:r w:rsidR="0027283A" w:rsidRPr="00F6521F">
              <w:rPr>
                <w:color w:val="auto"/>
                <w:lang w:val="id-ID"/>
              </w:rPr>
              <w:t xml:space="preserve">        </w:t>
            </w:r>
            <w:r w:rsidR="0027283A" w:rsidRPr="00F6521F">
              <w:rPr>
                <w:color w:val="auto"/>
              </w:rPr>
              <w:t>Bahan</w:t>
            </w:r>
          </w:p>
        </w:tc>
        <w:tc>
          <w:tcPr>
            <w:tcW w:w="5652" w:type="dxa"/>
            <w:gridSpan w:val="3"/>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Jumlah (%)</w:t>
            </w:r>
          </w:p>
        </w:tc>
      </w:tr>
      <w:tr w:rsidR="0027283A" w:rsidRPr="00F6521F" w:rsidTr="00897428">
        <w:trPr>
          <w:trHeight w:val="284"/>
          <w:jc w:val="center"/>
        </w:trPr>
        <w:tc>
          <w:tcPr>
            <w:tcW w:w="2263" w:type="dxa"/>
            <w:gridSpan w:val="2"/>
            <w:vMerge/>
            <w:tcBorders>
              <w:left w:val="single" w:sz="4" w:space="0" w:color="auto"/>
              <w:bottom w:val="single" w:sz="4" w:space="0" w:color="auto"/>
              <w:right w:val="single" w:sz="4" w:space="0" w:color="auto"/>
            </w:tcBorders>
            <w:vAlign w:val="center"/>
            <w:hideMark/>
          </w:tcPr>
          <w:p w:rsidR="0027283A" w:rsidRPr="00F6521F" w:rsidRDefault="0027283A" w:rsidP="00897428">
            <w:pPr>
              <w:spacing w:line="276" w:lineRule="auto"/>
              <w:jc w:val="center"/>
              <w:rPr>
                <w:szCs w:val="24"/>
              </w:rPr>
            </w:pPr>
          </w:p>
        </w:tc>
        <w:tc>
          <w:tcPr>
            <w:tcW w:w="1843"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 w:val="left" w:pos="1515"/>
              </w:tabs>
              <w:spacing w:line="276" w:lineRule="auto"/>
              <w:jc w:val="center"/>
              <w:rPr>
                <w:color w:val="auto"/>
              </w:rPr>
            </w:pPr>
            <w:r w:rsidRPr="00F6521F">
              <w:rPr>
                <w:color w:val="auto"/>
              </w:rPr>
              <w:t>Formula I</w:t>
            </w:r>
          </w:p>
        </w:tc>
        <w:tc>
          <w:tcPr>
            <w:tcW w:w="1985"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Formula II</w:t>
            </w:r>
          </w:p>
        </w:tc>
        <w:tc>
          <w:tcPr>
            <w:tcW w:w="1824"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Formula III</w:t>
            </w:r>
          </w:p>
        </w:tc>
      </w:tr>
      <w:tr w:rsidR="0027283A" w:rsidRPr="00F6521F" w:rsidTr="00897428">
        <w:trPr>
          <w:trHeight w:val="266"/>
          <w:jc w:val="center"/>
        </w:trPr>
        <w:tc>
          <w:tcPr>
            <w:tcW w:w="516"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1.</w:t>
            </w:r>
          </w:p>
        </w:tc>
        <w:tc>
          <w:tcPr>
            <w:tcW w:w="1747"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both"/>
              <w:rPr>
                <w:color w:val="auto"/>
                <w:lang w:val="id-ID"/>
              </w:rPr>
            </w:pPr>
            <w:r w:rsidRPr="00F6521F">
              <w:rPr>
                <w:color w:val="auto"/>
                <w:lang w:val="id-ID"/>
              </w:rPr>
              <w:t>Jamur Tiram</w:t>
            </w:r>
          </w:p>
        </w:tc>
        <w:tc>
          <w:tcPr>
            <w:tcW w:w="1843"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lang w:val="id-ID"/>
              </w:rPr>
            </w:pPr>
            <w:r w:rsidRPr="00F6521F">
              <w:rPr>
                <w:color w:val="auto"/>
              </w:rPr>
              <w:t>26,5%</w:t>
            </w:r>
          </w:p>
        </w:tc>
        <w:tc>
          <w:tcPr>
            <w:tcW w:w="1985"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lang w:val="id-ID"/>
              </w:rPr>
              <w:t>26,5</w:t>
            </w:r>
            <w:r w:rsidRPr="00F6521F">
              <w:rPr>
                <w:color w:val="auto"/>
              </w:rPr>
              <w:t>%</w:t>
            </w:r>
          </w:p>
        </w:tc>
        <w:tc>
          <w:tcPr>
            <w:tcW w:w="1824"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26,5%</w:t>
            </w:r>
          </w:p>
        </w:tc>
      </w:tr>
      <w:tr w:rsidR="0027283A" w:rsidRPr="00F6521F" w:rsidTr="00897428">
        <w:trPr>
          <w:trHeight w:val="266"/>
          <w:jc w:val="center"/>
        </w:trPr>
        <w:tc>
          <w:tcPr>
            <w:tcW w:w="516"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2.</w:t>
            </w:r>
          </w:p>
        </w:tc>
        <w:tc>
          <w:tcPr>
            <w:tcW w:w="1747"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both"/>
              <w:rPr>
                <w:color w:val="auto"/>
                <w:lang w:val="id-ID"/>
              </w:rPr>
            </w:pPr>
            <w:r w:rsidRPr="00F6521F">
              <w:rPr>
                <w:color w:val="auto"/>
                <w:lang w:val="id-ID"/>
              </w:rPr>
              <w:t>Jamur Kuping</w:t>
            </w:r>
          </w:p>
        </w:tc>
        <w:tc>
          <w:tcPr>
            <w:tcW w:w="1843"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lang w:val="id-ID"/>
              </w:rPr>
            </w:pPr>
            <w:r w:rsidRPr="00F6521F">
              <w:rPr>
                <w:color w:val="auto"/>
              </w:rPr>
              <w:t>26,5</w:t>
            </w:r>
            <w:r w:rsidRPr="00F6521F">
              <w:rPr>
                <w:color w:val="auto"/>
                <w:lang w:val="id-ID"/>
              </w:rPr>
              <w:t>%</w:t>
            </w:r>
          </w:p>
        </w:tc>
        <w:tc>
          <w:tcPr>
            <w:tcW w:w="1985"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26,5%</w:t>
            </w:r>
          </w:p>
        </w:tc>
        <w:tc>
          <w:tcPr>
            <w:tcW w:w="1824"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26,5 %</w:t>
            </w:r>
          </w:p>
        </w:tc>
      </w:tr>
      <w:tr w:rsidR="0027283A" w:rsidRPr="00F6521F" w:rsidTr="00897428">
        <w:trPr>
          <w:trHeight w:val="521"/>
          <w:jc w:val="center"/>
        </w:trPr>
        <w:tc>
          <w:tcPr>
            <w:tcW w:w="516"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3.</w:t>
            </w:r>
          </w:p>
        </w:tc>
        <w:tc>
          <w:tcPr>
            <w:tcW w:w="1747"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both"/>
              <w:rPr>
                <w:color w:val="auto"/>
                <w:lang w:val="id-ID"/>
              </w:rPr>
            </w:pPr>
            <w:r w:rsidRPr="00F6521F">
              <w:rPr>
                <w:color w:val="auto"/>
              </w:rPr>
              <w:t>Bahan Pengikat</w:t>
            </w:r>
          </w:p>
        </w:tc>
        <w:tc>
          <w:tcPr>
            <w:tcW w:w="1843"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Tepung Tapioka</w:t>
            </w:r>
          </w:p>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8%</w:t>
            </w:r>
          </w:p>
        </w:tc>
        <w:tc>
          <w:tcPr>
            <w:tcW w:w="1985"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Tepung Maizena</w:t>
            </w:r>
          </w:p>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8%</w:t>
            </w:r>
          </w:p>
        </w:tc>
        <w:tc>
          <w:tcPr>
            <w:tcW w:w="1824"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Tepung Komposit</w:t>
            </w:r>
          </w:p>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8%</w:t>
            </w:r>
          </w:p>
        </w:tc>
      </w:tr>
      <w:tr w:rsidR="0027283A" w:rsidRPr="00F6521F" w:rsidTr="00897428">
        <w:trPr>
          <w:trHeight w:val="266"/>
          <w:jc w:val="center"/>
        </w:trPr>
        <w:tc>
          <w:tcPr>
            <w:tcW w:w="516"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4.</w:t>
            </w:r>
          </w:p>
        </w:tc>
        <w:tc>
          <w:tcPr>
            <w:tcW w:w="1747"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both"/>
              <w:rPr>
                <w:color w:val="auto"/>
                <w:lang w:val="id-ID"/>
              </w:rPr>
            </w:pPr>
            <w:r w:rsidRPr="00F6521F">
              <w:rPr>
                <w:color w:val="auto"/>
              </w:rPr>
              <w:t xml:space="preserve">Gula </w:t>
            </w:r>
            <w:r w:rsidRPr="00F6521F">
              <w:rPr>
                <w:color w:val="auto"/>
                <w:lang w:val="id-ID"/>
              </w:rPr>
              <w:t>Merah</w:t>
            </w:r>
          </w:p>
        </w:tc>
        <w:tc>
          <w:tcPr>
            <w:tcW w:w="1843"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21%</w:t>
            </w:r>
          </w:p>
        </w:tc>
        <w:tc>
          <w:tcPr>
            <w:tcW w:w="1985"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21%</w:t>
            </w:r>
          </w:p>
        </w:tc>
        <w:tc>
          <w:tcPr>
            <w:tcW w:w="1824"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21%</w:t>
            </w:r>
          </w:p>
        </w:tc>
      </w:tr>
      <w:tr w:rsidR="0027283A" w:rsidRPr="00F6521F" w:rsidTr="00897428">
        <w:trPr>
          <w:trHeight w:val="266"/>
          <w:jc w:val="center"/>
        </w:trPr>
        <w:tc>
          <w:tcPr>
            <w:tcW w:w="516"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5.</w:t>
            </w:r>
          </w:p>
        </w:tc>
        <w:tc>
          <w:tcPr>
            <w:tcW w:w="1747"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both"/>
              <w:rPr>
                <w:color w:val="auto"/>
                <w:lang w:val="id-ID"/>
              </w:rPr>
            </w:pPr>
            <w:r w:rsidRPr="00F6521F">
              <w:rPr>
                <w:color w:val="auto"/>
              </w:rPr>
              <w:t>Bawang Merah</w:t>
            </w:r>
          </w:p>
        </w:tc>
        <w:tc>
          <w:tcPr>
            <w:tcW w:w="1843"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2%</w:t>
            </w:r>
          </w:p>
        </w:tc>
        <w:tc>
          <w:tcPr>
            <w:tcW w:w="1985"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2%</w:t>
            </w:r>
          </w:p>
        </w:tc>
        <w:tc>
          <w:tcPr>
            <w:tcW w:w="1824"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2%</w:t>
            </w:r>
          </w:p>
        </w:tc>
      </w:tr>
      <w:tr w:rsidR="0027283A" w:rsidRPr="00F6521F" w:rsidTr="00897428">
        <w:trPr>
          <w:trHeight w:val="247"/>
          <w:jc w:val="center"/>
        </w:trPr>
        <w:tc>
          <w:tcPr>
            <w:tcW w:w="516"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6.</w:t>
            </w:r>
          </w:p>
        </w:tc>
        <w:tc>
          <w:tcPr>
            <w:tcW w:w="1747"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both"/>
              <w:rPr>
                <w:color w:val="auto"/>
                <w:lang w:val="id-ID"/>
              </w:rPr>
            </w:pPr>
            <w:r w:rsidRPr="00F6521F">
              <w:rPr>
                <w:color w:val="auto"/>
              </w:rPr>
              <w:t xml:space="preserve">Bawang </w:t>
            </w:r>
            <w:r w:rsidRPr="00F6521F">
              <w:rPr>
                <w:color w:val="auto"/>
                <w:lang w:val="id-ID"/>
              </w:rPr>
              <w:t>Putih</w:t>
            </w:r>
          </w:p>
        </w:tc>
        <w:tc>
          <w:tcPr>
            <w:tcW w:w="1843"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5,5%</w:t>
            </w:r>
          </w:p>
        </w:tc>
        <w:tc>
          <w:tcPr>
            <w:tcW w:w="1985"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5,5%</w:t>
            </w:r>
          </w:p>
        </w:tc>
        <w:tc>
          <w:tcPr>
            <w:tcW w:w="1824"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5,5%</w:t>
            </w:r>
          </w:p>
        </w:tc>
      </w:tr>
      <w:tr w:rsidR="0027283A" w:rsidRPr="00F6521F" w:rsidTr="00897428">
        <w:trPr>
          <w:trHeight w:val="266"/>
          <w:jc w:val="center"/>
        </w:trPr>
        <w:tc>
          <w:tcPr>
            <w:tcW w:w="516"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7.</w:t>
            </w:r>
          </w:p>
        </w:tc>
        <w:tc>
          <w:tcPr>
            <w:tcW w:w="1747"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both"/>
              <w:rPr>
                <w:color w:val="auto"/>
                <w:lang w:val="id-ID"/>
              </w:rPr>
            </w:pPr>
            <w:r w:rsidRPr="00F6521F">
              <w:rPr>
                <w:color w:val="auto"/>
              </w:rPr>
              <w:t xml:space="preserve">Asam </w:t>
            </w:r>
            <w:r w:rsidRPr="00F6521F">
              <w:rPr>
                <w:color w:val="auto"/>
                <w:lang w:val="id-ID"/>
              </w:rPr>
              <w:t>Jawa</w:t>
            </w:r>
          </w:p>
        </w:tc>
        <w:tc>
          <w:tcPr>
            <w:tcW w:w="1843"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2%</w:t>
            </w:r>
          </w:p>
        </w:tc>
        <w:tc>
          <w:tcPr>
            <w:tcW w:w="1985"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2%</w:t>
            </w:r>
          </w:p>
        </w:tc>
        <w:tc>
          <w:tcPr>
            <w:tcW w:w="1824"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2%</w:t>
            </w:r>
          </w:p>
        </w:tc>
      </w:tr>
      <w:tr w:rsidR="0027283A" w:rsidRPr="00F6521F" w:rsidTr="00897428">
        <w:trPr>
          <w:trHeight w:val="266"/>
          <w:jc w:val="center"/>
        </w:trPr>
        <w:tc>
          <w:tcPr>
            <w:tcW w:w="516"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8.</w:t>
            </w:r>
          </w:p>
        </w:tc>
        <w:tc>
          <w:tcPr>
            <w:tcW w:w="1747"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both"/>
              <w:rPr>
                <w:color w:val="auto"/>
                <w:lang w:val="id-ID"/>
              </w:rPr>
            </w:pPr>
            <w:r w:rsidRPr="00F6521F">
              <w:rPr>
                <w:color w:val="auto"/>
              </w:rPr>
              <w:t>Ketumbar</w:t>
            </w:r>
          </w:p>
        </w:tc>
        <w:tc>
          <w:tcPr>
            <w:tcW w:w="1843"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2,5%</w:t>
            </w:r>
          </w:p>
        </w:tc>
        <w:tc>
          <w:tcPr>
            <w:tcW w:w="1985"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2,5%</w:t>
            </w:r>
          </w:p>
        </w:tc>
        <w:tc>
          <w:tcPr>
            <w:tcW w:w="1824"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2,5%</w:t>
            </w:r>
          </w:p>
        </w:tc>
      </w:tr>
      <w:tr w:rsidR="0027283A" w:rsidRPr="00F6521F" w:rsidTr="00897428">
        <w:trPr>
          <w:trHeight w:val="266"/>
          <w:jc w:val="center"/>
        </w:trPr>
        <w:tc>
          <w:tcPr>
            <w:tcW w:w="516"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9.</w:t>
            </w:r>
          </w:p>
        </w:tc>
        <w:tc>
          <w:tcPr>
            <w:tcW w:w="1747"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both"/>
              <w:rPr>
                <w:color w:val="auto"/>
                <w:lang w:val="id-ID"/>
              </w:rPr>
            </w:pPr>
            <w:r w:rsidRPr="00F6521F">
              <w:rPr>
                <w:color w:val="auto"/>
              </w:rPr>
              <w:t>Lengkuas</w:t>
            </w:r>
          </w:p>
        </w:tc>
        <w:tc>
          <w:tcPr>
            <w:tcW w:w="1843"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2,5%</w:t>
            </w:r>
          </w:p>
        </w:tc>
        <w:tc>
          <w:tcPr>
            <w:tcW w:w="1985"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2,5%</w:t>
            </w:r>
          </w:p>
        </w:tc>
        <w:tc>
          <w:tcPr>
            <w:tcW w:w="1824"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2,5%</w:t>
            </w:r>
          </w:p>
        </w:tc>
      </w:tr>
      <w:tr w:rsidR="0027283A" w:rsidRPr="00F6521F" w:rsidTr="00897428">
        <w:trPr>
          <w:trHeight w:val="266"/>
          <w:jc w:val="center"/>
        </w:trPr>
        <w:tc>
          <w:tcPr>
            <w:tcW w:w="516"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10.</w:t>
            </w:r>
          </w:p>
        </w:tc>
        <w:tc>
          <w:tcPr>
            <w:tcW w:w="1747"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both"/>
              <w:rPr>
                <w:color w:val="auto"/>
                <w:lang w:val="id-ID"/>
              </w:rPr>
            </w:pPr>
            <w:r w:rsidRPr="00F6521F">
              <w:rPr>
                <w:color w:val="auto"/>
              </w:rPr>
              <w:t>Garam</w:t>
            </w:r>
          </w:p>
        </w:tc>
        <w:tc>
          <w:tcPr>
            <w:tcW w:w="1843"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3%</w:t>
            </w:r>
          </w:p>
        </w:tc>
        <w:tc>
          <w:tcPr>
            <w:tcW w:w="1985"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3%</w:t>
            </w:r>
          </w:p>
        </w:tc>
        <w:tc>
          <w:tcPr>
            <w:tcW w:w="1824"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3%</w:t>
            </w:r>
          </w:p>
        </w:tc>
      </w:tr>
      <w:tr w:rsidR="0027283A" w:rsidRPr="00F6521F" w:rsidTr="00897428">
        <w:trPr>
          <w:trHeight w:val="266"/>
          <w:jc w:val="center"/>
        </w:trPr>
        <w:tc>
          <w:tcPr>
            <w:tcW w:w="516"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11.</w:t>
            </w:r>
          </w:p>
        </w:tc>
        <w:tc>
          <w:tcPr>
            <w:tcW w:w="1747"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both"/>
              <w:rPr>
                <w:color w:val="auto"/>
                <w:lang w:val="id-ID"/>
              </w:rPr>
            </w:pPr>
            <w:r w:rsidRPr="00F6521F">
              <w:rPr>
                <w:color w:val="auto"/>
              </w:rPr>
              <w:t>Lada</w:t>
            </w:r>
          </w:p>
        </w:tc>
        <w:tc>
          <w:tcPr>
            <w:tcW w:w="1843"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0,5%</w:t>
            </w:r>
          </w:p>
        </w:tc>
        <w:tc>
          <w:tcPr>
            <w:tcW w:w="1985"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0,5%</w:t>
            </w:r>
          </w:p>
        </w:tc>
        <w:tc>
          <w:tcPr>
            <w:tcW w:w="1824"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0,5%</w:t>
            </w:r>
          </w:p>
        </w:tc>
      </w:tr>
      <w:tr w:rsidR="0027283A" w:rsidRPr="00F6521F" w:rsidTr="00897428">
        <w:trPr>
          <w:trHeight w:val="284"/>
          <w:jc w:val="center"/>
        </w:trPr>
        <w:tc>
          <w:tcPr>
            <w:tcW w:w="516"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12.</w:t>
            </w:r>
          </w:p>
        </w:tc>
        <w:tc>
          <w:tcPr>
            <w:tcW w:w="1747"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both"/>
              <w:rPr>
                <w:color w:val="auto"/>
              </w:rPr>
            </w:pPr>
            <w:r w:rsidRPr="00F6521F">
              <w:rPr>
                <w:color w:val="auto"/>
              </w:rPr>
              <w:t>Total</w:t>
            </w:r>
          </w:p>
        </w:tc>
        <w:tc>
          <w:tcPr>
            <w:tcW w:w="1843"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100%</w:t>
            </w:r>
          </w:p>
        </w:tc>
        <w:tc>
          <w:tcPr>
            <w:tcW w:w="1985"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100%</w:t>
            </w:r>
          </w:p>
        </w:tc>
        <w:tc>
          <w:tcPr>
            <w:tcW w:w="1824" w:type="dxa"/>
            <w:tcBorders>
              <w:top w:val="single" w:sz="4" w:space="0" w:color="auto"/>
              <w:left w:val="single" w:sz="4" w:space="0" w:color="auto"/>
              <w:bottom w:val="single" w:sz="4" w:space="0" w:color="auto"/>
              <w:right w:val="single" w:sz="4" w:space="0" w:color="auto"/>
            </w:tcBorders>
            <w:hideMark/>
          </w:tcPr>
          <w:p w:rsidR="0027283A" w:rsidRPr="00F6521F" w:rsidRDefault="0027283A" w:rsidP="00897428">
            <w:pPr>
              <w:pStyle w:val="Default"/>
              <w:tabs>
                <w:tab w:val="left" w:pos="180"/>
                <w:tab w:val="left" w:pos="450"/>
              </w:tabs>
              <w:spacing w:line="276" w:lineRule="auto"/>
              <w:jc w:val="center"/>
              <w:rPr>
                <w:color w:val="auto"/>
              </w:rPr>
            </w:pPr>
            <w:r w:rsidRPr="00F6521F">
              <w:rPr>
                <w:color w:val="auto"/>
              </w:rPr>
              <w:t>100%</w:t>
            </w:r>
          </w:p>
        </w:tc>
      </w:tr>
    </w:tbl>
    <w:bookmarkEnd w:id="149"/>
    <w:p w:rsidR="0027283A" w:rsidRPr="00F6521F" w:rsidRDefault="0027283A" w:rsidP="0027283A">
      <w:pPr>
        <w:pStyle w:val="Default"/>
        <w:tabs>
          <w:tab w:val="left" w:pos="0"/>
        </w:tabs>
        <w:spacing w:line="480" w:lineRule="auto"/>
        <w:jc w:val="both"/>
        <w:rPr>
          <w:color w:val="auto"/>
        </w:rPr>
      </w:pPr>
      <w:r w:rsidRPr="00F6521F">
        <w:rPr>
          <w:color w:val="auto"/>
        </w:rPr>
        <w:t>Sumber : Modifikasi Azman,</w:t>
      </w:r>
      <w:r w:rsidR="00B25C9E">
        <w:rPr>
          <w:color w:val="auto"/>
          <w:lang w:val="id-ID"/>
        </w:rPr>
        <w:t xml:space="preserve"> </w:t>
      </w:r>
      <w:r w:rsidRPr="00F6521F">
        <w:rPr>
          <w:color w:val="auto"/>
        </w:rPr>
        <w:t xml:space="preserve">2006. </w:t>
      </w:r>
    </w:p>
    <w:p w:rsidR="00966D57" w:rsidRPr="00F6521F" w:rsidRDefault="00966D57" w:rsidP="003A3903">
      <w:pPr>
        <w:pStyle w:val="Heading4"/>
      </w:pPr>
      <w:bookmarkStart w:id="150" w:name="_Toc472105263"/>
      <w:r w:rsidRPr="00F6521F">
        <w:rPr>
          <w:lang w:val="id-ID"/>
        </w:rPr>
        <w:t>3</w:t>
      </w:r>
      <w:r w:rsidR="0027283A" w:rsidRPr="00F6521F">
        <w:rPr>
          <w:lang w:val="id-ID"/>
        </w:rPr>
        <w:t xml:space="preserve">.2.1.2. </w:t>
      </w:r>
      <w:r w:rsidRPr="00F6521F">
        <w:rPr>
          <w:lang w:val="id-ID"/>
        </w:rPr>
        <w:t xml:space="preserve"> </w:t>
      </w:r>
      <w:r w:rsidRPr="00F6521F">
        <w:t>Rancangan Percobaan</w:t>
      </w:r>
      <w:bookmarkEnd w:id="150"/>
      <w:r w:rsidRPr="00F6521F">
        <w:t xml:space="preserve"> </w:t>
      </w:r>
    </w:p>
    <w:p w:rsidR="00966D57" w:rsidRPr="00F6521F" w:rsidRDefault="00966D57" w:rsidP="00966D57">
      <w:pPr>
        <w:pStyle w:val="Default"/>
        <w:tabs>
          <w:tab w:val="left" w:pos="180"/>
        </w:tabs>
        <w:spacing w:line="480" w:lineRule="auto"/>
        <w:ind w:firstLine="720"/>
        <w:jc w:val="both"/>
        <w:rPr>
          <w:bCs/>
          <w:color w:val="auto"/>
        </w:rPr>
      </w:pPr>
      <w:r w:rsidRPr="00F6521F">
        <w:rPr>
          <w:color w:val="auto"/>
        </w:rPr>
        <w:t xml:space="preserve">Rancangan percobaan </w:t>
      </w:r>
      <w:r w:rsidRPr="00F6521F">
        <w:rPr>
          <w:bCs/>
          <w:color w:val="auto"/>
        </w:rPr>
        <w:t>yang akan digunakan dalam penelitian adalah pola faktorial (3</w:t>
      </w:r>
      <w:r w:rsidRPr="00F6521F">
        <w:rPr>
          <w:bCs/>
          <w:color w:val="auto"/>
          <w:lang w:val="id-ID"/>
        </w:rPr>
        <w:t>x</w:t>
      </w:r>
      <w:r w:rsidRPr="00F6521F">
        <w:rPr>
          <w:bCs/>
          <w:color w:val="auto"/>
        </w:rPr>
        <w:t xml:space="preserve">3) dalam Rancangan Acak Kelompok (RAK) dengan </w:t>
      </w:r>
      <w:r w:rsidRPr="00F6521F">
        <w:rPr>
          <w:bCs/>
          <w:color w:val="auto"/>
          <w:lang w:val="id-ID"/>
        </w:rPr>
        <w:t>3</w:t>
      </w:r>
      <w:r w:rsidRPr="00F6521F">
        <w:rPr>
          <w:bCs/>
          <w:color w:val="auto"/>
        </w:rPr>
        <w:t xml:space="preserve"> kali ulangan, sehingga diperoleh sebanyak 2</w:t>
      </w:r>
      <w:r w:rsidRPr="00F6521F">
        <w:rPr>
          <w:bCs/>
          <w:color w:val="auto"/>
          <w:lang w:val="id-ID"/>
        </w:rPr>
        <w:t>7</w:t>
      </w:r>
      <w:r w:rsidRPr="00F6521F">
        <w:rPr>
          <w:bCs/>
          <w:color w:val="auto"/>
        </w:rPr>
        <w:t xml:space="preserve"> kombinasi. </w:t>
      </w:r>
      <w:r w:rsidRPr="00F6521F">
        <w:rPr>
          <w:bCs/>
          <w:color w:val="auto"/>
          <w:lang w:val="id-ID"/>
        </w:rPr>
        <w:t xml:space="preserve">Adapun variabel yang digunakan adalah jenis bahan pengikat </w:t>
      </w:r>
      <w:r w:rsidRPr="00F6521F">
        <w:rPr>
          <w:bCs/>
          <w:color w:val="auto"/>
        </w:rPr>
        <w:t>(</w:t>
      </w:r>
      <w:r w:rsidRPr="00F6521F">
        <w:rPr>
          <w:bCs/>
          <w:color w:val="auto"/>
          <w:lang w:val="id-ID"/>
        </w:rPr>
        <w:t>f</w:t>
      </w:r>
      <w:r w:rsidRPr="00F6521F">
        <w:rPr>
          <w:bCs/>
          <w:color w:val="auto"/>
        </w:rPr>
        <w:t>) yang merupakan faktor pertama</w:t>
      </w:r>
      <w:r w:rsidRPr="00F6521F">
        <w:rPr>
          <w:bCs/>
          <w:color w:val="auto"/>
          <w:lang w:val="id-ID"/>
        </w:rPr>
        <w:t xml:space="preserve"> (f</w:t>
      </w:r>
      <w:r w:rsidRPr="00F6521F">
        <w:rPr>
          <w:bCs/>
          <w:color w:val="auto"/>
          <w:vertAlign w:val="subscript"/>
          <w:lang w:val="id-ID"/>
        </w:rPr>
        <w:t>1</w:t>
      </w:r>
      <w:r w:rsidR="00B25C9E">
        <w:rPr>
          <w:bCs/>
          <w:color w:val="auto"/>
          <w:vertAlign w:val="subscript"/>
          <w:lang w:val="id-ID"/>
        </w:rPr>
        <w:t xml:space="preserve"> </w:t>
      </w:r>
      <w:r w:rsidRPr="00F6521F">
        <w:rPr>
          <w:bCs/>
          <w:color w:val="auto"/>
        </w:rPr>
        <w:t>=</w:t>
      </w:r>
      <w:r w:rsidRPr="00F6521F">
        <w:rPr>
          <w:bCs/>
          <w:color w:val="auto"/>
          <w:lang w:val="id-ID"/>
        </w:rPr>
        <w:t xml:space="preserve"> Tepung Tapioka</w:t>
      </w:r>
      <w:r w:rsidRPr="00F6521F">
        <w:rPr>
          <w:bCs/>
          <w:color w:val="auto"/>
        </w:rPr>
        <w:t>, f</w:t>
      </w:r>
      <w:r w:rsidRPr="00F6521F">
        <w:rPr>
          <w:bCs/>
          <w:color w:val="auto"/>
          <w:vertAlign w:val="subscript"/>
        </w:rPr>
        <w:t>2</w:t>
      </w:r>
      <w:r w:rsidR="00B25C9E">
        <w:rPr>
          <w:bCs/>
          <w:color w:val="auto"/>
          <w:vertAlign w:val="subscript"/>
          <w:lang w:val="id-ID"/>
        </w:rPr>
        <w:t xml:space="preserve"> </w:t>
      </w:r>
      <w:r w:rsidRPr="00F6521F">
        <w:rPr>
          <w:bCs/>
          <w:color w:val="auto"/>
          <w:lang w:val="id-ID"/>
        </w:rPr>
        <w:t xml:space="preserve">= Tepung Maizena, </w:t>
      </w:r>
      <w:r w:rsidRPr="00F6521F">
        <w:rPr>
          <w:bCs/>
          <w:color w:val="auto"/>
        </w:rPr>
        <w:t>f</w:t>
      </w:r>
      <w:r w:rsidRPr="00F6521F">
        <w:rPr>
          <w:bCs/>
          <w:color w:val="auto"/>
          <w:vertAlign w:val="subscript"/>
        </w:rPr>
        <w:t>3</w:t>
      </w:r>
      <w:r w:rsidR="00B25C9E">
        <w:rPr>
          <w:bCs/>
          <w:color w:val="auto"/>
          <w:vertAlign w:val="subscript"/>
          <w:lang w:val="id-ID"/>
        </w:rPr>
        <w:t xml:space="preserve"> </w:t>
      </w:r>
      <w:r w:rsidRPr="00F6521F">
        <w:rPr>
          <w:bCs/>
          <w:color w:val="auto"/>
        </w:rPr>
        <w:t>=</w:t>
      </w:r>
      <w:r w:rsidRPr="00F6521F">
        <w:rPr>
          <w:bCs/>
          <w:color w:val="auto"/>
          <w:lang w:val="id-ID"/>
        </w:rPr>
        <w:t xml:space="preserve"> Tepung Komposit</w:t>
      </w:r>
      <w:r w:rsidRPr="00F6521F">
        <w:rPr>
          <w:bCs/>
          <w:color w:val="auto"/>
        </w:rPr>
        <w:t>)</w:t>
      </w:r>
      <w:r w:rsidRPr="00F6521F">
        <w:rPr>
          <w:bCs/>
          <w:color w:val="auto"/>
          <w:lang w:val="id-ID"/>
        </w:rPr>
        <w:t xml:space="preserve"> dan lama waktu pengeringan (g) sebagai faktor kedua (g</w:t>
      </w:r>
      <w:r w:rsidRPr="00F6521F">
        <w:rPr>
          <w:bCs/>
          <w:color w:val="auto"/>
          <w:vertAlign w:val="subscript"/>
          <w:lang w:val="id-ID"/>
        </w:rPr>
        <w:t>1</w:t>
      </w:r>
      <w:r w:rsidR="00B25C9E">
        <w:rPr>
          <w:bCs/>
          <w:color w:val="auto"/>
          <w:vertAlign w:val="subscript"/>
          <w:lang w:val="id-ID"/>
        </w:rPr>
        <w:t xml:space="preserve"> </w:t>
      </w:r>
      <w:r w:rsidR="00FC15C2">
        <w:rPr>
          <w:bCs/>
          <w:color w:val="auto"/>
          <w:lang w:val="id-ID"/>
        </w:rPr>
        <w:t>= 5</w:t>
      </w:r>
      <w:r w:rsidRPr="00F6521F">
        <w:rPr>
          <w:bCs/>
          <w:color w:val="auto"/>
          <w:lang w:val="id-ID"/>
        </w:rPr>
        <w:t xml:space="preserve"> jam, g</w:t>
      </w:r>
      <w:r w:rsidRPr="00F6521F">
        <w:rPr>
          <w:bCs/>
          <w:color w:val="auto"/>
          <w:vertAlign w:val="subscript"/>
          <w:lang w:val="id-ID"/>
        </w:rPr>
        <w:t>2</w:t>
      </w:r>
      <w:r w:rsidR="00B25C9E">
        <w:rPr>
          <w:bCs/>
          <w:color w:val="auto"/>
          <w:vertAlign w:val="subscript"/>
          <w:lang w:val="id-ID"/>
        </w:rPr>
        <w:t xml:space="preserve"> </w:t>
      </w:r>
      <w:r w:rsidR="00FC15C2">
        <w:rPr>
          <w:bCs/>
          <w:color w:val="auto"/>
          <w:lang w:val="id-ID"/>
        </w:rPr>
        <w:t>= 6</w:t>
      </w:r>
      <w:r w:rsidRPr="00F6521F">
        <w:rPr>
          <w:bCs/>
          <w:color w:val="auto"/>
          <w:lang w:val="id-ID"/>
        </w:rPr>
        <w:t xml:space="preserve"> jam, g</w:t>
      </w:r>
      <w:r w:rsidRPr="00F6521F">
        <w:rPr>
          <w:bCs/>
          <w:color w:val="auto"/>
          <w:vertAlign w:val="subscript"/>
          <w:lang w:val="id-ID"/>
        </w:rPr>
        <w:t>3</w:t>
      </w:r>
      <w:r w:rsidR="00B25C9E">
        <w:rPr>
          <w:bCs/>
          <w:color w:val="auto"/>
          <w:vertAlign w:val="subscript"/>
          <w:lang w:val="id-ID"/>
        </w:rPr>
        <w:t xml:space="preserve"> </w:t>
      </w:r>
      <w:r w:rsidR="00FC15C2">
        <w:rPr>
          <w:bCs/>
          <w:color w:val="auto"/>
          <w:lang w:val="id-ID"/>
        </w:rPr>
        <w:t>= 7</w:t>
      </w:r>
      <w:r w:rsidRPr="00F6521F">
        <w:rPr>
          <w:bCs/>
          <w:color w:val="auto"/>
          <w:lang w:val="id-ID"/>
        </w:rPr>
        <w:t xml:space="preserve"> jam)</w:t>
      </w:r>
      <w:r w:rsidRPr="00F6521F">
        <w:rPr>
          <w:bCs/>
          <w:color w:val="auto"/>
        </w:rPr>
        <w:t xml:space="preserve">. </w:t>
      </w:r>
      <w:r w:rsidRPr="00F6521F">
        <w:rPr>
          <w:bCs/>
          <w:color w:val="auto"/>
          <w:lang w:val="id-ID"/>
        </w:rPr>
        <w:t xml:space="preserve">Model percobaan untuk penelitian ini adalah sebagai berikut: </w:t>
      </w:r>
    </w:p>
    <w:p w:rsidR="0027283A" w:rsidRPr="003A3903" w:rsidRDefault="00966D57" w:rsidP="003A3903">
      <w:pPr>
        <w:pStyle w:val="Default"/>
        <w:tabs>
          <w:tab w:val="left" w:pos="180"/>
        </w:tabs>
        <w:jc w:val="center"/>
        <w:rPr>
          <w:bCs/>
          <w:color w:val="auto"/>
        </w:rPr>
      </w:pPr>
      <w:r w:rsidRPr="00F6521F">
        <w:rPr>
          <w:bCs/>
          <w:color w:val="auto"/>
          <w:lang w:val="id-ID"/>
        </w:rPr>
        <w:t>Yijk = µ + Kk + Ai + Bj+ (AB)ij+ εijk</w:t>
      </w:r>
    </w:p>
    <w:p w:rsidR="00966D57" w:rsidRPr="00F6521F" w:rsidRDefault="00966D57" w:rsidP="00966D57">
      <w:pPr>
        <w:pStyle w:val="Default"/>
        <w:tabs>
          <w:tab w:val="left" w:pos="180"/>
        </w:tabs>
        <w:spacing w:line="480" w:lineRule="auto"/>
        <w:ind w:firstLine="720"/>
        <w:jc w:val="both"/>
        <w:rPr>
          <w:bCs/>
          <w:color w:val="auto"/>
          <w:lang w:val="id-ID"/>
        </w:rPr>
      </w:pPr>
      <w:r w:rsidRPr="00F6521F">
        <w:rPr>
          <w:bCs/>
          <w:color w:val="auto"/>
          <w:lang w:val="id-ID"/>
        </w:rPr>
        <w:t>Dimana:</w:t>
      </w:r>
      <w:r w:rsidRPr="00F6521F">
        <w:rPr>
          <w:bCs/>
          <w:color w:val="auto"/>
        </w:rPr>
        <w:tab/>
      </w:r>
    </w:p>
    <w:p w:rsidR="00966D57" w:rsidRPr="00F6521F" w:rsidRDefault="00966D57" w:rsidP="00966D57">
      <w:pPr>
        <w:pStyle w:val="Default"/>
        <w:tabs>
          <w:tab w:val="left" w:pos="709"/>
        </w:tabs>
        <w:spacing w:line="480" w:lineRule="auto"/>
        <w:ind w:left="1418" w:hanging="1418"/>
        <w:jc w:val="both"/>
        <w:rPr>
          <w:bCs/>
          <w:color w:val="auto"/>
          <w:lang w:val="id-ID"/>
        </w:rPr>
      </w:pPr>
      <w:r w:rsidRPr="00F6521F">
        <w:rPr>
          <w:bCs/>
          <w:color w:val="auto"/>
        </w:rPr>
        <w:tab/>
        <w:t>K</w:t>
      </w:r>
      <w:r w:rsidRPr="00F6521F">
        <w:rPr>
          <w:bCs/>
          <w:color w:val="auto"/>
        </w:rPr>
        <w:tab/>
      </w:r>
      <w:r w:rsidRPr="00F6521F">
        <w:rPr>
          <w:bCs/>
          <w:color w:val="auto"/>
          <w:lang w:val="id-ID"/>
        </w:rPr>
        <w:t>= 1,2,3 (banyaknya ulangan)</w:t>
      </w:r>
    </w:p>
    <w:p w:rsidR="00966D57" w:rsidRPr="00F6521F" w:rsidRDefault="00966D57" w:rsidP="00966D57">
      <w:pPr>
        <w:pStyle w:val="Default"/>
        <w:tabs>
          <w:tab w:val="left" w:pos="709"/>
        </w:tabs>
        <w:spacing w:line="480" w:lineRule="auto"/>
        <w:ind w:left="1701" w:hanging="1701"/>
        <w:jc w:val="both"/>
        <w:rPr>
          <w:bCs/>
          <w:color w:val="auto"/>
          <w:lang w:val="id-ID"/>
        </w:rPr>
      </w:pPr>
      <w:r w:rsidRPr="00F6521F">
        <w:rPr>
          <w:bCs/>
          <w:color w:val="auto"/>
        </w:rPr>
        <w:lastRenderedPageBreak/>
        <w:tab/>
      </w:r>
      <w:r w:rsidRPr="00F6521F">
        <w:rPr>
          <w:bCs/>
          <w:color w:val="auto"/>
          <w:lang w:val="id-ID"/>
        </w:rPr>
        <w:t>Y</w:t>
      </w:r>
      <w:r w:rsidRPr="00F6521F">
        <w:rPr>
          <w:bCs/>
          <w:color w:val="auto"/>
          <w:vertAlign w:val="subscript"/>
          <w:lang w:val="id-ID"/>
        </w:rPr>
        <w:t xml:space="preserve">ijk        </w:t>
      </w:r>
      <w:r w:rsidRPr="00F6521F">
        <w:rPr>
          <w:bCs/>
          <w:color w:val="auto"/>
          <w:lang w:val="id-ID"/>
        </w:rPr>
        <w:t>= Nilai pengamatan untuk taraf ke-i dari faktor jenis bahan pengikat dan taraf ke-j dari faktor lama waktu pengeringan dan ulangan ke-k.</w:t>
      </w:r>
    </w:p>
    <w:p w:rsidR="00966D57" w:rsidRPr="00F6521F" w:rsidRDefault="00966D57" w:rsidP="00966D57">
      <w:pPr>
        <w:pStyle w:val="Default"/>
        <w:tabs>
          <w:tab w:val="left" w:pos="180"/>
        </w:tabs>
        <w:spacing w:line="480" w:lineRule="auto"/>
        <w:jc w:val="both"/>
        <w:rPr>
          <w:bCs/>
          <w:color w:val="auto"/>
          <w:lang w:val="id-ID"/>
        </w:rPr>
      </w:pPr>
      <w:r w:rsidRPr="00F6521F">
        <w:rPr>
          <w:bCs/>
          <w:color w:val="auto"/>
        </w:rPr>
        <w:tab/>
      </w:r>
      <w:r w:rsidRPr="00F6521F">
        <w:rPr>
          <w:bCs/>
          <w:color w:val="auto"/>
        </w:rPr>
        <w:tab/>
      </w:r>
      <w:r w:rsidRPr="00F6521F">
        <w:rPr>
          <w:bCs/>
          <w:color w:val="auto"/>
          <w:lang w:val="id-ID"/>
        </w:rPr>
        <w:t xml:space="preserve">µ </w:t>
      </w:r>
      <w:r w:rsidRPr="00F6521F">
        <w:rPr>
          <w:bCs/>
          <w:color w:val="auto"/>
        </w:rPr>
        <w:tab/>
      </w:r>
      <w:r w:rsidRPr="00F6521F">
        <w:rPr>
          <w:bCs/>
          <w:color w:val="auto"/>
          <w:lang w:val="id-ID"/>
        </w:rPr>
        <w:t>= Nilai rata</w:t>
      </w:r>
      <w:r w:rsidR="00B25C9E">
        <w:rPr>
          <w:bCs/>
          <w:color w:val="auto"/>
          <w:lang w:val="id-ID"/>
        </w:rPr>
        <w:t xml:space="preserve"> </w:t>
      </w:r>
      <w:r w:rsidRPr="00F6521F">
        <w:rPr>
          <w:bCs/>
          <w:color w:val="auto"/>
          <w:lang w:val="id-ID"/>
        </w:rPr>
        <w:t>-</w:t>
      </w:r>
      <w:r w:rsidR="00B25C9E">
        <w:rPr>
          <w:bCs/>
          <w:color w:val="auto"/>
          <w:lang w:val="id-ID"/>
        </w:rPr>
        <w:t xml:space="preserve"> </w:t>
      </w:r>
      <w:r w:rsidRPr="00F6521F">
        <w:rPr>
          <w:bCs/>
          <w:color w:val="auto"/>
          <w:lang w:val="id-ID"/>
        </w:rPr>
        <w:t>rata yang sebenarnya.</w:t>
      </w:r>
    </w:p>
    <w:p w:rsidR="00966D57" w:rsidRPr="00F6521F" w:rsidRDefault="00966D57" w:rsidP="00966D57">
      <w:pPr>
        <w:pStyle w:val="Default"/>
        <w:tabs>
          <w:tab w:val="left" w:pos="180"/>
        </w:tabs>
        <w:spacing w:line="480" w:lineRule="auto"/>
        <w:ind w:left="1134" w:hanging="414"/>
        <w:jc w:val="both"/>
        <w:rPr>
          <w:bCs/>
          <w:color w:val="auto"/>
          <w:lang w:val="id-ID"/>
        </w:rPr>
      </w:pPr>
      <w:r w:rsidRPr="00F6521F">
        <w:rPr>
          <w:bCs/>
          <w:color w:val="auto"/>
          <w:lang w:val="id-ID"/>
        </w:rPr>
        <w:t>K</w:t>
      </w:r>
      <w:r w:rsidRPr="00F6521F">
        <w:rPr>
          <w:bCs/>
          <w:color w:val="auto"/>
          <w:vertAlign w:val="subscript"/>
          <w:lang w:val="id-ID"/>
        </w:rPr>
        <w:t>k</w:t>
      </w:r>
      <w:r w:rsidRPr="00F6521F">
        <w:rPr>
          <w:bCs/>
          <w:color w:val="auto"/>
        </w:rPr>
        <w:tab/>
      </w:r>
      <w:r w:rsidRPr="00F6521F">
        <w:rPr>
          <w:bCs/>
          <w:color w:val="auto"/>
        </w:rPr>
        <w:tab/>
      </w:r>
      <w:r w:rsidRPr="00F6521F">
        <w:rPr>
          <w:bCs/>
          <w:color w:val="auto"/>
          <w:lang w:val="id-ID"/>
        </w:rPr>
        <w:t>= Pengaruh kelompok ulangan ke-k.</w:t>
      </w:r>
    </w:p>
    <w:p w:rsidR="00966D57" w:rsidRPr="00F6521F" w:rsidRDefault="00966D57" w:rsidP="00966D57">
      <w:pPr>
        <w:pStyle w:val="Default"/>
        <w:tabs>
          <w:tab w:val="left" w:pos="180"/>
        </w:tabs>
        <w:spacing w:line="480" w:lineRule="auto"/>
        <w:ind w:left="1701" w:hanging="981"/>
        <w:jc w:val="both"/>
        <w:rPr>
          <w:bCs/>
          <w:color w:val="auto"/>
          <w:lang w:val="id-ID"/>
        </w:rPr>
      </w:pPr>
      <w:r w:rsidRPr="00F6521F">
        <w:rPr>
          <w:bCs/>
          <w:color w:val="auto"/>
          <w:lang w:val="id-ID"/>
        </w:rPr>
        <w:t>Ai       = Pengaruh aditif dari taraf ke-i faktor f (jenis bahan pengikat)</w:t>
      </w:r>
    </w:p>
    <w:p w:rsidR="00966D57" w:rsidRPr="00F6521F" w:rsidRDefault="00966D57" w:rsidP="00966D57">
      <w:pPr>
        <w:pStyle w:val="Default"/>
        <w:tabs>
          <w:tab w:val="left" w:pos="180"/>
        </w:tabs>
        <w:spacing w:line="480" w:lineRule="auto"/>
        <w:ind w:firstLine="720"/>
        <w:jc w:val="both"/>
        <w:rPr>
          <w:bCs/>
          <w:color w:val="auto"/>
          <w:lang w:val="id-ID"/>
        </w:rPr>
      </w:pPr>
      <w:r w:rsidRPr="00F6521F">
        <w:rPr>
          <w:bCs/>
          <w:color w:val="auto"/>
          <w:lang w:val="id-ID"/>
        </w:rPr>
        <w:t xml:space="preserve">Bj    </w:t>
      </w:r>
      <w:r w:rsidRPr="00F6521F">
        <w:rPr>
          <w:bCs/>
          <w:color w:val="auto"/>
          <w:lang w:val="id-ID"/>
        </w:rPr>
        <w:tab/>
        <w:t>= Pengaruh aditif dari taraf ke-j faktor g (lama pengeringan)</w:t>
      </w:r>
    </w:p>
    <w:p w:rsidR="00966D57" w:rsidRPr="00F6521F" w:rsidRDefault="00966D57" w:rsidP="00966D57">
      <w:pPr>
        <w:pStyle w:val="Default"/>
        <w:tabs>
          <w:tab w:val="left" w:pos="180"/>
        </w:tabs>
        <w:spacing w:line="480" w:lineRule="auto"/>
        <w:ind w:left="1701" w:hanging="981"/>
        <w:jc w:val="both"/>
        <w:rPr>
          <w:bCs/>
          <w:color w:val="auto"/>
          <w:lang w:val="id-ID"/>
        </w:rPr>
      </w:pPr>
      <w:r w:rsidRPr="00F6521F">
        <w:rPr>
          <w:bCs/>
          <w:color w:val="auto"/>
          <w:lang w:val="id-ID"/>
        </w:rPr>
        <w:t>AB</w:t>
      </w:r>
      <w:r w:rsidRPr="00F6521F">
        <w:rPr>
          <w:bCs/>
          <w:color w:val="auto"/>
          <w:vertAlign w:val="subscript"/>
          <w:lang w:val="id-ID"/>
        </w:rPr>
        <w:t xml:space="preserve">ij       </w:t>
      </w:r>
      <w:r w:rsidRPr="00F6521F">
        <w:rPr>
          <w:bCs/>
          <w:color w:val="auto"/>
          <w:lang w:val="id-ID"/>
        </w:rPr>
        <w:t xml:space="preserve">= Pengaruh </w:t>
      </w:r>
      <w:r w:rsidRPr="00F6521F">
        <w:rPr>
          <w:bCs/>
          <w:color w:val="auto"/>
        </w:rPr>
        <w:t>P</w:t>
      </w:r>
      <w:r w:rsidRPr="00F6521F">
        <w:rPr>
          <w:bCs/>
          <w:color w:val="auto"/>
          <w:lang w:val="id-ID"/>
        </w:rPr>
        <w:t xml:space="preserve"> dari interaksi antara taraf ke-i faktor f (jenis bahan pengikat) dan taraf  ke-j faktor g (lama pengeringan).</w:t>
      </w:r>
    </w:p>
    <w:p w:rsidR="00966D57" w:rsidRPr="003A3903" w:rsidRDefault="00966D57" w:rsidP="003A3903">
      <w:pPr>
        <w:pStyle w:val="Default"/>
        <w:tabs>
          <w:tab w:val="left" w:pos="180"/>
          <w:tab w:val="left" w:pos="450"/>
        </w:tabs>
        <w:spacing w:line="480" w:lineRule="auto"/>
        <w:ind w:left="1350" w:hanging="630"/>
        <w:jc w:val="both"/>
        <w:rPr>
          <w:bCs/>
          <w:color w:val="auto"/>
          <w:lang w:val="id-ID"/>
        </w:rPr>
      </w:pPr>
      <w:r w:rsidRPr="00F6521F">
        <w:rPr>
          <w:bCs/>
          <w:color w:val="auto"/>
          <w:lang w:val="id-ID"/>
        </w:rPr>
        <w:t>ε</w:t>
      </w:r>
      <w:r w:rsidRPr="00F6521F">
        <w:rPr>
          <w:bCs/>
          <w:color w:val="auto"/>
          <w:vertAlign w:val="subscript"/>
          <w:lang w:val="id-ID"/>
        </w:rPr>
        <w:t>ijk</w:t>
      </w:r>
      <w:r w:rsidRPr="00F6521F">
        <w:rPr>
          <w:bCs/>
          <w:color w:val="auto"/>
          <w:vertAlign w:val="subscript"/>
          <w:lang w:val="id-ID"/>
        </w:rPr>
        <w:tab/>
      </w:r>
      <w:r w:rsidRPr="00F6521F">
        <w:rPr>
          <w:bCs/>
          <w:color w:val="auto"/>
          <w:vertAlign w:val="subscript"/>
          <w:lang w:val="id-ID"/>
        </w:rPr>
        <w:tab/>
      </w:r>
      <w:bookmarkStart w:id="151" w:name="_Toc463438169"/>
      <w:r w:rsidR="00E47E3D" w:rsidRPr="00F6521F">
        <w:rPr>
          <w:bCs/>
          <w:color w:val="auto"/>
          <w:lang w:val="id-ID"/>
        </w:rPr>
        <w:t>= Pengaruh galat percobaan.</w:t>
      </w:r>
      <w:bookmarkEnd w:id="151"/>
    </w:p>
    <w:p w:rsidR="003A3903" w:rsidRDefault="003A3903" w:rsidP="003A3903">
      <w:pPr>
        <w:pStyle w:val="NoSpacing"/>
        <w:spacing w:line="240" w:lineRule="auto"/>
        <w:ind w:left="993" w:hanging="993"/>
        <w:jc w:val="left"/>
      </w:pPr>
      <w:bookmarkStart w:id="152" w:name="_Toc472109894"/>
      <w:r>
        <w:t xml:space="preserve">Tabel </w:t>
      </w:r>
      <w:r>
        <w:fldChar w:fldCharType="begin"/>
      </w:r>
      <w:r>
        <w:instrText xml:space="preserve"> SEQ Tabel \* ARABIC </w:instrText>
      </w:r>
      <w:r>
        <w:fldChar w:fldCharType="separate"/>
      </w:r>
      <w:r w:rsidR="007763A5">
        <w:rPr>
          <w:noProof/>
        </w:rPr>
        <w:t>10</w:t>
      </w:r>
      <w:r>
        <w:fldChar w:fldCharType="end"/>
      </w:r>
      <w:r>
        <w:rPr>
          <w:lang w:val="id-ID"/>
        </w:rPr>
        <w:t xml:space="preserve">. </w:t>
      </w:r>
      <w:r w:rsidRPr="008C7737">
        <w:rPr>
          <w:lang w:val="id-ID"/>
        </w:rPr>
        <w:t>Model Eksperimen Interaksi Pola Faktorial (3x3) dengan 3 Kali</w:t>
      </w:r>
      <w:r w:rsidRPr="008C7737">
        <w:rPr>
          <w:lang w:val="id-ID"/>
        </w:rPr>
        <w:tab/>
        <w:t xml:space="preserve"> Pengulangan dalam Rancangan Acak Kelompok (RAK)</w:t>
      </w:r>
      <w:bookmarkEnd w:id="152"/>
    </w:p>
    <w:tbl>
      <w:tblPr>
        <w:tblStyle w:val="TableGrid"/>
        <w:tblpPr w:leftFromText="180" w:rightFromText="180" w:vertAnchor="text" w:tblpXSpec="center" w:tblpY="1"/>
        <w:tblOverlap w:val="never"/>
        <w:tblW w:w="7933" w:type="dxa"/>
        <w:tblLook w:val="04A0" w:firstRow="1" w:lastRow="0" w:firstColumn="1" w:lastColumn="0" w:noHBand="0" w:noVBand="1"/>
      </w:tblPr>
      <w:tblGrid>
        <w:gridCol w:w="2362"/>
        <w:gridCol w:w="2296"/>
        <w:gridCol w:w="990"/>
        <w:gridCol w:w="1080"/>
        <w:gridCol w:w="1205"/>
      </w:tblGrid>
      <w:tr w:rsidR="00966D57" w:rsidRPr="00F6521F" w:rsidTr="00237D64">
        <w:tc>
          <w:tcPr>
            <w:tcW w:w="2362" w:type="dxa"/>
            <w:vMerge w:val="restart"/>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lang w:val="id-ID"/>
              </w:rPr>
            </w:pPr>
            <w:r w:rsidRPr="00F6521F">
              <w:rPr>
                <w:sz w:val="24"/>
                <w:szCs w:val="24"/>
                <w:lang w:val="id-ID"/>
              </w:rPr>
              <w:t>Jenis Bahan Pengikat (f)</w:t>
            </w:r>
          </w:p>
        </w:tc>
        <w:tc>
          <w:tcPr>
            <w:tcW w:w="2296" w:type="dxa"/>
            <w:vMerge w:val="restart"/>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lang w:val="id-ID"/>
              </w:rPr>
            </w:pPr>
            <w:r w:rsidRPr="00F6521F">
              <w:rPr>
                <w:sz w:val="24"/>
                <w:szCs w:val="24"/>
              </w:rPr>
              <w:t>Lama Waktu Pengeringan (g)</w:t>
            </w:r>
          </w:p>
        </w:tc>
        <w:tc>
          <w:tcPr>
            <w:tcW w:w="3275" w:type="dxa"/>
            <w:gridSpan w:val="3"/>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Ulangan</w:t>
            </w:r>
          </w:p>
        </w:tc>
      </w:tr>
      <w:tr w:rsidR="00966D57" w:rsidRPr="00F6521F" w:rsidTr="00237D64">
        <w:tc>
          <w:tcPr>
            <w:tcW w:w="0" w:type="auto"/>
            <w:vMerge/>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rPr>
                <w:rFonts w:eastAsia="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rPr>
                <w:rFonts w:eastAsia="Times New Roman"/>
                <w:sz w:val="24"/>
                <w:szCs w:val="24"/>
              </w:rPr>
            </w:pPr>
          </w:p>
        </w:tc>
        <w:tc>
          <w:tcPr>
            <w:tcW w:w="990"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I</w:t>
            </w:r>
          </w:p>
        </w:tc>
        <w:tc>
          <w:tcPr>
            <w:tcW w:w="1080"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II</w:t>
            </w:r>
          </w:p>
        </w:tc>
        <w:tc>
          <w:tcPr>
            <w:tcW w:w="1205"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III</w:t>
            </w:r>
          </w:p>
        </w:tc>
      </w:tr>
      <w:tr w:rsidR="00966D57" w:rsidRPr="00F6521F" w:rsidTr="00E47E3D">
        <w:trPr>
          <w:trHeight w:val="273"/>
        </w:trPr>
        <w:tc>
          <w:tcPr>
            <w:tcW w:w="2362" w:type="dxa"/>
            <w:vMerge w:val="restart"/>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lang w:val="id-ID"/>
              </w:rPr>
            </w:pPr>
            <w:r w:rsidRPr="00F6521F">
              <w:rPr>
                <w:sz w:val="24"/>
                <w:szCs w:val="24"/>
              </w:rPr>
              <w:t>f</w:t>
            </w:r>
            <w:r w:rsidRPr="00F6521F">
              <w:rPr>
                <w:sz w:val="24"/>
                <w:szCs w:val="24"/>
                <w:vertAlign w:val="subscript"/>
              </w:rPr>
              <w:t xml:space="preserve">1 </w:t>
            </w:r>
            <w:r w:rsidRPr="00F6521F">
              <w:rPr>
                <w:sz w:val="24"/>
                <w:szCs w:val="24"/>
              </w:rPr>
              <w:t xml:space="preserve">= </w:t>
            </w:r>
            <w:r w:rsidRPr="00F6521F">
              <w:rPr>
                <w:sz w:val="24"/>
                <w:szCs w:val="24"/>
                <w:lang w:val="id-ID"/>
              </w:rPr>
              <w:t>Tepung Tapioka</w:t>
            </w:r>
          </w:p>
        </w:tc>
        <w:tc>
          <w:tcPr>
            <w:tcW w:w="2296" w:type="dxa"/>
            <w:vMerge w:val="restart"/>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g</w:t>
            </w:r>
            <w:r w:rsidRPr="00F6521F">
              <w:rPr>
                <w:sz w:val="24"/>
                <w:szCs w:val="24"/>
                <w:vertAlign w:val="subscript"/>
              </w:rPr>
              <w:t xml:space="preserve">1 </w:t>
            </w:r>
            <w:r w:rsidRPr="00F6521F">
              <w:rPr>
                <w:sz w:val="24"/>
                <w:szCs w:val="24"/>
              </w:rPr>
              <w:t xml:space="preserve">= </w:t>
            </w:r>
            <w:r w:rsidR="00FC15C2">
              <w:rPr>
                <w:sz w:val="24"/>
                <w:szCs w:val="24"/>
                <w:lang w:val="id-ID"/>
              </w:rPr>
              <w:t>5</w:t>
            </w:r>
            <w:r w:rsidRPr="00F6521F">
              <w:rPr>
                <w:sz w:val="24"/>
                <w:szCs w:val="24"/>
              </w:rPr>
              <w:t xml:space="preserve"> jam</w:t>
            </w:r>
          </w:p>
          <w:p w:rsidR="00966D57" w:rsidRPr="00F6521F" w:rsidRDefault="00966D57" w:rsidP="00307AAA">
            <w:pPr>
              <w:spacing w:line="276" w:lineRule="auto"/>
              <w:jc w:val="center"/>
              <w:rPr>
                <w:sz w:val="24"/>
                <w:szCs w:val="24"/>
              </w:rPr>
            </w:pPr>
            <w:r w:rsidRPr="00F6521F">
              <w:rPr>
                <w:sz w:val="24"/>
                <w:szCs w:val="24"/>
              </w:rPr>
              <w:t>g</w:t>
            </w:r>
            <w:r w:rsidRPr="00F6521F">
              <w:rPr>
                <w:sz w:val="24"/>
                <w:szCs w:val="24"/>
                <w:vertAlign w:val="subscript"/>
              </w:rPr>
              <w:t xml:space="preserve">2 </w:t>
            </w:r>
            <w:r w:rsidR="00FC15C2">
              <w:rPr>
                <w:sz w:val="24"/>
                <w:szCs w:val="24"/>
              </w:rPr>
              <w:t>= 6</w:t>
            </w:r>
            <w:r w:rsidRPr="00F6521F">
              <w:rPr>
                <w:sz w:val="24"/>
                <w:szCs w:val="24"/>
              </w:rPr>
              <w:t xml:space="preserve"> jam</w:t>
            </w:r>
          </w:p>
          <w:p w:rsidR="00966D57" w:rsidRPr="00F6521F" w:rsidRDefault="00966D57" w:rsidP="00307AAA">
            <w:pPr>
              <w:spacing w:line="276" w:lineRule="auto"/>
              <w:jc w:val="center"/>
              <w:rPr>
                <w:sz w:val="24"/>
                <w:szCs w:val="24"/>
              </w:rPr>
            </w:pPr>
            <w:r w:rsidRPr="00F6521F">
              <w:rPr>
                <w:sz w:val="24"/>
                <w:szCs w:val="24"/>
              </w:rPr>
              <w:t>g</w:t>
            </w:r>
            <w:r w:rsidRPr="00F6521F">
              <w:rPr>
                <w:sz w:val="24"/>
                <w:szCs w:val="24"/>
                <w:vertAlign w:val="subscript"/>
              </w:rPr>
              <w:t xml:space="preserve">3 </w:t>
            </w:r>
            <w:r w:rsidR="00213015">
              <w:rPr>
                <w:sz w:val="24"/>
                <w:szCs w:val="24"/>
              </w:rPr>
              <w:t xml:space="preserve">= 7 </w:t>
            </w:r>
            <w:r w:rsidRPr="00F6521F">
              <w:rPr>
                <w:sz w:val="24"/>
                <w:szCs w:val="24"/>
              </w:rPr>
              <w:t xml:space="preserve">jam </w:t>
            </w:r>
          </w:p>
        </w:tc>
        <w:tc>
          <w:tcPr>
            <w:tcW w:w="990"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1</w:t>
            </w:r>
            <w:r w:rsidRPr="00F6521F">
              <w:rPr>
                <w:sz w:val="24"/>
                <w:szCs w:val="24"/>
              </w:rPr>
              <w:t>g</w:t>
            </w:r>
            <w:r w:rsidRPr="00F6521F">
              <w:rPr>
                <w:sz w:val="24"/>
                <w:szCs w:val="24"/>
                <w:vertAlign w:val="subscript"/>
              </w:rPr>
              <w:t>1</w:t>
            </w:r>
          </w:p>
        </w:tc>
        <w:tc>
          <w:tcPr>
            <w:tcW w:w="1080"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1</w:t>
            </w:r>
            <w:r w:rsidRPr="00F6521F">
              <w:rPr>
                <w:sz w:val="24"/>
                <w:szCs w:val="24"/>
              </w:rPr>
              <w:t>g</w:t>
            </w:r>
            <w:r w:rsidRPr="00F6521F">
              <w:rPr>
                <w:sz w:val="24"/>
                <w:szCs w:val="24"/>
                <w:vertAlign w:val="subscript"/>
              </w:rPr>
              <w:t>1</w:t>
            </w:r>
          </w:p>
        </w:tc>
        <w:tc>
          <w:tcPr>
            <w:tcW w:w="1205"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1</w:t>
            </w:r>
            <w:r w:rsidRPr="00F6521F">
              <w:rPr>
                <w:sz w:val="24"/>
                <w:szCs w:val="24"/>
              </w:rPr>
              <w:t>g</w:t>
            </w:r>
            <w:r w:rsidRPr="00F6521F">
              <w:rPr>
                <w:sz w:val="24"/>
                <w:szCs w:val="24"/>
                <w:vertAlign w:val="subscript"/>
              </w:rPr>
              <w:t>1</w:t>
            </w:r>
          </w:p>
        </w:tc>
      </w:tr>
      <w:tr w:rsidR="00966D57" w:rsidRPr="00F6521F" w:rsidTr="00E47E3D">
        <w:trPr>
          <w:trHeight w:val="277"/>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rPr>
                <w:rFonts w:eastAsia="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rPr>
                <w:rFonts w:eastAsia="Times New Roman"/>
                <w:sz w:val="24"/>
                <w:szCs w:val="24"/>
              </w:rPr>
            </w:pPr>
          </w:p>
        </w:tc>
        <w:tc>
          <w:tcPr>
            <w:tcW w:w="990"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1</w:t>
            </w:r>
            <w:r w:rsidRPr="00F6521F">
              <w:rPr>
                <w:sz w:val="24"/>
                <w:szCs w:val="24"/>
              </w:rPr>
              <w:t>g</w:t>
            </w:r>
            <w:r w:rsidRPr="00F6521F">
              <w:rPr>
                <w:sz w:val="24"/>
                <w:szCs w:val="24"/>
                <w:vertAlign w:val="subscript"/>
              </w:rPr>
              <w:t>2</w:t>
            </w:r>
          </w:p>
        </w:tc>
        <w:tc>
          <w:tcPr>
            <w:tcW w:w="1080"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1</w:t>
            </w:r>
            <w:r w:rsidRPr="00F6521F">
              <w:rPr>
                <w:sz w:val="24"/>
                <w:szCs w:val="24"/>
              </w:rPr>
              <w:t>g</w:t>
            </w:r>
            <w:r w:rsidRPr="00F6521F">
              <w:rPr>
                <w:sz w:val="24"/>
                <w:szCs w:val="24"/>
                <w:vertAlign w:val="subscript"/>
              </w:rPr>
              <w:t>2</w:t>
            </w:r>
          </w:p>
        </w:tc>
        <w:tc>
          <w:tcPr>
            <w:tcW w:w="1205"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1</w:t>
            </w:r>
            <w:r w:rsidRPr="00F6521F">
              <w:rPr>
                <w:sz w:val="24"/>
                <w:szCs w:val="24"/>
              </w:rPr>
              <w:t>g</w:t>
            </w:r>
            <w:r w:rsidRPr="00F6521F">
              <w:rPr>
                <w:sz w:val="24"/>
                <w:szCs w:val="24"/>
                <w:vertAlign w:val="subscript"/>
              </w:rPr>
              <w:t>2</w:t>
            </w:r>
          </w:p>
        </w:tc>
      </w:tr>
      <w:tr w:rsidR="00966D57" w:rsidRPr="00F6521F" w:rsidTr="00237D64">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rPr>
                <w:rFonts w:eastAsia="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rPr>
                <w:rFonts w:eastAsia="Times New Roman"/>
                <w:sz w:val="24"/>
                <w:szCs w:val="24"/>
              </w:rPr>
            </w:pPr>
          </w:p>
        </w:tc>
        <w:tc>
          <w:tcPr>
            <w:tcW w:w="990"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1</w:t>
            </w:r>
            <w:r w:rsidRPr="00F6521F">
              <w:rPr>
                <w:sz w:val="24"/>
                <w:szCs w:val="24"/>
              </w:rPr>
              <w:t>g</w:t>
            </w:r>
            <w:r w:rsidRPr="00F6521F">
              <w:rPr>
                <w:sz w:val="24"/>
                <w:szCs w:val="24"/>
                <w:vertAlign w:val="subscript"/>
              </w:rPr>
              <w:t>3</w:t>
            </w:r>
          </w:p>
        </w:tc>
        <w:tc>
          <w:tcPr>
            <w:tcW w:w="1080"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1</w:t>
            </w:r>
            <w:r w:rsidRPr="00F6521F">
              <w:rPr>
                <w:sz w:val="24"/>
                <w:szCs w:val="24"/>
              </w:rPr>
              <w:t>g</w:t>
            </w:r>
            <w:r w:rsidRPr="00F6521F">
              <w:rPr>
                <w:sz w:val="24"/>
                <w:szCs w:val="24"/>
                <w:vertAlign w:val="subscript"/>
              </w:rPr>
              <w:t>3</w:t>
            </w:r>
          </w:p>
        </w:tc>
        <w:tc>
          <w:tcPr>
            <w:tcW w:w="1205"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1</w:t>
            </w:r>
            <w:r w:rsidRPr="00F6521F">
              <w:rPr>
                <w:sz w:val="24"/>
                <w:szCs w:val="24"/>
              </w:rPr>
              <w:t>g</w:t>
            </w:r>
            <w:r w:rsidRPr="00F6521F">
              <w:rPr>
                <w:sz w:val="24"/>
                <w:szCs w:val="24"/>
                <w:vertAlign w:val="subscript"/>
              </w:rPr>
              <w:t>3</w:t>
            </w:r>
          </w:p>
        </w:tc>
      </w:tr>
      <w:tr w:rsidR="00966D57" w:rsidRPr="00F6521F" w:rsidTr="00E47E3D">
        <w:trPr>
          <w:trHeight w:val="129"/>
        </w:trPr>
        <w:tc>
          <w:tcPr>
            <w:tcW w:w="2362" w:type="dxa"/>
            <w:vMerge w:val="restart"/>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lang w:val="id-ID"/>
              </w:rPr>
            </w:pPr>
            <w:r w:rsidRPr="00F6521F">
              <w:rPr>
                <w:sz w:val="24"/>
                <w:szCs w:val="24"/>
              </w:rPr>
              <w:t>f</w:t>
            </w:r>
            <w:r w:rsidRPr="00F6521F">
              <w:rPr>
                <w:sz w:val="24"/>
                <w:szCs w:val="24"/>
                <w:vertAlign w:val="subscript"/>
              </w:rPr>
              <w:t xml:space="preserve">2 </w:t>
            </w:r>
            <w:r w:rsidRPr="00F6521F">
              <w:rPr>
                <w:sz w:val="24"/>
                <w:szCs w:val="24"/>
              </w:rPr>
              <w:t>= Tepung Maizena</w:t>
            </w:r>
          </w:p>
        </w:tc>
        <w:tc>
          <w:tcPr>
            <w:tcW w:w="2296" w:type="dxa"/>
            <w:vMerge w:val="restart"/>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g</w:t>
            </w:r>
            <w:r w:rsidRPr="00F6521F">
              <w:rPr>
                <w:sz w:val="24"/>
                <w:szCs w:val="24"/>
                <w:vertAlign w:val="subscript"/>
              </w:rPr>
              <w:t xml:space="preserve">1 </w:t>
            </w:r>
            <w:r w:rsidR="00213015">
              <w:rPr>
                <w:sz w:val="24"/>
                <w:szCs w:val="24"/>
              </w:rPr>
              <w:t>= 5</w:t>
            </w:r>
            <w:r w:rsidRPr="00F6521F">
              <w:rPr>
                <w:sz w:val="24"/>
                <w:szCs w:val="24"/>
              </w:rPr>
              <w:t xml:space="preserve"> jam</w:t>
            </w:r>
          </w:p>
          <w:p w:rsidR="00966D57" w:rsidRPr="00F6521F" w:rsidRDefault="00966D57" w:rsidP="00307AAA">
            <w:pPr>
              <w:spacing w:line="276" w:lineRule="auto"/>
              <w:jc w:val="center"/>
              <w:rPr>
                <w:sz w:val="24"/>
                <w:szCs w:val="24"/>
              </w:rPr>
            </w:pPr>
            <w:r w:rsidRPr="00F6521F">
              <w:rPr>
                <w:sz w:val="24"/>
                <w:szCs w:val="24"/>
              </w:rPr>
              <w:t>g</w:t>
            </w:r>
            <w:r w:rsidRPr="00F6521F">
              <w:rPr>
                <w:sz w:val="24"/>
                <w:szCs w:val="24"/>
                <w:vertAlign w:val="subscript"/>
              </w:rPr>
              <w:t xml:space="preserve">2 </w:t>
            </w:r>
            <w:r w:rsidR="00213015">
              <w:rPr>
                <w:sz w:val="24"/>
                <w:szCs w:val="24"/>
              </w:rPr>
              <w:t>= 6</w:t>
            </w:r>
            <w:r w:rsidRPr="00F6521F">
              <w:rPr>
                <w:sz w:val="24"/>
                <w:szCs w:val="24"/>
              </w:rPr>
              <w:t xml:space="preserve"> jam</w:t>
            </w:r>
          </w:p>
          <w:p w:rsidR="00966D57" w:rsidRPr="00F6521F" w:rsidRDefault="00966D57" w:rsidP="00307AAA">
            <w:pPr>
              <w:spacing w:line="276" w:lineRule="auto"/>
              <w:jc w:val="center"/>
              <w:rPr>
                <w:sz w:val="24"/>
                <w:szCs w:val="24"/>
              </w:rPr>
            </w:pPr>
            <w:r w:rsidRPr="00F6521F">
              <w:rPr>
                <w:sz w:val="24"/>
                <w:szCs w:val="24"/>
              </w:rPr>
              <w:t>g</w:t>
            </w:r>
            <w:r w:rsidRPr="00F6521F">
              <w:rPr>
                <w:sz w:val="24"/>
                <w:szCs w:val="24"/>
                <w:vertAlign w:val="subscript"/>
              </w:rPr>
              <w:t xml:space="preserve">3 </w:t>
            </w:r>
            <w:r w:rsidR="00213015">
              <w:rPr>
                <w:sz w:val="24"/>
                <w:szCs w:val="24"/>
              </w:rPr>
              <w:t>= 7</w:t>
            </w:r>
            <w:r w:rsidRPr="00F6521F">
              <w:rPr>
                <w:sz w:val="24"/>
                <w:szCs w:val="24"/>
              </w:rPr>
              <w:t xml:space="preserve"> jam</w:t>
            </w:r>
          </w:p>
        </w:tc>
        <w:tc>
          <w:tcPr>
            <w:tcW w:w="990"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2</w:t>
            </w:r>
            <w:r w:rsidRPr="00F6521F">
              <w:rPr>
                <w:sz w:val="24"/>
                <w:szCs w:val="24"/>
              </w:rPr>
              <w:t>g</w:t>
            </w:r>
            <w:r w:rsidRPr="00F6521F">
              <w:rPr>
                <w:sz w:val="24"/>
                <w:szCs w:val="24"/>
                <w:vertAlign w:val="subscript"/>
              </w:rPr>
              <w:t>1</w:t>
            </w:r>
          </w:p>
        </w:tc>
        <w:tc>
          <w:tcPr>
            <w:tcW w:w="1080"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2</w:t>
            </w:r>
            <w:r w:rsidRPr="00F6521F">
              <w:rPr>
                <w:sz w:val="24"/>
                <w:szCs w:val="24"/>
              </w:rPr>
              <w:t>g</w:t>
            </w:r>
            <w:r w:rsidRPr="00F6521F">
              <w:rPr>
                <w:sz w:val="24"/>
                <w:szCs w:val="24"/>
                <w:vertAlign w:val="subscript"/>
              </w:rPr>
              <w:t>1</w:t>
            </w:r>
          </w:p>
        </w:tc>
        <w:tc>
          <w:tcPr>
            <w:tcW w:w="1205"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2</w:t>
            </w:r>
            <w:r w:rsidRPr="00F6521F">
              <w:rPr>
                <w:sz w:val="24"/>
                <w:szCs w:val="24"/>
              </w:rPr>
              <w:t>g</w:t>
            </w:r>
            <w:r w:rsidRPr="00F6521F">
              <w:rPr>
                <w:sz w:val="24"/>
                <w:szCs w:val="24"/>
                <w:vertAlign w:val="subscript"/>
              </w:rPr>
              <w:t>1</w:t>
            </w:r>
          </w:p>
        </w:tc>
      </w:tr>
      <w:tr w:rsidR="00966D57" w:rsidRPr="00F6521F" w:rsidTr="00E47E3D">
        <w:trPr>
          <w:trHeight w:val="119"/>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rPr>
                <w:rFonts w:eastAsia="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rPr>
                <w:rFonts w:eastAsia="Times New Roman"/>
                <w:sz w:val="24"/>
                <w:szCs w:val="24"/>
              </w:rPr>
            </w:pPr>
          </w:p>
        </w:tc>
        <w:tc>
          <w:tcPr>
            <w:tcW w:w="990"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2</w:t>
            </w:r>
            <w:r w:rsidRPr="00F6521F">
              <w:rPr>
                <w:sz w:val="24"/>
                <w:szCs w:val="24"/>
              </w:rPr>
              <w:t>g</w:t>
            </w:r>
            <w:r w:rsidRPr="00F6521F">
              <w:rPr>
                <w:sz w:val="24"/>
                <w:szCs w:val="24"/>
                <w:vertAlign w:val="subscript"/>
              </w:rPr>
              <w:t>2</w:t>
            </w:r>
          </w:p>
        </w:tc>
        <w:tc>
          <w:tcPr>
            <w:tcW w:w="1080"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2</w:t>
            </w:r>
            <w:r w:rsidRPr="00F6521F">
              <w:rPr>
                <w:sz w:val="24"/>
                <w:szCs w:val="24"/>
              </w:rPr>
              <w:t>g</w:t>
            </w:r>
            <w:r w:rsidRPr="00F6521F">
              <w:rPr>
                <w:sz w:val="24"/>
                <w:szCs w:val="24"/>
                <w:vertAlign w:val="subscript"/>
              </w:rPr>
              <w:t>2</w:t>
            </w:r>
          </w:p>
        </w:tc>
        <w:tc>
          <w:tcPr>
            <w:tcW w:w="1205"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2</w:t>
            </w:r>
            <w:r w:rsidRPr="00F6521F">
              <w:rPr>
                <w:sz w:val="24"/>
                <w:szCs w:val="24"/>
              </w:rPr>
              <w:t>g</w:t>
            </w:r>
            <w:r w:rsidRPr="00F6521F">
              <w:rPr>
                <w:sz w:val="24"/>
                <w:szCs w:val="24"/>
                <w:vertAlign w:val="subscript"/>
              </w:rPr>
              <w:t>2</w:t>
            </w:r>
          </w:p>
        </w:tc>
      </w:tr>
      <w:tr w:rsidR="00966D57" w:rsidRPr="00F6521F" w:rsidTr="00237D64">
        <w:tc>
          <w:tcPr>
            <w:tcW w:w="0" w:type="auto"/>
            <w:vMerge/>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rPr>
                <w:rFonts w:eastAsia="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rPr>
                <w:rFonts w:eastAsia="Times New Roman"/>
                <w:sz w:val="24"/>
                <w:szCs w:val="24"/>
              </w:rPr>
            </w:pPr>
          </w:p>
        </w:tc>
        <w:tc>
          <w:tcPr>
            <w:tcW w:w="990"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2</w:t>
            </w:r>
            <w:r w:rsidRPr="00F6521F">
              <w:rPr>
                <w:sz w:val="24"/>
                <w:szCs w:val="24"/>
              </w:rPr>
              <w:t>g</w:t>
            </w:r>
            <w:r w:rsidRPr="00F6521F">
              <w:rPr>
                <w:sz w:val="24"/>
                <w:szCs w:val="24"/>
                <w:vertAlign w:val="subscript"/>
              </w:rPr>
              <w:t>3</w:t>
            </w:r>
          </w:p>
        </w:tc>
        <w:tc>
          <w:tcPr>
            <w:tcW w:w="1080"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2</w:t>
            </w:r>
            <w:r w:rsidRPr="00F6521F">
              <w:rPr>
                <w:sz w:val="24"/>
                <w:szCs w:val="24"/>
              </w:rPr>
              <w:t>g</w:t>
            </w:r>
            <w:r w:rsidRPr="00F6521F">
              <w:rPr>
                <w:sz w:val="24"/>
                <w:szCs w:val="24"/>
                <w:vertAlign w:val="subscript"/>
              </w:rPr>
              <w:t>3</w:t>
            </w:r>
          </w:p>
        </w:tc>
        <w:tc>
          <w:tcPr>
            <w:tcW w:w="1205"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2</w:t>
            </w:r>
            <w:r w:rsidRPr="00F6521F">
              <w:rPr>
                <w:sz w:val="24"/>
                <w:szCs w:val="24"/>
              </w:rPr>
              <w:t>g</w:t>
            </w:r>
            <w:r w:rsidRPr="00F6521F">
              <w:rPr>
                <w:sz w:val="24"/>
                <w:szCs w:val="24"/>
                <w:vertAlign w:val="subscript"/>
              </w:rPr>
              <w:t>3</w:t>
            </w:r>
          </w:p>
        </w:tc>
      </w:tr>
      <w:tr w:rsidR="00966D57" w:rsidRPr="00F6521F" w:rsidTr="00E47E3D">
        <w:trPr>
          <w:trHeight w:val="274"/>
        </w:trPr>
        <w:tc>
          <w:tcPr>
            <w:tcW w:w="2362" w:type="dxa"/>
            <w:vMerge w:val="restart"/>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i/>
                <w:sz w:val="24"/>
                <w:szCs w:val="24"/>
              </w:rPr>
            </w:pPr>
            <w:r w:rsidRPr="00F6521F">
              <w:rPr>
                <w:sz w:val="24"/>
                <w:szCs w:val="24"/>
              </w:rPr>
              <w:t>f</w:t>
            </w:r>
            <w:r w:rsidRPr="00F6521F">
              <w:rPr>
                <w:sz w:val="24"/>
                <w:szCs w:val="24"/>
                <w:vertAlign w:val="subscript"/>
              </w:rPr>
              <w:t xml:space="preserve">3 </w:t>
            </w:r>
            <w:r w:rsidRPr="00F6521F">
              <w:rPr>
                <w:sz w:val="24"/>
                <w:szCs w:val="24"/>
              </w:rPr>
              <w:t xml:space="preserve">= </w:t>
            </w:r>
            <w:r w:rsidRPr="00F6521F">
              <w:rPr>
                <w:sz w:val="24"/>
                <w:szCs w:val="24"/>
                <w:lang w:val="id-ID"/>
              </w:rPr>
              <w:t>Tepung Komposit</w:t>
            </w:r>
          </w:p>
        </w:tc>
        <w:tc>
          <w:tcPr>
            <w:tcW w:w="2296" w:type="dxa"/>
            <w:vMerge w:val="restart"/>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g</w:t>
            </w:r>
            <w:r w:rsidRPr="00F6521F">
              <w:rPr>
                <w:sz w:val="24"/>
                <w:szCs w:val="24"/>
                <w:vertAlign w:val="subscript"/>
              </w:rPr>
              <w:t xml:space="preserve">1 </w:t>
            </w:r>
            <w:r w:rsidR="00213015">
              <w:rPr>
                <w:sz w:val="24"/>
                <w:szCs w:val="24"/>
              </w:rPr>
              <w:t>= 5</w:t>
            </w:r>
            <w:r w:rsidRPr="00F6521F">
              <w:rPr>
                <w:sz w:val="24"/>
                <w:szCs w:val="24"/>
              </w:rPr>
              <w:t xml:space="preserve"> jam</w:t>
            </w:r>
          </w:p>
          <w:p w:rsidR="00966D57" w:rsidRPr="00F6521F" w:rsidRDefault="00966D57" w:rsidP="00307AAA">
            <w:pPr>
              <w:spacing w:line="276" w:lineRule="auto"/>
              <w:jc w:val="center"/>
              <w:rPr>
                <w:sz w:val="24"/>
                <w:szCs w:val="24"/>
              </w:rPr>
            </w:pPr>
            <w:r w:rsidRPr="00F6521F">
              <w:rPr>
                <w:sz w:val="24"/>
                <w:szCs w:val="24"/>
              </w:rPr>
              <w:t>g</w:t>
            </w:r>
            <w:r w:rsidRPr="00F6521F">
              <w:rPr>
                <w:sz w:val="24"/>
                <w:szCs w:val="24"/>
                <w:vertAlign w:val="subscript"/>
              </w:rPr>
              <w:t xml:space="preserve">2 </w:t>
            </w:r>
            <w:r w:rsidRPr="00F6521F">
              <w:rPr>
                <w:sz w:val="24"/>
                <w:szCs w:val="24"/>
              </w:rPr>
              <w:t xml:space="preserve">= </w:t>
            </w:r>
            <w:r w:rsidR="00213015">
              <w:rPr>
                <w:sz w:val="24"/>
                <w:szCs w:val="24"/>
              </w:rPr>
              <w:t>6</w:t>
            </w:r>
            <w:r w:rsidRPr="00F6521F">
              <w:rPr>
                <w:sz w:val="24"/>
                <w:szCs w:val="24"/>
              </w:rPr>
              <w:t xml:space="preserve"> jam</w:t>
            </w:r>
          </w:p>
          <w:p w:rsidR="00966D57" w:rsidRPr="00F6521F" w:rsidRDefault="00966D57" w:rsidP="00307AAA">
            <w:pPr>
              <w:spacing w:line="276" w:lineRule="auto"/>
              <w:jc w:val="center"/>
              <w:rPr>
                <w:sz w:val="24"/>
                <w:szCs w:val="24"/>
              </w:rPr>
            </w:pPr>
            <w:r w:rsidRPr="00F6521F">
              <w:rPr>
                <w:sz w:val="24"/>
                <w:szCs w:val="24"/>
              </w:rPr>
              <w:t>g</w:t>
            </w:r>
            <w:r w:rsidRPr="00F6521F">
              <w:rPr>
                <w:sz w:val="24"/>
                <w:szCs w:val="24"/>
                <w:vertAlign w:val="subscript"/>
              </w:rPr>
              <w:t xml:space="preserve">3 </w:t>
            </w:r>
            <w:r w:rsidR="00213015">
              <w:rPr>
                <w:sz w:val="24"/>
                <w:szCs w:val="24"/>
              </w:rPr>
              <w:t>= 7</w:t>
            </w:r>
            <w:r w:rsidRPr="00F6521F">
              <w:rPr>
                <w:sz w:val="24"/>
                <w:szCs w:val="24"/>
              </w:rPr>
              <w:t xml:space="preserve"> jam  </w:t>
            </w:r>
          </w:p>
        </w:tc>
        <w:tc>
          <w:tcPr>
            <w:tcW w:w="990"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3</w:t>
            </w:r>
            <w:r w:rsidRPr="00F6521F">
              <w:rPr>
                <w:sz w:val="24"/>
                <w:szCs w:val="24"/>
              </w:rPr>
              <w:t>g</w:t>
            </w:r>
            <w:r w:rsidRPr="00F6521F">
              <w:rPr>
                <w:sz w:val="24"/>
                <w:szCs w:val="24"/>
                <w:vertAlign w:val="subscript"/>
              </w:rPr>
              <w:t>1</w:t>
            </w:r>
          </w:p>
        </w:tc>
        <w:tc>
          <w:tcPr>
            <w:tcW w:w="1080"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3</w:t>
            </w:r>
            <w:r w:rsidRPr="00F6521F">
              <w:rPr>
                <w:sz w:val="24"/>
                <w:szCs w:val="24"/>
              </w:rPr>
              <w:t>g</w:t>
            </w:r>
            <w:r w:rsidRPr="00F6521F">
              <w:rPr>
                <w:sz w:val="24"/>
                <w:szCs w:val="24"/>
                <w:vertAlign w:val="subscript"/>
              </w:rPr>
              <w:t>1</w:t>
            </w:r>
          </w:p>
        </w:tc>
        <w:tc>
          <w:tcPr>
            <w:tcW w:w="1205"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3</w:t>
            </w:r>
            <w:r w:rsidRPr="00F6521F">
              <w:rPr>
                <w:sz w:val="24"/>
                <w:szCs w:val="24"/>
              </w:rPr>
              <w:t>g</w:t>
            </w:r>
            <w:r w:rsidRPr="00F6521F">
              <w:rPr>
                <w:sz w:val="24"/>
                <w:szCs w:val="24"/>
                <w:vertAlign w:val="subscript"/>
              </w:rPr>
              <w:t>1</w:t>
            </w:r>
          </w:p>
        </w:tc>
      </w:tr>
      <w:tr w:rsidR="00966D57" w:rsidRPr="00F6521F" w:rsidTr="00E47E3D">
        <w:trPr>
          <w:trHeight w:val="2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rPr>
                <w:rFonts w:eastAsia="Times New Roman"/>
                <w:i/>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rPr>
                <w:rFonts w:eastAsia="Times New Roman"/>
                <w:sz w:val="24"/>
                <w:szCs w:val="24"/>
              </w:rPr>
            </w:pPr>
          </w:p>
        </w:tc>
        <w:tc>
          <w:tcPr>
            <w:tcW w:w="990"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3</w:t>
            </w:r>
            <w:r w:rsidRPr="00F6521F">
              <w:rPr>
                <w:sz w:val="24"/>
                <w:szCs w:val="24"/>
              </w:rPr>
              <w:t>g</w:t>
            </w:r>
            <w:r w:rsidRPr="00F6521F">
              <w:rPr>
                <w:sz w:val="24"/>
                <w:szCs w:val="24"/>
                <w:vertAlign w:val="subscript"/>
              </w:rPr>
              <w:t>2</w:t>
            </w:r>
          </w:p>
        </w:tc>
        <w:tc>
          <w:tcPr>
            <w:tcW w:w="1080"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3</w:t>
            </w:r>
            <w:r w:rsidRPr="00F6521F">
              <w:rPr>
                <w:sz w:val="24"/>
                <w:szCs w:val="24"/>
              </w:rPr>
              <w:t>g</w:t>
            </w:r>
            <w:r w:rsidRPr="00F6521F">
              <w:rPr>
                <w:sz w:val="24"/>
                <w:szCs w:val="24"/>
                <w:vertAlign w:val="subscript"/>
              </w:rPr>
              <w:t>2</w:t>
            </w:r>
          </w:p>
        </w:tc>
        <w:tc>
          <w:tcPr>
            <w:tcW w:w="1205"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3</w:t>
            </w:r>
            <w:r w:rsidRPr="00F6521F">
              <w:rPr>
                <w:sz w:val="24"/>
                <w:szCs w:val="24"/>
              </w:rPr>
              <w:t>g</w:t>
            </w:r>
            <w:r w:rsidRPr="00F6521F">
              <w:rPr>
                <w:sz w:val="24"/>
                <w:szCs w:val="24"/>
                <w:vertAlign w:val="subscript"/>
              </w:rPr>
              <w:t>2</w:t>
            </w:r>
          </w:p>
        </w:tc>
      </w:tr>
      <w:tr w:rsidR="00966D57" w:rsidRPr="00F6521F" w:rsidTr="00E47E3D">
        <w:trPr>
          <w:trHeight w:val="126"/>
        </w:trPr>
        <w:tc>
          <w:tcPr>
            <w:tcW w:w="0" w:type="auto"/>
            <w:vMerge/>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rPr>
                <w:rFonts w:eastAsia="Times New Roman"/>
                <w:i/>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rPr>
                <w:rFonts w:eastAsia="Times New Roman"/>
                <w:sz w:val="24"/>
                <w:szCs w:val="24"/>
              </w:rPr>
            </w:pPr>
          </w:p>
        </w:tc>
        <w:tc>
          <w:tcPr>
            <w:tcW w:w="990"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3</w:t>
            </w:r>
            <w:r w:rsidRPr="00F6521F">
              <w:rPr>
                <w:sz w:val="24"/>
                <w:szCs w:val="24"/>
              </w:rPr>
              <w:t>g</w:t>
            </w:r>
            <w:r w:rsidRPr="00F6521F">
              <w:rPr>
                <w:sz w:val="24"/>
                <w:szCs w:val="24"/>
                <w:vertAlign w:val="subscript"/>
              </w:rPr>
              <w:t>3</w:t>
            </w:r>
          </w:p>
        </w:tc>
        <w:tc>
          <w:tcPr>
            <w:tcW w:w="1080"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3</w:t>
            </w:r>
            <w:r w:rsidRPr="00F6521F">
              <w:rPr>
                <w:sz w:val="24"/>
                <w:szCs w:val="24"/>
              </w:rPr>
              <w:t>g</w:t>
            </w:r>
            <w:r w:rsidRPr="00F6521F">
              <w:rPr>
                <w:sz w:val="24"/>
                <w:szCs w:val="24"/>
                <w:vertAlign w:val="subscript"/>
              </w:rPr>
              <w:t>3</w:t>
            </w:r>
          </w:p>
        </w:tc>
        <w:tc>
          <w:tcPr>
            <w:tcW w:w="1205" w:type="dxa"/>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307AAA">
            <w:pPr>
              <w:spacing w:line="276" w:lineRule="auto"/>
              <w:jc w:val="center"/>
              <w:rPr>
                <w:sz w:val="24"/>
                <w:szCs w:val="24"/>
              </w:rPr>
            </w:pPr>
            <w:r w:rsidRPr="00F6521F">
              <w:rPr>
                <w:sz w:val="24"/>
                <w:szCs w:val="24"/>
              </w:rPr>
              <w:t>f</w:t>
            </w:r>
            <w:r w:rsidRPr="00F6521F">
              <w:rPr>
                <w:sz w:val="24"/>
                <w:szCs w:val="24"/>
                <w:vertAlign w:val="subscript"/>
              </w:rPr>
              <w:t>3</w:t>
            </w:r>
            <w:r w:rsidRPr="00F6521F">
              <w:rPr>
                <w:sz w:val="24"/>
                <w:szCs w:val="24"/>
              </w:rPr>
              <w:t>g</w:t>
            </w:r>
            <w:r w:rsidRPr="00F6521F">
              <w:rPr>
                <w:sz w:val="24"/>
                <w:szCs w:val="24"/>
                <w:vertAlign w:val="subscript"/>
              </w:rPr>
              <w:t>3</w:t>
            </w:r>
          </w:p>
        </w:tc>
      </w:tr>
    </w:tbl>
    <w:p w:rsidR="0027283A" w:rsidRPr="00F6521F" w:rsidRDefault="00966D57" w:rsidP="003A3903">
      <w:pPr>
        <w:spacing w:before="200"/>
        <w:ind w:firstLine="567"/>
        <w:rPr>
          <w:szCs w:val="24"/>
        </w:rPr>
      </w:pPr>
      <w:r w:rsidRPr="00F6521F">
        <w:rPr>
          <w:szCs w:val="24"/>
        </w:rPr>
        <w:t>Berdasarkan rancangan diatas dapat dibuat denah (</w:t>
      </w:r>
      <w:r w:rsidRPr="00F6521F">
        <w:rPr>
          <w:i/>
          <w:szCs w:val="24"/>
        </w:rPr>
        <w:t>layout</w:t>
      </w:r>
      <w:r w:rsidRPr="00F6521F">
        <w:rPr>
          <w:szCs w:val="24"/>
        </w:rPr>
        <w:t>) percobaan yang dapat d</w:t>
      </w:r>
      <w:r w:rsidR="003A3903">
        <w:rPr>
          <w:szCs w:val="24"/>
        </w:rPr>
        <w:t>ilihat pada tabel di bawah ini.</w:t>
      </w:r>
    </w:p>
    <w:p w:rsidR="003A3903" w:rsidRDefault="003A3903" w:rsidP="00966D57">
      <w:pPr>
        <w:spacing w:line="276" w:lineRule="auto"/>
        <w:rPr>
          <w:szCs w:val="24"/>
        </w:rPr>
      </w:pPr>
      <w:bookmarkStart w:id="153" w:name="_Toc472109895"/>
      <w:r>
        <w:t xml:space="preserve">Tabel </w:t>
      </w:r>
      <w:r>
        <w:fldChar w:fldCharType="begin"/>
      </w:r>
      <w:r>
        <w:instrText xml:space="preserve"> SEQ Tabel \* ARABIC </w:instrText>
      </w:r>
      <w:r>
        <w:fldChar w:fldCharType="separate"/>
      </w:r>
      <w:r w:rsidR="007763A5">
        <w:rPr>
          <w:noProof/>
        </w:rPr>
        <w:t>11</w:t>
      </w:r>
      <w:r>
        <w:fldChar w:fldCharType="end"/>
      </w:r>
      <w:r>
        <w:rPr>
          <w:lang w:val="id-ID"/>
        </w:rPr>
        <w:t xml:space="preserve">. </w:t>
      </w:r>
      <w:r w:rsidRPr="00FA2C9E">
        <w:rPr>
          <w:lang w:val="id-ID"/>
        </w:rPr>
        <w:t>Tata Letak Rancangan Acak Kelompok dengan 3 Kali Ulangan</w:t>
      </w:r>
      <w:bookmarkEnd w:id="153"/>
      <w:r w:rsidRPr="00F6521F">
        <w:rPr>
          <w:szCs w:val="24"/>
        </w:rPr>
        <w:t xml:space="preserve"> </w:t>
      </w:r>
    </w:p>
    <w:p w:rsidR="00966D57" w:rsidRPr="00F6521F" w:rsidRDefault="00966D57" w:rsidP="00966D57">
      <w:pPr>
        <w:spacing w:line="276" w:lineRule="auto"/>
        <w:rPr>
          <w:szCs w:val="24"/>
        </w:rPr>
      </w:pPr>
      <w:r w:rsidRPr="00F6521F">
        <w:rPr>
          <w:szCs w:val="24"/>
        </w:rPr>
        <w:t>Kelompok ulangan I</w:t>
      </w:r>
    </w:p>
    <w:p w:rsidR="003A3903" w:rsidRDefault="003A3903" w:rsidP="003A3903">
      <w:pPr>
        <w:pStyle w:val="NoSpacing"/>
        <w:spacing w:line="240" w:lineRule="auto"/>
        <w:jc w:val="left"/>
      </w:pPr>
    </w:p>
    <w:tbl>
      <w:tblPr>
        <w:tblStyle w:val="TableGrid"/>
        <w:tblW w:w="0" w:type="auto"/>
        <w:jc w:val="center"/>
        <w:tblLook w:val="04A0" w:firstRow="1" w:lastRow="0" w:firstColumn="1" w:lastColumn="0" w:noHBand="0" w:noVBand="1"/>
      </w:tblPr>
      <w:tblGrid>
        <w:gridCol w:w="881"/>
        <w:gridCol w:w="881"/>
        <w:gridCol w:w="881"/>
        <w:gridCol w:w="881"/>
        <w:gridCol w:w="881"/>
        <w:gridCol w:w="881"/>
        <w:gridCol w:w="881"/>
        <w:gridCol w:w="881"/>
        <w:gridCol w:w="882"/>
      </w:tblGrid>
      <w:tr w:rsidR="00966D57" w:rsidRPr="00F6521F" w:rsidTr="00307AAA">
        <w:trPr>
          <w:trHeight w:val="340"/>
          <w:jc w:val="center"/>
        </w:trPr>
        <w:tc>
          <w:tcPr>
            <w:tcW w:w="881"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76" w:lineRule="auto"/>
              <w:rPr>
                <w:sz w:val="24"/>
                <w:szCs w:val="24"/>
              </w:rPr>
            </w:pPr>
            <w:r w:rsidRPr="00F6521F">
              <w:rPr>
                <w:sz w:val="24"/>
                <w:szCs w:val="24"/>
              </w:rPr>
              <w:t>f</w:t>
            </w:r>
            <w:r w:rsidRPr="00F6521F">
              <w:rPr>
                <w:sz w:val="24"/>
                <w:szCs w:val="24"/>
                <w:vertAlign w:val="subscript"/>
              </w:rPr>
              <w:t>2</w:t>
            </w:r>
            <w:r w:rsidRPr="00F6521F">
              <w:rPr>
                <w:sz w:val="24"/>
                <w:szCs w:val="24"/>
              </w:rPr>
              <w:t>g</w:t>
            </w:r>
            <w:r w:rsidRPr="00F6521F">
              <w:rPr>
                <w:sz w:val="24"/>
                <w:szCs w:val="24"/>
                <w:vertAlign w:val="subscript"/>
              </w:rPr>
              <w:t>1</w:t>
            </w:r>
          </w:p>
        </w:tc>
        <w:tc>
          <w:tcPr>
            <w:tcW w:w="881"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76" w:lineRule="auto"/>
              <w:rPr>
                <w:sz w:val="24"/>
                <w:szCs w:val="24"/>
              </w:rPr>
            </w:pPr>
            <w:r w:rsidRPr="00F6521F">
              <w:rPr>
                <w:sz w:val="24"/>
                <w:szCs w:val="24"/>
              </w:rPr>
              <w:t>f</w:t>
            </w:r>
            <w:r w:rsidRPr="00F6521F">
              <w:rPr>
                <w:sz w:val="24"/>
                <w:szCs w:val="24"/>
                <w:vertAlign w:val="subscript"/>
              </w:rPr>
              <w:t>1</w:t>
            </w:r>
            <w:r w:rsidRPr="00F6521F">
              <w:rPr>
                <w:sz w:val="24"/>
                <w:szCs w:val="24"/>
              </w:rPr>
              <w:t>g</w:t>
            </w:r>
            <w:r w:rsidRPr="00F6521F">
              <w:rPr>
                <w:sz w:val="24"/>
                <w:szCs w:val="24"/>
                <w:vertAlign w:val="subscript"/>
              </w:rPr>
              <w:t>1</w:t>
            </w:r>
          </w:p>
        </w:tc>
        <w:tc>
          <w:tcPr>
            <w:tcW w:w="881"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76" w:lineRule="auto"/>
              <w:rPr>
                <w:sz w:val="24"/>
                <w:szCs w:val="24"/>
              </w:rPr>
            </w:pPr>
            <w:r w:rsidRPr="00F6521F">
              <w:rPr>
                <w:sz w:val="24"/>
                <w:szCs w:val="24"/>
              </w:rPr>
              <w:t>f</w:t>
            </w:r>
            <w:r w:rsidRPr="00F6521F">
              <w:rPr>
                <w:sz w:val="24"/>
                <w:szCs w:val="24"/>
                <w:vertAlign w:val="subscript"/>
              </w:rPr>
              <w:t>3</w:t>
            </w:r>
            <w:r w:rsidRPr="00F6521F">
              <w:rPr>
                <w:sz w:val="24"/>
                <w:szCs w:val="24"/>
              </w:rPr>
              <w:t>g</w:t>
            </w:r>
            <w:r w:rsidRPr="00F6521F">
              <w:rPr>
                <w:sz w:val="24"/>
                <w:szCs w:val="24"/>
                <w:vertAlign w:val="subscript"/>
              </w:rPr>
              <w:t>1</w:t>
            </w:r>
          </w:p>
        </w:tc>
        <w:tc>
          <w:tcPr>
            <w:tcW w:w="881"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76" w:lineRule="auto"/>
              <w:rPr>
                <w:sz w:val="24"/>
                <w:szCs w:val="24"/>
              </w:rPr>
            </w:pPr>
            <w:r w:rsidRPr="00F6521F">
              <w:rPr>
                <w:sz w:val="24"/>
                <w:szCs w:val="24"/>
              </w:rPr>
              <w:t>f</w:t>
            </w:r>
            <w:r w:rsidRPr="00F6521F">
              <w:rPr>
                <w:sz w:val="24"/>
                <w:szCs w:val="24"/>
                <w:vertAlign w:val="subscript"/>
              </w:rPr>
              <w:t>2</w:t>
            </w:r>
            <w:r w:rsidRPr="00F6521F">
              <w:rPr>
                <w:sz w:val="24"/>
                <w:szCs w:val="24"/>
              </w:rPr>
              <w:t>g</w:t>
            </w:r>
            <w:r w:rsidRPr="00F6521F">
              <w:rPr>
                <w:sz w:val="24"/>
                <w:szCs w:val="24"/>
                <w:vertAlign w:val="subscript"/>
              </w:rPr>
              <w:t>2</w:t>
            </w:r>
          </w:p>
        </w:tc>
        <w:tc>
          <w:tcPr>
            <w:tcW w:w="881"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76" w:lineRule="auto"/>
              <w:rPr>
                <w:sz w:val="24"/>
                <w:szCs w:val="24"/>
              </w:rPr>
            </w:pPr>
            <w:r w:rsidRPr="00F6521F">
              <w:rPr>
                <w:sz w:val="24"/>
                <w:szCs w:val="24"/>
              </w:rPr>
              <w:t>f</w:t>
            </w:r>
            <w:r w:rsidRPr="00F6521F">
              <w:rPr>
                <w:sz w:val="24"/>
                <w:szCs w:val="24"/>
                <w:vertAlign w:val="subscript"/>
              </w:rPr>
              <w:t>1</w:t>
            </w:r>
            <w:r w:rsidRPr="00F6521F">
              <w:rPr>
                <w:sz w:val="24"/>
                <w:szCs w:val="24"/>
              </w:rPr>
              <w:t>g</w:t>
            </w:r>
            <w:r w:rsidRPr="00F6521F">
              <w:rPr>
                <w:sz w:val="24"/>
                <w:szCs w:val="24"/>
                <w:vertAlign w:val="subscript"/>
              </w:rPr>
              <w:t>2</w:t>
            </w:r>
          </w:p>
        </w:tc>
        <w:tc>
          <w:tcPr>
            <w:tcW w:w="881"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76" w:lineRule="auto"/>
              <w:rPr>
                <w:sz w:val="24"/>
                <w:szCs w:val="24"/>
              </w:rPr>
            </w:pPr>
            <w:r w:rsidRPr="00F6521F">
              <w:rPr>
                <w:sz w:val="24"/>
                <w:szCs w:val="24"/>
              </w:rPr>
              <w:t>f</w:t>
            </w:r>
            <w:r w:rsidRPr="00F6521F">
              <w:rPr>
                <w:sz w:val="24"/>
                <w:szCs w:val="24"/>
                <w:vertAlign w:val="subscript"/>
              </w:rPr>
              <w:t>3</w:t>
            </w:r>
            <w:r w:rsidRPr="00F6521F">
              <w:rPr>
                <w:sz w:val="24"/>
                <w:szCs w:val="24"/>
              </w:rPr>
              <w:t>g</w:t>
            </w:r>
            <w:r w:rsidRPr="00F6521F">
              <w:rPr>
                <w:sz w:val="24"/>
                <w:szCs w:val="24"/>
                <w:vertAlign w:val="subscript"/>
              </w:rPr>
              <w:t>3</w:t>
            </w:r>
          </w:p>
        </w:tc>
        <w:tc>
          <w:tcPr>
            <w:tcW w:w="881"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76" w:lineRule="auto"/>
              <w:rPr>
                <w:sz w:val="24"/>
                <w:szCs w:val="24"/>
              </w:rPr>
            </w:pPr>
            <w:r w:rsidRPr="00F6521F">
              <w:rPr>
                <w:sz w:val="24"/>
                <w:szCs w:val="24"/>
              </w:rPr>
              <w:t>f</w:t>
            </w:r>
            <w:r w:rsidRPr="00F6521F">
              <w:rPr>
                <w:sz w:val="24"/>
                <w:szCs w:val="24"/>
                <w:vertAlign w:val="subscript"/>
              </w:rPr>
              <w:t>1</w:t>
            </w:r>
            <w:r w:rsidRPr="00F6521F">
              <w:rPr>
                <w:sz w:val="24"/>
                <w:szCs w:val="24"/>
              </w:rPr>
              <w:t>g</w:t>
            </w:r>
            <w:r w:rsidRPr="00F6521F">
              <w:rPr>
                <w:sz w:val="24"/>
                <w:szCs w:val="24"/>
                <w:vertAlign w:val="subscript"/>
              </w:rPr>
              <w:t>3</w:t>
            </w:r>
          </w:p>
        </w:tc>
        <w:tc>
          <w:tcPr>
            <w:tcW w:w="881"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76" w:lineRule="auto"/>
              <w:rPr>
                <w:sz w:val="24"/>
                <w:szCs w:val="24"/>
              </w:rPr>
            </w:pPr>
            <w:r w:rsidRPr="00F6521F">
              <w:rPr>
                <w:sz w:val="24"/>
                <w:szCs w:val="24"/>
              </w:rPr>
              <w:t>f</w:t>
            </w:r>
            <w:r w:rsidRPr="00F6521F">
              <w:rPr>
                <w:sz w:val="24"/>
                <w:szCs w:val="24"/>
                <w:vertAlign w:val="subscript"/>
              </w:rPr>
              <w:t>2</w:t>
            </w:r>
            <w:r w:rsidRPr="00F6521F">
              <w:rPr>
                <w:sz w:val="24"/>
                <w:szCs w:val="24"/>
              </w:rPr>
              <w:t>g</w:t>
            </w:r>
            <w:r w:rsidRPr="00F6521F">
              <w:rPr>
                <w:sz w:val="24"/>
                <w:szCs w:val="24"/>
                <w:vertAlign w:val="subscript"/>
              </w:rPr>
              <w:t>3</w:t>
            </w:r>
          </w:p>
        </w:tc>
        <w:tc>
          <w:tcPr>
            <w:tcW w:w="882"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76" w:lineRule="auto"/>
              <w:rPr>
                <w:sz w:val="24"/>
                <w:szCs w:val="24"/>
              </w:rPr>
            </w:pPr>
            <w:r w:rsidRPr="00F6521F">
              <w:rPr>
                <w:sz w:val="24"/>
                <w:szCs w:val="24"/>
              </w:rPr>
              <w:t>f</w:t>
            </w:r>
            <w:r w:rsidRPr="00F6521F">
              <w:rPr>
                <w:sz w:val="24"/>
                <w:szCs w:val="24"/>
                <w:vertAlign w:val="subscript"/>
              </w:rPr>
              <w:t>3</w:t>
            </w:r>
            <w:r w:rsidRPr="00F6521F">
              <w:rPr>
                <w:sz w:val="24"/>
                <w:szCs w:val="24"/>
              </w:rPr>
              <w:t>g</w:t>
            </w:r>
            <w:r w:rsidRPr="00F6521F">
              <w:rPr>
                <w:sz w:val="24"/>
                <w:szCs w:val="24"/>
                <w:vertAlign w:val="subscript"/>
              </w:rPr>
              <w:t>2</w:t>
            </w:r>
          </w:p>
        </w:tc>
      </w:tr>
    </w:tbl>
    <w:p w:rsidR="00966D57" w:rsidRPr="00F6521F" w:rsidRDefault="00966D57" w:rsidP="00966D57">
      <w:pPr>
        <w:tabs>
          <w:tab w:val="right" w:pos="7937"/>
        </w:tabs>
        <w:spacing w:before="200" w:line="276" w:lineRule="auto"/>
        <w:rPr>
          <w:rFonts w:eastAsia="Times New Roman"/>
          <w:szCs w:val="24"/>
          <w:lang w:eastAsia="id-ID"/>
        </w:rPr>
      </w:pPr>
      <w:r w:rsidRPr="00F6521F">
        <w:rPr>
          <w:szCs w:val="24"/>
        </w:rPr>
        <w:t>Kelompok ulangan II</w:t>
      </w:r>
      <w:r w:rsidRPr="00F6521F">
        <w:rPr>
          <w:szCs w:val="24"/>
        </w:rPr>
        <w:tab/>
      </w:r>
    </w:p>
    <w:tbl>
      <w:tblPr>
        <w:tblStyle w:val="TableGrid"/>
        <w:tblW w:w="0" w:type="auto"/>
        <w:tblInd w:w="108" w:type="dxa"/>
        <w:tblLook w:val="04A0" w:firstRow="1" w:lastRow="0" w:firstColumn="1" w:lastColumn="0" w:noHBand="0" w:noVBand="1"/>
      </w:tblPr>
      <w:tblGrid>
        <w:gridCol w:w="786"/>
        <w:gridCol w:w="894"/>
        <w:gridCol w:w="894"/>
        <w:gridCol w:w="894"/>
        <w:gridCol w:w="894"/>
        <w:gridCol w:w="894"/>
        <w:gridCol w:w="894"/>
        <w:gridCol w:w="894"/>
        <w:gridCol w:w="895"/>
      </w:tblGrid>
      <w:tr w:rsidR="00966D57" w:rsidRPr="00F6521F" w:rsidTr="0027283A">
        <w:trPr>
          <w:trHeight w:val="299"/>
        </w:trPr>
        <w:tc>
          <w:tcPr>
            <w:tcW w:w="786"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76" w:lineRule="auto"/>
              <w:rPr>
                <w:sz w:val="24"/>
                <w:szCs w:val="24"/>
              </w:rPr>
            </w:pPr>
            <w:r w:rsidRPr="00F6521F">
              <w:rPr>
                <w:sz w:val="24"/>
                <w:szCs w:val="24"/>
              </w:rPr>
              <w:lastRenderedPageBreak/>
              <w:t>f</w:t>
            </w:r>
            <w:r w:rsidRPr="00F6521F">
              <w:rPr>
                <w:sz w:val="24"/>
                <w:szCs w:val="24"/>
                <w:vertAlign w:val="subscript"/>
              </w:rPr>
              <w:t>1</w:t>
            </w:r>
            <w:r w:rsidRPr="00F6521F">
              <w:rPr>
                <w:sz w:val="24"/>
                <w:szCs w:val="24"/>
              </w:rPr>
              <w:t>g</w:t>
            </w:r>
            <w:r w:rsidRPr="00F6521F">
              <w:rPr>
                <w:sz w:val="24"/>
                <w:szCs w:val="24"/>
                <w:vertAlign w:val="subscript"/>
              </w:rPr>
              <w:t>1</w:t>
            </w:r>
          </w:p>
        </w:tc>
        <w:tc>
          <w:tcPr>
            <w:tcW w:w="894"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76" w:lineRule="auto"/>
              <w:rPr>
                <w:sz w:val="24"/>
                <w:szCs w:val="24"/>
              </w:rPr>
            </w:pPr>
            <w:r w:rsidRPr="00F6521F">
              <w:rPr>
                <w:sz w:val="24"/>
                <w:szCs w:val="24"/>
              </w:rPr>
              <w:t>f</w:t>
            </w:r>
            <w:r w:rsidRPr="00F6521F">
              <w:rPr>
                <w:sz w:val="24"/>
                <w:szCs w:val="24"/>
                <w:vertAlign w:val="subscript"/>
              </w:rPr>
              <w:t>2</w:t>
            </w:r>
            <w:r w:rsidRPr="00F6521F">
              <w:rPr>
                <w:sz w:val="24"/>
                <w:szCs w:val="24"/>
              </w:rPr>
              <w:t>g</w:t>
            </w:r>
            <w:r w:rsidRPr="00F6521F">
              <w:rPr>
                <w:sz w:val="24"/>
                <w:szCs w:val="24"/>
                <w:vertAlign w:val="subscript"/>
              </w:rPr>
              <w:t>2</w:t>
            </w:r>
          </w:p>
        </w:tc>
        <w:tc>
          <w:tcPr>
            <w:tcW w:w="894"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76" w:lineRule="auto"/>
              <w:rPr>
                <w:sz w:val="24"/>
                <w:szCs w:val="24"/>
              </w:rPr>
            </w:pPr>
            <w:r w:rsidRPr="00F6521F">
              <w:rPr>
                <w:sz w:val="24"/>
                <w:szCs w:val="24"/>
              </w:rPr>
              <w:t>f</w:t>
            </w:r>
            <w:r w:rsidRPr="00F6521F">
              <w:rPr>
                <w:sz w:val="24"/>
                <w:szCs w:val="24"/>
                <w:vertAlign w:val="subscript"/>
              </w:rPr>
              <w:t>3</w:t>
            </w:r>
            <w:r w:rsidRPr="00F6521F">
              <w:rPr>
                <w:sz w:val="24"/>
                <w:szCs w:val="24"/>
              </w:rPr>
              <w:t>g</w:t>
            </w:r>
            <w:r w:rsidRPr="00F6521F">
              <w:rPr>
                <w:sz w:val="24"/>
                <w:szCs w:val="24"/>
                <w:vertAlign w:val="subscript"/>
              </w:rPr>
              <w:t>3</w:t>
            </w:r>
          </w:p>
        </w:tc>
        <w:tc>
          <w:tcPr>
            <w:tcW w:w="894"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76" w:lineRule="auto"/>
              <w:rPr>
                <w:sz w:val="24"/>
                <w:szCs w:val="24"/>
              </w:rPr>
            </w:pPr>
            <w:r w:rsidRPr="00F6521F">
              <w:rPr>
                <w:sz w:val="24"/>
                <w:szCs w:val="24"/>
              </w:rPr>
              <w:t>f</w:t>
            </w:r>
            <w:r w:rsidRPr="00F6521F">
              <w:rPr>
                <w:sz w:val="24"/>
                <w:szCs w:val="24"/>
                <w:vertAlign w:val="subscript"/>
              </w:rPr>
              <w:t>2</w:t>
            </w:r>
            <w:r w:rsidRPr="00F6521F">
              <w:rPr>
                <w:sz w:val="24"/>
                <w:szCs w:val="24"/>
              </w:rPr>
              <w:t>g</w:t>
            </w:r>
            <w:r w:rsidRPr="00F6521F">
              <w:rPr>
                <w:sz w:val="24"/>
                <w:szCs w:val="24"/>
                <w:vertAlign w:val="subscript"/>
              </w:rPr>
              <w:t>3</w:t>
            </w:r>
          </w:p>
        </w:tc>
        <w:tc>
          <w:tcPr>
            <w:tcW w:w="894"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76" w:lineRule="auto"/>
              <w:rPr>
                <w:sz w:val="24"/>
                <w:szCs w:val="24"/>
              </w:rPr>
            </w:pPr>
            <w:r w:rsidRPr="00F6521F">
              <w:rPr>
                <w:sz w:val="24"/>
                <w:szCs w:val="24"/>
              </w:rPr>
              <w:t>f</w:t>
            </w:r>
            <w:r w:rsidRPr="00F6521F">
              <w:rPr>
                <w:sz w:val="24"/>
                <w:szCs w:val="24"/>
                <w:vertAlign w:val="subscript"/>
              </w:rPr>
              <w:t>1</w:t>
            </w:r>
            <w:r w:rsidRPr="00F6521F">
              <w:rPr>
                <w:sz w:val="24"/>
                <w:szCs w:val="24"/>
              </w:rPr>
              <w:t>g</w:t>
            </w:r>
            <w:r w:rsidRPr="00F6521F">
              <w:rPr>
                <w:sz w:val="24"/>
                <w:szCs w:val="24"/>
                <w:vertAlign w:val="subscript"/>
              </w:rPr>
              <w:t>3</w:t>
            </w:r>
          </w:p>
        </w:tc>
        <w:tc>
          <w:tcPr>
            <w:tcW w:w="894"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76" w:lineRule="auto"/>
              <w:rPr>
                <w:sz w:val="24"/>
                <w:szCs w:val="24"/>
              </w:rPr>
            </w:pPr>
            <w:r w:rsidRPr="00F6521F">
              <w:rPr>
                <w:sz w:val="24"/>
                <w:szCs w:val="24"/>
              </w:rPr>
              <w:t>f</w:t>
            </w:r>
            <w:r w:rsidRPr="00F6521F">
              <w:rPr>
                <w:sz w:val="24"/>
                <w:szCs w:val="24"/>
                <w:vertAlign w:val="subscript"/>
              </w:rPr>
              <w:t>3</w:t>
            </w:r>
            <w:r w:rsidRPr="00F6521F">
              <w:rPr>
                <w:sz w:val="24"/>
                <w:szCs w:val="24"/>
              </w:rPr>
              <w:t>g</w:t>
            </w:r>
            <w:r w:rsidRPr="00F6521F">
              <w:rPr>
                <w:sz w:val="24"/>
                <w:szCs w:val="24"/>
                <w:vertAlign w:val="subscript"/>
              </w:rPr>
              <w:t>2</w:t>
            </w:r>
          </w:p>
        </w:tc>
        <w:tc>
          <w:tcPr>
            <w:tcW w:w="894"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76" w:lineRule="auto"/>
              <w:rPr>
                <w:sz w:val="24"/>
                <w:szCs w:val="24"/>
              </w:rPr>
            </w:pPr>
            <w:r w:rsidRPr="00F6521F">
              <w:rPr>
                <w:sz w:val="24"/>
                <w:szCs w:val="24"/>
              </w:rPr>
              <w:t>f</w:t>
            </w:r>
            <w:r w:rsidRPr="00F6521F">
              <w:rPr>
                <w:sz w:val="24"/>
                <w:szCs w:val="24"/>
                <w:vertAlign w:val="subscript"/>
              </w:rPr>
              <w:t>3</w:t>
            </w:r>
            <w:r w:rsidRPr="00F6521F">
              <w:rPr>
                <w:sz w:val="24"/>
                <w:szCs w:val="24"/>
              </w:rPr>
              <w:t>g</w:t>
            </w:r>
            <w:r w:rsidRPr="00F6521F">
              <w:rPr>
                <w:sz w:val="24"/>
                <w:szCs w:val="24"/>
                <w:vertAlign w:val="subscript"/>
              </w:rPr>
              <w:t>1</w:t>
            </w:r>
          </w:p>
        </w:tc>
        <w:tc>
          <w:tcPr>
            <w:tcW w:w="894"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76" w:lineRule="auto"/>
              <w:rPr>
                <w:sz w:val="24"/>
                <w:szCs w:val="24"/>
              </w:rPr>
            </w:pPr>
            <w:r w:rsidRPr="00F6521F">
              <w:rPr>
                <w:sz w:val="24"/>
                <w:szCs w:val="24"/>
              </w:rPr>
              <w:t>f</w:t>
            </w:r>
            <w:r w:rsidRPr="00F6521F">
              <w:rPr>
                <w:sz w:val="24"/>
                <w:szCs w:val="24"/>
                <w:vertAlign w:val="subscript"/>
              </w:rPr>
              <w:t>1</w:t>
            </w:r>
            <w:r w:rsidRPr="00F6521F">
              <w:rPr>
                <w:sz w:val="24"/>
                <w:szCs w:val="24"/>
              </w:rPr>
              <w:t>g</w:t>
            </w:r>
            <w:r w:rsidRPr="00F6521F">
              <w:rPr>
                <w:sz w:val="24"/>
                <w:szCs w:val="24"/>
                <w:vertAlign w:val="subscript"/>
              </w:rPr>
              <w:t>2</w:t>
            </w:r>
          </w:p>
        </w:tc>
        <w:tc>
          <w:tcPr>
            <w:tcW w:w="895"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76" w:lineRule="auto"/>
              <w:rPr>
                <w:sz w:val="24"/>
                <w:szCs w:val="24"/>
              </w:rPr>
            </w:pPr>
            <w:r w:rsidRPr="00F6521F">
              <w:rPr>
                <w:sz w:val="24"/>
                <w:szCs w:val="24"/>
              </w:rPr>
              <w:t>f</w:t>
            </w:r>
            <w:r w:rsidRPr="00F6521F">
              <w:rPr>
                <w:sz w:val="24"/>
                <w:szCs w:val="24"/>
                <w:vertAlign w:val="subscript"/>
              </w:rPr>
              <w:t>2</w:t>
            </w:r>
            <w:r w:rsidRPr="00F6521F">
              <w:rPr>
                <w:sz w:val="24"/>
                <w:szCs w:val="24"/>
              </w:rPr>
              <w:t>g</w:t>
            </w:r>
            <w:r w:rsidRPr="00F6521F">
              <w:rPr>
                <w:sz w:val="24"/>
                <w:szCs w:val="24"/>
                <w:vertAlign w:val="subscript"/>
              </w:rPr>
              <w:t>1</w:t>
            </w:r>
          </w:p>
        </w:tc>
      </w:tr>
    </w:tbl>
    <w:p w:rsidR="00966D57" w:rsidRPr="00F6521F" w:rsidRDefault="00966D57" w:rsidP="00966D57">
      <w:pPr>
        <w:spacing w:before="200" w:line="276" w:lineRule="auto"/>
        <w:rPr>
          <w:rFonts w:eastAsia="Times New Roman"/>
          <w:szCs w:val="24"/>
          <w:lang w:eastAsia="id-ID"/>
        </w:rPr>
      </w:pPr>
      <w:r w:rsidRPr="00F6521F">
        <w:rPr>
          <w:szCs w:val="24"/>
        </w:rPr>
        <w:t>Kelompok ulangan III</w:t>
      </w:r>
    </w:p>
    <w:tbl>
      <w:tblPr>
        <w:tblStyle w:val="TableGrid"/>
        <w:tblW w:w="0" w:type="auto"/>
        <w:jc w:val="center"/>
        <w:tblLook w:val="04A0" w:firstRow="1" w:lastRow="0" w:firstColumn="1" w:lastColumn="0" w:noHBand="0" w:noVBand="1"/>
      </w:tblPr>
      <w:tblGrid>
        <w:gridCol w:w="881"/>
        <w:gridCol w:w="881"/>
        <w:gridCol w:w="881"/>
        <w:gridCol w:w="881"/>
        <w:gridCol w:w="881"/>
        <w:gridCol w:w="881"/>
        <w:gridCol w:w="881"/>
        <w:gridCol w:w="881"/>
        <w:gridCol w:w="882"/>
      </w:tblGrid>
      <w:tr w:rsidR="00966D57" w:rsidRPr="00F6521F" w:rsidTr="00307AAA">
        <w:trPr>
          <w:trHeight w:val="180"/>
          <w:jc w:val="center"/>
        </w:trPr>
        <w:tc>
          <w:tcPr>
            <w:tcW w:w="881"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40" w:lineRule="auto"/>
              <w:rPr>
                <w:sz w:val="24"/>
                <w:szCs w:val="24"/>
              </w:rPr>
            </w:pPr>
            <w:r w:rsidRPr="00F6521F">
              <w:rPr>
                <w:sz w:val="24"/>
                <w:szCs w:val="24"/>
              </w:rPr>
              <w:t>f</w:t>
            </w:r>
            <w:r w:rsidRPr="00F6521F">
              <w:rPr>
                <w:sz w:val="24"/>
                <w:szCs w:val="24"/>
                <w:vertAlign w:val="subscript"/>
              </w:rPr>
              <w:t>3</w:t>
            </w:r>
            <w:r w:rsidRPr="00F6521F">
              <w:rPr>
                <w:sz w:val="24"/>
                <w:szCs w:val="24"/>
              </w:rPr>
              <w:t>g</w:t>
            </w:r>
            <w:r w:rsidRPr="00F6521F">
              <w:rPr>
                <w:sz w:val="24"/>
                <w:szCs w:val="24"/>
                <w:vertAlign w:val="subscript"/>
              </w:rPr>
              <w:t>3</w:t>
            </w:r>
          </w:p>
        </w:tc>
        <w:tc>
          <w:tcPr>
            <w:tcW w:w="881"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40" w:lineRule="auto"/>
              <w:rPr>
                <w:sz w:val="24"/>
                <w:szCs w:val="24"/>
              </w:rPr>
            </w:pPr>
            <w:r w:rsidRPr="00F6521F">
              <w:rPr>
                <w:sz w:val="24"/>
                <w:szCs w:val="24"/>
              </w:rPr>
              <w:t>f</w:t>
            </w:r>
            <w:r w:rsidRPr="00F6521F">
              <w:rPr>
                <w:sz w:val="24"/>
                <w:szCs w:val="24"/>
                <w:vertAlign w:val="subscript"/>
              </w:rPr>
              <w:t>3</w:t>
            </w:r>
            <w:r w:rsidRPr="00F6521F">
              <w:rPr>
                <w:sz w:val="24"/>
                <w:szCs w:val="24"/>
              </w:rPr>
              <w:t>g</w:t>
            </w:r>
            <w:r w:rsidRPr="00F6521F">
              <w:rPr>
                <w:sz w:val="24"/>
                <w:szCs w:val="24"/>
                <w:vertAlign w:val="subscript"/>
              </w:rPr>
              <w:t>2</w:t>
            </w:r>
          </w:p>
        </w:tc>
        <w:tc>
          <w:tcPr>
            <w:tcW w:w="881"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40" w:lineRule="auto"/>
              <w:rPr>
                <w:sz w:val="24"/>
                <w:szCs w:val="24"/>
              </w:rPr>
            </w:pPr>
            <w:r w:rsidRPr="00F6521F">
              <w:rPr>
                <w:sz w:val="24"/>
                <w:szCs w:val="24"/>
              </w:rPr>
              <w:t>f</w:t>
            </w:r>
            <w:r w:rsidRPr="00F6521F">
              <w:rPr>
                <w:sz w:val="24"/>
                <w:szCs w:val="24"/>
                <w:vertAlign w:val="subscript"/>
              </w:rPr>
              <w:t>2</w:t>
            </w:r>
            <w:r w:rsidRPr="00F6521F">
              <w:rPr>
                <w:sz w:val="24"/>
                <w:szCs w:val="24"/>
              </w:rPr>
              <w:t>g</w:t>
            </w:r>
            <w:r w:rsidRPr="00F6521F">
              <w:rPr>
                <w:sz w:val="24"/>
                <w:szCs w:val="24"/>
                <w:vertAlign w:val="subscript"/>
              </w:rPr>
              <w:t>2</w:t>
            </w:r>
          </w:p>
        </w:tc>
        <w:tc>
          <w:tcPr>
            <w:tcW w:w="881"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40" w:lineRule="auto"/>
              <w:rPr>
                <w:sz w:val="24"/>
                <w:szCs w:val="24"/>
              </w:rPr>
            </w:pPr>
            <w:r w:rsidRPr="00F6521F">
              <w:rPr>
                <w:sz w:val="24"/>
                <w:szCs w:val="24"/>
              </w:rPr>
              <w:t>f</w:t>
            </w:r>
            <w:r w:rsidRPr="00F6521F">
              <w:rPr>
                <w:sz w:val="24"/>
                <w:szCs w:val="24"/>
                <w:vertAlign w:val="subscript"/>
              </w:rPr>
              <w:t>3</w:t>
            </w:r>
            <w:r w:rsidRPr="00F6521F">
              <w:rPr>
                <w:sz w:val="24"/>
                <w:szCs w:val="24"/>
              </w:rPr>
              <w:t>g</w:t>
            </w:r>
            <w:r w:rsidRPr="00F6521F">
              <w:rPr>
                <w:sz w:val="24"/>
                <w:szCs w:val="24"/>
                <w:vertAlign w:val="subscript"/>
              </w:rPr>
              <w:t>1</w:t>
            </w:r>
          </w:p>
        </w:tc>
        <w:tc>
          <w:tcPr>
            <w:tcW w:w="881"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40" w:lineRule="auto"/>
              <w:rPr>
                <w:sz w:val="24"/>
                <w:szCs w:val="24"/>
              </w:rPr>
            </w:pPr>
            <w:r w:rsidRPr="00F6521F">
              <w:rPr>
                <w:sz w:val="24"/>
                <w:szCs w:val="24"/>
              </w:rPr>
              <w:t>f</w:t>
            </w:r>
            <w:r w:rsidRPr="00F6521F">
              <w:rPr>
                <w:sz w:val="24"/>
                <w:szCs w:val="24"/>
                <w:vertAlign w:val="subscript"/>
              </w:rPr>
              <w:t>1</w:t>
            </w:r>
            <w:r w:rsidRPr="00F6521F">
              <w:rPr>
                <w:sz w:val="24"/>
                <w:szCs w:val="24"/>
              </w:rPr>
              <w:t>g</w:t>
            </w:r>
            <w:r w:rsidRPr="00F6521F">
              <w:rPr>
                <w:sz w:val="24"/>
                <w:szCs w:val="24"/>
                <w:vertAlign w:val="subscript"/>
              </w:rPr>
              <w:t>1</w:t>
            </w:r>
          </w:p>
        </w:tc>
        <w:tc>
          <w:tcPr>
            <w:tcW w:w="881"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40" w:lineRule="auto"/>
              <w:rPr>
                <w:sz w:val="24"/>
                <w:szCs w:val="24"/>
              </w:rPr>
            </w:pPr>
            <w:r w:rsidRPr="00F6521F">
              <w:rPr>
                <w:sz w:val="24"/>
                <w:szCs w:val="24"/>
              </w:rPr>
              <w:t>f</w:t>
            </w:r>
            <w:r w:rsidRPr="00F6521F">
              <w:rPr>
                <w:sz w:val="24"/>
                <w:szCs w:val="24"/>
                <w:vertAlign w:val="subscript"/>
              </w:rPr>
              <w:t>2</w:t>
            </w:r>
            <w:r w:rsidRPr="00F6521F">
              <w:rPr>
                <w:sz w:val="24"/>
                <w:szCs w:val="24"/>
              </w:rPr>
              <w:t>g</w:t>
            </w:r>
            <w:r w:rsidRPr="00F6521F">
              <w:rPr>
                <w:sz w:val="24"/>
                <w:szCs w:val="24"/>
                <w:vertAlign w:val="subscript"/>
              </w:rPr>
              <w:t>3</w:t>
            </w:r>
          </w:p>
        </w:tc>
        <w:tc>
          <w:tcPr>
            <w:tcW w:w="881"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40" w:lineRule="auto"/>
              <w:rPr>
                <w:sz w:val="24"/>
                <w:szCs w:val="24"/>
              </w:rPr>
            </w:pPr>
            <w:r w:rsidRPr="00F6521F">
              <w:rPr>
                <w:sz w:val="24"/>
                <w:szCs w:val="24"/>
              </w:rPr>
              <w:t>f</w:t>
            </w:r>
            <w:r w:rsidRPr="00F6521F">
              <w:rPr>
                <w:sz w:val="24"/>
                <w:szCs w:val="24"/>
                <w:vertAlign w:val="subscript"/>
              </w:rPr>
              <w:t>2</w:t>
            </w:r>
            <w:r w:rsidRPr="00F6521F">
              <w:rPr>
                <w:sz w:val="24"/>
                <w:szCs w:val="24"/>
              </w:rPr>
              <w:t>g</w:t>
            </w:r>
            <w:r w:rsidRPr="00F6521F">
              <w:rPr>
                <w:sz w:val="24"/>
                <w:szCs w:val="24"/>
                <w:vertAlign w:val="subscript"/>
              </w:rPr>
              <w:t>1</w:t>
            </w:r>
          </w:p>
        </w:tc>
        <w:tc>
          <w:tcPr>
            <w:tcW w:w="881"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40" w:lineRule="auto"/>
              <w:rPr>
                <w:sz w:val="24"/>
                <w:szCs w:val="24"/>
              </w:rPr>
            </w:pPr>
            <w:r w:rsidRPr="00F6521F">
              <w:rPr>
                <w:sz w:val="24"/>
                <w:szCs w:val="24"/>
              </w:rPr>
              <w:t>f</w:t>
            </w:r>
            <w:r w:rsidRPr="00F6521F">
              <w:rPr>
                <w:sz w:val="24"/>
                <w:szCs w:val="24"/>
                <w:vertAlign w:val="subscript"/>
              </w:rPr>
              <w:t>1</w:t>
            </w:r>
            <w:r w:rsidRPr="00F6521F">
              <w:rPr>
                <w:sz w:val="24"/>
                <w:szCs w:val="24"/>
              </w:rPr>
              <w:t>g</w:t>
            </w:r>
            <w:r w:rsidRPr="00F6521F">
              <w:rPr>
                <w:sz w:val="24"/>
                <w:szCs w:val="24"/>
                <w:vertAlign w:val="subscript"/>
              </w:rPr>
              <w:t>3</w:t>
            </w:r>
          </w:p>
        </w:tc>
        <w:tc>
          <w:tcPr>
            <w:tcW w:w="882" w:type="dxa"/>
            <w:tcBorders>
              <w:top w:val="single" w:sz="4" w:space="0" w:color="auto"/>
              <w:left w:val="single" w:sz="4" w:space="0" w:color="auto"/>
              <w:bottom w:val="single" w:sz="4" w:space="0" w:color="auto"/>
              <w:right w:val="single" w:sz="4" w:space="0" w:color="auto"/>
            </w:tcBorders>
            <w:hideMark/>
          </w:tcPr>
          <w:p w:rsidR="00966D57" w:rsidRPr="00F6521F" w:rsidRDefault="00966D57" w:rsidP="00307AAA">
            <w:pPr>
              <w:spacing w:line="240" w:lineRule="auto"/>
              <w:rPr>
                <w:sz w:val="24"/>
                <w:szCs w:val="24"/>
              </w:rPr>
            </w:pPr>
            <w:r w:rsidRPr="00F6521F">
              <w:rPr>
                <w:sz w:val="24"/>
                <w:szCs w:val="24"/>
              </w:rPr>
              <w:t>f</w:t>
            </w:r>
            <w:r w:rsidRPr="00F6521F">
              <w:rPr>
                <w:sz w:val="24"/>
                <w:szCs w:val="24"/>
                <w:vertAlign w:val="subscript"/>
              </w:rPr>
              <w:t>1</w:t>
            </w:r>
            <w:r w:rsidRPr="00F6521F">
              <w:rPr>
                <w:sz w:val="24"/>
                <w:szCs w:val="24"/>
              </w:rPr>
              <w:t>g</w:t>
            </w:r>
            <w:r w:rsidRPr="00F6521F">
              <w:rPr>
                <w:sz w:val="24"/>
                <w:szCs w:val="24"/>
                <w:vertAlign w:val="subscript"/>
              </w:rPr>
              <w:t>2</w:t>
            </w:r>
          </w:p>
        </w:tc>
      </w:tr>
    </w:tbl>
    <w:p w:rsidR="0027283A" w:rsidRPr="00F6521F" w:rsidRDefault="0027283A" w:rsidP="00966D57">
      <w:pPr>
        <w:pStyle w:val="NoSpacing"/>
        <w:rPr>
          <w:rFonts w:cs="Times New Roman"/>
          <w:szCs w:val="24"/>
        </w:rPr>
      </w:pPr>
      <w:bookmarkStart w:id="154" w:name="_Toc461268598"/>
    </w:p>
    <w:p w:rsidR="0027283A" w:rsidRPr="00F6521F" w:rsidRDefault="0027283A" w:rsidP="0027283A">
      <w:pPr>
        <w:pStyle w:val="Heading3"/>
        <w:rPr>
          <w:rFonts w:cs="Times New Roman"/>
          <w:color w:val="auto"/>
          <w:szCs w:val="24"/>
          <w:lang w:val="id-ID"/>
        </w:rPr>
      </w:pPr>
      <w:bookmarkStart w:id="155" w:name="_Toc461268601"/>
      <w:bookmarkStart w:id="156" w:name="_Toc472105264"/>
      <w:r w:rsidRPr="00F6521F">
        <w:rPr>
          <w:rFonts w:cs="Times New Roman"/>
          <w:color w:val="auto"/>
          <w:szCs w:val="24"/>
          <w:lang w:val="id-ID"/>
        </w:rPr>
        <w:t xml:space="preserve">3.2.3. </w:t>
      </w:r>
      <w:r w:rsidRPr="00F6521F">
        <w:rPr>
          <w:rFonts w:cs="Times New Roman"/>
          <w:color w:val="auto"/>
          <w:szCs w:val="24"/>
        </w:rPr>
        <w:t xml:space="preserve">Rancangan </w:t>
      </w:r>
      <w:r w:rsidRPr="00F6521F">
        <w:rPr>
          <w:rFonts w:cs="Times New Roman"/>
          <w:color w:val="auto"/>
          <w:szCs w:val="24"/>
          <w:lang w:val="id-ID"/>
        </w:rPr>
        <w:t>Analisis</w:t>
      </w:r>
      <w:bookmarkEnd w:id="155"/>
      <w:bookmarkEnd w:id="156"/>
    </w:p>
    <w:p w:rsidR="0027283A" w:rsidRPr="003A3903" w:rsidRDefault="0027283A" w:rsidP="003A3903">
      <w:pPr>
        <w:pStyle w:val="ListParagraph"/>
        <w:tabs>
          <w:tab w:val="left" w:pos="990"/>
        </w:tabs>
        <w:ind w:firstLine="810"/>
        <w:rPr>
          <w:bCs/>
          <w:szCs w:val="24"/>
        </w:rPr>
      </w:pPr>
      <w:r w:rsidRPr="00F6521F">
        <w:rPr>
          <w:bCs/>
          <w:szCs w:val="24"/>
        </w:rPr>
        <w:t>Berdasarkan rancangan percobaan diatas, maka dapat dibuat analisis variansi (ANAVA) untuk mendapatkan kesimpulan mengenai pengaruh</w:t>
      </w:r>
      <w:r w:rsidR="00096870">
        <w:rPr>
          <w:bCs/>
          <w:szCs w:val="24"/>
        </w:rPr>
        <w:t xml:space="preserve"> perlakuan seperti pada Tabel 12</w:t>
      </w:r>
      <w:r w:rsidR="003A3903">
        <w:rPr>
          <w:bCs/>
          <w:szCs w:val="24"/>
        </w:rPr>
        <w:t>.</w:t>
      </w:r>
    </w:p>
    <w:p w:rsidR="003A3903" w:rsidRDefault="003A3903" w:rsidP="003A3903">
      <w:pPr>
        <w:pStyle w:val="NoSpacing"/>
        <w:spacing w:line="240" w:lineRule="auto"/>
        <w:jc w:val="left"/>
      </w:pPr>
      <w:bookmarkStart w:id="157" w:name="_Toc472109896"/>
      <w:r>
        <w:t xml:space="preserve">Tabel </w:t>
      </w:r>
      <w:r>
        <w:fldChar w:fldCharType="begin"/>
      </w:r>
      <w:r>
        <w:instrText xml:space="preserve"> SEQ Tabel \* ARABIC </w:instrText>
      </w:r>
      <w:r>
        <w:fldChar w:fldCharType="separate"/>
      </w:r>
      <w:r w:rsidR="007763A5">
        <w:rPr>
          <w:noProof/>
        </w:rPr>
        <w:t>12</w:t>
      </w:r>
      <w:r>
        <w:fldChar w:fldCharType="end"/>
      </w:r>
      <w:r>
        <w:rPr>
          <w:lang w:val="id-ID"/>
        </w:rPr>
        <w:t xml:space="preserve">. </w:t>
      </w:r>
      <w:r w:rsidRPr="00CE31C3">
        <w:rPr>
          <w:lang w:val="id-ID"/>
        </w:rPr>
        <w:t>Analisis Variansi (ANAVA) Percobaan Faktorial dengan RAK</w:t>
      </w:r>
      <w:bookmarkEnd w:id="157"/>
    </w:p>
    <w:tbl>
      <w:tblPr>
        <w:tblStyle w:val="TableGrid"/>
        <w:tblW w:w="0" w:type="auto"/>
        <w:jc w:val="center"/>
        <w:tblLayout w:type="fixed"/>
        <w:tblLook w:val="04A0" w:firstRow="1" w:lastRow="0" w:firstColumn="1" w:lastColumn="0" w:noHBand="0" w:noVBand="1"/>
      </w:tblPr>
      <w:tblGrid>
        <w:gridCol w:w="1530"/>
        <w:gridCol w:w="1350"/>
        <w:gridCol w:w="1170"/>
        <w:gridCol w:w="1350"/>
        <w:gridCol w:w="1710"/>
        <w:gridCol w:w="931"/>
      </w:tblGrid>
      <w:tr w:rsidR="0027283A" w:rsidRPr="00F6521F" w:rsidTr="00B25C9E">
        <w:trPr>
          <w:jc w:val="center"/>
        </w:trPr>
        <w:tc>
          <w:tcPr>
            <w:tcW w:w="1530" w:type="dxa"/>
            <w:vAlign w:val="center"/>
          </w:tcPr>
          <w:p w:rsidR="0027283A" w:rsidRPr="00F6521F" w:rsidRDefault="0027283A" w:rsidP="00897428">
            <w:pPr>
              <w:spacing w:line="240" w:lineRule="auto"/>
              <w:jc w:val="center"/>
              <w:rPr>
                <w:b/>
                <w:sz w:val="24"/>
                <w:szCs w:val="24"/>
              </w:rPr>
            </w:pPr>
            <w:r w:rsidRPr="00F6521F">
              <w:rPr>
                <w:b/>
                <w:sz w:val="24"/>
                <w:szCs w:val="24"/>
              </w:rPr>
              <w:t>Sumber Variansi</w:t>
            </w:r>
          </w:p>
        </w:tc>
        <w:tc>
          <w:tcPr>
            <w:tcW w:w="1350" w:type="dxa"/>
            <w:vAlign w:val="center"/>
          </w:tcPr>
          <w:p w:rsidR="0027283A" w:rsidRPr="00F6521F" w:rsidRDefault="0027283A" w:rsidP="00897428">
            <w:pPr>
              <w:spacing w:line="240" w:lineRule="auto"/>
              <w:jc w:val="center"/>
              <w:rPr>
                <w:b/>
                <w:sz w:val="24"/>
                <w:szCs w:val="24"/>
              </w:rPr>
            </w:pPr>
            <w:r w:rsidRPr="00F6521F">
              <w:rPr>
                <w:b/>
                <w:sz w:val="24"/>
                <w:szCs w:val="24"/>
              </w:rPr>
              <w:t>Derajat Bebas (db)</w:t>
            </w:r>
          </w:p>
        </w:tc>
        <w:tc>
          <w:tcPr>
            <w:tcW w:w="1170" w:type="dxa"/>
            <w:vAlign w:val="center"/>
          </w:tcPr>
          <w:p w:rsidR="0027283A" w:rsidRPr="00F6521F" w:rsidRDefault="0027283A" w:rsidP="00897428">
            <w:pPr>
              <w:spacing w:line="240" w:lineRule="auto"/>
              <w:jc w:val="center"/>
              <w:rPr>
                <w:b/>
                <w:sz w:val="24"/>
                <w:szCs w:val="24"/>
              </w:rPr>
            </w:pPr>
            <w:r w:rsidRPr="00F6521F">
              <w:rPr>
                <w:b/>
                <w:sz w:val="24"/>
                <w:szCs w:val="24"/>
              </w:rPr>
              <w:t>Jumlah kuadrat (JK)</w:t>
            </w:r>
          </w:p>
        </w:tc>
        <w:tc>
          <w:tcPr>
            <w:tcW w:w="1350" w:type="dxa"/>
            <w:vAlign w:val="center"/>
          </w:tcPr>
          <w:p w:rsidR="0027283A" w:rsidRPr="00F6521F" w:rsidRDefault="0027283A" w:rsidP="00897428">
            <w:pPr>
              <w:spacing w:line="240" w:lineRule="auto"/>
              <w:jc w:val="center"/>
              <w:rPr>
                <w:b/>
                <w:sz w:val="24"/>
                <w:szCs w:val="24"/>
              </w:rPr>
            </w:pPr>
            <w:r w:rsidRPr="00F6521F">
              <w:rPr>
                <w:b/>
                <w:sz w:val="24"/>
                <w:szCs w:val="24"/>
              </w:rPr>
              <w:t>Kuadrat Tengah (KT)</w:t>
            </w:r>
          </w:p>
        </w:tc>
        <w:tc>
          <w:tcPr>
            <w:tcW w:w="1710" w:type="dxa"/>
            <w:vAlign w:val="center"/>
          </w:tcPr>
          <w:p w:rsidR="0027283A" w:rsidRPr="00F6521F" w:rsidRDefault="0027283A" w:rsidP="00897428">
            <w:pPr>
              <w:spacing w:line="240" w:lineRule="auto"/>
              <w:jc w:val="center"/>
              <w:rPr>
                <w:b/>
                <w:sz w:val="24"/>
                <w:szCs w:val="24"/>
              </w:rPr>
            </w:pPr>
            <w:r w:rsidRPr="00F6521F">
              <w:rPr>
                <w:b/>
                <w:sz w:val="24"/>
                <w:szCs w:val="24"/>
              </w:rPr>
              <w:t>F Hitung</w:t>
            </w:r>
          </w:p>
        </w:tc>
        <w:tc>
          <w:tcPr>
            <w:tcW w:w="931" w:type="dxa"/>
            <w:vAlign w:val="center"/>
          </w:tcPr>
          <w:p w:rsidR="0027283A" w:rsidRPr="00F6521F" w:rsidRDefault="0027283A" w:rsidP="00897428">
            <w:pPr>
              <w:spacing w:line="240" w:lineRule="auto"/>
              <w:jc w:val="center"/>
              <w:rPr>
                <w:b/>
                <w:sz w:val="24"/>
                <w:szCs w:val="24"/>
              </w:rPr>
            </w:pPr>
            <w:r w:rsidRPr="00F6521F">
              <w:rPr>
                <w:b/>
                <w:sz w:val="24"/>
                <w:szCs w:val="24"/>
              </w:rPr>
              <w:t>F Tabel</w:t>
            </w:r>
          </w:p>
        </w:tc>
      </w:tr>
      <w:tr w:rsidR="0027283A" w:rsidRPr="00F6521F" w:rsidTr="00B25C9E">
        <w:trPr>
          <w:jc w:val="center"/>
        </w:trPr>
        <w:tc>
          <w:tcPr>
            <w:tcW w:w="1530" w:type="dxa"/>
          </w:tcPr>
          <w:p w:rsidR="0027283A" w:rsidRPr="00F6521F" w:rsidRDefault="0027283A" w:rsidP="00897428">
            <w:pPr>
              <w:spacing w:line="240" w:lineRule="auto"/>
              <w:rPr>
                <w:sz w:val="24"/>
                <w:szCs w:val="24"/>
              </w:rPr>
            </w:pPr>
            <w:r w:rsidRPr="00F6521F">
              <w:rPr>
                <w:sz w:val="24"/>
                <w:szCs w:val="24"/>
              </w:rPr>
              <w:t>Kelompok</w:t>
            </w:r>
          </w:p>
        </w:tc>
        <w:tc>
          <w:tcPr>
            <w:tcW w:w="1350" w:type="dxa"/>
          </w:tcPr>
          <w:p w:rsidR="0027283A" w:rsidRPr="00F6521F" w:rsidRDefault="0027283A" w:rsidP="00897428">
            <w:pPr>
              <w:spacing w:line="240" w:lineRule="auto"/>
              <w:jc w:val="center"/>
              <w:rPr>
                <w:sz w:val="24"/>
                <w:szCs w:val="24"/>
              </w:rPr>
            </w:pPr>
            <w:r w:rsidRPr="00F6521F">
              <w:rPr>
                <w:sz w:val="24"/>
                <w:szCs w:val="24"/>
              </w:rPr>
              <w:t>r – 1</w:t>
            </w:r>
          </w:p>
        </w:tc>
        <w:tc>
          <w:tcPr>
            <w:tcW w:w="1170" w:type="dxa"/>
          </w:tcPr>
          <w:p w:rsidR="0027283A" w:rsidRPr="00F6521F" w:rsidRDefault="0027283A" w:rsidP="00897428">
            <w:pPr>
              <w:spacing w:line="240" w:lineRule="auto"/>
              <w:jc w:val="center"/>
              <w:rPr>
                <w:sz w:val="24"/>
                <w:szCs w:val="24"/>
              </w:rPr>
            </w:pPr>
            <w:r w:rsidRPr="00F6521F">
              <w:rPr>
                <w:sz w:val="24"/>
                <w:szCs w:val="24"/>
              </w:rPr>
              <w:t>JKK</w:t>
            </w:r>
          </w:p>
        </w:tc>
        <w:tc>
          <w:tcPr>
            <w:tcW w:w="1350" w:type="dxa"/>
          </w:tcPr>
          <w:p w:rsidR="0027283A" w:rsidRPr="00F6521F" w:rsidRDefault="0027283A" w:rsidP="00897428">
            <w:pPr>
              <w:spacing w:line="240" w:lineRule="auto"/>
              <w:jc w:val="center"/>
              <w:rPr>
                <w:sz w:val="24"/>
                <w:szCs w:val="24"/>
              </w:rPr>
            </w:pPr>
            <w:r w:rsidRPr="00F6521F">
              <w:rPr>
                <w:sz w:val="24"/>
                <w:szCs w:val="24"/>
              </w:rPr>
              <w:t>KTK</w:t>
            </w:r>
          </w:p>
        </w:tc>
        <w:tc>
          <w:tcPr>
            <w:tcW w:w="1710" w:type="dxa"/>
          </w:tcPr>
          <w:p w:rsidR="0027283A" w:rsidRPr="00F6521F" w:rsidRDefault="0027283A" w:rsidP="00897428">
            <w:pPr>
              <w:spacing w:line="240" w:lineRule="auto"/>
              <w:jc w:val="center"/>
              <w:rPr>
                <w:sz w:val="24"/>
                <w:szCs w:val="24"/>
              </w:rPr>
            </w:pPr>
          </w:p>
        </w:tc>
        <w:tc>
          <w:tcPr>
            <w:tcW w:w="931" w:type="dxa"/>
          </w:tcPr>
          <w:p w:rsidR="0027283A" w:rsidRPr="00F6521F" w:rsidRDefault="0027283A" w:rsidP="00897428">
            <w:pPr>
              <w:spacing w:line="240" w:lineRule="auto"/>
              <w:jc w:val="center"/>
              <w:rPr>
                <w:sz w:val="24"/>
                <w:szCs w:val="24"/>
              </w:rPr>
            </w:pPr>
          </w:p>
        </w:tc>
      </w:tr>
      <w:tr w:rsidR="0027283A" w:rsidRPr="00F6521F" w:rsidTr="00B25C9E">
        <w:trPr>
          <w:jc w:val="center"/>
        </w:trPr>
        <w:tc>
          <w:tcPr>
            <w:tcW w:w="1530" w:type="dxa"/>
          </w:tcPr>
          <w:p w:rsidR="0027283A" w:rsidRPr="00F6521F" w:rsidRDefault="0027283A" w:rsidP="00897428">
            <w:pPr>
              <w:spacing w:line="240" w:lineRule="auto"/>
              <w:rPr>
                <w:sz w:val="24"/>
                <w:szCs w:val="24"/>
              </w:rPr>
            </w:pPr>
            <w:r w:rsidRPr="00F6521F">
              <w:rPr>
                <w:sz w:val="24"/>
                <w:szCs w:val="24"/>
              </w:rPr>
              <w:t xml:space="preserve">Perlakuan </w:t>
            </w:r>
          </w:p>
        </w:tc>
        <w:tc>
          <w:tcPr>
            <w:tcW w:w="1350" w:type="dxa"/>
          </w:tcPr>
          <w:p w:rsidR="0027283A" w:rsidRPr="00F6521F" w:rsidRDefault="0027283A" w:rsidP="00897428">
            <w:pPr>
              <w:spacing w:line="240" w:lineRule="auto"/>
              <w:jc w:val="center"/>
              <w:rPr>
                <w:sz w:val="24"/>
                <w:szCs w:val="24"/>
              </w:rPr>
            </w:pPr>
            <w:r w:rsidRPr="00F6521F">
              <w:rPr>
                <w:sz w:val="24"/>
                <w:szCs w:val="24"/>
              </w:rPr>
              <w:t>ab – 1</w:t>
            </w:r>
          </w:p>
        </w:tc>
        <w:tc>
          <w:tcPr>
            <w:tcW w:w="1170" w:type="dxa"/>
          </w:tcPr>
          <w:p w:rsidR="0027283A" w:rsidRPr="00F6521F" w:rsidRDefault="0027283A" w:rsidP="00897428">
            <w:pPr>
              <w:spacing w:line="240" w:lineRule="auto"/>
              <w:jc w:val="center"/>
              <w:rPr>
                <w:sz w:val="24"/>
                <w:szCs w:val="24"/>
              </w:rPr>
            </w:pPr>
            <w:r w:rsidRPr="00F6521F">
              <w:rPr>
                <w:sz w:val="24"/>
                <w:szCs w:val="24"/>
              </w:rPr>
              <w:t>JKP</w:t>
            </w:r>
          </w:p>
        </w:tc>
        <w:tc>
          <w:tcPr>
            <w:tcW w:w="1350" w:type="dxa"/>
          </w:tcPr>
          <w:p w:rsidR="0027283A" w:rsidRPr="00F6521F" w:rsidRDefault="0027283A" w:rsidP="00897428">
            <w:pPr>
              <w:spacing w:line="240" w:lineRule="auto"/>
              <w:jc w:val="center"/>
              <w:rPr>
                <w:sz w:val="24"/>
                <w:szCs w:val="24"/>
              </w:rPr>
            </w:pPr>
            <w:r w:rsidRPr="00F6521F">
              <w:rPr>
                <w:sz w:val="24"/>
                <w:szCs w:val="24"/>
              </w:rPr>
              <w:t>KTP</w:t>
            </w:r>
          </w:p>
        </w:tc>
        <w:tc>
          <w:tcPr>
            <w:tcW w:w="1710" w:type="dxa"/>
          </w:tcPr>
          <w:p w:rsidR="0027283A" w:rsidRPr="00F6521F" w:rsidRDefault="0027283A" w:rsidP="00897428">
            <w:pPr>
              <w:spacing w:line="240" w:lineRule="auto"/>
              <w:jc w:val="center"/>
              <w:rPr>
                <w:sz w:val="24"/>
                <w:szCs w:val="24"/>
              </w:rPr>
            </w:pPr>
          </w:p>
        </w:tc>
        <w:tc>
          <w:tcPr>
            <w:tcW w:w="931" w:type="dxa"/>
          </w:tcPr>
          <w:p w:rsidR="0027283A" w:rsidRPr="00F6521F" w:rsidRDefault="0027283A" w:rsidP="00897428">
            <w:pPr>
              <w:spacing w:line="240" w:lineRule="auto"/>
              <w:jc w:val="center"/>
              <w:rPr>
                <w:sz w:val="24"/>
                <w:szCs w:val="24"/>
              </w:rPr>
            </w:pPr>
          </w:p>
        </w:tc>
      </w:tr>
      <w:tr w:rsidR="0027283A" w:rsidRPr="00F6521F" w:rsidTr="00B25C9E">
        <w:trPr>
          <w:jc w:val="center"/>
        </w:trPr>
        <w:tc>
          <w:tcPr>
            <w:tcW w:w="1530" w:type="dxa"/>
          </w:tcPr>
          <w:p w:rsidR="0027283A" w:rsidRPr="00F6521F" w:rsidRDefault="0027283A" w:rsidP="00897428">
            <w:pPr>
              <w:spacing w:line="240" w:lineRule="auto"/>
              <w:rPr>
                <w:sz w:val="24"/>
                <w:szCs w:val="24"/>
              </w:rPr>
            </w:pPr>
            <w:r w:rsidRPr="00F6521F">
              <w:rPr>
                <w:sz w:val="24"/>
                <w:szCs w:val="24"/>
              </w:rPr>
              <w:t>Factor A</w:t>
            </w:r>
          </w:p>
        </w:tc>
        <w:tc>
          <w:tcPr>
            <w:tcW w:w="1350" w:type="dxa"/>
          </w:tcPr>
          <w:p w:rsidR="0027283A" w:rsidRPr="00F6521F" w:rsidRDefault="0027283A" w:rsidP="00897428">
            <w:pPr>
              <w:spacing w:line="240" w:lineRule="auto"/>
              <w:jc w:val="center"/>
              <w:rPr>
                <w:sz w:val="24"/>
                <w:szCs w:val="24"/>
              </w:rPr>
            </w:pPr>
            <w:r w:rsidRPr="00F6521F">
              <w:rPr>
                <w:sz w:val="24"/>
                <w:szCs w:val="24"/>
              </w:rPr>
              <w:t>r – 1</w:t>
            </w:r>
          </w:p>
        </w:tc>
        <w:tc>
          <w:tcPr>
            <w:tcW w:w="1170" w:type="dxa"/>
          </w:tcPr>
          <w:p w:rsidR="0027283A" w:rsidRPr="00F6521F" w:rsidRDefault="0027283A" w:rsidP="00897428">
            <w:pPr>
              <w:spacing w:line="240" w:lineRule="auto"/>
              <w:jc w:val="center"/>
              <w:rPr>
                <w:sz w:val="24"/>
                <w:szCs w:val="24"/>
              </w:rPr>
            </w:pPr>
            <w:r w:rsidRPr="00F6521F">
              <w:rPr>
                <w:sz w:val="24"/>
                <w:szCs w:val="24"/>
              </w:rPr>
              <w:t>JK(A)</w:t>
            </w:r>
          </w:p>
        </w:tc>
        <w:tc>
          <w:tcPr>
            <w:tcW w:w="1350" w:type="dxa"/>
          </w:tcPr>
          <w:p w:rsidR="0027283A" w:rsidRPr="00F6521F" w:rsidRDefault="0027283A" w:rsidP="00897428">
            <w:pPr>
              <w:spacing w:line="240" w:lineRule="auto"/>
              <w:jc w:val="center"/>
              <w:rPr>
                <w:sz w:val="24"/>
                <w:szCs w:val="24"/>
              </w:rPr>
            </w:pPr>
            <w:r w:rsidRPr="00F6521F">
              <w:rPr>
                <w:sz w:val="24"/>
                <w:szCs w:val="24"/>
              </w:rPr>
              <w:t>KT(A)</w:t>
            </w:r>
          </w:p>
        </w:tc>
        <w:tc>
          <w:tcPr>
            <w:tcW w:w="1710" w:type="dxa"/>
          </w:tcPr>
          <w:p w:rsidR="0027283A" w:rsidRPr="00F6521F" w:rsidRDefault="0027283A" w:rsidP="00897428">
            <w:pPr>
              <w:spacing w:line="240" w:lineRule="auto"/>
              <w:jc w:val="center"/>
              <w:rPr>
                <w:sz w:val="24"/>
                <w:szCs w:val="24"/>
              </w:rPr>
            </w:pPr>
            <w:r w:rsidRPr="00F6521F">
              <w:rPr>
                <w:sz w:val="24"/>
                <w:szCs w:val="24"/>
              </w:rPr>
              <w:t>KT(A)/KTG</w:t>
            </w:r>
          </w:p>
        </w:tc>
        <w:tc>
          <w:tcPr>
            <w:tcW w:w="931" w:type="dxa"/>
          </w:tcPr>
          <w:p w:rsidR="0027283A" w:rsidRPr="00F6521F" w:rsidRDefault="0027283A" w:rsidP="00897428">
            <w:pPr>
              <w:spacing w:line="240" w:lineRule="auto"/>
              <w:jc w:val="center"/>
              <w:rPr>
                <w:sz w:val="24"/>
                <w:szCs w:val="24"/>
              </w:rPr>
            </w:pPr>
          </w:p>
        </w:tc>
      </w:tr>
      <w:tr w:rsidR="0027283A" w:rsidRPr="00F6521F" w:rsidTr="00B25C9E">
        <w:trPr>
          <w:jc w:val="center"/>
        </w:trPr>
        <w:tc>
          <w:tcPr>
            <w:tcW w:w="1530" w:type="dxa"/>
          </w:tcPr>
          <w:p w:rsidR="0027283A" w:rsidRPr="00F6521F" w:rsidRDefault="0027283A" w:rsidP="00897428">
            <w:pPr>
              <w:spacing w:line="240" w:lineRule="auto"/>
              <w:rPr>
                <w:sz w:val="24"/>
                <w:szCs w:val="24"/>
              </w:rPr>
            </w:pPr>
            <w:r w:rsidRPr="00F6521F">
              <w:rPr>
                <w:sz w:val="24"/>
                <w:szCs w:val="24"/>
              </w:rPr>
              <w:t>Faktor B</w:t>
            </w:r>
          </w:p>
        </w:tc>
        <w:tc>
          <w:tcPr>
            <w:tcW w:w="1350" w:type="dxa"/>
          </w:tcPr>
          <w:p w:rsidR="0027283A" w:rsidRPr="00F6521F" w:rsidRDefault="0027283A" w:rsidP="00897428">
            <w:pPr>
              <w:spacing w:line="240" w:lineRule="auto"/>
              <w:jc w:val="center"/>
              <w:rPr>
                <w:sz w:val="24"/>
                <w:szCs w:val="24"/>
              </w:rPr>
            </w:pPr>
            <w:r w:rsidRPr="00F6521F">
              <w:rPr>
                <w:sz w:val="24"/>
                <w:szCs w:val="24"/>
              </w:rPr>
              <w:t>b – 1</w:t>
            </w:r>
          </w:p>
        </w:tc>
        <w:tc>
          <w:tcPr>
            <w:tcW w:w="1170" w:type="dxa"/>
          </w:tcPr>
          <w:p w:rsidR="0027283A" w:rsidRPr="00F6521F" w:rsidRDefault="0027283A" w:rsidP="00897428">
            <w:pPr>
              <w:spacing w:line="240" w:lineRule="auto"/>
              <w:jc w:val="center"/>
              <w:rPr>
                <w:sz w:val="24"/>
                <w:szCs w:val="24"/>
              </w:rPr>
            </w:pPr>
            <w:r w:rsidRPr="00F6521F">
              <w:rPr>
                <w:sz w:val="24"/>
                <w:szCs w:val="24"/>
              </w:rPr>
              <w:t>JK(B)</w:t>
            </w:r>
          </w:p>
        </w:tc>
        <w:tc>
          <w:tcPr>
            <w:tcW w:w="1350" w:type="dxa"/>
          </w:tcPr>
          <w:p w:rsidR="0027283A" w:rsidRPr="00F6521F" w:rsidRDefault="0027283A" w:rsidP="00897428">
            <w:pPr>
              <w:spacing w:line="240" w:lineRule="auto"/>
              <w:jc w:val="center"/>
              <w:rPr>
                <w:sz w:val="24"/>
                <w:szCs w:val="24"/>
              </w:rPr>
            </w:pPr>
            <w:r w:rsidRPr="00F6521F">
              <w:rPr>
                <w:sz w:val="24"/>
                <w:szCs w:val="24"/>
              </w:rPr>
              <w:t>KT(B)</w:t>
            </w:r>
          </w:p>
        </w:tc>
        <w:tc>
          <w:tcPr>
            <w:tcW w:w="1710" w:type="dxa"/>
          </w:tcPr>
          <w:p w:rsidR="0027283A" w:rsidRPr="00F6521F" w:rsidRDefault="0027283A" w:rsidP="00897428">
            <w:pPr>
              <w:spacing w:line="240" w:lineRule="auto"/>
              <w:jc w:val="center"/>
              <w:rPr>
                <w:sz w:val="24"/>
                <w:szCs w:val="24"/>
              </w:rPr>
            </w:pPr>
            <w:r w:rsidRPr="00F6521F">
              <w:rPr>
                <w:sz w:val="24"/>
                <w:szCs w:val="24"/>
              </w:rPr>
              <w:t>KT(B)/KTG</w:t>
            </w:r>
          </w:p>
        </w:tc>
        <w:tc>
          <w:tcPr>
            <w:tcW w:w="931" w:type="dxa"/>
          </w:tcPr>
          <w:p w:rsidR="0027283A" w:rsidRPr="00F6521F" w:rsidRDefault="0027283A" w:rsidP="00897428">
            <w:pPr>
              <w:spacing w:line="240" w:lineRule="auto"/>
              <w:jc w:val="center"/>
              <w:rPr>
                <w:sz w:val="24"/>
                <w:szCs w:val="24"/>
              </w:rPr>
            </w:pPr>
          </w:p>
        </w:tc>
      </w:tr>
      <w:tr w:rsidR="0027283A" w:rsidRPr="00F6521F" w:rsidTr="00B25C9E">
        <w:trPr>
          <w:jc w:val="center"/>
        </w:trPr>
        <w:tc>
          <w:tcPr>
            <w:tcW w:w="1530" w:type="dxa"/>
          </w:tcPr>
          <w:p w:rsidR="0027283A" w:rsidRPr="00F6521F" w:rsidRDefault="0027283A" w:rsidP="00897428">
            <w:pPr>
              <w:spacing w:line="240" w:lineRule="auto"/>
              <w:rPr>
                <w:sz w:val="24"/>
                <w:szCs w:val="24"/>
              </w:rPr>
            </w:pPr>
            <w:r w:rsidRPr="00F6521F">
              <w:rPr>
                <w:sz w:val="24"/>
                <w:szCs w:val="24"/>
              </w:rPr>
              <w:t>Interaksi AB</w:t>
            </w:r>
          </w:p>
        </w:tc>
        <w:tc>
          <w:tcPr>
            <w:tcW w:w="1350" w:type="dxa"/>
          </w:tcPr>
          <w:p w:rsidR="0027283A" w:rsidRPr="00F6521F" w:rsidRDefault="0027283A" w:rsidP="00897428">
            <w:pPr>
              <w:spacing w:line="240" w:lineRule="auto"/>
              <w:jc w:val="center"/>
              <w:rPr>
                <w:sz w:val="24"/>
                <w:szCs w:val="24"/>
              </w:rPr>
            </w:pPr>
            <w:r w:rsidRPr="00F6521F">
              <w:rPr>
                <w:sz w:val="24"/>
                <w:szCs w:val="24"/>
              </w:rPr>
              <w:t>(a-1)(b-1)</w:t>
            </w:r>
          </w:p>
        </w:tc>
        <w:tc>
          <w:tcPr>
            <w:tcW w:w="1170" w:type="dxa"/>
          </w:tcPr>
          <w:p w:rsidR="0027283A" w:rsidRPr="00F6521F" w:rsidRDefault="0027283A" w:rsidP="00897428">
            <w:pPr>
              <w:spacing w:line="240" w:lineRule="auto"/>
              <w:jc w:val="center"/>
              <w:rPr>
                <w:sz w:val="24"/>
                <w:szCs w:val="24"/>
              </w:rPr>
            </w:pPr>
            <w:r w:rsidRPr="00F6521F">
              <w:rPr>
                <w:sz w:val="24"/>
                <w:szCs w:val="24"/>
              </w:rPr>
              <w:t>JK (AxB)</w:t>
            </w:r>
          </w:p>
        </w:tc>
        <w:tc>
          <w:tcPr>
            <w:tcW w:w="1350" w:type="dxa"/>
          </w:tcPr>
          <w:p w:rsidR="0027283A" w:rsidRPr="00F6521F" w:rsidRDefault="0027283A" w:rsidP="00897428">
            <w:pPr>
              <w:spacing w:line="240" w:lineRule="auto"/>
              <w:jc w:val="center"/>
              <w:rPr>
                <w:sz w:val="24"/>
                <w:szCs w:val="24"/>
              </w:rPr>
            </w:pPr>
            <w:r w:rsidRPr="00F6521F">
              <w:rPr>
                <w:sz w:val="24"/>
                <w:szCs w:val="24"/>
              </w:rPr>
              <w:t>KT(AxB)</w:t>
            </w:r>
          </w:p>
        </w:tc>
        <w:tc>
          <w:tcPr>
            <w:tcW w:w="1710" w:type="dxa"/>
          </w:tcPr>
          <w:p w:rsidR="0027283A" w:rsidRPr="00F6521F" w:rsidRDefault="0027283A" w:rsidP="00897428">
            <w:pPr>
              <w:spacing w:line="240" w:lineRule="auto"/>
              <w:jc w:val="center"/>
              <w:rPr>
                <w:sz w:val="24"/>
                <w:szCs w:val="24"/>
              </w:rPr>
            </w:pPr>
            <w:r w:rsidRPr="00F6521F">
              <w:rPr>
                <w:sz w:val="24"/>
                <w:szCs w:val="24"/>
              </w:rPr>
              <w:t>KT(AxB)/KTG</w:t>
            </w:r>
          </w:p>
        </w:tc>
        <w:tc>
          <w:tcPr>
            <w:tcW w:w="931" w:type="dxa"/>
          </w:tcPr>
          <w:p w:rsidR="0027283A" w:rsidRPr="00F6521F" w:rsidRDefault="0027283A" w:rsidP="00897428">
            <w:pPr>
              <w:spacing w:line="240" w:lineRule="auto"/>
              <w:jc w:val="center"/>
              <w:rPr>
                <w:sz w:val="24"/>
                <w:szCs w:val="24"/>
              </w:rPr>
            </w:pPr>
          </w:p>
        </w:tc>
      </w:tr>
      <w:tr w:rsidR="0027283A" w:rsidRPr="00F6521F" w:rsidTr="00B25C9E">
        <w:trPr>
          <w:gridAfter w:val="2"/>
          <w:wAfter w:w="2641" w:type="dxa"/>
          <w:jc w:val="center"/>
        </w:trPr>
        <w:tc>
          <w:tcPr>
            <w:tcW w:w="1530" w:type="dxa"/>
          </w:tcPr>
          <w:p w:rsidR="0027283A" w:rsidRPr="00F6521F" w:rsidRDefault="0027283A" w:rsidP="00897428">
            <w:pPr>
              <w:spacing w:line="240" w:lineRule="auto"/>
              <w:rPr>
                <w:sz w:val="24"/>
                <w:szCs w:val="24"/>
              </w:rPr>
            </w:pPr>
            <w:r w:rsidRPr="00F6521F">
              <w:rPr>
                <w:sz w:val="24"/>
                <w:szCs w:val="24"/>
              </w:rPr>
              <w:t>Galat</w:t>
            </w:r>
          </w:p>
        </w:tc>
        <w:tc>
          <w:tcPr>
            <w:tcW w:w="1350" w:type="dxa"/>
          </w:tcPr>
          <w:p w:rsidR="0027283A" w:rsidRPr="00F6521F" w:rsidRDefault="0027283A" w:rsidP="00897428">
            <w:pPr>
              <w:spacing w:line="240" w:lineRule="auto"/>
              <w:jc w:val="center"/>
              <w:rPr>
                <w:sz w:val="24"/>
                <w:szCs w:val="24"/>
              </w:rPr>
            </w:pPr>
            <w:r w:rsidRPr="00F6521F">
              <w:rPr>
                <w:sz w:val="24"/>
                <w:szCs w:val="24"/>
              </w:rPr>
              <w:t>(r-1)(ab-1)</w:t>
            </w:r>
          </w:p>
        </w:tc>
        <w:tc>
          <w:tcPr>
            <w:tcW w:w="1170" w:type="dxa"/>
          </w:tcPr>
          <w:p w:rsidR="0027283A" w:rsidRPr="00F6521F" w:rsidRDefault="0027283A" w:rsidP="00897428">
            <w:pPr>
              <w:spacing w:line="240" w:lineRule="auto"/>
              <w:jc w:val="center"/>
              <w:rPr>
                <w:sz w:val="24"/>
                <w:szCs w:val="24"/>
              </w:rPr>
            </w:pPr>
            <w:r w:rsidRPr="00F6521F">
              <w:rPr>
                <w:sz w:val="24"/>
                <w:szCs w:val="24"/>
              </w:rPr>
              <w:t>JKG</w:t>
            </w:r>
          </w:p>
        </w:tc>
        <w:tc>
          <w:tcPr>
            <w:tcW w:w="1350" w:type="dxa"/>
          </w:tcPr>
          <w:p w:rsidR="0027283A" w:rsidRPr="00F6521F" w:rsidRDefault="0027283A" w:rsidP="00897428">
            <w:pPr>
              <w:spacing w:line="240" w:lineRule="auto"/>
              <w:jc w:val="center"/>
              <w:rPr>
                <w:sz w:val="24"/>
                <w:szCs w:val="24"/>
              </w:rPr>
            </w:pPr>
            <w:r w:rsidRPr="00F6521F">
              <w:rPr>
                <w:sz w:val="24"/>
                <w:szCs w:val="24"/>
              </w:rPr>
              <w:t>KTG</w:t>
            </w:r>
          </w:p>
        </w:tc>
      </w:tr>
      <w:tr w:rsidR="0027283A" w:rsidRPr="00F6521F" w:rsidTr="00B25C9E">
        <w:trPr>
          <w:gridAfter w:val="3"/>
          <w:wAfter w:w="3991" w:type="dxa"/>
          <w:trHeight w:val="260"/>
          <w:jc w:val="center"/>
        </w:trPr>
        <w:tc>
          <w:tcPr>
            <w:tcW w:w="1530" w:type="dxa"/>
          </w:tcPr>
          <w:p w:rsidR="0027283A" w:rsidRPr="00F6521F" w:rsidRDefault="0027283A" w:rsidP="00897428">
            <w:pPr>
              <w:spacing w:line="240" w:lineRule="auto"/>
              <w:rPr>
                <w:sz w:val="24"/>
                <w:szCs w:val="24"/>
              </w:rPr>
            </w:pPr>
            <w:r w:rsidRPr="00F6521F">
              <w:rPr>
                <w:sz w:val="24"/>
                <w:szCs w:val="24"/>
              </w:rPr>
              <w:t>Total</w:t>
            </w:r>
          </w:p>
        </w:tc>
        <w:tc>
          <w:tcPr>
            <w:tcW w:w="1350" w:type="dxa"/>
          </w:tcPr>
          <w:p w:rsidR="0027283A" w:rsidRPr="00F6521F" w:rsidRDefault="0027283A" w:rsidP="00897428">
            <w:pPr>
              <w:spacing w:line="240" w:lineRule="auto"/>
              <w:jc w:val="center"/>
              <w:rPr>
                <w:sz w:val="24"/>
                <w:szCs w:val="24"/>
              </w:rPr>
            </w:pPr>
            <w:r w:rsidRPr="00F6521F">
              <w:rPr>
                <w:sz w:val="24"/>
                <w:szCs w:val="24"/>
              </w:rPr>
              <w:t>rab-1</w:t>
            </w:r>
          </w:p>
        </w:tc>
        <w:tc>
          <w:tcPr>
            <w:tcW w:w="1170" w:type="dxa"/>
          </w:tcPr>
          <w:p w:rsidR="0027283A" w:rsidRPr="00F6521F" w:rsidRDefault="0027283A" w:rsidP="00897428">
            <w:pPr>
              <w:spacing w:line="240" w:lineRule="auto"/>
              <w:jc w:val="center"/>
              <w:rPr>
                <w:sz w:val="24"/>
                <w:szCs w:val="24"/>
              </w:rPr>
            </w:pPr>
            <w:r w:rsidRPr="00F6521F">
              <w:rPr>
                <w:sz w:val="24"/>
                <w:szCs w:val="24"/>
              </w:rPr>
              <w:t>JKT</w:t>
            </w:r>
          </w:p>
        </w:tc>
      </w:tr>
    </w:tbl>
    <w:p w:rsidR="0027283A" w:rsidRPr="00F6521F" w:rsidRDefault="0027283A" w:rsidP="0027283A">
      <w:pPr>
        <w:tabs>
          <w:tab w:val="center" w:pos="4135"/>
        </w:tabs>
        <w:rPr>
          <w:szCs w:val="24"/>
        </w:rPr>
      </w:pPr>
      <w:r w:rsidRPr="00F6521F">
        <w:rPr>
          <w:szCs w:val="24"/>
        </w:rPr>
        <w:t xml:space="preserve">Sumber : Gasperz, 1995. </w:t>
      </w:r>
      <w:r w:rsidRPr="00F6521F">
        <w:rPr>
          <w:szCs w:val="24"/>
        </w:rPr>
        <w:tab/>
      </w:r>
    </w:p>
    <w:p w:rsidR="0027283A" w:rsidRPr="00F6521F" w:rsidRDefault="0027283A" w:rsidP="0027283A">
      <w:pPr>
        <w:pStyle w:val="Default"/>
        <w:tabs>
          <w:tab w:val="left" w:pos="180"/>
        </w:tabs>
        <w:spacing w:line="480" w:lineRule="auto"/>
        <w:jc w:val="both"/>
        <w:rPr>
          <w:bCs/>
          <w:color w:val="auto"/>
        </w:rPr>
      </w:pPr>
      <w:r w:rsidRPr="00F6521F">
        <w:rPr>
          <w:bCs/>
          <w:color w:val="auto"/>
        </w:rPr>
        <w:t>Keterangan :</w:t>
      </w:r>
    </w:p>
    <w:p w:rsidR="0027283A" w:rsidRPr="00F6521F" w:rsidRDefault="00B25C9E" w:rsidP="0027283A">
      <w:pPr>
        <w:pStyle w:val="Default"/>
        <w:tabs>
          <w:tab w:val="left" w:pos="180"/>
        </w:tabs>
        <w:spacing w:line="480" w:lineRule="auto"/>
        <w:ind w:firstLine="180"/>
        <w:jc w:val="both"/>
        <w:rPr>
          <w:bCs/>
          <w:color w:val="auto"/>
        </w:rPr>
      </w:pPr>
      <w:r>
        <w:rPr>
          <w:bCs/>
          <w:color w:val="auto"/>
        </w:rPr>
        <w:t>r  =  R</w:t>
      </w:r>
      <w:r w:rsidR="0027283A" w:rsidRPr="00F6521F">
        <w:rPr>
          <w:bCs/>
          <w:color w:val="auto"/>
        </w:rPr>
        <w:t>eplikasi (ulangan)</w:t>
      </w:r>
    </w:p>
    <w:p w:rsidR="0027283A" w:rsidRPr="00F6521F" w:rsidRDefault="0027283A" w:rsidP="0027283A">
      <w:pPr>
        <w:pStyle w:val="Default"/>
        <w:tabs>
          <w:tab w:val="left" w:pos="180"/>
        </w:tabs>
        <w:spacing w:line="480" w:lineRule="auto"/>
        <w:ind w:firstLine="180"/>
        <w:jc w:val="both"/>
        <w:rPr>
          <w:bCs/>
          <w:color w:val="auto"/>
          <w:lang w:val="id-ID"/>
        </w:rPr>
      </w:pPr>
      <w:r w:rsidRPr="00F6521F">
        <w:rPr>
          <w:bCs/>
          <w:color w:val="auto"/>
        </w:rPr>
        <w:t xml:space="preserve">A = </w:t>
      </w:r>
      <w:r w:rsidR="00B25C9E">
        <w:rPr>
          <w:bCs/>
          <w:color w:val="auto"/>
          <w:lang w:val="id-ID"/>
        </w:rPr>
        <w:t>F</w:t>
      </w:r>
      <w:r w:rsidRPr="00F6521F">
        <w:rPr>
          <w:bCs/>
          <w:color w:val="auto"/>
          <w:lang w:val="id-ID"/>
        </w:rPr>
        <w:t>aktor perbandingan jamur tiram dengan jamur kuping</w:t>
      </w:r>
    </w:p>
    <w:p w:rsidR="0027283A" w:rsidRPr="00F6521F" w:rsidRDefault="0027283A" w:rsidP="0027283A">
      <w:pPr>
        <w:pStyle w:val="Default"/>
        <w:tabs>
          <w:tab w:val="left" w:pos="180"/>
        </w:tabs>
        <w:spacing w:line="480" w:lineRule="auto"/>
        <w:ind w:firstLine="180"/>
        <w:jc w:val="both"/>
        <w:rPr>
          <w:bCs/>
          <w:color w:val="auto"/>
          <w:lang w:val="id-ID"/>
        </w:rPr>
      </w:pPr>
      <w:r w:rsidRPr="00F6521F">
        <w:rPr>
          <w:bCs/>
          <w:color w:val="auto"/>
        </w:rPr>
        <w:t xml:space="preserve">B = </w:t>
      </w:r>
      <w:r w:rsidR="00B25C9E">
        <w:rPr>
          <w:bCs/>
          <w:color w:val="auto"/>
          <w:lang w:val="id-ID"/>
        </w:rPr>
        <w:t>F</w:t>
      </w:r>
      <w:r w:rsidRPr="00F6521F">
        <w:rPr>
          <w:bCs/>
          <w:color w:val="auto"/>
          <w:lang w:val="id-ID"/>
        </w:rPr>
        <w:t xml:space="preserve">aktor lama  pengeringan </w:t>
      </w:r>
    </w:p>
    <w:p w:rsidR="0027283A" w:rsidRPr="00F6521F" w:rsidRDefault="0027283A" w:rsidP="0027283A">
      <w:pPr>
        <w:pStyle w:val="Default"/>
        <w:tabs>
          <w:tab w:val="left" w:pos="180"/>
        </w:tabs>
        <w:spacing w:line="480" w:lineRule="auto"/>
        <w:ind w:firstLine="180"/>
        <w:jc w:val="both"/>
        <w:rPr>
          <w:bCs/>
          <w:color w:val="auto"/>
        </w:rPr>
      </w:pPr>
      <w:r w:rsidRPr="00F6521F">
        <w:rPr>
          <w:bCs/>
          <w:color w:val="auto"/>
          <w:lang w:val="id-ID"/>
        </w:rPr>
        <w:t>DB</w:t>
      </w:r>
      <w:r w:rsidR="00B25C9E">
        <w:rPr>
          <w:bCs/>
          <w:color w:val="auto"/>
        </w:rPr>
        <w:t xml:space="preserve"> = D</w:t>
      </w:r>
      <w:r w:rsidRPr="00F6521F">
        <w:rPr>
          <w:bCs/>
          <w:color w:val="auto"/>
        </w:rPr>
        <w:t xml:space="preserve">erajat bebas </w:t>
      </w:r>
    </w:p>
    <w:p w:rsidR="0027283A" w:rsidRPr="00F6521F" w:rsidRDefault="00B25C9E" w:rsidP="0027283A">
      <w:pPr>
        <w:pStyle w:val="Default"/>
        <w:tabs>
          <w:tab w:val="left" w:pos="180"/>
        </w:tabs>
        <w:spacing w:line="480" w:lineRule="auto"/>
        <w:ind w:firstLine="180"/>
        <w:jc w:val="both"/>
        <w:rPr>
          <w:bCs/>
          <w:color w:val="auto"/>
        </w:rPr>
      </w:pPr>
      <w:r>
        <w:rPr>
          <w:bCs/>
          <w:color w:val="auto"/>
        </w:rPr>
        <w:t>JK = J</w:t>
      </w:r>
      <w:r w:rsidR="0027283A" w:rsidRPr="00F6521F">
        <w:rPr>
          <w:bCs/>
          <w:color w:val="auto"/>
        </w:rPr>
        <w:t xml:space="preserve">umlah kuadrat </w:t>
      </w:r>
    </w:p>
    <w:p w:rsidR="0027283A" w:rsidRPr="00F6521F" w:rsidRDefault="00B25C9E" w:rsidP="0027283A">
      <w:pPr>
        <w:pStyle w:val="Default"/>
        <w:tabs>
          <w:tab w:val="left" w:pos="180"/>
        </w:tabs>
        <w:spacing w:line="480" w:lineRule="auto"/>
        <w:ind w:firstLine="180"/>
        <w:jc w:val="both"/>
        <w:rPr>
          <w:bCs/>
          <w:color w:val="auto"/>
        </w:rPr>
      </w:pPr>
      <w:r>
        <w:rPr>
          <w:bCs/>
          <w:color w:val="auto"/>
        </w:rPr>
        <w:t>KT = K</w:t>
      </w:r>
      <w:r w:rsidR="0027283A" w:rsidRPr="00F6521F">
        <w:rPr>
          <w:bCs/>
          <w:color w:val="auto"/>
        </w:rPr>
        <w:t xml:space="preserve">uadrat tengah </w:t>
      </w:r>
    </w:p>
    <w:p w:rsidR="0027283A" w:rsidRPr="00F6521F" w:rsidRDefault="0027283A" w:rsidP="0027283A">
      <w:pPr>
        <w:pStyle w:val="Default"/>
        <w:tabs>
          <w:tab w:val="left" w:pos="180"/>
        </w:tabs>
        <w:spacing w:line="480" w:lineRule="auto"/>
        <w:ind w:firstLine="720"/>
        <w:jc w:val="both"/>
        <w:rPr>
          <w:bCs/>
          <w:color w:val="auto"/>
          <w:lang w:val="id-ID"/>
        </w:rPr>
      </w:pPr>
      <w:r w:rsidRPr="00F6521F">
        <w:rPr>
          <w:bCs/>
          <w:color w:val="auto"/>
          <w:lang w:val="id-ID"/>
        </w:rPr>
        <w:t>Dalam sidik ragam digunakan nilai F hitung untuk menentukan tingkat pengaruh nyata dengan ketentuan sebagai berikut :</w:t>
      </w:r>
    </w:p>
    <w:p w:rsidR="0027283A" w:rsidRPr="00F6521F" w:rsidRDefault="0027283A" w:rsidP="0027283A">
      <w:pPr>
        <w:pStyle w:val="Default"/>
        <w:tabs>
          <w:tab w:val="left" w:pos="180"/>
        </w:tabs>
        <w:spacing w:line="480" w:lineRule="auto"/>
        <w:ind w:left="284" w:hanging="284"/>
        <w:jc w:val="both"/>
        <w:rPr>
          <w:bCs/>
          <w:color w:val="auto"/>
          <w:lang w:val="id-ID"/>
        </w:rPr>
      </w:pPr>
      <w:r w:rsidRPr="00F6521F">
        <w:rPr>
          <w:bCs/>
          <w:color w:val="auto"/>
          <w:lang w:val="id-ID"/>
        </w:rPr>
        <w:lastRenderedPageBreak/>
        <w:t>1. Hipotesis ditolak, jika F hitung ≤ F tabel pada taraf 5%, apabila jenis bahan pengikat dan lama  pengeringan serta interaksinya tidak berpengaruh terhadap karakteristik dendeng, sehingga tidak perlu dilakukan uji lanjut.</w:t>
      </w:r>
    </w:p>
    <w:p w:rsidR="0027283A" w:rsidRPr="00F6521F" w:rsidRDefault="0027283A" w:rsidP="0027283A">
      <w:pPr>
        <w:pStyle w:val="Default"/>
        <w:tabs>
          <w:tab w:val="left" w:pos="180"/>
        </w:tabs>
        <w:spacing w:line="480" w:lineRule="auto"/>
        <w:ind w:left="284" w:hanging="284"/>
        <w:jc w:val="both"/>
        <w:rPr>
          <w:bCs/>
          <w:color w:val="auto"/>
          <w:lang w:val="id-ID"/>
        </w:rPr>
      </w:pPr>
      <w:r w:rsidRPr="00F6521F">
        <w:rPr>
          <w:bCs/>
          <w:color w:val="auto"/>
          <w:lang w:val="id-ID"/>
        </w:rPr>
        <w:t xml:space="preserve">2. Hipotesis diterima, jika F hitung </w:t>
      </w:r>
      <w:r w:rsidRPr="00F6521F">
        <w:rPr>
          <w:bCs/>
          <w:color w:val="auto"/>
        </w:rPr>
        <w:t>&gt; F tabel pada taraf 5%</w:t>
      </w:r>
      <w:r w:rsidRPr="00F6521F">
        <w:rPr>
          <w:bCs/>
          <w:color w:val="auto"/>
          <w:lang w:val="id-ID"/>
        </w:rPr>
        <w:t>, apabila jenis bahan pengikat dan lama waktu pengeringan serta interaksinya berpengaruh terhadap karakteristik dendeng,sehingga perlu dilakukan uji lanjut Duncan untuk melihat perbedaan antar perlakuan</w:t>
      </w:r>
      <w:r w:rsidRPr="00F6521F">
        <w:rPr>
          <w:bCs/>
          <w:color w:val="auto"/>
        </w:rPr>
        <w:t xml:space="preserve"> </w:t>
      </w:r>
      <w:r w:rsidRPr="00F6521F">
        <w:rPr>
          <w:bCs/>
          <w:color w:val="auto"/>
          <w:lang w:val="id-ID"/>
        </w:rPr>
        <w:t>dari masing-masing perlakuan pada taraf 5%.</w:t>
      </w:r>
    </w:p>
    <w:p w:rsidR="0027283A" w:rsidRPr="00F6521F" w:rsidRDefault="0027283A" w:rsidP="0027283A">
      <w:pPr>
        <w:pStyle w:val="Heading3"/>
        <w:rPr>
          <w:rFonts w:cs="Times New Roman"/>
          <w:color w:val="auto"/>
          <w:szCs w:val="24"/>
          <w:lang w:val="id-ID"/>
        </w:rPr>
      </w:pPr>
      <w:bookmarkStart w:id="158" w:name="_Toc472105265"/>
      <w:r w:rsidRPr="00F6521F">
        <w:rPr>
          <w:rFonts w:cs="Times New Roman"/>
          <w:color w:val="auto"/>
          <w:szCs w:val="24"/>
          <w:lang w:val="id-ID"/>
        </w:rPr>
        <w:t>3.2.4. Rancangan Respon</w:t>
      </w:r>
      <w:bookmarkEnd w:id="158"/>
    </w:p>
    <w:p w:rsidR="0027283A" w:rsidRPr="00F6521F" w:rsidRDefault="0027283A" w:rsidP="0027283A">
      <w:pPr>
        <w:pStyle w:val="Default"/>
        <w:tabs>
          <w:tab w:val="left" w:pos="180"/>
        </w:tabs>
        <w:spacing w:line="480" w:lineRule="auto"/>
        <w:ind w:firstLine="567"/>
        <w:jc w:val="both"/>
        <w:rPr>
          <w:bCs/>
          <w:color w:val="auto"/>
          <w:lang w:val="id-ID"/>
        </w:rPr>
      </w:pPr>
      <w:r w:rsidRPr="00F6521F">
        <w:rPr>
          <w:bCs/>
          <w:color w:val="auto"/>
          <w:lang w:val="id-ID"/>
        </w:rPr>
        <w:t>Rancangan respon yang akan dilakukan pada penelitian ini adalah respon kimia dan respon organoleptik</w:t>
      </w:r>
    </w:p>
    <w:p w:rsidR="0027283A" w:rsidRPr="00F6521F" w:rsidRDefault="0027283A" w:rsidP="0027283A">
      <w:pPr>
        <w:pStyle w:val="Heading3"/>
        <w:rPr>
          <w:rFonts w:cs="Times New Roman"/>
          <w:color w:val="auto"/>
          <w:szCs w:val="24"/>
          <w:lang w:val="id-ID"/>
        </w:rPr>
      </w:pPr>
      <w:bookmarkStart w:id="159" w:name="_Toc472105266"/>
      <w:r w:rsidRPr="00F6521F">
        <w:rPr>
          <w:rFonts w:cs="Times New Roman"/>
          <w:color w:val="auto"/>
          <w:szCs w:val="24"/>
          <w:lang w:val="id-ID"/>
        </w:rPr>
        <w:t>3.2.4.1. Respon Kimia</w:t>
      </w:r>
      <w:bookmarkEnd w:id="159"/>
    </w:p>
    <w:p w:rsidR="0027283A" w:rsidRPr="00F6521F" w:rsidRDefault="0027283A" w:rsidP="0027283A">
      <w:pPr>
        <w:pStyle w:val="Default"/>
        <w:tabs>
          <w:tab w:val="left" w:pos="0"/>
        </w:tabs>
        <w:spacing w:line="480" w:lineRule="auto"/>
        <w:ind w:firstLine="567"/>
        <w:jc w:val="both"/>
        <w:rPr>
          <w:bCs/>
          <w:color w:val="auto"/>
          <w:lang w:val="id-ID"/>
        </w:rPr>
      </w:pPr>
      <w:r w:rsidRPr="00F6521F">
        <w:rPr>
          <w:bCs/>
          <w:color w:val="auto"/>
        </w:rPr>
        <w:t xml:space="preserve">Respon kimia terhadap produk </w:t>
      </w:r>
      <w:r w:rsidRPr="00F6521F">
        <w:rPr>
          <w:bCs/>
          <w:color w:val="auto"/>
          <w:lang w:val="id-ID"/>
        </w:rPr>
        <w:t>dendeng panggang meliputi penentuan kadar  air.</w:t>
      </w:r>
    </w:p>
    <w:p w:rsidR="0027283A" w:rsidRPr="00F6521F" w:rsidRDefault="0027283A" w:rsidP="0027283A">
      <w:pPr>
        <w:pStyle w:val="Heading3"/>
        <w:rPr>
          <w:rFonts w:cs="Times New Roman"/>
          <w:color w:val="auto"/>
          <w:szCs w:val="24"/>
          <w:lang w:val="id-ID"/>
        </w:rPr>
      </w:pPr>
      <w:bookmarkStart w:id="160" w:name="_Toc472105267"/>
      <w:r w:rsidRPr="00F6521F">
        <w:rPr>
          <w:rFonts w:cs="Times New Roman"/>
          <w:color w:val="auto"/>
          <w:szCs w:val="24"/>
          <w:lang w:val="id-ID"/>
        </w:rPr>
        <w:t>3.2.4.2. Respon Organoleptik</w:t>
      </w:r>
      <w:bookmarkEnd w:id="160"/>
    </w:p>
    <w:p w:rsidR="00B25C9E" w:rsidRPr="003A3903" w:rsidRDefault="0027283A" w:rsidP="003A3903">
      <w:pPr>
        <w:pStyle w:val="Default"/>
        <w:tabs>
          <w:tab w:val="left" w:pos="180"/>
        </w:tabs>
        <w:spacing w:line="480" w:lineRule="auto"/>
        <w:ind w:firstLine="567"/>
        <w:jc w:val="both"/>
        <w:rPr>
          <w:bCs/>
          <w:color w:val="auto"/>
          <w:lang w:val="id-ID"/>
        </w:rPr>
      </w:pPr>
      <w:r w:rsidRPr="00F6521F">
        <w:rPr>
          <w:bCs/>
          <w:color w:val="auto"/>
        </w:rPr>
        <w:t xml:space="preserve">Uji </w:t>
      </w:r>
      <w:r w:rsidRPr="00F6521F">
        <w:rPr>
          <w:bCs/>
          <w:color w:val="auto"/>
          <w:lang w:val="id-ID"/>
        </w:rPr>
        <w:t xml:space="preserve">organoleptik yang digunakan dalam penelitian ini adalah uji kesukaan </w:t>
      </w:r>
      <w:r w:rsidRPr="00F6521F">
        <w:rPr>
          <w:bCs/>
          <w:color w:val="auto"/>
        </w:rPr>
        <w:t>(organoleptik) yang dilakukan tingkat kesukaan panelis dengan metode hedonik (</w:t>
      </w:r>
      <w:r w:rsidRPr="00F6521F">
        <w:rPr>
          <w:bCs/>
          <w:color w:val="auto"/>
          <w:lang w:val="id-ID"/>
        </w:rPr>
        <w:t>S</w:t>
      </w:r>
      <w:r w:rsidRPr="00F6521F">
        <w:rPr>
          <w:bCs/>
          <w:color w:val="auto"/>
        </w:rPr>
        <w:t>oekarto, 1995)</w:t>
      </w:r>
      <w:r w:rsidRPr="00F6521F">
        <w:rPr>
          <w:bCs/>
          <w:color w:val="auto"/>
          <w:lang w:val="id-ID"/>
        </w:rPr>
        <w:t xml:space="preserve">. </w:t>
      </w:r>
      <w:r w:rsidRPr="00F6521F">
        <w:rPr>
          <w:bCs/>
          <w:color w:val="auto"/>
        </w:rPr>
        <w:t xml:space="preserve">Panelis yang digunakan untuk menguji </w:t>
      </w:r>
      <w:r w:rsidRPr="00F6521F">
        <w:rPr>
          <w:bCs/>
          <w:color w:val="auto"/>
          <w:lang w:val="id-ID"/>
        </w:rPr>
        <w:t xml:space="preserve">dendeng jamur </w:t>
      </w:r>
      <w:r w:rsidRPr="00F6521F">
        <w:rPr>
          <w:bCs/>
          <w:color w:val="auto"/>
        </w:rPr>
        <w:t xml:space="preserve">adalah </w:t>
      </w:r>
      <w:r w:rsidRPr="00F6521F">
        <w:rPr>
          <w:bCs/>
          <w:color w:val="auto"/>
          <w:lang w:val="id-ID"/>
        </w:rPr>
        <w:t>30</w:t>
      </w:r>
      <w:r w:rsidRPr="00F6521F">
        <w:rPr>
          <w:bCs/>
          <w:color w:val="auto"/>
        </w:rPr>
        <w:t xml:space="preserve"> panelis </w:t>
      </w:r>
      <w:r w:rsidRPr="00F6521F">
        <w:rPr>
          <w:bCs/>
          <w:color w:val="auto"/>
          <w:lang w:val="id-ID"/>
        </w:rPr>
        <w:t xml:space="preserve">dan </w:t>
      </w:r>
      <w:r w:rsidRPr="00F6521F">
        <w:rPr>
          <w:bCs/>
          <w:color w:val="auto"/>
        </w:rPr>
        <w:t>respon yang diuji meliputi rasa, tekstur</w:t>
      </w:r>
      <w:r w:rsidR="003A3903">
        <w:rPr>
          <w:bCs/>
          <w:color w:val="auto"/>
          <w:lang w:val="id-ID"/>
        </w:rPr>
        <w:t xml:space="preserve"> dan aroma.</w:t>
      </w:r>
    </w:p>
    <w:p w:rsidR="00966D57" w:rsidRPr="00F6521F" w:rsidRDefault="00966D57" w:rsidP="003A3903">
      <w:pPr>
        <w:pStyle w:val="Heading3"/>
      </w:pPr>
      <w:bookmarkStart w:id="161" w:name="_Toc464238912"/>
      <w:bookmarkStart w:id="162" w:name="_Toc472105268"/>
      <w:r w:rsidRPr="00F6521F">
        <w:rPr>
          <w:lang w:val="id-ID"/>
        </w:rPr>
        <w:t xml:space="preserve">3.2.2. </w:t>
      </w:r>
      <w:r w:rsidRPr="00F6521F">
        <w:t>Penelitian</w:t>
      </w:r>
      <w:r w:rsidRPr="00F6521F">
        <w:rPr>
          <w:lang w:val="id-ID"/>
        </w:rPr>
        <w:t xml:space="preserve"> Utama</w:t>
      </w:r>
      <w:bookmarkEnd w:id="154"/>
      <w:bookmarkEnd w:id="161"/>
      <w:bookmarkEnd w:id="162"/>
      <w:r w:rsidRPr="00F6521F">
        <w:rPr>
          <w:lang w:val="id-ID"/>
        </w:rPr>
        <w:tab/>
      </w:r>
    </w:p>
    <w:p w:rsidR="00966D57" w:rsidRPr="00F6521F" w:rsidRDefault="00966D57" w:rsidP="00966D57">
      <w:pPr>
        <w:pStyle w:val="ListParagraph"/>
        <w:autoSpaceDE w:val="0"/>
        <w:autoSpaceDN w:val="0"/>
        <w:adjustRightInd w:val="0"/>
        <w:ind w:firstLine="567"/>
        <w:rPr>
          <w:szCs w:val="24"/>
        </w:rPr>
      </w:pPr>
      <w:r w:rsidRPr="00F6521F">
        <w:rPr>
          <w:szCs w:val="24"/>
        </w:rPr>
        <w:t>Berdasarkan penelitian pendahuluan diperoleh bahan pengikat terpilih dan lama waktu pengeringan yang paling tepat untuk pembuata</w:t>
      </w:r>
      <w:r w:rsidR="00B25C9E">
        <w:rPr>
          <w:szCs w:val="24"/>
        </w:rPr>
        <w:t xml:space="preserve">n dendeng nabati. </w:t>
      </w:r>
      <w:r w:rsidRPr="00F6521F">
        <w:rPr>
          <w:szCs w:val="24"/>
        </w:rPr>
        <w:t xml:space="preserve">Kemudian dilanjutkan dengan penelitian utama yang bertujuan untuk menentukan pengaruh perbandingan jamur tiram dengan jamur kuping terhadap karakteristik </w:t>
      </w:r>
      <w:r w:rsidRPr="00F6521F">
        <w:rPr>
          <w:szCs w:val="24"/>
        </w:rPr>
        <w:lastRenderedPageBreak/>
        <w:t>dendeng nabati, yang kemudian dilakukan uji organoleptik (uji hedonik) oleh 30 orang panelis dan sampel terpilih selanjutnya dilakukan pengujian kadar protein, dan kadar karbohidrat. Diagram alir penelitian utama pembuatan dendeng nab</w:t>
      </w:r>
      <w:r w:rsidR="00096870">
        <w:rPr>
          <w:szCs w:val="24"/>
        </w:rPr>
        <w:t>ati dapat dilihat pada Gambar 16</w:t>
      </w:r>
      <w:r w:rsidRPr="00F6521F">
        <w:rPr>
          <w:szCs w:val="24"/>
        </w:rPr>
        <w:t>.</w:t>
      </w:r>
    </w:p>
    <w:p w:rsidR="00966D57" w:rsidRPr="00F6521F" w:rsidRDefault="00966D57" w:rsidP="003A3903">
      <w:pPr>
        <w:pStyle w:val="Heading4"/>
      </w:pPr>
      <w:bookmarkStart w:id="163" w:name="_Toc461268599"/>
      <w:bookmarkStart w:id="164" w:name="_Toc464238913"/>
      <w:bookmarkStart w:id="165" w:name="_Toc472105269"/>
      <w:r w:rsidRPr="00F6521F">
        <w:rPr>
          <w:lang w:val="id-ID"/>
        </w:rPr>
        <w:t xml:space="preserve">3.2.2.1. </w:t>
      </w:r>
      <w:r w:rsidRPr="00F6521F">
        <w:t>Rancangan Perlakuan</w:t>
      </w:r>
      <w:bookmarkEnd w:id="163"/>
      <w:bookmarkEnd w:id="164"/>
      <w:bookmarkEnd w:id="165"/>
    </w:p>
    <w:p w:rsidR="00966D57" w:rsidRPr="00F6521F" w:rsidRDefault="00966D57" w:rsidP="003A3903">
      <w:pPr>
        <w:pStyle w:val="ListParagraph"/>
        <w:autoSpaceDE w:val="0"/>
        <w:autoSpaceDN w:val="0"/>
        <w:adjustRightInd w:val="0"/>
        <w:ind w:firstLine="567"/>
        <w:rPr>
          <w:szCs w:val="24"/>
        </w:rPr>
      </w:pPr>
      <w:r w:rsidRPr="00F6521F">
        <w:rPr>
          <w:szCs w:val="24"/>
        </w:rPr>
        <w:t>Rancangan perlakuan terdiri dari satu faktor, yaitu perbandingan jamur tiram dengan jamur kuping yang terdiri dari 9 ta</w:t>
      </w:r>
      <w:r w:rsidR="00096870">
        <w:rPr>
          <w:szCs w:val="24"/>
        </w:rPr>
        <w:t>raf dapat dilihat pada Tabel 13</w:t>
      </w:r>
      <w:r w:rsidR="003A3903">
        <w:rPr>
          <w:szCs w:val="24"/>
        </w:rPr>
        <w:t xml:space="preserve"> adalah sebagai berikut :</w:t>
      </w:r>
    </w:p>
    <w:p w:rsidR="003A3903" w:rsidRDefault="003A3903" w:rsidP="003A3903">
      <w:pPr>
        <w:pStyle w:val="NoSpacing"/>
        <w:spacing w:line="240" w:lineRule="auto"/>
        <w:jc w:val="left"/>
      </w:pPr>
      <w:bookmarkStart w:id="166" w:name="_Toc472109897"/>
      <w:r>
        <w:t xml:space="preserve">Tabel </w:t>
      </w:r>
      <w:r>
        <w:fldChar w:fldCharType="begin"/>
      </w:r>
      <w:r>
        <w:instrText xml:space="preserve"> SEQ Tabel \* ARABIC </w:instrText>
      </w:r>
      <w:r>
        <w:fldChar w:fldCharType="separate"/>
      </w:r>
      <w:r w:rsidR="007763A5">
        <w:rPr>
          <w:noProof/>
        </w:rPr>
        <w:t>13</w:t>
      </w:r>
      <w:r>
        <w:fldChar w:fldCharType="end"/>
      </w:r>
      <w:r>
        <w:rPr>
          <w:lang w:val="id-ID"/>
        </w:rPr>
        <w:t xml:space="preserve">. </w:t>
      </w:r>
      <w:r w:rsidRPr="00244A7E">
        <w:rPr>
          <w:lang w:val="id-ID"/>
        </w:rPr>
        <w:t>Formula Penelitian Utama Dendeng Nabati</w:t>
      </w:r>
      <w:bookmarkEnd w:id="166"/>
    </w:p>
    <w:tbl>
      <w:tblPr>
        <w:tblW w:w="7622" w:type="dxa"/>
        <w:jc w:val="center"/>
        <w:tblLook w:val="04A0" w:firstRow="1" w:lastRow="0" w:firstColumn="1" w:lastColumn="0" w:noHBand="0" w:noVBand="1"/>
      </w:tblPr>
      <w:tblGrid>
        <w:gridCol w:w="831"/>
        <w:gridCol w:w="1415"/>
        <w:gridCol w:w="1056"/>
        <w:gridCol w:w="1030"/>
        <w:gridCol w:w="1220"/>
        <w:gridCol w:w="1030"/>
        <w:gridCol w:w="1040"/>
      </w:tblGrid>
      <w:tr w:rsidR="00966D57" w:rsidRPr="00B25C9E" w:rsidTr="003A3903">
        <w:trPr>
          <w:trHeight w:val="266"/>
          <w:jc w:val="center"/>
        </w:trPr>
        <w:tc>
          <w:tcPr>
            <w:tcW w:w="831" w:type="dxa"/>
            <w:vMerge w:val="restart"/>
            <w:tcBorders>
              <w:top w:val="single" w:sz="4" w:space="0" w:color="auto"/>
              <w:left w:val="single" w:sz="4" w:space="0" w:color="auto"/>
              <w:bottom w:val="single" w:sz="4" w:space="0" w:color="auto"/>
              <w:right w:val="single" w:sz="4" w:space="0" w:color="auto"/>
            </w:tcBorders>
            <w:hideMark/>
          </w:tcPr>
          <w:p w:rsidR="00966D57" w:rsidRPr="00B25C9E" w:rsidRDefault="00966D57" w:rsidP="003A3903">
            <w:pPr>
              <w:pStyle w:val="Default"/>
              <w:tabs>
                <w:tab w:val="left" w:pos="180"/>
                <w:tab w:val="left" w:pos="450"/>
              </w:tabs>
              <w:spacing w:before="240"/>
              <w:jc w:val="center"/>
              <w:rPr>
                <w:color w:val="auto"/>
              </w:rPr>
            </w:pPr>
            <w:r w:rsidRPr="00B25C9E">
              <w:rPr>
                <w:color w:val="auto"/>
              </w:rPr>
              <w:t>No</w:t>
            </w:r>
          </w:p>
        </w:tc>
        <w:tc>
          <w:tcPr>
            <w:tcW w:w="1415" w:type="dxa"/>
            <w:vMerge w:val="restart"/>
            <w:tcBorders>
              <w:top w:val="single" w:sz="4" w:space="0" w:color="auto"/>
              <w:left w:val="single" w:sz="4" w:space="0" w:color="auto"/>
              <w:bottom w:val="single" w:sz="4" w:space="0" w:color="auto"/>
              <w:right w:val="single" w:sz="4" w:space="0" w:color="auto"/>
            </w:tcBorders>
            <w:vAlign w:val="center"/>
            <w:hideMark/>
          </w:tcPr>
          <w:p w:rsidR="00966D57" w:rsidRPr="00B25C9E" w:rsidRDefault="00966D57" w:rsidP="00B25C9E">
            <w:pPr>
              <w:pStyle w:val="Default"/>
              <w:tabs>
                <w:tab w:val="left" w:pos="180"/>
                <w:tab w:val="left" w:pos="450"/>
              </w:tabs>
              <w:spacing w:after="240"/>
              <w:jc w:val="center"/>
              <w:rPr>
                <w:color w:val="auto"/>
              </w:rPr>
            </w:pPr>
            <w:r w:rsidRPr="00B25C9E">
              <w:rPr>
                <w:color w:val="auto"/>
              </w:rPr>
              <w:t>Bahan</w:t>
            </w:r>
          </w:p>
        </w:tc>
        <w:tc>
          <w:tcPr>
            <w:tcW w:w="5376" w:type="dxa"/>
            <w:gridSpan w:val="5"/>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Jumlah (%)</w:t>
            </w:r>
          </w:p>
        </w:tc>
      </w:tr>
      <w:tr w:rsidR="00966D57" w:rsidRPr="00B25C9E" w:rsidTr="003A3903">
        <w:trPr>
          <w:trHeight w:val="284"/>
          <w:jc w:val="center"/>
        </w:trPr>
        <w:tc>
          <w:tcPr>
            <w:tcW w:w="831" w:type="dxa"/>
            <w:vMerge/>
            <w:tcBorders>
              <w:top w:val="single" w:sz="4" w:space="0" w:color="auto"/>
              <w:left w:val="single" w:sz="4" w:space="0" w:color="auto"/>
              <w:bottom w:val="single" w:sz="4" w:space="0" w:color="auto"/>
              <w:right w:val="single" w:sz="4" w:space="0" w:color="auto"/>
            </w:tcBorders>
            <w:vAlign w:val="center"/>
            <w:hideMark/>
          </w:tcPr>
          <w:p w:rsidR="00966D57" w:rsidRPr="00B25C9E" w:rsidRDefault="00966D57" w:rsidP="003A3903">
            <w:pPr>
              <w:spacing w:line="240" w:lineRule="auto"/>
              <w:jc w:val="center"/>
              <w:rPr>
                <w:szCs w:val="24"/>
              </w:rPr>
            </w:pPr>
          </w:p>
        </w:tc>
        <w:tc>
          <w:tcPr>
            <w:tcW w:w="1415" w:type="dxa"/>
            <w:vMerge/>
            <w:tcBorders>
              <w:top w:val="single" w:sz="4" w:space="0" w:color="auto"/>
              <w:left w:val="single" w:sz="4" w:space="0" w:color="auto"/>
              <w:bottom w:val="single" w:sz="4" w:space="0" w:color="auto"/>
              <w:right w:val="single" w:sz="4" w:space="0" w:color="auto"/>
            </w:tcBorders>
            <w:vAlign w:val="center"/>
            <w:hideMark/>
          </w:tcPr>
          <w:p w:rsidR="00966D57" w:rsidRPr="00B25C9E" w:rsidRDefault="00966D57" w:rsidP="00B25C9E">
            <w:pPr>
              <w:spacing w:line="240" w:lineRule="auto"/>
              <w:jc w:val="center"/>
              <w:rPr>
                <w:szCs w:val="24"/>
              </w:rPr>
            </w:pPr>
          </w:p>
        </w:tc>
        <w:tc>
          <w:tcPr>
            <w:tcW w:w="1056"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Formula I</w:t>
            </w:r>
          </w:p>
          <w:p w:rsidR="00966D57" w:rsidRPr="00B25C9E" w:rsidRDefault="00966D57" w:rsidP="00B25C9E">
            <w:pPr>
              <w:pStyle w:val="Default"/>
              <w:tabs>
                <w:tab w:val="left" w:pos="180"/>
                <w:tab w:val="left" w:pos="450"/>
              </w:tabs>
              <w:jc w:val="center"/>
              <w:rPr>
                <w:color w:val="auto"/>
                <w:lang w:val="id-ID"/>
              </w:rPr>
            </w:pPr>
            <w:r w:rsidRPr="00B25C9E">
              <w:rPr>
                <w:color w:val="auto"/>
                <w:lang w:val="id-ID"/>
              </w:rPr>
              <w:t>(</w:t>
            </w:r>
            <w:r w:rsidRPr="00B25C9E">
              <w:rPr>
                <w:color w:val="auto"/>
              </w:rPr>
              <w:t>1</w:t>
            </w:r>
            <w:r w:rsidRPr="00B25C9E">
              <w:rPr>
                <w:color w:val="auto"/>
                <w:lang w:val="id-ID"/>
              </w:rPr>
              <w:t>0:</w:t>
            </w:r>
            <w:r w:rsidRPr="00B25C9E">
              <w:rPr>
                <w:color w:val="auto"/>
              </w:rPr>
              <w:t>9</w:t>
            </w:r>
            <w:r w:rsidRPr="00B25C9E">
              <w:rPr>
                <w:color w:val="auto"/>
                <w:lang w:val="id-ID"/>
              </w:rPr>
              <w:t>0)</w:t>
            </w:r>
          </w:p>
        </w:tc>
        <w:tc>
          <w:tcPr>
            <w:tcW w:w="1030"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Formula II</w:t>
            </w:r>
          </w:p>
          <w:p w:rsidR="00966D57" w:rsidRPr="00B25C9E" w:rsidRDefault="00966D57" w:rsidP="00B25C9E">
            <w:pPr>
              <w:pStyle w:val="Default"/>
              <w:tabs>
                <w:tab w:val="left" w:pos="180"/>
                <w:tab w:val="left" w:pos="450"/>
              </w:tabs>
              <w:jc w:val="center"/>
              <w:rPr>
                <w:color w:val="auto"/>
              </w:rPr>
            </w:pPr>
            <w:r w:rsidRPr="00B25C9E">
              <w:rPr>
                <w:color w:val="auto"/>
                <w:lang w:val="id-ID"/>
              </w:rPr>
              <w:t>(</w:t>
            </w:r>
            <w:r w:rsidRPr="00B25C9E">
              <w:rPr>
                <w:color w:val="auto"/>
              </w:rPr>
              <w:t>2</w:t>
            </w:r>
            <w:r w:rsidRPr="00B25C9E">
              <w:rPr>
                <w:color w:val="auto"/>
                <w:lang w:val="id-ID"/>
              </w:rPr>
              <w:t>0:</w:t>
            </w:r>
            <w:r w:rsidRPr="00B25C9E">
              <w:rPr>
                <w:color w:val="auto"/>
              </w:rPr>
              <w:t>8</w:t>
            </w:r>
            <w:r w:rsidRPr="00B25C9E">
              <w:rPr>
                <w:color w:val="auto"/>
                <w:lang w:val="id-ID"/>
              </w:rPr>
              <w:t>0)</w:t>
            </w:r>
          </w:p>
        </w:tc>
        <w:tc>
          <w:tcPr>
            <w:tcW w:w="1220"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Formula III</w:t>
            </w:r>
          </w:p>
          <w:p w:rsidR="00966D57" w:rsidRPr="00B25C9E" w:rsidRDefault="00966D57" w:rsidP="00B25C9E">
            <w:pPr>
              <w:pStyle w:val="Default"/>
              <w:tabs>
                <w:tab w:val="left" w:pos="180"/>
                <w:tab w:val="left" w:pos="450"/>
              </w:tabs>
              <w:jc w:val="center"/>
              <w:rPr>
                <w:color w:val="auto"/>
                <w:lang w:val="id-ID"/>
              </w:rPr>
            </w:pPr>
            <w:r w:rsidRPr="00B25C9E">
              <w:rPr>
                <w:color w:val="auto"/>
                <w:lang w:val="id-ID"/>
              </w:rPr>
              <w:t>(</w:t>
            </w:r>
            <w:r w:rsidRPr="00B25C9E">
              <w:rPr>
                <w:color w:val="auto"/>
              </w:rPr>
              <w:t>3</w:t>
            </w:r>
            <w:r w:rsidRPr="00B25C9E">
              <w:rPr>
                <w:color w:val="auto"/>
                <w:lang w:val="id-ID"/>
              </w:rPr>
              <w:t>0:</w:t>
            </w:r>
            <w:r w:rsidRPr="00B25C9E">
              <w:rPr>
                <w:color w:val="auto"/>
              </w:rPr>
              <w:t>7</w:t>
            </w:r>
            <w:r w:rsidRPr="00B25C9E">
              <w:rPr>
                <w:color w:val="auto"/>
                <w:lang w:val="id-ID"/>
              </w:rPr>
              <w:t>0)</w:t>
            </w:r>
          </w:p>
        </w:tc>
        <w:tc>
          <w:tcPr>
            <w:tcW w:w="1030" w:type="dxa"/>
            <w:tcBorders>
              <w:top w:val="single" w:sz="4" w:space="0" w:color="auto"/>
              <w:left w:val="single" w:sz="4" w:space="0" w:color="auto"/>
              <w:bottom w:val="single" w:sz="4" w:space="0" w:color="auto"/>
              <w:right w:val="single" w:sz="4" w:space="0" w:color="auto"/>
            </w:tcBorders>
          </w:tcPr>
          <w:p w:rsidR="00966D57" w:rsidRPr="00B25C9E" w:rsidRDefault="00966D57" w:rsidP="00B25C9E">
            <w:pPr>
              <w:pStyle w:val="Default"/>
              <w:tabs>
                <w:tab w:val="left" w:pos="180"/>
                <w:tab w:val="left" w:pos="450"/>
              </w:tabs>
              <w:jc w:val="center"/>
              <w:rPr>
                <w:color w:val="auto"/>
              </w:rPr>
            </w:pPr>
            <w:r w:rsidRPr="00B25C9E">
              <w:rPr>
                <w:color w:val="auto"/>
              </w:rPr>
              <w:t>Formula</w:t>
            </w:r>
          </w:p>
          <w:p w:rsidR="00966D57" w:rsidRPr="00B25C9E" w:rsidRDefault="00966D57" w:rsidP="00B25C9E">
            <w:pPr>
              <w:pStyle w:val="Default"/>
              <w:tabs>
                <w:tab w:val="left" w:pos="180"/>
                <w:tab w:val="left" w:pos="450"/>
              </w:tabs>
              <w:jc w:val="center"/>
              <w:rPr>
                <w:color w:val="auto"/>
              </w:rPr>
            </w:pPr>
            <w:r w:rsidRPr="00B25C9E">
              <w:rPr>
                <w:color w:val="auto"/>
              </w:rPr>
              <w:t>IV</w:t>
            </w:r>
          </w:p>
          <w:p w:rsidR="00966D57" w:rsidRPr="00B25C9E" w:rsidRDefault="00966D57" w:rsidP="00B25C9E">
            <w:pPr>
              <w:pStyle w:val="Default"/>
              <w:tabs>
                <w:tab w:val="left" w:pos="180"/>
                <w:tab w:val="left" w:pos="450"/>
              </w:tabs>
              <w:jc w:val="center"/>
              <w:rPr>
                <w:color w:val="auto"/>
                <w:lang w:val="id-ID"/>
              </w:rPr>
            </w:pPr>
            <w:r w:rsidRPr="00B25C9E">
              <w:rPr>
                <w:color w:val="auto"/>
                <w:lang w:val="id-ID"/>
              </w:rPr>
              <w:t>(</w:t>
            </w:r>
            <w:r w:rsidRPr="00B25C9E">
              <w:rPr>
                <w:color w:val="auto"/>
              </w:rPr>
              <w:t>4</w:t>
            </w:r>
            <w:r w:rsidRPr="00B25C9E">
              <w:rPr>
                <w:color w:val="auto"/>
                <w:lang w:val="id-ID"/>
              </w:rPr>
              <w:t>0:</w:t>
            </w:r>
            <w:r w:rsidRPr="00B25C9E">
              <w:rPr>
                <w:color w:val="auto"/>
              </w:rPr>
              <w:t>6</w:t>
            </w:r>
            <w:r w:rsidRPr="00B25C9E">
              <w:rPr>
                <w:color w:val="auto"/>
                <w:lang w:val="id-ID"/>
              </w:rPr>
              <w:t>0)</w:t>
            </w:r>
          </w:p>
        </w:tc>
        <w:tc>
          <w:tcPr>
            <w:tcW w:w="1040" w:type="dxa"/>
            <w:tcBorders>
              <w:top w:val="single" w:sz="4" w:space="0" w:color="auto"/>
              <w:left w:val="single" w:sz="4" w:space="0" w:color="auto"/>
              <w:bottom w:val="single" w:sz="4" w:space="0" w:color="auto"/>
              <w:right w:val="single" w:sz="4" w:space="0" w:color="auto"/>
            </w:tcBorders>
          </w:tcPr>
          <w:p w:rsidR="00966D57" w:rsidRPr="00B25C9E" w:rsidRDefault="00966D57" w:rsidP="00B25C9E">
            <w:pPr>
              <w:pStyle w:val="Default"/>
              <w:tabs>
                <w:tab w:val="left" w:pos="180"/>
                <w:tab w:val="left" w:pos="450"/>
              </w:tabs>
              <w:jc w:val="center"/>
              <w:rPr>
                <w:color w:val="auto"/>
              </w:rPr>
            </w:pPr>
            <w:r w:rsidRPr="00B25C9E">
              <w:rPr>
                <w:color w:val="auto"/>
              </w:rPr>
              <w:t>Formula V</w:t>
            </w:r>
          </w:p>
          <w:p w:rsidR="00966D57" w:rsidRPr="00B25C9E" w:rsidRDefault="00966D57" w:rsidP="00B25C9E">
            <w:pPr>
              <w:pStyle w:val="Default"/>
              <w:tabs>
                <w:tab w:val="left" w:pos="180"/>
                <w:tab w:val="left" w:pos="450"/>
              </w:tabs>
              <w:jc w:val="center"/>
              <w:rPr>
                <w:color w:val="auto"/>
                <w:lang w:val="id-ID"/>
              </w:rPr>
            </w:pPr>
            <w:r w:rsidRPr="00B25C9E">
              <w:rPr>
                <w:color w:val="auto"/>
                <w:lang w:val="id-ID"/>
              </w:rPr>
              <w:t>(50:50)</w:t>
            </w:r>
          </w:p>
        </w:tc>
      </w:tr>
      <w:tr w:rsidR="00966D57" w:rsidRPr="00B25C9E" w:rsidTr="003A3903">
        <w:trPr>
          <w:trHeight w:val="266"/>
          <w:jc w:val="center"/>
        </w:trPr>
        <w:tc>
          <w:tcPr>
            <w:tcW w:w="831" w:type="dxa"/>
            <w:tcBorders>
              <w:top w:val="single" w:sz="4" w:space="0" w:color="auto"/>
              <w:left w:val="single" w:sz="4" w:space="0" w:color="auto"/>
              <w:bottom w:val="single" w:sz="4" w:space="0" w:color="auto"/>
              <w:right w:val="single" w:sz="4" w:space="0" w:color="auto"/>
            </w:tcBorders>
            <w:hideMark/>
          </w:tcPr>
          <w:p w:rsidR="00966D57" w:rsidRPr="00B25C9E" w:rsidRDefault="00966D57" w:rsidP="003A3903">
            <w:pPr>
              <w:pStyle w:val="Default"/>
              <w:tabs>
                <w:tab w:val="left" w:pos="180"/>
                <w:tab w:val="left" w:pos="450"/>
              </w:tabs>
              <w:jc w:val="center"/>
              <w:rPr>
                <w:color w:val="auto"/>
              </w:rPr>
            </w:pPr>
            <w:r w:rsidRPr="00B25C9E">
              <w:rPr>
                <w:color w:val="auto"/>
              </w:rPr>
              <w:t>1.</w:t>
            </w:r>
          </w:p>
        </w:tc>
        <w:tc>
          <w:tcPr>
            <w:tcW w:w="1415"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both"/>
              <w:rPr>
                <w:color w:val="auto"/>
                <w:lang w:val="id-ID"/>
              </w:rPr>
            </w:pPr>
            <w:r w:rsidRPr="00B25C9E">
              <w:rPr>
                <w:color w:val="auto"/>
                <w:lang w:val="id-ID"/>
              </w:rPr>
              <w:t>Jamur Tiram</w:t>
            </w:r>
          </w:p>
        </w:tc>
        <w:tc>
          <w:tcPr>
            <w:tcW w:w="1056"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lang w:val="id-ID"/>
              </w:rPr>
            </w:pPr>
            <w:r w:rsidRPr="00B25C9E">
              <w:rPr>
                <w:color w:val="auto"/>
              </w:rPr>
              <w:t>5,3%</w:t>
            </w:r>
          </w:p>
        </w:tc>
        <w:tc>
          <w:tcPr>
            <w:tcW w:w="1030"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10,6%</w:t>
            </w:r>
          </w:p>
        </w:tc>
        <w:tc>
          <w:tcPr>
            <w:tcW w:w="1220"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15,9%</w:t>
            </w:r>
          </w:p>
        </w:tc>
        <w:tc>
          <w:tcPr>
            <w:tcW w:w="1030" w:type="dxa"/>
            <w:tcBorders>
              <w:top w:val="single" w:sz="4" w:space="0" w:color="auto"/>
              <w:left w:val="single" w:sz="4" w:space="0" w:color="auto"/>
              <w:bottom w:val="single" w:sz="4" w:space="0" w:color="auto"/>
              <w:right w:val="single" w:sz="4" w:space="0" w:color="auto"/>
            </w:tcBorders>
          </w:tcPr>
          <w:p w:rsidR="00966D57" w:rsidRPr="00B25C9E" w:rsidRDefault="00966D57" w:rsidP="00B25C9E">
            <w:pPr>
              <w:pStyle w:val="Default"/>
              <w:tabs>
                <w:tab w:val="left" w:pos="180"/>
                <w:tab w:val="left" w:pos="450"/>
              </w:tabs>
              <w:jc w:val="center"/>
              <w:rPr>
                <w:color w:val="auto"/>
                <w:lang w:val="id-ID"/>
              </w:rPr>
            </w:pPr>
            <w:r w:rsidRPr="00B25C9E">
              <w:rPr>
                <w:color w:val="auto"/>
              </w:rPr>
              <w:t>21,2%</w:t>
            </w:r>
          </w:p>
        </w:tc>
        <w:tc>
          <w:tcPr>
            <w:tcW w:w="1040" w:type="dxa"/>
            <w:tcBorders>
              <w:top w:val="single" w:sz="4" w:space="0" w:color="auto"/>
              <w:left w:val="single" w:sz="4" w:space="0" w:color="auto"/>
              <w:bottom w:val="single" w:sz="4" w:space="0" w:color="auto"/>
              <w:right w:val="single" w:sz="4" w:space="0" w:color="auto"/>
            </w:tcBorders>
          </w:tcPr>
          <w:p w:rsidR="00966D57" w:rsidRPr="00B25C9E" w:rsidRDefault="00966D57" w:rsidP="00B25C9E">
            <w:pPr>
              <w:pStyle w:val="Default"/>
              <w:tabs>
                <w:tab w:val="left" w:pos="180"/>
                <w:tab w:val="left" w:pos="450"/>
              </w:tabs>
              <w:jc w:val="center"/>
              <w:rPr>
                <w:color w:val="auto"/>
                <w:lang w:val="id-ID"/>
              </w:rPr>
            </w:pPr>
            <w:r w:rsidRPr="00B25C9E">
              <w:rPr>
                <w:color w:val="auto"/>
              </w:rPr>
              <w:t>26,5%</w:t>
            </w:r>
          </w:p>
        </w:tc>
      </w:tr>
      <w:tr w:rsidR="00966D57" w:rsidRPr="00B25C9E" w:rsidTr="003A3903">
        <w:trPr>
          <w:trHeight w:val="266"/>
          <w:jc w:val="center"/>
        </w:trPr>
        <w:tc>
          <w:tcPr>
            <w:tcW w:w="831" w:type="dxa"/>
            <w:tcBorders>
              <w:top w:val="single" w:sz="4" w:space="0" w:color="auto"/>
              <w:left w:val="single" w:sz="4" w:space="0" w:color="auto"/>
              <w:bottom w:val="single" w:sz="4" w:space="0" w:color="auto"/>
              <w:right w:val="single" w:sz="4" w:space="0" w:color="auto"/>
            </w:tcBorders>
            <w:hideMark/>
          </w:tcPr>
          <w:p w:rsidR="00966D57" w:rsidRPr="00B25C9E" w:rsidRDefault="00966D57" w:rsidP="003A3903">
            <w:pPr>
              <w:pStyle w:val="Default"/>
              <w:tabs>
                <w:tab w:val="left" w:pos="180"/>
                <w:tab w:val="left" w:pos="450"/>
              </w:tabs>
              <w:jc w:val="center"/>
              <w:rPr>
                <w:color w:val="auto"/>
              </w:rPr>
            </w:pPr>
            <w:r w:rsidRPr="00B25C9E">
              <w:rPr>
                <w:color w:val="auto"/>
              </w:rPr>
              <w:t>2.</w:t>
            </w:r>
          </w:p>
        </w:tc>
        <w:tc>
          <w:tcPr>
            <w:tcW w:w="1415"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both"/>
              <w:rPr>
                <w:color w:val="auto"/>
                <w:lang w:val="id-ID"/>
              </w:rPr>
            </w:pPr>
            <w:r w:rsidRPr="00B25C9E">
              <w:rPr>
                <w:color w:val="auto"/>
                <w:lang w:val="id-ID"/>
              </w:rPr>
              <w:t>Jamur Kuping</w:t>
            </w:r>
          </w:p>
        </w:tc>
        <w:tc>
          <w:tcPr>
            <w:tcW w:w="1056"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lang w:val="id-ID"/>
              </w:rPr>
            </w:pPr>
            <w:r w:rsidRPr="00B25C9E">
              <w:rPr>
                <w:color w:val="auto"/>
              </w:rPr>
              <w:t>47,7</w:t>
            </w:r>
            <w:r w:rsidRPr="00B25C9E">
              <w:rPr>
                <w:color w:val="auto"/>
                <w:lang w:val="id-ID"/>
              </w:rPr>
              <w:t>%</w:t>
            </w:r>
          </w:p>
        </w:tc>
        <w:tc>
          <w:tcPr>
            <w:tcW w:w="1030"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42,4%</w:t>
            </w:r>
          </w:p>
        </w:tc>
        <w:tc>
          <w:tcPr>
            <w:tcW w:w="1220"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37,1%</w:t>
            </w:r>
          </w:p>
        </w:tc>
        <w:tc>
          <w:tcPr>
            <w:tcW w:w="1030" w:type="dxa"/>
            <w:tcBorders>
              <w:top w:val="single" w:sz="4" w:space="0" w:color="auto"/>
              <w:left w:val="single" w:sz="4" w:space="0" w:color="auto"/>
              <w:bottom w:val="single" w:sz="4" w:space="0" w:color="auto"/>
              <w:right w:val="single" w:sz="4" w:space="0" w:color="auto"/>
            </w:tcBorders>
          </w:tcPr>
          <w:p w:rsidR="00966D57" w:rsidRPr="00B25C9E" w:rsidRDefault="00966D57" w:rsidP="00B25C9E">
            <w:pPr>
              <w:pStyle w:val="Default"/>
              <w:tabs>
                <w:tab w:val="left" w:pos="180"/>
                <w:tab w:val="left" w:pos="450"/>
              </w:tabs>
              <w:jc w:val="center"/>
              <w:rPr>
                <w:color w:val="auto"/>
                <w:lang w:val="id-ID"/>
              </w:rPr>
            </w:pPr>
            <w:r w:rsidRPr="00B25C9E">
              <w:rPr>
                <w:color w:val="auto"/>
              </w:rPr>
              <w:t>31,8</w:t>
            </w:r>
            <w:r w:rsidRPr="00B25C9E">
              <w:rPr>
                <w:color w:val="auto"/>
                <w:lang w:val="id-ID"/>
              </w:rPr>
              <w:t>%</w:t>
            </w:r>
          </w:p>
        </w:tc>
        <w:tc>
          <w:tcPr>
            <w:tcW w:w="1040" w:type="dxa"/>
            <w:tcBorders>
              <w:top w:val="single" w:sz="4" w:space="0" w:color="auto"/>
              <w:left w:val="single" w:sz="4" w:space="0" w:color="auto"/>
              <w:bottom w:val="single" w:sz="4" w:space="0" w:color="auto"/>
              <w:right w:val="single" w:sz="4" w:space="0" w:color="auto"/>
            </w:tcBorders>
          </w:tcPr>
          <w:p w:rsidR="00966D57" w:rsidRPr="00B25C9E" w:rsidRDefault="00966D57" w:rsidP="00B25C9E">
            <w:pPr>
              <w:pStyle w:val="Default"/>
              <w:tabs>
                <w:tab w:val="left" w:pos="180"/>
                <w:tab w:val="left" w:pos="450"/>
              </w:tabs>
              <w:jc w:val="center"/>
              <w:rPr>
                <w:color w:val="auto"/>
                <w:lang w:val="id-ID"/>
              </w:rPr>
            </w:pPr>
            <w:r w:rsidRPr="00B25C9E">
              <w:rPr>
                <w:color w:val="auto"/>
              </w:rPr>
              <w:t>26,5</w:t>
            </w:r>
            <w:r w:rsidRPr="00B25C9E">
              <w:rPr>
                <w:color w:val="auto"/>
                <w:lang w:val="id-ID"/>
              </w:rPr>
              <w:t>%</w:t>
            </w:r>
          </w:p>
        </w:tc>
      </w:tr>
      <w:tr w:rsidR="00966D57" w:rsidRPr="00B25C9E" w:rsidTr="003A3903">
        <w:trPr>
          <w:trHeight w:val="266"/>
          <w:jc w:val="center"/>
        </w:trPr>
        <w:tc>
          <w:tcPr>
            <w:tcW w:w="831" w:type="dxa"/>
            <w:tcBorders>
              <w:top w:val="single" w:sz="4" w:space="0" w:color="auto"/>
              <w:left w:val="single" w:sz="4" w:space="0" w:color="auto"/>
              <w:bottom w:val="single" w:sz="4" w:space="0" w:color="auto"/>
              <w:right w:val="single" w:sz="4" w:space="0" w:color="auto"/>
            </w:tcBorders>
            <w:hideMark/>
          </w:tcPr>
          <w:p w:rsidR="00966D57" w:rsidRPr="00B25C9E" w:rsidRDefault="00966D57" w:rsidP="003A3903">
            <w:pPr>
              <w:pStyle w:val="Default"/>
              <w:tabs>
                <w:tab w:val="left" w:pos="180"/>
                <w:tab w:val="left" w:pos="450"/>
              </w:tabs>
              <w:jc w:val="center"/>
              <w:rPr>
                <w:color w:val="auto"/>
              </w:rPr>
            </w:pPr>
            <w:r w:rsidRPr="00B25C9E">
              <w:rPr>
                <w:color w:val="auto"/>
              </w:rPr>
              <w:t>3.</w:t>
            </w:r>
          </w:p>
        </w:tc>
        <w:tc>
          <w:tcPr>
            <w:tcW w:w="1415"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both"/>
              <w:rPr>
                <w:color w:val="auto"/>
              </w:rPr>
            </w:pPr>
            <w:r w:rsidRPr="00B25C9E">
              <w:rPr>
                <w:color w:val="auto"/>
              </w:rPr>
              <w:t>Tepung Tapioka</w:t>
            </w:r>
          </w:p>
        </w:tc>
        <w:tc>
          <w:tcPr>
            <w:tcW w:w="1056"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8%</w:t>
            </w:r>
          </w:p>
        </w:tc>
        <w:tc>
          <w:tcPr>
            <w:tcW w:w="1030"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8%</w:t>
            </w:r>
          </w:p>
        </w:tc>
        <w:tc>
          <w:tcPr>
            <w:tcW w:w="1220"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8%</w:t>
            </w:r>
          </w:p>
        </w:tc>
        <w:tc>
          <w:tcPr>
            <w:tcW w:w="1030" w:type="dxa"/>
            <w:tcBorders>
              <w:top w:val="single" w:sz="4" w:space="0" w:color="auto"/>
              <w:left w:val="single" w:sz="4" w:space="0" w:color="auto"/>
              <w:bottom w:val="single" w:sz="4" w:space="0" w:color="auto"/>
              <w:right w:val="single" w:sz="4" w:space="0" w:color="auto"/>
            </w:tcBorders>
          </w:tcPr>
          <w:p w:rsidR="00966D57" w:rsidRPr="00B25C9E" w:rsidRDefault="00966D57" w:rsidP="00B25C9E">
            <w:pPr>
              <w:pStyle w:val="Default"/>
              <w:tabs>
                <w:tab w:val="left" w:pos="180"/>
                <w:tab w:val="left" w:pos="450"/>
              </w:tabs>
              <w:jc w:val="center"/>
              <w:rPr>
                <w:color w:val="auto"/>
              </w:rPr>
            </w:pPr>
            <w:r w:rsidRPr="00B25C9E">
              <w:rPr>
                <w:color w:val="auto"/>
              </w:rPr>
              <w:t>8%</w:t>
            </w:r>
          </w:p>
        </w:tc>
        <w:tc>
          <w:tcPr>
            <w:tcW w:w="1040" w:type="dxa"/>
            <w:tcBorders>
              <w:top w:val="single" w:sz="4" w:space="0" w:color="auto"/>
              <w:left w:val="single" w:sz="4" w:space="0" w:color="auto"/>
              <w:bottom w:val="single" w:sz="4" w:space="0" w:color="auto"/>
              <w:right w:val="single" w:sz="4" w:space="0" w:color="auto"/>
            </w:tcBorders>
          </w:tcPr>
          <w:p w:rsidR="00966D57" w:rsidRPr="00B25C9E" w:rsidRDefault="00966D57" w:rsidP="00B25C9E">
            <w:pPr>
              <w:pStyle w:val="Default"/>
              <w:tabs>
                <w:tab w:val="left" w:pos="180"/>
                <w:tab w:val="left" w:pos="450"/>
              </w:tabs>
              <w:jc w:val="center"/>
              <w:rPr>
                <w:color w:val="auto"/>
              </w:rPr>
            </w:pPr>
            <w:r w:rsidRPr="00B25C9E">
              <w:rPr>
                <w:color w:val="auto"/>
              </w:rPr>
              <w:t>8%</w:t>
            </w:r>
          </w:p>
        </w:tc>
      </w:tr>
      <w:tr w:rsidR="00966D57" w:rsidRPr="00B25C9E" w:rsidTr="003A3903">
        <w:trPr>
          <w:trHeight w:val="266"/>
          <w:jc w:val="center"/>
        </w:trPr>
        <w:tc>
          <w:tcPr>
            <w:tcW w:w="831" w:type="dxa"/>
            <w:tcBorders>
              <w:top w:val="single" w:sz="4" w:space="0" w:color="auto"/>
              <w:left w:val="single" w:sz="4" w:space="0" w:color="auto"/>
              <w:bottom w:val="single" w:sz="4" w:space="0" w:color="auto"/>
              <w:right w:val="single" w:sz="4" w:space="0" w:color="auto"/>
            </w:tcBorders>
            <w:hideMark/>
          </w:tcPr>
          <w:p w:rsidR="00966D57" w:rsidRPr="00B25C9E" w:rsidRDefault="00966D57" w:rsidP="003A3903">
            <w:pPr>
              <w:pStyle w:val="Default"/>
              <w:tabs>
                <w:tab w:val="left" w:pos="180"/>
                <w:tab w:val="left" w:pos="450"/>
              </w:tabs>
              <w:jc w:val="center"/>
              <w:rPr>
                <w:color w:val="auto"/>
              </w:rPr>
            </w:pPr>
            <w:r w:rsidRPr="00B25C9E">
              <w:rPr>
                <w:color w:val="auto"/>
              </w:rPr>
              <w:t>4.</w:t>
            </w:r>
          </w:p>
        </w:tc>
        <w:tc>
          <w:tcPr>
            <w:tcW w:w="1415"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both"/>
              <w:rPr>
                <w:color w:val="auto"/>
                <w:lang w:val="id-ID"/>
              </w:rPr>
            </w:pPr>
            <w:r w:rsidRPr="00B25C9E">
              <w:rPr>
                <w:color w:val="auto"/>
              </w:rPr>
              <w:t xml:space="preserve">Gula </w:t>
            </w:r>
            <w:r w:rsidRPr="00B25C9E">
              <w:rPr>
                <w:color w:val="auto"/>
                <w:lang w:val="id-ID"/>
              </w:rPr>
              <w:t>Merah</w:t>
            </w:r>
          </w:p>
        </w:tc>
        <w:tc>
          <w:tcPr>
            <w:tcW w:w="1056"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21%</w:t>
            </w:r>
          </w:p>
        </w:tc>
        <w:tc>
          <w:tcPr>
            <w:tcW w:w="1030"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21%</w:t>
            </w:r>
          </w:p>
        </w:tc>
        <w:tc>
          <w:tcPr>
            <w:tcW w:w="1220"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21%</w:t>
            </w:r>
          </w:p>
        </w:tc>
        <w:tc>
          <w:tcPr>
            <w:tcW w:w="1030" w:type="dxa"/>
            <w:tcBorders>
              <w:top w:val="single" w:sz="4" w:space="0" w:color="auto"/>
              <w:left w:val="single" w:sz="4" w:space="0" w:color="auto"/>
              <w:bottom w:val="single" w:sz="4" w:space="0" w:color="auto"/>
              <w:right w:val="single" w:sz="4" w:space="0" w:color="auto"/>
            </w:tcBorders>
          </w:tcPr>
          <w:p w:rsidR="00966D57" w:rsidRPr="00B25C9E" w:rsidRDefault="00966D57" w:rsidP="00B25C9E">
            <w:pPr>
              <w:pStyle w:val="Default"/>
              <w:tabs>
                <w:tab w:val="left" w:pos="180"/>
                <w:tab w:val="left" w:pos="450"/>
              </w:tabs>
              <w:jc w:val="center"/>
              <w:rPr>
                <w:color w:val="auto"/>
              </w:rPr>
            </w:pPr>
            <w:r w:rsidRPr="00B25C9E">
              <w:rPr>
                <w:color w:val="auto"/>
              </w:rPr>
              <w:t>21%</w:t>
            </w:r>
          </w:p>
        </w:tc>
        <w:tc>
          <w:tcPr>
            <w:tcW w:w="1040" w:type="dxa"/>
            <w:tcBorders>
              <w:top w:val="single" w:sz="4" w:space="0" w:color="auto"/>
              <w:left w:val="single" w:sz="4" w:space="0" w:color="auto"/>
              <w:bottom w:val="single" w:sz="4" w:space="0" w:color="auto"/>
              <w:right w:val="single" w:sz="4" w:space="0" w:color="auto"/>
            </w:tcBorders>
          </w:tcPr>
          <w:p w:rsidR="00966D57" w:rsidRPr="00B25C9E" w:rsidRDefault="00966D57" w:rsidP="00B25C9E">
            <w:pPr>
              <w:pStyle w:val="Default"/>
              <w:tabs>
                <w:tab w:val="left" w:pos="180"/>
                <w:tab w:val="left" w:pos="450"/>
              </w:tabs>
              <w:jc w:val="center"/>
              <w:rPr>
                <w:color w:val="auto"/>
              </w:rPr>
            </w:pPr>
            <w:r w:rsidRPr="00B25C9E">
              <w:rPr>
                <w:color w:val="auto"/>
              </w:rPr>
              <w:t>21%</w:t>
            </w:r>
          </w:p>
        </w:tc>
      </w:tr>
      <w:tr w:rsidR="00966D57" w:rsidRPr="00B25C9E" w:rsidTr="003A3903">
        <w:trPr>
          <w:trHeight w:val="266"/>
          <w:jc w:val="center"/>
        </w:trPr>
        <w:tc>
          <w:tcPr>
            <w:tcW w:w="831" w:type="dxa"/>
            <w:tcBorders>
              <w:top w:val="single" w:sz="4" w:space="0" w:color="auto"/>
              <w:left w:val="single" w:sz="4" w:space="0" w:color="auto"/>
              <w:bottom w:val="single" w:sz="4" w:space="0" w:color="auto"/>
              <w:right w:val="single" w:sz="4" w:space="0" w:color="auto"/>
            </w:tcBorders>
            <w:hideMark/>
          </w:tcPr>
          <w:p w:rsidR="00966D57" w:rsidRPr="00B25C9E" w:rsidRDefault="00966D57" w:rsidP="003A3903">
            <w:pPr>
              <w:pStyle w:val="Default"/>
              <w:tabs>
                <w:tab w:val="left" w:pos="180"/>
                <w:tab w:val="left" w:pos="450"/>
              </w:tabs>
              <w:jc w:val="center"/>
              <w:rPr>
                <w:color w:val="auto"/>
              </w:rPr>
            </w:pPr>
            <w:r w:rsidRPr="00B25C9E">
              <w:rPr>
                <w:color w:val="auto"/>
              </w:rPr>
              <w:t>5.</w:t>
            </w:r>
          </w:p>
        </w:tc>
        <w:tc>
          <w:tcPr>
            <w:tcW w:w="1415"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both"/>
              <w:rPr>
                <w:color w:val="auto"/>
                <w:lang w:val="id-ID"/>
              </w:rPr>
            </w:pPr>
            <w:r w:rsidRPr="00B25C9E">
              <w:rPr>
                <w:color w:val="auto"/>
              </w:rPr>
              <w:t>Bawang Merah</w:t>
            </w:r>
          </w:p>
        </w:tc>
        <w:tc>
          <w:tcPr>
            <w:tcW w:w="1056"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2%</w:t>
            </w:r>
          </w:p>
        </w:tc>
        <w:tc>
          <w:tcPr>
            <w:tcW w:w="1030"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2%</w:t>
            </w:r>
          </w:p>
        </w:tc>
        <w:tc>
          <w:tcPr>
            <w:tcW w:w="1220"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2%</w:t>
            </w:r>
          </w:p>
        </w:tc>
        <w:tc>
          <w:tcPr>
            <w:tcW w:w="1030" w:type="dxa"/>
            <w:tcBorders>
              <w:top w:val="single" w:sz="4" w:space="0" w:color="auto"/>
              <w:left w:val="single" w:sz="4" w:space="0" w:color="auto"/>
              <w:bottom w:val="single" w:sz="4" w:space="0" w:color="auto"/>
              <w:right w:val="single" w:sz="4" w:space="0" w:color="auto"/>
            </w:tcBorders>
          </w:tcPr>
          <w:p w:rsidR="00966D57" w:rsidRPr="00B25C9E" w:rsidRDefault="00966D57" w:rsidP="00B25C9E">
            <w:pPr>
              <w:pStyle w:val="Default"/>
              <w:tabs>
                <w:tab w:val="left" w:pos="180"/>
                <w:tab w:val="left" w:pos="450"/>
              </w:tabs>
              <w:jc w:val="center"/>
              <w:rPr>
                <w:color w:val="auto"/>
              </w:rPr>
            </w:pPr>
            <w:r w:rsidRPr="00B25C9E">
              <w:rPr>
                <w:color w:val="auto"/>
              </w:rPr>
              <w:t>2%</w:t>
            </w:r>
          </w:p>
        </w:tc>
        <w:tc>
          <w:tcPr>
            <w:tcW w:w="1040" w:type="dxa"/>
            <w:tcBorders>
              <w:top w:val="single" w:sz="4" w:space="0" w:color="auto"/>
              <w:left w:val="single" w:sz="4" w:space="0" w:color="auto"/>
              <w:bottom w:val="single" w:sz="4" w:space="0" w:color="auto"/>
              <w:right w:val="single" w:sz="4" w:space="0" w:color="auto"/>
            </w:tcBorders>
          </w:tcPr>
          <w:p w:rsidR="00966D57" w:rsidRPr="00B25C9E" w:rsidRDefault="00966D57" w:rsidP="00B25C9E">
            <w:pPr>
              <w:pStyle w:val="Default"/>
              <w:tabs>
                <w:tab w:val="left" w:pos="180"/>
                <w:tab w:val="left" w:pos="450"/>
              </w:tabs>
              <w:jc w:val="center"/>
              <w:rPr>
                <w:color w:val="auto"/>
              </w:rPr>
            </w:pPr>
            <w:r w:rsidRPr="00B25C9E">
              <w:rPr>
                <w:color w:val="auto"/>
              </w:rPr>
              <w:t>2%</w:t>
            </w:r>
          </w:p>
        </w:tc>
      </w:tr>
      <w:tr w:rsidR="00966D57" w:rsidRPr="00B25C9E" w:rsidTr="003A3903">
        <w:trPr>
          <w:trHeight w:val="247"/>
          <w:jc w:val="center"/>
        </w:trPr>
        <w:tc>
          <w:tcPr>
            <w:tcW w:w="831" w:type="dxa"/>
            <w:tcBorders>
              <w:top w:val="single" w:sz="4" w:space="0" w:color="auto"/>
              <w:left w:val="single" w:sz="4" w:space="0" w:color="auto"/>
              <w:bottom w:val="single" w:sz="4" w:space="0" w:color="auto"/>
              <w:right w:val="single" w:sz="4" w:space="0" w:color="auto"/>
            </w:tcBorders>
            <w:hideMark/>
          </w:tcPr>
          <w:p w:rsidR="00966D57" w:rsidRPr="00B25C9E" w:rsidRDefault="00966D57" w:rsidP="003A3903">
            <w:pPr>
              <w:pStyle w:val="Default"/>
              <w:tabs>
                <w:tab w:val="left" w:pos="180"/>
                <w:tab w:val="left" w:pos="450"/>
              </w:tabs>
              <w:jc w:val="center"/>
              <w:rPr>
                <w:color w:val="auto"/>
              </w:rPr>
            </w:pPr>
            <w:r w:rsidRPr="00B25C9E">
              <w:rPr>
                <w:color w:val="auto"/>
              </w:rPr>
              <w:t>6.</w:t>
            </w:r>
          </w:p>
        </w:tc>
        <w:tc>
          <w:tcPr>
            <w:tcW w:w="1415"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both"/>
              <w:rPr>
                <w:color w:val="auto"/>
                <w:lang w:val="id-ID"/>
              </w:rPr>
            </w:pPr>
            <w:r w:rsidRPr="00B25C9E">
              <w:rPr>
                <w:color w:val="auto"/>
              </w:rPr>
              <w:t xml:space="preserve">Bawang </w:t>
            </w:r>
            <w:r w:rsidRPr="00B25C9E">
              <w:rPr>
                <w:color w:val="auto"/>
                <w:lang w:val="id-ID"/>
              </w:rPr>
              <w:t>Putih</w:t>
            </w:r>
          </w:p>
        </w:tc>
        <w:tc>
          <w:tcPr>
            <w:tcW w:w="1056"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5,5%</w:t>
            </w:r>
          </w:p>
        </w:tc>
        <w:tc>
          <w:tcPr>
            <w:tcW w:w="1030"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5,5%</w:t>
            </w:r>
          </w:p>
        </w:tc>
        <w:tc>
          <w:tcPr>
            <w:tcW w:w="1220"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5,5%</w:t>
            </w:r>
          </w:p>
        </w:tc>
        <w:tc>
          <w:tcPr>
            <w:tcW w:w="1030" w:type="dxa"/>
            <w:tcBorders>
              <w:top w:val="single" w:sz="4" w:space="0" w:color="auto"/>
              <w:left w:val="single" w:sz="4" w:space="0" w:color="auto"/>
              <w:bottom w:val="single" w:sz="4" w:space="0" w:color="auto"/>
              <w:right w:val="single" w:sz="4" w:space="0" w:color="auto"/>
            </w:tcBorders>
          </w:tcPr>
          <w:p w:rsidR="00966D57" w:rsidRPr="00B25C9E" w:rsidRDefault="00966D57" w:rsidP="00B25C9E">
            <w:pPr>
              <w:pStyle w:val="Default"/>
              <w:tabs>
                <w:tab w:val="left" w:pos="180"/>
                <w:tab w:val="left" w:pos="450"/>
              </w:tabs>
              <w:jc w:val="center"/>
              <w:rPr>
                <w:color w:val="auto"/>
              </w:rPr>
            </w:pPr>
            <w:r w:rsidRPr="00B25C9E">
              <w:rPr>
                <w:color w:val="auto"/>
              </w:rPr>
              <w:t>5,5%</w:t>
            </w:r>
          </w:p>
        </w:tc>
        <w:tc>
          <w:tcPr>
            <w:tcW w:w="1040" w:type="dxa"/>
            <w:tcBorders>
              <w:top w:val="single" w:sz="4" w:space="0" w:color="auto"/>
              <w:left w:val="single" w:sz="4" w:space="0" w:color="auto"/>
              <w:bottom w:val="single" w:sz="4" w:space="0" w:color="auto"/>
              <w:right w:val="single" w:sz="4" w:space="0" w:color="auto"/>
            </w:tcBorders>
          </w:tcPr>
          <w:p w:rsidR="00966D57" w:rsidRPr="00B25C9E" w:rsidRDefault="00966D57" w:rsidP="00B25C9E">
            <w:pPr>
              <w:pStyle w:val="Default"/>
              <w:tabs>
                <w:tab w:val="left" w:pos="180"/>
                <w:tab w:val="left" w:pos="450"/>
              </w:tabs>
              <w:jc w:val="center"/>
              <w:rPr>
                <w:color w:val="auto"/>
              </w:rPr>
            </w:pPr>
            <w:r w:rsidRPr="00B25C9E">
              <w:rPr>
                <w:color w:val="auto"/>
              </w:rPr>
              <w:t>5,5%</w:t>
            </w:r>
          </w:p>
        </w:tc>
      </w:tr>
      <w:tr w:rsidR="00966D57" w:rsidRPr="00B25C9E" w:rsidTr="003A3903">
        <w:trPr>
          <w:trHeight w:val="266"/>
          <w:jc w:val="center"/>
        </w:trPr>
        <w:tc>
          <w:tcPr>
            <w:tcW w:w="831" w:type="dxa"/>
            <w:tcBorders>
              <w:top w:val="single" w:sz="4" w:space="0" w:color="auto"/>
              <w:left w:val="single" w:sz="4" w:space="0" w:color="auto"/>
              <w:bottom w:val="single" w:sz="4" w:space="0" w:color="auto"/>
              <w:right w:val="single" w:sz="4" w:space="0" w:color="auto"/>
            </w:tcBorders>
            <w:hideMark/>
          </w:tcPr>
          <w:p w:rsidR="00966D57" w:rsidRPr="00B25C9E" w:rsidRDefault="00966D57" w:rsidP="003A3903">
            <w:pPr>
              <w:pStyle w:val="Default"/>
              <w:tabs>
                <w:tab w:val="left" w:pos="180"/>
                <w:tab w:val="left" w:pos="450"/>
              </w:tabs>
              <w:jc w:val="center"/>
              <w:rPr>
                <w:color w:val="auto"/>
              </w:rPr>
            </w:pPr>
            <w:r w:rsidRPr="00B25C9E">
              <w:rPr>
                <w:color w:val="auto"/>
              </w:rPr>
              <w:t>7.</w:t>
            </w:r>
          </w:p>
        </w:tc>
        <w:tc>
          <w:tcPr>
            <w:tcW w:w="1415"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both"/>
              <w:rPr>
                <w:color w:val="auto"/>
                <w:lang w:val="id-ID"/>
              </w:rPr>
            </w:pPr>
            <w:r w:rsidRPr="00B25C9E">
              <w:rPr>
                <w:color w:val="auto"/>
              </w:rPr>
              <w:t xml:space="preserve">Asam </w:t>
            </w:r>
            <w:r w:rsidRPr="00B25C9E">
              <w:rPr>
                <w:color w:val="auto"/>
                <w:lang w:val="id-ID"/>
              </w:rPr>
              <w:t>Jawa</w:t>
            </w:r>
          </w:p>
        </w:tc>
        <w:tc>
          <w:tcPr>
            <w:tcW w:w="1056"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2%</w:t>
            </w:r>
          </w:p>
        </w:tc>
        <w:tc>
          <w:tcPr>
            <w:tcW w:w="1030"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2%</w:t>
            </w:r>
          </w:p>
        </w:tc>
        <w:tc>
          <w:tcPr>
            <w:tcW w:w="1220"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2%</w:t>
            </w:r>
          </w:p>
        </w:tc>
        <w:tc>
          <w:tcPr>
            <w:tcW w:w="1030" w:type="dxa"/>
            <w:tcBorders>
              <w:top w:val="single" w:sz="4" w:space="0" w:color="auto"/>
              <w:left w:val="single" w:sz="4" w:space="0" w:color="auto"/>
              <w:bottom w:val="single" w:sz="4" w:space="0" w:color="auto"/>
              <w:right w:val="single" w:sz="4" w:space="0" w:color="auto"/>
            </w:tcBorders>
          </w:tcPr>
          <w:p w:rsidR="00966D57" w:rsidRPr="00B25C9E" w:rsidRDefault="00966D57" w:rsidP="00B25C9E">
            <w:pPr>
              <w:pStyle w:val="Default"/>
              <w:tabs>
                <w:tab w:val="left" w:pos="180"/>
                <w:tab w:val="left" w:pos="450"/>
              </w:tabs>
              <w:jc w:val="center"/>
              <w:rPr>
                <w:color w:val="auto"/>
              </w:rPr>
            </w:pPr>
            <w:r w:rsidRPr="00B25C9E">
              <w:rPr>
                <w:color w:val="auto"/>
              </w:rPr>
              <w:t>2%</w:t>
            </w:r>
          </w:p>
        </w:tc>
        <w:tc>
          <w:tcPr>
            <w:tcW w:w="1040" w:type="dxa"/>
            <w:tcBorders>
              <w:top w:val="single" w:sz="4" w:space="0" w:color="auto"/>
              <w:left w:val="single" w:sz="4" w:space="0" w:color="auto"/>
              <w:bottom w:val="single" w:sz="4" w:space="0" w:color="auto"/>
              <w:right w:val="single" w:sz="4" w:space="0" w:color="auto"/>
            </w:tcBorders>
          </w:tcPr>
          <w:p w:rsidR="00966D57" w:rsidRPr="00B25C9E" w:rsidRDefault="00966D57" w:rsidP="00B25C9E">
            <w:pPr>
              <w:pStyle w:val="Default"/>
              <w:tabs>
                <w:tab w:val="left" w:pos="180"/>
                <w:tab w:val="left" w:pos="450"/>
              </w:tabs>
              <w:jc w:val="center"/>
              <w:rPr>
                <w:color w:val="auto"/>
              </w:rPr>
            </w:pPr>
            <w:r w:rsidRPr="00B25C9E">
              <w:rPr>
                <w:color w:val="auto"/>
              </w:rPr>
              <w:t>2%</w:t>
            </w:r>
          </w:p>
        </w:tc>
      </w:tr>
      <w:tr w:rsidR="00966D57" w:rsidRPr="00B25C9E" w:rsidTr="003A3903">
        <w:trPr>
          <w:trHeight w:val="266"/>
          <w:jc w:val="center"/>
        </w:trPr>
        <w:tc>
          <w:tcPr>
            <w:tcW w:w="831" w:type="dxa"/>
            <w:tcBorders>
              <w:top w:val="single" w:sz="4" w:space="0" w:color="auto"/>
              <w:left w:val="single" w:sz="4" w:space="0" w:color="auto"/>
              <w:bottom w:val="single" w:sz="4" w:space="0" w:color="auto"/>
              <w:right w:val="single" w:sz="4" w:space="0" w:color="auto"/>
            </w:tcBorders>
            <w:hideMark/>
          </w:tcPr>
          <w:p w:rsidR="00966D57" w:rsidRPr="00B25C9E" w:rsidRDefault="00966D57" w:rsidP="003A3903">
            <w:pPr>
              <w:pStyle w:val="Default"/>
              <w:tabs>
                <w:tab w:val="left" w:pos="180"/>
                <w:tab w:val="left" w:pos="450"/>
              </w:tabs>
              <w:jc w:val="center"/>
              <w:rPr>
                <w:color w:val="auto"/>
              </w:rPr>
            </w:pPr>
            <w:r w:rsidRPr="00B25C9E">
              <w:rPr>
                <w:color w:val="auto"/>
              </w:rPr>
              <w:t>8.</w:t>
            </w:r>
          </w:p>
        </w:tc>
        <w:tc>
          <w:tcPr>
            <w:tcW w:w="1415"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both"/>
              <w:rPr>
                <w:color w:val="auto"/>
                <w:lang w:val="id-ID"/>
              </w:rPr>
            </w:pPr>
            <w:r w:rsidRPr="00B25C9E">
              <w:rPr>
                <w:color w:val="auto"/>
              </w:rPr>
              <w:t xml:space="preserve">Ketumbar </w:t>
            </w:r>
          </w:p>
        </w:tc>
        <w:tc>
          <w:tcPr>
            <w:tcW w:w="1056"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2,5%</w:t>
            </w:r>
          </w:p>
        </w:tc>
        <w:tc>
          <w:tcPr>
            <w:tcW w:w="1030"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2,5%</w:t>
            </w:r>
          </w:p>
        </w:tc>
        <w:tc>
          <w:tcPr>
            <w:tcW w:w="1220"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2,5%</w:t>
            </w:r>
          </w:p>
        </w:tc>
        <w:tc>
          <w:tcPr>
            <w:tcW w:w="1030" w:type="dxa"/>
            <w:tcBorders>
              <w:top w:val="single" w:sz="4" w:space="0" w:color="auto"/>
              <w:left w:val="single" w:sz="4" w:space="0" w:color="auto"/>
              <w:bottom w:val="single" w:sz="4" w:space="0" w:color="auto"/>
              <w:right w:val="single" w:sz="4" w:space="0" w:color="auto"/>
            </w:tcBorders>
          </w:tcPr>
          <w:p w:rsidR="00966D57" w:rsidRPr="00B25C9E" w:rsidRDefault="00966D57" w:rsidP="00B25C9E">
            <w:pPr>
              <w:pStyle w:val="Default"/>
              <w:tabs>
                <w:tab w:val="left" w:pos="180"/>
                <w:tab w:val="left" w:pos="450"/>
              </w:tabs>
              <w:jc w:val="center"/>
              <w:rPr>
                <w:color w:val="auto"/>
              </w:rPr>
            </w:pPr>
            <w:r w:rsidRPr="00B25C9E">
              <w:rPr>
                <w:color w:val="auto"/>
              </w:rPr>
              <w:t>2,5%</w:t>
            </w:r>
          </w:p>
        </w:tc>
        <w:tc>
          <w:tcPr>
            <w:tcW w:w="1040" w:type="dxa"/>
            <w:tcBorders>
              <w:top w:val="single" w:sz="4" w:space="0" w:color="auto"/>
              <w:left w:val="single" w:sz="4" w:space="0" w:color="auto"/>
              <w:bottom w:val="single" w:sz="4" w:space="0" w:color="auto"/>
              <w:right w:val="single" w:sz="4" w:space="0" w:color="auto"/>
            </w:tcBorders>
          </w:tcPr>
          <w:p w:rsidR="00966D57" w:rsidRPr="00B25C9E" w:rsidRDefault="00966D57" w:rsidP="00B25C9E">
            <w:pPr>
              <w:pStyle w:val="Default"/>
              <w:tabs>
                <w:tab w:val="left" w:pos="180"/>
                <w:tab w:val="left" w:pos="450"/>
              </w:tabs>
              <w:jc w:val="center"/>
              <w:rPr>
                <w:color w:val="auto"/>
              </w:rPr>
            </w:pPr>
            <w:r w:rsidRPr="00B25C9E">
              <w:rPr>
                <w:color w:val="auto"/>
              </w:rPr>
              <w:t>2,5%</w:t>
            </w:r>
          </w:p>
        </w:tc>
      </w:tr>
      <w:tr w:rsidR="00966D57" w:rsidRPr="00B25C9E" w:rsidTr="003A3903">
        <w:trPr>
          <w:trHeight w:val="266"/>
          <w:jc w:val="center"/>
        </w:trPr>
        <w:tc>
          <w:tcPr>
            <w:tcW w:w="831" w:type="dxa"/>
            <w:tcBorders>
              <w:top w:val="single" w:sz="4" w:space="0" w:color="auto"/>
              <w:left w:val="single" w:sz="4" w:space="0" w:color="auto"/>
              <w:bottom w:val="single" w:sz="4" w:space="0" w:color="auto"/>
              <w:right w:val="single" w:sz="4" w:space="0" w:color="auto"/>
            </w:tcBorders>
            <w:hideMark/>
          </w:tcPr>
          <w:p w:rsidR="00966D57" w:rsidRPr="00B25C9E" w:rsidRDefault="00966D57" w:rsidP="003A3903">
            <w:pPr>
              <w:pStyle w:val="Default"/>
              <w:tabs>
                <w:tab w:val="left" w:pos="180"/>
                <w:tab w:val="left" w:pos="450"/>
              </w:tabs>
              <w:jc w:val="center"/>
              <w:rPr>
                <w:color w:val="auto"/>
              </w:rPr>
            </w:pPr>
            <w:r w:rsidRPr="00B25C9E">
              <w:rPr>
                <w:color w:val="auto"/>
              </w:rPr>
              <w:t>9.</w:t>
            </w:r>
          </w:p>
        </w:tc>
        <w:tc>
          <w:tcPr>
            <w:tcW w:w="1415"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both"/>
              <w:rPr>
                <w:color w:val="auto"/>
                <w:lang w:val="id-ID"/>
              </w:rPr>
            </w:pPr>
            <w:r w:rsidRPr="00B25C9E">
              <w:rPr>
                <w:color w:val="auto"/>
              </w:rPr>
              <w:t xml:space="preserve">Lengkuas </w:t>
            </w:r>
          </w:p>
        </w:tc>
        <w:tc>
          <w:tcPr>
            <w:tcW w:w="1056"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2,5%</w:t>
            </w:r>
          </w:p>
        </w:tc>
        <w:tc>
          <w:tcPr>
            <w:tcW w:w="1030"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2,5%</w:t>
            </w:r>
          </w:p>
        </w:tc>
        <w:tc>
          <w:tcPr>
            <w:tcW w:w="1220" w:type="dxa"/>
            <w:tcBorders>
              <w:top w:val="single" w:sz="4" w:space="0" w:color="auto"/>
              <w:left w:val="single" w:sz="4" w:space="0" w:color="auto"/>
              <w:bottom w:val="single" w:sz="4" w:space="0" w:color="auto"/>
              <w:right w:val="single" w:sz="4" w:space="0" w:color="auto"/>
            </w:tcBorders>
            <w:hideMark/>
          </w:tcPr>
          <w:p w:rsidR="00966D57" w:rsidRPr="00B25C9E" w:rsidRDefault="00966D57" w:rsidP="00B25C9E">
            <w:pPr>
              <w:pStyle w:val="Default"/>
              <w:tabs>
                <w:tab w:val="left" w:pos="180"/>
                <w:tab w:val="left" w:pos="450"/>
              </w:tabs>
              <w:jc w:val="center"/>
              <w:rPr>
                <w:color w:val="auto"/>
              </w:rPr>
            </w:pPr>
            <w:r w:rsidRPr="00B25C9E">
              <w:rPr>
                <w:color w:val="auto"/>
              </w:rPr>
              <w:t>2,5%</w:t>
            </w:r>
          </w:p>
        </w:tc>
        <w:tc>
          <w:tcPr>
            <w:tcW w:w="1030" w:type="dxa"/>
            <w:tcBorders>
              <w:top w:val="single" w:sz="4" w:space="0" w:color="auto"/>
              <w:left w:val="single" w:sz="4" w:space="0" w:color="auto"/>
              <w:bottom w:val="single" w:sz="4" w:space="0" w:color="auto"/>
              <w:right w:val="single" w:sz="4" w:space="0" w:color="auto"/>
            </w:tcBorders>
          </w:tcPr>
          <w:p w:rsidR="00966D57" w:rsidRPr="00B25C9E" w:rsidRDefault="00966D57" w:rsidP="00B25C9E">
            <w:pPr>
              <w:pStyle w:val="Default"/>
              <w:tabs>
                <w:tab w:val="left" w:pos="180"/>
                <w:tab w:val="left" w:pos="450"/>
              </w:tabs>
              <w:jc w:val="center"/>
              <w:rPr>
                <w:color w:val="auto"/>
              </w:rPr>
            </w:pPr>
            <w:r w:rsidRPr="00B25C9E">
              <w:rPr>
                <w:color w:val="auto"/>
              </w:rPr>
              <w:t>2,5%</w:t>
            </w:r>
          </w:p>
        </w:tc>
        <w:tc>
          <w:tcPr>
            <w:tcW w:w="1040" w:type="dxa"/>
            <w:tcBorders>
              <w:top w:val="single" w:sz="4" w:space="0" w:color="auto"/>
              <w:left w:val="single" w:sz="4" w:space="0" w:color="auto"/>
              <w:bottom w:val="single" w:sz="4" w:space="0" w:color="auto"/>
              <w:right w:val="single" w:sz="4" w:space="0" w:color="auto"/>
            </w:tcBorders>
          </w:tcPr>
          <w:p w:rsidR="00966D57" w:rsidRPr="00B25C9E" w:rsidRDefault="00966D57" w:rsidP="00B25C9E">
            <w:pPr>
              <w:pStyle w:val="Default"/>
              <w:tabs>
                <w:tab w:val="left" w:pos="180"/>
                <w:tab w:val="left" w:pos="450"/>
              </w:tabs>
              <w:jc w:val="center"/>
              <w:rPr>
                <w:color w:val="auto"/>
              </w:rPr>
            </w:pPr>
            <w:r w:rsidRPr="00B25C9E">
              <w:rPr>
                <w:color w:val="auto"/>
              </w:rPr>
              <w:t>2,5%</w:t>
            </w:r>
          </w:p>
        </w:tc>
      </w:tr>
      <w:tr w:rsidR="00B25C9E" w:rsidRPr="00B25C9E" w:rsidTr="003A3903">
        <w:trPr>
          <w:trHeight w:val="266"/>
          <w:jc w:val="center"/>
        </w:trPr>
        <w:tc>
          <w:tcPr>
            <w:tcW w:w="831" w:type="dxa"/>
            <w:tcBorders>
              <w:top w:val="single" w:sz="4" w:space="0" w:color="auto"/>
              <w:left w:val="single" w:sz="4" w:space="0" w:color="auto"/>
              <w:bottom w:val="single" w:sz="4" w:space="0" w:color="auto"/>
              <w:right w:val="single" w:sz="4" w:space="0" w:color="auto"/>
            </w:tcBorders>
            <w:hideMark/>
          </w:tcPr>
          <w:p w:rsidR="00B25C9E" w:rsidRPr="00B25C9E" w:rsidRDefault="00B25C9E" w:rsidP="003A3903">
            <w:pPr>
              <w:pStyle w:val="Default"/>
              <w:tabs>
                <w:tab w:val="left" w:pos="180"/>
                <w:tab w:val="left" w:pos="450"/>
              </w:tabs>
              <w:jc w:val="center"/>
              <w:rPr>
                <w:color w:val="auto"/>
              </w:rPr>
            </w:pPr>
            <w:r w:rsidRPr="00B25C9E">
              <w:rPr>
                <w:color w:val="auto"/>
              </w:rPr>
              <w:t>10.</w:t>
            </w:r>
          </w:p>
        </w:tc>
        <w:tc>
          <w:tcPr>
            <w:tcW w:w="1415" w:type="dxa"/>
            <w:tcBorders>
              <w:top w:val="single" w:sz="4" w:space="0" w:color="auto"/>
              <w:left w:val="single" w:sz="4" w:space="0" w:color="auto"/>
              <w:bottom w:val="single" w:sz="4" w:space="0" w:color="auto"/>
              <w:right w:val="single" w:sz="4" w:space="0" w:color="auto"/>
            </w:tcBorders>
            <w:hideMark/>
          </w:tcPr>
          <w:p w:rsidR="00B25C9E" w:rsidRPr="00B25C9E" w:rsidRDefault="00B25C9E" w:rsidP="00B25C9E">
            <w:pPr>
              <w:pStyle w:val="Default"/>
              <w:tabs>
                <w:tab w:val="left" w:pos="180"/>
                <w:tab w:val="left" w:pos="450"/>
              </w:tabs>
              <w:jc w:val="both"/>
              <w:rPr>
                <w:color w:val="auto"/>
                <w:lang w:val="id-ID"/>
              </w:rPr>
            </w:pPr>
            <w:r w:rsidRPr="00B25C9E">
              <w:rPr>
                <w:color w:val="auto"/>
              </w:rPr>
              <w:t xml:space="preserve">Garam </w:t>
            </w:r>
          </w:p>
        </w:tc>
        <w:tc>
          <w:tcPr>
            <w:tcW w:w="1056" w:type="dxa"/>
            <w:tcBorders>
              <w:top w:val="single" w:sz="4" w:space="0" w:color="auto"/>
              <w:left w:val="single" w:sz="4" w:space="0" w:color="auto"/>
              <w:bottom w:val="single" w:sz="4" w:space="0" w:color="auto"/>
              <w:right w:val="single" w:sz="4" w:space="0" w:color="auto"/>
            </w:tcBorders>
            <w:hideMark/>
          </w:tcPr>
          <w:p w:rsidR="00B25C9E" w:rsidRPr="00B25C9E" w:rsidRDefault="00B25C9E" w:rsidP="00B25C9E">
            <w:pPr>
              <w:pStyle w:val="Default"/>
              <w:tabs>
                <w:tab w:val="left" w:pos="180"/>
                <w:tab w:val="left" w:pos="450"/>
              </w:tabs>
              <w:jc w:val="center"/>
              <w:rPr>
                <w:color w:val="auto"/>
              </w:rPr>
            </w:pPr>
            <w:r w:rsidRPr="00B25C9E">
              <w:rPr>
                <w:color w:val="auto"/>
              </w:rPr>
              <w:t>3%</w:t>
            </w:r>
          </w:p>
        </w:tc>
        <w:tc>
          <w:tcPr>
            <w:tcW w:w="1030" w:type="dxa"/>
            <w:tcBorders>
              <w:top w:val="single" w:sz="4" w:space="0" w:color="auto"/>
              <w:left w:val="single" w:sz="4" w:space="0" w:color="auto"/>
              <w:bottom w:val="single" w:sz="4" w:space="0" w:color="auto"/>
              <w:right w:val="single" w:sz="4" w:space="0" w:color="auto"/>
            </w:tcBorders>
            <w:hideMark/>
          </w:tcPr>
          <w:p w:rsidR="00B25C9E" w:rsidRPr="00B25C9E" w:rsidRDefault="00B25C9E" w:rsidP="00B25C9E">
            <w:pPr>
              <w:pStyle w:val="Default"/>
              <w:tabs>
                <w:tab w:val="left" w:pos="180"/>
                <w:tab w:val="left" w:pos="450"/>
              </w:tabs>
              <w:jc w:val="center"/>
              <w:rPr>
                <w:color w:val="auto"/>
              </w:rPr>
            </w:pPr>
            <w:r w:rsidRPr="00B25C9E">
              <w:rPr>
                <w:color w:val="auto"/>
              </w:rPr>
              <w:t>3%</w:t>
            </w:r>
          </w:p>
        </w:tc>
        <w:tc>
          <w:tcPr>
            <w:tcW w:w="1220" w:type="dxa"/>
            <w:tcBorders>
              <w:top w:val="single" w:sz="4" w:space="0" w:color="auto"/>
              <w:left w:val="single" w:sz="4" w:space="0" w:color="auto"/>
              <w:bottom w:val="single" w:sz="4" w:space="0" w:color="auto"/>
              <w:right w:val="single" w:sz="4" w:space="0" w:color="auto"/>
            </w:tcBorders>
            <w:hideMark/>
          </w:tcPr>
          <w:p w:rsidR="00B25C9E" w:rsidRPr="00B25C9E" w:rsidRDefault="00B25C9E" w:rsidP="00B25C9E">
            <w:pPr>
              <w:pStyle w:val="Default"/>
              <w:tabs>
                <w:tab w:val="left" w:pos="180"/>
                <w:tab w:val="left" w:pos="450"/>
              </w:tabs>
              <w:jc w:val="center"/>
              <w:rPr>
                <w:color w:val="auto"/>
              </w:rPr>
            </w:pPr>
            <w:r w:rsidRPr="00B25C9E">
              <w:rPr>
                <w:color w:val="auto"/>
              </w:rPr>
              <w:t>3%</w:t>
            </w:r>
          </w:p>
        </w:tc>
        <w:tc>
          <w:tcPr>
            <w:tcW w:w="1030" w:type="dxa"/>
            <w:tcBorders>
              <w:top w:val="single" w:sz="4" w:space="0" w:color="auto"/>
              <w:left w:val="single" w:sz="4" w:space="0" w:color="auto"/>
              <w:bottom w:val="single" w:sz="4" w:space="0" w:color="auto"/>
              <w:right w:val="single" w:sz="4" w:space="0" w:color="auto"/>
            </w:tcBorders>
          </w:tcPr>
          <w:p w:rsidR="00B25C9E" w:rsidRPr="00B25C9E" w:rsidRDefault="00B25C9E" w:rsidP="00B25C9E">
            <w:pPr>
              <w:pStyle w:val="Default"/>
              <w:tabs>
                <w:tab w:val="left" w:pos="180"/>
                <w:tab w:val="left" w:pos="450"/>
              </w:tabs>
              <w:jc w:val="center"/>
              <w:rPr>
                <w:color w:val="auto"/>
              </w:rPr>
            </w:pPr>
            <w:r w:rsidRPr="00B25C9E">
              <w:rPr>
                <w:color w:val="auto"/>
              </w:rPr>
              <w:t>3%</w:t>
            </w:r>
          </w:p>
        </w:tc>
        <w:tc>
          <w:tcPr>
            <w:tcW w:w="1040" w:type="dxa"/>
            <w:tcBorders>
              <w:top w:val="single" w:sz="4" w:space="0" w:color="auto"/>
              <w:left w:val="single" w:sz="4" w:space="0" w:color="auto"/>
              <w:bottom w:val="single" w:sz="4" w:space="0" w:color="auto"/>
              <w:right w:val="single" w:sz="4" w:space="0" w:color="auto"/>
            </w:tcBorders>
          </w:tcPr>
          <w:p w:rsidR="00B25C9E" w:rsidRPr="00B25C9E" w:rsidRDefault="00B25C9E" w:rsidP="00B25C9E">
            <w:pPr>
              <w:pStyle w:val="Default"/>
              <w:tabs>
                <w:tab w:val="left" w:pos="180"/>
                <w:tab w:val="left" w:pos="450"/>
              </w:tabs>
              <w:jc w:val="center"/>
              <w:rPr>
                <w:color w:val="auto"/>
              </w:rPr>
            </w:pPr>
            <w:r w:rsidRPr="00B25C9E">
              <w:rPr>
                <w:color w:val="auto"/>
              </w:rPr>
              <w:t>3%</w:t>
            </w:r>
          </w:p>
        </w:tc>
      </w:tr>
      <w:tr w:rsidR="00B25C9E" w:rsidRPr="00B25C9E" w:rsidTr="003A3903">
        <w:trPr>
          <w:trHeight w:val="266"/>
          <w:jc w:val="center"/>
        </w:trPr>
        <w:tc>
          <w:tcPr>
            <w:tcW w:w="831" w:type="dxa"/>
            <w:tcBorders>
              <w:top w:val="single" w:sz="4" w:space="0" w:color="auto"/>
              <w:left w:val="single" w:sz="4" w:space="0" w:color="auto"/>
              <w:bottom w:val="single" w:sz="4" w:space="0" w:color="auto"/>
              <w:right w:val="single" w:sz="4" w:space="0" w:color="auto"/>
            </w:tcBorders>
            <w:hideMark/>
          </w:tcPr>
          <w:p w:rsidR="00B25C9E" w:rsidRPr="00B25C9E" w:rsidRDefault="00B25C9E" w:rsidP="003A3903">
            <w:pPr>
              <w:pStyle w:val="Default"/>
              <w:tabs>
                <w:tab w:val="left" w:pos="180"/>
                <w:tab w:val="left" w:pos="450"/>
              </w:tabs>
              <w:jc w:val="center"/>
              <w:rPr>
                <w:color w:val="auto"/>
              </w:rPr>
            </w:pPr>
            <w:r w:rsidRPr="00B25C9E">
              <w:rPr>
                <w:color w:val="auto"/>
              </w:rPr>
              <w:t>11.</w:t>
            </w:r>
          </w:p>
        </w:tc>
        <w:tc>
          <w:tcPr>
            <w:tcW w:w="1415" w:type="dxa"/>
            <w:tcBorders>
              <w:top w:val="single" w:sz="4" w:space="0" w:color="auto"/>
              <w:left w:val="single" w:sz="4" w:space="0" w:color="auto"/>
              <w:bottom w:val="single" w:sz="4" w:space="0" w:color="auto"/>
              <w:right w:val="single" w:sz="4" w:space="0" w:color="auto"/>
            </w:tcBorders>
            <w:hideMark/>
          </w:tcPr>
          <w:p w:rsidR="00B25C9E" w:rsidRPr="00B25C9E" w:rsidRDefault="00B25C9E" w:rsidP="00B25C9E">
            <w:pPr>
              <w:pStyle w:val="Default"/>
              <w:tabs>
                <w:tab w:val="left" w:pos="180"/>
                <w:tab w:val="left" w:pos="450"/>
              </w:tabs>
              <w:jc w:val="both"/>
              <w:rPr>
                <w:color w:val="auto"/>
                <w:lang w:val="id-ID"/>
              </w:rPr>
            </w:pPr>
            <w:r w:rsidRPr="00B25C9E">
              <w:rPr>
                <w:color w:val="auto"/>
              </w:rPr>
              <w:t xml:space="preserve">Lada </w:t>
            </w:r>
          </w:p>
        </w:tc>
        <w:tc>
          <w:tcPr>
            <w:tcW w:w="1056" w:type="dxa"/>
            <w:tcBorders>
              <w:top w:val="single" w:sz="4" w:space="0" w:color="auto"/>
              <w:left w:val="single" w:sz="4" w:space="0" w:color="auto"/>
              <w:bottom w:val="single" w:sz="4" w:space="0" w:color="auto"/>
              <w:right w:val="single" w:sz="4" w:space="0" w:color="auto"/>
            </w:tcBorders>
            <w:hideMark/>
          </w:tcPr>
          <w:p w:rsidR="00B25C9E" w:rsidRPr="00B25C9E" w:rsidRDefault="00B25C9E" w:rsidP="00B25C9E">
            <w:pPr>
              <w:pStyle w:val="Default"/>
              <w:tabs>
                <w:tab w:val="left" w:pos="180"/>
                <w:tab w:val="left" w:pos="450"/>
              </w:tabs>
              <w:jc w:val="center"/>
              <w:rPr>
                <w:color w:val="auto"/>
              </w:rPr>
            </w:pPr>
            <w:r w:rsidRPr="00B25C9E">
              <w:rPr>
                <w:color w:val="auto"/>
              </w:rPr>
              <w:t>0,5%</w:t>
            </w:r>
          </w:p>
        </w:tc>
        <w:tc>
          <w:tcPr>
            <w:tcW w:w="1030" w:type="dxa"/>
            <w:tcBorders>
              <w:top w:val="single" w:sz="4" w:space="0" w:color="auto"/>
              <w:left w:val="single" w:sz="4" w:space="0" w:color="auto"/>
              <w:bottom w:val="single" w:sz="4" w:space="0" w:color="auto"/>
              <w:right w:val="single" w:sz="4" w:space="0" w:color="auto"/>
            </w:tcBorders>
            <w:hideMark/>
          </w:tcPr>
          <w:p w:rsidR="00B25C9E" w:rsidRPr="00B25C9E" w:rsidRDefault="00B25C9E" w:rsidP="00B25C9E">
            <w:pPr>
              <w:pStyle w:val="Default"/>
              <w:tabs>
                <w:tab w:val="left" w:pos="180"/>
                <w:tab w:val="left" w:pos="450"/>
              </w:tabs>
              <w:jc w:val="center"/>
              <w:rPr>
                <w:color w:val="auto"/>
              </w:rPr>
            </w:pPr>
            <w:r w:rsidRPr="00B25C9E">
              <w:rPr>
                <w:color w:val="auto"/>
              </w:rPr>
              <w:t>0,5%</w:t>
            </w:r>
          </w:p>
        </w:tc>
        <w:tc>
          <w:tcPr>
            <w:tcW w:w="1220" w:type="dxa"/>
            <w:tcBorders>
              <w:top w:val="single" w:sz="4" w:space="0" w:color="auto"/>
              <w:left w:val="single" w:sz="4" w:space="0" w:color="auto"/>
              <w:bottom w:val="single" w:sz="4" w:space="0" w:color="auto"/>
              <w:right w:val="single" w:sz="4" w:space="0" w:color="auto"/>
            </w:tcBorders>
            <w:hideMark/>
          </w:tcPr>
          <w:p w:rsidR="00B25C9E" w:rsidRPr="00B25C9E" w:rsidRDefault="00B25C9E" w:rsidP="00B25C9E">
            <w:pPr>
              <w:pStyle w:val="Default"/>
              <w:tabs>
                <w:tab w:val="left" w:pos="180"/>
                <w:tab w:val="left" w:pos="450"/>
              </w:tabs>
              <w:jc w:val="center"/>
              <w:rPr>
                <w:color w:val="auto"/>
              </w:rPr>
            </w:pPr>
            <w:r w:rsidRPr="00B25C9E">
              <w:rPr>
                <w:color w:val="auto"/>
              </w:rPr>
              <w:t>0,5%</w:t>
            </w:r>
          </w:p>
        </w:tc>
        <w:tc>
          <w:tcPr>
            <w:tcW w:w="1030" w:type="dxa"/>
            <w:tcBorders>
              <w:top w:val="single" w:sz="4" w:space="0" w:color="auto"/>
              <w:left w:val="single" w:sz="4" w:space="0" w:color="auto"/>
              <w:bottom w:val="single" w:sz="4" w:space="0" w:color="auto"/>
              <w:right w:val="single" w:sz="4" w:space="0" w:color="auto"/>
            </w:tcBorders>
          </w:tcPr>
          <w:p w:rsidR="00B25C9E" w:rsidRPr="00B25C9E" w:rsidRDefault="00B25C9E" w:rsidP="00B25C9E">
            <w:pPr>
              <w:pStyle w:val="Default"/>
              <w:tabs>
                <w:tab w:val="left" w:pos="180"/>
                <w:tab w:val="left" w:pos="450"/>
              </w:tabs>
              <w:jc w:val="center"/>
              <w:rPr>
                <w:color w:val="auto"/>
              </w:rPr>
            </w:pPr>
            <w:r w:rsidRPr="00B25C9E">
              <w:rPr>
                <w:color w:val="auto"/>
              </w:rPr>
              <w:t>0,5%</w:t>
            </w:r>
          </w:p>
        </w:tc>
        <w:tc>
          <w:tcPr>
            <w:tcW w:w="1040" w:type="dxa"/>
            <w:tcBorders>
              <w:top w:val="single" w:sz="4" w:space="0" w:color="auto"/>
              <w:left w:val="single" w:sz="4" w:space="0" w:color="auto"/>
              <w:bottom w:val="single" w:sz="4" w:space="0" w:color="auto"/>
              <w:right w:val="single" w:sz="4" w:space="0" w:color="auto"/>
            </w:tcBorders>
          </w:tcPr>
          <w:p w:rsidR="00B25C9E" w:rsidRPr="00B25C9E" w:rsidRDefault="00B25C9E" w:rsidP="00B25C9E">
            <w:pPr>
              <w:pStyle w:val="Default"/>
              <w:tabs>
                <w:tab w:val="left" w:pos="180"/>
                <w:tab w:val="left" w:pos="450"/>
              </w:tabs>
              <w:jc w:val="center"/>
              <w:rPr>
                <w:color w:val="auto"/>
              </w:rPr>
            </w:pPr>
            <w:r w:rsidRPr="00B25C9E">
              <w:rPr>
                <w:color w:val="auto"/>
              </w:rPr>
              <w:t>0,5%</w:t>
            </w:r>
          </w:p>
        </w:tc>
      </w:tr>
      <w:tr w:rsidR="00B25C9E" w:rsidRPr="00B25C9E" w:rsidTr="003A3903">
        <w:trPr>
          <w:trHeight w:val="284"/>
          <w:jc w:val="center"/>
        </w:trPr>
        <w:tc>
          <w:tcPr>
            <w:tcW w:w="831" w:type="dxa"/>
            <w:tcBorders>
              <w:top w:val="single" w:sz="4" w:space="0" w:color="auto"/>
              <w:left w:val="single" w:sz="4" w:space="0" w:color="auto"/>
              <w:bottom w:val="single" w:sz="4" w:space="0" w:color="auto"/>
              <w:right w:val="single" w:sz="4" w:space="0" w:color="auto"/>
            </w:tcBorders>
            <w:hideMark/>
          </w:tcPr>
          <w:p w:rsidR="00B25C9E" w:rsidRPr="00B25C9E" w:rsidRDefault="00B25C9E" w:rsidP="003A3903">
            <w:pPr>
              <w:pStyle w:val="Default"/>
              <w:tabs>
                <w:tab w:val="left" w:pos="180"/>
                <w:tab w:val="left" w:pos="450"/>
              </w:tabs>
              <w:jc w:val="center"/>
              <w:rPr>
                <w:color w:val="auto"/>
              </w:rPr>
            </w:pPr>
            <w:r w:rsidRPr="00B25C9E">
              <w:rPr>
                <w:color w:val="auto"/>
              </w:rPr>
              <w:t>12.</w:t>
            </w:r>
          </w:p>
        </w:tc>
        <w:tc>
          <w:tcPr>
            <w:tcW w:w="1415" w:type="dxa"/>
            <w:tcBorders>
              <w:top w:val="single" w:sz="4" w:space="0" w:color="auto"/>
              <w:left w:val="single" w:sz="4" w:space="0" w:color="auto"/>
              <w:bottom w:val="single" w:sz="4" w:space="0" w:color="auto"/>
              <w:right w:val="single" w:sz="4" w:space="0" w:color="auto"/>
            </w:tcBorders>
            <w:hideMark/>
          </w:tcPr>
          <w:p w:rsidR="00B25C9E" w:rsidRPr="00B25C9E" w:rsidRDefault="00B25C9E" w:rsidP="00B25C9E">
            <w:pPr>
              <w:pStyle w:val="Default"/>
              <w:tabs>
                <w:tab w:val="left" w:pos="180"/>
                <w:tab w:val="left" w:pos="450"/>
              </w:tabs>
              <w:jc w:val="both"/>
              <w:rPr>
                <w:color w:val="auto"/>
              </w:rPr>
            </w:pPr>
            <w:r w:rsidRPr="00B25C9E">
              <w:rPr>
                <w:color w:val="auto"/>
              </w:rPr>
              <w:t>Total</w:t>
            </w:r>
          </w:p>
        </w:tc>
        <w:tc>
          <w:tcPr>
            <w:tcW w:w="1056" w:type="dxa"/>
            <w:tcBorders>
              <w:top w:val="single" w:sz="4" w:space="0" w:color="auto"/>
              <w:left w:val="single" w:sz="4" w:space="0" w:color="auto"/>
              <w:bottom w:val="single" w:sz="4" w:space="0" w:color="auto"/>
              <w:right w:val="single" w:sz="4" w:space="0" w:color="auto"/>
            </w:tcBorders>
            <w:hideMark/>
          </w:tcPr>
          <w:p w:rsidR="00B25C9E" w:rsidRPr="00B25C9E" w:rsidRDefault="00B25C9E" w:rsidP="00B25C9E">
            <w:pPr>
              <w:pStyle w:val="Default"/>
              <w:tabs>
                <w:tab w:val="left" w:pos="180"/>
                <w:tab w:val="left" w:pos="450"/>
              </w:tabs>
              <w:jc w:val="center"/>
              <w:rPr>
                <w:color w:val="auto"/>
              </w:rPr>
            </w:pPr>
            <w:r w:rsidRPr="00B25C9E">
              <w:rPr>
                <w:color w:val="auto"/>
              </w:rPr>
              <w:t>100%</w:t>
            </w:r>
          </w:p>
        </w:tc>
        <w:tc>
          <w:tcPr>
            <w:tcW w:w="1030" w:type="dxa"/>
            <w:tcBorders>
              <w:top w:val="single" w:sz="4" w:space="0" w:color="auto"/>
              <w:left w:val="single" w:sz="4" w:space="0" w:color="auto"/>
              <w:bottom w:val="single" w:sz="4" w:space="0" w:color="auto"/>
              <w:right w:val="single" w:sz="4" w:space="0" w:color="auto"/>
            </w:tcBorders>
            <w:hideMark/>
          </w:tcPr>
          <w:p w:rsidR="00B25C9E" w:rsidRPr="00B25C9E" w:rsidRDefault="00B25C9E" w:rsidP="00B25C9E">
            <w:pPr>
              <w:pStyle w:val="Default"/>
              <w:tabs>
                <w:tab w:val="left" w:pos="180"/>
                <w:tab w:val="left" w:pos="450"/>
              </w:tabs>
              <w:jc w:val="center"/>
              <w:rPr>
                <w:color w:val="auto"/>
              </w:rPr>
            </w:pPr>
            <w:r w:rsidRPr="00B25C9E">
              <w:rPr>
                <w:color w:val="auto"/>
              </w:rPr>
              <w:t>100%</w:t>
            </w:r>
          </w:p>
        </w:tc>
        <w:tc>
          <w:tcPr>
            <w:tcW w:w="1220" w:type="dxa"/>
            <w:tcBorders>
              <w:top w:val="single" w:sz="4" w:space="0" w:color="auto"/>
              <w:left w:val="single" w:sz="4" w:space="0" w:color="auto"/>
              <w:bottom w:val="single" w:sz="4" w:space="0" w:color="auto"/>
              <w:right w:val="single" w:sz="4" w:space="0" w:color="auto"/>
            </w:tcBorders>
            <w:hideMark/>
          </w:tcPr>
          <w:p w:rsidR="00B25C9E" w:rsidRPr="00B25C9E" w:rsidRDefault="00B25C9E" w:rsidP="00B25C9E">
            <w:pPr>
              <w:pStyle w:val="Default"/>
              <w:tabs>
                <w:tab w:val="left" w:pos="180"/>
                <w:tab w:val="left" w:pos="450"/>
              </w:tabs>
              <w:jc w:val="center"/>
              <w:rPr>
                <w:color w:val="auto"/>
              </w:rPr>
            </w:pPr>
            <w:r w:rsidRPr="00B25C9E">
              <w:rPr>
                <w:color w:val="auto"/>
              </w:rPr>
              <w:t>100%</w:t>
            </w:r>
          </w:p>
        </w:tc>
        <w:tc>
          <w:tcPr>
            <w:tcW w:w="1030" w:type="dxa"/>
            <w:tcBorders>
              <w:top w:val="single" w:sz="4" w:space="0" w:color="auto"/>
              <w:left w:val="single" w:sz="4" w:space="0" w:color="auto"/>
              <w:bottom w:val="single" w:sz="4" w:space="0" w:color="auto"/>
              <w:right w:val="single" w:sz="4" w:space="0" w:color="auto"/>
            </w:tcBorders>
          </w:tcPr>
          <w:p w:rsidR="00B25C9E" w:rsidRPr="00B25C9E" w:rsidRDefault="00B25C9E" w:rsidP="00B25C9E">
            <w:pPr>
              <w:pStyle w:val="Default"/>
              <w:tabs>
                <w:tab w:val="left" w:pos="180"/>
                <w:tab w:val="left" w:pos="450"/>
              </w:tabs>
              <w:jc w:val="center"/>
              <w:rPr>
                <w:color w:val="auto"/>
              </w:rPr>
            </w:pPr>
            <w:r w:rsidRPr="00B25C9E">
              <w:rPr>
                <w:color w:val="auto"/>
              </w:rPr>
              <w:t>100%</w:t>
            </w:r>
          </w:p>
        </w:tc>
        <w:tc>
          <w:tcPr>
            <w:tcW w:w="1040" w:type="dxa"/>
            <w:tcBorders>
              <w:top w:val="single" w:sz="4" w:space="0" w:color="auto"/>
              <w:left w:val="single" w:sz="4" w:space="0" w:color="auto"/>
              <w:bottom w:val="single" w:sz="4" w:space="0" w:color="auto"/>
              <w:right w:val="single" w:sz="4" w:space="0" w:color="auto"/>
            </w:tcBorders>
          </w:tcPr>
          <w:p w:rsidR="00B25C9E" w:rsidRPr="00B25C9E" w:rsidRDefault="00B25C9E" w:rsidP="00B25C9E">
            <w:pPr>
              <w:pStyle w:val="Default"/>
              <w:tabs>
                <w:tab w:val="left" w:pos="180"/>
                <w:tab w:val="left" w:pos="450"/>
              </w:tabs>
              <w:jc w:val="center"/>
              <w:rPr>
                <w:color w:val="auto"/>
              </w:rPr>
            </w:pPr>
            <w:r w:rsidRPr="00B25C9E">
              <w:rPr>
                <w:color w:val="auto"/>
              </w:rPr>
              <w:t>100%</w:t>
            </w:r>
          </w:p>
        </w:tc>
      </w:tr>
    </w:tbl>
    <w:p w:rsidR="003A3903" w:rsidRDefault="00966D57" w:rsidP="00966D57">
      <w:pPr>
        <w:pStyle w:val="Default"/>
        <w:tabs>
          <w:tab w:val="left" w:pos="0"/>
        </w:tabs>
        <w:spacing w:line="480" w:lineRule="auto"/>
        <w:jc w:val="both"/>
        <w:rPr>
          <w:color w:val="auto"/>
        </w:rPr>
      </w:pPr>
      <w:r w:rsidRPr="00F6521F">
        <w:rPr>
          <w:color w:val="auto"/>
        </w:rPr>
        <w:t xml:space="preserve">     Sumber : Modifikasi Azman,</w:t>
      </w:r>
      <w:r w:rsidR="00BA200E">
        <w:rPr>
          <w:color w:val="auto"/>
          <w:lang w:val="id-ID"/>
        </w:rPr>
        <w:t xml:space="preserve"> </w:t>
      </w:r>
      <w:r w:rsidRPr="00F6521F">
        <w:rPr>
          <w:color w:val="auto"/>
        </w:rPr>
        <w:t>2006.</w:t>
      </w:r>
    </w:p>
    <w:p w:rsidR="003A3903" w:rsidRDefault="003A3903" w:rsidP="00966D57">
      <w:pPr>
        <w:pStyle w:val="Default"/>
        <w:tabs>
          <w:tab w:val="left" w:pos="0"/>
        </w:tabs>
        <w:spacing w:line="480" w:lineRule="auto"/>
        <w:jc w:val="both"/>
        <w:rPr>
          <w:color w:val="auto"/>
        </w:rPr>
      </w:pPr>
    </w:p>
    <w:p w:rsidR="003A3903" w:rsidRDefault="003A3903" w:rsidP="00966D57">
      <w:pPr>
        <w:pStyle w:val="Default"/>
        <w:tabs>
          <w:tab w:val="left" w:pos="0"/>
        </w:tabs>
        <w:spacing w:line="480" w:lineRule="auto"/>
        <w:jc w:val="both"/>
        <w:rPr>
          <w:color w:val="auto"/>
        </w:rPr>
      </w:pPr>
    </w:p>
    <w:p w:rsidR="00966D57" w:rsidRPr="00F6521F" w:rsidRDefault="00966D57" w:rsidP="00966D57">
      <w:pPr>
        <w:pStyle w:val="Default"/>
        <w:tabs>
          <w:tab w:val="left" w:pos="0"/>
        </w:tabs>
        <w:spacing w:line="480" w:lineRule="auto"/>
        <w:jc w:val="both"/>
        <w:rPr>
          <w:color w:val="auto"/>
        </w:rPr>
      </w:pPr>
      <w:r w:rsidRPr="00F6521F">
        <w:rPr>
          <w:color w:val="auto"/>
        </w:rPr>
        <w:t xml:space="preserve"> </w:t>
      </w:r>
    </w:p>
    <w:tbl>
      <w:tblPr>
        <w:tblW w:w="7223" w:type="dxa"/>
        <w:jc w:val="center"/>
        <w:tblLook w:val="04A0" w:firstRow="1" w:lastRow="0" w:firstColumn="1" w:lastColumn="0" w:noHBand="0" w:noVBand="1"/>
      </w:tblPr>
      <w:tblGrid>
        <w:gridCol w:w="516"/>
        <w:gridCol w:w="2283"/>
        <w:gridCol w:w="1077"/>
        <w:gridCol w:w="1163"/>
        <w:gridCol w:w="1030"/>
        <w:gridCol w:w="1154"/>
      </w:tblGrid>
      <w:tr w:rsidR="00966D57" w:rsidRPr="00F6521F" w:rsidTr="00237D64">
        <w:trPr>
          <w:trHeight w:val="266"/>
          <w:jc w:val="center"/>
        </w:trPr>
        <w:tc>
          <w:tcPr>
            <w:tcW w:w="516" w:type="dxa"/>
            <w:vMerge w:val="restart"/>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before="240" w:line="276" w:lineRule="auto"/>
              <w:jc w:val="center"/>
              <w:rPr>
                <w:color w:val="auto"/>
              </w:rPr>
            </w:pPr>
            <w:r w:rsidRPr="00F6521F">
              <w:rPr>
                <w:color w:val="auto"/>
              </w:rPr>
              <w:lastRenderedPageBreak/>
              <w:t>No</w:t>
            </w:r>
          </w:p>
        </w:tc>
        <w:tc>
          <w:tcPr>
            <w:tcW w:w="2283" w:type="dxa"/>
            <w:vMerge w:val="restart"/>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BA200E">
            <w:pPr>
              <w:pStyle w:val="Default"/>
              <w:tabs>
                <w:tab w:val="left" w:pos="180"/>
                <w:tab w:val="left" w:pos="450"/>
              </w:tabs>
              <w:spacing w:after="240" w:line="276" w:lineRule="auto"/>
              <w:jc w:val="center"/>
              <w:rPr>
                <w:color w:val="auto"/>
              </w:rPr>
            </w:pPr>
            <w:r w:rsidRPr="00F6521F">
              <w:rPr>
                <w:color w:val="auto"/>
              </w:rPr>
              <w:t>Bahan</w:t>
            </w:r>
          </w:p>
        </w:tc>
        <w:tc>
          <w:tcPr>
            <w:tcW w:w="4424" w:type="dxa"/>
            <w:gridSpan w:val="4"/>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Jumlah (%)</w:t>
            </w:r>
          </w:p>
        </w:tc>
      </w:tr>
      <w:tr w:rsidR="00966D57" w:rsidRPr="00F6521F" w:rsidTr="00237D64">
        <w:trPr>
          <w:trHeight w:val="284"/>
          <w:jc w:val="center"/>
        </w:trPr>
        <w:tc>
          <w:tcPr>
            <w:tcW w:w="516" w:type="dxa"/>
            <w:vMerge/>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BA200E">
            <w:pPr>
              <w:spacing w:line="276" w:lineRule="auto"/>
              <w:jc w:val="center"/>
              <w:rPr>
                <w:szCs w:val="24"/>
              </w:rPr>
            </w:pPr>
          </w:p>
        </w:tc>
        <w:tc>
          <w:tcPr>
            <w:tcW w:w="2283" w:type="dxa"/>
            <w:vMerge/>
            <w:tcBorders>
              <w:top w:val="single" w:sz="4" w:space="0" w:color="auto"/>
              <w:left w:val="single" w:sz="4" w:space="0" w:color="auto"/>
              <w:bottom w:val="single" w:sz="4" w:space="0" w:color="auto"/>
              <w:right w:val="single" w:sz="4" w:space="0" w:color="auto"/>
            </w:tcBorders>
            <w:vAlign w:val="center"/>
            <w:hideMark/>
          </w:tcPr>
          <w:p w:rsidR="00966D57" w:rsidRPr="00F6521F" w:rsidRDefault="00966D57" w:rsidP="00BA200E">
            <w:pPr>
              <w:spacing w:line="276" w:lineRule="auto"/>
              <w:jc w:val="center"/>
              <w:rPr>
                <w:szCs w:val="24"/>
              </w:rPr>
            </w:pPr>
          </w:p>
        </w:tc>
        <w:tc>
          <w:tcPr>
            <w:tcW w:w="1077"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lang w:val="id-ID"/>
              </w:rPr>
            </w:pPr>
            <w:r w:rsidRPr="00F6521F">
              <w:rPr>
                <w:color w:val="auto"/>
              </w:rPr>
              <w:t xml:space="preserve">Formula VI </w:t>
            </w:r>
            <w:r w:rsidRPr="00F6521F">
              <w:rPr>
                <w:color w:val="auto"/>
                <w:lang w:val="id-ID"/>
              </w:rPr>
              <w:t>(</w:t>
            </w:r>
            <w:r w:rsidRPr="00F6521F">
              <w:rPr>
                <w:color w:val="auto"/>
              </w:rPr>
              <w:t>6</w:t>
            </w:r>
            <w:r w:rsidRPr="00F6521F">
              <w:rPr>
                <w:color w:val="auto"/>
                <w:lang w:val="id-ID"/>
              </w:rPr>
              <w:t>0:</w:t>
            </w:r>
            <w:r w:rsidRPr="00F6521F">
              <w:rPr>
                <w:color w:val="auto"/>
              </w:rPr>
              <w:t>4</w:t>
            </w:r>
            <w:r w:rsidRPr="00F6521F">
              <w:rPr>
                <w:color w:val="auto"/>
                <w:lang w:val="id-ID"/>
              </w:rPr>
              <w:t>0)</w:t>
            </w:r>
          </w:p>
        </w:tc>
        <w:tc>
          <w:tcPr>
            <w:tcW w:w="116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Formula VII</w:t>
            </w:r>
          </w:p>
          <w:p w:rsidR="00966D57" w:rsidRPr="00F6521F" w:rsidRDefault="00966D57" w:rsidP="00BA200E">
            <w:pPr>
              <w:pStyle w:val="Default"/>
              <w:tabs>
                <w:tab w:val="left" w:pos="180"/>
                <w:tab w:val="left" w:pos="450"/>
              </w:tabs>
              <w:spacing w:line="276" w:lineRule="auto"/>
              <w:jc w:val="center"/>
              <w:rPr>
                <w:color w:val="auto"/>
              </w:rPr>
            </w:pPr>
            <w:r w:rsidRPr="00F6521F">
              <w:rPr>
                <w:color w:val="auto"/>
                <w:lang w:val="id-ID"/>
              </w:rPr>
              <w:t>(</w:t>
            </w:r>
            <w:r w:rsidRPr="00F6521F">
              <w:rPr>
                <w:color w:val="auto"/>
              </w:rPr>
              <w:t>7</w:t>
            </w:r>
            <w:r w:rsidRPr="00F6521F">
              <w:rPr>
                <w:color w:val="auto"/>
                <w:lang w:val="id-ID"/>
              </w:rPr>
              <w:t>0:</w:t>
            </w:r>
            <w:r w:rsidRPr="00F6521F">
              <w:rPr>
                <w:color w:val="auto"/>
              </w:rPr>
              <w:t>3</w:t>
            </w:r>
            <w:r w:rsidRPr="00F6521F">
              <w:rPr>
                <w:color w:val="auto"/>
                <w:lang w:val="id-ID"/>
              </w:rPr>
              <w:t>0)</w:t>
            </w:r>
          </w:p>
        </w:tc>
        <w:tc>
          <w:tcPr>
            <w:tcW w:w="1030"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Formula VIII</w:t>
            </w:r>
          </w:p>
          <w:p w:rsidR="00966D57" w:rsidRPr="00F6521F" w:rsidRDefault="00966D57" w:rsidP="00BA200E">
            <w:pPr>
              <w:pStyle w:val="Default"/>
              <w:tabs>
                <w:tab w:val="left" w:pos="180"/>
                <w:tab w:val="left" w:pos="450"/>
              </w:tabs>
              <w:spacing w:line="276" w:lineRule="auto"/>
              <w:jc w:val="center"/>
              <w:rPr>
                <w:color w:val="auto"/>
                <w:lang w:val="id-ID"/>
              </w:rPr>
            </w:pPr>
            <w:r w:rsidRPr="00F6521F">
              <w:rPr>
                <w:color w:val="auto"/>
                <w:lang w:val="id-ID"/>
              </w:rPr>
              <w:t>(</w:t>
            </w:r>
            <w:r w:rsidRPr="00F6521F">
              <w:rPr>
                <w:color w:val="auto"/>
              </w:rPr>
              <w:t>8</w:t>
            </w:r>
            <w:r w:rsidRPr="00F6521F">
              <w:rPr>
                <w:color w:val="auto"/>
                <w:lang w:val="id-ID"/>
              </w:rPr>
              <w:t>0:</w:t>
            </w:r>
            <w:r w:rsidRPr="00F6521F">
              <w:rPr>
                <w:color w:val="auto"/>
              </w:rPr>
              <w:t>2</w:t>
            </w:r>
            <w:r w:rsidRPr="00F6521F">
              <w:rPr>
                <w:color w:val="auto"/>
                <w:lang w:val="id-ID"/>
              </w:rPr>
              <w:t>0)</w:t>
            </w:r>
          </w:p>
        </w:tc>
        <w:tc>
          <w:tcPr>
            <w:tcW w:w="1154" w:type="dxa"/>
            <w:tcBorders>
              <w:top w:val="single" w:sz="4" w:space="0" w:color="auto"/>
              <w:left w:val="single" w:sz="4" w:space="0" w:color="auto"/>
              <w:bottom w:val="single" w:sz="4" w:space="0" w:color="auto"/>
              <w:right w:val="single" w:sz="4" w:space="0" w:color="auto"/>
            </w:tcBorders>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Formula X</w:t>
            </w:r>
          </w:p>
          <w:p w:rsidR="00966D57" w:rsidRPr="00F6521F" w:rsidRDefault="00966D57" w:rsidP="00BA200E">
            <w:pPr>
              <w:pStyle w:val="Default"/>
              <w:tabs>
                <w:tab w:val="left" w:pos="180"/>
                <w:tab w:val="left" w:pos="450"/>
              </w:tabs>
              <w:spacing w:line="276" w:lineRule="auto"/>
              <w:jc w:val="center"/>
              <w:rPr>
                <w:color w:val="auto"/>
                <w:lang w:val="id-ID"/>
              </w:rPr>
            </w:pPr>
            <w:r w:rsidRPr="00F6521F">
              <w:rPr>
                <w:color w:val="auto"/>
                <w:lang w:val="id-ID"/>
              </w:rPr>
              <w:t>(</w:t>
            </w:r>
            <w:r w:rsidRPr="00F6521F">
              <w:rPr>
                <w:color w:val="auto"/>
              </w:rPr>
              <w:t>9</w:t>
            </w:r>
            <w:r w:rsidRPr="00F6521F">
              <w:rPr>
                <w:color w:val="auto"/>
                <w:lang w:val="id-ID"/>
              </w:rPr>
              <w:t>0:</w:t>
            </w:r>
            <w:r w:rsidRPr="00F6521F">
              <w:rPr>
                <w:color w:val="auto"/>
              </w:rPr>
              <w:t>1</w:t>
            </w:r>
            <w:r w:rsidRPr="00F6521F">
              <w:rPr>
                <w:color w:val="auto"/>
                <w:lang w:val="id-ID"/>
              </w:rPr>
              <w:t>0)</w:t>
            </w:r>
          </w:p>
        </w:tc>
      </w:tr>
      <w:tr w:rsidR="00966D57" w:rsidRPr="00F6521F" w:rsidTr="00237D64">
        <w:trPr>
          <w:trHeight w:val="266"/>
          <w:jc w:val="center"/>
        </w:trPr>
        <w:tc>
          <w:tcPr>
            <w:tcW w:w="516"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rPr>
            </w:pPr>
            <w:r w:rsidRPr="00F6521F">
              <w:rPr>
                <w:color w:val="auto"/>
              </w:rPr>
              <w:t>1.</w:t>
            </w:r>
          </w:p>
        </w:tc>
        <w:tc>
          <w:tcPr>
            <w:tcW w:w="228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lang w:val="id-ID"/>
              </w:rPr>
            </w:pPr>
            <w:r w:rsidRPr="00F6521F">
              <w:rPr>
                <w:color w:val="auto"/>
                <w:lang w:val="id-ID"/>
              </w:rPr>
              <w:t>Jamur Tiram</w:t>
            </w:r>
          </w:p>
        </w:tc>
        <w:tc>
          <w:tcPr>
            <w:tcW w:w="1077"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lang w:val="id-ID"/>
              </w:rPr>
              <w:t>31,8</w:t>
            </w:r>
            <w:r w:rsidRPr="00F6521F">
              <w:rPr>
                <w:color w:val="auto"/>
              </w:rPr>
              <w:t>%</w:t>
            </w:r>
          </w:p>
        </w:tc>
        <w:tc>
          <w:tcPr>
            <w:tcW w:w="1163" w:type="dxa"/>
            <w:tcBorders>
              <w:top w:val="single" w:sz="4" w:space="0" w:color="auto"/>
              <w:left w:val="single" w:sz="4" w:space="0" w:color="auto"/>
              <w:bottom w:val="single" w:sz="4" w:space="0" w:color="auto"/>
              <w:right w:val="single" w:sz="4" w:space="0" w:color="auto"/>
            </w:tcBorders>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37,1%</w:t>
            </w:r>
          </w:p>
        </w:tc>
        <w:tc>
          <w:tcPr>
            <w:tcW w:w="1030" w:type="dxa"/>
            <w:tcBorders>
              <w:top w:val="single" w:sz="4" w:space="0" w:color="auto"/>
              <w:left w:val="single" w:sz="4" w:space="0" w:color="auto"/>
              <w:bottom w:val="single" w:sz="4" w:space="0" w:color="auto"/>
              <w:right w:val="single" w:sz="4" w:space="0" w:color="auto"/>
            </w:tcBorders>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42,4%</w:t>
            </w:r>
          </w:p>
        </w:tc>
        <w:tc>
          <w:tcPr>
            <w:tcW w:w="1154" w:type="dxa"/>
            <w:tcBorders>
              <w:top w:val="single" w:sz="4" w:space="0" w:color="auto"/>
              <w:left w:val="single" w:sz="4" w:space="0" w:color="auto"/>
              <w:bottom w:val="single" w:sz="4" w:space="0" w:color="auto"/>
              <w:right w:val="single" w:sz="4" w:space="0" w:color="auto"/>
            </w:tcBorders>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47,7%</w:t>
            </w:r>
          </w:p>
        </w:tc>
      </w:tr>
      <w:tr w:rsidR="00966D57" w:rsidRPr="00F6521F" w:rsidTr="00237D64">
        <w:trPr>
          <w:trHeight w:val="266"/>
          <w:jc w:val="center"/>
        </w:trPr>
        <w:tc>
          <w:tcPr>
            <w:tcW w:w="516"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rPr>
            </w:pPr>
            <w:r w:rsidRPr="00F6521F">
              <w:rPr>
                <w:color w:val="auto"/>
              </w:rPr>
              <w:t>2.</w:t>
            </w:r>
          </w:p>
        </w:tc>
        <w:tc>
          <w:tcPr>
            <w:tcW w:w="228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lang w:val="id-ID"/>
              </w:rPr>
            </w:pPr>
            <w:r w:rsidRPr="00F6521F">
              <w:rPr>
                <w:color w:val="auto"/>
                <w:lang w:val="id-ID"/>
              </w:rPr>
              <w:t>Jamur Kuping</w:t>
            </w:r>
          </w:p>
        </w:tc>
        <w:tc>
          <w:tcPr>
            <w:tcW w:w="1077"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21,2%</w:t>
            </w:r>
          </w:p>
        </w:tc>
        <w:tc>
          <w:tcPr>
            <w:tcW w:w="1163" w:type="dxa"/>
            <w:tcBorders>
              <w:top w:val="single" w:sz="4" w:space="0" w:color="auto"/>
              <w:left w:val="single" w:sz="4" w:space="0" w:color="auto"/>
              <w:bottom w:val="single" w:sz="4" w:space="0" w:color="auto"/>
              <w:right w:val="single" w:sz="4" w:space="0" w:color="auto"/>
            </w:tcBorders>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15,9 %</w:t>
            </w:r>
          </w:p>
        </w:tc>
        <w:tc>
          <w:tcPr>
            <w:tcW w:w="1030" w:type="dxa"/>
            <w:tcBorders>
              <w:top w:val="single" w:sz="4" w:space="0" w:color="auto"/>
              <w:left w:val="single" w:sz="4" w:space="0" w:color="auto"/>
              <w:bottom w:val="single" w:sz="4" w:space="0" w:color="auto"/>
              <w:right w:val="single" w:sz="4" w:space="0" w:color="auto"/>
            </w:tcBorders>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10,6%</w:t>
            </w:r>
          </w:p>
        </w:tc>
        <w:tc>
          <w:tcPr>
            <w:tcW w:w="1154" w:type="dxa"/>
            <w:tcBorders>
              <w:top w:val="single" w:sz="4" w:space="0" w:color="auto"/>
              <w:left w:val="single" w:sz="4" w:space="0" w:color="auto"/>
              <w:bottom w:val="single" w:sz="4" w:space="0" w:color="auto"/>
              <w:right w:val="single" w:sz="4" w:space="0" w:color="auto"/>
            </w:tcBorders>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5,3%</w:t>
            </w:r>
          </w:p>
        </w:tc>
      </w:tr>
      <w:tr w:rsidR="00966D57" w:rsidRPr="00F6521F" w:rsidTr="00237D64">
        <w:trPr>
          <w:trHeight w:val="266"/>
          <w:jc w:val="center"/>
        </w:trPr>
        <w:tc>
          <w:tcPr>
            <w:tcW w:w="516"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rPr>
            </w:pPr>
            <w:r w:rsidRPr="00F6521F">
              <w:rPr>
                <w:color w:val="auto"/>
              </w:rPr>
              <w:t>3.</w:t>
            </w:r>
          </w:p>
        </w:tc>
        <w:tc>
          <w:tcPr>
            <w:tcW w:w="228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rPr>
            </w:pPr>
            <w:r w:rsidRPr="00F6521F">
              <w:rPr>
                <w:color w:val="auto"/>
              </w:rPr>
              <w:t>Tepung Tapioka</w:t>
            </w:r>
          </w:p>
        </w:tc>
        <w:tc>
          <w:tcPr>
            <w:tcW w:w="1077"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8%</w:t>
            </w:r>
          </w:p>
        </w:tc>
        <w:tc>
          <w:tcPr>
            <w:tcW w:w="116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8%</w:t>
            </w:r>
          </w:p>
        </w:tc>
        <w:tc>
          <w:tcPr>
            <w:tcW w:w="1030"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8%</w:t>
            </w:r>
          </w:p>
        </w:tc>
        <w:tc>
          <w:tcPr>
            <w:tcW w:w="1154" w:type="dxa"/>
            <w:tcBorders>
              <w:top w:val="single" w:sz="4" w:space="0" w:color="auto"/>
              <w:left w:val="single" w:sz="4" w:space="0" w:color="auto"/>
              <w:bottom w:val="single" w:sz="4" w:space="0" w:color="auto"/>
              <w:right w:val="single" w:sz="4" w:space="0" w:color="auto"/>
            </w:tcBorders>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8%</w:t>
            </w:r>
          </w:p>
        </w:tc>
      </w:tr>
      <w:tr w:rsidR="00966D57" w:rsidRPr="00F6521F" w:rsidTr="00237D64">
        <w:trPr>
          <w:trHeight w:val="266"/>
          <w:jc w:val="center"/>
        </w:trPr>
        <w:tc>
          <w:tcPr>
            <w:tcW w:w="516"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rPr>
            </w:pPr>
            <w:r w:rsidRPr="00F6521F">
              <w:rPr>
                <w:color w:val="auto"/>
              </w:rPr>
              <w:t>4.</w:t>
            </w:r>
          </w:p>
        </w:tc>
        <w:tc>
          <w:tcPr>
            <w:tcW w:w="228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lang w:val="id-ID"/>
              </w:rPr>
            </w:pPr>
            <w:r w:rsidRPr="00F6521F">
              <w:rPr>
                <w:color w:val="auto"/>
              </w:rPr>
              <w:t xml:space="preserve">Gula </w:t>
            </w:r>
            <w:r w:rsidRPr="00F6521F">
              <w:rPr>
                <w:color w:val="auto"/>
                <w:lang w:val="id-ID"/>
              </w:rPr>
              <w:t>Merah</w:t>
            </w:r>
          </w:p>
        </w:tc>
        <w:tc>
          <w:tcPr>
            <w:tcW w:w="1077"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21%</w:t>
            </w:r>
          </w:p>
        </w:tc>
        <w:tc>
          <w:tcPr>
            <w:tcW w:w="116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21%</w:t>
            </w:r>
          </w:p>
        </w:tc>
        <w:tc>
          <w:tcPr>
            <w:tcW w:w="1030"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21%</w:t>
            </w:r>
          </w:p>
        </w:tc>
        <w:tc>
          <w:tcPr>
            <w:tcW w:w="1154" w:type="dxa"/>
            <w:tcBorders>
              <w:top w:val="single" w:sz="4" w:space="0" w:color="auto"/>
              <w:left w:val="single" w:sz="4" w:space="0" w:color="auto"/>
              <w:bottom w:val="single" w:sz="4" w:space="0" w:color="auto"/>
              <w:right w:val="single" w:sz="4" w:space="0" w:color="auto"/>
            </w:tcBorders>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21%</w:t>
            </w:r>
          </w:p>
        </w:tc>
      </w:tr>
      <w:tr w:rsidR="00966D57" w:rsidRPr="00F6521F" w:rsidTr="00237D64">
        <w:trPr>
          <w:trHeight w:val="266"/>
          <w:jc w:val="center"/>
        </w:trPr>
        <w:tc>
          <w:tcPr>
            <w:tcW w:w="516"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rPr>
            </w:pPr>
            <w:r w:rsidRPr="00F6521F">
              <w:rPr>
                <w:color w:val="auto"/>
              </w:rPr>
              <w:t>5.</w:t>
            </w:r>
          </w:p>
        </w:tc>
        <w:tc>
          <w:tcPr>
            <w:tcW w:w="228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lang w:val="id-ID"/>
              </w:rPr>
            </w:pPr>
            <w:r w:rsidRPr="00F6521F">
              <w:rPr>
                <w:color w:val="auto"/>
              </w:rPr>
              <w:t>Bawang Merah</w:t>
            </w:r>
          </w:p>
        </w:tc>
        <w:tc>
          <w:tcPr>
            <w:tcW w:w="1077"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2%</w:t>
            </w:r>
          </w:p>
        </w:tc>
        <w:tc>
          <w:tcPr>
            <w:tcW w:w="116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2%</w:t>
            </w:r>
          </w:p>
        </w:tc>
        <w:tc>
          <w:tcPr>
            <w:tcW w:w="1030"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2%</w:t>
            </w:r>
          </w:p>
        </w:tc>
        <w:tc>
          <w:tcPr>
            <w:tcW w:w="1154" w:type="dxa"/>
            <w:tcBorders>
              <w:top w:val="single" w:sz="4" w:space="0" w:color="auto"/>
              <w:left w:val="single" w:sz="4" w:space="0" w:color="auto"/>
              <w:bottom w:val="single" w:sz="4" w:space="0" w:color="auto"/>
              <w:right w:val="single" w:sz="4" w:space="0" w:color="auto"/>
            </w:tcBorders>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2%</w:t>
            </w:r>
          </w:p>
        </w:tc>
      </w:tr>
      <w:tr w:rsidR="00966D57" w:rsidRPr="00F6521F" w:rsidTr="00237D64">
        <w:trPr>
          <w:trHeight w:val="247"/>
          <w:jc w:val="center"/>
        </w:trPr>
        <w:tc>
          <w:tcPr>
            <w:tcW w:w="516"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rPr>
            </w:pPr>
            <w:r w:rsidRPr="00F6521F">
              <w:rPr>
                <w:color w:val="auto"/>
              </w:rPr>
              <w:t>6.</w:t>
            </w:r>
          </w:p>
        </w:tc>
        <w:tc>
          <w:tcPr>
            <w:tcW w:w="228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lang w:val="id-ID"/>
              </w:rPr>
            </w:pPr>
            <w:r w:rsidRPr="00F6521F">
              <w:rPr>
                <w:color w:val="auto"/>
              </w:rPr>
              <w:t xml:space="preserve">Bawang </w:t>
            </w:r>
            <w:r w:rsidRPr="00F6521F">
              <w:rPr>
                <w:color w:val="auto"/>
                <w:lang w:val="id-ID"/>
              </w:rPr>
              <w:t>Putih</w:t>
            </w:r>
          </w:p>
        </w:tc>
        <w:tc>
          <w:tcPr>
            <w:tcW w:w="1077"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5,5%</w:t>
            </w:r>
          </w:p>
        </w:tc>
        <w:tc>
          <w:tcPr>
            <w:tcW w:w="116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5,5%</w:t>
            </w:r>
          </w:p>
        </w:tc>
        <w:tc>
          <w:tcPr>
            <w:tcW w:w="1030"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5,5%</w:t>
            </w:r>
          </w:p>
        </w:tc>
        <w:tc>
          <w:tcPr>
            <w:tcW w:w="1154" w:type="dxa"/>
            <w:tcBorders>
              <w:top w:val="single" w:sz="4" w:space="0" w:color="auto"/>
              <w:left w:val="single" w:sz="4" w:space="0" w:color="auto"/>
              <w:bottom w:val="single" w:sz="4" w:space="0" w:color="auto"/>
              <w:right w:val="single" w:sz="4" w:space="0" w:color="auto"/>
            </w:tcBorders>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5,5%</w:t>
            </w:r>
          </w:p>
        </w:tc>
      </w:tr>
      <w:tr w:rsidR="00966D57" w:rsidRPr="00F6521F" w:rsidTr="00237D64">
        <w:trPr>
          <w:trHeight w:val="266"/>
          <w:jc w:val="center"/>
        </w:trPr>
        <w:tc>
          <w:tcPr>
            <w:tcW w:w="516"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rPr>
            </w:pPr>
            <w:r w:rsidRPr="00F6521F">
              <w:rPr>
                <w:color w:val="auto"/>
              </w:rPr>
              <w:t>7.</w:t>
            </w:r>
          </w:p>
        </w:tc>
        <w:tc>
          <w:tcPr>
            <w:tcW w:w="228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lang w:val="id-ID"/>
              </w:rPr>
            </w:pPr>
            <w:r w:rsidRPr="00F6521F">
              <w:rPr>
                <w:color w:val="auto"/>
              </w:rPr>
              <w:t xml:space="preserve">Asam </w:t>
            </w:r>
            <w:r w:rsidRPr="00F6521F">
              <w:rPr>
                <w:color w:val="auto"/>
                <w:lang w:val="id-ID"/>
              </w:rPr>
              <w:t>Jawa</w:t>
            </w:r>
          </w:p>
        </w:tc>
        <w:tc>
          <w:tcPr>
            <w:tcW w:w="1077"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2%</w:t>
            </w:r>
          </w:p>
        </w:tc>
        <w:tc>
          <w:tcPr>
            <w:tcW w:w="116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2%</w:t>
            </w:r>
          </w:p>
        </w:tc>
        <w:tc>
          <w:tcPr>
            <w:tcW w:w="1030"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2%</w:t>
            </w:r>
          </w:p>
        </w:tc>
        <w:tc>
          <w:tcPr>
            <w:tcW w:w="1154" w:type="dxa"/>
            <w:tcBorders>
              <w:top w:val="single" w:sz="4" w:space="0" w:color="auto"/>
              <w:left w:val="single" w:sz="4" w:space="0" w:color="auto"/>
              <w:bottom w:val="single" w:sz="4" w:space="0" w:color="auto"/>
              <w:right w:val="single" w:sz="4" w:space="0" w:color="auto"/>
            </w:tcBorders>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2%</w:t>
            </w:r>
          </w:p>
        </w:tc>
      </w:tr>
      <w:tr w:rsidR="00966D57" w:rsidRPr="00F6521F" w:rsidTr="00237D64">
        <w:trPr>
          <w:trHeight w:val="266"/>
          <w:jc w:val="center"/>
        </w:trPr>
        <w:tc>
          <w:tcPr>
            <w:tcW w:w="516"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rPr>
            </w:pPr>
            <w:r w:rsidRPr="00F6521F">
              <w:rPr>
                <w:color w:val="auto"/>
              </w:rPr>
              <w:t>8.</w:t>
            </w:r>
          </w:p>
        </w:tc>
        <w:tc>
          <w:tcPr>
            <w:tcW w:w="228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lang w:val="id-ID"/>
              </w:rPr>
            </w:pPr>
            <w:r w:rsidRPr="00F6521F">
              <w:rPr>
                <w:color w:val="auto"/>
              </w:rPr>
              <w:t xml:space="preserve">Ketumbar </w:t>
            </w:r>
          </w:p>
        </w:tc>
        <w:tc>
          <w:tcPr>
            <w:tcW w:w="1077"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2,5%</w:t>
            </w:r>
          </w:p>
        </w:tc>
        <w:tc>
          <w:tcPr>
            <w:tcW w:w="116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2,5%</w:t>
            </w:r>
          </w:p>
        </w:tc>
        <w:tc>
          <w:tcPr>
            <w:tcW w:w="1030"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2,5%</w:t>
            </w:r>
          </w:p>
        </w:tc>
        <w:tc>
          <w:tcPr>
            <w:tcW w:w="1154" w:type="dxa"/>
            <w:tcBorders>
              <w:top w:val="single" w:sz="4" w:space="0" w:color="auto"/>
              <w:left w:val="single" w:sz="4" w:space="0" w:color="auto"/>
              <w:bottom w:val="single" w:sz="4" w:space="0" w:color="auto"/>
              <w:right w:val="single" w:sz="4" w:space="0" w:color="auto"/>
            </w:tcBorders>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2,5%</w:t>
            </w:r>
          </w:p>
        </w:tc>
      </w:tr>
      <w:tr w:rsidR="00966D57" w:rsidRPr="00F6521F" w:rsidTr="00237D64">
        <w:trPr>
          <w:trHeight w:val="266"/>
          <w:jc w:val="center"/>
        </w:trPr>
        <w:tc>
          <w:tcPr>
            <w:tcW w:w="516"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rPr>
            </w:pPr>
            <w:r w:rsidRPr="00F6521F">
              <w:rPr>
                <w:color w:val="auto"/>
              </w:rPr>
              <w:t>9.</w:t>
            </w:r>
          </w:p>
        </w:tc>
        <w:tc>
          <w:tcPr>
            <w:tcW w:w="228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lang w:val="id-ID"/>
              </w:rPr>
            </w:pPr>
            <w:r w:rsidRPr="00F6521F">
              <w:rPr>
                <w:color w:val="auto"/>
              </w:rPr>
              <w:t xml:space="preserve">Lengkuas </w:t>
            </w:r>
          </w:p>
        </w:tc>
        <w:tc>
          <w:tcPr>
            <w:tcW w:w="1077"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2,5%</w:t>
            </w:r>
          </w:p>
        </w:tc>
        <w:tc>
          <w:tcPr>
            <w:tcW w:w="116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2,5%</w:t>
            </w:r>
          </w:p>
        </w:tc>
        <w:tc>
          <w:tcPr>
            <w:tcW w:w="1030"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2,5%</w:t>
            </w:r>
          </w:p>
        </w:tc>
        <w:tc>
          <w:tcPr>
            <w:tcW w:w="1154" w:type="dxa"/>
            <w:tcBorders>
              <w:top w:val="single" w:sz="4" w:space="0" w:color="auto"/>
              <w:left w:val="single" w:sz="4" w:space="0" w:color="auto"/>
              <w:bottom w:val="single" w:sz="4" w:space="0" w:color="auto"/>
              <w:right w:val="single" w:sz="4" w:space="0" w:color="auto"/>
            </w:tcBorders>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2,5%</w:t>
            </w:r>
          </w:p>
        </w:tc>
      </w:tr>
      <w:tr w:rsidR="00966D57" w:rsidRPr="00F6521F" w:rsidTr="00237D64">
        <w:trPr>
          <w:trHeight w:val="266"/>
          <w:jc w:val="center"/>
        </w:trPr>
        <w:tc>
          <w:tcPr>
            <w:tcW w:w="516"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rPr>
            </w:pPr>
            <w:r w:rsidRPr="00F6521F">
              <w:rPr>
                <w:color w:val="auto"/>
              </w:rPr>
              <w:t>10.</w:t>
            </w:r>
          </w:p>
        </w:tc>
        <w:tc>
          <w:tcPr>
            <w:tcW w:w="228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lang w:val="id-ID"/>
              </w:rPr>
            </w:pPr>
            <w:r w:rsidRPr="00F6521F">
              <w:rPr>
                <w:color w:val="auto"/>
              </w:rPr>
              <w:t xml:space="preserve">Garam </w:t>
            </w:r>
          </w:p>
        </w:tc>
        <w:tc>
          <w:tcPr>
            <w:tcW w:w="1077"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3%</w:t>
            </w:r>
          </w:p>
        </w:tc>
        <w:tc>
          <w:tcPr>
            <w:tcW w:w="116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3%</w:t>
            </w:r>
          </w:p>
        </w:tc>
        <w:tc>
          <w:tcPr>
            <w:tcW w:w="1030"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3%</w:t>
            </w:r>
          </w:p>
        </w:tc>
        <w:tc>
          <w:tcPr>
            <w:tcW w:w="1154" w:type="dxa"/>
            <w:tcBorders>
              <w:top w:val="single" w:sz="4" w:space="0" w:color="auto"/>
              <w:left w:val="single" w:sz="4" w:space="0" w:color="auto"/>
              <w:bottom w:val="single" w:sz="4" w:space="0" w:color="auto"/>
              <w:right w:val="single" w:sz="4" w:space="0" w:color="auto"/>
            </w:tcBorders>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3%</w:t>
            </w:r>
          </w:p>
        </w:tc>
      </w:tr>
      <w:tr w:rsidR="00966D57" w:rsidRPr="00F6521F" w:rsidTr="00237D64">
        <w:trPr>
          <w:trHeight w:val="266"/>
          <w:jc w:val="center"/>
        </w:trPr>
        <w:tc>
          <w:tcPr>
            <w:tcW w:w="516"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rPr>
            </w:pPr>
            <w:r w:rsidRPr="00F6521F">
              <w:rPr>
                <w:color w:val="auto"/>
              </w:rPr>
              <w:t>11.</w:t>
            </w:r>
          </w:p>
        </w:tc>
        <w:tc>
          <w:tcPr>
            <w:tcW w:w="228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lang w:val="id-ID"/>
              </w:rPr>
            </w:pPr>
            <w:r w:rsidRPr="00F6521F">
              <w:rPr>
                <w:color w:val="auto"/>
              </w:rPr>
              <w:t xml:space="preserve">Lada </w:t>
            </w:r>
          </w:p>
        </w:tc>
        <w:tc>
          <w:tcPr>
            <w:tcW w:w="1077"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0,5%</w:t>
            </w:r>
          </w:p>
        </w:tc>
        <w:tc>
          <w:tcPr>
            <w:tcW w:w="116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0,5%</w:t>
            </w:r>
          </w:p>
        </w:tc>
        <w:tc>
          <w:tcPr>
            <w:tcW w:w="1030"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0,5%</w:t>
            </w:r>
          </w:p>
        </w:tc>
        <w:tc>
          <w:tcPr>
            <w:tcW w:w="1154" w:type="dxa"/>
            <w:tcBorders>
              <w:top w:val="single" w:sz="4" w:space="0" w:color="auto"/>
              <w:left w:val="single" w:sz="4" w:space="0" w:color="auto"/>
              <w:bottom w:val="single" w:sz="4" w:space="0" w:color="auto"/>
              <w:right w:val="single" w:sz="4" w:space="0" w:color="auto"/>
            </w:tcBorders>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0,5%</w:t>
            </w:r>
          </w:p>
        </w:tc>
      </w:tr>
      <w:tr w:rsidR="00966D57" w:rsidRPr="00F6521F" w:rsidTr="00237D64">
        <w:trPr>
          <w:trHeight w:val="284"/>
          <w:jc w:val="center"/>
        </w:trPr>
        <w:tc>
          <w:tcPr>
            <w:tcW w:w="516"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rPr>
            </w:pPr>
            <w:r w:rsidRPr="00F6521F">
              <w:rPr>
                <w:color w:val="auto"/>
              </w:rPr>
              <w:t>12.</w:t>
            </w:r>
          </w:p>
        </w:tc>
        <w:tc>
          <w:tcPr>
            <w:tcW w:w="228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both"/>
              <w:rPr>
                <w:color w:val="auto"/>
              </w:rPr>
            </w:pPr>
            <w:r w:rsidRPr="00F6521F">
              <w:rPr>
                <w:color w:val="auto"/>
              </w:rPr>
              <w:t>Total</w:t>
            </w:r>
          </w:p>
        </w:tc>
        <w:tc>
          <w:tcPr>
            <w:tcW w:w="1077"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100%</w:t>
            </w:r>
          </w:p>
        </w:tc>
        <w:tc>
          <w:tcPr>
            <w:tcW w:w="1163"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100%</w:t>
            </w:r>
          </w:p>
        </w:tc>
        <w:tc>
          <w:tcPr>
            <w:tcW w:w="1030" w:type="dxa"/>
            <w:tcBorders>
              <w:top w:val="single" w:sz="4" w:space="0" w:color="auto"/>
              <w:left w:val="single" w:sz="4" w:space="0" w:color="auto"/>
              <w:bottom w:val="single" w:sz="4" w:space="0" w:color="auto"/>
              <w:right w:val="single" w:sz="4" w:space="0" w:color="auto"/>
            </w:tcBorders>
            <w:hideMark/>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100%</w:t>
            </w:r>
          </w:p>
        </w:tc>
        <w:tc>
          <w:tcPr>
            <w:tcW w:w="1154" w:type="dxa"/>
            <w:tcBorders>
              <w:top w:val="single" w:sz="4" w:space="0" w:color="auto"/>
              <w:left w:val="single" w:sz="4" w:space="0" w:color="auto"/>
              <w:bottom w:val="single" w:sz="4" w:space="0" w:color="auto"/>
              <w:right w:val="single" w:sz="4" w:space="0" w:color="auto"/>
            </w:tcBorders>
          </w:tcPr>
          <w:p w:rsidR="00966D57" w:rsidRPr="00F6521F" w:rsidRDefault="00966D57" w:rsidP="00BA200E">
            <w:pPr>
              <w:pStyle w:val="Default"/>
              <w:tabs>
                <w:tab w:val="left" w:pos="180"/>
                <w:tab w:val="left" w:pos="450"/>
              </w:tabs>
              <w:spacing w:line="276" w:lineRule="auto"/>
              <w:jc w:val="center"/>
              <w:rPr>
                <w:color w:val="auto"/>
              </w:rPr>
            </w:pPr>
            <w:r w:rsidRPr="00F6521F">
              <w:rPr>
                <w:color w:val="auto"/>
              </w:rPr>
              <w:t>100%</w:t>
            </w:r>
          </w:p>
        </w:tc>
      </w:tr>
    </w:tbl>
    <w:p w:rsidR="00966D57" w:rsidRPr="00F6521F" w:rsidRDefault="00966D57" w:rsidP="00966D57">
      <w:pPr>
        <w:pStyle w:val="Default"/>
        <w:tabs>
          <w:tab w:val="left" w:pos="0"/>
        </w:tabs>
        <w:spacing w:line="480" w:lineRule="auto"/>
        <w:jc w:val="both"/>
        <w:rPr>
          <w:color w:val="auto"/>
        </w:rPr>
      </w:pPr>
      <w:r w:rsidRPr="00F6521F">
        <w:rPr>
          <w:color w:val="auto"/>
        </w:rPr>
        <w:t xml:space="preserve">     Sumber : Modifikasi Azman,</w:t>
      </w:r>
      <w:r w:rsidR="00BA200E">
        <w:rPr>
          <w:color w:val="auto"/>
          <w:lang w:val="id-ID"/>
        </w:rPr>
        <w:t xml:space="preserve"> </w:t>
      </w:r>
      <w:r w:rsidRPr="00F6521F">
        <w:rPr>
          <w:color w:val="auto"/>
        </w:rPr>
        <w:t>2006.</w:t>
      </w:r>
    </w:p>
    <w:p w:rsidR="00966D57" w:rsidRPr="003A3903" w:rsidRDefault="00966D57" w:rsidP="003A3903">
      <w:pPr>
        <w:pStyle w:val="Heading3"/>
      </w:pPr>
      <w:bookmarkStart w:id="167" w:name="_Toc461268600"/>
      <w:bookmarkStart w:id="168" w:name="_Toc464238914"/>
      <w:bookmarkStart w:id="169" w:name="_Toc472105270"/>
      <w:r w:rsidRPr="003A3903">
        <w:t>3.2.2.2. Rancangan Percobaan</w:t>
      </w:r>
      <w:bookmarkEnd w:id="167"/>
      <w:bookmarkEnd w:id="168"/>
      <w:bookmarkEnd w:id="169"/>
    </w:p>
    <w:p w:rsidR="00966D57" w:rsidRPr="00F6521F" w:rsidRDefault="00966D57" w:rsidP="00966D57">
      <w:pPr>
        <w:ind w:firstLine="567"/>
        <w:rPr>
          <w:rFonts w:eastAsia="Calibri"/>
          <w:szCs w:val="24"/>
        </w:rPr>
      </w:pPr>
      <w:r w:rsidRPr="00F6521F">
        <w:rPr>
          <w:szCs w:val="24"/>
        </w:rPr>
        <w:tab/>
      </w:r>
      <w:r w:rsidRPr="00F6521F">
        <w:rPr>
          <w:rFonts w:eastAsia="Calibri"/>
          <w:szCs w:val="24"/>
        </w:rPr>
        <w:t xml:space="preserve">Rancangan percobaan yang digunakan dalam pembuatan dendeng jamur adalah Rancangan Acak Kelompok (RAK) </w:t>
      </w:r>
      <w:r w:rsidRPr="00F6521F">
        <w:rPr>
          <w:rFonts w:eastAsia="Calibri"/>
          <w:szCs w:val="24"/>
          <w:lang w:val="id-ID"/>
        </w:rPr>
        <w:t xml:space="preserve">yang terdiri dari 1 faktor dengan </w:t>
      </w:r>
      <w:r w:rsidRPr="00F6521F">
        <w:rPr>
          <w:rFonts w:eastAsia="Calibri"/>
          <w:szCs w:val="24"/>
        </w:rPr>
        <w:t>9</w:t>
      </w:r>
      <w:r w:rsidRPr="00F6521F">
        <w:rPr>
          <w:rFonts w:eastAsia="Calibri"/>
          <w:szCs w:val="24"/>
          <w:lang w:val="id-ID"/>
        </w:rPr>
        <w:t xml:space="preserve"> taraf sebanyak </w:t>
      </w:r>
      <w:r w:rsidRPr="00F6521F">
        <w:rPr>
          <w:rFonts w:eastAsia="Calibri"/>
          <w:szCs w:val="24"/>
        </w:rPr>
        <w:t>3</w:t>
      </w:r>
      <w:r w:rsidRPr="00F6521F">
        <w:rPr>
          <w:rFonts w:eastAsia="Calibri"/>
          <w:szCs w:val="24"/>
          <w:lang w:val="id-ID"/>
        </w:rPr>
        <w:t xml:space="preserve"> kali ulangan untuk setiap kombinasi perlakuan sehingga diperoleh 2</w:t>
      </w:r>
      <w:r w:rsidRPr="00F6521F">
        <w:rPr>
          <w:rFonts w:eastAsia="Calibri"/>
          <w:szCs w:val="24"/>
        </w:rPr>
        <w:t>7</w:t>
      </w:r>
      <w:r w:rsidRPr="00F6521F">
        <w:rPr>
          <w:rFonts w:eastAsia="Calibri"/>
          <w:szCs w:val="24"/>
          <w:lang w:val="id-ID"/>
        </w:rPr>
        <w:t xml:space="preserve"> plot percobaan</w:t>
      </w:r>
      <w:r w:rsidRPr="00F6521F">
        <w:rPr>
          <w:rFonts w:eastAsia="Calibri"/>
          <w:szCs w:val="24"/>
        </w:rPr>
        <w:t>.</w:t>
      </w:r>
    </w:p>
    <w:p w:rsidR="00966D57" w:rsidRPr="00F6521F" w:rsidRDefault="00966D57" w:rsidP="00966D57">
      <w:pPr>
        <w:ind w:firstLine="720"/>
        <w:rPr>
          <w:rFonts w:eastAsia="Calibri"/>
          <w:szCs w:val="24"/>
        </w:rPr>
      </w:pPr>
      <w:r w:rsidRPr="00F6521F">
        <w:rPr>
          <w:rFonts w:eastAsia="Calibri"/>
          <w:szCs w:val="24"/>
        </w:rPr>
        <w:t>Model rancangan percobaan di atas adalah sebagai berikut :</w:t>
      </w:r>
    </w:p>
    <w:p w:rsidR="00BA200E" w:rsidRPr="003A3903" w:rsidRDefault="00966D57" w:rsidP="003A3903">
      <w:pPr>
        <w:pStyle w:val="ListParagraph"/>
        <w:autoSpaceDE w:val="0"/>
        <w:autoSpaceDN w:val="0"/>
        <w:adjustRightInd w:val="0"/>
        <w:rPr>
          <w:rFonts w:eastAsia="Calibri"/>
          <w:szCs w:val="24"/>
          <w:vertAlign w:val="subscript"/>
        </w:rPr>
      </w:pPr>
      <w:r w:rsidRPr="00F6521F">
        <w:rPr>
          <w:rFonts w:eastAsia="Calibri"/>
          <w:szCs w:val="24"/>
        </w:rPr>
        <w:t xml:space="preserve">                                      Y</w:t>
      </w:r>
      <w:r w:rsidRPr="00F6521F">
        <w:rPr>
          <w:rFonts w:eastAsia="Calibri"/>
          <w:szCs w:val="24"/>
          <w:vertAlign w:val="subscript"/>
        </w:rPr>
        <w:t>ik</w:t>
      </w:r>
      <w:r w:rsidRPr="00F6521F">
        <w:rPr>
          <w:rFonts w:eastAsia="Calibri"/>
          <w:szCs w:val="24"/>
        </w:rPr>
        <w:t xml:space="preserve"> = µ + K</w:t>
      </w:r>
      <w:r w:rsidRPr="00F6521F">
        <w:rPr>
          <w:rFonts w:eastAsia="Calibri"/>
          <w:szCs w:val="24"/>
          <w:vertAlign w:val="subscript"/>
        </w:rPr>
        <w:t>k</w:t>
      </w:r>
      <w:r w:rsidRPr="00F6521F">
        <w:rPr>
          <w:rFonts w:eastAsia="Calibri"/>
          <w:szCs w:val="24"/>
        </w:rPr>
        <w:t xml:space="preserve"> + A</w:t>
      </w:r>
      <w:r w:rsidRPr="00F6521F">
        <w:rPr>
          <w:rFonts w:eastAsia="Calibri"/>
          <w:szCs w:val="24"/>
          <w:vertAlign w:val="subscript"/>
        </w:rPr>
        <w:t>i</w:t>
      </w:r>
      <w:r w:rsidRPr="00F6521F">
        <w:rPr>
          <w:rFonts w:eastAsia="Calibri"/>
          <w:szCs w:val="24"/>
        </w:rPr>
        <w:t xml:space="preserve"> + Ɛ</w:t>
      </w:r>
      <w:r w:rsidRPr="00F6521F">
        <w:rPr>
          <w:rFonts w:eastAsia="Calibri"/>
          <w:szCs w:val="24"/>
          <w:vertAlign w:val="subscript"/>
        </w:rPr>
        <w:t>ik</w:t>
      </w:r>
    </w:p>
    <w:p w:rsidR="00966D57" w:rsidRPr="00F6521F" w:rsidRDefault="00966D57" w:rsidP="00966D57">
      <w:pPr>
        <w:rPr>
          <w:rFonts w:eastAsia="Calibri"/>
          <w:szCs w:val="24"/>
        </w:rPr>
      </w:pPr>
      <w:r w:rsidRPr="00F6521F">
        <w:rPr>
          <w:rFonts w:eastAsia="Calibri"/>
          <w:szCs w:val="24"/>
        </w:rPr>
        <w:t>Keterangan :</w:t>
      </w:r>
    </w:p>
    <w:p w:rsidR="00966D57" w:rsidRPr="00F6521F" w:rsidRDefault="00FD6BD4" w:rsidP="00966D57">
      <w:pPr>
        <w:pStyle w:val="ListParagraph"/>
        <w:autoSpaceDE w:val="0"/>
        <w:autoSpaceDN w:val="0"/>
        <w:adjustRightInd w:val="0"/>
        <w:ind w:left="851" w:hanging="851"/>
        <w:rPr>
          <w:szCs w:val="24"/>
        </w:rPr>
      </w:pPr>
      <w:r>
        <w:rPr>
          <w:szCs w:val="24"/>
        </w:rPr>
        <w:t>Yik</w:t>
      </w:r>
      <w:r>
        <w:rPr>
          <w:szCs w:val="24"/>
        </w:rPr>
        <w:tab/>
        <w:t>= N</w:t>
      </w:r>
      <w:r w:rsidR="00966D57" w:rsidRPr="00F6521F">
        <w:rPr>
          <w:szCs w:val="24"/>
        </w:rPr>
        <w:t>ilai pengamatan dari kelompok ke-k, yang memperoleh taraf ke-I dan faktor A (banyaknya perbandingan)</w:t>
      </w:r>
    </w:p>
    <w:p w:rsidR="00966D57" w:rsidRPr="00F6521F" w:rsidRDefault="00FD6BD4" w:rsidP="00966D57">
      <w:pPr>
        <w:autoSpaceDE w:val="0"/>
        <w:autoSpaceDN w:val="0"/>
        <w:adjustRightInd w:val="0"/>
        <w:rPr>
          <w:szCs w:val="24"/>
        </w:rPr>
      </w:pPr>
      <w:r>
        <w:rPr>
          <w:szCs w:val="24"/>
        </w:rPr>
        <w:t>μ</w:t>
      </w:r>
      <w:r>
        <w:rPr>
          <w:szCs w:val="24"/>
        </w:rPr>
        <w:tab/>
        <w:t xml:space="preserve"> = N</w:t>
      </w:r>
      <w:r w:rsidR="00966D57" w:rsidRPr="00F6521F">
        <w:rPr>
          <w:szCs w:val="24"/>
        </w:rPr>
        <w:t>ilai tengah umum (rata-rata yang sebenarnya) dari nilai pengamatan</w:t>
      </w:r>
    </w:p>
    <w:p w:rsidR="00966D57" w:rsidRPr="00F6521F" w:rsidRDefault="00966D57" w:rsidP="00966D57">
      <w:pPr>
        <w:autoSpaceDE w:val="0"/>
        <w:autoSpaceDN w:val="0"/>
        <w:adjustRightInd w:val="0"/>
        <w:rPr>
          <w:szCs w:val="24"/>
        </w:rPr>
      </w:pPr>
      <w:r w:rsidRPr="00F6521F">
        <w:rPr>
          <w:szCs w:val="24"/>
        </w:rPr>
        <w:t>K</w:t>
      </w:r>
      <w:r w:rsidRPr="00F6521F">
        <w:rPr>
          <w:szCs w:val="24"/>
          <w:vertAlign w:val="subscript"/>
        </w:rPr>
        <w:t>k</w:t>
      </w:r>
      <w:r w:rsidRPr="00F6521F">
        <w:rPr>
          <w:szCs w:val="24"/>
          <w:vertAlign w:val="subscript"/>
        </w:rPr>
        <w:tab/>
      </w:r>
      <w:r w:rsidR="00FD6BD4">
        <w:rPr>
          <w:szCs w:val="24"/>
        </w:rPr>
        <w:t>= P</w:t>
      </w:r>
      <w:r w:rsidRPr="00F6521F">
        <w:rPr>
          <w:szCs w:val="24"/>
        </w:rPr>
        <w:t>engaruh perlakuan dari kelompok ke-k</w:t>
      </w:r>
    </w:p>
    <w:p w:rsidR="00966D57" w:rsidRPr="00F6521F" w:rsidRDefault="00966D57" w:rsidP="00966D57">
      <w:pPr>
        <w:pStyle w:val="ListParagraph"/>
        <w:autoSpaceDE w:val="0"/>
        <w:autoSpaceDN w:val="0"/>
        <w:adjustRightInd w:val="0"/>
        <w:ind w:firstLine="0"/>
        <w:rPr>
          <w:szCs w:val="24"/>
        </w:rPr>
      </w:pPr>
      <w:r w:rsidRPr="00F6521F">
        <w:rPr>
          <w:szCs w:val="24"/>
        </w:rPr>
        <w:t>A</w:t>
      </w:r>
      <w:r w:rsidRPr="00F6521F">
        <w:rPr>
          <w:szCs w:val="24"/>
          <w:vertAlign w:val="subscript"/>
        </w:rPr>
        <w:t>i</w:t>
      </w:r>
      <w:r w:rsidR="00FD6BD4">
        <w:rPr>
          <w:szCs w:val="24"/>
        </w:rPr>
        <w:tab/>
        <w:t>= P</w:t>
      </w:r>
      <w:r w:rsidRPr="00F6521F">
        <w:rPr>
          <w:szCs w:val="24"/>
        </w:rPr>
        <w:t>engaruh perlakuan dari taraf ke-I faktor A (banyaknya perbandingan)</w:t>
      </w:r>
    </w:p>
    <w:p w:rsidR="00966D57" w:rsidRPr="00F6521F" w:rsidRDefault="00966D57" w:rsidP="00966D57">
      <w:pPr>
        <w:pStyle w:val="ListParagraph"/>
        <w:autoSpaceDE w:val="0"/>
        <w:autoSpaceDN w:val="0"/>
        <w:adjustRightInd w:val="0"/>
        <w:ind w:left="990" w:hanging="990"/>
        <w:rPr>
          <w:szCs w:val="24"/>
        </w:rPr>
      </w:pPr>
      <w:r w:rsidRPr="00F6521F">
        <w:rPr>
          <w:szCs w:val="24"/>
        </w:rPr>
        <w:lastRenderedPageBreak/>
        <w:t>ԑ</w:t>
      </w:r>
      <w:r w:rsidRPr="00F6521F">
        <w:rPr>
          <w:szCs w:val="24"/>
          <w:vertAlign w:val="subscript"/>
        </w:rPr>
        <w:t xml:space="preserve">ik </w:t>
      </w:r>
      <w:r w:rsidR="00FD6BD4">
        <w:rPr>
          <w:szCs w:val="24"/>
        </w:rPr>
        <w:t xml:space="preserve">     = P</w:t>
      </w:r>
      <w:r w:rsidRPr="00F6521F">
        <w:rPr>
          <w:szCs w:val="24"/>
        </w:rPr>
        <w:t>engaruh galat percobaan pada kelompok ke-k yang memperoleh taraf  ke- i faktor A (banyaknya perbandingan)</w:t>
      </w:r>
    </w:p>
    <w:p w:rsidR="00966D57" w:rsidRPr="00F6521F" w:rsidRDefault="00FD6BD4" w:rsidP="00966D57">
      <w:pPr>
        <w:pStyle w:val="ListParagraph"/>
        <w:autoSpaceDE w:val="0"/>
        <w:autoSpaceDN w:val="0"/>
        <w:adjustRightInd w:val="0"/>
        <w:ind w:left="709" w:hanging="709"/>
        <w:rPr>
          <w:szCs w:val="24"/>
        </w:rPr>
      </w:pPr>
      <w:r>
        <w:rPr>
          <w:szCs w:val="24"/>
        </w:rPr>
        <w:t>i</w:t>
      </w:r>
      <w:r>
        <w:rPr>
          <w:szCs w:val="24"/>
        </w:rPr>
        <w:tab/>
        <w:t>= B</w:t>
      </w:r>
      <w:r w:rsidR="00966D57" w:rsidRPr="00F6521F">
        <w:rPr>
          <w:szCs w:val="24"/>
        </w:rPr>
        <w:t>anyaknya perbandingan (1, 2, 3, 4, 5, 6, 7, 8, 9)</w:t>
      </w:r>
    </w:p>
    <w:p w:rsidR="00966D57" w:rsidRPr="00F6521F" w:rsidRDefault="00FD6BD4" w:rsidP="00966D57">
      <w:pPr>
        <w:pStyle w:val="ListParagraph"/>
        <w:autoSpaceDE w:val="0"/>
        <w:autoSpaceDN w:val="0"/>
        <w:adjustRightInd w:val="0"/>
        <w:ind w:left="709" w:hanging="709"/>
        <w:rPr>
          <w:szCs w:val="24"/>
        </w:rPr>
      </w:pPr>
      <w:r>
        <w:rPr>
          <w:szCs w:val="24"/>
        </w:rPr>
        <w:t>r</w:t>
      </w:r>
      <w:r>
        <w:rPr>
          <w:szCs w:val="24"/>
        </w:rPr>
        <w:tab/>
        <w:t>= B</w:t>
      </w:r>
      <w:r w:rsidR="00966D57" w:rsidRPr="00F6521F">
        <w:rPr>
          <w:szCs w:val="24"/>
        </w:rPr>
        <w:t>anyaknya ulangan (3 kali)</w:t>
      </w:r>
    </w:p>
    <w:p w:rsidR="00966D57" w:rsidRPr="00F6521F" w:rsidRDefault="00966D57" w:rsidP="00BA200E">
      <w:pPr>
        <w:pStyle w:val="Caption"/>
        <w:spacing w:after="0"/>
        <w:ind w:left="993" w:hanging="993"/>
        <w:rPr>
          <w:rFonts w:eastAsia="Calibri" w:cs="Times New Roman"/>
          <w:b w:val="0"/>
          <w:bCs w:val="0"/>
          <w:i/>
          <w:color w:val="auto"/>
          <w:sz w:val="24"/>
          <w:szCs w:val="24"/>
        </w:rPr>
      </w:pPr>
    </w:p>
    <w:p w:rsidR="003A3903" w:rsidRDefault="003A3903" w:rsidP="003A3903">
      <w:pPr>
        <w:pStyle w:val="NoSpacing"/>
        <w:spacing w:line="240" w:lineRule="auto"/>
        <w:ind w:left="993" w:hanging="993"/>
        <w:jc w:val="left"/>
      </w:pPr>
      <w:bookmarkStart w:id="170" w:name="_Toc472109898"/>
      <w:r>
        <w:t xml:space="preserve">Tabel </w:t>
      </w:r>
      <w:r>
        <w:fldChar w:fldCharType="begin"/>
      </w:r>
      <w:r>
        <w:instrText xml:space="preserve"> SEQ Tabel \* ARABIC </w:instrText>
      </w:r>
      <w:r>
        <w:fldChar w:fldCharType="separate"/>
      </w:r>
      <w:r w:rsidR="007763A5">
        <w:rPr>
          <w:noProof/>
        </w:rPr>
        <w:t>14</w:t>
      </w:r>
      <w:r>
        <w:fldChar w:fldCharType="end"/>
      </w:r>
      <w:r>
        <w:rPr>
          <w:lang w:val="id-ID"/>
        </w:rPr>
        <w:t xml:space="preserve">. </w:t>
      </w:r>
      <w:r w:rsidRPr="00374951">
        <w:rPr>
          <w:lang w:val="id-ID"/>
        </w:rPr>
        <w:t>Matrik Percobaan Rancangan Acak Kelompok One Way dengan 3 kali ulangan.</w:t>
      </w:r>
      <w:bookmarkEnd w:id="170"/>
    </w:p>
    <w:tbl>
      <w:tblPr>
        <w:tblStyle w:val="TableGrid"/>
        <w:tblW w:w="7967" w:type="dxa"/>
        <w:jc w:val="center"/>
        <w:tblLook w:val="04A0" w:firstRow="1" w:lastRow="0" w:firstColumn="1" w:lastColumn="0" w:noHBand="0" w:noVBand="1"/>
      </w:tblPr>
      <w:tblGrid>
        <w:gridCol w:w="3572"/>
        <w:gridCol w:w="1472"/>
        <w:gridCol w:w="1527"/>
        <w:gridCol w:w="1396"/>
      </w:tblGrid>
      <w:tr w:rsidR="00966D57" w:rsidRPr="00F6521F" w:rsidTr="00676E4D">
        <w:trPr>
          <w:trHeight w:val="564"/>
          <w:jc w:val="center"/>
        </w:trPr>
        <w:tc>
          <w:tcPr>
            <w:tcW w:w="3572" w:type="dxa"/>
            <w:vMerge w:val="restart"/>
            <w:vAlign w:val="center"/>
          </w:tcPr>
          <w:p w:rsidR="00966D57" w:rsidRPr="00F6521F" w:rsidRDefault="00676E4D" w:rsidP="00307AAA">
            <w:pPr>
              <w:pStyle w:val="ListParagraph"/>
              <w:autoSpaceDE w:val="0"/>
              <w:autoSpaceDN w:val="0"/>
              <w:adjustRightInd w:val="0"/>
              <w:spacing w:line="276" w:lineRule="auto"/>
              <w:rPr>
                <w:sz w:val="24"/>
                <w:szCs w:val="24"/>
              </w:rPr>
            </w:pPr>
            <w:r>
              <w:rPr>
                <w:sz w:val="24"/>
                <w:szCs w:val="24"/>
              </w:rPr>
              <w:t xml:space="preserve">     </w:t>
            </w:r>
            <w:r w:rsidR="00966D57" w:rsidRPr="00F6521F">
              <w:rPr>
                <w:sz w:val="24"/>
                <w:szCs w:val="24"/>
              </w:rPr>
              <w:t>Konsentrasi</w:t>
            </w:r>
          </w:p>
          <w:p w:rsidR="00966D57" w:rsidRPr="00F6521F" w:rsidRDefault="00966D57" w:rsidP="00307AAA">
            <w:pPr>
              <w:pStyle w:val="ListParagraph"/>
              <w:autoSpaceDE w:val="0"/>
              <w:autoSpaceDN w:val="0"/>
              <w:adjustRightInd w:val="0"/>
              <w:spacing w:line="276" w:lineRule="auto"/>
              <w:ind w:firstLine="0"/>
              <w:rPr>
                <w:sz w:val="24"/>
                <w:szCs w:val="24"/>
              </w:rPr>
            </w:pPr>
            <w:r w:rsidRPr="00F6521F">
              <w:rPr>
                <w:sz w:val="24"/>
                <w:szCs w:val="24"/>
              </w:rPr>
              <w:t>Jamur Tiram : Jamur Kuping</w:t>
            </w:r>
          </w:p>
        </w:tc>
        <w:tc>
          <w:tcPr>
            <w:tcW w:w="4395" w:type="dxa"/>
            <w:gridSpan w:val="3"/>
            <w:vAlign w:val="center"/>
          </w:tcPr>
          <w:p w:rsidR="00966D57" w:rsidRPr="00F6521F" w:rsidRDefault="00966D57" w:rsidP="00307AAA">
            <w:pPr>
              <w:spacing w:line="276" w:lineRule="auto"/>
              <w:jc w:val="center"/>
              <w:rPr>
                <w:rFonts w:eastAsia="Calibri"/>
                <w:sz w:val="24"/>
                <w:szCs w:val="24"/>
                <w:lang w:val="id-ID"/>
              </w:rPr>
            </w:pPr>
            <w:r w:rsidRPr="00F6521F">
              <w:rPr>
                <w:rFonts w:eastAsia="Calibri"/>
                <w:sz w:val="24"/>
                <w:szCs w:val="24"/>
                <w:lang w:val="id-ID"/>
              </w:rPr>
              <w:t>Kelompok Ulangan</w:t>
            </w:r>
          </w:p>
        </w:tc>
      </w:tr>
      <w:tr w:rsidR="00966D57" w:rsidRPr="00F6521F" w:rsidTr="003A3903">
        <w:trPr>
          <w:trHeight w:val="1159"/>
          <w:jc w:val="center"/>
        </w:trPr>
        <w:tc>
          <w:tcPr>
            <w:tcW w:w="3572" w:type="dxa"/>
            <w:vMerge/>
            <w:vAlign w:val="center"/>
          </w:tcPr>
          <w:p w:rsidR="00966D57" w:rsidRPr="00F6521F" w:rsidRDefault="00966D57" w:rsidP="00307AAA">
            <w:pPr>
              <w:spacing w:line="276" w:lineRule="auto"/>
              <w:jc w:val="center"/>
              <w:rPr>
                <w:rFonts w:eastAsia="Calibri"/>
                <w:sz w:val="24"/>
                <w:szCs w:val="24"/>
              </w:rPr>
            </w:pPr>
          </w:p>
        </w:tc>
        <w:tc>
          <w:tcPr>
            <w:tcW w:w="1472" w:type="dxa"/>
            <w:vAlign w:val="center"/>
          </w:tcPr>
          <w:p w:rsidR="00966D57" w:rsidRPr="00F6521F" w:rsidRDefault="00966D57" w:rsidP="00307AAA">
            <w:pPr>
              <w:spacing w:line="276" w:lineRule="auto"/>
              <w:jc w:val="center"/>
              <w:rPr>
                <w:rFonts w:eastAsia="Calibri"/>
                <w:sz w:val="24"/>
                <w:szCs w:val="24"/>
                <w:lang w:val="id-ID"/>
              </w:rPr>
            </w:pPr>
            <w:r w:rsidRPr="00F6521F">
              <w:rPr>
                <w:rFonts w:eastAsia="Calibri"/>
                <w:sz w:val="24"/>
                <w:szCs w:val="24"/>
                <w:lang w:val="id-ID"/>
              </w:rPr>
              <w:t xml:space="preserve">                    1</w:t>
            </w:r>
          </w:p>
        </w:tc>
        <w:tc>
          <w:tcPr>
            <w:tcW w:w="1527" w:type="dxa"/>
            <w:vAlign w:val="center"/>
          </w:tcPr>
          <w:p w:rsidR="00966D57" w:rsidRPr="00F6521F" w:rsidRDefault="00966D57" w:rsidP="00307AAA">
            <w:pPr>
              <w:spacing w:line="276" w:lineRule="auto"/>
              <w:jc w:val="center"/>
              <w:rPr>
                <w:rFonts w:eastAsia="Calibri"/>
                <w:sz w:val="24"/>
                <w:szCs w:val="24"/>
                <w:lang w:val="id-ID"/>
              </w:rPr>
            </w:pPr>
            <w:r w:rsidRPr="00F6521F">
              <w:rPr>
                <w:rFonts w:eastAsia="Calibri"/>
                <w:sz w:val="24"/>
                <w:szCs w:val="24"/>
                <w:lang w:val="id-ID"/>
              </w:rPr>
              <w:t xml:space="preserve">                     2</w:t>
            </w:r>
          </w:p>
        </w:tc>
        <w:tc>
          <w:tcPr>
            <w:tcW w:w="1396" w:type="dxa"/>
          </w:tcPr>
          <w:p w:rsidR="00257BEA" w:rsidRDefault="00966D57" w:rsidP="00307AAA">
            <w:pPr>
              <w:spacing w:line="276" w:lineRule="auto"/>
              <w:jc w:val="center"/>
              <w:rPr>
                <w:rFonts w:eastAsia="Calibri"/>
                <w:sz w:val="24"/>
                <w:szCs w:val="24"/>
                <w:lang w:val="id-ID"/>
              </w:rPr>
            </w:pPr>
            <w:r w:rsidRPr="00F6521F">
              <w:rPr>
                <w:rFonts w:eastAsia="Calibri"/>
                <w:sz w:val="24"/>
                <w:szCs w:val="24"/>
                <w:lang w:val="id-ID"/>
              </w:rPr>
              <w:t xml:space="preserve">                  </w:t>
            </w:r>
          </w:p>
          <w:p w:rsidR="00257BEA" w:rsidRDefault="00257BEA" w:rsidP="00307AAA">
            <w:pPr>
              <w:spacing w:line="276" w:lineRule="auto"/>
              <w:jc w:val="center"/>
              <w:rPr>
                <w:rFonts w:eastAsia="Calibri"/>
                <w:sz w:val="24"/>
                <w:szCs w:val="24"/>
                <w:lang w:val="id-ID"/>
              </w:rPr>
            </w:pPr>
          </w:p>
          <w:p w:rsidR="00966D57" w:rsidRPr="00F6521F" w:rsidRDefault="00966D57" w:rsidP="00307AAA">
            <w:pPr>
              <w:spacing w:line="276" w:lineRule="auto"/>
              <w:jc w:val="center"/>
              <w:rPr>
                <w:rFonts w:eastAsia="Calibri"/>
                <w:sz w:val="24"/>
                <w:szCs w:val="24"/>
                <w:lang w:val="id-ID"/>
              </w:rPr>
            </w:pPr>
            <w:r w:rsidRPr="00F6521F">
              <w:rPr>
                <w:rFonts w:eastAsia="Calibri"/>
                <w:sz w:val="24"/>
                <w:szCs w:val="24"/>
                <w:lang w:val="id-ID"/>
              </w:rPr>
              <w:t>3</w:t>
            </w:r>
          </w:p>
        </w:tc>
      </w:tr>
      <w:tr w:rsidR="00966D57" w:rsidRPr="00F6521F" w:rsidTr="003A3903">
        <w:trPr>
          <w:trHeight w:val="148"/>
          <w:jc w:val="center"/>
        </w:trPr>
        <w:tc>
          <w:tcPr>
            <w:tcW w:w="3572"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1</w:t>
            </w:r>
            <w:r w:rsidRPr="00F6521F">
              <w:rPr>
                <w:sz w:val="24"/>
                <w:szCs w:val="24"/>
              </w:rPr>
              <w:t xml:space="preserve"> = 10% : 90%</w:t>
            </w:r>
          </w:p>
        </w:tc>
        <w:tc>
          <w:tcPr>
            <w:tcW w:w="1472"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1</w:t>
            </w:r>
          </w:p>
        </w:tc>
        <w:tc>
          <w:tcPr>
            <w:tcW w:w="1527"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1</w:t>
            </w:r>
          </w:p>
        </w:tc>
        <w:tc>
          <w:tcPr>
            <w:tcW w:w="1396"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1</w:t>
            </w:r>
          </w:p>
        </w:tc>
      </w:tr>
      <w:tr w:rsidR="00966D57" w:rsidRPr="00F6521F" w:rsidTr="003A3903">
        <w:trPr>
          <w:trHeight w:val="284"/>
          <w:jc w:val="center"/>
        </w:trPr>
        <w:tc>
          <w:tcPr>
            <w:tcW w:w="3572"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2</w:t>
            </w:r>
            <w:r w:rsidRPr="00F6521F">
              <w:rPr>
                <w:sz w:val="24"/>
                <w:szCs w:val="24"/>
              </w:rPr>
              <w:t xml:space="preserve"> =20% : 80%</w:t>
            </w:r>
          </w:p>
        </w:tc>
        <w:tc>
          <w:tcPr>
            <w:tcW w:w="1472"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2</w:t>
            </w:r>
          </w:p>
        </w:tc>
        <w:tc>
          <w:tcPr>
            <w:tcW w:w="1527"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2</w:t>
            </w:r>
          </w:p>
        </w:tc>
        <w:tc>
          <w:tcPr>
            <w:tcW w:w="1396"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2</w:t>
            </w:r>
          </w:p>
        </w:tc>
      </w:tr>
      <w:tr w:rsidR="00966D57" w:rsidRPr="00F6521F" w:rsidTr="003A3903">
        <w:trPr>
          <w:trHeight w:val="250"/>
          <w:jc w:val="center"/>
        </w:trPr>
        <w:tc>
          <w:tcPr>
            <w:tcW w:w="3572"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 xml:space="preserve">3 </w:t>
            </w:r>
            <w:r w:rsidRPr="00F6521F">
              <w:rPr>
                <w:sz w:val="24"/>
                <w:szCs w:val="24"/>
              </w:rPr>
              <w:t>= 30% : 70%</w:t>
            </w:r>
          </w:p>
        </w:tc>
        <w:tc>
          <w:tcPr>
            <w:tcW w:w="1472"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3</w:t>
            </w:r>
          </w:p>
        </w:tc>
        <w:tc>
          <w:tcPr>
            <w:tcW w:w="1527"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3</w:t>
            </w:r>
          </w:p>
        </w:tc>
        <w:tc>
          <w:tcPr>
            <w:tcW w:w="1396"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3</w:t>
            </w:r>
          </w:p>
        </w:tc>
      </w:tr>
      <w:tr w:rsidR="00966D57" w:rsidRPr="00F6521F" w:rsidTr="003A3903">
        <w:trPr>
          <w:trHeight w:val="70"/>
          <w:jc w:val="center"/>
        </w:trPr>
        <w:tc>
          <w:tcPr>
            <w:tcW w:w="3572"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 xml:space="preserve">4 </w:t>
            </w:r>
            <w:r w:rsidRPr="00F6521F">
              <w:rPr>
                <w:sz w:val="24"/>
                <w:szCs w:val="24"/>
              </w:rPr>
              <w:t>= 40% : 60%</w:t>
            </w:r>
          </w:p>
        </w:tc>
        <w:tc>
          <w:tcPr>
            <w:tcW w:w="1472"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4</w:t>
            </w:r>
          </w:p>
        </w:tc>
        <w:tc>
          <w:tcPr>
            <w:tcW w:w="1527"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4</w:t>
            </w:r>
          </w:p>
        </w:tc>
        <w:tc>
          <w:tcPr>
            <w:tcW w:w="1396"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4</w:t>
            </w:r>
          </w:p>
        </w:tc>
      </w:tr>
      <w:tr w:rsidR="00966D57" w:rsidRPr="00F6521F" w:rsidTr="003A3903">
        <w:trPr>
          <w:trHeight w:val="70"/>
          <w:jc w:val="center"/>
        </w:trPr>
        <w:tc>
          <w:tcPr>
            <w:tcW w:w="3572"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 xml:space="preserve">5 </w:t>
            </w:r>
            <w:r w:rsidRPr="00F6521F">
              <w:rPr>
                <w:sz w:val="24"/>
                <w:szCs w:val="24"/>
              </w:rPr>
              <w:t>= 50% : 50%</w:t>
            </w:r>
          </w:p>
        </w:tc>
        <w:tc>
          <w:tcPr>
            <w:tcW w:w="1472"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5</w:t>
            </w:r>
          </w:p>
        </w:tc>
        <w:tc>
          <w:tcPr>
            <w:tcW w:w="1527"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5</w:t>
            </w:r>
          </w:p>
        </w:tc>
        <w:tc>
          <w:tcPr>
            <w:tcW w:w="1396"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5</w:t>
            </w:r>
          </w:p>
        </w:tc>
      </w:tr>
      <w:tr w:rsidR="00966D57" w:rsidRPr="00F6521F" w:rsidTr="003A3903">
        <w:trPr>
          <w:trHeight w:val="345"/>
          <w:jc w:val="center"/>
        </w:trPr>
        <w:tc>
          <w:tcPr>
            <w:tcW w:w="3572"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 xml:space="preserve">6 </w:t>
            </w:r>
            <w:r w:rsidRPr="00F6521F">
              <w:rPr>
                <w:sz w:val="24"/>
                <w:szCs w:val="24"/>
              </w:rPr>
              <w:t>= 60% : 40%</w:t>
            </w:r>
          </w:p>
        </w:tc>
        <w:tc>
          <w:tcPr>
            <w:tcW w:w="1472"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6</w:t>
            </w:r>
          </w:p>
        </w:tc>
        <w:tc>
          <w:tcPr>
            <w:tcW w:w="1527"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6</w:t>
            </w:r>
          </w:p>
        </w:tc>
        <w:tc>
          <w:tcPr>
            <w:tcW w:w="1396"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6</w:t>
            </w:r>
          </w:p>
        </w:tc>
      </w:tr>
      <w:tr w:rsidR="00966D57" w:rsidRPr="00F6521F" w:rsidTr="003A3903">
        <w:trPr>
          <w:trHeight w:val="184"/>
          <w:jc w:val="center"/>
        </w:trPr>
        <w:tc>
          <w:tcPr>
            <w:tcW w:w="3572"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7</w:t>
            </w:r>
            <w:r w:rsidRPr="00F6521F">
              <w:rPr>
                <w:sz w:val="24"/>
                <w:szCs w:val="24"/>
              </w:rPr>
              <w:t xml:space="preserve"> = 70% : 30%</w:t>
            </w:r>
          </w:p>
        </w:tc>
        <w:tc>
          <w:tcPr>
            <w:tcW w:w="1472"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7</w:t>
            </w:r>
          </w:p>
        </w:tc>
        <w:tc>
          <w:tcPr>
            <w:tcW w:w="1527"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7</w:t>
            </w:r>
          </w:p>
        </w:tc>
        <w:tc>
          <w:tcPr>
            <w:tcW w:w="1396"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7</w:t>
            </w:r>
          </w:p>
        </w:tc>
      </w:tr>
      <w:tr w:rsidR="00966D57" w:rsidRPr="00F6521F" w:rsidTr="003A3903">
        <w:trPr>
          <w:trHeight w:val="320"/>
          <w:jc w:val="center"/>
        </w:trPr>
        <w:tc>
          <w:tcPr>
            <w:tcW w:w="3572"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 xml:space="preserve">8 </w:t>
            </w:r>
            <w:r w:rsidRPr="00F6521F">
              <w:rPr>
                <w:sz w:val="24"/>
                <w:szCs w:val="24"/>
              </w:rPr>
              <w:t>= 80% : 20%</w:t>
            </w:r>
          </w:p>
        </w:tc>
        <w:tc>
          <w:tcPr>
            <w:tcW w:w="1472"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8</w:t>
            </w:r>
          </w:p>
        </w:tc>
        <w:tc>
          <w:tcPr>
            <w:tcW w:w="1527"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8</w:t>
            </w:r>
          </w:p>
        </w:tc>
        <w:tc>
          <w:tcPr>
            <w:tcW w:w="1396"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8</w:t>
            </w:r>
          </w:p>
        </w:tc>
      </w:tr>
      <w:tr w:rsidR="00966D57" w:rsidRPr="00F6521F" w:rsidTr="003A3903">
        <w:trPr>
          <w:trHeight w:val="314"/>
          <w:jc w:val="center"/>
        </w:trPr>
        <w:tc>
          <w:tcPr>
            <w:tcW w:w="3572"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 xml:space="preserve">9 </w:t>
            </w:r>
            <w:r w:rsidRPr="00F6521F">
              <w:rPr>
                <w:sz w:val="24"/>
                <w:szCs w:val="24"/>
              </w:rPr>
              <w:t>= 90% : 10%</w:t>
            </w:r>
          </w:p>
        </w:tc>
        <w:tc>
          <w:tcPr>
            <w:tcW w:w="1472"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9</w:t>
            </w:r>
          </w:p>
        </w:tc>
        <w:tc>
          <w:tcPr>
            <w:tcW w:w="1527"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9</w:t>
            </w:r>
          </w:p>
        </w:tc>
        <w:tc>
          <w:tcPr>
            <w:tcW w:w="1396" w:type="dxa"/>
            <w:vAlign w:val="center"/>
          </w:tcPr>
          <w:p w:rsidR="00966D57" w:rsidRPr="00F6521F" w:rsidRDefault="00966D57" w:rsidP="00307AAA">
            <w:pPr>
              <w:pStyle w:val="ListParagraph"/>
              <w:autoSpaceDE w:val="0"/>
              <w:autoSpaceDN w:val="0"/>
              <w:adjustRightInd w:val="0"/>
              <w:spacing w:line="276" w:lineRule="auto"/>
              <w:jc w:val="center"/>
              <w:rPr>
                <w:sz w:val="24"/>
                <w:szCs w:val="24"/>
              </w:rPr>
            </w:pPr>
            <w:r w:rsidRPr="00F6521F">
              <w:rPr>
                <w:sz w:val="24"/>
                <w:szCs w:val="24"/>
              </w:rPr>
              <w:t>a</w:t>
            </w:r>
            <w:r w:rsidRPr="00F6521F">
              <w:rPr>
                <w:sz w:val="24"/>
                <w:szCs w:val="24"/>
                <w:vertAlign w:val="subscript"/>
              </w:rPr>
              <w:t>9</w:t>
            </w:r>
          </w:p>
        </w:tc>
      </w:tr>
    </w:tbl>
    <w:p w:rsidR="00966D57" w:rsidRPr="00F6521F" w:rsidRDefault="00966D57" w:rsidP="00966D57">
      <w:pPr>
        <w:rPr>
          <w:rFonts w:eastAsia="Calibri"/>
          <w:szCs w:val="24"/>
        </w:rPr>
      </w:pPr>
      <w:r w:rsidRPr="00F6521F">
        <w:rPr>
          <w:rFonts w:eastAsia="Calibri"/>
          <w:szCs w:val="24"/>
        </w:rPr>
        <w:t>Sumber : Gaspersz (1995).</w:t>
      </w:r>
    </w:p>
    <w:p w:rsidR="00966D57" w:rsidRPr="00F6521F" w:rsidRDefault="00966D57" w:rsidP="00966D57">
      <w:pPr>
        <w:autoSpaceDE w:val="0"/>
        <w:autoSpaceDN w:val="0"/>
        <w:adjustRightInd w:val="0"/>
        <w:ind w:firstLine="567"/>
        <w:rPr>
          <w:szCs w:val="24"/>
        </w:rPr>
      </w:pPr>
      <w:r w:rsidRPr="00F6521F">
        <w:rPr>
          <w:szCs w:val="24"/>
          <w:lang w:val="id-ID"/>
        </w:rPr>
        <w:t>Berdasarkan rancangan diatas dapat dibuat denah (</w:t>
      </w:r>
      <w:r w:rsidRPr="00F6521F">
        <w:rPr>
          <w:i/>
          <w:szCs w:val="24"/>
          <w:lang w:val="id-ID"/>
        </w:rPr>
        <w:t>layout</w:t>
      </w:r>
      <w:r w:rsidRPr="00F6521F">
        <w:rPr>
          <w:szCs w:val="24"/>
          <w:lang w:val="id-ID"/>
        </w:rPr>
        <w:t xml:space="preserve">) percobaan faktorial </w:t>
      </w:r>
      <w:r w:rsidRPr="00F6521F">
        <w:rPr>
          <w:szCs w:val="24"/>
        </w:rPr>
        <w:t>1</w:t>
      </w:r>
      <w:r w:rsidRPr="00F6521F">
        <w:rPr>
          <w:szCs w:val="24"/>
          <w:lang w:val="id-ID"/>
        </w:rPr>
        <w:t xml:space="preserve"> x </w:t>
      </w:r>
      <w:r w:rsidRPr="00F6521F">
        <w:rPr>
          <w:szCs w:val="24"/>
        </w:rPr>
        <w:t>9</w:t>
      </w:r>
      <w:r w:rsidRPr="00F6521F">
        <w:rPr>
          <w:szCs w:val="24"/>
          <w:lang w:val="id-ID"/>
        </w:rPr>
        <w:t xml:space="preserve"> adalah sebagai berikut :</w:t>
      </w:r>
    </w:p>
    <w:p w:rsidR="00966D57" w:rsidRPr="00F6521F" w:rsidRDefault="00966D57" w:rsidP="00307AAA">
      <w:pPr>
        <w:widowControl/>
        <w:numPr>
          <w:ilvl w:val="0"/>
          <w:numId w:val="8"/>
        </w:numPr>
        <w:contextualSpacing/>
        <w:rPr>
          <w:rFonts w:eastAsia="Calibri"/>
          <w:szCs w:val="24"/>
        </w:rPr>
      </w:pPr>
      <w:r w:rsidRPr="00F6521F">
        <w:rPr>
          <w:rFonts w:eastAsia="Calibri"/>
          <w:i/>
          <w:szCs w:val="24"/>
        </w:rPr>
        <w:t>Layout</w:t>
      </w:r>
      <w:r w:rsidRPr="00F6521F">
        <w:rPr>
          <w:rFonts w:eastAsia="Calibri"/>
          <w:szCs w:val="24"/>
        </w:rPr>
        <w:t xml:space="preserve"> Kelompok Ulangan I</w:t>
      </w:r>
    </w:p>
    <w:tbl>
      <w:tblPr>
        <w:tblStyle w:val="TableGrid"/>
        <w:tblW w:w="0" w:type="auto"/>
        <w:tblInd w:w="716" w:type="dxa"/>
        <w:tblLook w:val="04A0" w:firstRow="1" w:lastRow="0" w:firstColumn="1" w:lastColumn="0" w:noHBand="0" w:noVBand="1"/>
      </w:tblPr>
      <w:tblGrid>
        <w:gridCol w:w="660"/>
        <w:gridCol w:w="660"/>
        <w:gridCol w:w="661"/>
        <w:gridCol w:w="661"/>
        <w:gridCol w:w="661"/>
        <w:gridCol w:w="661"/>
        <w:gridCol w:w="661"/>
        <w:gridCol w:w="661"/>
        <w:gridCol w:w="661"/>
      </w:tblGrid>
      <w:tr w:rsidR="00966D57" w:rsidRPr="00F6521F" w:rsidTr="00237D64">
        <w:tc>
          <w:tcPr>
            <w:tcW w:w="660" w:type="dxa"/>
            <w:vAlign w:val="center"/>
          </w:tcPr>
          <w:p w:rsidR="00966D57" w:rsidRPr="00F6521F" w:rsidRDefault="00966D57" w:rsidP="00307AAA">
            <w:pPr>
              <w:spacing w:line="276" w:lineRule="auto"/>
              <w:contextualSpacing/>
              <w:rPr>
                <w:rFonts w:eastAsia="Calibri"/>
                <w:sz w:val="24"/>
                <w:szCs w:val="24"/>
              </w:rPr>
            </w:pPr>
            <w:r w:rsidRPr="00F6521F">
              <w:rPr>
                <w:rFonts w:eastAsia="Calibri"/>
                <w:sz w:val="24"/>
                <w:szCs w:val="24"/>
              </w:rPr>
              <w:t>a</w:t>
            </w:r>
            <w:r w:rsidRPr="00F6521F">
              <w:rPr>
                <w:rFonts w:eastAsia="Calibri"/>
                <w:sz w:val="24"/>
                <w:szCs w:val="24"/>
                <w:vertAlign w:val="subscript"/>
              </w:rPr>
              <w:t>7</w:t>
            </w:r>
          </w:p>
        </w:tc>
        <w:tc>
          <w:tcPr>
            <w:tcW w:w="660" w:type="dxa"/>
            <w:vAlign w:val="center"/>
          </w:tcPr>
          <w:p w:rsidR="00966D57" w:rsidRPr="00F6521F" w:rsidRDefault="00966D57" w:rsidP="00307AAA">
            <w:pPr>
              <w:spacing w:line="276" w:lineRule="auto"/>
              <w:contextualSpacing/>
              <w:rPr>
                <w:rFonts w:eastAsia="Calibri"/>
                <w:sz w:val="24"/>
                <w:szCs w:val="24"/>
              </w:rPr>
            </w:pPr>
            <w:r w:rsidRPr="00F6521F">
              <w:rPr>
                <w:rFonts w:eastAsia="Calibri"/>
                <w:sz w:val="24"/>
                <w:szCs w:val="24"/>
              </w:rPr>
              <w:t>a</w:t>
            </w:r>
            <w:r w:rsidRPr="00F6521F">
              <w:rPr>
                <w:rFonts w:eastAsia="Calibri"/>
                <w:sz w:val="24"/>
                <w:szCs w:val="24"/>
                <w:vertAlign w:val="subscript"/>
              </w:rPr>
              <w:t>8</w:t>
            </w:r>
          </w:p>
        </w:tc>
        <w:tc>
          <w:tcPr>
            <w:tcW w:w="661" w:type="dxa"/>
            <w:vAlign w:val="center"/>
          </w:tcPr>
          <w:p w:rsidR="00966D57" w:rsidRPr="00F6521F" w:rsidRDefault="00966D57" w:rsidP="00307AAA">
            <w:pPr>
              <w:spacing w:line="276" w:lineRule="auto"/>
              <w:contextualSpacing/>
              <w:rPr>
                <w:rFonts w:eastAsia="Calibri"/>
                <w:sz w:val="24"/>
                <w:szCs w:val="24"/>
              </w:rPr>
            </w:pPr>
            <w:r w:rsidRPr="00F6521F">
              <w:rPr>
                <w:rFonts w:eastAsia="Calibri"/>
                <w:sz w:val="24"/>
                <w:szCs w:val="24"/>
              </w:rPr>
              <w:t>a</w:t>
            </w:r>
            <w:r w:rsidRPr="00F6521F">
              <w:rPr>
                <w:rFonts w:eastAsia="Calibri"/>
                <w:sz w:val="24"/>
                <w:szCs w:val="24"/>
                <w:vertAlign w:val="subscript"/>
              </w:rPr>
              <w:t>9</w:t>
            </w:r>
          </w:p>
        </w:tc>
        <w:tc>
          <w:tcPr>
            <w:tcW w:w="661" w:type="dxa"/>
            <w:vAlign w:val="center"/>
          </w:tcPr>
          <w:p w:rsidR="00966D57" w:rsidRPr="00F6521F" w:rsidRDefault="00966D57" w:rsidP="00307AAA">
            <w:pPr>
              <w:spacing w:line="276" w:lineRule="auto"/>
              <w:contextualSpacing/>
              <w:rPr>
                <w:rFonts w:eastAsia="Calibri"/>
                <w:sz w:val="24"/>
                <w:szCs w:val="24"/>
              </w:rPr>
            </w:pPr>
            <w:r w:rsidRPr="00F6521F">
              <w:rPr>
                <w:color w:val="000000"/>
                <w:sz w:val="24"/>
                <w:szCs w:val="24"/>
              </w:rPr>
              <w:t>a</w:t>
            </w:r>
            <w:r w:rsidRPr="00F6521F">
              <w:rPr>
                <w:color w:val="000000"/>
                <w:sz w:val="24"/>
                <w:szCs w:val="24"/>
                <w:vertAlign w:val="subscript"/>
              </w:rPr>
              <w:t>4</w:t>
            </w:r>
          </w:p>
        </w:tc>
        <w:tc>
          <w:tcPr>
            <w:tcW w:w="661" w:type="dxa"/>
            <w:vAlign w:val="center"/>
          </w:tcPr>
          <w:p w:rsidR="00966D57" w:rsidRPr="00F6521F" w:rsidRDefault="00966D57" w:rsidP="00307AAA">
            <w:pPr>
              <w:spacing w:line="276" w:lineRule="auto"/>
              <w:contextualSpacing/>
              <w:rPr>
                <w:rFonts w:eastAsia="Calibri"/>
                <w:sz w:val="24"/>
                <w:szCs w:val="24"/>
              </w:rPr>
            </w:pPr>
            <w:r w:rsidRPr="00F6521F">
              <w:rPr>
                <w:color w:val="000000"/>
                <w:sz w:val="24"/>
                <w:szCs w:val="24"/>
              </w:rPr>
              <w:t>a</w:t>
            </w:r>
            <w:r w:rsidRPr="00F6521F">
              <w:rPr>
                <w:color w:val="000000"/>
                <w:sz w:val="24"/>
                <w:szCs w:val="24"/>
                <w:vertAlign w:val="subscript"/>
              </w:rPr>
              <w:t>2</w:t>
            </w:r>
          </w:p>
        </w:tc>
        <w:tc>
          <w:tcPr>
            <w:tcW w:w="661" w:type="dxa"/>
            <w:vAlign w:val="center"/>
          </w:tcPr>
          <w:p w:rsidR="00966D57" w:rsidRPr="00F6521F" w:rsidRDefault="00966D57" w:rsidP="00307AAA">
            <w:pPr>
              <w:spacing w:line="276" w:lineRule="auto"/>
              <w:contextualSpacing/>
              <w:rPr>
                <w:rFonts w:eastAsia="Calibri"/>
                <w:sz w:val="24"/>
                <w:szCs w:val="24"/>
              </w:rPr>
            </w:pPr>
            <w:r w:rsidRPr="00F6521F">
              <w:rPr>
                <w:color w:val="000000"/>
                <w:sz w:val="24"/>
                <w:szCs w:val="24"/>
              </w:rPr>
              <w:t>a</w:t>
            </w:r>
            <w:r w:rsidRPr="00F6521F">
              <w:rPr>
                <w:color w:val="000000"/>
                <w:sz w:val="24"/>
                <w:szCs w:val="24"/>
                <w:vertAlign w:val="subscript"/>
              </w:rPr>
              <w:t>6</w:t>
            </w:r>
          </w:p>
        </w:tc>
        <w:tc>
          <w:tcPr>
            <w:tcW w:w="661" w:type="dxa"/>
            <w:vAlign w:val="center"/>
          </w:tcPr>
          <w:p w:rsidR="00966D57" w:rsidRPr="00F6521F" w:rsidRDefault="00966D57" w:rsidP="00307AAA">
            <w:pPr>
              <w:spacing w:line="276" w:lineRule="auto"/>
              <w:contextualSpacing/>
              <w:rPr>
                <w:rFonts w:eastAsia="Calibri"/>
                <w:sz w:val="24"/>
                <w:szCs w:val="24"/>
              </w:rPr>
            </w:pPr>
            <w:r w:rsidRPr="00F6521F">
              <w:rPr>
                <w:color w:val="000000"/>
                <w:sz w:val="24"/>
                <w:szCs w:val="24"/>
              </w:rPr>
              <w:t>a</w:t>
            </w:r>
            <w:r w:rsidRPr="00F6521F">
              <w:rPr>
                <w:color w:val="000000"/>
                <w:sz w:val="24"/>
                <w:szCs w:val="24"/>
                <w:vertAlign w:val="subscript"/>
              </w:rPr>
              <w:t>5</w:t>
            </w:r>
          </w:p>
        </w:tc>
        <w:tc>
          <w:tcPr>
            <w:tcW w:w="661" w:type="dxa"/>
            <w:vAlign w:val="center"/>
          </w:tcPr>
          <w:p w:rsidR="00966D57" w:rsidRPr="00F6521F" w:rsidRDefault="00966D57" w:rsidP="00307AAA">
            <w:pPr>
              <w:spacing w:line="276" w:lineRule="auto"/>
              <w:contextualSpacing/>
              <w:rPr>
                <w:rFonts w:eastAsia="Calibri"/>
                <w:sz w:val="24"/>
                <w:szCs w:val="24"/>
              </w:rPr>
            </w:pPr>
            <w:r w:rsidRPr="00F6521F">
              <w:rPr>
                <w:color w:val="000000"/>
                <w:sz w:val="24"/>
                <w:szCs w:val="24"/>
              </w:rPr>
              <w:t>a</w:t>
            </w:r>
            <w:r w:rsidRPr="00F6521F">
              <w:rPr>
                <w:color w:val="000000"/>
                <w:sz w:val="24"/>
                <w:szCs w:val="24"/>
                <w:vertAlign w:val="subscript"/>
              </w:rPr>
              <w:t>3</w:t>
            </w:r>
          </w:p>
        </w:tc>
        <w:tc>
          <w:tcPr>
            <w:tcW w:w="661" w:type="dxa"/>
            <w:vAlign w:val="center"/>
          </w:tcPr>
          <w:p w:rsidR="00966D57" w:rsidRPr="00F6521F" w:rsidRDefault="00966D57" w:rsidP="00307AAA">
            <w:pPr>
              <w:spacing w:line="276" w:lineRule="auto"/>
              <w:contextualSpacing/>
              <w:rPr>
                <w:rFonts w:eastAsia="Calibri"/>
                <w:sz w:val="24"/>
                <w:szCs w:val="24"/>
              </w:rPr>
            </w:pPr>
            <w:r w:rsidRPr="00F6521F">
              <w:rPr>
                <w:color w:val="000000"/>
                <w:sz w:val="24"/>
                <w:szCs w:val="24"/>
              </w:rPr>
              <w:t>a</w:t>
            </w:r>
            <w:r w:rsidRPr="00F6521F">
              <w:rPr>
                <w:color w:val="000000"/>
                <w:sz w:val="24"/>
                <w:szCs w:val="24"/>
                <w:vertAlign w:val="subscript"/>
              </w:rPr>
              <w:t>1</w:t>
            </w:r>
          </w:p>
        </w:tc>
      </w:tr>
    </w:tbl>
    <w:p w:rsidR="00966D57" w:rsidRPr="00F6521F" w:rsidRDefault="00966D57" w:rsidP="00307AAA">
      <w:pPr>
        <w:pStyle w:val="ListParagraph"/>
        <w:widowControl/>
        <w:numPr>
          <w:ilvl w:val="0"/>
          <w:numId w:val="8"/>
        </w:numPr>
        <w:rPr>
          <w:rFonts w:eastAsia="Calibri"/>
          <w:szCs w:val="24"/>
        </w:rPr>
      </w:pPr>
      <w:r w:rsidRPr="00F6521F">
        <w:rPr>
          <w:rFonts w:eastAsia="Calibri"/>
          <w:i/>
          <w:szCs w:val="24"/>
        </w:rPr>
        <w:t>Layout</w:t>
      </w:r>
      <w:r w:rsidRPr="00F6521F">
        <w:rPr>
          <w:rFonts w:eastAsia="Calibri"/>
          <w:szCs w:val="24"/>
        </w:rPr>
        <w:t xml:space="preserve"> Kelompok Ulangan II</w:t>
      </w:r>
    </w:p>
    <w:tbl>
      <w:tblPr>
        <w:tblStyle w:val="TableGrid"/>
        <w:tblW w:w="0" w:type="auto"/>
        <w:tblInd w:w="716" w:type="dxa"/>
        <w:tblLook w:val="04A0" w:firstRow="1" w:lastRow="0" w:firstColumn="1" w:lastColumn="0" w:noHBand="0" w:noVBand="1"/>
      </w:tblPr>
      <w:tblGrid>
        <w:gridCol w:w="660"/>
        <w:gridCol w:w="660"/>
        <w:gridCol w:w="661"/>
        <w:gridCol w:w="661"/>
        <w:gridCol w:w="661"/>
        <w:gridCol w:w="661"/>
        <w:gridCol w:w="661"/>
        <w:gridCol w:w="661"/>
        <w:gridCol w:w="661"/>
      </w:tblGrid>
      <w:tr w:rsidR="00966D57" w:rsidRPr="00F6521F" w:rsidTr="00237D64">
        <w:tc>
          <w:tcPr>
            <w:tcW w:w="660" w:type="dxa"/>
            <w:vAlign w:val="center"/>
          </w:tcPr>
          <w:p w:rsidR="00966D57" w:rsidRPr="00F6521F" w:rsidRDefault="00966D57" w:rsidP="00307AAA">
            <w:pPr>
              <w:spacing w:line="276" w:lineRule="auto"/>
              <w:contextualSpacing/>
              <w:rPr>
                <w:rFonts w:eastAsia="Calibri"/>
                <w:sz w:val="24"/>
                <w:szCs w:val="24"/>
              </w:rPr>
            </w:pPr>
            <w:r w:rsidRPr="00F6521F">
              <w:rPr>
                <w:rFonts w:eastAsia="Calibri"/>
                <w:sz w:val="24"/>
                <w:szCs w:val="24"/>
              </w:rPr>
              <w:t>a</w:t>
            </w:r>
            <w:r w:rsidRPr="00F6521F">
              <w:rPr>
                <w:rFonts w:eastAsia="Calibri"/>
                <w:sz w:val="24"/>
                <w:szCs w:val="24"/>
                <w:vertAlign w:val="subscript"/>
              </w:rPr>
              <w:t>5</w:t>
            </w:r>
          </w:p>
        </w:tc>
        <w:tc>
          <w:tcPr>
            <w:tcW w:w="660" w:type="dxa"/>
            <w:vAlign w:val="center"/>
          </w:tcPr>
          <w:p w:rsidR="00966D57" w:rsidRPr="00F6521F" w:rsidRDefault="00966D57" w:rsidP="00307AAA">
            <w:pPr>
              <w:spacing w:line="276" w:lineRule="auto"/>
              <w:contextualSpacing/>
              <w:rPr>
                <w:rFonts w:eastAsia="Calibri"/>
                <w:sz w:val="24"/>
                <w:szCs w:val="24"/>
              </w:rPr>
            </w:pPr>
            <w:r w:rsidRPr="00F6521F">
              <w:rPr>
                <w:rFonts w:eastAsia="Calibri"/>
                <w:sz w:val="24"/>
                <w:szCs w:val="24"/>
              </w:rPr>
              <w:t>a</w:t>
            </w:r>
            <w:r w:rsidRPr="00F6521F">
              <w:rPr>
                <w:rFonts w:eastAsia="Calibri"/>
                <w:sz w:val="24"/>
                <w:szCs w:val="24"/>
                <w:vertAlign w:val="subscript"/>
              </w:rPr>
              <w:t>3</w:t>
            </w:r>
          </w:p>
        </w:tc>
        <w:tc>
          <w:tcPr>
            <w:tcW w:w="661" w:type="dxa"/>
            <w:vAlign w:val="center"/>
          </w:tcPr>
          <w:p w:rsidR="00966D57" w:rsidRPr="00F6521F" w:rsidRDefault="00966D57" w:rsidP="00307AAA">
            <w:pPr>
              <w:spacing w:line="276" w:lineRule="auto"/>
              <w:contextualSpacing/>
              <w:rPr>
                <w:rFonts w:eastAsia="Calibri"/>
                <w:sz w:val="24"/>
                <w:szCs w:val="24"/>
              </w:rPr>
            </w:pPr>
            <w:r w:rsidRPr="00F6521F">
              <w:rPr>
                <w:rFonts w:eastAsia="Calibri"/>
                <w:sz w:val="24"/>
                <w:szCs w:val="24"/>
              </w:rPr>
              <w:t>a</w:t>
            </w:r>
            <w:r w:rsidRPr="00F6521F">
              <w:rPr>
                <w:rFonts w:eastAsia="Calibri"/>
                <w:sz w:val="24"/>
                <w:szCs w:val="24"/>
                <w:vertAlign w:val="subscript"/>
              </w:rPr>
              <w:t>7</w:t>
            </w:r>
          </w:p>
        </w:tc>
        <w:tc>
          <w:tcPr>
            <w:tcW w:w="661" w:type="dxa"/>
            <w:vAlign w:val="center"/>
          </w:tcPr>
          <w:p w:rsidR="00966D57" w:rsidRPr="00F6521F" w:rsidRDefault="00966D57" w:rsidP="00307AAA">
            <w:pPr>
              <w:spacing w:line="276" w:lineRule="auto"/>
              <w:contextualSpacing/>
              <w:rPr>
                <w:rFonts w:eastAsia="Calibri"/>
                <w:sz w:val="24"/>
                <w:szCs w:val="24"/>
              </w:rPr>
            </w:pPr>
            <w:r w:rsidRPr="00F6521F">
              <w:rPr>
                <w:rFonts w:eastAsia="Calibri"/>
                <w:sz w:val="24"/>
                <w:szCs w:val="24"/>
              </w:rPr>
              <w:t>a</w:t>
            </w:r>
            <w:r w:rsidRPr="00F6521F">
              <w:rPr>
                <w:rFonts w:eastAsia="Calibri"/>
                <w:sz w:val="24"/>
                <w:szCs w:val="24"/>
                <w:vertAlign w:val="subscript"/>
              </w:rPr>
              <w:t>9</w:t>
            </w:r>
          </w:p>
        </w:tc>
        <w:tc>
          <w:tcPr>
            <w:tcW w:w="661" w:type="dxa"/>
            <w:vAlign w:val="center"/>
          </w:tcPr>
          <w:p w:rsidR="00966D57" w:rsidRPr="00F6521F" w:rsidRDefault="00966D57" w:rsidP="00307AAA">
            <w:pPr>
              <w:spacing w:line="276" w:lineRule="auto"/>
              <w:contextualSpacing/>
              <w:rPr>
                <w:rFonts w:eastAsia="Calibri"/>
                <w:sz w:val="24"/>
                <w:szCs w:val="24"/>
              </w:rPr>
            </w:pPr>
            <w:r w:rsidRPr="00F6521F">
              <w:rPr>
                <w:rFonts w:eastAsia="Calibri"/>
                <w:sz w:val="24"/>
                <w:szCs w:val="24"/>
              </w:rPr>
              <w:t>a</w:t>
            </w:r>
            <w:r w:rsidRPr="00F6521F">
              <w:rPr>
                <w:rFonts w:eastAsia="Calibri"/>
                <w:sz w:val="24"/>
                <w:szCs w:val="24"/>
                <w:vertAlign w:val="subscript"/>
              </w:rPr>
              <w:t>1</w:t>
            </w:r>
          </w:p>
        </w:tc>
        <w:tc>
          <w:tcPr>
            <w:tcW w:w="661" w:type="dxa"/>
            <w:vAlign w:val="center"/>
          </w:tcPr>
          <w:p w:rsidR="00966D57" w:rsidRPr="00F6521F" w:rsidRDefault="00966D57" w:rsidP="00307AAA">
            <w:pPr>
              <w:spacing w:line="276" w:lineRule="auto"/>
              <w:contextualSpacing/>
              <w:rPr>
                <w:rFonts w:eastAsia="Calibri"/>
                <w:sz w:val="24"/>
                <w:szCs w:val="24"/>
              </w:rPr>
            </w:pPr>
            <w:r w:rsidRPr="00F6521F">
              <w:rPr>
                <w:rFonts w:eastAsia="Calibri"/>
                <w:sz w:val="24"/>
                <w:szCs w:val="24"/>
              </w:rPr>
              <w:t>a</w:t>
            </w:r>
            <w:r w:rsidRPr="00F6521F">
              <w:rPr>
                <w:rFonts w:eastAsia="Calibri"/>
                <w:sz w:val="24"/>
                <w:szCs w:val="24"/>
                <w:vertAlign w:val="subscript"/>
              </w:rPr>
              <w:t>4</w:t>
            </w:r>
          </w:p>
        </w:tc>
        <w:tc>
          <w:tcPr>
            <w:tcW w:w="661" w:type="dxa"/>
            <w:vAlign w:val="center"/>
          </w:tcPr>
          <w:p w:rsidR="00966D57" w:rsidRPr="00F6521F" w:rsidRDefault="00966D57" w:rsidP="00307AAA">
            <w:pPr>
              <w:spacing w:line="276" w:lineRule="auto"/>
              <w:contextualSpacing/>
              <w:rPr>
                <w:rFonts w:eastAsia="Calibri"/>
                <w:sz w:val="24"/>
                <w:szCs w:val="24"/>
              </w:rPr>
            </w:pPr>
            <w:r w:rsidRPr="00F6521F">
              <w:rPr>
                <w:rFonts w:eastAsia="Calibri"/>
                <w:sz w:val="24"/>
                <w:szCs w:val="24"/>
              </w:rPr>
              <w:t>a</w:t>
            </w:r>
            <w:r w:rsidRPr="00F6521F">
              <w:rPr>
                <w:rFonts w:eastAsia="Calibri"/>
                <w:sz w:val="24"/>
                <w:szCs w:val="24"/>
                <w:vertAlign w:val="subscript"/>
              </w:rPr>
              <w:t>8</w:t>
            </w:r>
          </w:p>
        </w:tc>
        <w:tc>
          <w:tcPr>
            <w:tcW w:w="661" w:type="dxa"/>
            <w:vAlign w:val="center"/>
          </w:tcPr>
          <w:p w:rsidR="00966D57" w:rsidRPr="00F6521F" w:rsidRDefault="00966D57" w:rsidP="00307AAA">
            <w:pPr>
              <w:spacing w:line="276" w:lineRule="auto"/>
              <w:contextualSpacing/>
              <w:rPr>
                <w:rFonts w:eastAsia="Calibri"/>
                <w:sz w:val="24"/>
                <w:szCs w:val="24"/>
              </w:rPr>
            </w:pPr>
            <w:r w:rsidRPr="00F6521F">
              <w:rPr>
                <w:rFonts w:eastAsia="Calibri"/>
                <w:sz w:val="24"/>
                <w:szCs w:val="24"/>
              </w:rPr>
              <w:t>a</w:t>
            </w:r>
            <w:r w:rsidRPr="00F6521F">
              <w:rPr>
                <w:rFonts w:eastAsia="Calibri"/>
                <w:sz w:val="24"/>
                <w:szCs w:val="24"/>
                <w:vertAlign w:val="subscript"/>
              </w:rPr>
              <w:t>2</w:t>
            </w:r>
          </w:p>
        </w:tc>
        <w:tc>
          <w:tcPr>
            <w:tcW w:w="661" w:type="dxa"/>
            <w:vAlign w:val="center"/>
          </w:tcPr>
          <w:p w:rsidR="00966D57" w:rsidRPr="00F6521F" w:rsidRDefault="00966D57" w:rsidP="00307AAA">
            <w:pPr>
              <w:spacing w:line="276" w:lineRule="auto"/>
              <w:contextualSpacing/>
              <w:rPr>
                <w:rFonts w:eastAsia="Calibri"/>
                <w:sz w:val="24"/>
                <w:szCs w:val="24"/>
              </w:rPr>
            </w:pPr>
            <w:r w:rsidRPr="00F6521F">
              <w:rPr>
                <w:rFonts w:eastAsia="Calibri"/>
                <w:sz w:val="24"/>
                <w:szCs w:val="24"/>
              </w:rPr>
              <w:t>a</w:t>
            </w:r>
            <w:r w:rsidRPr="00F6521F">
              <w:rPr>
                <w:rFonts w:eastAsia="Calibri"/>
                <w:sz w:val="24"/>
                <w:szCs w:val="24"/>
                <w:vertAlign w:val="subscript"/>
              </w:rPr>
              <w:t>6</w:t>
            </w:r>
          </w:p>
        </w:tc>
      </w:tr>
    </w:tbl>
    <w:p w:rsidR="00307AAA" w:rsidRPr="00F6521F" w:rsidRDefault="00966D57" w:rsidP="00307AAA">
      <w:pPr>
        <w:pStyle w:val="ListParagraph"/>
        <w:widowControl/>
        <w:numPr>
          <w:ilvl w:val="0"/>
          <w:numId w:val="8"/>
        </w:numPr>
        <w:rPr>
          <w:rFonts w:eastAsia="Calibri"/>
          <w:szCs w:val="24"/>
        </w:rPr>
      </w:pPr>
      <w:r w:rsidRPr="00F6521F">
        <w:rPr>
          <w:rFonts w:eastAsia="Calibri"/>
          <w:i/>
          <w:szCs w:val="24"/>
        </w:rPr>
        <w:t>Layout</w:t>
      </w:r>
      <w:r w:rsidRPr="00F6521F">
        <w:rPr>
          <w:rFonts w:eastAsia="Calibri"/>
          <w:szCs w:val="24"/>
        </w:rPr>
        <w:t xml:space="preserve"> Kelompok Ulangan III</w:t>
      </w:r>
    </w:p>
    <w:tbl>
      <w:tblPr>
        <w:tblStyle w:val="TableGrid"/>
        <w:tblW w:w="0" w:type="auto"/>
        <w:tblInd w:w="716" w:type="dxa"/>
        <w:tblLook w:val="04A0" w:firstRow="1" w:lastRow="0" w:firstColumn="1" w:lastColumn="0" w:noHBand="0" w:noVBand="1"/>
      </w:tblPr>
      <w:tblGrid>
        <w:gridCol w:w="660"/>
        <w:gridCol w:w="660"/>
        <w:gridCol w:w="661"/>
        <w:gridCol w:w="661"/>
        <w:gridCol w:w="661"/>
        <w:gridCol w:w="661"/>
        <w:gridCol w:w="661"/>
        <w:gridCol w:w="661"/>
        <w:gridCol w:w="661"/>
      </w:tblGrid>
      <w:tr w:rsidR="00966D57" w:rsidRPr="00F6521F" w:rsidTr="00237D64">
        <w:tc>
          <w:tcPr>
            <w:tcW w:w="660" w:type="dxa"/>
            <w:vAlign w:val="center"/>
          </w:tcPr>
          <w:p w:rsidR="00966D57" w:rsidRPr="00F6521F" w:rsidRDefault="00966D57" w:rsidP="00307AAA">
            <w:pPr>
              <w:spacing w:line="276" w:lineRule="auto"/>
              <w:contextualSpacing/>
              <w:rPr>
                <w:rFonts w:eastAsia="Calibri"/>
                <w:sz w:val="24"/>
                <w:szCs w:val="24"/>
              </w:rPr>
            </w:pPr>
            <w:r w:rsidRPr="00F6521F">
              <w:rPr>
                <w:color w:val="000000"/>
                <w:sz w:val="24"/>
                <w:szCs w:val="24"/>
              </w:rPr>
              <w:t>a</w:t>
            </w:r>
            <w:r w:rsidRPr="00F6521F">
              <w:rPr>
                <w:color w:val="000000"/>
                <w:sz w:val="24"/>
                <w:szCs w:val="24"/>
                <w:vertAlign w:val="subscript"/>
              </w:rPr>
              <w:t>4</w:t>
            </w:r>
          </w:p>
        </w:tc>
        <w:tc>
          <w:tcPr>
            <w:tcW w:w="660" w:type="dxa"/>
            <w:vAlign w:val="center"/>
          </w:tcPr>
          <w:p w:rsidR="00966D57" w:rsidRPr="00F6521F" w:rsidRDefault="00966D57" w:rsidP="00307AAA">
            <w:pPr>
              <w:spacing w:line="276" w:lineRule="auto"/>
              <w:contextualSpacing/>
              <w:rPr>
                <w:rFonts w:eastAsia="Calibri"/>
                <w:sz w:val="24"/>
                <w:szCs w:val="24"/>
              </w:rPr>
            </w:pPr>
            <w:r w:rsidRPr="00F6521F">
              <w:rPr>
                <w:color w:val="000000"/>
                <w:sz w:val="24"/>
                <w:szCs w:val="24"/>
              </w:rPr>
              <w:t>a</w:t>
            </w:r>
            <w:r w:rsidRPr="00F6521F">
              <w:rPr>
                <w:color w:val="000000"/>
                <w:sz w:val="24"/>
                <w:szCs w:val="24"/>
                <w:vertAlign w:val="subscript"/>
              </w:rPr>
              <w:t>7</w:t>
            </w:r>
          </w:p>
        </w:tc>
        <w:tc>
          <w:tcPr>
            <w:tcW w:w="661" w:type="dxa"/>
            <w:vAlign w:val="center"/>
          </w:tcPr>
          <w:p w:rsidR="00966D57" w:rsidRPr="00F6521F" w:rsidRDefault="00966D57" w:rsidP="00307AAA">
            <w:pPr>
              <w:spacing w:line="276" w:lineRule="auto"/>
              <w:contextualSpacing/>
              <w:rPr>
                <w:rFonts w:eastAsia="Calibri"/>
                <w:sz w:val="24"/>
                <w:szCs w:val="24"/>
              </w:rPr>
            </w:pPr>
            <w:r w:rsidRPr="00F6521F">
              <w:rPr>
                <w:color w:val="000000"/>
                <w:sz w:val="24"/>
                <w:szCs w:val="24"/>
              </w:rPr>
              <w:t>a</w:t>
            </w:r>
            <w:r w:rsidRPr="00F6521F">
              <w:rPr>
                <w:color w:val="000000"/>
                <w:sz w:val="24"/>
                <w:szCs w:val="24"/>
                <w:vertAlign w:val="subscript"/>
              </w:rPr>
              <w:t>6</w:t>
            </w:r>
          </w:p>
        </w:tc>
        <w:tc>
          <w:tcPr>
            <w:tcW w:w="661" w:type="dxa"/>
            <w:vAlign w:val="center"/>
          </w:tcPr>
          <w:p w:rsidR="00966D57" w:rsidRPr="00F6521F" w:rsidRDefault="00966D57" w:rsidP="00307AAA">
            <w:pPr>
              <w:spacing w:line="276" w:lineRule="auto"/>
              <w:contextualSpacing/>
              <w:rPr>
                <w:rFonts w:eastAsia="Calibri"/>
                <w:sz w:val="24"/>
                <w:szCs w:val="24"/>
              </w:rPr>
            </w:pPr>
            <w:r w:rsidRPr="00F6521F">
              <w:rPr>
                <w:color w:val="000000"/>
                <w:sz w:val="24"/>
                <w:szCs w:val="24"/>
              </w:rPr>
              <w:t>a</w:t>
            </w:r>
            <w:r w:rsidRPr="00F6521F">
              <w:rPr>
                <w:color w:val="000000"/>
                <w:sz w:val="24"/>
                <w:szCs w:val="24"/>
                <w:vertAlign w:val="subscript"/>
              </w:rPr>
              <w:t>3</w:t>
            </w:r>
          </w:p>
        </w:tc>
        <w:tc>
          <w:tcPr>
            <w:tcW w:w="661" w:type="dxa"/>
            <w:vAlign w:val="center"/>
          </w:tcPr>
          <w:p w:rsidR="00966D57" w:rsidRPr="00F6521F" w:rsidRDefault="00966D57" w:rsidP="00307AAA">
            <w:pPr>
              <w:spacing w:line="276" w:lineRule="auto"/>
              <w:contextualSpacing/>
              <w:rPr>
                <w:rFonts w:eastAsia="Calibri"/>
                <w:sz w:val="24"/>
                <w:szCs w:val="24"/>
              </w:rPr>
            </w:pPr>
            <w:r w:rsidRPr="00F6521F">
              <w:rPr>
                <w:color w:val="000000"/>
                <w:sz w:val="24"/>
                <w:szCs w:val="24"/>
              </w:rPr>
              <w:t>a</w:t>
            </w:r>
            <w:r w:rsidRPr="00F6521F">
              <w:rPr>
                <w:color w:val="000000"/>
                <w:sz w:val="24"/>
                <w:szCs w:val="24"/>
                <w:vertAlign w:val="subscript"/>
              </w:rPr>
              <w:t>8</w:t>
            </w:r>
          </w:p>
        </w:tc>
        <w:tc>
          <w:tcPr>
            <w:tcW w:w="661" w:type="dxa"/>
            <w:vAlign w:val="center"/>
          </w:tcPr>
          <w:p w:rsidR="00966D57" w:rsidRPr="00F6521F" w:rsidRDefault="00966D57" w:rsidP="00307AAA">
            <w:pPr>
              <w:spacing w:line="276" w:lineRule="auto"/>
              <w:contextualSpacing/>
              <w:rPr>
                <w:rFonts w:eastAsia="Calibri"/>
                <w:sz w:val="24"/>
                <w:szCs w:val="24"/>
              </w:rPr>
            </w:pPr>
            <w:r w:rsidRPr="00F6521F">
              <w:rPr>
                <w:color w:val="000000"/>
                <w:sz w:val="24"/>
                <w:szCs w:val="24"/>
              </w:rPr>
              <w:t>a</w:t>
            </w:r>
            <w:r w:rsidRPr="00F6521F">
              <w:rPr>
                <w:color w:val="000000"/>
                <w:sz w:val="24"/>
                <w:szCs w:val="24"/>
                <w:vertAlign w:val="subscript"/>
              </w:rPr>
              <w:t>5</w:t>
            </w:r>
          </w:p>
        </w:tc>
        <w:tc>
          <w:tcPr>
            <w:tcW w:w="661" w:type="dxa"/>
            <w:vAlign w:val="center"/>
          </w:tcPr>
          <w:p w:rsidR="00966D57" w:rsidRPr="00F6521F" w:rsidRDefault="00966D57" w:rsidP="00307AAA">
            <w:pPr>
              <w:spacing w:line="276" w:lineRule="auto"/>
              <w:contextualSpacing/>
              <w:rPr>
                <w:rFonts w:eastAsia="Calibri"/>
                <w:sz w:val="24"/>
                <w:szCs w:val="24"/>
              </w:rPr>
            </w:pPr>
            <w:r w:rsidRPr="00F6521F">
              <w:rPr>
                <w:color w:val="000000"/>
                <w:sz w:val="24"/>
                <w:szCs w:val="24"/>
              </w:rPr>
              <w:t>a</w:t>
            </w:r>
            <w:r w:rsidRPr="00F6521F">
              <w:rPr>
                <w:color w:val="000000"/>
                <w:sz w:val="24"/>
                <w:szCs w:val="24"/>
                <w:vertAlign w:val="subscript"/>
              </w:rPr>
              <w:t>1</w:t>
            </w:r>
          </w:p>
        </w:tc>
        <w:tc>
          <w:tcPr>
            <w:tcW w:w="661" w:type="dxa"/>
            <w:vAlign w:val="center"/>
          </w:tcPr>
          <w:p w:rsidR="00966D57" w:rsidRPr="00F6521F" w:rsidRDefault="00966D57" w:rsidP="00307AAA">
            <w:pPr>
              <w:spacing w:line="276" w:lineRule="auto"/>
              <w:contextualSpacing/>
              <w:rPr>
                <w:rFonts w:eastAsia="Calibri"/>
                <w:sz w:val="24"/>
                <w:szCs w:val="24"/>
              </w:rPr>
            </w:pPr>
            <w:r w:rsidRPr="00F6521F">
              <w:rPr>
                <w:color w:val="000000"/>
                <w:sz w:val="24"/>
                <w:szCs w:val="24"/>
              </w:rPr>
              <w:t>a</w:t>
            </w:r>
            <w:r w:rsidRPr="00F6521F">
              <w:rPr>
                <w:color w:val="000000"/>
                <w:sz w:val="24"/>
                <w:szCs w:val="24"/>
                <w:vertAlign w:val="subscript"/>
              </w:rPr>
              <w:t>2</w:t>
            </w:r>
          </w:p>
        </w:tc>
        <w:tc>
          <w:tcPr>
            <w:tcW w:w="661" w:type="dxa"/>
            <w:vAlign w:val="center"/>
          </w:tcPr>
          <w:p w:rsidR="00966D57" w:rsidRPr="00F6521F" w:rsidRDefault="00966D57" w:rsidP="00307AAA">
            <w:pPr>
              <w:spacing w:line="276" w:lineRule="auto"/>
              <w:contextualSpacing/>
              <w:rPr>
                <w:rFonts w:eastAsia="Calibri"/>
                <w:sz w:val="24"/>
                <w:szCs w:val="24"/>
              </w:rPr>
            </w:pPr>
            <w:r w:rsidRPr="00F6521F">
              <w:rPr>
                <w:color w:val="000000"/>
                <w:sz w:val="24"/>
                <w:szCs w:val="24"/>
              </w:rPr>
              <w:t>a</w:t>
            </w:r>
            <w:r w:rsidRPr="00F6521F">
              <w:rPr>
                <w:color w:val="000000"/>
                <w:sz w:val="24"/>
                <w:szCs w:val="24"/>
                <w:vertAlign w:val="subscript"/>
              </w:rPr>
              <w:t>9</w:t>
            </w:r>
          </w:p>
        </w:tc>
      </w:tr>
    </w:tbl>
    <w:p w:rsidR="00966D57" w:rsidRPr="00F6521F" w:rsidRDefault="00966D57" w:rsidP="00307AAA">
      <w:pPr>
        <w:autoSpaceDE w:val="0"/>
        <w:autoSpaceDN w:val="0"/>
        <w:adjustRightInd w:val="0"/>
        <w:rPr>
          <w:szCs w:val="24"/>
        </w:rPr>
      </w:pPr>
    </w:p>
    <w:p w:rsidR="00966D57" w:rsidRPr="003A3903" w:rsidRDefault="003A3903" w:rsidP="003A3903">
      <w:pPr>
        <w:pStyle w:val="Heading4"/>
      </w:pPr>
      <w:bookmarkStart w:id="171" w:name="_Toc472105271"/>
      <w:r>
        <w:rPr>
          <w:lang w:val="id-ID"/>
        </w:rPr>
        <w:lastRenderedPageBreak/>
        <w:t>3.2.2.2.</w:t>
      </w:r>
      <w:r w:rsidR="00966D57" w:rsidRPr="003A3903">
        <w:t xml:space="preserve">  Rancangan Analisis</w:t>
      </w:r>
      <w:bookmarkEnd w:id="171"/>
    </w:p>
    <w:p w:rsidR="00966D57" w:rsidRPr="00F6521F" w:rsidRDefault="00966D57" w:rsidP="00966D57">
      <w:pPr>
        <w:pStyle w:val="ListParagraph"/>
        <w:autoSpaceDE w:val="0"/>
        <w:autoSpaceDN w:val="0"/>
        <w:adjustRightInd w:val="0"/>
        <w:rPr>
          <w:szCs w:val="24"/>
        </w:rPr>
      </w:pPr>
      <w:r w:rsidRPr="00F6521F">
        <w:rPr>
          <w:szCs w:val="24"/>
        </w:rPr>
        <w:tab/>
        <w:t>Berdasarkan rancangan percobaan diatas maka dapat dibuat analisis variansi (ANAVA) untuk mendapatkan kesimpulan mengenai pengaruh perlakuan, dimana analisis vari</w:t>
      </w:r>
      <w:r w:rsidR="00676E4D">
        <w:rPr>
          <w:szCs w:val="24"/>
        </w:rPr>
        <w:t>ansi dapat dilihat pada Tabel 15</w:t>
      </w:r>
      <w:r w:rsidRPr="00F6521F">
        <w:rPr>
          <w:szCs w:val="24"/>
        </w:rPr>
        <w:t>.</w:t>
      </w:r>
    </w:p>
    <w:p w:rsidR="00966D57" w:rsidRPr="00F6521F" w:rsidRDefault="00966D57" w:rsidP="00966D57">
      <w:pPr>
        <w:pStyle w:val="Caption"/>
        <w:spacing w:after="0" w:line="276" w:lineRule="auto"/>
        <w:ind w:left="994" w:hanging="994"/>
        <w:rPr>
          <w:rFonts w:eastAsia="Calibri" w:cs="Times New Roman"/>
          <w:b w:val="0"/>
          <w:bCs w:val="0"/>
          <w:i/>
          <w:color w:val="auto"/>
          <w:sz w:val="24"/>
          <w:szCs w:val="24"/>
        </w:rPr>
      </w:pPr>
    </w:p>
    <w:p w:rsidR="003A3903" w:rsidRDefault="003A3903" w:rsidP="003A3903">
      <w:pPr>
        <w:pStyle w:val="NoSpacing"/>
        <w:spacing w:line="240" w:lineRule="auto"/>
        <w:ind w:left="993" w:hanging="993"/>
        <w:jc w:val="left"/>
      </w:pPr>
      <w:bookmarkStart w:id="172" w:name="_Toc472109899"/>
      <w:r>
        <w:t xml:space="preserve">Tabel </w:t>
      </w:r>
      <w:r>
        <w:fldChar w:fldCharType="begin"/>
      </w:r>
      <w:r>
        <w:instrText xml:space="preserve"> SEQ Tabel \* ARABIC </w:instrText>
      </w:r>
      <w:r>
        <w:fldChar w:fldCharType="separate"/>
      </w:r>
      <w:r w:rsidR="007763A5">
        <w:rPr>
          <w:noProof/>
        </w:rPr>
        <w:t>15</w:t>
      </w:r>
      <w:r>
        <w:fldChar w:fldCharType="end"/>
      </w:r>
      <w:r>
        <w:rPr>
          <w:lang w:val="id-ID"/>
        </w:rPr>
        <w:t xml:space="preserve">. </w:t>
      </w:r>
      <w:r w:rsidRPr="00FE4719">
        <w:rPr>
          <w:lang w:val="id-ID"/>
        </w:rPr>
        <w:t>Analisis Variansi (ANAVA) Pola Faktorial dengan Rancangan Dasar Rancangan Acak Kelompok (RAK)</w:t>
      </w:r>
      <w:bookmarkEnd w:id="172"/>
    </w:p>
    <w:tbl>
      <w:tblPr>
        <w:tblStyle w:val="TableGrid"/>
        <w:tblW w:w="8196" w:type="dxa"/>
        <w:jc w:val="center"/>
        <w:tblLook w:val="04A0" w:firstRow="1" w:lastRow="0" w:firstColumn="1" w:lastColumn="0" w:noHBand="0" w:noVBand="1"/>
      </w:tblPr>
      <w:tblGrid>
        <w:gridCol w:w="1357"/>
        <w:gridCol w:w="1354"/>
        <w:gridCol w:w="1355"/>
        <w:gridCol w:w="1355"/>
        <w:gridCol w:w="1430"/>
        <w:gridCol w:w="1345"/>
      </w:tblGrid>
      <w:tr w:rsidR="00966D57" w:rsidRPr="00F6521F" w:rsidTr="00237D64">
        <w:trPr>
          <w:trHeight w:val="881"/>
          <w:jc w:val="center"/>
        </w:trPr>
        <w:tc>
          <w:tcPr>
            <w:tcW w:w="1357" w:type="dxa"/>
          </w:tcPr>
          <w:p w:rsidR="00966D57" w:rsidRPr="00F6521F" w:rsidRDefault="00966D57" w:rsidP="00307AAA">
            <w:pPr>
              <w:spacing w:line="276" w:lineRule="auto"/>
              <w:jc w:val="center"/>
              <w:rPr>
                <w:rFonts w:eastAsia="Calibri"/>
                <w:sz w:val="24"/>
                <w:szCs w:val="24"/>
              </w:rPr>
            </w:pPr>
            <w:r w:rsidRPr="00F6521F">
              <w:rPr>
                <w:sz w:val="24"/>
                <w:szCs w:val="24"/>
                <w:lang w:val="id-ID"/>
              </w:rPr>
              <w:t>Sumber variasi</w:t>
            </w:r>
          </w:p>
        </w:tc>
        <w:tc>
          <w:tcPr>
            <w:tcW w:w="1354" w:type="dxa"/>
            <w:vAlign w:val="center"/>
          </w:tcPr>
          <w:p w:rsidR="00966D57" w:rsidRPr="00F6521F" w:rsidRDefault="00966D57" w:rsidP="00307AAA">
            <w:pPr>
              <w:pStyle w:val="ListParagraph"/>
              <w:autoSpaceDE w:val="0"/>
              <w:autoSpaceDN w:val="0"/>
              <w:adjustRightInd w:val="0"/>
              <w:spacing w:line="276" w:lineRule="auto"/>
              <w:ind w:firstLine="0"/>
              <w:jc w:val="center"/>
              <w:rPr>
                <w:sz w:val="24"/>
                <w:szCs w:val="24"/>
              </w:rPr>
            </w:pPr>
            <w:r w:rsidRPr="00F6521F">
              <w:rPr>
                <w:sz w:val="24"/>
                <w:szCs w:val="24"/>
              </w:rPr>
              <w:t>Derajat Bebas (db)</w:t>
            </w:r>
          </w:p>
        </w:tc>
        <w:tc>
          <w:tcPr>
            <w:tcW w:w="1355" w:type="dxa"/>
            <w:vAlign w:val="center"/>
          </w:tcPr>
          <w:p w:rsidR="00966D57" w:rsidRPr="00F6521F" w:rsidRDefault="00966D57" w:rsidP="00307AAA">
            <w:pPr>
              <w:pStyle w:val="ListParagraph"/>
              <w:autoSpaceDE w:val="0"/>
              <w:autoSpaceDN w:val="0"/>
              <w:adjustRightInd w:val="0"/>
              <w:spacing w:line="276" w:lineRule="auto"/>
              <w:ind w:firstLine="0"/>
              <w:jc w:val="center"/>
              <w:rPr>
                <w:sz w:val="24"/>
                <w:szCs w:val="24"/>
              </w:rPr>
            </w:pPr>
            <w:r w:rsidRPr="00F6521F">
              <w:rPr>
                <w:sz w:val="24"/>
                <w:szCs w:val="24"/>
              </w:rPr>
              <w:t>Jumlah Kuadrat (JK)</w:t>
            </w:r>
          </w:p>
        </w:tc>
        <w:tc>
          <w:tcPr>
            <w:tcW w:w="1355" w:type="dxa"/>
            <w:vAlign w:val="center"/>
          </w:tcPr>
          <w:p w:rsidR="00966D57" w:rsidRPr="00F6521F" w:rsidRDefault="00966D57" w:rsidP="00307AAA">
            <w:pPr>
              <w:pStyle w:val="ListParagraph"/>
              <w:autoSpaceDE w:val="0"/>
              <w:autoSpaceDN w:val="0"/>
              <w:adjustRightInd w:val="0"/>
              <w:spacing w:line="276" w:lineRule="auto"/>
              <w:ind w:firstLine="0"/>
              <w:jc w:val="center"/>
              <w:rPr>
                <w:sz w:val="24"/>
                <w:szCs w:val="24"/>
              </w:rPr>
            </w:pPr>
            <w:r w:rsidRPr="00F6521F">
              <w:rPr>
                <w:sz w:val="24"/>
                <w:szCs w:val="24"/>
              </w:rPr>
              <w:t>Kuadrat Tengah (KT)</w:t>
            </w:r>
          </w:p>
        </w:tc>
        <w:tc>
          <w:tcPr>
            <w:tcW w:w="1430" w:type="dxa"/>
            <w:vAlign w:val="center"/>
          </w:tcPr>
          <w:p w:rsidR="00966D57" w:rsidRPr="00F6521F" w:rsidRDefault="00966D57" w:rsidP="00307AAA">
            <w:pPr>
              <w:pStyle w:val="ListParagraph"/>
              <w:autoSpaceDE w:val="0"/>
              <w:autoSpaceDN w:val="0"/>
              <w:adjustRightInd w:val="0"/>
              <w:spacing w:line="276" w:lineRule="auto"/>
              <w:ind w:firstLine="0"/>
              <w:jc w:val="center"/>
              <w:rPr>
                <w:sz w:val="24"/>
                <w:szCs w:val="24"/>
              </w:rPr>
            </w:pPr>
            <w:r w:rsidRPr="00F6521F">
              <w:rPr>
                <w:sz w:val="24"/>
                <w:szCs w:val="24"/>
              </w:rPr>
              <w:t>F hitung</w:t>
            </w:r>
          </w:p>
        </w:tc>
        <w:tc>
          <w:tcPr>
            <w:tcW w:w="1345" w:type="dxa"/>
            <w:vAlign w:val="center"/>
          </w:tcPr>
          <w:p w:rsidR="00966D57" w:rsidRPr="00F6521F" w:rsidRDefault="00966D57" w:rsidP="00307AAA">
            <w:pPr>
              <w:pStyle w:val="ListParagraph"/>
              <w:autoSpaceDE w:val="0"/>
              <w:autoSpaceDN w:val="0"/>
              <w:adjustRightInd w:val="0"/>
              <w:spacing w:line="276" w:lineRule="auto"/>
              <w:ind w:firstLine="0"/>
              <w:jc w:val="center"/>
              <w:rPr>
                <w:sz w:val="24"/>
                <w:szCs w:val="24"/>
              </w:rPr>
            </w:pPr>
          </w:p>
          <w:p w:rsidR="00966D57" w:rsidRPr="00F6521F" w:rsidRDefault="00966D57" w:rsidP="00307AAA">
            <w:pPr>
              <w:pStyle w:val="ListParagraph"/>
              <w:autoSpaceDE w:val="0"/>
              <w:autoSpaceDN w:val="0"/>
              <w:adjustRightInd w:val="0"/>
              <w:spacing w:line="276" w:lineRule="auto"/>
              <w:ind w:firstLine="0"/>
              <w:jc w:val="center"/>
              <w:rPr>
                <w:sz w:val="24"/>
                <w:szCs w:val="24"/>
              </w:rPr>
            </w:pPr>
            <w:r w:rsidRPr="00F6521F">
              <w:rPr>
                <w:sz w:val="24"/>
                <w:szCs w:val="24"/>
              </w:rPr>
              <w:t>F tabel</w:t>
            </w:r>
          </w:p>
          <w:p w:rsidR="00966D57" w:rsidRPr="00F6521F" w:rsidRDefault="00966D57" w:rsidP="00307AAA">
            <w:pPr>
              <w:pStyle w:val="ListParagraph"/>
              <w:autoSpaceDE w:val="0"/>
              <w:autoSpaceDN w:val="0"/>
              <w:adjustRightInd w:val="0"/>
              <w:spacing w:line="276" w:lineRule="auto"/>
              <w:ind w:firstLine="0"/>
              <w:jc w:val="center"/>
              <w:rPr>
                <w:sz w:val="24"/>
                <w:szCs w:val="24"/>
              </w:rPr>
            </w:pPr>
            <w:r w:rsidRPr="00F6521F">
              <w:rPr>
                <w:sz w:val="24"/>
                <w:szCs w:val="24"/>
              </w:rPr>
              <w:t>5%</w:t>
            </w:r>
          </w:p>
        </w:tc>
      </w:tr>
      <w:tr w:rsidR="00966D57" w:rsidRPr="00F6521F" w:rsidTr="00237D64">
        <w:trPr>
          <w:jc w:val="center"/>
        </w:trPr>
        <w:tc>
          <w:tcPr>
            <w:tcW w:w="1357" w:type="dxa"/>
            <w:vAlign w:val="center"/>
          </w:tcPr>
          <w:p w:rsidR="00966D57" w:rsidRPr="00F6521F" w:rsidRDefault="00966D57" w:rsidP="00307AAA">
            <w:pPr>
              <w:pStyle w:val="ListParagraph"/>
              <w:autoSpaceDE w:val="0"/>
              <w:autoSpaceDN w:val="0"/>
              <w:adjustRightInd w:val="0"/>
              <w:spacing w:line="276" w:lineRule="auto"/>
              <w:ind w:firstLine="0"/>
              <w:rPr>
                <w:sz w:val="24"/>
                <w:szCs w:val="24"/>
              </w:rPr>
            </w:pPr>
            <w:r w:rsidRPr="00F6521F">
              <w:rPr>
                <w:sz w:val="24"/>
                <w:szCs w:val="24"/>
              </w:rPr>
              <w:t>Kelompok</w:t>
            </w:r>
          </w:p>
        </w:tc>
        <w:tc>
          <w:tcPr>
            <w:tcW w:w="1354" w:type="dxa"/>
            <w:vAlign w:val="center"/>
          </w:tcPr>
          <w:p w:rsidR="00966D57" w:rsidRPr="00F6521F" w:rsidRDefault="00966D57" w:rsidP="00307AAA">
            <w:pPr>
              <w:pStyle w:val="ListParagraph"/>
              <w:autoSpaceDE w:val="0"/>
              <w:autoSpaceDN w:val="0"/>
              <w:adjustRightInd w:val="0"/>
              <w:spacing w:line="276" w:lineRule="auto"/>
              <w:rPr>
                <w:sz w:val="24"/>
                <w:szCs w:val="24"/>
              </w:rPr>
            </w:pPr>
            <w:r w:rsidRPr="00F6521F">
              <w:rPr>
                <w:sz w:val="24"/>
                <w:szCs w:val="24"/>
              </w:rPr>
              <w:t>r-1</w:t>
            </w:r>
          </w:p>
        </w:tc>
        <w:tc>
          <w:tcPr>
            <w:tcW w:w="1355" w:type="dxa"/>
            <w:vAlign w:val="center"/>
          </w:tcPr>
          <w:p w:rsidR="00966D57" w:rsidRPr="00F6521F" w:rsidRDefault="00966D57" w:rsidP="00BA200E">
            <w:pPr>
              <w:autoSpaceDE w:val="0"/>
              <w:autoSpaceDN w:val="0"/>
              <w:adjustRightInd w:val="0"/>
              <w:spacing w:line="276" w:lineRule="auto"/>
              <w:jc w:val="center"/>
              <w:rPr>
                <w:sz w:val="24"/>
                <w:szCs w:val="24"/>
              </w:rPr>
            </w:pPr>
            <w:r w:rsidRPr="00F6521F">
              <w:rPr>
                <w:sz w:val="24"/>
                <w:szCs w:val="24"/>
              </w:rPr>
              <w:t>JKK</w:t>
            </w:r>
          </w:p>
        </w:tc>
        <w:tc>
          <w:tcPr>
            <w:tcW w:w="1355" w:type="dxa"/>
            <w:vAlign w:val="center"/>
          </w:tcPr>
          <w:p w:rsidR="00966D57" w:rsidRPr="00BA200E" w:rsidRDefault="00BA200E" w:rsidP="00BA200E">
            <w:pPr>
              <w:autoSpaceDE w:val="0"/>
              <w:autoSpaceDN w:val="0"/>
              <w:adjustRightInd w:val="0"/>
              <w:spacing w:line="276" w:lineRule="auto"/>
              <w:rPr>
                <w:szCs w:val="24"/>
              </w:rPr>
            </w:pPr>
            <w:r>
              <w:rPr>
                <w:szCs w:val="24"/>
                <w:lang w:val="id-ID"/>
              </w:rPr>
              <w:t xml:space="preserve">      </w:t>
            </w:r>
            <w:r w:rsidR="00966D57" w:rsidRPr="00BA200E">
              <w:rPr>
                <w:szCs w:val="24"/>
              </w:rPr>
              <w:t>KTK</w:t>
            </w:r>
          </w:p>
        </w:tc>
        <w:tc>
          <w:tcPr>
            <w:tcW w:w="1430" w:type="dxa"/>
            <w:vAlign w:val="center"/>
          </w:tcPr>
          <w:p w:rsidR="00966D57" w:rsidRPr="00F6521F" w:rsidRDefault="00966D57" w:rsidP="00307AAA">
            <w:pPr>
              <w:pStyle w:val="ListParagraph"/>
              <w:autoSpaceDE w:val="0"/>
              <w:autoSpaceDN w:val="0"/>
              <w:adjustRightInd w:val="0"/>
              <w:spacing w:line="276" w:lineRule="auto"/>
              <w:rPr>
                <w:sz w:val="24"/>
                <w:szCs w:val="24"/>
              </w:rPr>
            </w:pPr>
            <w:r w:rsidRPr="00F6521F">
              <w:rPr>
                <w:sz w:val="24"/>
                <w:szCs w:val="24"/>
              </w:rPr>
              <w:t>-</w:t>
            </w:r>
          </w:p>
        </w:tc>
        <w:tc>
          <w:tcPr>
            <w:tcW w:w="1345" w:type="dxa"/>
            <w:vAlign w:val="center"/>
          </w:tcPr>
          <w:p w:rsidR="00966D57" w:rsidRPr="00F6521F" w:rsidRDefault="00966D57" w:rsidP="00307AAA">
            <w:pPr>
              <w:pStyle w:val="ListParagraph"/>
              <w:autoSpaceDE w:val="0"/>
              <w:autoSpaceDN w:val="0"/>
              <w:adjustRightInd w:val="0"/>
              <w:spacing w:line="276" w:lineRule="auto"/>
              <w:rPr>
                <w:sz w:val="24"/>
                <w:szCs w:val="24"/>
              </w:rPr>
            </w:pPr>
          </w:p>
        </w:tc>
      </w:tr>
      <w:tr w:rsidR="00966D57" w:rsidRPr="00F6521F" w:rsidTr="00237D64">
        <w:trPr>
          <w:jc w:val="center"/>
        </w:trPr>
        <w:tc>
          <w:tcPr>
            <w:tcW w:w="1357" w:type="dxa"/>
            <w:vAlign w:val="center"/>
          </w:tcPr>
          <w:p w:rsidR="00966D57" w:rsidRPr="00F6521F" w:rsidRDefault="00966D57" w:rsidP="00307AAA">
            <w:pPr>
              <w:pStyle w:val="ListParagraph"/>
              <w:autoSpaceDE w:val="0"/>
              <w:autoSpaceDN w:val="0"/>
              <w:adjustRightInd w:val="0"/>
              <w:spacing w:line="276" w:lineRule="auto"/>
              <w:rPr>
                <w:sz w:val="24"/>
                <w:szCs w:val="24"/>
              </w:rPr>
            </w:pPr>
            <w:r w:rsidRPr="00F6521F">
              <w:rPr>
                <w:sz w:val="24"/>
                <w:szCs w:val="24"/>
              </w:rPr>
              <w:t>A</w:t>
            </w:r>
          </w:p>
        </w:tc>
        <w:tc>
          <w:tcPr>
            <w:tcW w:w="1354" w:type="dxa"/>
            <w:vAlign w:val="center"/>
          </w:tcPr>
          <w:p w:rsidR="00966D57" w:rsidRPr="00F6521F" w:rsidRDefault="00966D57" w:rsidP="00307AAA">
            <w:pPr>
              <w:pStyle w:val="ListParagraph"/>
              <w:autoSpaceDE w:val="0"/>
              <w:autoSpaceDN w:val="0"/>
              <w:adjustRightInd w:val="0"/>
              <w:spacing w:line="276" w:lineRule="auto"/>
              <w:rPr>
                <w:sz w:val="24"/>
                <w:szCs w:val="24"/>
              </w:rPr>
            </w:pPr>
            <w:r w:rsidRPr="00F6521F">
              <w:rPr>
                <w:sz w:val="24"/>
                <w:szCs w:val="24"/>
              </w:rPr>
              <w:t>t-1</w:t>
            </w:r>
          </w:p>
        </w:tc>
        <w:tc>
          <w:tcPr>
            <w:tcW w:w="1355" w:type="dxa"/>
            <w:vAlign w:val="center"/>
          </w:tcPr>
          <w:p w:rsidR="00966D57" w:rsidRPr="00F6521F" w:rsidRDefault="00966D57" w:rsidP="00BA200E">
            <w:pPr>
              <w:pStyle w:val="ListParagraph"/>
              <w:autoSpaceDE w:val="0"/>
              <w:autoSpaceDN w:val="0"/>
              <w:adjustRightInd w:val="0"/>
              <w:spacing w:line="276" w:lineRule="auto"/>
              <w:ind w:firstLine="0"/>
              <w:jc w:val="center"/>
              <w:rPr>
                <w:sz w:val="24"/>
                <w:szCs w:val="24"/>
              </w:rPr>
            </w:pPr>
            <w:r w:rsidRPr="00F6521F">
              <w:rPr>
                <w:sz w:val="24"/>
                <w:szCs w:val="24"/>
              </w:rPr>
              <w:t>JK(A)</w:t>
            </w:r>
          </w:p>
        </w:tc>
        <w:tc>
          <w:tcPr>
            <w:tcW w:w="1355" w:type="dxa"/>
            <w:vAlign w:val="center"/>
          </w:tcPr>
          <w:p w:rsidR="00966D57" w:rsidRPr="00F6521F" w:rsidRDefault="00966D57" w:rsidP="00BA200E">
            <w:pPr>
              <w:pStyle w:val="ListParagraph"/>
              <w:autoSpaceDE w:val="0"/>
              <w:autoSpaceDN w:val="0"/>
              <w:adjustRightInd w:val="0"/>
              <w:spacing w:line="276" w:lineRule="auto"/>
              <w:ind w:firstLine="0"/>
              <w:jc w:val="center"/>
              <w:rPr>
                <w:sz w:val="24"/>
                <w:szCs w:val="24"/>
              </w:rPr>
            </w:pPr>
            <w:r w:rsidRPr="00F6521F">
              <w:rPr>
                <w:sz w:val="24"/>
                <w:szCs w:val="24"/>
              </w:rPr>
              <w:t>KT(A)</w:t>
            </w:r>
          </w:p>
        </w:tc>
        <w:tc>
          <w:tcPr>
            <w:tcW w:w="1430" w:type="dxa"/>
            <w:vAlign w:val="center"/>
          </w:tcPr>
          <w:p w:rsidR="00966D57" w:rsidRPr="00F6521F" w:rsidRDefault="00966D57" w:rsidP="00307AAA">
            <w:pPr>
              <w:pStyle w:val="ListParagraph"/>
              <w:autoSpaceDE w:val="0"/>
              <w:autoSpaceDN w:val="0"/>
              <w:adjustRightInd w:val="0"/>
              <w:spacing w:line="276" w:lineRule="auto"/>
              <w:ind w:firstLine="0"/>
              <w:rPr>
                <w:sz w:val="24"/>
                <w:szCs w:val="24"/>
              </w:rPr>
            </w:pPr>
            <w:r w:rsidRPr="00F6521F">
              <w:rPr>
                <w:sz w:val="24"/>
                <w:szCs w:val="24"/>
              </w:rPr>
              <w:t>KT(A)/KTG</w:t>
            </w:r>
          </w:p>
        </w:tc>
        <w:tc>
          <w:tcPr>
            <w:tcW w:w="1345" w:type="dxa"/>
            <w:vAlign w:val="center"/>
          </w:tcPr>
          <w:p w:rsidR="00966D57" w:rsidRPr="00F6521F" w:rsidRDefault="00966D57" w:rsidP="00307AAA">
            <w:pPr>
              <w:pStyle w:val="ListParagraph"/>
              <w:autoSpaceDE w:val="0"/>
              <w:autoSpaceDN w:val="0"/>
              <w:adjustRightInd w:val="0"/>
              <w:spacing w:line="276" w:lineRule="auto"/>
              <w:rPr>
                <w:sz w:val="24"/>
                <w:szCs w:val="24"/>
              </w:rPr>
            </w:pPr>
          </w:p>
        </w:tc>
      </w:tr>
      <w:tr w:rsidR="00966D57" w:rsidRPr="00F6521F" w:rsidTr="00237D64">
        <w:trPr>
          <w:jc w:val="center"/>
        </w:trPr>
        <w:tc>
          <w:tcPr>
            <w:tcW w:w="1357" w:type="dxa"/>
            <w:vAlign w:val="center"/>
          </w:tcPr>
          <w:p w:rsidR="00966D57" w:rsidRPr="00F6521F" w:rsidRDefault="00966D57" w:rsidP="00307AAA">
            <w:pPr>
              <w:pStyle w:val="ListParagraph"/>
              <w:autoSpaceDE w:val="0"/>
              <w:autoSpaceDN w:val="0"/>
              <w:adjustRightInd w:val="0"/>
              <w:spacing w:line="276" w:lineRule="auto"/>
              <w:rPr>
                <w:sz w:val="24"/>
                <w:szCs w:val="24"/>
              </w:rPr>
            </w:pPr>
            <w:r w:rsidRPr="00F6521F">
              <w:rPr>
                <w:sz w:val="24"/>
                <w:szCs w:val="24"/>
              </w:rPr>
              <w:t>Galat</w:t>
            </w:r>
          </w:p>
        </w:tc>
        <w:tc>
          <w:tcPr>
            <w:tcW w:w="1354" w:type="dxa"/>
            <w:vAlign w:val="center"/>
          </w:tcPr>
          <w:p w:rsidR="00966D57" w:rsidRPr="00F6521F" w:rsidRDefault="00966D57" w:rsidP="00307AAA">
            <w:pPr>
              <w:pStyle w:val="ListParagraph"/>
              <w:autoSpaceDE w:val="0"/>
              <w:autoSpaceDN w:val="0"/>
              <w:adjustRightInd w:val="0"/>
              <w:spacing w:line="276" w:lineRule="auto"/>
              <w:ind w:firstLine="0"/>
              <w:rPr>
                <w:sz w:val="24"/>
                <w:szCs w:val="24"/>
              </w:rPr>
            </w:pPr>
            <w:r w:rsidRPr="00F6521F">
              <w:rPr>
                <w:sz w:val="24"/>
                <w:szCs w:val="24"/>
              </w:rPr>
              <w:t>(r-1)</w:t>
            </w:r>
            <w:r w:rsidR="00BA200E">
              <w:rPr>
                <w:sz w:val="24"/>
                <w:szCs w:val="24"/>
              </w:rPr>
              <w:t xml:space="preserve"> </w:t>
            </w:r>
            <w:r w:rsidRPr="00F6521F">
              <w:rPr>
                <w:sz w:val="24"/>
                <w:szCs w:val="24"/>
              </w:rPr>
              <w:t>(t-1)</w:t>
            </w:r>
          </w:p>
        </w:tc>
        <w:tc>
          <w:tcPr>
            <w:tcW w:w="1355" w:type="dxa"/>
            <w:vAlign w:val="center"/>
          </w:tcPr>
          <w:p w:rsidR="00966D57" w:rsidRPr="00BA200E" w:rsidRDefault="00966D57" w:rsidP="00BA200E">
            <w:pPr>
              <w:autoSpaceDE w:val="0"/>
              <w:autoSpaceDN w:val="0"/>
              <w:adjustRightInd w:val="0"/>
              <w:spacing w:line="276" w:lineRule="auto"/>
              <w:jc w:val="center"/>
              <w:rPr>
                <w:szCs w:val="24"/>
              </w:rPr>
            </w:pPr>
            <w:r w:rsidRPr="00BA200E">
              <w:rPr>
                <w:szCs w:val="24"/>
              </w:rPr>
              <w:t>JKG</w:t>
            </w:r>
          </w:p>
        </w:tc>
        <w:tc>
          <w:tcPr>
            <w:tcW w:w="1355" w:type="dxa"/>
            <w:vAlign w:val="center"/>
          </w:tcPr>
          <w:p w:rsidR="00966D57" w:rsidRPr="00F6521F" w:rsidRDefault="00966D57" w:rsidP="00BA200E">
            <w:pPr>
              <w:autoSpaceDE w:val="0"/>
              <w:autoSpaceDN w:val="0"/>
              <w:adjustRightInd w:val="0"/>
              <w:spacing w:line="276" w:lineRule="auto"/>
              <w:jc w:val="center"/>
              <w:rPr>
                <w:sz w:val="24"/>
                <w:szCs w:val="24"/>
              </w:rPr>
            </w:pPr>
            <w:r w:rsidRPr="00F6521F">
              <w:rPr>
                <w:sz w:val="24"/>
                <w:szCs w:val="24"/>
              </w:rPr>
              <w:t>KTG</w:t>
            </w:r>
          </w:p>
        </w:tc>
        <w:tc>
          <w:tcPr>
            <w:tcW w:w="1430" w:type="dxa"/>
            <w:vAlign w:val="center"/>
          </w:tcPr>
          <w:p w:rsidR="00966D57" w:rsidRPr="00F6521F" w:rsidRDefault="00966D57" w:rsidP="00307AAA">
            <w:pPr>
              <w:pStyle w:val="ListParagraph"/>
              <w:autoSpaceDE w:val="0"/>
              <w:autoSpaceDN w:val="0"/>
              <w:adjustRightInd w:val="0"/>
              <w:spacing w:line="276" w:lineRule="auto"/>
              <w:rPr>
                <w:sz w:val="24"/>
                <w:szCs w:val="24"/>
              </w:rPr>
            </w:pPr>
            <w:r w:rsidRPr="00F6521F">
              <w:rPr>
                <w:sz w:val="24"/>
                <w:szCs w:val="24"/>
              </w:rPr>
              <w:t>-</w:t>
            </w:r>
          </w:p>
        </w:tc>
        <w:tc>
          <w:tcPr>
            <w:tcW w:w="1345" w:type="dxa"/>
            <w:vAlign w:val="center"/>
          </w:tcPr>
          <w:p w:rsidR="00966D57" w:rsidRPr="00F6521F" w:rsidRDefault="00966D57" w:rsidP="00307AAA">
            <w:pPr>
              <w:pStyle w:val="ListParagraph"/>
              <w:autoSpaceDE w:val="0"/>
              <w:autoSpaceDN w:val="0"/>
              <w:adjustRightInd w:val="0"/>
              <w:spacing w:line="276" w:lineRule="auto"/>
              <w:rPr>
                <w:sz w:val="24"/>
                <w:szCs w:val="24"/>
              </w:rPr>
            </w:pPr>
          </w:p>
        </w:tc>
      </w:tr>
      <w:tr w:rsidR="00966D57" w:rsidRPr="00F6521F" w:rsidTr="00237D64">
        <w:trPr>
          <w:jc w:val="center"/>
        </w:trPr>
        <w:tc>
          <w:tcPr>
            <w:tcW w:w="1357" w:type="dxa"/>
            <w:vAlign w:val="center"/>
          </w:tcPr>
          <w:p w:rsidR="00966D57" w:rsidRPr="00F6521F" w:rsidRDefault="00966D57" w:rsidP="00307AAA">
            <w:pPr>
              <w:pStyle w:val="ListParagraph"/>
              <w:autoSpaceDE w:val="0"/>
              <w:autoSpaceDN w:val="0"/>
              <w:adjustRightInd w:val="0"/>
              <w:spacing w:line="276" w:lineRule="auto"/>
              <w:rPr>
                <w:sz w:val="24"/>
                <w:szCs w:val="24"/>
              </w:rPr>
            </w:pPr>
            <w:r w:rsidRPr="00F6521F">
              <w:rPr>
                <w:sz w:val="24"/>
                <w:szCs w:val="24"/>
              </w:rPr>
              <w:t>Total</w:t>
            </w:r>
          </w:p>
        </w:tc>
        <w:tc>
          <w:tcPr>
            <w:tcW w:w="1354" w:type="dxa"/>
            <w:vAlign w:val="center"/>
          </w:tcPr>
          <w:p w:rsidR="00966D57" w:rsidRPr="00F6521F" w:rsidRDefault="00966D57" w:rsidP="00307AAA">
            <w:pPr>
              <w:pStyle w:val="ListParagraph"/>
              <w:autoSpaceDE w:val="0"/>
              <w:autoSpaceDN w:val="0"/>
              <w:adjustRightInd w:val="0"/>
              <w:spacing w:line="276" w:lineRule="auto"/>
              <w:rPr>
                <w:sz w:val="24"/>
                <w:szCs w:val="24"/>
              </w:rPr>
            </w:pPr>
            <w:r w:rsidRPr="00F6521F">
              <w:rPr>
                <w:sz w:val="24"/>
                <w:szCs w:val="24"/>
              </w:rPr>
              <w:t>r.t-1</w:t>
            </w:r>
          </w:p>
        </w:tc>
        <w:tc>
          <w:tcPr>
            <w:tcW w:w="1355" w:type="dxa"/>
            <w:vAlign w:val="center"/>
          </w:tcPr>
          <w:p w:rsidR="00966D57" w:rsidRPr="00BA200E" w:rsidRDefault="00966D57" w:rsidP="00BA200E">
            <w:pPr>
              <w:autoSpaceDE w:val="0"/>
              <w:autoSpaceDN w:val="0"/>
              <w:adjustRightInd w:val="0"/>
              <w:spacing w:line="276" w:lineRule="auto"/>
              <w:jc w:val="center"/>
              <w:rPr>
                <w:szCs w:val="24"/>
              </w:rPr>
            </w:pPr>
            <w:r w:rsidRPr="00BA200E">
              <w:rPr>
                <w:szCs w:val="24"/>
              </w:rPr>
              <w:t>JKT</w:t>
            </w:r>
          </w:p>
        </w:tc>
        <w:tc>
          <w:tcPr>
            <w:tcW w:w="1355" w:type="dxa"/>
            <w:vAlign w:val="center"/>
          </w:tcPr>
          <w:p w:rsidR="00966D57" w:rsidRPr="00F6521F" w:rsidRDefault="00966D57" w:rsidP="00307AAA">
            <w:pPr>
              <w:pStyle w:val="ListParagraph"/>
              <w:autoSpaceDE w:val="0"/>
              <w:autoSpaceDN w:val="0"/>
              <w:adjustRightInd w:val="0"/>
              <w:spacing w:line="276" w:lineRule="auto"/>
              <w:rPr>
                <w:sz w:val="24"/>
                <w:szCs w:val="24"/>
              </w:rPr>
            </w:pPr>
          </w:p>
        </w:tc>
        <w:tc>
          <w:tcPr>
            <w:tcW w:w="1430" w:type="dxa"/>
            <w:vAlign w:val="center"/>
          </w:tcPr>
          <w:p w:rsidR="00966D57" w:rsidRPr="00F6521F" w:rsidRDefault="00966D57" w:rsidP="00307AAA">
            <w:pPr>
              <w:pStyle w:val="ListParagraph"/>
              <w:autoSpaceDE w:val="0"/>
              <w:autoSpaceDN w:val="0"/>
              <w:adjustRightInd w:val="0"/>
              <w:spacing w:line="276" w:lineRule="auto"/>
              <w:rPr>
                <w:sz w:val="24"/>
                <w:szCs w:val="24"/>
              </w:rPr>
            </w:pPr>
            <w:r w:rsidRPr="00F6521F">
              <w:rPr>
                <w:sz w:val="24"/>
                <w:szCs w:val="24"/>
              </w:rPr>
              <w:t>-</w:t>
            </w:r>
          </w:p>
        </w:tc>
        <w:tc>
          <w:tcPr>
            <w:tcW w:w="1345" w:type="dxa"/>
            <w:vAlign w:val="center"/>
          </w:tcPr>
          <w:p w:rsidR="00966D57" w:rsidRPr="00F6521F" w:rsidRDefault="00966D57" w:rsidP="00307AAA">
            <w:pPr>
              <w:pStyle w:val="ListParagraph"/>
              <w:autoSpaceDE w:val="0"/>
              <w:autoSpaceDN w:val="0"/>
              <w:adjustRightInd w:val="0"/>
              <w:spacing w:line="276" w:lineRule="auto"/>
              <w:rPr>
                <w:sz w:val="24"/>
                <w:szCs w:val="24"/>
              </w:rPr>
            </w:pPr>
          </w:p>
        </w:tc>
      </w:tr>
    </w:tbl>
    <w:p w:rsidR="00966D57" w:rsidRPr="00F6521F" w:rsidRDefault="00966D57" w:rsidP="00966D57">
      <w:pPr>
        <w:rPr>
          <w:rFonts w:eastAsia="Calibri"/>
          <w:szCs w:val="24"/>
        </w:rPr>
      </w:pPr>
      <w:r w:rsidRPr="00F6521F">
        <w:rPr>
          <w:rFonts w:eastAsia="Calibri"/>
          <w:szCs w:val="24"/>
        </w:rPr>
        <w:t>Sumber : Gaspersz (1995).</w:t>
      </w:r>
    </w:p>
    <w:p w:rsidR="00966D57" w:rsidRPr="00F6521F" w:rsidRDefault="00966D57" w:rsidP="00966D57">
      <w:pPr>
        <w:pStyle w:val="ListParagraph"/>
        <w:tabs>
          <w:tab w:val="left" w:pos="3331"/>
        </w:tabs>
        <w:autoSpaceDE w:val="0"/>
        <w:autoSpaceDN w:val="0"/>
        <w:adjustRightInd w:val="0"/>
        <w:rPr>
          <w:szCs w:val="24"/>
        </w:rPr>
      </w:pPr>
      <w:r w:rsidRPr="00F6521F">
        <w:rPr>
          <w:szCs w:val="24"/>
        </w:rPr>
        <w:t>Keterangan :</w:t>
      </w:r>
    </w:p>
    <w:p w:rsidR="00966D57" w:rsidRPr="00F6521F" w:rsidRDefault="00966D57" w:rsidP="00966D57">
      <w:pPr>
        <w:pStyle w:val="ListParagraph"/>
        <w:tabs>
          <w:tab w:val="left" w:pos="3331"/>
        </w:tabs>
        <w:autoSpaceDE w:val="0"/>
        <w:autoSpaceDN w:val="0"/>
        <w:adjustRightInd w:val="0"/>
        <w:rPr>
          <w:szCs w:val="24"/>
        </w:rPr>
      </w:pPr>
      <w:r w:rsidRPr="00F6521F">
        <w:rPr>
          <w:szCs w:val="24"/>
        </w:rPr>
        <w:t>r = Ulangan</w:t>
      </w:r>
    </w:p>
    <w:p w:rsidR="00966D57" w:rsidRPr="00F6521F" w:rsidRDefault="00BA200E" w:rsidP="00966D57">
      <w:pPr>
        <w:pStyle w:val="ListParagraph"/>
        <w:tabs>
          <w:tab w:val="left" w:pos="3331"/>
        </w:tabs>
        <w:autoSpaceDE w:val="0"/>
        <w:autoSpaceDN w:val="0"/>
        <w:adjustRightInd w:val="0"/>
        <w:rPr>
          <w:szCs w:val="24"/>
        </w:rPr>
      </w:pPr>
      <w:r>
        <w:rPr>
          <w:szCs w:val="24"/>
        </w:rPr>
        <w:t>t = P</w:t>
      </w:r>
      <w:r w:rsidR="00966D57" w:rsidRPr="00F6521F">
        <w:rPr>
          <w:szCs w:val="24"/>
        </w:rPr>
        <w:t xml:space="preserve">erlakuan </w:t>
      </w:r>
    </w:p>
    <w:p w:rsidR="00966D57" w:rsidRPr="00F6521F" w:rsidRDefault="00BA200E" w:rsidP="00966D57">
      <w:pPr>
        <w:rPr>
          <w:rFonts w:eastAsia="Calibri"/>
          <w:szCs w:val="24"/>
        </w:rPr>
      </w:pPr>
      <w:r>
        <w:rPr>
          <w:szCs w:val="24"/>
          <w:lang w:val="id-ID"/>
        </w:rPr>
        <w:t xml:space="preserve">         </w:t>
      </w:r>
      <w:r w:rsidR="00966D57" w:rsidRPr="00F6521F">
        <w:rPr>
          <w:szCs w:val="24"/>
          <w:lang w:val="id-ID"/>
        </w:rPr>
        <w:t xml:space="preserve">A = Perbandingan jamur </w:t>
      </w:r>
      <w:r w:rsidR="00966D57" w:rsidRPr="00F6521F">
        <w:rPr>
          <w:szCs w:val="24"/>
        </w:rPr>
        <w:t>tiram dengan jamur kuping</w:t>
      </w:r>
    </w:p>
    <w:p w:rsidR="00BA200E" w:rsidRPr="00F6521F" w:rsidRDefault="00966D57" w:rsidP="003A3903">
      <w:pPr>
        <w:ind w:firstLine="720"/>
        <w:rPr>
          <w:rFonts w:eastAsia="Calibri"/>
          <w:szCs w:val="24"/>
        </w:rPr>
      </w:pPr>
      <w:r w:rsidRPr="00F6521F">
        <w:rPr>
          <w:rFonts w:eastAsia="Calibri"/>
          <w:szCs w:val="24"/>
        </w:rPr>
        <w:t>Analisis variansi dibuat dengan menggunakan notasi tabel anava, dengan hipotesis :</w:t>
      </w:r>
    </w:p>
    <w:p w:rsidR="00966D57" w:rsidRPr="00F6521F" w:rsidRDefault="00966D57" w:rsidP="00966D57">
      <w:pPr>
        <w:rPr>
          <w:rFonts w:eastAsia="Calibri"/>
          <w:szCs w:val="24"/>
        </w:rPr>
      </w:pPr>
      <w:r w:rsidRPr="00F6521F">
        <w:rPr>
          <w:rFonts w:eastAsia="Calibri"/>
          <w:szCs w:val="24"/>
        </w:rPr>
        <w:t>Ho ditolak, jika F hitung &lt; F tabel</w:t>
      </w:r>
    </w:p>
    <w:p w:rsidR="00966D57" w:rsidRPr="00F6521F" w:rsidRDefault="00966D57" w:rsidP="00966D57">
      <w:pPr>
        <w:rPr>
          <w:rFonts w:eastAsia="Calibri"/>
          <w:szCs w:val="24"/>
        </w:rPr>
      </w:pPr>
      <w:r w:rsidRPr="00F6521F">
        <w:rPr>
          <w:rFonts w:eastAsia="Calibri"/>
          <w:szCs w:val="24"/>
        </w:rPr>
        <w:t>H</w:t>
      </w:r>
      <w:r w:rsidRPr="00F6521F">
        <w:rPr>
          <w:rFonts w:eastAsia="Calibri"/>
          <w:szCs w:val="24"/>
          <w:vertAlign w:val="subscript"/>
        </w:rPr>
        <w:t>1</w:t>
      </w:r>
      <w:r w:rsidRPr="00F6521F">
        <w:rPr>
          <w:rFonts w:eastAsia="Calibri"/>
          <w:szCs w:val="24"/>
        </w:rPr>
        <w:t xml:space="preserve"> diterima, jika F hitung &gt; F tabel</w:t>
      </w:r>
    </w:p>
    <w:p w:rsidR="00966D57" w:rsidRPr="00F6521F" w:rsidRDefault="00966D57" w:rsidP="00966D57">
      <w:pPr>
        <w:ind w:firstLine="567"/>
        <w:rPr>
          <w:rFonts w:eastAsia="Calibri"/>
          <w:szCs w:val="24"/>
        </w:rPr>
      </w:pPr>
      <w:r w:rsidRPr="00F6521F">
        <w:rPr>
          <w:rFonts w:eastAsia="Calibri"/>
          <w:szCs w:val="24"/>
        </w:rPr>
        <w:t xml:space="preserve">Jika F hitung &lt; F </w:t>
      </w:r>
      <w:r w:rsidR="00257BEA">
        <w:rPr>
          <w:rFonts w:eastAsia="Calibri"/>
          <w:szCs w:val="24"/>
        </w:rPr>
        <w:t>tabel</w:t>
      </w:r>
      <w:r w:rsidR="00257BEA">
        <w:rPr>
          <w:rFonts w:eastAsia="Calibri"/>
          <w:szCs w:val="24"/>
          <w:lang w:val="id-ID"/>
        </w:rPr>
        <w:t xml:space="preserve"> 5 %</w:t>
      </w:r>
      <w:r w:rsidRPr="00F6521F">
        <w:rPr>
          <w:rFonts w:eastAsia="Calibri"/>
          <w:szCs w:val="24"/>
        </w:rPr>
        <w:t xml:space="preserve"> maka tidak ada pengaruh yang nyata antara rata-rata dari setiap perlakuan, artinya perlakuan yang diberikan tidak berpengaruh terhadap karakteristik dendeng nabati, maka hipotesis ditolak (Gaspersz, 1995).</w:t>
      </w:r>
    </w:p>
    <w:p w:rsidR="00966D57" w:rsidRPr="00F6521F" w:rsidRDefault="00966D57" w:rsidP="00966D57">
      <w:pPr>
        <w:ind w:firstLine="567"/>
        <w:rPr>
          <w:rFonts w:eastAsia="Calibri"/>
          <w:szCs w:val="24"/>
        </w:rPr>
      </w:pPr>
      <w:r w:rsidRPr="00F6521F">
        <w:rPr>
          <w:rFonts w:eastAsia="Calibri"/>
          <w:szCs w:val="24"/>
        </w:rPr>
        <w:t xml:space="preserve">Jika F hitung &gt; F </w:t>
      </w:r>
      <w:r w:rsidR="00257BEA">
        <w:rPr>
          <w:rFonts w:eastAsia="Calibri"/>
          <w:szCs w:val="24"/>
        </w:rPr>
        <w:t xml:space="preserve">tabel </w:t>
      </w:r>
      <w:r w:rsidR="00257BEA">
        <w:rPr>
          <w:rFonts w:eastAsia="Calibri"/>
          <w:szCs w:val="24"/>
          <w:lang w:val="id-ID"/>
        </w:rPr>
        <w:t>5%</w:t>
      </w:r>
      <w:r w:rsidRPr="00F6521F">
        <w:rPr>
          <w:rFonts w:eastAsia="Calibri"/>
          <w:szCs w:val="24"/>
        </w:rPr>
        <w:t xml:space="preserve"> maka terdapat pengaruh yang nyata antara rata-rata setiap perlakuan, artinya perlakuan yang diberikan berpengaruh terhadap </w:t>
      </w:r>
      <w:r w:rsidRPr="00F6521F">
        <w:rPr>
          <w:rFonts w:eastAsia="Calibri"/>
          <w:szCs w:val="24"/>
        </w:rPr>
        <w:lastRenderedPageBreak/>
        <w:t>karakteristik dendeng nabati yang dihasilkan, maka hipotesis diterima dan selanjutnya dilakukan uji lanjut Duncan yaitu untuk mengetahui mana yang mempunyai beda nyata yang mencolok (Gaspersz, 1995).</w:t>
      </w:r>
    </w:p>
    <w:p w:rsidR="00966D57" w:rsidRPr="003A3903" w:rsidRDefault="00966D57" w:rsidP="003A3903">
      <w:pPr>
        <w:pStyle w:val="Heading3"/>
      </w:pPr>
      <w:bookmarkStart w:id="173" w:name="_Toc461268602"/>
      <w:bookmarkStart w:id="174" w:name="_Toc464238916"/>
      <w:bookmarkStart w:id="175" w:name="_Toc472105272"/>
      <w:r w:rsidRPr="003A3903">
        <w:t>3.2.4. Rancangan Respon</w:t>
      </w:r>
      <w:bookmarkEnd w:id="173"/>
      <w:bookmarkEnd w:id="174"/>
      <w:bookmarkEnd w:id="175"/>
    </w:p>
    <w:p w:rsidR="00966D57" w:rsidRPr="00F6521F" w:rsidRDefault="00966D57" w:rsidP="00966D57">
      <w:pPr>
        <w:pStyle w:val="Default"/>
        <w:tabs>
          <w:tab w:val="left" w:pos="180"/>
        </w:tabs>
        <w:spacing w:line="480" w:lineRule="auto"/>
        <w:ind w:firstLine="567"/>
        <w:jc w:val="both"/>
        <w:rPr>
          <w:bCs/>
          <w:color w:val="auto"/>
          <w:lang w:val="id-ID"/>
        </w:rPr>
      </w:pPr>
      <w:r w:rsidRPr="00F6521F">
        <w:rPr>
          <w:bCs/>
          <w:color w:val="auto"/>
          <w:lang w:val="id-ID"/>
        </w:rPr>
        <w:t>Rancangan respon yang akan dilakukan pada penelitian ini adalah respon kimia dan respon organoleptik</w:t>
      </w:r>
    </w:p>
    <w:p w:rsidR="00966D57" w:rsidRPr="003A3903" w:rsidRDefault="00966D57" w:rsidP="003A3903">
      <w:pPr>
        <w:pStyle w:val="Heading3"/>
      </w:pPr>
      <w:bookmarkStart w:id="176" w:name="_Toc461268603"/>
      <w:bookmarkStart w:id="177" w:name="_Toc464238917"/>
      <w:bookmarkStart w:id="178" w:name="_Toc472105273"/>
      <w:r w:rsidRPr="003A3903">
        <w:t>3.2.4.1. Respon Kimia</w:t>
      </w:r>
      <w:bookmarkEnd w:id="176"/>
      <w:bookmarkEnd w:id="177"/>
      <w:bookmarkEnd w:id="178"/>
    </w:p>
    <w:p w:rsidR="00966D57" w:rsidRPr="00F6521F" w:rsidRDefault="00966D57" w:rsidP="00966D57">
      <w:pPr>
        <w:pStyle w:val="Default"/>
        <w:tabs>
          <w:tab w:val="left" w:pos="0"/>
        </w:tabs>
        <w:spacing w:line="480" w:lineRule="auto"/>
        <w:ind w:firstLine="567"/>
        <w:jc w:val="both"/>
        <w:rPr>
          <w:bCs/>
          <w:color w:val="auto"/>
          <w:lang w:val="id-ID"/>
        </w:rPr>
      </w:pPr>
      <w:r w:rsidRPr="00F6521F">
        <w:rPr>
          <w:bCs/>
          <w:color w:val="auto"/>
        </w:rPr>
        <w:t xml:space="preserve">Respon kimia terhadap produk </w:t>
      </w:r>
      <w:r w:rsidR="00BA6BB0" w:rsidRPr="00F6521F">
        <w:rPr>
          <w:bCs/>
          <w:color w:val="auto"/>
          <w:lang w:val="id-ID"/>
        </w:rPr>
        <w:t>dendeng nabati</w:t>
      </w:r>
      <w:r w:rsidRPr="00F6521F">
        <w:rPr>
          <w:bCs/>
          <w:color w:val="auto"/>
          <w:lang w:val="id-ID"/>
        </w:rPr>
        <w:t xml:space="preserve"> </w:t>
      </w:r>
      <w:r w:rsidR="00F6521F" w:rsidRPr="00F6521F">
        <w:rPr>
          <w:bCs/>
          <w:color w:val="auto"/>
          <w:lang w:val="id-ID"/>
        </w:rPr>
        <w:t>meliputi penentuan kadar protein dan kadar karbohidrat.</w:t>
      </w:r>
    </w:p>
    <w:p w:rsidR="00966D57" w:rsidRPr="00F6521F" w:rsidRDefault="00966D57" w:rsidP="003A3903">
      <w:pPr>
        <w:pStyle w:val="Heading4"/>
        <w:rPr>
          <w:lang w:val="id-ID"/>
        </w:rPr>
      </w:pPr>
      <w:bookmarkStart w:id="179" w:name="_Toc461268604"/>
      <w:bookmarkStart w:id="180" w:name="_Toc464238918"/>
      <w:bookmarkStart w:id="181" w:name="_Toc472105274"/>
      <w:r w:rsidRPr="00F6521F">
        <w:rPr>
          <w:lang w:val="id-ID"/>
        </w:rPr>
        <w:t>3.2.4.2. Respon Organoleptik</w:t>
      </w:r>
      <w:bookmarkEnd w:id="179"/>
      <w:bookmarkEnd w:id="180"/>
      <w:bookmarkEnd w:id="181"/>
    </w:p>
    <w:p w:rsidR="00966D57" w:rsidRPr="00F6521F" w:rsidRDefault="00966D57" w:rsidP="00966D57">
      <w:pPr>
        <w:pStyle w:val="Default"/>
        <w:tabs>
          <w:tab w:val="left" w:pos="180"/>
        </w:tabs>
        <w:spacing w:line="480" w:lineRule="auto"/>
        <w:ind w:firstLine="567"/>
        <w:jc w:val="both"/>
        <w:rPr>
          <w:bCs/>
          <w:color w:val="auto"/>
        </w:rPr>
      </w:pPr>
      <w:r w:rsidRPr="00F6521F">
        <w:rPr>
          <w:bCs/>
          <w:color w:val="auto"/>
        </w:rPr>
        <w:t xml:space="preserve">Uji </w:t>
      </w:r>
      <w:r w:rsidRPr="00F6521F">
        <w:rPr>
          <w:bCs/>
          <w:color w:val="auto"/>
          <w:lang w:val="id-ID"/>
        </w:rPr>
        <w:t xml:space="preserve">organoleptik yang digunakan dalam penelitian ini adalah uji kesukaan </w:t>
      </w:r>
      <w:r w:rsidRPr="00F6521F">
        <w:rPr>
          <w:bCs/>
          <w:color w:val="auto"/>
        </w:rPr>
        <w:t>(organoleptik) yang dilakukan tingkat kesukaan panelis dengan metode hedonik (</w:t>
      </w:r>
      <w:r w:rsidRPr="00F6521F">
        <w:rPr>
          <w:bCs/>
          <w:color w:val="auto"/>
          <w:lang w:val="id-ID"/>
        </w:rPr>
        <w:t>S</w:t>
      </w:r>
      <w:r w:rsidRPr="00F6521F">
        <w:rPr>
          <w:bCs/>
          <w:color w:val="auto"/>
        </w:rPr>
        <w:t>oekarto, 1995)</w:t>
      </w:r>
      <w:r w:rsidRPr="00F6521F">
        <w:rPr>
          <w:bCs/>
          <w:color w:val="auto"/>
          <w:lang w:val="id-ID"/>
        </w:rPr>
        <w:t xml:space="preserve">. </w:t>
      </w:r>
    </w:p>
    <w:p w:rsidR="00966D57" w:rsidRPr="00F6521F" w:rsidRDefault="00966D57" w:rsidP="00966D57">
      <w:pPr>
        <w:pStyle w:val="Default"/>
        <w:tabs>
          <w:tab w:val="left" w:pos="180"/>
        </w:tabs>
        <w:spacing w:line="480" w:lineRule="auto"/>
        <w:ind w:firstLine="567"/>
        <w:jc w:val="both"/>
        <w:rPr>
          <w:bCs/>
          <w:color w:val="auto"/>
          <w:lang w:val="id-ID"/>
        </w:rPr>
      </w:pPr>
      <w:r w:rsidRPr="00F6521F">
        <w:rPr>
          <w:bCs/>
          <w:color w:val="auto"/>
        </w:rPr>
        <w:t xml:space="preserve">Panelis yang digunakan untuk menguji </w:t>
      </w:r>
      <w:r w:rsidRPr="00F6521F">
        <w:rPr>
          <w:bCs/>
          <w:color w:val="auto"/>
          <w:lang w:val="id-ID"/>
        </w:rPr>
        <w:t xml:space="preserve">dendeng </w:t>
      </w:r>
      <w:r w:rsidRPr="00F6521F">
        <w:rPr>
          <w:bCs/>
          <w:color w:val="auto"/>
        </w:rPr>
        <w:t xml:space="preserve">nabati adalah </w:t>
      </w:r>
      <w:r w:rsidRPr="00F6521F">
        <w:rPr>
          <w:bCs/>
          <w:color w:val="auto"/>
          <w:lang w:val="id-ID"/>
        </w:rPr>
        <w:t>30</w:t>
      </w:r>
      <w:r w:rsidRPr="00F6521F">
        <w:rPr>
          <w:bCs/>
          <w:color w:val="auto"/>
        </w:rPr>
        <w:t xml:space="preserve"> panelis </w:t>
      </w:r>
      <w:r w:rsidRPr="00F6521F">
        <w:rPr>
          <w:bCs/>
          <w:color w:val="auto"/>
          <w:lang w:val="id-ID"/>
        </w:rPr>
        <w:t xml:space="preserve">dan </w:t>
      </w:r>
      <w:r w:rsidRPr="00F6521F">
        <w:rPr>
          <w:bCs/>
          <w:color w:val="auto"/>
        </w:rPr>
        <w:t>respon yang diuji meliputi rasa, tekstur</w:t>
      </w:r>
      <w:r w:rsidRPr="00F6521F">
        <w:rPr>
          <w:bCs/>
          <w:color w:val="auto"/>
          <w:lang w:val="id-ID"/>
        </w:rPr>
        <w:t xml:space="preserve"> dan aroma.</w:t>
      </w:r>
    </w:p>
    <w:p w:rsidR="00966D57" w:rsidRPr="003A3903" w:rsidRDefault="00966D57" w:rsidP="003A3903">
      <w:pPr>
        <w:pStyle w:val="Heading2"/>
      </w:pPr>
      <w:bookmarkStart w:id="182" w:name="_Toc461268605"/>
      <w:bookmarkStart w:id="183" w:name="_Toc464238919"/>
      <w:bookmarkStart w:id="184" w:name="_Toc472105275"/>
      <w:r w:rsidRPr="003A3903">
        <w:t>3.3. Deskripsi Penelitian</w:t>
      </w:r>
      <w:bookmarkEnd w:id="182"/>
      <w:bookmarkEnd w:id="183"/>
      <w:bookmarkEnd w:id="184"/>
    </w:p>
    <w:p w:rsidR="00966D57" w:rsidRPr="003A3903" w:rsidRDefault="00966D57" w:rsidP="003A3903">
      <w:pPr>
        <w:pStyle w:val="Heading3"/>
      </w:pPr>
      <w:bookmarkStart w:id="185" w:name="_Toc461268606"/>
      <w:bookmarkStart w:id="186" w:name="_Toc464238920"/>
      <w:bookmarkStart w:id="187" w:name="_Toc472105276"/>
      <w:r w:rsidRPr="003A3903">
        <w:t>3.3.1. Deskripsi Penelitian Pendahuluan</w:t>
      </w:r>
      <w:bookmarkEnd w:id="185"/>
      <w:bookmarkEnd w:id="186"/>
      <w:bookmarkEnd w:id="187"/>
    </w:p>
    <w:p w:rsidR="00966D57" w:rsidRPr="00F6521F" w:rsidRDefault="00966D57" w:rsidP="00966D57">
      <w:pPr>
        <w:rPr>
          <w:szCs w:val="24"/>
          <w:lang w:val="id-ID"/>
        </w:rPr>
      </w:pPr>
      <w:r w:rsidRPr="00F6521F">
        <w:rPr>
          <w:szCs w:val="24"/>
          <w:lang w:val="id-ID"/>
        </w:rPr>
        <w:tab/>
        <w:t>Deskripsi pembuatan dendeng pada penelitian pendahuluan meliputi tahap</w:t>
      </w:r>
      <w:r w:rsidR="00BA200E">
        <w:rPr>
          <w:szCs w:val="24"/>
          <w:lang w:val="id-ID"/>
        </w:rPr>
        <w:t xml:space="preserve"> </w:t>
      </w:r>
      <w:r w:rsidRPr="00F6521F">
        <w:rPr>
          <w:szCs w:val="24"/>
          <w:lang w:val="id-ID"/>
        </w:rPr>
        <w:t>-</w:t>
      </w:r>
      <w:r w:rsidR="00BA200E">
        <w:rPr>
          <w:szCs w:val="24"/>
          <w:lang w:val="id-ID"/>
        </w:rPr>
        <w:t xml:space="preserve"> </w:t>
      </w:r>
      <w:r w:rsidRPr="00F6521F">
        <w:rPr>
          <w:szCs w:val="24"/>
          <w:lang w:val="id-ID"/>
        </w:rPr>
        <w:t>tahap sebagai berikut :</w:t>
      </w:r>
    </w:p>
    <w:p w:rsidR="00966D57" w:rsidRPr="00F6521F" w:rsidRDefault="00966D57" w:rsidP="00966D57">
      <w:pPr>
        <w:pStyle w:val="ListParagraph"/>
        <w:widowControl/>
        <w:numPr>
          <w:ilvl w:val="3"/>
          <w:numId w:val="5"/>
        </w:numPr>
        <w:tabs>
          <w:tab w:val="left" w:pos="426"/>
        </w:tabs>
        <w:ind w:left="426" w:hanging="426"/>
        <w:rPr>
          <w:szCs w:val="24"/>
        </w:rPr>
      </w:pPr>
      <w:r w:rsidRPr="00F6521F">
        <w:rPr>
          <w:szCs w:val="24"/>
        </w:rPr>
        <w:t>Sortasi</w:t>
      </w:r>
    </w:p>
    <w:p w:rsidR="00966D57" w:rsidRPr="00F6521F" w:rsidRDefault="00966D57" w:rsidP="007C6844">
      <w:pPr>
        <w:pStyle w:val="ListParagraph"/>
        <w:ind w:firstLine="426"/>
        <w:rPr>
          <w:szCs w:val="24"/>
        </w:rPr>
      </w:pPr>
      <w:r w:rsidRPr="00F6521F">
        <w:rPr>
          <w:szCs w:val="24"/>
        </w:rPr>
        <w:t xml:space="preserve">Percobaan membuat dendeng dimulai dengan melakukan sortasi pada jamur tiram dan jamur kuping yang bertujuan untuk memilih jamur tiram dan jamur kuping yang berkualitas baik dan memisahkan jamur yang apkir. Sehingga didapatkan jamur tiram dan jamur kuping yang bersih, tidak ada cacat fisik, dan layak untuk digunakan. Untuk bagian paling pangkal yaitu tempat melekatnya </w:t>
      </w:r>
      <w:r w:rsidRPr="00F6521F">
        <w:rPr>
          <w:szCs w:val="24"/>
        </w:rPr>
        <w:lastRenderedPageBreak/>
        <w:t>jamur pada media tumbuhnya harus benar</w:t>
      </w:r>
      <w:r w:rsidR="00BA200E">
        <w:rPr>
          <w:szCs w:val="24"/>
        </w:rPr>
        <w:t xml:space="preserve"> </w:t>
      </w:r>
      <w:r w:rsidRPr="00F6521F">
        <w:rPr>
          <w:szCs w:val="24"/>
        </w:rPr>
        <w:t>-</w:t>
      </w:r>
      <w:r w:rsidR="00BA200E">
        <w:rPr>
          <w:szCs w:val="24"/>
        </w:rPr>
        <w:t xml:space="preserve"> </w:t>
      </w:r>
      <w:r w:rsidRPr="00F6521F">
        <w:rPr>
          <w:szCs w:val="24"/>
        </w:rPr>
        <w:t>benar bersih karena itu merupakan bagian yang paling banyak menimbulkan bau tidak sedap.</w:t>
      </w:r>
    </w:p>
    <w:p w:rsidR="00966D57" w:rsidRPr="00F6521F" w:rsidRDefault="00966D57" w:rsidP="00966D57">
      <w:pPr>
        <w:pStyle w:val="ListParagraph"/>
        <w:widowControl/>
        <w:numPr>
          <w:ilvl w:val="3"/>
          <w:numId w:val="5"/>
        </w:numPr>
        <w:tabs>
          <w:tab w:val="left" w:pos="426"/>
        </w:tabs>
        <w:ind w:left="426" w:hanging="426"/>
        <w:rPr>
          <w:szCs w:val="24"/>
        </w:rPr>
      </w:pPr>
      <w:r w:rsidRPr="00F6521F">
        <w:rPr>
          <w:szCs w:val="24"/>
        </w:rPr>
        <w:t>Pencucian</w:t>
      </w:r>
    </w:p>
    <w:p w:rsidR="00966D57" w:rsidRPr="00F6521F" w:rsidRDefault="007C6844" w:rsidP="007C6844">
      <w:pPr>
        <w:tabs>
          <w:tab w:val="left" w:pos="426"/>
        </w:tabs>
        <w:rPr>
          <w:szCs w:val="24"/>
        </w:rPr>
      </w:pPr>
      <w:r w:rsidRPr="00F6521F">
        <w:rPr>
          <w:szCs w:val="24"/>
        </w:rPr>
        <w:tab/>
      </w:r>
      <w:r w:rsidR="00966D57" w:rsidRPr="00F6521F">
        <w:rPr>
          <w:szCs w:val="24"/>
        </w:rPr>
        <w:t xml:space="preserve">Kemudian dilakukan pencucian dengan air mengalir, sambil dilakukan proses pemerasan untuk jamur tiram agar bau khas dari jamur tiram dapat ikut hilang bersama air perasan. Tujuan dari pencucian yaitu untuk membersihkan kotoran yang masih menempel pada bahan baku. </w:t>
      </w:r>
    </w:p>
    <w:p w:rsidR="007C6844" w:rsidRPr="00F6521F" w:rsidRDefault="00966D57" w:rsidP="007C6844">
      <w:pPr>
        <w:pStyle w:val="ListParagraph"/>
        <w:widowControl/>
        <w:numPr>
          <w:ilvl w:val="3"/>
          <w:numId w:val="5"/>
        </w:numPr>
        <w:tabs>
          <w:tab w:val="left" w:pos="426"/>
        </w:tabs>
        <w:ind w:hanging="2700"/>
        <w:rPr>
          <w:szCs w:val="24"/>
        </w:rPr>
      </w:pPr>
      <w:r w:rsidRPr="00F6521F">
        <w:rPr>
          <w:szCs w:val="24"/>
        </w:rPr>
        <w:t>Penimbangan</w:t>
      </w:r>
    </w:p>
    <w:p w:rsidR="00BA200E" w:rsidRPr="00F6521F" w:rsidRDefault="007C6844" w:rsidP="007C6844">
      <w:pPr>
        <w:widowControl/>
        <w:tabs>
          <w:tab w:val="left" w:pos="426"/>
        </w:tabs>
        <w:rPr>
          <w:szCs w:val="24"/>
          <w:lang w:val="id-ID"/>
        </w:rPr>
      </w:pPr>
      <w:r w:rsidRPr="00F6521F">
        <w:rPr>
          <w:szCs w:val="24"/>
        </w:rPr>
        <w:tab/>
      </w:r>
      <w:r w:rsidR="00966D57" w:rsidRPr="00F6521F">
        <w:rPr>
          <w:szCs w:val="24"/>
        </w:rPr>
        <w:t>Jamur tiran dan jamur kuping yang akan digunakan untuk membuat dendeng  ditimbang terlebih dahulu, penimbangan ini dilakukan dengan tepat sesuai formulasi untuk mencapai produk yang diharapkan dengan dilakukan perbandingan antara jamur tiram dan jamur kuping yaitu 50% : 50</w:t>
      </w:r>
      <w:r w:rsidR="00966D57" w:rsidRPr="00F6521F">
        <w:rPr>
          <w:szCs w:val="24"/>
          <w:lang w:val="id-ID"/>
        </w:rPr>
        <w:t>%.</w:t>
      </w:r>
    </w:p>
    <w:p w:rsidR="00966D57" w:rsidRPr="00F6521F" w:rsidRDefault="00966D57" w:rsidP="00966D57">
      <w:pPr>
        <w:pStyle w:val="ListParagraph"/>
        <w:widowControl/>
        <w:numPr>
          <w:ilvl w:val="3"/>
          <w:numId w:val="5"/>
        </w:numPr>
        <w:tabs>
          <w:tab w:val="left" w:pos="426"/>
        </w:tabs>
        <w:ind w:hanging="2700"/>
        <w:rPr>
          <w:i/>
          <w:szCs w:val="24"/>
        </w:rPr>
      </w:pPr>
      <w:r w:rsidRPr="00F6521F">
        <w:rPr>
          <w:i/>
          <w:szCs w:val="24"/>
        </w:rPr>
        <w:t>Blanching</w:t>
      </w:r>
    </w:p>
    <w:p w:rsidR="00966D57" w:rsidRPr="00F6521F" w:rsidRDefault="00966D57" w:rsidP="007C6844">
      <w:pPr>
        <w:ind w:firstLine="284"/>
        <w:rPr>
          <w:rFonts w:eastAsia="Times New Roman"/>
          <w:szCs w:val="24"/>
        </w:rPr>
      </w:pPr>
      <w:r w:rsidRPr="00F6521F">
        <w:rPr>
          <w:i/>
          <w:szCs w:val="24"/>
        </w:rPr>
        <w:t xml:space="preserve">Blanching </w:t>
      </w:r>
      <w:r w:rsidRPr="00F6521F">
        <w:rPr>
          <w:szCs w:val="24"/>
        </w:rPr>
        <w:t xml:space="preserve">dilakukan untuk </w:t>
      </w:r>
      <w:r w:rsidRPr="00F6521F">
        <w:rPr>
          <w:rFonts w:eastAsia="Times New Roman"/>
          <w:szCs w:val="24"/>
          <w:lang w:eastAsia="id-ID"/>
        </w:rPr>
        <w:t xml:space="preserve">menginaktivasi ataupun merusak enzim, mempertahankan warna dan kenampakan, mengurangi kandungan mikroba, dan memperlunak jaringan sehingga mempermudah proses berikutnya. </w:t>
      </w:r>
      <w:r w:rsidRPr="00F6521F">
        <w:rPr>
          <w:rFonts w:eastAsia="Times New Roman"/>
          <w:i/>
          <w:szCs w:val="24"/>
          <w:lang w:eastAsia="id-ID"/>
        </w:rPr>
        <w:t xml:space="preserve">Blanching </w:t>
      </w:r>
      <w:r w:rsidRPr="00F6521F">
        <w:rPr>
          <w:rFonts w:eastAsia="Times New Roman"/>
          <w:szCs w:val="24"/>
          <w:lang w:eastAsia="id-ID"/>
        </w:rPr>
        <w:t>dilakukan</w:t>
      </w:r>
      <w:r w:rsidRPr="00F6521F">
        <w:rPr>
          <w:rFonts w:eastAsia="Times New Roman"/>
          <w:szCs w:val="24"/>
        </w:rPr>
        <w:t xml:space="preserve"> dengan menggunakan air panas </w:t>
      </w:r>
      <w:r w:rsidRPr="00F6521F">
        <w:rPr>
          <w:rFonts w:eastAsia="Times New Roman"/>
          <w:i/>
          <w:szCs w:val="24"/>
        </w:rPr>
        <w:t xml:space="preserve">(Hot Water Blanching). </w:t>
      </w:r>
      <w:r w:rsidRPr="00F6521F">
        <w:rPr>
          <w:rFonts w:eastAsia="Times New Roman"/>
          <w:szCs w:val="24"/>
        </w:rPr>
        <w:t>Pada cara ini bahan kontak langsung dengan air panas. Suhu yang digunakan sekitar 70 – 100</w:t>
      </w:r>
      <w:r w:rsidRPr="00F6521F">
        <w:rPr>
          <w:rFonts w:eastAsia="Times New Roman"/>
          <w:szCs w:val="24"/>
          <w:vertAlign w:val="superscript"/>
        </w:rPr>
        <w:t>o</w:t>
      </w:r>
      <w:r w:rsidRPr="00F6521F">
        <w:rPr>
          <w:rFonts w:eastAsia="Times New Roman"/>
          <w:szCs w:val="24"/>
        </w:rPr>
        <w:t>C selama 15</w:t>
      </w:r>
      <w:r w:rsidRPr="00F6521F">
        <w:rPr>
          <w:rFonts w:eastAsia="Times New Roman"/>
          <w:szCs w:val="24"/>
          <w:lang w:val="id-ID"/>
        </w:rPr>
        <w:t xml:space="preserve"> – 20 </w:t>
      </w:r>
      <w:r w:rsidRPr="00F6521F">
        <w:rPr>
          <w:rFonts w:eastAsia="Times New Roman"/>
          <w:szCs w:val="24"/>
        </w:rPr>
        <w:t xml:space="preserve"> menit.</w:t>
      </w:r>
    </w:p>
    <w:p w:rsidR="00966D57" w:rsidRPr="00F6521F" w:rsidRDefault="00966D57" w:rsidP="007C6844">
      <w:pPr>
        <w:pStyle w:val="ListParagraph"/>
        <w:widowControl/>
        <w:numPr>
          <w:ilvl w:val="3"/>
          <w:numId w:val="5"/>
        </w:numPr>
        <w:ind w:left="284" w:hanging="284"/>
        <w:rPr>
          <w:rFonts w:eastAsia="Times New Roman"/>
          <w:szCs w:val="24"/>
        </w:rPr>
      </w:pPr>
      <w:r w:rsidRPr="00F6521F">
        <w:rPr>
          <w:szCs w:val="24"/>
        </w:rPr>
        <w:t>Penggilingan</w:t>
      </w:r>
    </w:p>
    <w:p w:rsidR="00966D57" w:rsidRPr="00F6521F" w:rsidRDefault="00966D57" w:rsidP="007C6844">
      <w:pPr>
        <w:ind w:firstLine="284"/>
        <w:rPr>
          <w:szCs w:val="24"/>
        </w:rPr>
      </w:pPr>
      <w:r w:rsidRPr="00F6521F">
        <w:rPr>
          <w:szCs w:val="24"/>
        </w:rPr>
        <w:t xml:space="preserve">Penggilingan dilakukan untuk menghaluskan jamur tiram dan jamur kuping dan juga untuk mempermudah proses pencampuran dengan bumbu agar merata. Penggilingan dilakukan dengan menggunakan </w:t>
      </w:r>
      <w:r w:rsidRPr="00F6521F">
        <w:rPr>
          <w:i/>
          <w:iCs/>
          <w:szCs w:val="24"/>
        </w:rPr>
        <w:t xml:space="preserve">meat chopper </w:t>
      </w:r>
      <w:r w:rsidRPr="00F6521F">
        <w:rPr>
          <w:szCs w:val="24"/>
        </w:rPr>
        <w:t xml:space="preserve">hingga jamur tiram </w:t>
      </w:r>
      <w:r w:rsidRPr="00F6521F">
        <w:rPr>
          <w:szCs w:val="24"/>
        </w:rPr>
        <w:lastRenderedPageBreak/>
        <w:t>dan jamur kuping menjadi setengah hancur (tidak terlalu lembut). Penggilingan sebaiknya tidak terlalu lama, disesuaikan dengan karakteristik dendeng</w:t>
      </w:r>
      <w:r w:rsidR="00362D03">
        <w:rPr>
          <w:szCs w:val="24"/>
          <w:lang w:val="id-ID"/>
        </w:rPr>
        <w:t xml:space="preserve"> </w:t>
      </w:r>
      <w:r w:rsidRPr="00F6521F">
        <w:rPr>
          <w:szCs w:val="24"/>
        </w:rPr>
        <w:t xml:space="preserve">yang merupakan </w:t>
      </w:r>
      <w:r w:rsidRPr="00F6521F">
        <w:rPr>
          <w:i/>
          <w:iCs/>
          <w:szCs w:val="24"/>
        </w:rPr>
        <w:t xml:space="preserve">formed product </w:t>
      </w:r>
      <w:r w:rsidRPr="00F6521F">
        <w:rPr>
          <w:szCs w:val="24"/>
        </w:rPr>
        <w:t xml:space="preserve">(bukan </w:t>
      </w:r>
      <w:r w:rsidRPr="00F6521F">
        <w:rPr>
          <w:i/>
          <w:iCs/>
          <w:szCs w:val="24"/>
        </w:rPr>
        <w:t>comminuted product</w:t>
      </w:r>
      <w:r w:rsidRPr="00F6521F">
        <w:rPr>
          <w:szCs w:val="24"/>
        </w:rPr>
        <w:t xml:space="preserve">). </w:t>
      </w:r>
    </w:p>
    <w:p w:rsidR="00966D57" w:rsidRPr="00F6521F" w:rsidRDefault="00966D57" w:rsidP="00966D57">
      <w:pPr>
        <w:pStyle w:val="ListParagraph"/>
        <w:numPr>
          <w:ilvl w:val="3"/>
          <w:numId w:val="5"/>
        </w:numPr>
        <w:ind w:left="284" w:hanging="284"/>
        <w:rPr>
          <w:rFonts w:eastAsia="Times New Roman"/>
          <w:szCs w:val="24"/>
        </w:rPr>
      </w:pPr>
      <w:r w:rsidRPr="00F6521F">
        <w:rPr>
          <w:szCs w:val="24"/>
        </w:rPr>
        <w:t>Pencampuran 1</w:t>
      </w:r>
    </w:p>
    <w:p w:rsidR="00BA200E" w:rsidRDefault="00966D57" w:rsidP="00BA200E">
      <w:pPr>
        <w:ind w:firstLine="284"/>
        <w:rPr>
          <w:szCs w:val="24"/>
        </w:rPr>
      </w:pPr>
      <w:r w:rsidRPr="00F6521F">
        <w:rPr>
          <w:szCs w:val="24"/>
        </w:rPr>
        <w:t>Pencampuran 1 dilakukan untuk mencampurkan antara jamur tiram dan jamur kuping yang telah digiling dengan bumbu kemudian diaduk hingga merata sehingga dihasilkan suatu adonan. Bumbu yang digunakan meliputi garam, ketumbar, bawang, asam jawa, lengkuas, dan lada.</w:t>
      </w:r>
    </w:p>
    <w:p w:rsidR="00966D57" w:rsidRPr="00BA200E" w:rsidRDefault="00966D57" w:rsidP="00BA200E">
      <w:pPr>
        <w:pStyle w:val="ListParagraph"/>
        <w:numPr>
          <w:ilvl w:val="3"/>
          <w:numId w:val="5"/>
        </w:numPr>
        <w:ind w:left="284" w:hanging="284"/>
        <w:rPr>
          <w:szCs w:val="24"/>
        </w:rPr>
      </w:pPr>
      <w:r w:rsidRPr="00BA200E">
        <w:rPr>
          <w:szCs w:val="24"/>
        </w:rPr>
        <w:t>Pencampuran II</w:t>
      </w:r>
    </w:p>
    <w:p w:rsidR="00BA200E" w:rsidRDefault="00966D57" w:rsidP="00BA200E">
      <w:pPr>
        <w:ind w:firstLine="426"/>
        <w:rPr>
          <w:szCs w:val="24"/>
          <w:lang w:val="id-ID"/>
        </w:rPr>
      </w:pPr>
      <w:r w:rsidRPr="00F6521F">
        <w:rPr>
          <w:szCs w:val="24"/>
          <w:lang w:val="id-ID"/>
        </w:rPr>
        <w:t>Pencampuran II dilakukan untuk mencampurkan antara jamur tiram dan jamur kuping yang telah digiling dan tercampur bumbu dengan bahan pengikat (tepung tapioka, tepung maizena dan tepung komposit) sehingga menjadi adonan yang siap untuk di cetak.</w:t>
      </w:r>
    </w:p>
    <w:p w:rsidR="00966D57" w:rsidRPr="00BA200E" w:rsidRDefault="00966D57" w:rsidP="00BA200E">
      <w:pPr>
        <w:pStyle w:val="ListParagraph"/>
        <w:numPr>
          <w:ilvl w:val="3"/>
          <w:numId w:val="5"/>
        </w:numPr>
        <w:ind w:left="426" w:hanging="426"/>
        <w:rPr>
          <w:szCs w:val="24"/>
        </w:rPr>
      </w:pPr>
      <w:r w:rsidRPr="00BA200E">
        <w:rPr>
          <w:szCs w:val="24"/>
        </w:rPr>
        <w:t>Pencetakan</w:t>
      </w:r>
    </w:p>
    <w:p w:rsidR="00966D57" w:rsidRDefault="00966D57" w:rsidP="007C6844">
      <w:pPr>
        <w:ind w:firstLine="426"/>
        <w:rPr>
          <w:szCs w:val="24"/>
        </w:rPr>
      </w:pPr>
      <w:r w:rsidRPr="00F6521F">
        <w:rPr>
          <w:szCs w:val="24"/>
        </w:rPr>
        <w:t xml:space="preserve">Pencetakan dilakukan dengan cara adonan yang sudah dihaluskan tersebut diletakkan di loyang yang sudah dilapisi kertas merang bersih, kemudian di tekan dengan </w:t>
      </w:r>
      <w:r w:rsidRPr="00F6521F">
        <w:rPr>
          <w:i/>
          <w:iCs/>
          <w:szCs w:val="24"/>
        </w:rPr>
        <w:t>roller</w:t>
      </w:r>
      <w:r w:rsidRPr="00F6521F">
        <w:rPr>
          <w:szCs w:val="24"/>
        </w:rPr>
        <w:t xml:space="preserve">, baik </w:t>
      </w:r>
      <w:r w:rsidRPr="00F6521F">
        <w:rPr>
          <w:i/>
          <w:iCs/>
          <w:szCs w:val="24"/>
        </w:rPr>
        <w:t xml:space="preserve">roller </w:t>
      </w:r>
      <w:r w:rsidRPr="00F6521F">
        <w:rPr>
          <w:szCs w:val="24"/>
        </w:rPr>
        <w:t xml:space="preserve">kayu maupun besi hingga tebalnya 2 - 3 mm. Selain </w:t>
      </w:r>
      <w:r w:rsidRPr="00F6521F">
        <w:rPr>
          <w:i/>
          <w:iCs/>
          <w:szCs w:val="24"/>
        </w:rPr>
        <w:t>roller</w:t>
      </w:r>
      <w:r w:rsidRPr="00F6521F">
        <w:rPr>
          <w:szCs w:val="24"/>
        </w:rPr>
        <w:t>, pencetakan juga dapat dilakukan dengan kayu bundar atau botol. Setelah itu, dendeng dipotong-potong dengan ukuran 4 x 6 cm. Ketebalan dendeng dapat diatur secara merata</w:t>
      </w:r>
      <w:r w:rsidR="00362D03">
        <w:rPr>
          <w:szCs w:val="24"/>
          <w:lang w:val="id-ID"/>
        </w:rPr>
        <w:t xml:space="preserve"> </w:t>
      </w:r>
      <w:r w:rsidRPr="00F6521F">
        <w:rPr>
          <w:szCs w:val="24"/>
        </w:rPr>
        <w:t>sehingga mempercepat proses pengeringan. Semakin tebal dendeng giling tersebut maka dibutuhkan waktu cukup lama untuk mengeringkan dendeng.</w:t>
      </w:r>
    </w:p>
    <w:p w:rsidR="00362D03" w:rsidRPr="00F6521F" w:rsidRDefault="00362D03" w:rsidP="007C6844">
      <w:pPr>
        <w:ind w:firstLine="426"/>
        <w:rPr>
          <w:szCs w:val="24"/>
        </w:rPr>
      </w:pPr>
    </w:p>
    <w:p w:rsidR="00966D57" w:rsidRPr="00F6521F" w:rsidRDefault="00966D57" w:rsidP="00966D57">
      <w:pPr>
        <w:pStyle w:val="ListParagraph"/>
        <w:widowControl/>
        <w:numPr>
          <w:ilvl w:val="3"/>
          <w:numId w:val="5"/>
        </w:numPr>
        <w:tabs>
          <w:tab w:val="left" w:pos="284"/>
        </w:tabs>
        <w:ind w:hanging="2700"/>
        <w:rPr>
          <w:szCs w:val="24"/>
        </w:rPr>
      </w:pPr>
      <w:r w:rsidRPr="00F6521F">
        <w:rPr>
          <w:szCs w:val="24"/>
        </w:rPr>
        <w:lastRenderedPageBreak/>
        <w:t>Pengeringan</w:t>
      </w:r>
    </w:p>
    <w:p w:rsidR="00966D57" w:rsidRPr="00F6521F" w:rsidRDefault="007C6844" w:rsidP="007C6844">
      <w:pPr>
        <w:tabs>
          <w:tab w:val="left" w:pos="284"/>
        </w:tabs>
        <w:rPr>
          <w:szCs w:val="24"/>
        </w:rPr>
      </w:pPr>
      <w:r w:rsidRPr="00F6521F">
        <w:rPr>
          <w:szCs w:val="24"/>
        </w:rPr>
        <w:tab/>
      </w:r>
      <w:r w:rsidR="00966D57" w:rsidRPr="00F6521F">
        <w:rPr>
          <w:szCs w:val="24"/>
        </w:rPr>
        <w:t xml:space="preserve">Pengeringan dilakukan dengan menggunakan </w:t>
      </w:r>
      <w:r w:rsidR="00966D57" w:rsidRPr="00F6521F">
        <w:rPr>
          <w:i/>
          <w:szCs w:val="24"/>
        </w:rPr>
        <w:t>Tunnel dryer</w:t>
      </w:r>
      <w:r w:rsidR="00966D57" w:rsidRPr="00F6521F">
        <w:rPr>
          <w:szCs w:val="24"/>
        </w:rPr>
        <w:t xml:space="preserve"> pada suhu (70</w:t>
      </w:r>
      <w:r w:rsidR="00966D57" w:rsidRPr="00F6521F">
        <w:rPr>
          <w:szCs w:val="24"/>
          <w:vertAlign w:val="superscript"/>
        </w:rPr>
        <w:t>o</w:t>
      </w:r>
      <w:r w:rsidR="0047588C">
        <w:rPr>
          <w:szCs w:val="24"/>
        </w:rPr>
        <w:t>C) dan lama pengeringan selama 5 jam, 6 jam dan 7</w:t>
      </w:r>
      <w:r w:rsidR="00966D57" w:rsidRPr="00F6521F">
        <w:rPr>
          <w:szCs w:val="24"/>
        </w:rPr>
        <w:t xml:space="preserve"> jam. Pengujian ini bertujuan untuk menguapkan sebagian air yang ada dalam dendeng dan untuk mengurangi kadar air dalam dendeng giling tempe  agar kadar air dalam dendeng memenuhi SNI yang telah ditetapkan.</w:t>
      </w:r>
    </w:p>
    <w:p w:rsidR="00966D57" w:rsidRPr="00F6521F" w:rsidRDefault="00966D57" w:rsidP="00966D57">
      <w:pPr>
        <w:pStyle w:val="ListParagraph"/>
        <w:widowControl/>
        <w:numPr>
          <w:ilvl w:val="3"/>
          <w:numId w:val="5"/>
        </w:numPr>
        <w:ind w:left="432" w:hanging="432"/>
        <w:rPr>
          <w:szCs w:val="24"/>
        </w:rPr>
      </w:pPr>
      <w:r w:rsidRPr="00F6521F">
        <w:rPr>
          <w:szCs w:val="24"/>
        </w:rPr>
        <w:t xml:space="preserve">Penggorengan </w:t>
      </w:r>
    </w:p>
    <w:p w:rsidR="00BA200E" w:rsidRPr="00F6521F" w:rsidRDefault="00966D57" w:rsidP="003A3903">
      <w:pPr>
        <w:ind w:firstLine="432"/>
        <w:rPr>
          <w:szCs w:val="24"/>
        </w:rPr>
      </w:pPr>
      <w:r w:rsidRPr="00F6521F">
        <w:rPr>
          <w:szCs w:val="24"/>
        </w:rPr>
        <w:t>Penggorengan pada proses pembuatan dendeng ini menggunakan media pemanas minyak goreng.</w:t>
      </w:r>
      <w:r w:rsidR="00BA200E">
        <w:rPr>
          <w:szCs w:val="24"/>
          <w:lang w:val="id-ID"/>
        </w:rPr>
        <w:t xml:space="preserve"> </w:t>
      </w:r>
      <w:r w:rsidRPr="00F6521F">
        <w:rPr>
          <w:szCs w:val="24"/>
        </w:rPr>
        <w:t>Penggorengan ini bertujuan untuk mematangkan kembali dendeng. Proses penggorengan dilakukan pada suhu 160</w:t>
      </w:r>
      <w:r w:rsidRPr="00F6521F">
        <w:rPr>
          <w:szCs w:val="24"/>
          <w:vertAlign w:val="superscript"/>
        </w:rPr>
        <w:t>O</w:t>
      </w:r>
      <w:r w:rsidRPr="00F6521F">
        <w:rPr>
          <w:szCs w:val="24"/>
        </w:rPr>
        <w:t>C – 180</w:t>
      </w:r>
      <w:r w:rsidRPr="00F6521F">
        <w:rPr>
          <w:szCs w:val="24"/>
          <w:vertAlign w:val="superscript"/>
        </w:rPr>
        <w:t>O</w:t>
      </w:r>
      <w:r w:rsidRPr="00F6521F">
        <w:rPr>
          <w:szCs w:val="24"/>
        </w:rPr>
        <w:t xml:space="preserve">C selama 3 detik. </w:t>
      </w:r>
    </w:p>
    <w:p w:rsidR="00966D57" w:rsidRPr="00F6521F" w:rsidRDefault="00966D57" w:rsidP="00966D57">
      <w:pPr>
        <w:pStyle w:val="Heading3"/>
        <w:rPr>
          <w:rFonts w:cs="Times New Roman"/>
          <w:b/>
          <w:color w:val="auto"/>
          <w:szCs w:val="24"/>
          <w:lang w:val="id-ID"/>
        </w:rPr>
      </w:pPr>
      <w:bookmarkStart w:id="188" w:name="_Toc461268607"/>
      <w:bookmarkStart w:id="189" w:name="_Toc464238921"/>
      <w:bookmarkStart w:id="190" w:name="_Toc472105277"/>
      <w:r w:rsidRPr="00F6521F">
        <w:rPr>
          <w:rFonts w:cs="Times New Roman"/>
          <w:b/>
          <w:color w:val="auto"/>
          <w:szCs w:val="24"/>
          <w:lang w:val="id-ID"/>
        </w:rPr>
        <w:t xml:space="preserve">3.3.2. </w:t>
      </w:r>
      <w:r w:rsidRPr="00F6521F">
        <w:rPr>
          <w:rFonts w:cs="Times New Roman"/>
          <w:b/>
          <w:color w:val="auto"/>
          <w:szCs w:val="24"/>
        </w:rPr>
        <w:t xml:space="preserve">Deskripsi Penelitian </w:t>
      </w:r>
      <w:r w:rsidRPr="00F6521F">
        <w:rPr>
          <w:rFonts w:cs="Times New Roman"/>
          <w:b/>
          <w:color w:val="auto"/>
          <w:szCs w:val="24"/>
          <w:lang w:val="id-ID"/>
        </w:rPr>
        <w:t>Utama</w:t>
      </w:r>
      <w:bookmarkEnd w:id="188"/>
      <w:bookmarkEnd w:id="189"/>
      <w:bookmarkEnd w:id="190"/>
    </w:p>
    <w:p w:rsidR="00966D57" w:rsidRPr="00F6521F" w:rsidRDefault="00966D57" w:rsidP="00966D57">
      <w:pPr>
        <w:ind w:firstLine="567"/>
        <w:rPr>
          <w:szCs w:val="24"/>
          <w:lang w:val="id-ID"/>
        </w:rPr>
      </w:pPr>
      <w:r w:rsidRPr="00F6521F">
        <w:rPr>
          <w:szCs w:val="24"/>
          <w:lang w:val="id-ID"/>
        </w:rPr>
        <w:t>Deskripsi pembuatan dendeng pada penelitian pendahuluan meliputi tahap-tahap sebagai berikut:</w:t>
      </w:r>
    </w:p>
    <w:p w:rsidR="007C6844" w:rsidRPr="00F6521F" w:rsidRDefault="00966D57" w:rsidP="007C6844">
      <w:pPr>
        <w:pStyle w:val="ListParagraph"/>
        <w:widowControl/>
        <w:numPr>
          <w:ilvl w:val="0"/>
          <w:numId w:val="6"/>
        </w:numPr>
        <w:tabs>
          <w:tab w:val="left" w:pos="426"/>
        </w:tabs>
        <w:ind w:hanging="2700"/>
        <w:rPr>
          <w:szCs w:val="24"/>
        </w:rPr>
      </w:pPr>
      <w:r w:rsidRPr="00F6521F">
        <w:rPr>
          <w:szCs w:val="24"/>
        </w:rPr>
        <w:t>Sortasi</w:t>
      </w:r>
    </w:p>
    <w:p w:rsidR="00966D57" w:rsidRDefault="007C6844" w:rsidP="007C6844">
      <w:pPr>
        <w:widowControl/>
        <w:tabs>
          <w:tab w:val="left" w:pos="426"/>
        </w:tabs>
        <w:rPr>
          <w:szCs w:val="24"/>
        </w:rPr>
      </w:pPr>
      <w:r w:rsidRPr="00F6521F">
        <w:rPr>
          <w:szCs w:val="24"/>
        </w:rPr>
        <w:tab/>
      </w:r>
      <w:r w:rsidR="00966D57" w:rsidRPr="00F6521F">
        <w:rPr>
          <w:szCs w:val="24"/>
        </w:rPr>
        <w:t>Percobaan membuat dendeng dimulai dengan melakukan sortasi pada jamur tiram dan jamur kuping yang bertujuan untuk memilih jamur tiram dan jamur kuping yang berkualitas baik dan memisahkan jamur yang apkir. Sehingga didapatkan jamur tiram dan jamur kuping yang bersih, tidak ada cacat fisik, dan layak untuk digunakan. Untuk bagian paling pangkal yaitu tempat melekatnya jamur pada media tumbuhnya harus benar-benar bersih karena itu merupakan bagian yang paling banyak menimbulkan bau tidak sedap.</w:t>
      </w:r>
    </w:p>
    <w:p w:rsidR="00362D03" w:rsidRDefault="00362D03" w:rsidP="007C6844">
      <w:pPr>
        <w:widowControl/>
        <w:tabs>
          <w:tab w:val="left" w:pos="426"/>
        </w:tabs>
        <w:rPr>
          <w:szCs w:val="24"/>
        </w:rPr>
      </w:pPr>
    </w:p>
    <w:p w:rsidR="00362D03" w:rsidRPr="00F6521F" w:rsidRDefault="00362D03" w:rsidP="007C6844">
      <w:pPr>
        <w:widowControl/>
        <w:tabs>
          <w:tab w:val="left" w:pos="426"/>
        </w:tabs>
        <w:rPr>
          <w:szCs w:val="24"/>
        </w:rPr>
      </w:pPr>
    </w:p>
    <w:p w:rsidR="00966D57" w:rsidRPr="00F6521F" w:rsidRDefault="00966D57" w:rsidP="00966D57">
      <w:pPr>
        <w:pStyle w:val="ListParagraph"/>
        <w:widowControl/>
        <w:numPr>
          <w:ilvl w:val="0"/>
          <w:numId w:val="6"/>
        </w:numPr>
        <w:tabs>
          <w:tab w:val="left" w:pos="426"/>
        </w:tabs>
        <w:ind w:hanging="2700"/>
        <w:rPr>
          <w:szCs w:val="24"/>
        </w:rPr>
      </w:pPr>
      <w:r w:rsidRPr="00F6521F">
        <w:rPr>
          <w:szCs w:val="24"/>
        </w:rPr>
        <w:lastRenderedPageBreak/>
        <w:t>Pencucian</w:t>
      </w:r>
    </w:p>
    <w:p w:rsidR="00966D57" w:rsidRPr="00F6521F" w:rsidRDefault="007C6844" w:rsidP="007C6844">
      <w:pPr>
        <w:widowControl/>
        <w:tabs>
          <w:tab w:val="left" w:pos="426"/>
        </w:tabs>
        <w:rPr>
          <w:szCs w:val="24"/>
        </w:rPr>
      </w:pPr>
      <w:r w:rsidRPr="00F6521F">
        <w:rPr>
          <w:szCs w:val="24"/>
        </w:rPr>
        <w:tab/>
      </w:r>
      <w:r w:rsidR="00966D57" w:rsidRPr="00F6521F">
        <w:rPr>
          <w:szCs w:val="24"/>
        </w:rPr>
        <w:t>Kemudian dilakukan pencucian dengan air mengalir, sambil dilakukan proses pemerasan untuk jamur tiram agar bau khas dari jamur tiram dapat ikut hilang bersama air perasan. Tujuan dari pencucian yaitu untuk membersihkan kotoran yang masih menempel pada bahan baku</w:t>
      </w:r>
    </w:p>
    <w:p w:rsidR="007C6844" w:rsidRPr="00F6521F" w:rsidRDefault="00966D57" w:rsidP="007C6844">
      <w:pPr>
        <w:pStyle w:val="ListParagraph"/>
        <w:widowControl/>
        <w:numPr>
          <w:ilvl w:val="0"/>
          <w:numId w:val="6"/>
        </w:numPr>
        <w:tabs>
          <w:tab w:val="left" w:pos="426"/>
        </w:tabs>
        <w:ind w:left="0" w:firstLine="0"/>
        <w:rPr>
          <w:szCs w:val="24"/>
        </w:rPr>
      </w:pPr>
      <w:r w:rsidRPr="00F6521F">
        <w:rPr>
          <w:szCs w:val="24"/>
        </w:rPr>
        <w:t>Penimbangan</w:t>
      </w:r>
    </w:p>
    <w:p w:rsidR="00966D57" w:rsidRPr="00F6521F" w:rsidRDefault="007C6844" w:rsidP="007C6844">
      <w:pPr>
        <w:pStyle w:val="ListParagraph"/>
        <w:widowControl/>
        <w:tabs>
          <w:tab w:val="left" w:pos="426"/>
        </w:tabs>
        <w:ind w:firstLine="0"/>
        <w:rPr>
          <w:szCs w:val="24"/>
        </w:rPr>
      </w:pPr>
      <w:r w:rsidRPr="00F6521F">
        <w:rPr>
          <w:szCs w:val="24"/>
        </w:rPr>
        <w:tab/>
      </w:r>
      <w:r w:rsidR="00966D57" w:rsidRPr="00F6521F">
        <w:rPr>
          <w:szCs w:val="24"/>
        </w:rPr>
        <w:t>Jamur tiran dan jamur kuping yang akan digunakan untuk membuat dendeng  ditimbang terlebih dahulu, penimbangan ini dilakukan dengan tepat sesuai formulasi untuk mencapai produk yang diharapkan dengan dilakukan perbandingan antara jamur tiram dan jamur kuping yaitu 10% : 90%, 20% : 80%, 30% : 70%, 40% : 60%, 50% : 50 %, 60% : 40%,70% : 30%, 80% : 20% dan 90% : 10%.</w:t>
      </w:r>
    </w:p>
    <w:p w:rsidR="00966D57" w:rsidRPr="00F6521F" w:rsidRDefault="00966D57" w:rsidP="00966D57">
      <w:pPr>
        <w:pStyle w:val="ListParagraph"/>
        <w:widowControl/>
        <w:numPr>
          <w:ilvl w:val="0"/>
          <w:numId w:val="6"/>
        </w:numPr>
        <w:tabs>
          <w:tab w:val="left" w:pos="426"/>
        </w:tabs>
        <w:ind w:hanging="2700"/>
        <w:rPr>
          <w:i/>
          <w:szCs w:val="24"/>
        </w:rPr>
      </w:pPr>
      <w:r w:rsidRPr="00F6521F">
        <w:rPr>
          <w:i/>
          <w:szCs w:val="24"/>
        </w:rPr>
        <w:t>Blanching</w:t>
      </w:r>
    </w:p>
    <w:p w:rsidR="00966D57" w:rsidRPr="00F6521F" w:rsidRDefault="00966D57" w:rsidP="007C6844">
      <w:pPr>
        <w:ind w:firstLine="426"/>
        <w:rPr>
          <w:rFonts w:eastAsia="Times New Roman"/>
          <w:szCs w:val="24"/>
        </w:rPr>
      </w:pPr>
      <w:r w:rsidRPr="00F6521F">
        <w:rPr>
          <w:i/>
          <w:szCs w:val="24"/>
        </w:rPr>
        <w:t xml:space="preserve">Blanching </w:t>
      </w:r>
      <w:r w:rsidRPr="00F6521F">
        <w:rPr>
          <w:szCs w:val="24"/>
        </w:rPr>
        <w:t xml:space="preserve">dilakukan untuk </w:t>
      </w:r>
      <w:r w:rsidRPr="00F6521F">
        <w:rPr>
          <w:rFonts w:eastAsia="Times New Roman"/>
          <w:szCs w:val="24"/>
          <w:lang w:eastAsia="id-ID"/>
        </w:rPr>
        <w:t xml:space="preserve">menginaktivasi ataupun merusak enzim, mempertahankan warna dan kenampakan, mengurangi kandungan mikroba, dan memperlunak jaringan sehingga mempermudah proses berikutnya. </w:t>
      </w:r>
      <w:r w:rsidRPr="00F6521F">
        <w:rPr>
          <w:rFonts w:eastAsia="Times New Roman"/>
          <w:i/>
          <w:szCs w:val="24"/>
          <w:lang w:eastAsia="id-ID"/>
        </w:rPr>
        <w:t xml:space="preserve">Blanching </w:t>
      </w:r>
      <w:r w:rsidRPr="00F6521F">
        <w:rPr>
          <w:rFonts w:eastAsia="Times New Roman"/>
          <w:szCs w:val="24"/>
          <w:lang w:eastAsia="id-ID"/>
        </w:rPr>
        <w:t>dilakukan</w:t>
      </w:r>
      <w:r w:rsidRPr="00F6521F">
        <w:rPr>
          <w:rFonts w:eastAsia="Times New Roman"/>
          <w:szCs w:val="24"/>
        </w:rPr>
        <w:t xml:space="preserve"> dengan menggunakan air panas </w:t>
      </w:r>
      <w:r w:rsidRPr="00F6521F">
        <w:rPr>
          <w:rFonts w:eastAsia="Times New Roman"/>
          <w:i/>
          <w:szCs w:val="24"/>
        </w:rPr>
        <w:t xml:space="preserve">(Hot Water Blanching). </w:t>
      </w:r>
      <w:r w:rsidRPr="00F6521F">
        <w:rPr>
          <w:rFonts w:eastAsia="Times New Roman"/>
          <w:szCs w:val="24"/>
        </w:rPr>
        <w:t>Pada cara ini bahan kontak langsung dengan air panas. Suhu yang digunakan sekitar 70 – 100</w:t>
      </w:r>
      <w:r w:rsidRPr="00F6521F">
        <w:rPr>
          <w:rFonts w:eastAsia="Times New Roman"/>
          <w:szCs w:val="24"/>
          <w:vertAlign w:val="superscript"/>
        </w:rPr>
        <w:t>o</w:t>
      </w:r>
      <w:r w:rsidRPr="00F6521F">
        <w:rPr>
          <w:rFonts w:eastAsia="Times New Roman"/>
          <w:szCs w:val="24"/>
        </w:rPr>
        <w:t>C selama 15</w:t>
      </w:r>
      <w:r w:rsidRPr="00F6521F">
        <w:rPr>
          <w:rFonts w:eastAsia="Times New Roman"/>
          <w:szCs w:val="24"/>
          <w:lang w:val="id-ID"/>
        </w:rPr>
        <w:t xml:space="preserve"> – 20 </w:t>
      </w:r>
      <w:r w:rsidRPr="00F6521F">
        <w:rPr>
          <w:rFonts w:eastAsia="Times New Roman"/>
          <w:szCs w:val="24"/>
        </w:rPr>
        <w:t xml:space="preserve"> menit.</w:t>
      </w:r>
    </w:p>
    <w:p w:rsidR="00966D57" w:rsidRPr="00F6521F" w:rsidRDefault="00966D57" w:rsidP="00966D57">
      <w:pPr>
        <w:pStyle w:val="ListParagraph"/>
        <w:widowControl/>
        <w:numPr>
          <w:ilvl w:val="0"/>
          <w:numId w:val="6"/>
        </w:numPr>
        <w:ind w:left="426" w:hanging="426"/>
        <w:rPr>
          <w:rFonts w:eastAsia="Times New Roman"/>
          <w:szCs w:val="24"/>
        </w:rPr>
      </w:pPr>
      <w:r w:rsidRPr="00F6521F">
        <w:rPr>
          <w:szCs w:val="24"/>
        </w:rPr>
        <w:t>Penggilingan</w:t>
      </w:r>
    </w:p>
    <w:p w:rsidR="00966D57" w:rsidRPr="00F6521F" w:rsidRDefault="00966D57" w:rsidP="007C6844">
      <w:pPr>
        <w:ind w:firstLine="426"/>
        <w:rPr>
          <w:rFonts w:eastAsia="Times New Roman"/>
          <w:szCs w:val="24"/>
        </w:rPr>
      </w:pPr>
      <w:r w:rsidRPr="00F6521F">
        <w:rPr>
          <w:szCs w:val="24"/>
        </w:rPr>
        <w:t xml:space="preserve">Penggilingan dilakukan untuk menghaluskan jamur tiram dan jamur kuping dan juga untuk mempermudah proses pencampuran dengan bumbu agar merata. Penggilingan dilakukan dengan menggunakan </w:t>
      </w:r>
      <w:r w:rsidRPr="00F6521F">
        <w:rPr>
          <w:i/>
          <w:iCs/>
          <w:szCs w:val="24"/>
        </w:rPr>
        <w:t xml:space="preserve">meat chopper </w:t>
      </w:r>
      <w:r w:rsidRPr="00F6521F">
        <w:rPr>
          <w:szCs w:val="24"/>
        </w:rPr>
        <w:t xml:space="preserve">hingga jamur tiram </w:t>
      </w:r>
      <w:r w:rsidRPr="00F6521F">
        <w:rPr>
          <w:szCs w:val="24"/>
        </w:rPr>
        <w:lastRenderedPageBreak/>
        <w:t>dan jamur kuping menjadi setengah hancur (tidak terlalu lembut). Penggilingan sebaiknya tidak terlalu lama, disesuaikan dengan karakteristik dendeng yang merupakan</w:t>
      </w:r>
      <w:r w:rsidR="00BA200E">
        <w:rPr>
          <w:szCs w:val="24"/>
          <w:lang w:val="id-ID"/>
        </w:rPr>
        <w:t xml:space="preserve"> </w:t>
      </w:r>
      <w:r w:rsidRPr="00F6521F">
        <w:rPr>
          <w:szCs w:val="24"/>
        </w:rPr>
        <w:t xml:space="preserve"> </w:t>
      </w:r>
      <w:r w:rsidRPr="00F6521F">
        <w:rPr>
          <w:i/>
          <w:iCs/>
          <w:szCs w:val="24"/>
        </w:rPr>
        <w:t xml:space="preserve">formed product </w:t>
      </w:r>
      <w:r w:rsidRPr="00F6521F">
        <w:rPr>
          <w:szCs w:val="24"/>
        </w:rPr>
        <w:t xml:space="preserve">(bukan </w:t>
      </w:r>
      <w:r w:rsidRPr="00F6521F">
        <w:rPr>
          <w:i/>
          <w:iCs/>
          <w:szCs w:val="24"/>
        </w:rPr>
        <w:t>comminuted product</w:t>
      </w:r>
      <w:r w:rsidRPr="00F6521F">
        <w:rPr>
          <w:szCs w:val="24"/>
        </w:rPr>
        <w:t>).</w:t>
      </w:r>
    </w:p>
    <w:p w:rsidR="00966D57" w:rsidRPr="00F6521F" w:rsidRDefault="00966D57" w:rsidP="00966D57">
      <w:pPr>
        <w:pStyle w:val="ListParagraph"/>
        <w:widowControl/>
        <w:numPr>
          <w:ilvl w:val="0"/>
          <w:numId w:val="6"/>
        </w:numPr>
        <w:ind w:left="426" w:hanging="426"/>
        <w:rPr>
          <w:szCs w:val="24"/>
        </w:rPr>
      </w:pPr>
      <w:r w:rsidRPr="00F6521F">
        <w:rPr>
          <w:szCs w:val="24"/>
        </w:rPr>
        <w:t>Pencampuran 1</w:t>
      </w:r>
    </w:p>
    <w:p w:rsidR="00966D57" w:rsidRPr="00F6521F" w:rsidRDefault="00966D57" w:rsidP="007C6844">
      <w:pPr>
        <w:ind w:firstLine="426"/>
        <w:rPr>
          <w:szCs w:val="24"/>
        </w:rPr>
      </w:pPr>
      <w:r w:rsidRPr="00F6521F">
        <w:rPr>
          <w:szCs w:val="24"/>
        </w:rPr>
        <w:t>Pencampuran 1 dilakukan untuk mencampurkan antara jamur tiram dan jamur kuping yang telah digiling dengan bumbu kemudian diaduk hingga merata sehingga dihasilkan suatu adonan.</w:t>
      </w:r>
    </w:p>
    <w:p w:rsidR="00966D57" w:rsidRPr="00F6521F" w:rsidRDefault="00966D57" w:rsidP="00966D57">
      <w:pPr>
        <w:pStyle w:val="ListParagraph"/>
        <w:widowControl/>
        <w:numPr>
          <w:ilvl w:val="0"/>
          <w:numId w:val="6"/>
        </w:numPr>
        <w:ind w:left="426" w:hanging="426"/>
        <w:rPr>
          <w:szCs w:val="24"/>
        </w:rPr>
      </w:pPr>
      <w:r w:rsidRPr="00F6521F">
        <w:rPr>
          <w:szCs w:val="24"/>
        </w:rPr>
        <w:t>Pencampuran II</w:t>
      </w:r>
    </w:p>
    <w:p w:rsidR="00BA200E" w:rsidRPr="00F6521F" w:rsidRDefault="00966D57" w:rsidP="003A3903">
      <w:pPr>
        <w:ind w:firstLine="426"/>
        <w:rPr>
          <w:szCs w:val="24"/>
        </w:rPr>
      </w:pPr>
      <w:r w:rsidRPr="00F6521F">
        <w:rPr>
          <w:szCs w:val="24"/>
        </w:rPr>
        <w:t>Pencampuran II dilakukan untuk mencampurkan antara jamur tiram dan jamur kuping yang telah digiling dan tercampur bumbu deng</w:t>
      </w:r>
      <w:r w:rsidR="007C6844" w:rsidRPr="00F6521F">
        <w:rPr>
          <w:szCs w:val="24"/>
        </w:rPr>
        <w:t>an bahan pengikat tepung komposit</w:t>
      </w:r>
      <w:r w:rsidRPr="00F6521F">
        <w:rPr>
          <w:szCs w:val="24"/>
        </w:rPr>
        <w:t xml:space="preserve"> sehingga menjadi adonan yang siap untuk di cetak.</w:t>
      </w:r>
    </w:p>
    <w:p w:rsidR="00966D57" w:rsidRPr="00F6521F" w:rsidRDefault="00966D57" w:rsidP="00966D57">
      <w:pPr>
        <w:pStyle w:val="ListParagraph"/>
        <w:widowControl/>
        <w:numPr>
          <w:ilvl w:val="0"/>
          <w:numId w:val="6"/>
        </w:numPr>
        <w:ind w:left="426" w:hanging="426"/>
        <w:rPr>
          <w:szCs w:val="24"/>
        </w:rPr>
      </w:pPr>
      <w:r w:rsidRPr="00F6521F">
        <w:rPr>
          <w:szCs w:val="24"/>
        </w:rPr>
        <w:t xml:space="preserve"> Pencetakan</w:t>
      </w:r>
    </w:p>
    <w:p w:rsidR="00966D57" w:rsidRPr="00F6521F" w:rsidRDefault="00966D57" w:rsidP="007C6844">
      <w:pPr>
        <w:ind w:firstLine="426"/>
        <w:rPr>
          <w:szCs w:val="24"/>
        </w:rPr>
      </w:pPr>
      <w:r w:rsidRPr="00F6521F">
        <w:rPr>
          <w:szCs w:val="24"/>
        </w:rPr>
        <w:t xml:space="preserve">Pencetakan dilakukan dengan cara adonan yang sudah dihaluskan tersebut diletakkan di loyang yang sudah dilapisi kertas merang bersih, kemudian di tekan dengan </w:t>
      </w:r>
      <w:r w:rsidRPr="00F6521F">
        <w:rPr>
          <w:i/>
          <w:iCs/>
          <w:szCs w:val="24"/>
        </w:rPr>
        <w:t>roller</w:t>
      </w:r>
      <w:r w:rsidRPr="00F6521F">
        <w:rPr>
          <w:szCs w:val="24"/>
        </w:rPr>
        <w:t xml:space="preserve">, baik </w:t>
      </w:r>
      <w:r w:rsidRPr="00F6521F">
        <w:rPr>
          <w:i/>
          <w:iCs/>
          <w:szCs w:val="24"/>
        </w:rPr>
        <w:t xml:space="preserve">roller </w:t>
      </w:r>
      <w:r w:rsidRPr="00F6521F">
        <w:rPr>
          <w:szCs w:val="24"/>
        </w:rPr>
        <w:t xml:space="preserve">kayu maupun besi hingga tebalnya 2 - 3 mm. Selain </w:t>
      </w:r>
      <w:r w:rsidRPr="00F6521F">
        <w:rPr>
          <w:i/>
          <w:iCs/>
          <w:szCs w:val="24"/>
        </w:rPr>
        <w:t>roller</w:t>
      </w:r>
      <w:r w:rsidRPr="00F6521F">
        <w:rPr>
          <w:szCs w:val="24"/>
        </w:rPr>
        <w:t>, pencetakan juga dapat dilakukan dengan kayu bundar atau botol. Setelah itu, dendeng dipotong-potong dengan ukuran 4 x 6 cm. Ketebalan dendeng dapat diatur secara merata sehingga mempercepat proses pengeringan. Semakin tebal dendeng giling tersebut maka dibutuhkan waktu cukup lama untuk mengeringkan dendeng.</w:t>
      </w:r>
    </w:p>
    <w:p w:rsidR="00966D57" w:rsidRPr="00F6521F" w:rsidRDefault="00966D57" w:rsidP="00966D57">
      <w:pPr>
        <w:pStyle w:val="ListParagraph"/>
        <w:widowControl/>
        <w:numPr>
          <w:ilvl w:val="0"/>
          <w:numId w:val="6"/>
        </w:numPr>
        <w:tabs>
          <w:tab w:val="left" w:pos="284"/>
        </w:tabs>
        <w:ind w:hanging="2700"/>
        <w:rPr>
          <w:szCs w:val="24"/>
        </w:rPr>
      </w:pPr>
      <w:r w:rsidRPr="00F6521F">
        <w:rPr>
          <w:szCs w:val="24"/>
        </w:rPr>
        <w:t>Pengeringan</w:t>
      </w:r>
    </w:p>
    <w:p w:rsidR="00966D57" w:rsidRPr="00F6521F" w:rsidRDefault="007C6844" w:rsidP="007C6844">
      <w:pPr>
        <w:tabs>
          <w:tab w:val="left" w:pos="284"/>
        </w:tabs>
        <w:rPr>
          <w:szCs w:val="24"/>
        </w:rPr>
      </w:pPr>
      <w:r w:rsidRPr="00F6521F">
        <w:rPr>
          <w:szCs w:val="24"/>
        </w:rPr>
        <w:tab/>
      </w:r>
      <w:r w:rsidR="00966D57" w:rsidRPr="00F6521F">
        <w:rPr>
          <w:szCs w:val="24"/>
          <w:lang w:val="id-ID"/>
        </w:rPr>
        <w:t xml:space="preserve">Pengeringan dilakukan dengan menggunakan </w:t>
      </w:r>
      <w:r w:rsidR="00966D57" w:rsidRPr="00F6521F">
        <w:rPr>
          <w:i/>
          <w:szCs w:val="24"/>
          <w:lang w:val="id-ID"/>
        </w:rPr>
        <w:t>Tunnel dryer</w:t>
      </w:r>
      <w:r w:rsidR="00966D57" w:rsidRPr="00F6521F">
        <w:rPr>
          <w:szCs w:val="24"/>
          <w:lang w:val="id-ID"/>
        </w:rPr>
        <w:t xml:space="preserve"> pada suhu (</w:t>
      </w:r>
      <w:r w:rsidR="00966D57" w:rsidRPr="00F6521F">
        <w:rPr>
          <w:szCs w:val="24"/>
        </w:rPr>
        <w:t>7</w:t>
      </w:r>
      <w:r w:rsidR="00966D57" w:rsidRPr="00F6521F">
        <w:rPr>
          <w:szCs w:val="24"/>
          <w:lang w:val="id-ID"/>
        </w:rPr>
        <w:t>0</w:t>
      </w:r>
      <w:r w:rsidR="00966D57" w:rsidRPr="00F6521F">
        <w:rPr>
          <w:szCs w:val="24"/>
          <w:vertAlign w:val="superscript"/>
          <w:lang w:val="id-ID"/>
        </w:rPr>
        <w:t>o</w:t>
      </w:r>
      <w:r w:rsidR="00966D57" w:rsidRPr="00F6521F">
        <w:rPr>
          <w:szCs w:val="24"/>
          <w:lang w:val="id-ID"/>
        </w:rPr>
        <w:t>C) dan lama pengeringan s</w:t>
      </w:r>
      <w:r w:rsidR="00966D57" w:rsidRPr="00F6521F">
        <w:rPr>
          <w:szCs w:val="24"/>
        </w:rPr>
        <w:t xml:space="preserve">elama </w:t>
      </w:r>
      <w:r w:rsidR="0047588C">
        <w:rPr>
          <w:szCs w:val="24"/>
          <w:lang w:val="id-ID"/>
        </w:rPr>
        <w:t xml:space="preserve">6 </w:t>
      </w:r>
      <w:r w:rsidR="00966D57" w:rsidRPr="00F6521F">
        <w:rPr>
          <w:szCs w:val="24"/>
          <w:lang w:val="id-ID"/>
        </w:rPr>
        <w:t xml:space="preserve">jam. Pengujian ini bertujuan untuk menguapkan </w:t>
      </w:r>
      <w:r w:rsidR="00966D57" w:rsidRPr="00F6521F">
        <w:rPr>
          <w:szCs w:val="24"/>
          <w:lang w:val="id-ID"/>
        </w:rPr>
        <w:lastRenderedPageBreak/>
        <w:t xml:space="preserve">sebagian air yang ada dalam dendeng </w:t>
      </w:r>
      <w:r w:rsidR="00966D57" w:rsidRPr="00F6521F">
        <w:rPr>
          <w:szCs w:val="24"/>
        </w:rPr>
        <w:t>dan untuk mengurangi kadar air dalam dendeng giling tempe  agar kadar air dalam dendeng memenuhi SNI yang telah ditetapkan.</w:t>
      </w:r>
    </w:p>
    <w:p w:rsidR="00966D57" w:rsidRPr="00F6521F" w:rsidRDefault="00966D57" w:rsidP="00966D57">
      <w:pPr>
        <w:pStyle w:val="ListParagraph"/>
        <w:widowControl/>
        <w:numPr>
          <w:ilvl w:val="0"/>
          <w:numId w:val="6"/>
        </w:numPr>
        <w:ind w:left="284" w:hanging="426"/>
        <w:rPr>
          <w:szCs w:val="24"/>
        </w:rPr>
      </w:pPr>
      <w:r w:rsidRPr="00F6521F">
        <w:rPr>
          <w:szCs w:val="24"/>
        </w:rPr>
        <w:t xml:space="preserve">Penggorengan </w:t>
      </w:r>
    </w:p>
    <w:p w:rsidR="007A0E89" w:rsidRPr="00F6521F" w:rsidRDefault="00966D57" w:rsidP="007C6844">
      <w:pPr>
        <w:ind w:left="-142" w:firstLine="426"/>
        <w:rPr>
          <w:szCs w:val="24"/>
        </w:rPr>
        <w:sectPr w:rsidR="007A0E89" w:rsidRPr="00F6521F" w:rsidSect="0030415B">
          <w:pgSz w:w="11906" w:h="16838"/>
          <w:pgMar w:top="2268" w:right="1701" w:bottom="1701" w:left="2268" w:header="708" w:footer="708" w:gutter="0"/>
          <w:cols w:space="708"/>
          <w:titlePg/>
          <w:docGrid w:linePitch="360"/>
        </w:sectPr>
      </w:pPr>
      <w:r w:rsidRPr="00F6521F">
        <w:rPr>
          <w:szCs w:val="24"/>
        </w:rPr>
        <w:t>Penggorengan pada proses pembuatan dendeng ini menggunakan media pemanas minyak goreng.Penggorengan ini bertujuan untuk mematangkan kembali dendeng. Proses penggorengan dilakukan pada suhu 160</w:t>
      </w:r>
      <w:r w:rsidRPr="00F6521F">
        <w:rPr>
          <w:szCs w:val="24"/>
          <w:vertAlign w:val="superscript"/>
        </w:rPr>
        <w:t>O</w:t>
      </w:r>
      <w:r w:rsidRPr="00F6521F">
        <w:rPr>
          <w:szCs w:val="24"/>
        </w:rPr>
        <w:t>C – 180</w:t>
      </w:r>
      <w:r w:rsidRPr="00F6521F">
        <w:rPr>
          <w:szCs w:val="24"/>
          <w:vertAlign w:val="superscript"/>
        </w:rPr>
        <w:t>O</w:t>
      </w:r>
      <w:r w:rsidRPr="00F6521F">
        <w:rPr>
          <w:szCs w:val="24"/>
        </w:rPr>
        <w:t>C selama 3 detik.</w:t>
      </w:r>
    </w:p>
    <w:p w:rsidR="007A0E89" w:rsidRPr="00F6521F" w:rsidRDefault="007A0E89" w:rsidP="007A0E89">
      <w:pPr>
        <w:spacing w:line="240" w:lineRule="auto"/>
        <w:rPr>
          <w:szCs w:val="24"/>
        </w:rPr>
      </w:pPr>
    </w:p>
    <w:tbl>
      <w:tblPr>
        <w:tblpPr w:leftFromText="180" w:rightFromText="180" w:vertAnchor="page" w:horzAnchor="margin" w:tblpY="2326"/>
        <w:tblW w:w="8026"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026"/>
      </w:tblGrid>
      <w:tr w:rsidR="007A0E89" w:rsidRPr="00F6521F" w:rsidTr="008C79CB">
        <w:trPr>
          <w:trHeight w:val="11434"/>
        </w:trPr>
        <w:tc>
          <w:tcPr>
            <w:tcW w:w="8026" w:type="dxa"/>
          </w:tcPr>
          <w:p w:rsidR="007A0E89" w:rsidRPr="00F6521F" w:rsidRDefault="00B01F53" w:rsidP="003A3903">
            <w:pPr>
              <w:keepNext/>
              <w:spacing w:line="240" w:lineRule="auto"/>
              <w:rPr>
                <w:szCs w:val="24"/>
                <w:lang w:val="id-ID"/>
              </w:rPr>
            </w:pPr>
            <w:bookmarkStart w:id="191" w:name="_Toc463438187"/>
            <w:bookmarkStart w:id="192" w:name="_Toc454099739"/>
            <w:bookmarkStart w:id="193" w:name="_Toc463438188"/>
            <w:r>
              <w:rPr>
                <w:noProof/>
                <w:szCs w:val="24"/>
                <w:lang w:val="id-ID" w:eastAsia="id-ID"/>
              </w:rPr>
              <w:pict>
                <v:rect id="Rectangle 83" o:spid="_x0000_s1043" style="position:absolute;left:0;text-align:left;margin-left:157.7pt;margin-top:520.85pt;width:130.45pt;height:45.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" fillcolor="white [3201]" strokecolor="black [3213]" strokeweight="1pt">
                  <v:textbox style="mso-next-textbox:#Rectangle 83">
                    <w:txbxContent>
                      <w:p w:rsidR="00B01F53" w:rsidRPr="001F72C6" w:rsidRDefault="00B01F53" w:rsidP="007A0E89">
                        <w:pPr>
                          <w:spacing w:line="276" w:lineRule="auto"/>
                          <w:jc w:val="center"/>
                          <w:rPr>
                            <w:sz w:val="20"/>
                          </w:rPr>
                        </w:pPr>
                        <w:r w:rsidRPr="001F72C6">
                          <w:rPr>
                            <w:sz w:val="20"/>
                            <w:lang w:val="id-ID"/>
                          </w:rPr>
                          <w:t>Pengamatan Respon Organoleptik:</w:t>
                        </w:r>
                      </w:p>
                      <w:p w:rsidR="00B01F53" w:rsidRPr="001F72C6" w:rsidRDefault="00B01F53" w:rsidP="007A0E89">
                        <w:pPr>
                          <w:spacing w:line="276" w:lineRule="auto"/>
                          <w:jc w:val="center"/>
                          <w:rPr>
                            <w:sz w:val="20"/>
                          </w:rPr>
                        </w:pPr>
                        <w:r w:rsidRPr="001F72C6">
                          <w:rPr>
                            <w:sz w:val="20"/>
                          </w:rPr>
                          <w:t>Uji Hedonik</w:t>
                        </w:r>
                      </w:p>
                      <w:p w:rsidR="00B01F53" w:rsidRPr="001F72C6" w:rsidRDefault="00B01F53" w:rsidP="007A0E89">
                        <w:pPr>
                          <w:rPr>
                            <w:sz w:val="20"/>
                            <w:lang w:val="id-ID"/>
                          </w:rPr>
                        </w:pPr>
                      </w:p>
                    </w:txbxContent>
                  </v:textbox>
                </v:rect>
              </w:pict>
            </w:r>
            <w:r>
              <w:rPr>
                <w:noProof/>
                <w:szCs w:val="24"/>
                <w:lang w:val="id-ID" w:eastAsia="id-ID"/>
              </w:rPr>
              <w:pict>
                <v:shapetype id="_x0000_t32" coordsize="21600,21600" o:spt="32" o:oned="t" path="m,l21600,21600e" filled="f">
                  <v:path arrowok="t" fillok="f" o:connecttype="none"/>
                  <o:lock v:ext="edit" shapetype="t"/>
                </v:shapetype>
                <v:shape id="Straight Arrow Connector 54" o:spid="_x0000_s1260" type="#_x0000_t32" style="position:absolute;left:0;text-align:left;margin-left:207.35pt;margin-top:514.45pt;width:12.85pt;height:0;rotation:9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" strokeweight=".5pt">
                  <v:stroke endarrow="open" joinstyle="miter"/>
                </v:shape>
              </w:pict>
            </w:r>
            <w:r>
              <w:rPr>
                <w:noProof/>
                <w:szCs w:val="24"/>
                <w:lang w:val="id-ID" w:eastAsia="id-ID"/>
              </w:rPr>
              <w:pict>
                <v:oval id="Oval 131" o:spid="_x0000_s1044" style="position:absolute;left:0;text-align:left;margin-left:153.95pt;margin-top:478.6pt;width:116.25pt;height:29.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" strokeweight="1pt">
                  <v:stroke joinstyle="miter"/>
                  <v:textbox style="mso-next-textbox:#Oval 131">
                    <w:txbxContent>
                      <w:p w:rsidR="00B01F53" w:rsidRPr="001F72C6" w:rsidRDefault="00B01F53" w:rsidP="007A0E89">
                        <w:pPr>
                          <w:jc w:val="center"/>
                          <w:rPr>
                            <w:sz w:val="20"/>
                            <w:lang w:val="id-ID"/>
                          </w:rPr>
                        </w:pPr>
                        <w:r w:rsidRPr="001F72C6">
                          <w:rPr>
                            <w:sz w:val="20"/>
                            <w:lang w:val="id-ID"/>
                          </w:rPr>
                          <w:t>Dendeng</w:t>
                        </w:r>
                        <w:r>
                          <w:rPr>
                            <w:sz w:val="20"/>
                            <w:lang w:val="id-ID"/>
                          </w:rPr>
                          <w:t xml:space="preserve"> Nabati </w:t>
                        </w:r>
                      </w:p>
                    </w:txbxContent>
                  </v:textbox>
                </v:oval>
              </w:pict>
            </w:r>
            <w:r>
              <w:rPr>
                <w:noProof/>
                <w:szCs w:val="24"/>
                <w:lang w:val="id-ID" w:eastAsia="id-ID"/>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53" o:spid="_x0000_s1259" type="#_x0000_t34" style="position:absolute;left:0;text-align:left;margin-left:207.95pt;margin-top:472.6pt;width:11.85pt;height:.15pt;rotation:90;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" adj="10754" strokeweight=".5pt">
                  <v:stroke endarrow="open"/>
                </v:shape>
              </w:pict>
            </w:r>
            <w:r>
              <w:rPr>
                <w:noProof/>
                <w:szCs w:val="24"/>
                <w:lang w:val="id-ID" w:eastAsia="id-ID"/>
              </w:rPr>
              <w:pict>
                <v:rect id="Rectangle 129" o:spid="_x0000_s1045" style="position:absolute;left:0;text-align:left;margin-left:159.95pt;margin-top:429.85pt;width:119.95pt;height:36.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" strokeweight="1pt">
                  <v:textbox style="mso-next-textbox:#Rectangle 129">
                    <w:txbxContent>
                      <w:p w:rsidR="00B01F53" w:rsidRPr="001F72C6" w:rsidRDefault="00B01F53" w:rsidP="007A0E89">
                        <w:pPr>
                          <w:spacing w:line="240" w:lineRule="auto"/>
                          <w:jc w:val="center"/>
                          <w:rPr>
                            <w:sz w:val="20"/>
                            <w:lang w:val="id-ID"/>
                          </w:rPr>
                        </w:pPr>
                        <w:r w:rsidRPr="001F72C6">
                          <w:rPr>
                            <w:sz w:val="20"/>
                            <w:lang w:val="id-ID"/>
                          </w:rPr>
                          <w:t xml:space="preserve">Penggorengan </w:t>
                        </w:r>
                      </w:p>
                      <w:p w:rsidR="00B01F53" w:rsidRPr="001F72C6" w:rsidRDefault="00B01F53" w:rsidP="007A0E89">
                        <w:pPr>
                          <w:spacing w:line="240" w:lineRule="auto"/>
                          <w:jc w:val="center"/>
                          <w:rPr>
                            <w:sz w:val="20"/>
                            <w:lang w:val="id-ID"/>
                          </w:rPr>
                        </w:pPr>
                        <w:r w:rsidRPr="001F72C6">
                          <w:rPr>
                            <w:sz w:val="20"/>
                            <w:lang w:val="id-ID"/>
                          </w:rPr>
                          <w:t>T:160 -</w:t>
                        </w:r>
                        <w:r>
                          <w:rPr>
                            <w:sz w:val="20"/>
                            <w:lang w:val="id-ID"/>
                          </w:rPr>
                          <w:t xml:space="preserve"> </w:t>
                        </w:r>
                        <w:r w:rsidRPr="001F72C6">
                          <w:rPr>
                            <w:sz w:val="20"/>
                            <w:lang w:val="id-ID"/>
                          </w:rPr>
                          <w:t>180</w:t>
                        </w:r>
                        <w:r w:rsidRPr="001F72C6">
                          <w:rPr>
                            <w:sz w:val="20"/>
                            <w:vertAlign w:val="superscript"/>
                            <w:lang w:val="id-ID"/>
                          </w:rPr>
                          <w:t>o</w:t>
                        </w:r>
                        <w:r w:rsidRPr="001F72C6">
                          <w:rPr>
                            <w:sz w:val="20"/>
                            <w:lang w:val="id-ID"/>
                          </w:rPr>
                          <w:t>C t: 3’’</w:t>
                        </w:r>
                      </w:p>
                    </w:txbxContent>
                  </v:textbox>
                </v:rect>
              </w:pict>
            </w:r>
            <w:r>
              <w:rPr>
                <w:noProof/>
                <w:szCs w:val="24"/>
                <w:lang w:val="id-ID" w:eastAsia="id-ID"/>
              </w:rPr>
              <w:pict>
                <v:shape id="Elbow Connector 52" o:spid="_x0000_s1258" type="#_x0000_t34" style="position:absolute;left:0;text-align:left;margin-left:206.75pt;margin-top:369.65pt;width:14.25pt;height:.15pt;rotation:90;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" adj="10762" strokeweight=".5pt">
                  <v:stroke endarrow="open"/>
                </v:shape>
              </w:pict>
            </w:r>
            <w:r>
              <w:rPr>
                <w:noProof/>
                <w:szCs w:val="24"/>
                <w:lang w:val="id-ID" w:eastAsia="id-ID"/>
              </w:rPr>
              <w:pict>
                <v:shape id="Elbow Connector 51" o:spid="_x0000_s1257" type="#_x0000_t34" style="position:absolute;left:0;text-align:left;margin-left:208.4pt;margin-top:424.4pt;width:10.85pt;height:.05pt;rotation:9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" adj="10750" strokecolor="black [3200]" strokeweight=".5pt">
                  <v:stroke endarrow="open"/>
                </v:shape>
              </w:pict>
            </w:r>
            <w:r>
              <w:rPr>
                <w:noProof/>
                <w:szCs w:val="24"/>
                <w:lang w:val="id-ID" w:eastAsia="id-ID"/>
              </w:rPr>
              <w:pict>
                <v:oval id="Oval 50" o:spid="_x0000_s1046" style="position:absolute;left:0;text-align:left;margin-left:298pt;margin-top:384.7pt;width:90pt;height:29.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" strokeweight="1pt">
                  <v:stroke joinstyle="miter"/>
                  <v:textbox style="mso-next-textbox:#Oval 50">
                    <w:txbxContent>
                      <w:p w:rsidR="00B01F53" w:rsidRPr="00291A78" w:rsidRDefault="00B01F53" w:rsidP="007A0E89">
                        <w:pPr>
                          <w:jc w:val="center"/>
                          <w:rPr>
                            <w:sz w:val="20"/>
                            <w:lang w:val="id-ID"/>
                          </w:rPr>
                        </w:pPr>
                        <w:r w:rsidRPr="00291A78">
                          <w:rPr>
                            <w:sz w:val="20"/>
                            <w:lang w:val="id-ID"/>
                          </w:rPr>
                          <w:t>Uap Air</w:t>
                        </w:r>
                      </w:p>
                    </w:txbxContent>
                  </v:textbox>
                </v:oval>
              </w:pict>
            </w:r>
            <w:r>
              <w:rPr>
                <w:noProof/>
                <w:szCs w:val="24"/>
                <w:lang w:val="id-ID" w:eastAsia="id-ID"/>
              </w:rPr>
              <w:pict>
                <v:shape id="Straight Arrow Connector 49" o:spid="_x0000_s1256" type="#_x0000_t32" style="position:absolute;left:0;text-align:left;margin-left:280pt;margin-top:398.35pt;width:18pt;height:0;z-index:251744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" strokeweight=".5pt">
                  <v:stroke endarrow="open" joinstyle="miter"/>
                </v:shape>
              </w:pict>
            </w:r>
            <w:r>
              <w:rPr>
                <w:noProof/>
                <w:szCs w:val="24"/>
                <w:lang w:val="id-ID" w:eastAsia="id-ID"/>
              </w:rPr>
              <w:pict>
                <v:rect id="Rectangle 128" o:spid="_x0000_s1047" style="position:absolute;left:0;text-align:left;margin-left:159.95pt;margin-top:376.85pt;width:119.25pt;height:42.1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" strokeweight="1pt">
                  <v:textbox style="mso-next-textbox:#Rectangle 128">
                    <w:txbxContent>
                      <w:p w:rsidR="00B01F53" w:rsidRPr="00291A78" w:rsidRDefault="00B01F53" w:rsidP="007A0E89">
                        <w:pPr>
                          <w:spacing w:line="240" w:lineRule="auto"/>
                          <w:jc w:val="center"/>
                          <w:rPr>
                            <w:sz w:val="20"/>
                            <w:lang w:val="id-ID"/>
                          </w:rPr>
                        </w:pPr>
                        <w:r w:rsidRPr="00291A78">
                          <w:rPr>
                            <w:sz w:val="20"/>
                            <w:lang w:val="id-ID"/>
                          </w:rPr>
                          <w:t>Pengeringan</w:t>
                        </w:r>
                      </w:p>
                      <w:p w:rsidR="00B01F53" w:rsidRPr="00291A78" w:rsidRDefault="00B01F53" w:rsidP="007A0E89">
                        <w:pPr>
                          <w:spacing w:line="240" w:lineRule="auto"/>
                          <w:jc w:val="center"/>
                          <w:rPr>
                            <w:sz w:val="20"/>
                            <w:lang w:val="id-ID"/>
                          </w:rPr>
                        </w:pPr>
                        <w:r w:rsidRPr="00291A78">
                          <w:rPr>
                            <w:sz w:val="20"/>
                            <w:lang w:val="id-ID"/>
                          </w:rPr>
                          <w:t>T:</w:t>
                        </w:r>
                        <w:r>
                          <w:rPr>
                            <w:sz w:val="20"/>
                          </w:rPr>
                          <w:t>7</w:t>
                        </w:r>
                        <w:r w:rsidRPr="00291A78">
                          <w:rPr>
                            <w:sz w:val="20"/>
                            <w:lang w:val="id-ID"/>
                          </w:rPr>
                          <w:t>0</w:t>
                        </w:r>
                        <w:r w:rsidRPr="00291A78">
                          <w:rPr>
                            <w:sz w:val="20"/>
                            <w:vertAlign w:val="superscript"/>
                            <w:lang w:val="id-ID"/>
                          </w:rPr>
                          <w:t>o</w:t>
                        </w:r>
                        <w:r w:rsidRPr="00291A78">
                          <w:rPr>
                            <w:sz w:val="20"/>
                            <w:lang w:val="id-ID"/>
                          </w:rPr>
                          <w:t>C</w:t>
                        </w:r>
                      </w:p>
                      <w:p w:rsidR="00B01F53" w:rsidRPr="001D53AB" w:rsidRDefault="00B01F53" w:rsidP="007A0E89">
                        <w:pPr>
                          <w:spacing w:line="240" w:lineRule="auto"/>
                          <w:jc w:val="center"/>
                          <w:rPr>
                            <w:sz w:val="20"/>
                          </w:rPr>
                        </w:pPr>
                        <w:r>
                          <w:rPr>
                            <w:sz w:val="20"/>
                            <w:lang w:val="id-ID"/>
                          </w:rPr>
                          <w:t>t: 5 ja</w:t>
                        </w:r>
                        <w:r>
                          <w:rPr>
                            <w:sz w:val="20"/>
                          </w:rPr>
                          <w:t>m, 6 jam, 7 jam</w:t>
                        </w:r>
                      </w:p>
                    </w:txbxContent>
                  </v:textbox>
                </v:rect>
              </w:pict>
            </w:r>
            <w:r>
              <w:rPr>
                <w:noProof/>
                <w:szCs w:val="24"/>
                <w:lang w:val="id-ID" w:eastAsia="id-ID"/>
              </w:rPr>
              <w:pict>
                <v:rect id="Rectangle 125" o:spid="_x0000_s1048" style="position:absolute;left:0;text-align:left;margin-left:159.4pt;margin-top:329.35pt;width:119.95pt;height:35.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" strokeweight="1pt">
                  <v:textbox style="mso-next-textbox:#Rectangle 125">
                    <w:txbxContent>
                      <w:p w:rsidR="00B01F53" w:rsidRPr="00291A78" w:rsidRDefault="00B01F53" w:rsidP="007A0E89">
                        <w:pPr>
                          <w:spacing w:line="240" w:lineRule="auto"/>
                          <w:jc w:val="center"/>
                          <w:rPr>
                            <w:sz w:val="20"/>
                            <w:lang w:val="id-ID"/>
                          </w:rPr>
                        </w:pPr>
                        <w:r w:rsidRPr="00291A78">
                          <w:rPr>
                            <w:sz w:val="20"/>
                            <w:lang w:val="id-ID"/>
                          </w:rPr>
                          <w:t>Pencetakan</w:t>
                        </w:r>
                      </w:p>
                      <w:p w:rsidR="00B01F53" w:rsidRPr="00291A78" w:rsidRDefault="00B01F53" w:rsidP="007A0E89">
                        <w:pPr>
                          <w:spacing w:line="240" w:lineRule="auto"/>
                          <w:jc w:val="center"/>
                          <w:rPr>
                            <w:sz w:val="20"/>
                          </w:rPr>
                        </w:pPr>
                        <w:r w:rsidRPr="00291A78">
                          <w:rPr>
                            <w:sz w:val="20"/>
                          </w:rPr>
                          <w:t xml:space="preserve">(Ketebalan: </w:t>
                        </w:r>
                        <w:r w:rsidRPr="00291A78">
                          <w:rPr>
                            <w:sz w:val="20"/>
                            <w:lang w:val="id-ID"/>
                          </w:rPr>
                          <w:t>2-3mm</w:t>
                        </w:r>
                        <w:r w:rsidRPr="00291A78">
                          <w:rPr>
                            <w:sz w:val="20"/>
                          </w:rPr>
                          <w:t>)</w:t>
                        </w:r>
                      </w:p>
                      <w:p w:rsidR="00B01F53" w:rsidRPr="00291A78" w:rsidRDefault="00B01F53" w:rsidP="007A0E89">
                        <w:pPr>
                          <w:spacing w:line="240" w:lineRule="auto"/>
                          <w:jc w:val="center"/>
                          <w:rPr>
                            <w:sz w:val="20"/>
                            <w:lang w:val="id-ID"/>
                          </w:rPr>
                        </w:pPr>
                      </w:p>
                    </w:txbxContent>
                  </v:textbox>
                </v:rect>
              </w:pict>
            </w:r>
            <w:r>
              <w:rPr>
                <w:noProof/>
                <w:szCs w:val="24"/>
                <w:lang w:val="id-ID" w:eastAsia="id-ID"/>
              </w:rPr>
              <w:pict>
                <v:shape id="Elbow Connector 48" o:spid="_x0000_s1255" type="#_x0000_t34" style="position:absolute;left:0;text-align:left;margin-left:207.85pt;margin-top:323.3pt;width:12pt;height:.05pt;rotation:90;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" strokeweight=".5pt">
                  <v:stroke endarrow="open"/>
                </v:shape>
              </w:pict>
            </w:r>
            <w:r>
              <w:rPr>
                <w:noProof/>
                <w:szCs w:val="24"/>
                <w:lang w:val="id-ID" w:eastAsia="id-ID"/>
              </w:rPr>
              <w:pict>
                <v:oval id="Oval 47" o:spid="_x0000_s1049" style="position:absolute;left:0;text-align:left;margin-left:26.4pt;margin-top:277.3pt;width:125.95pt;height:60.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" fillcolor="white [3201]" strokecolor="black [3213]" strokeweight="1pt">
                  <v:stroke joinstyle="miter"/>
                  <v:textbox style="mso-next-textbox:#Oval 47">
                    <w:txbxContent>
                      <w:p w:rsidR="00B01F53" w:rsidRPr="005A7064" w:rsidRDefault="00B01F53" w:rsidP="007A0E89">
                        <w:pPr>
                          <w:spacing w:line="240" w:lineRule="auto"/>
                          <w:jc w:val="center"/>
                          <w:rPr>
                            <w:sz w:val="20"/>
                          </w:rPr>
                        </w:pPr>
                        <w:r>
                          <w:rPr>
                            <w:sz w:val="20"/>
                          </w:rPr>
                          <w:t>Tepung Tapioka, Tepung Maizena, Tepung Komposit</w:t>
                        </w:r>
                      </w:p>
                    </w:txbxContent>
                  </v:textbox>
                </v:oval>
              </w:pict>
            </w:r>
            <w:r>
              <w:rPr>
                <w:noProof/>
                <w:szCs w:val="24"/>
                <w:lang w:val="id-ID" w:eastAsia="id-ID"/>
              </w:rPr>
              <w:pict>
                <v:shape id="Elbow Connector 46" o:spid="_x0000_s1254" type="#_x0000_t34" style="position:absolute;left:0;text-align:left;margin-left:152.35pt;margin-top:306.55pt;width:9.15pt;height:.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" adj="10741" strokeweight=".5pt">
                  <v:stroke endarrow="open"/>
                </v:shape>
              </w:pict>
            </w:r>
            <w:r>
              <w:rPr>
                <w:noProof/>
                <w:szCs w:val="24"/>
                <w:lang w:val="id-ID" w:eastAsia="id-ID"/>
              </w:rPr>
              <w:pict>
                <v:rect id="Rectangle 45" o:spid="_x0000_s1050" style="position:absolute;left:0;text-align:left;margin-left:158.45pt;margin-top:294.1pt;width:120pt;height:23.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" strokeweight="1pt">
                  <v:textbox style="mso-next-textbox:#Rectangle 45">
                    <w:txbxContent>
                      <w:p w:rsidR="00B01F53" w:rsidRPr="00291A78" w:rsidRDefault="00B01F53" w:rsidP="007A0E89">
                        <w:pPr>
                          <w:jc w:val="center"/>
                          <w:rPr>
                            <w:sz w:val="20"/>
                            <w:lang w:val="id-ID"/>
                          </w:rPr>
                        </w:pPr>
                        <w:r w:rsidRPr="00291A78">
                          <w:rPr>
                            <w:sz w:val="20"/>
                            <w:lang w:val="id-ID"/>
                          </w:rPr>
                          <w:t>Pencampuran II</w:t>
                        </w:r>
                      </w:p>
                    </w:txbxContent>
                  </v:textbox>
                </v:rect>
              </w:pict>
            </w:r>
            <w:r>
              <w:rPr>
                <w:noProof/>
                <w:szCs w:val="24"/>
                <w:lang w:val="id-ID" w:eastAsia="id-ID"/>
              </w:rPr>
              <w:pict>
                <v:shape id="Elbow Connector 44" o:spid="_x0000_s1253" type="#_x0000_t34" style="position:absolute;left:0;text-align:left;margin-left:208.95pt;margin-top:288.25pt;width:11.65pt;height:.05pt;rotation:9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" adj="10754" strokecolor="black [3200]" strokeweight=".5pt">
                  <v:stroke endarrow="open"/>
                </v:shape>
              </w:pict>
            </w:r>
            <w:r>
              <w:rPr>
                <w:noProof/>
                <w:szCs w:val="24"/>
                <w:lang w:val="id-ID" w:eastAsia="id-ID"/>
              </w:rPr>
              <w:pict>
                <v:oval id="Oval 127" o:spid="_x0000_s1051" style="position:absolute;left:0;text-align:left;margin-left:9.95pt;margin-top:129.1pt;width:138pt;height:107.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" fillcolor="white [3201]" strokecolor="black [3213]" strokeweight="1pt">
                  <v:stroke joinstyle="miter"/>
                  <v:path arrowok="t"/>
                  <v:textbox style="mso-next-textbox:#Oval 127">
                    <w:txbxContent>
                      <w:p w:rsidR="00B01F53" w:rsidRPr="00291A78" w:rsidRDefault="00B01F53" w:rsidP="007A0E89">
                        <w:pPr>
                          <w:spacing w:line="240" w:lineRule="auto"/>
                          <w:jc w:val="center"/>
                          <w:rPr>
                            <w:sz w:val="20"/>
                            <w:lang w:val="id-ID"/>
                          </w:rPr>
                        </w:pPr>
                        <w:r w:rsidRPr="00291A78">
                          <w:rPr>
                            <w:sz w:val="20"/>
                            <w:lang w:val="id-ID"/>
                          </w:rPr>
                          <w:t xml:space="preserve">Gula, Garam, Bawang putih, Lada, Ketumbar, Lengkuas, Asam jawa, Bawang merah </w:t>
                        </w:r>
                      </w:p>
                    </w:txbxContent>
                  </v:textbox>
                </v:oval>
              </w:pict>
            </w:r>
            <w:r>
              <w:rPr>
                <w:noProof/>
                <w:szCs w:val="24"/>
                <w:lang w:val="id-ID" w:eastAsia="id-ID"/>
              </w:rPr>
              <w:pict>
                <v:shape id="Straight Arrow Connector 43" o:spid="_x0000_s1252" type="#_x0000_t32" style="position:absolute;left:0;text-align:left;margin-left:68.25pt;margin-top:241.45pt;width:10.15pt;height:0;rotation:90;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" strokeweight=".5pt">
                  <v:stroke endarrow="open" joinstyle="miter"/>
                </v:shape>
              </w:pict>
            </w:r>
            <w:r>
              <w:rPr>
                <w:noProof/>
                <w:szCs w:val="24"/>
                <w:lang w:val="id-ID" w:eastAsia="id-ID"/>
              </w:rPr>
              <w:pict>
                <v:shape id="Elbow Connector 120" o:spid="_x0000_s1251" type="#_x0000_t34" style="position:absolute;left:0;text-align:left;margin-left:141.25pt;margin-top:257.35pt;width:20.25pt;height:8.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" strokecolor="black [3213]" strokeweight="0">
                  <v:stroke endarrow="open"/>
                  <o:lock v:ext="edit" shapetype="f"/>
                </v:shape>
              </w:pict>
            </w:r>
            <w:r>
              <w:rPr>
                <w:noProof/>
                <w:szCs w:val="24"/>
                <w:lang w:val="id-ID" w:eastAsia="id-ID"/>
              </w:rPr>
              <w:pict>
                <v:rect id="Rectangle 42" o:spid="_x0000_s1052" style="position:absolute;left:0;text-align:left;margin-left:18.6pt;margin-top:246.75pt;width:120pt;height:1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" strokeweight="1pt">
                  <v:textbox style="mso-next-textbox:#Rectangle 42">
                    <w:txbxContent>
                      <w:p w:rsidR="00B01F53" w:rsidRPr="00291A78" w:rsidRDefault="00B01F53" w:rsidP="007A0E89">
                        <w:pPr>
                          <w:jc w:val="center"/>
                          <w:rPr>
                            <w:sz w:val="20"/>
                            <w:lang w:val="id-ID"/>
                          </w:rPr>
                        </w:pPr>
                        <w:r w:rsidRPr="00291A78">
                          <w:rPr>
                            <w:sz w:val="20"/>
                            <w:lang w:val="id-ID"/>
                          </w:rPr>
                          <w:t>Penggilingan</w:t>
                        </w:r>
                      </w:p>
                    </w:txbxContent>
                  </v:textbox>
                </v:rect>
              </w:pict>
            </w:r>
            <w:r>
              <w:rPr>
                <w:noProof/>
                <w:szCs w:val="24"/>
                <w:lang w:val="id-ID" w:eastAsia="id-ID"/>
              </w:rPr>
              <w:pict>
                <v:rect id="Rectangle 41" o:spid="_x0000_s1053" style="position:absolute;left:0;text-align:left;margin-left:159.15pt;margin-top:259.2pt;width:120pt;height:23.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" strokeweight="1pt">
                  <v:textbox style="mso-next-textbox:#Rectangle 41">
                    <w:txbxContent>
                      <w:p w:rsidR="00B01F53" w:rsidRPr="00291A78" w:rsidRDefault="00B01F53" w:rsidP="007A0E89">
                        <w:pPr>
                          <w:jc w:val="center"/>
                          <w:rPr>
                            <w:sz w:val="20"/>
                            <w:lang w:val="id-ID"/>
                          </w:rPr>
                        </w:pPr>
                        <w:r w:rsidRPr="00291A78">
                          <w:rPr>
                            <w:sz w:val="20"/>
                            <w:lang w:val="id-ID"/>
                          </w:rPr>
                          <w:t>Pencampuran I</w:t>
                        </w:r>
                      </w:p>
                    </w:txbxContent>
                  </v:textbox>
                </v:rect>
              </w:pict>
            </w:r>
            <w:r>
              <w:rPr>
                <w:noProof/>
                <w:szCs w:val="24"/>
                <w:lang w:val="id-ID" w:eastAsia="id-ID"/>
              </w:rPr>
              <w:pict>
                <v:shape id="Elbow Connector 101" o:spid="_x0000_s1250" type="#_x0000_t34" style="position:absolute;left:0;text-align:left;margin-left:211.45pt;margin-top:253.15pt;width:8.35pt;height:.05pt;rotation:9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" adj="10735" strokeweight=".5pt">
                  <v:stroke endarrow="open"/>
                </v:shape>
              </w:pict>
            </w:r>
            <w:r>
              <w:rPr>
                <w:noProof/>
                <w:szCs w:val="24"/>
                <w:lang w:val="id-ID" w:eastAsia="id-ID"/>
              </w:rPr>
              <w:pict>
                <v:oval id="Oval 62" o:spid="_x0000_s1054" style="position:absolute;left:0;text-align:left;margin-left:158.45pt;margin-top:221.25pt;width:116.95pt;height:2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" fillcolor="white [3201]" strokecolor="black [3213]" strokeweight="1pt">
                  <v:stroke joinstyle="miter"/>
                  <v:textbox style="mso-next-textbox:#Oval 62">
                    <w:txbxContent>
                      <w:p w:rsidR="00B01F53" w:rsidRPr="00291A78" w:rsidRDefault="00B01F53" w:rsidP="007A0E89">
                        <w:pPr>
                          <w:jc w:val="center"/>
                          <w:rPr>
                            <w:sz w:val="20"/>
                            <w:lang w:val="id-ID"/>
                          </w:rPr>
                        </w:pPr>
                        <w:r w:rsidRPr="00291A78">
                          <w:rPr>
                            <w:sz w:val="20"/>
                            <w:lang w:val="id-ID"/>
                          </w:rPr>
                          <w:t>Jamur halus</w:t>
                        </w:r>
                      </w:p>
                    </w:txbxContent>
                  </v:textbox>
                </v:oval>
              </w:pict>
            </w:r>
            <w:r>
              <w:rPr>
                <w:noProof/>
                <w:szCs w:val="24"/>
                <w:lang w:val="id-ID" w:eastAsia="id-ID"/>
              </w:rPr>
              <w:pict>
                <v:shape id="Elbow Connector 111" o:spid="_x0000_s1249" type="#_x0000_t34" style="position:absolute;left:0;text-align:left;margin-left:208.45pt;margin-top:183.5pt;width:11.25pt;height:.45pt;rotation:90;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" adj="10752" strokeweight=".5pt">
                  <v:stroke endarrow="open"/>
                </v:shape>
              </w:pict>
            </w:r>
            <w:r>
              <w:rPr>
                <w:noProof/>
                <w:szCs w:val="24"/>
                <w:lang w:val="id-ID" w:eastAsia="id-ID"/>
              </w:rPr>
              <w:pict>
                <v:shape id="Straight Arrow Connector 113" o:spid="_x0000_s1248" type="#_x0000_t32" style="position:absolute;left:0;text-align:left;margin-left:209.3pt;margin-top:217.15pt;width:9.1pt;height:0;rotation:90;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" strokeweight=".5pt">
                  <v:stroke endarrow="open" joinstyle="miter"/>
                </v:shape>
              </w:pict>
            </w:r>
            <w:r>
              <w:rPr>
                <w:noProof/>
                <w:szCs w:val="24"/>
                <w:lang w:val="id-ID" w:eastAsia="id-ID"/>
              </w:rPr>
              <w:pict>
                <v:rect id="Rectangle 115" o:spid="_x0000_s1055" style="position:absolute;left:0;text-align:left;margin-left:157.1pt;margin-top:189.35pt;width:120pt;height:23.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" strokeweight="1pt">
                  <v:textbox style="mso-next-textbox:#Rectangle 115">
                    <w:txbxContent>
                      <w:p w:rsidR="00B01F53" w:rsidRPr="00291A78" w:rsidRDefault="00B01F53" w:rsidP="007A0E89">
                        <w:pPr>
                          <w:jc w:val="center"/>
                          <w:rPr>
                            <w:sz w:val="20"/>
                            <w:lang w:val="id-ID"/>
                          </w:rPr>
                        </w:pPr>
                        <w:r w:rsidRPr="00291A78">
                          <w:rPr>
                            <w:sz w:val="20"/>
                            <w:lang w:val="id-ID"/>
                          </w:rPr>
                          <w:t>Penggilingan</w:t>
                        </w:r>
                      </w:p>
                    </w:txbxContent>
                  </v:textbox>
                </v:rect>
              </w:pict>
            </w:r>
            <w:r>
              <w:rPr>
                <w:noProof/>
                <w:szCs w:val="24"/>
                <w:lang w:val="id-ID" w:eastAsia="id-ID"/>
              </w:rPr>
              <w:pict>
                <v:oval id="Oval 116" o:spid="_x0000_s1056" style="position:absolute;left:0;text-align:left;margin-left:288.9pt;margin-top:141.6pt;width:90pt;height:29.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" strokeweight="1pt">
                  <v:stroke joinstyle="miter"/>
                  <v:textbox style="mso-next-textbox:#Oval 116">
                    <w:txbxContent>
                      <w:p w:rsidR="00B01F53" w:rsidRPr="00291A78" w:rsidRDefault="00B01F53" w:rsidP="007A0E89">
                        <w:pPr>
                          <w:jc w:val="center"/>
                          <w:rPr>
                            <w:sz w:val="20"/>
                            <w:lang w:val="id-ID"/>
                          </w:rPr>
                        </w:pPr>
                        <w:r w:rsidRPr="00291A78">
                          <w:rPr>
                            <w:sz w:val="20"/>
                            <w:lang w:val="id-ID"/>
                          </w:rPr>
                          <w:t>Uap Air</w:t>
                        </w:r>
                      </w:p>
                    </w:txbxContent>
                  </v:textbox>
                </v:oval>
              </w:pict>
            </w:r>
            <w:r>
              <w:rPr>
                <w:noProof/>
                <w:szCs w:val="24"/>
                <w:lang w:val="id-ID" w:eastAsia="id-ID"/>
              </w:rPr>
              <w:pict>
                <v:shape id="Straight Arrow Connector 117" o:spid="_x0000_s1247" type="#_x0000_t32" style="position:absolute;left:0;text-align:left;margin-left:276.05pt;margin-top:157.3pt;width:12.55pt;height: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" strokeweight=".5pt">
                  <v:stroke endarrow="open" joinstyle="miter"/>
                </v:shape>
              </w:pict>
            </w:r>
            <w:r>
              <w:rPr>
                <w:noProof/>
                <w:szCs w:val="24"/>
                <w:lang w:val="id-ID" w:eastAsia="id-ID"/>
              </w:rPr>
              <w:pict>
                <v:rect id="Rectangle 118" o:spid="_x0000_s1057" style="position:absolute;left:0;text-align:left;margin-left:157.1pt;margin-top:134.45pt;width:120pt;height:43.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" strokeweight="1pt">
                  <v:textbox style="mso-next-textbox:#Rectangle 118">
                    <w:txbxContent>
                      <w:p w:rsidR="00B01F53" w:rsidRPr="00291A78" w:rsidRDefault="00B01F53" w:rsidP="007A0E89">
                        <w:pPr>
                          <w:spacing w:line="240" w:lineRule="auto"/>
                          <w:jc w:val="center"/>
                          <w:rPr>
                            <w:i/>
                            <w:sz w:val="20"/>
                            <w:lang w:val="id-ID"/>
                          </w:rPr>
                        </w:pPr>
                        <w:r w:rsidRPr="00291A78">
                          <w:rPr>
                            <w:i/>
                            <w:sz w:val="20"/>
                            <w:lang w:val="id-ID"/>
                          </w:rPr>
                          <w:t>Blanching</w:t>
                        </w:r>
                      </w:p>
                      <w:p w:rsidR="00B01F53" w:rsidRPr="00291A78" w:rsidRDefault="00B01F53" w:rsidP="007A0E89">
                        <w:pPr>
                          <w:spacing w:line="240" w:lineRule="auto"/>
                          <w:jc w:val="center"/>
                          <w:rPr>
                            <w:sz w:val="20"/>
                            <w:lang w:val="id-ID"/>
                          </w:rPr>
                        </w:pPr>
                        <w:r w:rsidRPr="00291A78">
                          <w:rPr>
                            <w:sz w:val="20"/>
                            <w:lang w:val="id-ID"/>
                          </w:rPr>
                          <w:t>T : 70 – 100</w:t>
                        </w:r>
                        <w:r w:rsidRPr="00291A78">
                          <w:rPr>
                            <w:sz w:val="20"/>
                            <w:vertAlign w:val="superscript"/>
                            <w:lang w:val="id-ID"/>
                          </w:rPr>
                          <w:t>O</w:t>
                        </w:r>
                        <w:r w:rsidRPr="00291A78">
                          <w:rPr>
                            <w:sz w:val="20"/>
                            <w:lang w:val="id-ID"/>
                          </w:rPr>
                          <w:t>C</w:t>
                        </w:r>
                      </w:p>
                      <w:p w:rsidR="00B01F53" w:rsidRPr="00291A78" w:rsidRDefault="00B01F53" w:rsidP="007A0E89">
                        <w:pPr>
                          <w:spacing w:line="240" w:lineRule="auto"/>
                          <w:jc w:val="center"/>
                          <w:rPr>
                            <w:sz w:val="20"/>
                            <w:lang w:val="id-ID"/>
                          </w:rPr>
                        </w:pPr>
                        <w:r w:rsidRPr="00291A78">
                          <w:rPr>
                            <w:sz w:val="20"/>
                            <w:lang w:val="id-ID"/>
                          </w:rPr>
                          <w:t>t :15 – 20 menit</w:t>
                        </w:r>
                      </w:p>
                    </w:txbxContent>
                  </v:textbox>
                </v:rect>
              </w:pict>
            </w:r>
            <w:r>
              <w:rPr>
                <w:noProof/>
                <w:szCs w:val="24"/>
                <w:lang w:val="id-ID" w:eastAsia="id-ID"/>
              </w:rPr>
              <w:pict>
                <v:shape id="Straight Arrow Connector 121" o:spid="_x0000_s1246" type="#_x0000_t32" style="position:absolute;left:0;text-align:left;margin-left:209pt;margin-top:129.15pt;width:10.6pt;height:0;rotation:9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" strokecolor="black [3200]" strokeweight=".5pt">
                  <v:stroke endarrow="open" joinstyle="miter"/>
                </v:shape>
              </w:pict>
            </w:r>
            <w:r>
              <w:rPr>
                <w:noProof/>
                <w:szCs w:val="24"/>
                <w:lang w:val="id-ID" w:eastAsia="id-ID"/>
              </w:rPr>
              <w:pict>
                <v:rect id="Rectangle 123" o:spid="_x0000_s1058" style="position:absolute;left:0;text-align:left;margin-left:157.1pt;margin-top:105.85pt;width:120pt;height:1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" strokeweight="1pt">
                  <v:textbox style="mso-next-textbox:#Rectangle 123">
                    <w:txbxContent>
                      <w:p w:rsidR="00B01F53" w:rsidRPr="00291A78" w:rsidRDefault="00B01F53" w:rsidP="007A0E89">
                        <w:pPr>
                          <w:jc w:val="center"/>
                          <w:rPr>
                            <w:sz w:val="20"/>
                            <w:lang w:val="id-ID"/>
                          </w:rPr>
                        </w:pPr>
                        <w:r w:rsidRPr="00291A78">
                          <w:rPr>
                            <w:sz w:val="20"/>
                            <w:lang w:val="id-ID"/>
                          </w:rPr>
                          <w:t>Penimbangan</w:t>
                        </w:r>
                      </w:p>
                    </w:txbxContent>
                  </v:textbox>
                </v:rect>
              </w:pict>
            </w:r>
            <w:r>
              <w:rPr>
                <w:noProof/>
                <w:szCs w:val="24"/>
                <w:lang w:val="id-ID" w:eastAsia="id-ID"/>
              </w:rPr>
              <w:pict>
                <v:shape id="Straight Arrow Connector 124" o:spid="_x0000_s1245" type="#_x0000_t32" style="position:absolute;left:0;text-align:left;margin-left:208.55pt;margin-top:100.6pt;width:10.55pt;height:0;rotation:9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" strokeweight=".5pt">
                  <v:stroke endarrow="open" joinstyle="miter"/>
                </v:shape>
              </w:pict>
            </w:r>
            <w:r>
              <w:rPr>
                <w:noProof/>
                <w:szCs w:val="24"/>
                <w:lang w:val="id-ID" w:eastAsia="id-ID"/>
              </w:rPr>
              <w:pict>
                <v:oval id="Oval 78" o:spid="_x0000_s1059" style="position:absolute;left:0;text-align:left;margin-left:288.9pt;margin-top:69pt;width:89.95pt;height:29.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" fillcolor="white [3201]" strokecolor="black [3213]" strokeweight="1pt">
                  <v:stroke joinstyle="miter"/>
                  <v:textbox style="mso-next-textbox:#Oval 78">
                    <w:txbxContent>
                      <w:p w:rsidR="00B01F53" w:rsidRPr="00291A78" w:rsidRDefault="00B01F53" w:rsidP="007A0E89">
                        <w:pPr>
                          <w:jc w:val="center"/>
                          <w:rPr>
                            <w:sz w:val="20"/>
                            <w:lang w:val="id-ID"/>
                          </w:rPr>
                        </w:pPr>
                        <w:r w:rsidRPr="00291A78">
                          <w:rPr>
                            <w:sz w:val="20"/>
                            <w:lang w:val="id-ID"/>
                          </w:rPr>
                          <w:t>Air Kotor</w:t>
                        </w:r>
                      </w:p>
                    </w:txbxContent>
                  </v:textbox>
                </v:oval>
              </w:pict>
            </w:r>
            <w:r>
              <w:rPr>
                <w:noProof/>
                <w:szCs w:val="24"/>
                <w:lang w:val="id-ID" w:eastAsia="id-ID"/>
              </w:rPr>
              <w:pict>
                <v:shape id="Elbow Connector 126" o:spid="_x0000_s1244" type="#_x0000_t34" style="position:absolute;left:0;text-align:left;margin-left:277.9pt;margin-top:85.45pt;width:10.7pt;height:.0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" strokeweight=".5pt">
                  <v:stroke endarrow="open"/>
                </v:shape>
              </w:pict>
            </w:r>
            <w:r>
              <w:rPr>
                <w:noProof/>
                <w:szCs w:val="24"/>
                <w:lang w:val="id-ID" w:eastAsia="id-ID"/>
              </w:rPr>
              <w:pict>
                <v:oval id="Oval 76" o:spid="_x0000_s1060" style="position:absolute;left:0;text-align:left;margin-left:42.3pt;margin-top:69pt;width:105pt;height:29.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" fillcolor="white [3201]" strokecolor="black [3213]" strokeweight="1pt">
                  <v:stroke joinstyle="miter"/>
                  <v:textbox style="mso-next-textbox:#Oval 76">
                    <w:txbxContent>
                      <w:p w:rsidR="00B01F53" w:rsidRPr="00291A78" w:rsidRDefault="00B01F53" w:rsidP="007A0E89">
                        <w:pPr>
                          <w:jc w:val="center"/>
                          <w:rPr>
                            <w:sz w:val="20"/>
                            <w:lang w:val="id-ID"/>
                          </w:rPr>
                        </w:pPr>
                        <w:r w:rsidRPr="00291A78">
                          <w:rPr>
                            <w:sz w:val="20"/>
                            <w:lang w:val="id-ID"/>
                          </w:rPr>
                          <w:t>Air Bersih</w:t>
                        </w:r>
                      </w:p>
                    </w:txbxContent>
                  </v:textbox>
                </v:oval>
              </w:pict>
            </w:r>
            <w:r>
              <w:rPr>
                <w:noProof/>
                <w:szCs w:val="24"/>
                <w:lang w:val="id-ID" w:eastAsia="id-ID"/>
              </w:rPr>
              <w:pict>
                <v:shape id="Straight Arrow Connector 130" o:spid="_x0000_s1243" type="#_x0000_t32" style="position:absolute;left:0;text-align:left;margin-left:147.3pt;margin-top:85.5pt;width:9.8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" strokecolor="black [3200]" strokeweight=".5pt">
                  <v:stroke endarrow="open" joinstyle="miter"/>
                </v:shape>
              </w:pict>
            </w:r>
            <w:r>
              <w:rPr>
                <w:noProof/>
                <w:szCs w:val="24"/>
                <w:lang w:val="id-ID" w:eastAsia="id-ID"/>
              </w:rPr>
              <w:pict>
                <v:rect id="Rectangle 60" o:spid="_x0000_s1061" style="position:absolute;left:0;text-align:left;margin-left:157.7pt;margin-top:77.3pt;width:118.45pt;height:1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" fillcolor="white [3201]" strokecolor="black [3213]" strokeweight="1pt">
                  <v:textbox style="mso-next-textbox:#Rectangle 60">
                    <w:txbxContent>
                      <w:p w:rsidR="00B01F53" w:rsidRPr="00291A78" w:rsidRDefault="00B01F53" w:rsidP="007A0E89">
                        <w:pPr>
                          <w:jc w:val="center"/>
                          <w:rPr>
                            <w:sz w:val="20"/>
                            <w:lang w:val="id-ID"/>
                          </w:rPr>
                        </w:pPr>
                        <w:r w:rsidRPr="00291A78">
                          <w:rPr>
                            <w:sz w:val="20"/>
                            <w:lang w:val="id-ID"/>
                          </w:rPr>
                          <w:t xml:space="preserve">Pencucian </w:t>
                        </w:r>
                      </w:p>
                    </w:txbxContent>
                  </v:textbox>
                </v:rect>
              </w:pict>
            </w:r>
            <w:r>
              <w:rPr>
                <w:noProof/>
                <w:szCs w:val="24"/>
                <w:lang w:val="id-ID" w:eastAsia="id-ID"/>
              </w:rPr>
              <w:pict>
                <v:shape id="Elbow Connector 132" o:spid="_x0000_s1242" type="#_x0000_t34" style="position:absolute;left:0;text-align:left;margin-left:209.3pt;margin-top:72.25pt;width:9.7pt;height:.35pt;rotation:90;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" strokecolor="black [3200]" strokeweight=".5pt">
                  <v:stroke endarrow="open"/>
                </v:shape>
              </w:pict>
            </w:r>
            <w:r>
              <w:rPr>
                <w:noProof/>
                <w:szCs w:val="24"/>
                <w:lang w:val="id-ID" w:eastAsia="id-ID"/>
              </w:rPr>
              <w:pict>
                <v:rect id="Rectangle 58" o:spid="_x0000_s1062" style="position:absolute;left:0;text-align:left;margin-left:157.7pt;margin-top:48.85pt;width:118.45pt;height:1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" fillcolor="white [3201]" strokecolor="black [3213]" strokeweight="1pt">
                  <v:textbox style="mso-next-textbox:#Rectangle 58">
                    <w:txbxContent>
                      <w:p w:rsidR="00B01F53" w:rsidRPr="00FA71B6" w:rsidRDefault="00B01F53" w:rsidP="007A0E89">
                        <w:pPr>
                          <w:jc w:val="center"/>
                          <w:rPr>
                            <w:sz w:val="20"/>
                            <w:lang w:val="id-ID"/>
                          </w:rPr>
                        </w:pPr>
                        <w:r w:rsidRPr="00FA71B6">
                          <w:rPr>
                            <w:sz w:val="20"/>
                            <w:lang w:val="id-ID"/>
                          </w:rPr>
                          <w:t>Sortasi</w:t>
                        </w:r>
                      </w:p>
                      <w:p w:rsidR="00B01F53" w:rsidRPr="00FA71B6" w:rsidRDefault="00B01F53" w:rsidP="007A0E89">
                        <w:pPr>
                          <w:jc w:val="center"/>
                          <w:rPr>
                            <w:sz w:val="20"/>
                            <w:lang w:val="id-ID"/>
                          </w:rPr>
                        </w:pPr>
                      </w:p>
                    </w:txbxContent>
                  </v:textbox>
                </v:rect>
              </w:pict>
            </w:r>
            <w:r>
              <w:rPr>
                <w:noProof/>
                <w:szCs w:val="24"/>
                <w:lang w:val="id-ID" w:eastAsia="id-ID"/>
              </w:rPr>
              <w:pict>
                <v:shape id="Elbow Connector 133" o:spid="_x0000_s1241" type="#_x0000_t34" style="position:absolute;left:0;text-align:left;margin-left:210.4pt;margin-top:44.5pt;width:8.25pt;height:.45pt;rotation:9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" adj="10735" strokecolor="black [3200]" strokeweight=".5pt">
                  <v:stroke endarrow="open"/>
                </v:shape>
              </w:pict>
            </w:r>
            <w:r>
              <w:rPr>
                <w:noProof/>
                <w:szCs w:val="24"/>
                <w:lang w:val="id-ID" w:eastAsia="id-ID"/>
              </w:rPr>
              <w:pict>
                <v:oval id="Oval 56" o:spid="_x0000_s1063" style="position:absolute;left:0;text-align:left;margin-left:153.95pt;margin-top:.85pt;width:125.95pt;height:39.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" fillcolor="white [3201]" strokecolor="black [3213]" strokeweight="1pt">
                  <v:stroke joinstyle="miter"/>
                  <v:textbox style="mso-next-textbox:#Oval 56">
                    <w:txbxContent>
                      <w:p w:rsidR="00B01F53" w:rsidRPr="005A7064" w:rsidRDefault="00B01F53" w:rsidP="007A0E89">
                        <w:pPr>
                          <w:spacing w:line="240" w:lineRule="auto"/>
                          <w:jc w:val="center"/>
                          <w:rPr>
                            <w:sz w:val="18"/>
                            <w:szCs w:val="18"/>
                            <w:lang w:val="id-ID"/>
                          </w:rPr>
                        </w:pPr>
                        <w:r w:rsidRPr="005A7064">
                          <w:rPr>
                            <w:sz w:val="18"/>
                            <w:szCs w:val="18"/>
                            <w:lang w:val="id-ID"/>
                          </w:rPr>
                          <w:t>Jamur (tiram dan kuping)</w:t>
                        </w:r>
                      </w:p>
                    </w:txbxContent>
                  </v:textbox>
                </v:oval>
              </w:pict>
            </w:r>
          </w:p>
        </w:tc>
      </w:tr>
    </w:tbl>
    <w:p w:rsidR="008C79CB" w:rsidRPr="008C79CB" w:rsidRDefault="003A3903" w:rsidP="008C79CB">
      <w:pPr>
        <w:spacing w:line="240" w:lineRule="auto"/>
        <w:rPr>
          <w:sz w:val="22"/>
          <w:szCs w:val="22"/>
          <w:lang w:val="id-ID"/>
        </w:rPr>
      </w:pPr>
      <w:bookmarkStart w:id="194" w:name="_Toc472105414"/>
      <w:bookmarkEnd w:id="191"/>
      <w:bookmarkEnd w:id="192"/>
      <w:r w:rsidRPr="008C79CB">
        <w:rPr>
          <w:sz w:val="22"/>
          <w:szCs w:val="22"/>
        </w:rPr>
        <w:t xml:space="preserve">Gambar </w:t>
      </w:r>
      <w:r w:rsidRPr="008C79CB">
        <w:rPr>
          <w:sz w:val="22"/>
          <w:szCs w:val="22"/>
        </w:rPr>
        <w:fldChar w:fldCharType="begin"/>
      </w:r>
      <w:r w:rsidRPr="008C79CB">
        <w:rPr>
          <w:sz w:val="22"/>
          <w:szCs w:val="22"/>
        </w:rPr>
        <w:instrText xml:space="preserve"> SEQ Gambar \* ARABIC </w:instrText>
      </w:r>
      <w:r w:rsidRPr="008C79CB">
        <w:rPr>
          <w:sz w:val="22"/>
          <w:szCs w:val="22"/>
        </w:rPr>
        <w:fldChar w:fldCharType="separate"/>
      </w:r>
      <w:r w:rsidR="007763A5">
        <w:rPr>
          <w:noProof/>
          <w:sz w:val="22"/>
          <w:szCs w:val="22"/>
        </w:rPr>
        <w:t>15</w:t>
      </w:r>
      <w:r w:rsidRPr="008C79CB">
        <w:rPr>
          <w:sz w:val="22"/>
          <w:szCs w:val="22"/>
        </w:rPr>
        <w:fldChar w:fldCharType="end"/>
      </w:r>
      <w:r w:rsidRPr="008C79CB">
        <w:rPr>
          <w:sz w:val="22"/>
          <w:szCs w:val="22"/>
          <w:lang w:val="id-ID"/>
        </w:rPr>
        <w:t>. Diagram Alir Penelitian Pendahuluan Pembuatan Dendeng Nabati</w:t>
      </w:r>
      <w:bookmarkEnd w:id="194"/>
      <w:r w:rsidR="008C79CB" w:rsidRPr="008C79CB">
        <w:rPr>
          <w:sz w:val="22"/>
          <w:szCs w:val="22"/>
        </w:rPr>
        <w:t xml:space="preserve"> </w:t>
      </w:r>
      <w:r w:rsidR="008C79CB">
        <w:rPr>
          <w:sz w:val="22"/>
          <w:szCs w:val="22"/>
          <w:lang w:val="id-ID"/>
        </w:rPr>
        <w:t xml:space="preserve">       </w:t>
      </w:r>
      <w:r w:rsidR="008C79CB" w:rsidRPr="008C79CB">
        <w:rPr>
          <w:sz w:val="22"/>
          <w:szCs w:val="22"/>
        </w:rPr>
        <w:t>Sumber : Modifikasi Ashriyyah, 2015</w:t>
      </w:r>
      <w:r w:rsidR="008C79CB" w:rsidRPr="008C79CB">
        <w:rPr>
          <w:sz w:val="22"/>
          <w:szCs w:val="22"/>
          <w:lang w:val="id-ID"/>
        </w:rPr>
        <w:t>.</w:t>
      </w:r>
    </w:p>
    <w:p w:rsidR="003A3903" w:rsidRPr="008C79CB" w:rsidRDefault="003A3903" w:rsidP="008C79CB">
      <w:pPr>
        <w:pStyle w:val="NoSpacing"/>
        <w:spacing w:line="240" w:lineRule="auto"/>
        <w:jc w:val="both"/>
        <w:rPr>
          <w:sz w:val="22"/>
        </w:rPr>
      </w:pPr>
    </w:p>
    <w:tbl>
      <w:tblPr>
        <w:tblpPr w:leftFromText="180" w:rightFromText="180" w:vertAnchor="page" w:horzAnchor="margin" w:tblpY="2269"/>
        <w:tblW w:w="7951" w:type="dxa"/>
        <w:tblBorders>
          <w:top w:val="single" w:sz="4" w:space="0" w:color="auto"/>
          <w:left w:val="single" w:sz="4" w:space="0" w:color="auto"/>
          <w:bottom w:val="single" w:sz="4" w:space="0" w:color="auto"/>
          <w:right w:val="single" w:sz="4" w:space="0" w:color="auto"/>
        </w:tblBorders>
        <w:shd w:val="clear" w:color="auto" w:fill="FFFFFF" w:themeFill="background1"/>
        <w:tblLook w:val="04A0" w:firstRow="1" w:lastRow="0" w:firstColumn="1" w:lastColumn="0" w:noHBand="0" w:noVBand="1"/>
      </w:tblPr>
      <w:tblGrid>
        <w:gridCol w:w="7951"/>
      </w:tblGrid>
      <w:tr w:rsidR="007A0E89" w:rsidRPr="00F6521F" w:rsidTr="00237D64">
        <w:trPr>
          <w:trHeight w:val="11189"/>
        </w:trPr>
        <w:tc>
          <w:tcPr>
            <w:tcW w:w="7951" w:type="dxa"/>
            <w:shd w:val="clear" w:color="auto" w:fill="FFFFFF" w:themeFill="background1"/>
          </w:tcPr>
          <w:p w:rsidR="007A0E89" w:rsidRPr="00F6521F" w:rsidRDefault="00B01F53" w:rsidP="003A3903">
            <w:pPr>
              <w:keepNext/>
              <w:spacing w:line="240" w:lineRule="auto"/>
              <w:rPr>
                <w:szCs w:val="24"/>
                <w:lang w:val="id-ID"/>
              </w:rPr>
            </w:pPr>
            <w:r>
              <w:rPr>
                <w:noProof/>
                <w:szCs w:val="24"/>
                <w:lang w:val="id-ID" w:eastAsia="id-ID"/>
              </w:rPr>
              <w:pict>
                <v:oval id="Oval 157" o:spid="_x0000_s1064" style="position:absolute;left:0;text-align:left;margin-left:15.5pt;margin-top:290.35pt;width:123.85pt;height:30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" fillcolor="white [3201]" strokecolor="black [3213]" strokeweight="1pt">
                  <v:stroke joinstyle="miter"/>
                  <v:textbox style="mso-next-textbox:#Oval 157">
                    <w:txbxContent>
                      <w:p w:rsidR="00B01F53" w:rsidRPr="006E56E3" w:rsidRDefault="00B01F53" w:rsidP="007A0E89">
                        <w:pPr>
                          <w:spacing w:line="240" w:lineRule="auto"/>
                          <w:jc w:val="center"/>
                          <w:rPr>
                            <w:sz w:val="20"/>
                          </w:rPr>
                        </w:pPr>
                        <w:r>
                          <w:rPr>
                            <w:sz w:val="20"/>
                          </w:rPr>
                          <w:t>Tepung Komposit</w:t>
                        </w:r>
                      </w:p>
                    </w:txbxContent>
                  </v:textbox>
                </v:oval>
              </w:pict>
            </w:r>
            <w:r>
              <w:rPr>
                <w:noProof/>
                <w:szCs w:val="24"/>
                <w:lang w:val="id-ID" w:eastAsia="id-ID"/>
              </w:rPr>
              <w:pict>
                <v:oval id="Oval 197" o:spid="_x0000_s1065" style="position:absolute;left:0;text-align:left;margin-left:112.35pt;margin-top:.75pt;width:198.75pt;height:43.6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" fillcolor="white [3201]" strokecolor="black [3213]" strokeweight="1pt">
                  <v:stroke joinstyle="miter"/>
                  <v:textbox style="mso-next-textbox:#Oval 197">
                    <w:txbxContent>
                      <w:p w:rsidR="00B01F53" w:rsidRDefault="00B01F53" w:rsidP="007A0E89">
                        <w:pPr>
                          <w:spacing w:line="240" w:lineRule="auto"/>
                          <w:jc w:val="center"/>
                          <w:rPr>
                            <w:sz w:val="20"/>
                            <w:lang w:val="id-ID"/>
                          </w:rPr>
                        </w:pPr>
                        <w:r w:rsidRPr="00FA71B6">
                          <w:rPr>
                            <w:sz w:val="20"/>
                            <w:lang w:val="id-ID"/>
                          </w:rPr>
                          <w:t>Jamur (tiram dan kuping)</w:t>
                        </w:r>
                        <w:r>
                          <w:rPr>
                            <w:sz w:val="20"/>
                            <w:lang w:val="id-ID"/>
                          </w:rPr>
                          <w:t>.</w:t>
                        </w:r>
                      </w:p>
                      <w:p w:rsidR="00B01F53" w:rsidRPr="00FA71B6" w:rsidRDefault="00B01F53" w:rsidP="007A0E89">
                        <w:pPr>
                          <w:spacing w:line="240" w:lineRule="auto"/>
                          <w:rPr>
                            <w:sz w:val="20"/>
                            <w:lang w:val="id-ID"/>
                          </w:rPr>
                        </w:pPr>
                        <w:r>
                          <w:rPr>
                            <w:sz w:val="20"/>
                            <w:lang w:val="id-ID"/>
                          </w:rPr>
                          <w:t>(9 perbandingan yang berbeda)</w:t>
                        </w:r>
                      </w:p>
                    </w:txbxContent>
                  </v:textbox>
                </v:oval>
              </w:pict>
            </w:r>
            <w:r>
              <w:rPr>
                <w:noProof/>
                <w:szCs w:val="24"/>
                <w:lang w:val="id-ID" w:eastAsia="id-ID"/>
              </w:rPr>
              <w:pict>
                <v:rect id="Rectangle 159" o:spid="_x0000_s1066" style="position:absolute;left:0;text-align:left;margin-left:233.6pt;margin-top:508.05pt;width:130.45pt;height:45.9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" fillcolor="white [3201]" strokecolor="black [3213]" strokeweight="1pt">
                  <v:textbox style="mso-next-textbox:#Rectangle 159">
                    <w:txbxContent>
                      <w:p w:rsidR="00B01F53" w:rsidRPr="001F72C6" w:rsidRDefault="00B01F53" w:rsidP="007A0E89">
                        <w:pPr>
                          <w:spacing w:line="276" w:lineRule="auto"/>
                          <w:jc w:val="center"/>
                          <w:rPr>
                            <w:sz w:val="20"/>
                          </w:rPr>
                        </w:pPr>
                        <w:r w:rsidRPr="001F72C6">
                          <w:rPr>
                            <w:sz w:val="20"/>
                            <w:lang w:val="id-ID"/>
                          </w:rPr>
                          <w:t>Pengamatan Respon Organoleptik:</w:t>
                        </w:r>
                      </w:p>
                      <w:p w:rsidR="00B01F53" w:rsidRPr="001F72C6" w:rsidRDefault="00B01F53" w:rsidP="007A0E89">
                        <w:pPr>
                          <w:spacing w:line="276" w:lineRule="auto"/>
                          <w:jc w:val="center"/>
                          <w:rPr>
                            <w:sz w:val="20"/>
                          </w:rPr>
                        </w:pPr>
                        <w:r w:rsidRPr="001F72C6">
                          <w:rPr>
                            <w:sz w:val="20"/>
                          </w:rPr>
                          <w:t>Uji Hedonik</w:t>
                        </w:r>
                      </w:p>
                      <w:p w:rsidR="00B01F53" w:rsidRPr="001F72C6" w:rsidRDefault="00B01F53" w:rsidP="007A0E89">
                        <w:pPr>
                          <w:rPr>
                            <w:sz w:val="20"/>
                            <w:lang w:val="id-ID"/>
                          </w:rPr>
                        </w:pPr>
                      </w:p>
                    </w:txbxContent>
                  </v:textbox>
                </v:rect>
              </w:pict>
            </w:r>
            <w:r>
              <w:rPr>
                <w:noProof/>
                <w:szCs w:val="24"/>
                <w:lang w:val="id-ID" w:eastAsia="id-ID"/>
              </w:rPr>
              <w:pict>
                <v:rect id="Rectangle 198" o:spid="_x0000_s1067" style="position:absolute;left:0;text-align:left;margin-left:97.7pt;margin-top:508.05pt;width:130.45pt;height:45.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" strokeweight="1pt">
                  <v:textbox style="mso-next-textbox:#Rectangle 198">
                    <w:txbxContent>
                      <w:p w:rsidR="00B01F53" w:rsidRDefault="00B01F53" w:rsidP="007A0E89">
                        <w:pPr>
                          <w:spacing w:line="276" w:lineRule="auto"/>
                          <w:jc w:val="center"/>
                          <w:rPr>
                            <w:sz w:val="20"/>
                            <w:lang w:val="id-ID"/>
                          </w:rPr>
                        </w:pPr>
                        <w:r>
                          <w:rPr>
                            <w:sz w:val="20"/>
                            <w:lang w:val="id-ID"/>
                          </w:rPr>
                          <w:t xml:space="preserve">Pengamatan Kimia </w:t>
                        </w:r>
                      </w:p>
                      <w:p w:rsidR="00B01F53" w:rsidRPr="00824267" w:rsidRDefault="00B01F53" w:rsidP="007A0E89">
                        <w:pPr>
                          <w:spacing w:line="276" w:lineRule="auto"/>
                          <w:jc w:val="center"/>
                          <w:rPr>
                            <w:sz w:val="20"/>
                            <w:lang w:val="id-ID"/>
                          </w:rPr>
                        </w:pPr>
                        <w:r>
                          <w:rPr>
                            <w:sz w:val="20"/>
                            <w:lang w:val="id-ID"/>
                          </w:rPr>
                          <w:t>Uji Protein dan Kadar karbohidrat</w:t>
                        </w:r>
                      </w:p>
                      <w:p w:rsidR="00B01F53" w:rsidRPr="001F72C6" w:rsidRDefault="00B01F53" w:rsidP="007A0E89">
                        <w:pPr>
                          <w:rPr>
                            <w:sz w:val="20"/>
                            <w:lang w:val="id-ID"/>
                          </w:rPr>
                        </w:pPr>
                      </w:p>
                    </w:txbxContent>
                  </v:textbox>
                </v:rect>
              </w:pict>
            </w:r>
            <w:r>
              <w:rPr>
                <w:noProof/>
                <w:szCs w:val="24"/>
                <w:lang w:val="id-ID" w:eastAsia="id-ID"/>
              </w:rPr>
              <w:pict>
                <v:shape id="Straight Arrow Connector 200" o:spid="_x0000_s1240" type="#_x0000_t32" style="position:absolute;left:0;text-align:left;margin-left:228.15pt;margin-top:490.95pt;width:50.4pt;height:1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" strokecolor="black [3200]" strokeweight=".5pt">
                  <v:stroke endarrow="open" joinstyle="miter"/>
                  <o:lock v:ext="edit" shapetype="f"/>
                </v:shape>
              </w:pict>
            </w:r>
            <w:r>
              <w:rPr>
                <w:noProof/>
                <w:szCs w:val="24"/>
                <w:lang w:val="id-ID" w:eastAsia="id-ID"/>
              </w:rPr>
              <w:pict>
                <v:shape id="Straight Arrow Connector 199" o:spid="_x0000_s1239" type="#_x0000_t32" style="position:absolute;left:0;text-align:left;margin-left:170.05pt;margin-top:490.95pt;width:39.6pt;height:17.1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" strokecolor="black [3200]" strokeweight=".5pt">
                  <v:stroke endarrow="open" joinstyle="miter"/>
                  <o:lock v:ext="edit" shapetype="f"/>
                </v:shape>
              </w:pict>
            </w:r>
            <w:r>
              <w:rPr>
                <w:noProof/>
                <w:szCs w:val="24"/>
                <w:lang w:val="id-ID" w:eastAsia="id-ID"/>
              </w:rPr>
              <w:pict>
                <v:oval id="Oval 161" o:spid="_x0000_s1068" style="position:absolute;left:0;text-align:left;margin-left:159.3pt;margin-top:461.55pt;width:116.25pt;height:29.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" strokeweight="1pt">
                  <v:stroke joinstyle="miter"/>
                  <v:textbox style="mso-next-textbox:#Oval 161">
                    <w:txbxContent>
                      <w:p w:rsidR="00B01F53" w:rsidRPr="001F72C6" w:rsidRDefault="00B01F53" w:rsidP="007A0E89">
                        <w:pPr>
                          <w:jc w:val="center"/>
                          <w:rPr>
                            <w:sz w:val="20"/>
                            <w:lang w:val="id-ID"/>
                          </w:rPr>
                        </w:pPr>
                        <w:r w:rsidRPr="001F72C6">
                          <w:rPr>
                            <w:sz w:val="20"/>
                            <w:lang w:val="id-ID"/>
                          </w:rPr>
                          <w:t>Dendeng</w:t>
                        </w:r>
                        <w:r>
                          <w:rPr>
                            <w:sz w:val="20"/>
                            <w:lang w:val="id-ID"/>
                          </w:rPr>
                          <w:t xml:space="preserve"> Nabati</w:t>
                        </w:r>
                      </w:p>
                    </w:txbxContent>
                  </v:textbox>
                </v:oval>
              </w:pict>
            </w:r>
            <w:r>
              <w:rPr>
                <w:noProof/>
                <w:szCs w:val="24"/>
                <w:lang w:val="id-ID" w:eastAsia="id-ID"/>
              </w:rPr>
              <w:pict>
                <v:shape id="Straight Arrow Connector 151" o:spid="_x0000_s1238" type="#_x0000_t32" style="position:absolute;left:0;text-align:left;margin-left:209.55pt;margin-top:457.15pt;width:8.8pt;height:0;rotation:90;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" strokeweight=".5pt">
                  <v:stroke endarrow="open" joinstyle="miter"/>
                </v:shape>
              </w:pict>
            </w:r>
            <w:r>
              <w:rPr>
                <w:noProof/>
                <w:szCs w:val="24"/>
                <w:lang w:val="id-ID" w:eastAsia="id-ID"/>
              </w:rPr>
              <w:pict>
                <v:rect id="Rectangle 163" o:spid="_x0000_s1069" style="position:absolute;left:0;text-align:left;margin-left:159.95pt;margin-top:415.85pt;width:119.95pt;height:36.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" strokeweight="1pt">
                  <v:textbox style="mso-next-textbox:#Rectangle 163">
                    <w:txbxContent>
                      <w:p w:rsidR="00B01F53" w:rsidRPr="001F72C6" w:rsidRDefault="00B01F53" w:rsidP="007A0E89">
                        <w:pPr>
                          <w:spacing w:line="240" w:lineRule="auto"/>
                          <w:jc w:val="center"/>
                          <w:rPr>
                            <w:sz w:val="20"/>
                            <w:lang w:val="id-ID"/>
                          </w:rPr>
                        </w:pPr>
                        <w:r w:rsidRPr="001F72C6">
                          <w:rPr>
                            <w:sz w:val="20"/>
                            <w:lang w:val="id-ID"/>
                          </w:rPr>
                          <w:t xml:space="preserve">Penggorengan </w:t>
                        </w:r>
                      </w:p>
                      <w:p w:rsidR="00B01F53" w:rsidRPr="001F72C6" w:rsidRDefault="00B01F53" w:rsidP="007A0E89">
                        <w:pPr>
                          <w:spacing w:line="240" w:lineRule="auto"/>
                          <w:jc w:val="center"/>
                          <w:rPr>
                            <w:sz w:val="20"/>
                            <w:lang w:val="id-ID"/>
                          </w:rPr>
                        </w:pPr>
                        <w:r w:rsidRPr="001F72C6">
                          <w:rPr>
                            <w:sz w:val="20"/>
                            <w:lang w:val="id-ID"/>
                          </w:rPr>
                          <w:t>T:160 -</w:t>
                        </w:r>
                        <w:r>
                          <w:rPr>
                            <w:sz w:val="20"/>
                            <w:lang w:val="id-ID"/>
                          </w:rPr>
                          <w:t xml:space="preserve"> </w:t>
                        </w:r>
                        <w:r w:rsidRPr="001F72C6">
                          <w:rPr>
                            <w:sz w:val="20"/>
                            <w:lang w:val="id-ID"/>
                          </w:rPr>
                          <w:t>180</w:t>
                        </w:r>
                        <w:r w:rsidRPr="001F72C6">
                          <w:rPr>
                            <w:sz w:val="20"/>
                            <w:vertAlign w:val="superscript"/>
                            <w:lang w:val="id-ID"/>
                          </w:rPr>
                          <w:t>o</w:t>
                        </w:r>
                        <w:r w:rsidRPr="001F72C6">
                          <w:rPr>
                            <w:sz w:val="20"/>
                            <w:lang w:val="id-ID"/>
                          </w:rPr>
                          <w:t>C t: 3’’</w:t>
                        </w:r>
                      </w:p>
                    </w:txbxContent>
                  </v:textbox>
                </v:rect>
              </w:pict>
            </w:r>
            <w:r>
              <w:rPr>
                <w:noProof/>
                <w:szCs w:val="24"/>
                <w:lang w:val="id-ID" w:eastAsia="id-ID"/>
              </w:rPr>
              <w:pict>
                <v:shape id="Elbow Connector 152" o:spid="_x0000_s1237" type="#_x0000_t34" style="position:absolute;left:0;text-align:left;margin-left:210.15pt;margin-top:410.95pt;width:9.75pt;height:.05pt;rotation:90;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" adj="10745" strokecolor="black [3200]" strokeweight=".5pt">
                  <v:stroke endarrow="open"/>
                </v:shape>
              </w:pict>
            </w:r>
            <w:r>
              <w:rPr>
                <w:noProof/>
                <w:szCs w:val="24"/>
                <w:lang w:val="id-ID" w:eastAsia="id-ID"/>
              </w:rPr>
              <w:pict>
                <v:oval id="Oval 158" o:spid="_x0000_s1070" style="position:absolute;left:0;text-align:left;margin-left:287.1pt;margin-top:369.85pt;width:90pt;height:29.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" strokeweight="1pt">
                  <v:stroke joinstyle="miter"/>
                  <v:textbox style="mso-next-textbox:#Oval 158">
                    <w:txbxContent>
                      <w:p w:rsidR="00B01F53" w:rsidRPr="00291A78" w:rsidRDefault="00B01F53" w:rsidP="007A0E89">
                        <w:pPr>
                          <w:jc w:val="center"/>
                          <w:rPr>
                            <w:sz w:val="20"/>
                            <w:lang w:val="id-ID"/>
                          </w:rPr>
                        </w:pPr>
                        <w:r w:rsidRPr="00291A78">
                          <w:rPr>
                            <w:sz w:val="20"/>
                            <w:lang w:val="id-ID"/>
                          </w:rPr>
                          <w:t>Uap Air</w:t>
                        </w:r>
                      </w:p>
                    </w:txbxContent>
                  </v:textbox>
                </v:oval>
              </w:pict>
            </w:r>
            <w:r>
              <w:rPr>
                <w:noProof/>
                <w:szCs w:val="24"/>
                <w:lang w:val="id-ID" w:eastAsia="id-ID"/>
              </w:rPr>
              <w:pict>
                <v:shape id="Straight Arrow Connector 153" o:spid="_x0000_s1236" type="#_x0000_t32" style="position:absolute;left:0;text-align:left;margin-left:279.15pt;margin-top:384.85pt;width:7.95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" strokeweight=".5pt">
                  <v:stroke endarrow="open" joinstyle="miter"/>
                </v:shape>
              </w:pict>
            </w:r>
            <w:r>
              <w:rPr>
                <w:noProof/>
                <w:szCs w:val="24"/>
                <w:lang w:val="id-ID" w:eastAsia="id-ID"/>
              </w:rPr>
              <w:pict>
                <v:rect id="Rectangle 164" o:spid="_x0000_s1071" style="position:absolute;left:0;text-align:left;margin-left:159.3pt;margin-top:363.95pt;width:119.25pt;height:42.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" strokeweight="1pt">
                  <v:textbox style="mso-next-textbox:#Rectangle 164">
                    <w:txbxContent>
                      <w:p w:rsidR="00B01F53" w:rsidRPr="00291A78" w:rsidRDefault="00B01F53" w:rsidP="007A0E89">
                        <w:pPr>
                          <w:spacing w:line="240" w:lineRule="auto"/>
                          <w:jc w:val="center"/>
                          <w:rPr>
                            <w:sz w:val="20"/>
                            <w:lang w:val="id-ID"/>
                          </w:rPr>
                        </w:pPr>
                        <w:r w:rsidRPr="00291A78">
                          <w:rPr>
                            <w:sz w:val="20"/>
                            <w:lang w:val="id-ID"/>
                          </w:rPr>
                          <w:t>Pengeringan</w:t>
                        </w:r>
                      </w:p>
                      <w:p w:rsidR="00B01F53" w:rsidRPr="00291A78" w:rsidRDefault="00B01F53" w:rsidP="007A0E89">
                        <w:pPr>
                          <w:spacing w:line="240" w:lineRule="auto"/>
                          <w:jc w:val="center"/>
                          <w:rPr>
                            <w:sz w:val="20"/>
                            <w:lang w:val="id-ID"/>
                          </w:rPr>
                        </w:pPr>
                        <w:r w:rsidRPr="00291A78">
                          <w:rPr>
                            <w:sz w:val="20"/>
                            <w:lang w:val="id-ID"/>
                          </w:rPr>
                          <w:t>T: 70</w:t>
                        </w:r>
                        <w:r w:rsidRPr="00291A78">
                          <w:rPr>
                            <w:sz w:val="20"/>
                            <w:vertAlign w:val="superscript"/>
                            <w:lang w:val="id-ID"/>
                          </w:rPr>
                          <w:t>o</w:t>
                        </w:r>
                        <w:r w:rsidRPr="00291A78">
                          <w:rPr>
                            <w:sz w:val="20"/>
                            <w:lang w:val="id-ID"/>
                          </w:rPr>
                          <w:t>C</w:t>
                        </w:r>
                      </w:p>
                      <w:p w:rsidR="00B01F53" w:rsidRPr="00291A78" w:rsidRDefault="00B01F53" w:rsidP="007A0E89">
                        <w:pPr>
                          <w:spacing w:line="240" w:lineRule="auto"/>
                          <w:jc w:val="center"/>
                          <w:rPr>
                            <w:sz w:val="20"/>
                            <w:lang w:val="id-ID"/>
                          </w:rPr>
                        </w:pPr>
                        <w:r>
                          <w:rPr>
                            <w:sz w:val="20"/>
                            <w:lang w:val="id-ID"/>
                          </w:rPr>
                          <w:t xml:space="preserve">t: </w:t>
                        </w:r>
                        <w:r>
                          <w:rPr>
                            <w:sz w:val="20"/>
                          </w:rPr>
                          <w:t>6</w:t>
                        </w:r>
                        <w:r w:rsidRPr="00291A78">
                          <w:rPr>
                            <w:sz w:val="20"/>
                            <w:lang w:val="id-ID"/>
                          </w:rPr>
                          <w:t xml:space="preserve"> jam</w:t>
                        </w:r>
                      </w:p>
                    </w:txbxContent>
                  </v:textbox>
                </v:rect>
              </w:pict>
            </w:r>
            <w:r>
              <w:rPr>
                <w:noProof/>
                <w:szCs w:val="24"/>
                <w:lang w:val="id-ID" w:eastAsia="id-ID"/>
              </w:rPr>
              <w:pict>
                <v:shape id="Elbow Connector 154" o:spid="_x0000_s1235" type="#_x0000_t34" style="position:absolute;left:0;text-align:left;margin-left:212.6pt;margin-top:359.25pt;width:8.5pt;height:.85pt;rotation:90;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" strokeweight=".5pt">
                  <v:stroke endarrow="open"/>
                </v:shape>
              </w:pict>
            </w:r>
            <w:r>
              <w:rPr>
                <w:noProof/>
                <w:szCs w:val="24"/>
                <w:lang w:val="id-ID" w:eastAsia="id-ID"/>
              </w:rPr>
              <w:pict>
                <v:rect id="Rectangle 169" o:spid="_x0000_s1072" style="position:absolute;left:0;text-align:left;margin-left:156.15pt;margin-top:320.2pt;width:119.95pt;height:35.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" strokeweight="1pt">
                  <v:textbox style="mso-next-textbox:#Rectangle 169">
                    <w:txbxContent>
                      <w:p w:rsidR="00B01F53" w:rsidRPr="00291A78" w:rsidRDefault="00B01F53" w:rsidP="007A0E89">
                        <w:pPr>
                          <w:spacing w:line="240" w:lineRule="auto"/>
                          <w:jc w:val="center"/>
                          <w:rPr>
                            <w:sz w:val="20"/>
                            <w:lang w:val="id-ID"/>
                          </w:rPr>
                        </w:pPr>
                        <w:r w:rsidRPr="00291A78">
                          <w:rPr>
                            <w:sz w:val="20"/>
                            <w:lang w:val="id-ID"/>
                          </w:rPr>
                          <w:t>Pencetakan</w:t>
                        </w:r>
                      </w:p>
                      <w:p w:rsidR="00B01F53" w:rsidRPr="00291A78" w:rsidRDefault="00B01F53" w:rsidP="007A0E89">
                        <w:pPr>
                          <w:spacing w:line="240" w:lineRule="auto"/>
                          <w:jc w:val="center"/>
                          <w:rPr>
                            <w:sz w:val="20"/>
                          </w:rPr>
                        </w:pPr>
                        <w:r w:rsidRPr="00291A78">
                          <w:rPr>
                            <w:sz w:val="20"/>
                          </w:rPr>
                          <w:t xml:space="preserve">(Ketebalan: </w:t>
                        </w:r>
                        <w:r w:rsidRPr="00291A78">
                          <w:rPr>
                            <w:sz w:val="20"/>
                            <w:lang w:val="id-ID"/>
                          </w:rPr>
                          <w:t>2-3mm</w:t>
                        </w:r>
                        <w:r w:rsidRPr="00291A78">
                          <w:rPr>
                            <w:sz w:val="20"/>
                          </w:rPr>
                          <w:t>)</w:t>
                        </w:r>
                      </w:p>
                      <w:p w:rsidR="00B01F53" w:rsidRPr="00291A78" w:rsidRDefault="00B01F53" w:rsidP="007A0E89">
                        <w:pPr>
                          <w:spacing w:line="240" w:lineRule="auto"/>
                          <w:jc w:val="center"/>
                          <w:rPr>
                            <w:sz w:val="20"/>
                            <w:lang w:val="id-ID"/>
                          </w:rPr>
                        </w:pPr>
                      </w:p>
                    </w:txbxContent>
                  </v:textbox>
                </v:rect>
              </w:pict>
            </w:r>
            <w:r>
              <w:rPr>
                <w:noProof/>
                <w:szCs w:val="24"/>
                <w:lang w:val="id-ID" w:eastAsia="id-ID"/>
              </w:rPr>
              <w:pict>
                <v:shape id="Elbow Connector 155" o:spid="_x0000_s1234" type="#_x0000_t34" style="position:absolute;left:0;text-align:left;margin-left:211.85pt;margin-top:315.5pt;width:8.5pt;height:.9pt;rotation:90;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" strokeweight=".5pt">
                  <v:stroke endarrow="open"/>
                </v:shape>
              </w:pict>
            </w:r>
            <w:r>
              <w:rPr>
                <w:noProof/>
                <w:szCs w:val="24"/>
                <w:lang w:val="id-ID" w:eastAsia="id-ID"/>
              </w:rPr>
              <w:pict>
                <v:shape id="Straight Arrow Connector 172" o:spid="_x0000_s1233" type="#_x0000_t32" style="position:absolute;left:0;text-align:left;margin-left:138.55pt;margin-top:305.35pt;width:17.95pt;height:0;z-index:2516469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" strokeweight=".5pt">
                  <v:stroke endarrow="open" joinstyle="miter"/>
                </v:shape>
              </w:pict>
            </w:r>
            <w:r>
              <w:rPr>
                <w:noProof/>
                <w:szCs w:val="24"/>
                <w:lang w:val="id-ID" w:eastAsia="id-ID"/>
              </w:rPr>
              <w:pict>
                <v:rect id="Rectangle 173" o:spid="_x0000_s1073" style="position:absolute;left:0;text-align:left;margin-left:156.15pt;margin-top:288.45pt;width:120pt;height:23.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" strokeweight="1pt">
                  <v:textbox style="mso-next-textbox:#Rectangle 173">
                    <w:txbxContent>
                      <w:p w:rsidR="00B01F53" w:rsidRPr="00291A78" w:rsidRDefault="00B01F53" w:rsidP="007A0E89">
                        <w:pPr>
                          <w:jc w:val="center"/>
                          <w:rPr>
                            <w:sz w:val="20"/>
                            <w:lang w:val="id-ID"/>
                          </w:rPr>
                        </w:pPr>
                        <w:r w:rsidRPr="00291A78">
                          <w:rPr>
                            <w:sz w:val="20"/>
                            <w:lang w:val="id-ID"/>
                          </w:rPr>
                          <w:t>Pencampuran II</w:t>
                        </w:r>
                      </w:p>
                    </w:txbxContent>
                  </v:textbox>
                </v:rect>
              </w:pict>
            </w:r>
            <w:r>
              <w:rPr>
                <w:noProof/>
                <w:szCs w:val="24"/>
                <w:lang w:val="id-ID" w:eastAsia="id-ID"/>
              </w:rPr>
              <w:pict>
                <v:shape id="Straight Arrow Connector 156" o:spid="_x0000_s1232" type="#_x0000_t32" style="position:absolute;left:0;text-align:left;margin-left:212.25pt;margin-top:285.1pt;width:6.75pt;height:0;rotation:90;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" strokecolor="black [3200]" strokeweight=".5pt">
                  <v:stroke endarrow="open" joinstyle="miter"/>
                </v:shape>
              </w:pict>
            </w:r>
            <w:r>
              <w:rPr>
                <w:noProof/>
                <w:szCs w:val="24"/>
                <w:lang w:val="id-ID" w:eastAsia="id-ID"/>
              </w:rPr>
              <w:pict>
                <v:shape id="Elbow Connector 175" o:spid="_x0000_s1231" type="#_x0000_t34" style="position:absolute;left:0;text-align:left;margin-left:133.95pt;margin-top:263.35pt;width:20.25pt;height:8.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" strokecolor="black [3213]" strokeweight="0">
                  <v:stroke endarrow="open"/>
                  <o:lock v:ext="edit" shapetype="f"/>
                </v:shape>
              </w:pict>
            </w:r>
            <w:r>
              <w:rPr>
                <w:noProof/>
                <w:szCs w:val="24"/>
                <w:lang w:val="id-ID" w:eastAsia="id-ID"/>
              </w:rPr>
              <w:pict>
                <v:rect id="Rectangle 178" o:spid="_x0000_s1074" style="position:absolute;left:0;text-align:left;margin-left:13.95pt;margin-top:253.6pt;width:120pt;height:18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" strokeweight="1pt">
                  <v:textbox style="mso-next-textbox:#Rectangle 178">
                    <w:txbxContent>
                      <w:p w:rsidR="00B01F53" w:rsidRPr="00291A78" w:rsidRDefault="00B01F53" w:rsidP="007A0E89">
                        <w:pPr>
                          <w:jc w:val="center"/>
                          <w:rPr>
                            <w:sz w:val="20"/>
                            <w:lang w:val="id-ID"/>
                          </w:rPr>
                        </w:pPr>
                        <w:r w:rsidRPr="00291A78">
                          <w:rPr>
                            <w:sz w:val="20"/>
                            <w:lang w:val="id-ID"/>
                          </w:rPr>
                          <w:t>Penggilingan</w:t>
                        </w:r>
                      </w:p>
                    </w:txbxContent>
                  </v:textbox>
                </v:rect>
              </w:pict>
            </w:r>
            <w:r>
              <w:rPr>
                <w:noProof/>
                <w:szCs w:val="24"/>
                <w:lang w:val="id-ID" w:eastAsia="id-ID"/>
              </w:rPr>
              <w:pict>
                <v:shape id="Straight Arrow Connector 181" o:spid="_x0000_s1230" type="#_x0000_t32" style="position:absolute;left:0;text-align:left;margin-left:74.5pt;margin-top:239.35pt;width:0;height:14.25pt;z-index:2516418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" strokeweight=".5pt">
                  <v:stroke endarrow="open" joinstyle="miter"/>
                </v:shape>
              </w:pict>
            </w:r>
            <w:r>
              <w:rPr>
                <w:noProof/>
                <w:szCs w:val="24"/>
                <w:lang w:val="id-ID" w:eastAsia="id-ID"/>
              </w:rPr>
              <w:pict>
                <v:oval id="Oval 182" o:spid="_x0000_s1075" style="position:absolute;left:0;text-align:left;margin-left:9.95pt;margin-top:132.1pt;width:138pt;height:107.2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" fillcolor="white [3201]" strokecolor="black [3213]" strokeweight="1pt">
                  <v:stroke joinstyle="miter"/>
                  <v:path arrowok="t"/>
                  <v:textbox style="mso-next-textbox:#Oval 182">
                    <w:txbxContent>
                      <w:p w:rsidR="00B01F53" w:rsidRPr="00291A78" w:rsidRDefault="00B01F53" w:rsidP="007A0E89">
                        <w:pPr>
                          <w:spacing w:line="240" w:lineRule="auto"/>
                          <w:jc w:val="center"/>
                          <w:rPr>
                            <w:sz w:val="20"/>
                            <w:lang w:val="id-ID"/>
                          </w:rPr>
                        </w:pPr>
                        <w:r w:rsidRPr="00291A78">
                          <w:rPr>
                            <w:sz w:val="20"/>
                            <w:lang w:val="id-ID"/>
                          </w:rPr>
                          <w:t xml:space="preserve">Gula, Garam, Bawang putih, Lada, Ketumbar, Lengkuas, Asam jawa, Bawang merah </w:t>
                        </w:r>
                      </w:p>
                    </w:txbxContent>
                  </v:textbox>
                </v:oval>
              </w:pict>
            </w:r>
            <w:r>
              <w:rPr>
                <w:noProof/>
                <w:szCs w:val="24"/>
                <w:lang w:val="id-ID" w:eastAsia="id-ID"/>
              </w:rPr>
              <w:pict>
                <v:rect id="Rectangle 176" o:spid="_x0000_s1076" style="position:absolute;left:0;text-align:left;margin-left:156.15pt;margin-top:258.45pt;width:120pt;height:23.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" strokeweight="1pt">
                  <v:textbox style="mso-next-textbox:#Rectangle 176">
                    <w:txbxContent>
                      <w:p w:rsidR="00B01F53" w:rsidRPr="00291A78" w:rsidRDefault="00B01F53" w:rsidP="007A0E89">
                        <w:pPr>
                          <w:jc w:val="center"/>
                          <w:rPr>
                            <w:sz w:val="20"/>
                            <w:lang w:val="id-ID"/>
                          </w:rPr>
                        </w:pPr>
                        <w:r w:rsidRPr="00291A78">
                          <w:rPr>
                            <w:sz w:val="20"/>
                            <w:lang w:val="id-ID"/>
                          </w:rPr>
                          <w:t>Pencampuran I</w:t>
                        </w:r>
                      </w:p>
                    </w:txbxContent>
                  </v:textbox>
                </v:rect>
              </w:pict>
            </w:r>
            <w:r>
              <w:rPr>
                <w:noProof/>
                <w:szCs w:val="24"/>
                <w:lang w:val="id-ID" w:eastAsia="id-ID"/>
              </w:rPr>
              <w:pict>
                <v:shape id="Straight Arrow Connector 160" o:spid="_x0000_s1229" type="#_x0000_t32" style="position:absolute;left:0;text-align:left;margin-left:212.3pt;margin-top:253.55pt;width:9.85pt;height:0;rotation:90;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" strokeweight=".5pt">
                  <v:stroke endarrow="open" joinstyle="miter"/>
                </v:shape>
              </w:pict>
            </w:r>
            <w:r>
              <w:rPr>
                <w:noProof/>
                <w:szCs w:val="24"/>
                <w:lang w:val="id-ID" w:eastAsia="id-ID"/>
              </w:rPr>
              <w:pict>
                <v:oval id="Oval 179" o:spid="_x0000_s1077" style="position:absolute;left:0;text-align:left;margin-left:159.3pt;margin-top:221.25pt;width:116.95pt;height:25.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" fillcolor="white [3201]" strokecolor="black [3213]" strokeweight="1pt">
                  <v:stroke joinstyle="miter"/>
                  <v:textbox style="mso-next-textbox:#Oval 179">
                    <w:txbxContent>
                      <w:p w:rsidR="00B01F53" w:rsidRPr="00291A78" w:rsidRDefault="00B01F53" w:rsidP="007A0E89">
                        <w:pPr>
                          <w:jc w:val="center"/>
                          <w:rPr>
                            <w:sz w:val="20"/>
                            <w:lang w:val="id-ID"/>
                          </w:rPr>
                        </w:pPr>
                        <w:r w:rsidRPr="00291A78">
                          <w:rPr>
                            <w:sz w:val="20"/>
                            <w:lang w:val="id-ID"/>
                          </w:rPr>
                          <w:t>Jamur halus</w:t>
                        </w:r>
                      </w:p>
                    </w:txbxContent>
                  </v:textbox>
                </v:oval>
              </w:pict>
            </w:r>
            <w:r>
              <w:rPr>
                <w:noProof/>
                <w:szCs w:val="24"/>
                <w:lang w:val="id-ID" w:eastAsia="id-ID"/>
              </w:rPr>
              <w:pict>
                <v:shape id="Elbow Connector 162" o:spid="_x0000_s1228" type="#_x0000_t34" style="position:absolute;left:0;text-align:left;margin-left:211.15pt;margin-top:217.35pt;width:9.25pt;height:.25pt;rotation:90;flip:x;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" adj="10742" strokeweight=".5pt">
                  <v:stroke endarrow="open"/>
                </v:shape>
              </w:pict>
            </w:r>
            <w:r>
              <w:rPr>
                <w:noProof/>
                <w:szCs w:val="24"/>
                <w:lang w:val="id-ID" w:eastAsia="id-ID"/>
              </w:rPr>
              <w:pict>
                <v:shape id="Elbow Connector 165" o:spid="_x0000_s1227" type="#_x0000_t34" style="position:absolute;left:0;text-align:left;margin-left:210.65pt;margin-top:184.65pt;width:9.25pt;height:.7pt;rotation:90;flip:x;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" adj="10742" strokeweight=".5pt">
                  <v:stroke endarrow="open"/>
                </v:shape>
              </w:pict>
            </w:r>
            <w:r>
              <w:rPr>
                <w:noProof/>
                <w:szCs w:val="24"/>
                <w:lang w:val="id-ID" w:eastAsia="id-ID"/>
              </w:rPr>
              <w:pict>
                <v:rect id="Rectangle 183" o:spid="_x0000_s1078" style="position:absolute;left:0;text-align:left;margin-left:157.8pt;margin-top:189.6pt;width:120pt;height:23.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" strokeweight="1pt">
                  <v:textbox style="mso-next-textbox:#Rectangle 183">
                    <w:txbxContent>
                      <w:p w:rsidR="00B01F53" w:rsidRPr="00291A78" w:rsidRDefault="00B01F53" w:rsidP="007A0E89">
                        <w:pPr>
                          <w:jc w:val="center"/>
                          <w:rPr>
                            <w:sz w:val="20"/>
                            <w:lang w:val="id-ID"/>
                          </w:rPr>
                        </w:pPr>
                        <w:r w:rsidRPr="00291A78">
                          <w:rPr>
                            <w:sz w:val="20"/>
                            <w:lang w:val="id-ID"/>
                          </w:rPr>
                          <w:t>Penggilingan</w:t>
                        </w:r>
                      </w:p>
                    </w:txbxContent>
                  </v:textbox>
                </v:rect>
              </w:pict>
            </w:r>
            <w:r>
              <w:rPr>
                <w:noProof/>
                <w:szCs w:val="24"/>
                <w:lang w:val="id-ID" w:eastAsia="id-ID"/>
              </w:rPr>
              <w:pict>
                <v:oval id="Oval 186" o:spid="_x0000_s1079" style="position:absolute;left:0;text-align:left;margin-left:287.1pt;margin-top:143.8pt;width:90pt;height:29.2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" strokeweight="1pt">
                  <v:stroke joinstyle="miter"/>
                  <v:textbox style="mso-next-textbox:#Oval 186">
                    <w:txbxContent>
                      <w:p w:rsidR="00B01F53" w:rsidRPr="00291A78" w:rsidRDefault="00B01F53" w:rsidP="007A0E89">
                        <w:pPr>
                          <w:jc w:val="center"/>
                          <w:rPr>
                            <w:sz w:val="20"/>
                            <w:lang w:val="id-ID"/>
                          </w:rPr>
                        </w:pPr>
                        <w:r w:rsidRPr="00291A78">
                          <w:rPr>
                            <w:sz w:val="20"/>
                            <w:lang w:val="id-ID"/>
                          </w:rPr>
                          <w:t>Uap Air</w:t>
                        </w:r>
                      </w:p>
                    </w:txbxContent>
                  </v:textbox>
                </v:oval>
              </w:pict>
            </w:r>
            <w:r>
              <w:rPr>
                <w:noProof/>
                <w:szCs w:val="24"/>
                <w:lang w:val="id-ID" w:eastAsia="id-ID"/>
              </w:rPr>
              <w:pict>
                <v:shape id="Straight Arrow Connector 168" o:spid="_x0000_s1226" type="#_x0000_t32" style="position:absolute;left:0;text-align:left;margin-left:276.15pt;margin-top:157.3pt;width:10.95pt;height:0;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" strokeweight=".5pt">
                  <v:stroke endarrow="open" joinstyle="miter"/>
                </v:shape>
              </w:pict>
            </w:r>
            <w:r>
              <w:rPr>
                <w:noProof/>
                <w:szCs w:val="24"/>
                <w:lang w:val="id-ID" w:eastAsia="id-ID"/>
              </w:rPr>
              <w:pict>
                <v:rect id="Rectangle 185" o:spid="_x0000_s1080" style="position:absolute;left:0;text-align:left;margin-left:156.85pt;margin-top:136.7pt;width:120pt;height:43.6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" strokeweight="1pt">
                  <v:textbox style="mso-next-textbox:#Rectangle 185">
                    <w:txbxContent>
                      <w:p w:rsidR="00B01F53" w:rsidRPr="00291A78" w:rsidRDefault="00B01F53" w:rsidP="007A0E89">
                        <w:pPr>
                          <w:spacing w:line="240" w:lineRule="auto"/>
                          <w:jc w:val="center"/>
                          <w:rPr>
                            <w:i/>
                            <w:sz w:val="20"/>
                            <w:lang w:val="id-ID"/>
                          </w:rPr>
                        </w:pPr>
                        <w:r w:rsidRPr="00291A78">
                          <w:rPr>
                            <w:i/>
                            <w:sz w:val="20"/>
                            <w:lang w:val="id-ID"/>
                          </w:rPr>
                          <w:t>Blanching</w:t>
                        </w:r>
                      </w:p>
                      <w:p w:rsidR="00B01F53" w:rsidRPr="00291A78" w:rsidRDefault="00B01F53" w:rsidP="007A0E89">
                        <w:pPr>
                          <w:spacing w:line="240" w:lineRule="auto"/>
                          <w:jc w:val="center"/>
                          <w:rPr>
                            <w:sz w:val="20"/>
                            <w:lang w:val="id-ID"/>
                          </w:rPr>
                        </w:pPr>
                        <w:r w:rsidRPr="00291A78">
                          <w:rPr>
                            <w:sz w:val="20"/>
                            <w:lang w:val="id-ID"/>
                          </w:rPr>
                          <w:t>T : 70 – 100</w:t>
                        </w:r>
                        <w:r w:rsidRPr="00291A78">
                          <w:rPr>
                            <w:sz w:val="20"/>
                            <w:vertAlign w:val="superscript"/>
                            <w:lang w:val="id-ID"/>
                          </w:rPr>
                          <w:t>O</w:t>
                        </w:r>
                        <w:r w:rsidRPr="00291A78">
                          <w:rPr>
                            <w:sz w:val="20"/>
                            <w:lang w:val="id-ID"/>
                          </w:rPr>
                          <w:t>C</w:t>
                        </w:r>
                      </w:p>
                      <w:p w:rsidR="00B01F53" w:rsidRPr="00291A78" w:rsidRDefault="00B01F53" w:rsidP="007A0E89">
                        <w:pPr>
                          <w:spacing w:line="240" w:lineRule="auto"/>
                          <w:jc w:val="center"/>
                          <w:rPr>
                            <w:sz w:val="20"/>
                            <w:lang w:val="id-ID"/>
                          </w:rPr>
                        </w:pPr>
                        <w:r w:rsidRPr="00291A78">
                          <w:rPr>
                            <w:sz w:val="20"/>
                            <w:lang w:val="id-ID"/>
                          </w:rPr>
                          <w:t>t :15 – 20 menit</w:t>
                        </w:r>
                      </w:p>
                    </w:txbxContent>
                  </v:textbox>
                </v:rect>
              </w:pict>
            </w:r>
            <w:r>
              <w:rPr>
                <w:noProof/>
                <w:szCs w:val="24"/>
                <w:lang w:val="id-ID" w:eastAsia="id-ID"/>
              </w:rPr>
              <w:pict>
                <v:shape id="Elbow Connector 170" o:spid="_x0000_s1225" type="#_x0000_t34" style="position:absolute;left:0;text-align:left;margin-left:209.7pt;margin-top:131.35pt;width:10.6pt;height:.05pt;rotation:90;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" strokecolor="black [3200]" strokeweight=".5pt">
                  <v:stroke endarrow="open"/>
                </v:shape>
              </w:pict>
            </w:r>
            <w:r>
              <w:rPr>
                <w:noProof/>
                <w:szCs w:val="24"/>
                <w:lang w:val="id-ID" w:eastAsia="id-ID"/>
              </w:rPr>
              <w:pict>
                <v:rect id="Rectangle 189" o:spid="_x0000_s1081" style="position:absolute;left:0;text-align:left;margin-left:156.15pt;margin-top:108.1pt;width:120pt;height:18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" strokeweight="1pt">
                  <v:textbox style="mso-next-textbox:#Rectangle 189">
                    <w:txbxContent>
                      <w:p w:rsidR="00B01F53" w:rsidRPr="00291A78" w:rsidRDefault="00B01F53" w:rsidP="007A0E89">
                        <w:pPr>
                          <w:jc w:val="center"/>
                          <w:rPr>
                            <w:sz w:val="20"/>
                            <w:lang w:val="id-ID"/>
                          </w:rPr>
                        </w:pPr>
                        <w:r w:rsidRPr="00291A78">
                          <w:rPr>
                            <w:sz w:val="20"/>
                            <w:lang w:val="id-ID"/>
                          </w:rPr>
                          <w:t>Penimbangan</w:t>
                        </w:r>
                      </w:p>
                    </w:txbxContent>
                  </v:textbox>
                </v:rect>
              </w:pict>
            </w:r>
            <w:r>
              <w:rPr>
                <w:noProof/>
                <w:szCs w:val="24"/>
                <w:lang w:val="id-ID" w:eastAsia="id-ID"/>
              </w:rPr>
              <w:pict>
                <v:shape id="Elbow Connector 171" o:spid="_x0000_s1224" type="#_x0000_t34" style="position:absolute;left:0;text-align:left;margin-left:210.35pt;margin-top:103.5pt;width:9.1pt;height:.1pt;rotation:90;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" strokeweight=".5pt">
                  <v:stroke endarrow="open"/>
                </v:shape>
              </w:pict>
            </w:r>
            <w:r>
              <w:rPr>
                <w:noProof/>
                <w:szCs w:val="24"/>
                <w:lang w:val="id-ID" w:eastAsia="id-ID"/>
              </w:rPr>
              <w:pict>
                <v:shape id="Straight Arrow Connector 174" o:spid="_x0000_s1223" type="#_x0000_t32" style="position:absolute;left:0;text-align:left;margin-left:147.85pt;margin-top:87.3pt;width:9.8pt;height:0;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" strokecolor="black [3200]" strokeweight=".5pt">
                  <v:stroke endarrow="open" joinstyle="miter"/>
                </v:shape>
              </w:pict>
            </w:r>
            <w:r>
              <w:rPr>
                <w:noProof/>
                <w:szCs w:val="24"/>
                <w:lang w:val="id-ID" w:eastAsia="id-ID"/>
              </w:rPr>
              <w:pict>
                <v:oval id="Oval 192" o:spid="_x0000_s1082" style="position:absolute;left:0;text-align:left;margin-left:41.35pt;margin-top:71.55pt;width:105pt;height:29.2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" fillcolor="white [3201]" strokecolor="black [3213]" strokeweight="1pt">
                  <v:stroke joinstyle="miter"/>
                  <v:textbox style="mso-next-textbox:#Oval 192">
                    <w:txbxContent>
                      <w:p w:rsidR="00B01F53" w:rsidRPr="00291A78" w:rsidRDefault="00B01F53" w:rsidP="007A0E89">
                        <w:pPr>
                          <w:jc w:val="center"/>
                          <w:rPr>
                            <w:sz w:val="20"/>
                            <w:lang w:val="id-ID"/>
                          </w:rPr>
                        </w:pPr>
                        <w:r w:rsidRPr="00291A78">
                          <w:rPr>
                            <w:sz w:val="20"/>
                            <w:lang w:val="id-ID"/>
                          </w:rPr>
                          <w:t>Air Bersih</w:t>
                        </w:r>
                      </w:p>
                    </w:txbxContent>
                  </v:textbox>
                </v:oval>
              </w:pict>
            </w:r>
            <w:r>
              <w:rPr>
                <w:noProof/>
                <w:szCs w:val="24"/>
                <w:lang w:val="id-ID" w:eastAsia="id-ID"/>
              </w:rPr>
              <w:pict>
                <v:oval id="Oval 191" o:spid="_x0000_s1083" style="position:absolute;left:0;text-align:left;margin-left:287.1pt;margin-top:71.55pt;width:89.95pt;height:29.2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" fillcolor="white [3201]" strokecolor="black [3213]" strokeweight="1pt">
                  <v:stroke joinstyle="miter"/>
                  <v:textbox style="mso-next-textbox:#Oval 191">
                    <w:txbxContent>
                      <w:p w:rsidR="00B01F53" w:rsidRPr="00291A78" w:rsidRDefault="00B01F53" w:rsidP="007A0E89">
                        <w:pPr>
                          <w:jc w:val="center"/>
                          <w:rPr>
                            <w:sz w:val="20"/>
                            <w:lang w:val="id-ID"/>
                          </w:rPr>
                        </w:pPr>
                        <w:r w:rsidRPr="00291A78">
                          <w:rPr>
                            <w:sz w:val="20"/>
                            <w:lang w:val="id-ID"/>
                          </w:rPr>
                          <w:t>Air Kotor</w:t>
                        </w:r>
                      </w:p>
                    </w:txbxContent>
                  </v:textbox>
                </v:oval>
              </w:pict>
            </w:r>
            <w:r>
              <w:rPr>
                <w:noProof/>
                <w:szCs w:val="24"/>
                <w:lang w:val="id-ID" w:eastAsia="id-ID"/>
              </w:rPr>
              <w:pict>
                <v:shape id="Straight Arrow Connector 177" o:spid="_x0000_s1222" type="#_x0000_t32" style="position:absolute;left:0;text-align:left;margin-left:276.85pt;margin-top:87.3pt;width:10.25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" strokeweight=".5pt">
                  <v:stroke endarrow="open" joinstyle="miter"/>
                </v:shape>
              </w:pict>
            </w:r>
            <w:r>
              <w:rPr>
                <w:noProof/>
                <w:szCs w:val="24"/>
                <w:lang w:val="id-ID" w:eastAsia="id-ID"/>
              </w:rPr>
              <w:pict>
                <v:rect id="Rectangle 166" o:spid="_x0000_s1084" style="position:absolute;left:0;text-align:left;margin-left:157.7pt;margin-top:81pt;width:118.45pt;height:18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" fillcolor="white [3201]" strokecolor="black [3213]" strokeweight="1pt">
                  <v:textbox style="mso-next-textbox:#Rectangle 166">
                    <w:txbxContent>
                      <w:p w:rsidR="00B01F53" w:rsidRPr="00291A78" w:rsidRDefault="00B01F53" w:rsidP="007A0E89">
                        <w:pPr>
                          <w:jc w:val="center"/>
                          <w:rPr>
                            <w:sz w:val="20"/>
                            <w:lang w:val="id-ID"/>
                          </w:rPr>
                        </w:pPr>
                        <w:r w:rsidRPr="00291A78">
                          <w:rPr>
                            <w:sz w:val="20"/>
                            <w:lang w:val="id-ID"/>
                          </w:rPr>
                          <w:t xml:space="preserve">Pencucian </w:t>
                        </w:r>
                      </w:p>
                    </w:txbxContent>
                  </v:textbox>
                </v:rect>
              </w:pict>
            </w:r>
            <w:r>
              <w:rPr>
                <w:noProof/>
                <w:szCs w:val="24"/>
                <w:lang w:val="id-ID" w:eastAsia="id-ID"/>
              </w:rPr>
              <w:pict>
                <v:shape id="Straight Arrow Connector 180" o:spid="_x0000_s1221" type="#_x0000_t32" style="position:absolute;left:0;text-align:left;margin-left:209.9pt;margin-top:76.4pt;width:9.7pt;height:0;rotation:90;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" strokecolor="black [3200]" strokeweight=".5pt">
                  <v:stroke endarrow="open" joinstyle="miter"/>
                </v:shape>
              </w:pict>
            </w:r>
            <w:r>
              <w:rPr>
                <w:noProof/>
                <w:szCs w:val="24"/>
                <w:lang w:val="id-ID" w:eastAsia="id-ID"/>
              </w:rPr>
              <w:pict>
                <v:rect id="Rectangle 167" o:spid="_x0000_s1085" style="position:absolute;left:0;text-align:left;margin-left:156.15pt;margin-top:52.8pt;width:118.45pt;height:18.7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" fillcolor="white [3201]" strokecolor="black [3213]" strokeweight="1pt">
                  <v:textbox style="mso-next-textbox:#Rectangle 167">
                    <w:txbxContent>
                      <w:p w:rsidR="00B01F53" w:rsidRPr="00FA71B6" w:rsidRDefault="00B01F53" w:rsidP="007A0E89">
                        <w:pPr>
                          <w:jc w:val="center"/>
                          <w:rPr>
                            <w:sz w:val="20"/>
                            <w:lang w:val="id-ID"/>
                          </w:rPr>
                        </w:pPr>
                        <w:r w:rsidRPr="00FA71B6">
                          <w:rPr>
                            <w:sz w:val="20"/>
                            <w:lang w:val="id-ID"/>
                          </w:rPr>
                          <w:t>Sortasi</w:t>
                        </w:r>
                      </w:p>
                      <w:p w:rsidR="00B01F53" w:rsidRPr="00FA71B6" w:rsidRDefault="00B01F53" w:rsidP="007A0E89">
                        <w:pPr>
                          <w:jc w:val="center"/>
                          <w:rPr>
                            <w:sz w:val="20"/>
                            <w:lang w:val="id-ID"/>
                          </w:rPr>
                        </w:pPr>
                      </w:p>
                    </w:txbxContent>
                  </v:textbox>
                </v:rect>
              </w:pict>
            </w:r>
            <w:r>
              <w:rPr>
                <w:noProof/>
                <w:szCs w:val="24"/>
                <w:lang w:val="id-ID" w:eastAsia="id-ID"/>
              </w:rPr>
              <w:pict>
                <v:shape id="Elbow Connector 184" o:spid="_x0000_s1220" type="#_x0000_t34" style="position:absolute;left:0;text-align:left;margin-left:210.65pt;margin-top:48.65pt;width:8.25pt;height:.1pt;rotation:90;flip:x;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" adj="10735" strokecolor="black [3200]" strokeweight=".5pt">
                  <v:stroke endarrow="open"/>
                </v:shape>
              </w:pict>
            </w:r>
          </w:p>
        </w:tc>
      </w:tr>
    </w:tbl>
    <w:p w:rsidR="003A3903" w:rsidRDefault="003A3903" w:rsidP="003A3903">
      <w:pPr>
        <w:pStyle w:val="NoSpacing"/>
        <w:spacing w:line="240" w:lineRule="auto"/>
      </w:pPr>
      <w:bookmarkStart w:id="195" w:name="_Toc472105415"/>
      <w:r>
        <w:t xml:space="preserve">Gambar </w:t>
      </w:r>
      <w:r>
        <w:fldChar w:fldCharType="begin"/>
      </w:r>
      <w:r>
        <w:instrText xml:space="preserve"> SEQ Gambar \* ARABIC </w:instrText>
      </w:r>
      <w:r>
        <w:fldChar w:fldCharType="separate"/>
      </w:r>
      <w:r w:rsidR="007763A5">
        <w:rPr>
          <w:noProof/>
        </w:rPr>
        <w:t>16</w:t>
      </w:r>
      <w:r>
        <w:fldChar w:fldCharType="end"/>
      </w:r>
      <w:r>
        <w:rPr>
          <w:lang w:val="id-ID"/>
        </w:rPr>
        <w:t xml:space="preserve">. </w:t>
      </w:r>
      <w:r w:rsidRPr="00162188">
        <w:rPr>
          <w:lang w:val="id-ID"/>
        </w:rPr>
        <w:t>Diagram Alir Penelitian Utama Pembuatan Dendeng Nabati</w:t>
      </w:r>
      <w:bookmarkEnd w:id="195"/>
    </w:p>
    <w:p w:rsidR="007A0E89" w:rsidRPr="00F6521F" w:rsidRDefault="007A0E89" w:rsidP="007A0E89">
      <w:pPr>
        <w:spacing w:after="240" w:line="240" w:lineRule="auto"/>
        <w:rPr>
          <w:szCs w:val="24"/>
          <w:lang w:val="id-ID"/>
        </w:rPr>
      </w:pPr>
      <w:r w:rsidRPr="00F6521F">
        <w:rPr>
          <w:szCs w:val="24"/>
          <w:lang w:val="id-ID"/>
        </w:rPr>
        <w:t>Sumber : Modifikasi Ashriyyah, 2015.</w:t>
      </w:r>
      <w:bookmarkStart w:id="196" w:name="_Toc453011925"/>
      <w:bookmarkStart w:id="197" w:name="_Toc461626148"/>
      <w:bookmarkStart w:id="198" w:name="_Toc465695797"/>
      <w:bookmarkEnd w:id="193"/>
    </w:p>
    <w:p w:rsidR="002D6107" w:rsidRDefault="002D6107" w:rsidP="007A0E89">
      <w:pPr>
        <w:spacing w:after="240" w:line="240" w:lineRule="auto"/>
        <w:jc w:val="center"/>
        <w:rPr>
          <w:rFonts w:eastAsia="Times New Roman"/>
          <w:b/>
          <w:bCs/>
          <w:szCs w:val="24"/>
          <w:lang w:val="id-ID"/>
        </w:rPr>
        <w:sectPr w:rsidR="002D6107" w:rsidSect="0030415B">
          <w:footerReference w:type="default" r:id="rId29"/>
          <w:pgSz w:w="11907" w:h="16839" w:code="9"/>
          <w:pgMar w:top="2268" w:right="1701" w:bottom="1701" w:left="2268" w:header="1134" w:footer="1134" w:gutter="0"/>
          <w:cols w:space="720"/>
          <w:titlePg/>
          <w:docGrid w:linePitch="360"/>
        </w:sectPr>
      </w:pPr>
    </w:p>
    <w:p w:rsidR="007A0E89" w:rsidRPr="00F6521F" w:rsidRDefault="007A0E89" w:rsidP="002D6107">
      <w:pPr>
        <w:pStyle w:val="Heading1"/>
        <w:rPr>
          <w:lang w:val="id-ID"/>
        </w:rPr>
      </w:pPr>
      <w:bookmarkStart w:id="199" w:name="_Toc472105278"/>
      <w:r w:rsidRPr="00F6521F">
        <w:rPr>
          <w:lang w:val="id-ID"/>
        </w:rPr>
        <w:lastRenderedPageBreak/>
        <w:t>IV HASIL DAN PEMBAHASAN</w:t>
      </w:r>
      <w:bookmarkEnd w:id="196"/>
      <w:bookmarkEnd w:id="197"/>
      <w:bookmarkEnd w:id="198"/>
      <w:bookmarkEnd w:id="199"/>
    </w:p>
    <w:p w:rsidR="007A0E89" w:rsidRPr="00F6521F" w:rsidRDefault="007A0E89" w:rsidP="007A0E89">
      <w:pPr>
        <w:ind w:firstLine="720"/>
        <w:rPr>
          <w:rFonts w:eastAsia="Calibri"/>
          <w:szCs w:val="24"/>
          <w:lang w:val="id-ID"/>
        </w:rPr>
      </w:pPr>
      <w:r w:rsidRPr="00F6521F">
        <w:rPr>
          <w:rFonts w:eastAsia="Calibri"/>
          <w:szCs w:val="24"/>
          <w:lang w:val="id-ID"/>
        </w:rPr>
        <w:t>Bab ini akan  menguraikan mengenai (1) Penelitian Pendahuluan dan  (2) Penelitian Utama.</w:t>
      </w:r>
    </w:p>
    <w:p w:rsidR="007A0E89" w:rsidRPr="00F6521F" w:rsidRDefault="007A0E89" w:rsidP="002D6107">
      <w:pPr>
        <w:pStyle w:val="Heading2"/>
        <w:rPr>
          <w:rFonts w:eastAsia="Times New Roman"/>
          <w:lang w:val="id-ID"/>
        </w:rPr>
      </w:pPr>
      <w:bookmarkStart w:id="200" w:name="_Toc461626149"/>
      <w:bookmarkStart w:id="201" w:name="_Toc465695798"/>
      <w:bookmarkStart w:id="202" w:name="_Toc472105279"/>
      <w:r w:rsidRPr="00F6521F">
        <w:rPr>
          <w:rFonts w:eastAsia="Times New Roman"/>
          <w:lang w:val="id-ID"/>
        </w:rPr>
        <w:t>4.1. Penelitian Pendahuluan</w:t>
      </w:r>
      <w:bookmarkEnd w:id="200"/>
      <w:bookmarkEnd w:id="201"/>
      <w:bookmarkEnd w:id="202"/>
    </w:p>
    <w:p w:rsidR="007A0E89" w:rsidRPr="00F6521F" w:rsidRDefault="007A0E89" w:rsidP="007A0E89">
      <w:pPr>
        <w:ind w:firstLine="720"/>
        <w:rPr>
          <w:rFonts w:eastAsia="Calibri"/>
          <w:szCs w:val="24"/>
          <w:lang w:val="id-ID"/>
        </w:rPr>
      </w:pPr>
      <w:r w:rsidRPr="00F6521F">
        <w:rPr>
          <w:rFonts w:eastAsia="Calibri"/>
          <w:szCs w:val="24"/>
          <w:lang w:val="id-ID"/>
        </w:rPr>
        <w:t>Penelitian pendahuluan dilakukan untuk menentukan jenis bahan pengikat (tepung tapioka, tepung maizena dan tepung ko</w:t>
      </w:r>
      <w:r w:rsidR="00F53CEC">
        <w:rPr>
          <w:rFonts w:eastAsia="Calibri"/>
          <w:szCs w:val="24"/>
          <w:lang w:val="id-ID"/>
        </w:rPr>
        <w:t>mposit) dan lama pengeringan (5 jam, 6 jam dan 7</w:t>
      </w:r>
      <w:r w:rsidRPr="00F6521F">
        <w:rPr>
          <w:rFonts w:eastAsia="Calibri"/>
          <w:szCs w:val="24"/>
          <w:lang w:val="id-ID"/>
        </w:rPr>
        <w:t xml:space="preserve"> jam) yang akan digunakan pada penelitian utama. Selanjutnya dilakukan uji organoleptik metode hedonik dengan atribut rasa, tekstur, aroma oleh 30 orang panelis. Penelitian pendahuluan lainnya yaitu menganalisis kandungan kadar air dengan metode gravimetri.</w:t>
      </w:r>
      <w:bookmarkStart w:id="203" w:name="_Toc461626152"/>
    </w:p>
    <w:p w:rsidR="007A0E89" w:rsidRPr="00F6521F" w:rsidRDefault="007A0E89" w:rsidP="002D6107">
      <w:pPr>
        <w:ind w:firstLine="720"/>
        <w:rPr>
          <w:rFonts w:eastAsia="Calibri"/>
          <w:szCs w:val="24"/>
          <w:lang w:val="id-ID"/>
        </w:rPr>
      </w:pPr>
      <w:r w:rsidRPr="00F6521F">
        <w:rPr>
          <w:rFonts w:eastAsia="Calibri"/>
          <w:szCs w:val="24"/>
          <w:lang w:val="id-ID"/>
        </w:rPr>
        <w:t>Berdasarkan hasil penelitian pendahuluan uji organoleptik dan kadar air didapatkan bahwa jenis bahan pengikat yang terpilih adalah tepung komposit dengan lama pengeringan 6 jam (f</w:t>
      </w:r>
      <w:r w:rsidRPr="00F6521F">
        <w:rPr>
          <w:rFonts w:eastAsia="Calibri"/>
          <w:szCs w:val="24"/>
          <w:vertAlign w:val="subscript"/>
          <w:lang w:val="id-ID"/>
        </w:rPr>
        <w:t>3</w:t>
      </w:r>
      <w:r w:rsidRPr="00F6521F">
        <w:rPr>
          <w:rFonts w:eastAsia="Calibri"/>
          <w:szCs w:val="24"/>
          <w:lang w:val="id-ID"/>
        </w:rPr>
        <w:t>g</w:t>
      </w:r>
      <w:r w:rsidRPr="00F6521F">
        <w:rPr>
          <w:rFonts w:eastAsia="Calibri"/>
          <w:szCs w:val="24"/>
          <w:vertAlign w:val="subscript"/>
          <w:lang w:val="id-ID"/>
        </w:rPr>
        <w:t>2</w:t>
      </w:r>
      <w:r w:rsidRPr="00F6521F">
        <w:rPr>
          <w:rFonts w:eastAsia="Calibri"/>
          <w:szCs w:val="24"/>
          <w:lang w:val="id-ID"/>
        </w:rPr>
        <w:t>) dengan kadar air sebesar 16,</w:t>
      </w:r>
      <w:r w:rsidR="00845D85">
        <w:rPr>
          <w:rFonts w:eastAsia="Calibri"/>
          <w:szCs w:val="24"/>
          <w:lang w:val="id-ID"/>
        </w:rPr>
        <w:t>99</w:t>
      </w:r>
      <w:r w:rsidR="00096870">
        <w:rPr>
          <w:rFonts w:eastAsia="Calibri"/>
          <w:szCs w:val="24"/>
          <w:lang w:val="id-ID"/>
        </w:rPr>
        <w:t>% dapat dilihat pada Tabel 16</w:t>
      </w:r>
      <w:r w:rsidR="002D6107">
        <w:rPr>
          <w:rFonts w:eastAsia="Calibri"/>
          <w:szCs w:val="24"/>
          <w:lang w:val="id-ID"/>
        </w:rPr>
        <w:t>.</w:t>
      </w:r>
    </w:p>
    <w:p w:rsidR="002D6107" w:rsidRDefault="002D6107" w:rsidP="002D6107">
      <w:pPr>
        <w:pStyle w:val="NoSpacing"/>
        <w:spacing w:line="240" w:lineRule="auto"/>
        <w:ind w:left="993" w:hanging="993"/>
        <w:jc w:val="left"/>
      </w:pPr>
      <w:bookmarkStart w:id="204" w:name="_Toc472109900"/>
      <w:r>
        <w:t xml:space="preserve">Tabel </w:t>
      </w:r>
      <w:r>
        <w:fldChar w:fldCharType="begin"/>
      </w:r>
      <w:r>
        <w:instrText xml:space="preserve"> SEQ Tabel \* ARABIC </w:instrText>
      </w:r>
      <w:r>
        <w:fldChar w:fldCharType="separate"/>
      </w:r>
      <w:r w:rsidR="007763A5">
        <w:rPr>
          <w:noProof/>
        </w:rPr>
        <w:t>16</w:t>
      </w:r>
      <w:r>
        <w:fldChar w:fldCharType="end"/>
      </w:r>
      <w:r>
        <w:rPr>
          <w:lang w:val="id-ID"/>
        </w:rPr>
        <w:t xml:space="preserve">. </w:t>
      </w:r>
      <w:r w:rsidRPr="003F5B72">
        <w:rPr>
          <w:lang w:val="id-ID"/>
        </w:rPr>
        <w:t>Hasil Penelitian Pendahuluan Berdasarkan Respon Organoleptik dan Respon kimia</w:t>
      </w:r>
      <w:bookmarkEnd w:id="204"/>
    </w:p>
    <w:tbl>
      <w:tblPr>
        <w:tblStyle w:val="TableGrid"/>
        <w:tblW w:w="0" w:type="auto"/>
        <w:tblInd w:w="108" w:type="dxa"/>
        <w:tblLook w:val="04A0" w:firstRow="1" w:lastRow="0" w:firstColumn="1" w:lastColumn="0" w:noHBand="0" w:noVBand="1"/>
      </w:tblPr>
      <w:tblGrid>
        <w:gridCol w:w="2430"/>
        <w:gridCol w:w="1404"/>
        <w:gridCol w:w="1404"/>
        <w:gridCol w:w="1404"/>
        <w:gridCol w:w="1404"/>
      </w:tblGrid>
      <w:tr w:rsidR="007A0E89" w:rsidRPr="00F6521F" w:rsidTr="00237D64">
        <w:tc>
          <w:tcPr>
            <w:tcW w:w="2430" w:type="dxa"/>
            <w:vMerge w:val="restart"/>
          </w:tcPr>
          <w:p w:rsidR="007A0E89" w:rsidRPr="00F6521F" w:rsidRDefault="007A0E89" w:rsidP="00DE5875">
            <w:pPr>
              <w:spacing w:line="240" w:lineRule="auto"/>
              <w:jc w:val="center"/>
              <w:rPr>
                <w:rFonts w:eastAsia="Calibri"/>
                <w:sz w:val="24"/>
                <w:szCs w:val="24"/>
                <w:lang w:val="id-ID"/>
              </w:rPr>
            </w:pPr>
            <w:r w:rsidRPr="00F6521F">
              <w:rPr>
                <w:rFonts w:eastAsia="Calibri"/>
                <w:sz w:val="24"/>
                <w:szCs w:val="24"/>
                <w:lang w:val="id-ID"/>
              </w:rPr>
              <w:t>Kode Sampel</w:t>
            </w:r>
          </w:p>
        </w:tc>
        <w:tc>
          <w:tcPr>
            <w:tcW w:w="1404" w:type="dxa"/>
          </w:tcPr>
          <w:p w:rsidR="007A0E89" w:rsidRPr="00F6521F" w:rsidRDefault="007A0E89" w:rsidP="00DE5875">
            <w:pPr>
              <w:spacing w:line="240" w:lineRule="auto"/>
              <w:jc w:val="center"/>
              <w:rPr>
                <w:rFonts w:eastAsia="Calibri"/>
                <w:sz w:val="24"/>
                <w:szCs w:val="24"/>
                <w:lang w:val="id-ID"/>
              </w:rPr>
            </w:pPr>
            <w:r w:rsidRPr="00F6521F">
              <w:rPr>
                <w:rFonts w:eastAsia="Calibri"/>
                <w:sz w:val="24"/>
                <w:szCs w:val="24"/>
                <w:lang w:val="id-ID"/>
              </w:rPr>
              <w:t>Kadar Air</w:t>
            </w:r>
          </w:p>
        </w:tc>
        <w:tc>
          <w:tcPr>
            <w:tcW w:w="4212" w:type="dxa"/>
            <w:gridSpan w:val="3"/>
          </w:tcPr>
          <w:p w:rsidR="007A0E89" w:rsidRPr="00F6521F" w:rsidRDefault="007A0E89" w:rsidP="00DE5875">
            <w:pPr>
              <w:spacing w:line="240" w:lineRule="auto"/>
              <w:jc w:val="center"/>
              <w:rPr>
                <w:rFonts w:eastAsia="Calibri"/>
                <w:sz w:val="24"/>
                <w:szCs w:val="24"/>
                <w:lang w:val="id-ID"/>
              </w:rPr>
            </w:pPr>
            <w:r w:rsidRPr="00F6521F">
              <w:rPr>
                <w:rFonts w:eastAsia="Calibri"/>
                <w:sz w:val="24"/>
                <w:szCs w:val="24"/>
                <w:lang w:val="id-ID"/>
              </w:rPr>
              <w:t>Uji Organoleptik</w:t>
            </w:r>
          </w:p>
        </w:tc>
      </w:tr>
      <w:tr w:rsidR="007A0E89" w:rsidRPr="00F6521F" w:rsidTr="00237D64">
        <w:tc>
          <w:tcPr>
            <w:tcW w:w="2430" w:type="dxa"/>
            <w:vMerge/>
          </w:tcPr>
          <w:p w:rsidR="007A0E89" w:rsidRPr="00F6521F" w:rsidRDefault="007A0E89" w:rsidP="00DE5875">
            <w:pPr>
              <w:spacing w:line="240" w:lineRule="auto"/>
              <w:jc w:val="center"/>
              <w:rPr>
                <w:rFonts w:eastAsia="Calibri"/>
                <w:sz w:val="24"/>
                <w:szCs w:val="24"/>
                <w:lang w:val="id-ID"/>
              </w:rPr>
            </w:pPr>
          </w:p>
        </w:tc>
        <w:tc>
          <w:tcPr>
            <w:tcW w:w="1404" w:type="dxa"/>
          </w:tcPr>
          <w:p w:rsidR="007A0E89" w:rsidRPr="00F6521F" w:rsidRDefault="002F67EA" w:rsidP="00DE5875">
            <w:pPr>
              <w:spacing w:line="240" w:lineRule="auto"/>
              <w:jc w:val="center"/>
              <w:rPr>
                <w:rFonts w:eastAsia="Calibri"/>
                <w:sz w:val="24"/>
                <w:szCs w:val="24"/>
                <w:lang w:val="id-ID"/>
              </w:rPr>
            </w:pPr>
            <w:r>
              <w:rPr>
                <w:rFonts w:eastAsia="Calibri"/>
                <w:sz w:val="24"/>
                <w:szCs w:val="24"/>
                <w:lang w:val="id-ID"/>
              </w:rPr>
              <w:t>Rata-rata (%)</w:t>
            </w:r>
          </w:p>
        </w:tc>
        <w:tc>
          <w:tcPr>
            <w:tcW w:w="1404" w:type="dxa"/>
          </w:tcPr>
          <w:p w:rsidR="007A0E89" w:rsidRPr="00F6521F" w:rsidRDefault="007A0E89" w:rsidP="00DE5875">
            <w:pPr>
              <w:spacing w:line="240" w:lineRule="auto"/>
              <w:jc w:val="center"/>
              <w:rPr>
                <w:rFonts w:eastAsia="Calibri"/>
                <w:sz w:val="24"/>
                <w:szCs w:val="24"/>
                <w:lang w:val="id-ID"/>
              </w:rPr>
            </w:pPr>
            <w:r w:rsidRPr="00F6521F">
              <w:rPr>
                <w:rFonts w:eastAsia="Calibri"/>
                <w:sz w:val="24"/>
                <w:szCs w:val="24"/>
                <w:lang w:val="id-ID"/>
              </w:rPr>
              <w:t>Rasa</w:t>
            </w:r>
          </w:p>
        </w:tc>
        <w:tc>
          <w:tcPr>
            <w:tcW w:w="1404" w:type="dxa"/>
          </w:tcPr>
          <w:p w:rsidR="007A0E89" w:rsidRPr="00F6521F" w:rsidRDefault="007A0E89" w:rsidP="00DE5875">
            <w:pPr>
              <w:spacing w:line="240" w:lineRule="auto"/>
              <w:jc w:val="center"/>
              <w:rPr>
                <w:rFonts w:eastAsia="Calibri"/>
                <w:sz w:val="24"/>
                <w:szCs w:val="24"/>
                <w:lang w:val="id-ID"/>
              </w:rPr>
            </w:pPr>
            <w:r w:rsidRPr="00F6521F">
              <w:rPr>
                <w:rFonts w:eastAsia="Calibri"/>
                <w:sz w:val="24"/>
                <w:szCs w:val="24"/>
                <w:lang w:val="id-ID"/>
              </w:rPr>
              <w:t>Tekstur</w:t>
            </w:r>
          </w:p>
        </w:tc>
        <w:tc>
          <w:tcPr>
            <w:tcW w:w="1404" w:type="dxa"/>
          </w:tcPr>
          <w:p w:rsidR="007A0E89" w:rsidRPr="00F6521F" w:rsidRDefault="007A0E89" w:rsidP="00DE5875">
            <w:pPr>
              <w:spacing w:line="240" w:lineRule="auto"/>
              <w:jc w:val="center"/>
              <w:rPr>
                <w:rFonts w:eastAsia="Calibri"/>
                <w:sz w:val="24"/>
                <w:szCs w:val="24"/>
                <w:lang w:val="id-ID"/>
              </w:rPr>
            </w:pPr>
            <w:r w:rsidRPr="00F6521F">
              <w:rPr>
                <w:rFonts w:eastAsia="Calibri"/>
                <w:sz w:val="24"/>
                <w:szCs w:val="24"/>
                <w:lang w:val="id-ID"/>
              </w:rPr>
              <w:t>Aroma</w:t>
            </w:r>
          </w:p>
        </w:tc>
      </w:tr>
      <w:tr w:rsidR="007A0E89" w:rsidRPr="00F6521F" w:rsidTr="00237D64">
        <w:tc>
          <w:tcPr>
            <w:tcW w:w="2430" w:type="dxa"/>
          </w:tcPr>
          <w:p w:rsidR="007A0E89" w:rsidRPr="00F6521F" w:rsidRDefault="007A0E89" w:rsidP="00DE5875">
            <w:pPr>
              <w:spacing w:line="240" w:lineRule="auto"/>
              <w:jc w:val="center"/>
              <w:rPr>
                <w:sz w:val="24"/>
                <w:szCs w:val="24"/>
                <w:lang w:val="id-ID"/>
              </w:rPr>
            </w:pPr>
            <w:r w:rsidRPr="00F6521F">
              <w:rPr>
                <w:sz w:val="24"/>
                <w:szCs w:val="24"/>
                <w:lang w:val="id-ID"/>
              </w:rPr>
              <w:t>f</w:t>
            </w:r>
            <w:r w:rsidRPr="00F6521F">
              <w:rPr>
                <w:sz w:val="24"/>
                <w:szCs w:val="24"/>
                <w:vertAlign w:val="subscript"/>
                <w:lang w:val="id-ID"/>
              </w:rPr>
              <w:t>1</w:t>
            </w:r>
            <w:r w:rsidRPr="00F6521F">
              <w:rPr>
                <w:sz w:val="24"/>
                <w:szCs w:val="24"/>
                <w:lang w:val="id-ID"/>
              </w:rPr>
              <w:t>g</w:t>
            </w:r>
            <w:r w:rsidRPr="00F6521F">
              <w:rPr>
                <w:sz w:val="24"/>
                <w:szCs w:val="24"/>
                <w:vertAlign w:val="subscript"/>
                <w:lang w:val="id-ID"/>
              </w:rPr>
              <w:t>1</w:t>
            </w:r>
            <w:r w:rsidRPr="00F6521F">
              <w:rPr>
                <w:sz w:val="24"/>
                <w:szCs w:val="24"/>
                <w:lang w:val="id-ID"/>
              </w:rPr>
              <w:t xml:space="preserve"> (Tapioka, 5 jam)</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18,41</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5</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4</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4</w:t>
            </w:r>
          </w:p>
        </w:tc>
      </w:tr>
      <w:tr w:rsidR="007A0E89" w:rsidRPr="00F6521F" w:rsidTr="00237D64">
        <w:tc>
          <w:tcPr>
            <w:tcW w:w="2430" w:type="dxa"/>
          </w:tcPr>
          <w:p w:rsidR="007A0E89" w:rsidRPr="00F6521F" w:rsidRDefault="007A0E89" w:rsidP="00DE5875">
            <w:pPr>
              <w:spacing w:line="240" w:lineRule="auto"/>
              <w:jc w:val="center"/>
              <w:rPr>
                <w:sz w:val="24"/>
                <w:szCs w:val="24"/>
                <w:lang w:val="id-ID"/>
              </w:rPr>
            </w:pPr>
            <w:r w:rsidRPr="00F6521F">
              <w:rPr>
                <w:sz w:val="24"/>
                <w:szCs w:val="24"/>
                <w:lang w:val="id-ID"/>
              </w:rPr>
              <w:t>f</w:t>
            </w:r>
            <w:r w:rsidRPr="00F6521F">
              <w:rPr>
                <w:sz w:val="24"/>
                <w:szCs w:val="24"/>
                <w:vertAlign w:val="subscript"/>
                <w:lang w:val="id-ID"/>
              </w:rPr>
              <w:t>1</w:t>
            </w:r>
            <w:r w:rsidRPr="00F6521F">
              <w:rPr>
                <w:sz w:val="24"/>
                <w:szCs w:val="24"/>
                <w:lang w:val="id-ID"/>
              </w:rPr>
              <w:t>g</w:t>
            </w:r>
            <w:r w:rsidRPr="00F6521F">
              <w:rPr>
                <w:sz w:val="24"/>
                <w:szCs w:val="24"/>
                <w:vertAlign w:val="subscript"/>
                <w:lang w:val="id-ID"/>
              </w:rPr>
              <w:t>2</w:t>
            </w:r>
            <w:r w:rsidRPr="00F6521F">
              <w:rPr>
                <w:sz w:val="24"/>
                <w:szCs w:val="24"/>
                <w:lang w:val="id-ID"/>
              </w:rPr>
              <w:t xml:space="preserve"> (Tapioka, 6 jam)</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18,33</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4</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4</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4</w:t>
            </w:r>
          </w:p>
        </w:tc>
      </w:tr>
      <w:tr w:rsidR="007A0E89" w:rsidRPr="00F6521F" w:rsidTr="00237D64">
        <w:tc>
          <w:tcPr>
            <w:tcW w:w="2430" w:type="dxa"/>
          </w:tcPr>
          <w:p w:rsidR="007A0E89" w:rsidRPr="00F6521F" w:rsidRDefault="007A0E89" w:rsidP="00DE5875">
            <w:pPr>
              <w:spacing w:line="240" w:lineRule="auto"/>
              <w:jc w:val="center"/>
              <w:rPr>
                <w:sz w:val="24"/>
                <w:szCs w:val="24"/>
                <w:lang w:val="id-ID"/>
              </w:rPr>
            </w:pPr>
            <w:r w:rsidRPr="00F6521F">
              <w:rPr>
                <w:sz w:val="24"/>
                <w:szCs w:val="24"/>
                <w:lang w:val="id-ID"/>
              </w:rPr>
              <w:t>f</w:t>
            </w:r>
            <w:r w:rsidRPr="00F6521F">
              <w:rPr>
                <w:sz w:val="24"/>
                <w:szCs w:val="24"/>
                <w:vertAlign w:val="subscript"/>
                <w:lang w:val="id-ID"/>
              </w:rPr>
              <w:t>1</w:t>
            </w:r>
            <w:r w:rsidRPr="00F6521F">
              <w:rPr>
                <w:sz w:val="24"/>
                <w:szCs w:val="24"/>
                <w:lang w:val="id-ID"/>
              </w:rPr>
              <w:t>g</w:t>
            </w:r>
            <w:r w:rsidRPr="00F6521F">
              <w:rPr>
                <w:sz w:val="24"/>
                <w:szCs w:val="24"/>
                <w:vertAlign w:val="subscript"/>
                <w:lang w:val="id-ID"/>
              </w:rPr>
              <w:t>3</w:t>
            </w:r>
            <w:r w:rsidRPr="00F6521F">
              <w:rPr>
                <w:sz w:val="24"/>
                <w:szCs w:val="24"/>
                <w:lang w:val="id-ID"/>
              </w:rPr>
              <w:t xml:space="preserve"> (Tapioka, 7 jam)</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18,39</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4</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4</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4</w:t>
            </w:r>
          </w:p>
        </w:tc>
      </w:tr>
      <w:tr w:rsidR="007A0E89" w:rsidRPr="00F6521F" w:rsidTr="00237D64">
        <w:tc>
          <w:tcPr>
            <w:tcW w:w="2430" w:type="dxa"/>
          </w:tcPr>
          <w:p w:rsidR="007A0E89" w:rsidRPr="00F6521F" w:rsidRDefault="007A0E89" w:rsidP="00DE5875">
            <w:pPr>
              <w:spacing w:line="240" w:lineRule="auto"/>
              <w:jc w:val="center"/>
              <w:rPr>
                <w:sz w:val="24"/>
                <w:szCs w:val="24"/>
                <w:lang w:val="id-ID"/>
              </w:rPr>
            </w:pPr>
            <w:r w:rsidRPr="00F6521F">
              <w:rPr>
                <w:sz w:val="24"/>
                <w:szCs w:val="24"/>
                <w:lang w:val="id-ID"/>
              </w:rPr>
              <w:t>f</w:t>
            </w:r>
            <w:r w:rsidRPr="00F6521F">
              <w:rPr>
                <w:sz w:val="24"/>
                <w:szCs w:val="24"/>
                <w:vertAlign w:val="subscript"/>
                <w:lang w:val="id-ID"/>
              </w:rPr>
              <w:t>2</w:t>
            </w:r>
            <w:r w:rsidRPr="00F6521F">
              <w:rPr>
                <w:sz w:val="24"/>
                <w:szCs w:val="24"/>
                <w:lang w:val="id-ID"/>
              </w:rPr>
              <w:t>g</w:t>
            </w:r>
            <w:r w:rsidRPr="00F6521F">
              <w:rPr>
                <w:sz w:val="24"/>
                <w:szCs w:val="24"/>
                <w:vertAlign w:val="subscript"/>
                <w:lang w:val="id-ID"/>
              </w:rPr>
              <w:t>1</w:t>
            </w:r>
            <w:r w:rsidRPr="00F6521F">
              <w:rPr>
                <w:sz w:val="24"/>
                <w:szCs w:val="24"/>
                <w:lang w:val="id-ID"/>
              </w:rPr>
              <w:t xml:space="preserve"> (Maizena, 5 jam)</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17,31</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5</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4</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4</w:t>
            </w:r>
          </w:p>
        </w:tc>
      </w:tr>
      <w:tr w:rsidR="007A0E89" w:rsidRPr="00F6521F" w:rsidTr="00237D64">
        <w:tc>
          <w:tcPr>
            <w:tcW w:w="2430" w:type="dxa"/>
          </w:tcPr>
          <w:p w:rsidR="007A0E89" w:rsidRPr="00F6521F" w:rsidRDefault="007A0E89" w:rsidP="00DE5875">
            <w:pPr>
              <w:spacing w:line="240" w:lineRule="auto"/>
              <w:jc w:val="center"/>
              <w:rPr>
                <w:sz w:val="24"/>
                <w:szCs w:val="24"/>
                <w:lang w:val="id-ID"/>
              </w:rPr>
            </w:pPr>
            <w:r w:rsidRPr="00F6521F">
              <w:rPr>
                <w:sz w:val="24"/>
                <w:szCs w:val="24"/>
                <w:lang w:val="id-ID"/>
              </w:rPr>
              <w:t>f</w:t>
            </w:r>
            <w:r w:rsidRPr="00F6521F">
              <w:rPr>
                <w:sz w:val="24"/>
                <w:szCs w:val="24"/>
                <w:vertAlign w:val="subscript"/>
                <w:lang w:val="id-ID"/>
              </w:rPr>
              <w:t>2</w:t>
            </w:r>
            <w:r w:rsidRPr="00F6521F">
              <w:rPr>
                <w:sz w:val="24"/>
                <w:szCs w:val="24"/>
                <w:lang w:val="id-ID"/>
              </w:rPr>
              <w:t>g</w:t>
            </w:r>
            <w:r w:rsidRPr="00F6521F">
              <w:rPr>
                <w:sz w:val="24"/>
                <w:szCs w:val="24"/>
                <w:vertAlign w:val="subscript"/>
                <w:lang w:val="id-ID"/>
              </w:rPr>
              <w:t>2</w:t>
            </w:r>
            <w:r w:rsidRPr="00F6521F">
              <w:rPr>
                <w:sz w:val="24"/>
                <w:szCs w:val="24"/>
                <w:lang w:val="id-ID"/>
              </w:rPr>
              <w:t xml:space="preserve"> (Maizena, 6 jam)</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17,26</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4</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4</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4</w:t>
            </w:r>
          </w:p>
        </w:tc>
      </w:tr>
      <w:tr w:rsidR="007A0E89" w:rsidRPr="00F6521F" w:rsidTr="00237D64">
        <w:tc>
          <w:tcPr>
            <w:tcW w:w="2430" w:type="dxa"/>
          </w:tcPr>
          <w:p w:rsidR="007A0E89" w:rsidRPr="00F6521F" w:rsidRDefault="007A0E89" w:rsidP="00DE5875">
            <w:pPr>
              <w:spacing w:line="240" w:lineRule="auto"/>
              <w:jc w:val="center"/>
              <w:rPr>
                <w:sz w:val="24"/>
                <w:szCs w:val="24"/>
                <w:lang w:val="id-ID"/>
              </w:rPr>
            </w:pPr>
            <w:r w:rsidRPr="00F6521F">
              <w:rPr>
                <w:sz w:val="24"/>
                <w:szCs w:val="24"/>
                <w:lang w:val="id-ID"/>
              </w:rPr>
              <w:t>f</w:t>
            </w:r>
            <w:r w:rsidRPr="00F6521F">
              <w:rPr>
                <w:sz w:val="24"/>
                <w:szCs w:val="24"/>
                <w:vertAlign w:val="subscript"/>
                <w:lang w:val="id-ID"/>
              </w:rPr>
              <w:t>2</w:t>
            </w:r>
            <w:r w:rsidRPr="00F6521F">
              <w:rPr>
                <w:sz w:val="24"/>
                <w:szCs w:val="24"/>
                <w:lang w:val="id-ID"/>
              </w:rPr>
              <w:t>g</w:t>
            </w:r>
            <w:r w:rsidRPr="00F6521F">
              <w:rPr>
                <w:sz w:val="24"/>
                <w:szCs w:val="24"/>
                <w:vertAlign w:val="subscript"/>
                <w:lang w:val="id-ID"/>
              </w:rPr>
              <w:t>3</w:t>
            </w:r>
            <w:r w:rsidRPr="00F6521F">
              <w:rPr>
                <w:sz w:val="24"/>
                <w:szCs w:val="24"/>
                <w:lang w:val="id-ID"/>
              </w:rPr>
              <w:t xml:space="preserve"> (Maizena, 5 jam)</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17,34</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4</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4</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4</w:t>
            </w:r>
          </w:p>
        </w:tc>
      </w:tr>
      <w:tr w:rsidR="007A0E89" w:rsidRPr="00F6521F" w:rsidTr="00237D64">
        <w:tc>
          <w:tcPr>
            <w:tcW w:w="2430" w:type="dxa"/>
          </w:tcPr>
          <w:p w:rsidR="007A0E89" w:rsidRPr="00F6521F" w:rsidRDefault="007A0E89" w:rsidP="00DE5875">
            <w:pPr>
              <w:spacing w:line="240" w:lineRule="auto"/>
              <w:jc w:val="center"/>
              <w:rPr>
                <w:sz w:val="24"/>
                <w:szCs w:val="24"/>
                <w:lang w:val="id-ID"/>
              </w:rPr>
            </w:pPr>
            <w:r w:rsidRPr="00F6521F">
              <w:rPr>
                <w:sz w:val="24"/>
                <w:szCs w:val="24"/>
                <w:lang w:val="id-ID"/>
              </w:rPr>
              <w:t>f</w:t>
            </w:r>
            <w:r w:rsidRPr="00F6521F">
              <w:rPr>
                <w:sz w:val="24"/>
                <w:szCs w:val="24"/>
                <w:vertAlign w:val="subscript"/>
                <w:lang w:val="id-ID"/>
              </w:rPr>
              <w:t>3</w:t>
            </w:r>
            <w:r w:rsidRPr="00F6521F">
              <w:rPr>
                <w:sz w:val="24"/>
                <w:szCs w:val="24"/>
                <w:lang w:val="id-ID"/>
              </w:rPr>
              <w:t>g</w:t>
            </w:r>
            <w:r w:rsidRPr="00F6521F">
              <w:rPr>
                <w:sz w:val="24"/>
                <w:szCs w:val="24"/>
                <w:vertAlign w:val="subscript"/>
                <w:lang w:val="id-ID"/>
              </w:rPr>
              <w:t>1</w:t>
            </w:r>
            <w:r w:rsidRPr="00F6521F">
              <w:rPr>
                <w:sz w:val="24"/>
                <w:szCs w:val="24"/>
                <w:lang w:val="id-ID"/>
              </w:rPr>
              <w:t>(Komposit, 5 jam)</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17,03</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4</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5</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4</w:t>
            </w:r>
          </w:p>
        </w:tc>
      </w:tr>
      <w:tr w:rsidR="007A0E89" w:rsidRPr="00F6521F" w:rsidTr="00237D64">
        <w:tc>
          <w:tcPr>
            <w:tcW w:w="2430" w:type="dxa"/>
          </w:tcPr>
          <w:p w:rsidR="007A0E89" w:rsidRPr="00F6521F" w:rsidRDefault="007A0E89" w:rsidP="00DE5875">
            <w:pPr>
              <w:spacing w:line="240" w:lineRule="auto"/>
              <w:jc w:val="center"/>
              <w:rPr>
                <w:sz w:val="24"/>
                <w:szCs w:val="24"/>
                <w:lang w:val="id-ID"/>
              </w:rPr>
            </w:pPr>
            <w:r w:rsidRPr="00F6521F">
              <w:rPr>
                <w:sz w:val="24"/>
                <w:szCs w:val="24"/>
                <w:lang w:val="id-ID"/>
              </w:rPr>
              <w:t>f</w:t>
            </w:r>
            <w:r w:rsidRPr="00F6521F">
              <w:rPr>
                <w:sz w:val="24"/>
                <w:szCs w:val="24"/>
                <w:vertAlign w:val="subscript"/>
                <w:lang w:val="id-ID"/>
              </w:rPr>
              <w:t>3</w:t>
            </w:r>
            <w:r w:rsidRPr="00F6521F">
              <w:rPr>
                <w:sz w:val="24"/>
                <w:szCs w:val="24"/>
                <w:lang w:val="id-ID"/>
              </w:rPr>
              <w:t>g</w:t>
            </w:r>
            <w:r w:rsidRPr="00F6521F">
              <w:rPr>
                <w:sz w:val="24"/>
                <w:szCs w:val="24"/>
                <w:vertAlign w:val="subscript"/>
                <w:lang w:val="id-ID"/>
              </w:rPr>
              <w:t>2</w:t>
            </w:r>
            <w:r w:rsidRPr="00F6521F">
              <w:rPr>
                <w:sz w:val="24"/>
                <w:szCs w:val="24"/>
                <w:lang w:val="id-ID"/>
              </w:rPr>
              <w:t xml:space="preserve"> (Komposit, 6 jam)</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16,99</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4</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5</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5</w:t>
            </w:r>
          </w:p>
        </w:tc>
      </w:tr>
      <w:tr w:rsidR="007A0E89" w:rsidRPr="00F6521F" w:rsidTr="00237D64">
        <w:tc>
          <w:tcPr>
            <w:tcW w:w="2430" w:type="dxa"/>
          </w:tcPr>
          <w:p w:rsidR="007A0E89" w:rsidRPr="00F6521F" w:rsidRDefault="007A0E89" w:rsidP="00DE5875">
            <w:pPr>
              <w:spacing w:line="240" w:lineRule="auto"/>
              <w:jc w:val="center"/>
              <w:rPr>
                <w:sz w:val="24"/>
                <w:szCs w:val="24"/>
                <w:lang w:val="id-ID"/>
              </w:rPr>
            </w:pPr>
            <w:r w:rsidRPr="00F6521F">
              <w:rPr>
                <w:sz w:val="24"/>
                <w:szCs w:val="24"/>
                <w:lang w:val="id-ID"/>
              </w:rPr>
              <w:t>f</w:t>
            </w:r>
            <w:r w:rsidRPr="00F6521F">
              <w:rPr>
                <w:sz w:val="24"/>
                <w:szCs w:val="24"/>
                <w:vertAlign w:val="subscript"/>
                <w:lang w:val="id-ID"/>
              </w:rPr>
              <w:t>3</w:t>
            </w:r>
            <w:r w:rsidRPr="00F6521F">
              <w:rPr>
                <w:sz w:val="24"/>
                <w:szCs w:val="24"/>
                <w:lang w:val="id-ID"/>
              </w:rPr>
              <w:t>g</w:t>
            </w:r>
            <w:r w:rsidRPr="00F6521F">
              <w:rPr>
                <w:sz w:val="24"/>
                <w:szCs w:val="24"/>
                <w:vertAlign w:val="subscript"/>
                <w:lang w:val="id-ID"/>
              </w:rPr>
              <w:t>3</w:t>
            </w:r>
            <w:r w:rsidRPr="00F6521F">
              <w:rPr>
                <w:sz w:val="24"/>
                <w:szCs w:val="24"/>
                <w:lang w:val="id-ID"/>
              </w:rPr>
              <w:t xml:space="preserve"> (Komposit, 7 jam)</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17,12</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5</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4</w:t>
            </w:r>
          </w:p>
        </w:tc>
        <w:tc>
          <w:tcPr>
            <w:tcW w:w="1404" w:type="dxa"/>
          </w:tcPr>
          <w:p w:rsidR="007A0E89" w:rsidRPr="00F6521F" w:rsidRDefault="007A0E89" w:rsidP="00DE5875">
            <w:pPr>
              <w:spacing w:line="240" w:lineRule="auto"/>
              <w:jc w:val="center"/>
              <w:rPr>
                <w:sz w:val="24"/>
                <w:szCs w:val="24"/>
                <w:lang w:val="id-ID"/>
              </w:rPr>
            </w:pPr>
            <w:r w:rsidRPr="00F6521F">
              <w:rPr>
                <w:sz w:val="24"/>
                <w:szCs w:val="24"/>
                <w:lang w:val="id-ID"/>
              </w:rPr>
              <w:t>4</w:t>
            </w:r>
          </w:p>
        </w:tc>
      </w:tr>
    </w:tbl>
    <w:p w:rsidR="007A0E89" w:rsidRPr="00F6521F" w:rsidRDefault="001E1214" w:rsidP="002D6107">
      <w:pPr>
        <w:pStyle w:val="Heading3"/>
      </w:pPr>
      <w:bookmarkStart w:id="205" w:name="_Toc472105280"/>
      <w:bookmarkEnd w:id="203"/>
      <w:r w:rsidRPr="00F6521F">
        <w:lastRenderedPageBreak/>
        <w:t xml:space="preserve">4.1.1. </w:t>
      </w:r>
      <w:r w:rsidR="007A0E89" w:rsidRPr="00F6521F">
        <w:t>Respon Organoleptik</w:t>
      </w:r>
      <w:bookmarkEnd w:id="205"/>
    </w:p>
    <w:p w:rsidR="007A0E89" w:rsidRPr="00F6521F" w:rsidRDefault="007A0E89" w:rsidP="002D6107">
      <w:pPr>
        <w:pStyle w:val="Heading4"/>
      </w:pPr>
      <w:r w:rsidRPr="00F6521F">
        <w:t xml:space="preserve"> </w:t>
      </w:r>
      <w:bookmarkStart w:id="206" w:name="_Toc472105281"/>
      <w:r w:rsidR="002D6107">
        <w:rPr>
          <w:lang w:val="id-ID"/>
        </w:rPr>
        <w:t xml:space="preserve">4.1.1.1. </w:t>
      </w:r>
      <w:r w:rsidRPr="00F6521F">
        <w:t>Rasa</w:t>
      </w:r>
      <w:bookmarkEnd w:id="206"/>
      <w:r w:rsidRPr="00F6521F">
        <w:t xml:space="preserve"> </w:t>
      </w:r>
    </w:p>
    <w:p w:rsidR="00845D85" w:rsidRDefault="007A0E89" w:rsidP="007A0E89">
      <w:pPr>
        <w:pStyle w:val="ListParagraph"/>
        <w:widowControl/>
        <w:ind w:firstLine="720"/>
        <w:rPr>
          <w:szCs w:val="24"/>
        </w:rPr>
      </w:pPr>
      <w:r w:rsidRPr="00F6521F">
        <w:rPr>
          <w:szCs w:val="24"/>
        </w:rPr>
        <w:t xml:space="preserve">Rasa makanan merupakan gabungan dari rangsangan cicip, bau tekstur, suhu, konsentrasi yang banyak melibatkan organ lidah. Rasa suatu makanan merupakan faktor yang turut menentukan daya terima konsumen terhadap suatu makanan. </w:t>
      </w:r>
    </w:p>
    <w:p w:rsidR="007A0E89" w:rsidRDefault="007A0E89" w:rsidP="007A0E89">
      <w:pPr>
        <w:pStyle w:val="ListParagraph"/>
        <w:widowControl/>
        <w:ind w:firstLine="720"/>
        <w:rPr>
          <w:szCs w:val="24"/>
        </w:rPr>
      </w:pPr>
      <w:r w:rsidRPr="00F6521F">
        <w:rPr>
          <w:szCs w:val="24"/>
        </w:rPr>
        <w:t>Rasa adalah rangsangan yang diterima oleh otak karena rangsangan elektris yang diteruskan dari sel perasa. Terjadi kesan rasa adalah ketika suatu bahan pangan dikunyah didalam mulut kemudiaan terhidrolisa oleh enzim</w:t>
      </w:r>
      <w:r w:rsidR="00845D85">
        <w:rPr>
          <w:szCs w:val="24"/>
        </w:rPr>
        <w:t xml:space="preserve"> </w:t>
      </w:r>
      <w:r w:rsidRPr="00F6521F">
        <w:rPr>
          <w:szCs w:val="24"/>
        </w:rPr>
        <w:t>-</w:t>
      </w:r>
      <w:r w:rsidR="00845D85">
        <w:rPr>
          <w:szCs w:val="24"/>
        </w:rPr>
        <w:t xml:space="preserve"> </w:t>
      </w:r>
      <w:r w:rsidRPr="00F6521F">
        <w:rPr>
          <w:szCs w:val="24"/>
        </w:rPr>
        <w:t>enzim dari air ludah yang membentuk senyawa turunan yang memberikan rasa tertentu pada saat bersentuh dengan ujung sel saraf indera pengecap</w:t>
      </w:r>
      <w:r w:rsidR="00FD6BD4">
        <w:rPr>
          <w:szCs w:val="24"/>
        </w:rPr>
        <w:t xml:space="preserve"> pada papila lidah (Winarno, 2008</w:t>
      </w:r>
      <w:r w:rsidRPr="00F6521F">
        <w:rPr>
          <w:szCs w:val="24"/>
        </w:rPr>
        <w:t>).</w:t>
      </w:r>
    </w:p>
    <w:p w:rsidR="00845D85" w:rsidRPr="00845D85" w:rsidRDefault="00845D85" w:rsidP="00845D85">
      <w:pPr>
        <w:ind w:firstLine="720"/>
        <w:rPr>
          <w:szCs w:val="24"/>
          <w:lang w:val="id-ID"/>
        </w:rPr>
      </w:pPr>
      <w:r w:rsidRPr="00F6521F">
        <w:rPr>
          <w:szCs w:val="24"/>
          <w:lang w:val="id-ID"/>
        </w:rPr>
        <w:t>Rasa merupakan faktor yang sangat penting dalam menentukan penerimaan atau penolakkan panelis terhadap bahan pangan. Menurut Soekarto (1985) rasa dapat dinilai sebagai tanggapan terhadap rangsangan yang berasal dari senyawa kimia dalam suatu bahan pangan yang memberikan kesan manis, pahit, asam, dan asin.</w:t>
      </w:r>
    </w:p>
    <w:p w:rsidR="007A0E89" w:rsidRDefault="007A0E89" w:rsidP="007A0E89">
      <w:pPr>
        <w:ind w:firstLine="720"/>
        <w:rPr>
          <w:szCs w:val="24"/>
          <w:lang w:val="id-ID"/>
        </w:rPr>
      </w:pPr>
      <w:r w:rsidRPr="00F6521F">
        <w:rPr>
          <w:szCs w:val="24"/>
          <w:lang w:val="id-ID"/>
        </w:rPr>
        <w:t xml:space="preserve">Berdasarkan hasil analisis variansi diketahui bahwa </w:t>
      </w:r>
      <w:r w:rsidRPr="00F6521F">
        <w:rPr>
          <w:szCs w:val="24"/>
        </w:rPr>
        <w:t xml:space="preserve">faktor </w:t>
      </w:r>
      <w:r w:rsidRPr="00F6521F">
        <w:rPr>
          <w:szCs w:val="24"/>
          <w:lang w:val="id-ID"/>
        </w:rPr>
        <w:t xml:space="preserve">jenis bahan pengikat (F) dan lama pengeringan (G) serta interaksi dari keduanya (FG) berpengaruh nyata terhadap rasa dendeng nabati. Untuk hasil uji organoleptik </w:t>
      </w:r>
      <w:r w:rsidR="00096870">
        <w:rPr>
          <w:szCs w:val="24"/>
          <w:lang w:val="id-ID"/>
        </w:rPr>
        <w:t>rasa dapat dilihat pada Tabel 17</w:t>
      </w:r>
      <w:r w:rsidRPr="00F6521F">
        <w:rPr>
          <w:szCs w:val="24"/>
          <w:lang w:val="id-ID"/>
        </w:rPr>
        <w:t>.</w:t>
      </w:r>
    </w:p>
    <w:p w:rsidR="00845D85" w:rsidRDefault="00845D85" w:rsidP="007A0E89">
      <w:pPr>
        <w:ind w:firstLine="720"/>
        <w:rPr>
          <w:szCs w:val="24"/>
          <w:lang w:val="id-ID"/>
        </w:rPr>
      </w:pPr>
    </w:p>
    <w:p w:rsidR="00845D85" w:rsidRPr="00F6521F" w:rsidRDefault="00845D85" w:rsidP="007A0E89">
      <w:pPr>
        <w:ind w:firstLine="720"/>
        <w:rPr>
          <w:szCs w:val="24"/>
          <w:lang w:val="id-ID"/>
        </w:rPr>
      </w:pPr>
    </w:p>
    <w:p w:rsidR="007A0E89" w:rsidRPr="00F6521F" w:rsidRDefault="007A0E89" w:rsidP="007A0E89">
      <w:pPr>
        <w:spacing w:line="240" w:lineRule="auto"/>
        <w:ind w:left="1134" w:hanging="1134"/>
        <w:rPr>
          <w:rFonts w:eastAsia="Calibri"/>
          <w:szCs w:val="24"/>
          <w:lang w:val="id-ID"/>
        </w:rPr>
      </w:pPr>
      <w:r w:rsidRPr="00F6521F">
        <w:rPr>
          <w:rFonts w:eastAsia="Calibri"/>
          <w:szCs w:val="24"/>
          <w:lang w:val="id-ID"/>
        </w:rPr>
        <w:lastRenderedPageBreak/>
        <w:t xml:space="preserve">  </w:t>
      </w:r>
    </w:p>
    <w:p w:rsidR="002D6107" w:rsidRDefault="002D6107" w:rsidP="002D6107">
      <w:pPr>
        <w:pStyle w:val="NoSpacing"/>
        <w:spacing w:line="240" w:lineRule="auto"/>
        <w:ind w:left="993" w:hanging="993"/>
        <w:jc w:val="left"/>
      </w:pPr>
      <w:bookmarkStart w:id="207" w:name="_Toc472109901"/>
      <w:r>
        <w:t xml:space="preserve">Tabel </w:t>
      </w:r>
      <w:r>
        <w:fldChar w:fldCharType="begin"/>
      </w:r>
      <w:r>
        <w:instrText xml:space="preserve"> SEQ Tabel \* ARABIC </w:instrText>
      </w:r>
      <w:r>
        <w:fldChar w:fldCharType="separate"/>
      </w:r>
      <w:r w:rsidR="007763A5">
        <w:rPr>
          <w:noProof/>
        </w:rPr>
        <w:t>17</w:t>
      </w:r>
      <w:r>
        <w:fldChar w:fldCharType="end"/>
      </w:r>
      <w:r>
        <w:rPr>
          <w:lang w:val="id-ID"/>
        </w:rPr>
        <w:t xml:space="preserve">. </w:t>
      </w:r>
      <w:r w:rsidRPr="007766F6">
        <w:rPr>
          <w:lang w:val="id-ID"/>
        </w:rPr>
        <w:t>Pengaruh Interaksi jenis bahan pengikat (F) dan lama pengeringan (G)  Terhadap Respon Rasa Produk Dendeng Nabati</w:t>
      </w:r>
      <w:bookmarkEnd w:id="207"/>
    </w:p>
    <w:tbl>
      <w:tblPr>
        <w:tblStyle w:val="TableGrid3"/>
        <w:tblW w:w="0" w:type="auto"/>
        <w:jc w:val="center"/>
        <w:tblLook w:val="04A0" w:firstRow="1" w:lastRow="0" w:firstColumn="1" w:lastColumn="0" w:noHBand="0" w:noVBand="1"/>
      </w:tblPr>
      <w:tblGrid>
        <w:gridCol w:w="2495"/>
        <w:gridCol w:w="1685"/>
        <w:gridCol w:w="1843"/>
        <w:gridCol w:w="1769"/>
      </w:tblGrid>
      <w:tr w:rsidR="007A0E89" w:rsidRPr="00F6521F" w:rsidTr="00237D64">
        <w:trPr>
          <w:trHeight w:val="521"/>
          <w:jc w:val="center"/>
        </w:trPr>
        <w:tc>
          <w:tcPr>
            <w:tcW w:w="2495" w:type="dxa"/>
            <w:vMerge w:val="restart"/>
            <w:vAlign w:val="center"/>
          </w:tcPr>
          <w:p w:rsidR="007A0E89" w:rsidRPr="00F6521F" w:rsidRDefault="007A0E89" w:rsidP="00845D85">
            <w:pPr>
              <w:tabs>
                <w:tab w:val="left" w:pos="567"/>
              </w:tabs>
              <w:spacing w:line="240" w:lineRule="auto"/>
              <w:jc w:val="center"/>
              <w:rPr>
                <w:rFonts w:eastAsia="Calibri"/>
                <w:b/>
                <w:sz w:val="24"/>
                <w:szCs w:val="24"/>
              </w:rPr>
            </w:pPr>
            <w:r w:rsidRPr="00F6521F">
              <w:rPr>
                <w:rFonts w:eastAsia="Calibri"/>
                <w:b/>
                <w:sz w:val="24"/>
                <w:szCs w:val="24"/>
              </w:rPr>
              <w:t>Jenis Bahan Pengikat (F)</w:t>
            </w:r>
          </w:p>
        </w:tc>
        <w:tc>
          <w:tcPr>
            <w:tcW w:w="5297" w:type="dxa"/>
            <w:gridSpan w:val="3"/>
            <w:vAlign w:val="center"/>
          </w:tcPr>
          <w:p w:rsidR="007A0E89" w:rsidRPr="00F6521F" w:rsidRDefault="007A0E89" w:rsidP="00845D85">
            <w:pPr>
              <w:tabs>
                <w:tab w:val="left" w:pos="567"/>
              </w:tabs>
              <w:spacing w:line="240" w:lineRule="auto"/>
              <w:jc w:val="center"/>
              <w:rPr>
                <w:rFonts w:eastAsia="Calibri"/>
                <w:b/>
                <w:sz w:val="24"/>
                <w:szCs w:val="24"/>
              </w:rPr>
            </w:pPr>
            <w:r w:rsidRPr="00F6521F">
              <w:rPr>
                <w:rFonts w:eastAsia="Calibri"/>
                <w:b/>
                <w:sz w:val="24"/>
                <w:szCs w:val="24"/>
              </w:rPr>
              <w:t>Lama Pengeringan (G)</w:t>
            </w:r>
          </w:p>
        </w:tc>
      </w:tr>
      <w:tr w:rsidR="007A0E89" w:rsidRPr="00F6521F" w:rsidTr="00237D64">
        <w:trPr>
          <w:jc w:val="center"/>
        </w:trPr>
        <w:tc>
          <w:tcPr>
            <w:tcW w:w="2495" w:type="dxa"/>
            <w:vMerge/>
            <w:vAlign w:val="center"/>
          </w:tcPr>
          <w:p w:rsidR="007A0E89" w:rsidRPr="00F6521F" w:rsidRDefault="007A0E89" w:rsidP="00845D85">
            <w:pPr>
              <w:tabs>
                <w:tab w:val="left" w:pos="567"/>
              </w:tabs>
              <w:spacing w:line="240" w:lineRule="auto"/>
              <w:jc w:val="center"/>
              <w:rPr>
                <w:rFonts w:eastAsia="Calibri"/>
                <w:sz w:val="24"/>
                <w:szCs w:val="24"/>
              </w:rPr>
            </w:pPr>
          </w:p>
        </w:tc>
        <w:tc>
          <w:tcPr>
            <w:tcW w:w="1685" w:type="dxa"/>
            <w:vAlign w:val="center"/>
          </w:tcPr>
          <w:p w:rsidR="007A0E89" w:rsidRPr="00F6521F" w:rsidRDefault="007A0E89" w:rsidP="00845D85">
            <w:pPr>
              <w:tabs>
                <w:tab w:val="left" w:pos="567"/>
              </w:tabs>
              <w:spacing w:line="240" w:lineRule="auto"/>
              <w:jc w:val="center"/>
              <w:rPr>
                <w:rFonts w:eastAsia="Calibri"/>
                <w:sz w:val="24"/>
                <w:szCs w:val="24"/>
              </w:rPr>
            </w:pPr>
            <w:r w:rsidRPr="00F6521F">
              <w:rPr>
                <w:rFonts w:eastAsia="Calibri"/>
                <w:sz w:val="24"/>
                <w:szCs w:val="24"/>
              </w:rPr>
              <w:t>5 Jam (g</w:t>
            </w:r>
            <w:r w:rsidRPr="00F6521F">
              <w:rPr>
                <w:rFonts w:eastAsia="Calibri"/>
                <w:sz w:val="24"/>
                <w:szCs w:val="24"/>
                <w:vertAlign w:val="subscript"/>
              </w:rPr>
              <w:t>1</w:t>
            </w:r>
            <w:r w:rsidRPr="00F6521F">
              <w:rPr>
                <w:rFonts w:eastAsia="Calibri"/>
                <w:sz w:val="24"/>
                <w:szCs w:val="24"/>
              </w:rPr>
              <w:t>)</w:t>
            </w:r>
          </w:p>
        </w:tc>
        <w:tc>
          <w:tcPr>
            <w:tcW w:w="1843" w:type="dxa"/>
            <w:vAlign w:val="center"/>
          </w:tcPr>
          <w:p w:rsidR="007A0E89" w:rsidRPr="00F6521F" w:rsidRDefault="007A0E89" w:rsidP="00845D85">
            <w:pPr>
              <w:tabs>
                <w:tab w:val="left" w:pos="567"/>
              </w:tabs>
              <w:spacing w:line="240" w:lineRule="auto"/>
              <w:jc w:val="center"/>
              <w:rPr>
                <w:rFonts w:eastAsia="Calibri"/>
                <w:sz w:val="24"/>
                <w:szCs w:val="24"/>
              </w:rPr>
            </w:pPr>
            <w:r w:rsidRPr="00F6521F">
              <w:rPr>
                <w:rFonts w:eastAsia="Calibri"/>
                <w:sz w:val="24"/>
                <w:szCs w:val="24"/>
              </w:rPr>
              <w:t>6 Jam (g</w:t>
            </w:r>
            <w:r w:rsidRPr="00F6521F">
              <w:rPr>
                <w:rFonts w:eastAsia="Calibri"/>
                <w:sz w:val="24"/>
                <w:szCs w:val="24"/>
                <w:vertAlign w:val="subscript"/>
              </w:rPr>
              <w:t>2</w:t>
            </w:r>
            <w:r w:rsidRPr="00F6521F">
              <w:rPr>
                <w:rFonts w:eastAsia="Calibri"/>
                <w:sz w:val="24"/>
                <w:szCs w:val="24"/>
              </w:rPr>
              <w:t>)</w:t>
            </w:r>
          </w:p>
        </w:tc>
        <w:tc>
          <w:tcPr>
            <w:tcW w:w="1769" w:type="dxa"/>
            <w:vAlign w:val="center"/>
          </w:tcPr>
          <w:p w:rsidR="007A0E89" w:rsidRPr="00F6521F" w:rsidRDefault="007A0E89" w:rsidP="00845D85">
            <w:pPr>
              <w:tabs>
                <w:tab w:val="left" w:pos="567"/>
              </w:tabs>
              <w:spacing w:line="240" w:lineRule="auto"/>
              <w:jc w:val="center"/>
              <w:rPr>
                <w:rFonts w:eastAsia="Calibri"/>
                <w:sz w:val="24"/>
                <w:szCs w:val="24"/>
              </w:rPr>
            </w:pPr>
            <w:r w:rsidRPr="00F6521F">
              <w:rPr>
                <w:rFonts w:eastAsia="Calibri"/>
                <w:sz w:val="24"/>
                <w:szCs w:val="24"/>
              </w:rPr>
              <w:t>7 Jam (g</w:t>
            </w:r>
            <w:r w:rsidRPr="00F6521F">
              <w:rPr>
                <w:rFonts w:eastAsia="Calibri"/>
                <w:sz w:val="24"/>
                <w:szCs w:val="24"/>
                <w:vertAlign w:val="subscript"/>
              </w:rPr>
              <w:t>3</w:t>
            </w:r>
            <w:r w:rsidRPr="00F6521F">
              <w:rPr>
                <w:rFonts w:eastAsia="Calibri"/>
                <w:sz w:val="24"/>
                <w:szCs w:val="24"/>
              </w:rPr>
              <w:t>)</w:t>
            </w:r>
          </w:p>
        </w:tc>
      </w:tr>
      <w:tr w:rsidR="007A0E89" w:rsidRPr="00F6521F" w:rsidTr="00237D64">
        <w:trPr>
          <w:jc w:val="center"/>
        </w:trPr>
        <w:tc>
          <w:tcPr>
            <w:tcW w:w="2495" w:type="dxa"/>
            <w:vAlign w:val="center"/>
          </w:tcPr>
          <w:p w:rsidR="007A0E89" w:rsidRPr="00F6521F" w:rsidRDefault="007A0E89" w:rsidP="00845D85">
            <w:pPr>
              <w:tabs>
                <w:tab w:val="left" w:pos="567"/>
              </w:tabs>
              <w:spacing w:line="240" w:lineRule="auto"/>
              <w:jc w:val="center"/>
              <w:rPr>
                <w:rFonts w:eastAsia="Calibri"/>
                <w:sz w:val="24"/>
                <w:szCs w:val="24"/>
              </w:rPr>
            </w:pPr>
            <w:r w:rsidRPr="00F6521F">
              <w:rPr>
                <w:rFonts w:eastAsia="Calibri"/>
                <w:sz w:val="24"/>
                <w:szCs w:val="24"/>
              </w:rPr>
              <w:t>Tepung Tapioka (f</w:t>
            </w:r>
            <w:r w:rsidRPr="00F6521F">
              <w:rPr>
                <w:rFonts w:eastAsia="Calibri"/>
                <w:sz w:val="24"/>
                <w:szCs w:val="24"/>
                <w:vertAlign w:val="subscript"/>
              </w:rPr>
              <w:t>1</w:t>
            </w:r>
            <w:r w:rsidRPr="00F6521F">
              <w:rPr>
                <w:rFonts w:eastAsia="Calibri"/>
                <w:sz w:val="24"/>
                <w:szCs w:val="24"/>
              </w:rPr>
              <w:t>)</w:t>
            </w:r>
          </w:p>
        </w:tc>
        <w:tc>
          <w:tcPr>
            <w:tcW w:w="1685" w:type="dxa"/>
            <w:vAlign w:val="center"/>
          </w:tcPr>
          <w:p w:rsidR="007A0E89" w:rsidRPr="00F6521F" w:rsidRDefault="007A0E89" w:rsidP="00845D85">
            <w:pPr>
              <w:tabs>
                <w:tab w:val="left" w:pos="567"/>
              </w:tabs>
              <w:spacing w:line="240" w:lineRule="auto"/>
              <w:jc w:val="right"/>
              <w:rPr>
                <w:rFonts w:eastAsia="Calibri"/>
                <w:sz w:val="24"/>
                <w:szCs w:val="24"/>
              </w:rPr>
            </w:pPr>
            <w:r w:rsidRPr="00F6521F">
              <w:rPr>
                <w:rFonts w:eastAsia="Calibri"/>
                <w:sz w:val="24"/>
                <w:szCs w:val="24"/>
              </w:rPr>
              <w:t>B</w:t>
            </w:r>
          </w:p>
          <w:p w:rsidR="007A0E89" w:rsidRPr="00F6521F" w:rsidRDefault="007A0E89" w:rsidP="00845D85">
            <w:pPr>
              <w:tabs>
                <w:tab w:val="left" w:pos="567"/>
              </w:tabs>
              <w:spacing w:line="240" w:lineRule="auto"/>
              <w:jc w:val="center"/>
              <w:rPr>
                <w:rFonts w:eastAsia="Calibri"/>
                <w:sz w:val="24"/>
                <w:szCs w:val="24"/>
              </w:rPr>
            </w:pPr>
            <w:r w:rsidRPr="00F6521F">
              <w:rPr>
                <w:rFonts w:eastAsia="Calibri"/>
                <w:sz w:val="24"/>
                <w:szCs w:val="24"/>
              </w:rPr>
              <w:t>4,53</w:t>
            </w:r>
          </w:p>
          <w:p w:rsidR="007A0E89" w:rsidRPr="00F6521F" w:rsidRDefault="007A0E89" w:rsidP="00845D85">
            <w:pPr>
              <w:tabs>
                <w:tab w:val="left" w:pos="567"/>
              </w:tabs>
              <w:spacing w:line="240" w:lineRule="auto"/>
              <w:jc w:val="left"/>
              <w:rPr>
                <w:rFonts w:eastAsia="Calibri"/>
                <w:sz w:val="24"/>
                <w:szCs w:val="24"/>
              </w:rPr>
            </w:pPr>
            <w:r w:rsidRPr="00F6521F">
              <w:rPr>
                <w:rFonts w:eastAsia="Calibri"/>
                <w:sz w:val="24"/>
                <w:szCs w:val="24"/>
              </w:rPr>
              <w:t>c</w:t>
            </w:r>
          </w:p>
        </w:tc>
        <w:tc>
          <w:tcPr>
            <w:tcW w:w="1843" w:type="dxa"/>
            <w:vAlign w:val="center"/>
          </w:tcPr>
          <w:p w:rsidR="007A0E89" w:rsidRPr="00F6521F" w:rsidRDefault="007A0E89" w:rsidP="00845D85">
            <w:pPr>
              <w:tabs>
                <w:tab w:val="left" w:pos="567"/>
              </w:tabs>
              <w:spacing w:line="240" w:lineRule="auto"/>
              <w:jc w:val="right"/>
              <w:rPr>
                <w:rFonts w:eastAsia="Calibri"/>
                <w:sz w:val="24"/>
                <w:szCs w:val="24"/>
              </w:rPr>
            </w:pPr>
          </w:p>
          <w:p w:rsidR="007A0E89" w:rsidRPr="00F6521F" w:rsidRDefault="007A0E89" w:rsidP="00845D85">
            <w:pPr>
              <w:tabs>
                <w:tab w:val="left" w:pos="567"/>
              </w:tabs>
              <w:spacing w:line="240" w:lineRule="auto"/>
              <w:jc w:val="right"/>
              <w:rPr>
                <w:rFonts w:eastAsia="Calibri"/>
                <w:sz w:val="24"/>
                <w:szCs w:val="24"/>
              </w:rPr>
            </w:pPr>
            <w:r w:rsidRPr="00F6521F">
              <w:rPr>
                <w:rFonts w:eastAsia="Calibri"/>
                <w:sz w:val="24"/>
                <w:szCs w:val="24"/>
              </w:rPr>
              <w:t>B</w:t>
            </w:r>
          </w:p>
          <w:p w:rsidR="007A0E89" w:rsidRPr="00F6521F" w:rsidRDefault="007A0E89" w:rsidP="00845D85">
            <w:pPr>
              <w:tabs>
                <w:tab w:val="left" w:pos="567"/>
              </w:tabs>
              <w:spacing w:line="240" w:lineRule="auto"/>
              <w:jc w:val="center"/>
              <w:rPr>
                <w:rFonts w:eastAsia="Calibri"/>
                <w:sz w:val="24"/>
                <w:szCs w:val="24"/>
              </w:rPr>
            </w:pPr>
            <w:r w:rsidRPr="00F6521F">
              <w:rPr>
                <w:rFonts w:eastAsia="Calibri"/>
                <w:sz w:val="24"/>
                <w:szCs w:val="24"/>
              </w:rPr>
              <w:t>4,39</w:t>
            </w:r>
          </w:p>
          <w:p w:rsidR="007A0E89" w:rsidRPr="00F6521F" w:rsidRDefault="007A0E89" w:rsidP="00845D85">
            <w:pPr>
              <w:tabs>
                <w:tab w:val="left" w:pos="567"/>
              </w:tabs>
              <w:spacing w:line="240" w:lineRule="auto"/>
              <w:jc w:val="center"/>
              <w:rPr>
                <w:rFonts w:eastAsia="Calibri"/>
                <w:sz w:val="24"/>
                <w:szCs w:val="24"/>
              </w:rPr>
            </w:pPr>
          </w:p>
          <w:p w:rsidR="007A0E89" w:rsidRPr="00F6521F" w:rsidRDefault="007A0E89" w:rsidP="00845D85">
            <w:pPr>
              <w:tabs>
                <w:tab w:val="left" w:pos="567"/>
              </w:tabs>
              <w:spacing w:line="240" w:lineRule="auto"/>
              <w:jc w:val="left"/>
              <w:rPr>
                <w:rFonts w:eastAsia="Calibri"/>
                <w:sz w:val="24"/>
                <w:szCs w:val="24"/>
              </w:rPr>
            </w:pPr>
            <w:r w:rsidRPr="00F6521F">
              <w:rPr>
                <w:rFonts w:eastAsia="Calibri"/>
                <w:sz w:val="24"/>
                <w:szCs w:val="24"/>
              </w:rPr>
              <w:t>b</w:t>
            </w:r>
          </w:p>
        </w:tc>
        <w:tc>
          <w:tcPr>
            <w:tcW w:w="1769" w:type="dxa"/>
            <w:vAlign w:val="center"/>
          </w:tcPr>
          <w:p w:rsidR="007A0E89" w:rsidRPr="00F6521F" w:rsidRDefault="007A0E89" w:rsidP="00845D85">
            <w:pPr>
              <w:tabs>
                <w:tab w:val="left" w:pos="567"/>
              </w:tabs>
              <w:spacing w:line="240" w:lineRule="auto"/>
              <w:jc w:val="right"/>
              <w:rPr>
                <w:rFonts w:eastAsia="Calibri"/>
                <w:sz w:val="24"/>
                <w:szCs w:val="24"/>
              </w:rPr>
            </w:pPr>
          </w:p>
          <w:p w:rsidR="007A0E89" w:rsidRPr="00F6521F" w:rsidRDefault="007A0E89" w:rsidP="00845D85">
            <w:pPr>
              <w:tabs>
                <w:tab w:val="left" w:pos="567"/>
              </w:tabs>
              <w:spacing w:line="240" w:lineRule="auto"/>
              <w:jc w:val="right"/>
              <w:rPr>
                <w:rFonts w:eastAsia="Calibri"/>
                <w:sz w:val="24"/>
                <w:szCs w:val="24"/>
              </w:rPr>
            </w:pPr>
            <w:r w:rsidRPr="00F6521F">
              <w:rPr>
                <w:rFonts w:eastAsia="Calibri"/>
                <w:sz w:val="24"/>
                <w:szCs w:val="24"/>
              </w:rPr>
              <w:t>A</w:t>
            </w:r>
          </w:p>
          <w:p w:rsidR="007A0E89" w:rsidRPr="00F6521F" w:rsidRDefault="007A0E89" w:rsidP="00845D85">
            <w:pPr>
              <w:tabs>
                <w:tab w:val="left" w:pos="567"/>
              </w:tabs>
              <w:spacing w:line="240" w:lineRule="auto"/>
              <w:jc w:val="center"/>
              <w:rPr>
                <w:rFonts w:eastAsia="Calibri"/>
                <w:sz w:val="24"/>
                <w:szCs w:val="24"/>
              </w:rPr>
            </w:pPr>
            <w:r w:rsidRPr="00F6521F">
              <w:rPr>
                <w:rFonts w:eastAsia="Calibri"/>
                <w:sz w:val="24"/>
                <w:szCs w:val="24"/>
              </w:rPr>
              <w:t>4,21</w:t>
            </w:r>
          </w:p>
          <w:p w:rsidR="007A0E89" w:rsidRPr="00F6521F" w:rsidRDefault="007A0E89" w:rsidP="00845D85">
            <w:pPr>
              <w:tabs>
                <w:tab w:val="left" w:pos="567"/>
              </w:tabs>
              <w:spacing w:line="240" w:lineRule="auto"/>
              <w:jc w:val="center"/>
              <w:rPr>
                <w:rFonts w:eastAsia="Calibri"/>
                <w:sz w:val="24"/>
                <w:szCs w:val="24"/>
              </w:rPr>
            </w:pPr>
          </w:p>
          <w:p w:rsidR="007A0E89" w:rsidRPr="00F6521F" w:rsidRDefault="007A0E89" w:rsidP="00845D85">
            <w:pPr>
              <w:tabs>
                <w:tab w:val="left" w:pos="567"/>
              </w:tabs>
              <w:spacing w:line="240" w:lineRule="auto"/>
              <w:jc w:val="left"/>
              <w:rPr>
                <w:rFonts w:eastAsia="Calibri"/>
                <w:sz w:val="24"/>
                <w:szCs w:val="24"/>
              </w:rPr>
            </w:pPr>
            <w:r w:rsidRPr="00F6521F">
              <w:rPr>
                <w:rFonts w:eastAsia="Calibri"/>
                <w:sz w:val="24"/>
                <w:szCs w:val="24"/>
              </w:rPr>
              <w:t>a</w:t>
            </w:r>
          </w:p>
        </w:tc>
      </w:tr>
      <w:tr w:rsidR="007A0E89" w:rsidRPr="00F6521F" w:rsidTr="00237D64">
        <w:trPr>
          <w:jc w:val="center"/>
        </w:trPr>
        <w:tc>
          <w:tcPr>
            <w:tcW w:w="2495" w:type="dxa"/>
            <w:vAlign w:val="center"/>
          </w:tcPr>
          <w:p w:rsidR="007A0E89" w:rsidRPr="00F6521F" w:rsidRDefault="007A0E89" w:rsidP="00845D85">
            <w:pPr>
              <w:tabs>
                <w:tab w:val="left" w:pos="567"/>
              </w:tabs>
              <w:spacing w:line="240" w:lineRule="auto"/>
              <w:jc w:val="center"/>
              <w:rPr>
                <w:rFonts w:eastAsia="Calibri"/>
                <w:sz w:val="24"/>
                <w:szCs w:val="24"/>
              </w:rPr>
            </w:pPr>
            <w:r w:rsidRPr="00F6521F">
              <w:rPr>
                <w:rFonts w:eastAsia="Calibri"/>
                <w:sz w:val="24"/>
                <w:szCs w:val="24"/>
              </w:rPr>
              <w:t>Tepung Maizena (f</w:t>
            </w:r>
            <w:r w:rsidRPr="00F6521F">
              <w:rPr>
                <w:rFonts w:eastAsia="Calibri"/>
                <w:sz w:val="24"/>
                <w:szCs w:val="24"/>
                <w:vertAlign w:val="subscript"/>
              </w:rPr>
              <w:t>2</w:t>
            </w:r>
            <w:r w:rsidRPr="00F6521F">
              <w:rPr>
                <w:rFonts w:eastAsia="Calibri"/>
                <w:sz w:val="24"/>
                <w:szCs w:val="24"/>
              </w:rPr>
              <w:t>)</w:t>
            </w:r>
          </w:p>
        </w:tc>
        <w:tc>
          <w:tcPr>
            <w:tcW w:w="1685" w:type="dxa"/>
            <w:vAlign w:val="center"/>
          </w:tcPr>
          <w:p w:rsidR="007A0E89" w:rsidRPr="00F6521F" w:rsidRDefault="007A0E89" w:rsidP="00845D85">
            <w:pPr>
              <w:tabs>
                <w:tab w:val="left" w:pos="567"/>
              </w:tabs>
              <w:spacing w:line="240" w:lineRule="auto"/>
              <w:jc w:val="right"/>
              <w:rPr>
                <w:rFonts w:eastAsia="Calibri"/>
                <w:sz w:val="24"/>
                <w:szCs w:val="24"/>
              </w:rPr>
            </w:pPr>
            <w:r w:rsidRPr="00F6521F">
              <w:rPr>
                <w:rFonts w:eastAsia="Calibri"/>
                <w:sz w:val="24"/>
                <w:szCs w:val="24"/>
              </w:rPr>
              <w:t>B</w:t>
            </w:r>
          </w:p>
          <w:p w:rsidR="007A0E89" w:rsidRPr="00F6521F" w:rsidRDefault="007A0E89" w:rsidP="00845D85">
            <w:pPr>
              <w:tabs>
                <w:tab w:val="left" w:pos="567"/>
              </w:tabs>
              <w:spacing w:line="240" w:lineRule="auto"/>
              <w:jc w:val="center"/>
              <w:rPr>
                <w:rFonts w:eastAsia="Calibri"/>
                <w:sz w:val="24"/>
                <w:szCs w:val="24"/>
              </w:rPr>
            </w:pPr>
            <w:r w:rsidRPr="00F6521F">
              <w:rPr>
                <w:rFonts w:eastAsia="Calibri"/>
                <w:sz w:val="24"/>
                <w:szCs w:val="24"/>
              </w:rPr>
              <w:t>4,51</w:t>
            </w:r>
          </w:p>
          <w:p w:rsidR="007A0E89" w:rsidRPr="00F6521F" w:rsidRDefault="007A0E89" w:rsidP="00845D85">
            <w:pPr>
              <w:tabs>
                <w:tab w:val="left" w:pos="567"/>
              </w:tabs>
              <w:spacing w:line="240" w:lineRule="auto"/>
              <w:jc w:val="left"/>
              <w:rPr>
                <w:rFonts w:eastAsia="Calibri"/>
                <w:sz w:val="24"/>
                <w:szCs w:val="24"/>
              </w:rPr>
            </w:pPr>
            <w:r w:rsidRPr="00F6521F">
              <w:rPr>
                <w:rFonts w:eastAsia="Calibri"/>
                <w:sz w:val="24"/>
                <w:szCs w:val="24"/>
              </w:rPr>
              <w:t>c</w:t>
            </w:r>
          </w:p>
        </w:tc>
        <w:tc>
          <w:tcPr>
            <w:tcW w:w="1843" w:type="dxa"/>
            <w:vAlign w:val="center"/>
          </w:tcPr>
          <w:p w:rsidR="007A0E89" w:rsidRPr="00F6521F" w:rsidRDefault="007A0E89" w:rsidP="00845D85">
            <w:pPr>
              <w:tabs>
                <w:tab w:val="left" w:pos="567"/>
              </w:tabs>
              <w:spacing w:line="240" w:lineRule="auto"/>
              <w:jc w:val="right"/>
              <w:rPr>
                <w:rFonts w:eastAsia="Calibri"/>
                <w:sz w:val="24"/>
                <w:szCs w:val="24"/>
              </w:rPr>
            </w:pPr>
          </w:p>
          <w:p w:rsidR="007A0E89" w:rsidRPr="00F6521F" w:rsidRDefault="007A0E89" w:rsidP="00845D85">
            <w:pPr>
              <w:tabs>
                <w:tab w:val="left" w:pos="567"/>
              </w:tabs>
              <w:spacing w:line="240" w:lineRule="auto"/>
              <w:jc w:val="right"/>
              <w:rPr>
                <w:rFonts w:eastAsia="Calibri"/>
                <w:sz w:val="24"/>
                <w:szCs w:val="24"/>
              </w:rPr>
            </w:pPr>
            <w:r w:rsidRPr="00F6521F">
              <w:rPr>
                <w:rFonts w:eastAsia="Calibri"/>
                <w:sz w:val="24"/>
                <w:szCs w:val="24"/>
              </w:rPr>
              <w:t>C</w:t>
            </w:r>
          </w:p>
          <w:p w:rsidR="007A0E89" w:rsidRPr="00F6521F" w:rsidRDefault="007A0E89" w:rsidP="00845D85">
            <w:pPr>
              <w:tabs>
                <w:tab w:val="left" w:pos="567"/>
              </w:tabs>
              <w:spacing w:line="240" w:lineRule="auto"/>
              <w:jc w:val="center"/>
              <w:rPr>
                <w:rFonts w:eastAsia="Calibri"/>
                <w:sz w:val="24"/>
                <w:szCs w:val="24"/>
              </w:rPr>
            </w:pPr>
            <w:r w:rsidRPr="00F6521F">
              <w:rPr>
                <w:rFonts w:eastAsia="Calibri"/>
                <w:sz w:val="24"/>
                <w:szCs w:val="24"/>
              </w:rPr>
              <w:t>4,45</w:t>
            </w:r>
          </w:p>
          <w:p w:rsidR="007A0E89" w:rsidRPr="00F6521F" w:rsidRDefault="007A0E89" w:rsidP="00845D85">
            <w:pPr>
              <w:tabs>
                <w:tab w:val="left" w:pos="567"/>
              </w:tabs>
              <w:spacing w:line="240" w:lineRule="auto"/>
              <w:jc w:val="center"/>
              <w:rPr>
                <w:rFonts w:eastAsia="Calibri"/>
                <w:sz w:val="24"/>
                <w:szCs w:val="24"/>
              </w:rPr>
            </w:pPr>
          </w:p>
          <w:p w:rsidR="007A0E89" w:rsidRPr="00F6521F" w:rsidRDefault="007A0E89" w:rsidP="00845D85">
            <w:pPr>
              <w:tabs>
                <w:tab w:val="left" w:pos="567"/>
              </w:tabs>
              <w:spacing w:line="240" w:lineRule="auto"/>
              <w:jc w:val="left"/>
              <w:rPr>
                <w:rFonts w:eastAsia="Calibri"/>
                <w:sz w:val="24"/>
                <w:szCs w:val="24"/>
              </w:rPr>
            </w:pPr>
            <w:r w:rsidRPr="00F6521F">
              <w:rPr>
                <w:rFonts w:eastAsia="Calibri"/>
                <w:sz w:val="24"/>
                <w:szCs w:val="24"/>
              </w:rPr>
              <w:t>b</w:t>
            </w:r>
          </w:p>
        </w:tc>
        <w:tc>
          <w:tcPr>
            <w:tcW w:w="1769" w:type="dxa"/>
            <w:vAlign w:val="center"/>
          </w:tcPr>
          <w:p w:rsidR="007A0E89" w:rsidRPr="00F6521F" w:rsidRDefault="007A0E89" w:rsidP="00845D85">
            <w:pPr>
              <w:tabs>
                <w:tab w:val="left" w:pos="567"/>
              </w:tabs>
              <w:spacing w:line="240" w:lineRule="auto"/>
              <w:jc w:val="right"/>
              <w:rPr>
                <w:rFonts w:eastAsia="Calibri"/>
                <w:sz w:val="24"/>
                <w:szCs w:val="24"/>
              </w:rPr>
            </w:pPr>
          </w:p>
          <w:p w:rsidR="007A0E89" w:rsidRPr="00F6521F" w:rsidRDefault="007A0E89" w:rsidP="00845D85">
            <w:pPr>
              <w:tabs>
                <w:tab w:val="left" w:pos="567"/>
              </w:tabs>
              <w:spacing w:line="240" w:lineRule="auto"/>
              <w:jc w:val="right"/>
              <w:rPr>
                <w:rFonts w:eastAsia="Calibri"/>
                <w:sz w:val="24"/>
                <w:szCs w:val="24"/>
              </w:rPr>
            </w:pPr>
            <w:r w:rsidRPr="00F6521F">
              <w:rPr>
                <w:rFonts w:eastAsia="Calibri"/>
                <w:sz w:val="24"/>
                <w:szCs w:val="24"/>
              </w:rPr>
              <w:t>B</w:t>
            </w:r>
          </w:p>
          <w:p w:rsidR="007A0E89" w:rsidRPr="00F6521F" w:rsidRDefault="007A0E89" w:rsidP="00845D85">
            <w:pPr>
              <w:tabs>
                <w:tab w:val="left" w:pos="567"/>
              </w:tabs>
              <w:spacing w:line="240" w:lineRule="auto"/>
              <w:jc w:val="center"/>
              <w:rPr>
                <w:rFonts w:eastAsia="Calibri"/>
                <w:sz w:val="24"/>
                <w:szCs w:val="24"/>
              </w:rPr>
            </w:pPr>
            <w:r w:rsidRPr="00F6521F">
              <w:rPr>
                <w:rFonts w:eastAsia="Calibri"/>
                <w:sz w:val="24"/>
                <w:szCs w:val="24"/>
              </w:rPr>
              <w:t>4,31</w:t>
            </w:r>
          </w:p>
          <w:p w:rsidR="007A0E89" w:rsidRPr="00F6521F" w:rsidRDefault="007A0E89" w:rsidP="00845D85">
            <w:pPr>
              <w:tabs>
                <w:tab w:val="left" w:pos="567"/>
              </w:tabs>
              <w:spacing w:line="240" w:lineRule="auto"/>
              <w:jc w:val="center"/>
              <w:rPr>
                <w:rFonts w:eastAsia="Calibri"/>
                <w:sz w:val="24"/>
                <w:szCs w:val="24"/>
              </w:rPr>
            </w:pPr>
          </w:p>
          <w:p w:rsidR="007A0E89" w:rsidRPr="00F6521F" w:rsidRDefault="007A0E89" w:rsidP="00845D85">
            <w:pPr>
              <w:tabs>
                <w:tab w:val="left" w:pos="567"/>
              </w:tabs>
              <w:spacing w:line="240" w:lineRule="auto"/>
              <w:jc w:val="left"/>
              <w:rPr>
                <w:rFonts w:eastAsia="Calibri"/>
                <w:sz w:val="24"/>
                <w:szCs w:val="24"/>
              </w:rPr>
            </w:pPr>
            <w:r w:rsidRPr="00F6521F">
              <w:rPr>
                <w:rFonts w:eastAsia="Calibri"/>
                <w:sz w:val="24"/>
                <w:szCs w:val="24"/>
              </w:rPr>
              <w:t>a</w:t>
            </w:r>
          </w:p>
        </w:tc>
      </w:tr>
      <w:tr w:rsidR="007A0E89" w:rsidRPr="00F6521F" w:rsidTr="00237D64">
        <w:trPr>
          <w:trHeight w:val="791"/>
          <w:jc w:val="center"/>
        </w:trPr>
        <w:tc>
          <w:tcPr>
            <w:tcW w:w="2495" w:type="dxa"/>
            <w:vAlign w:val="center"/>
          </w:tcPr>
          <w:p w:rsidR="007A0E89" w:rsidRPr="00F6521F" w:rsidRDefault="007A0E89" w:rsidP="00845D85">
            <w:pPr>
              <w:tabs>
                <w:tab w:val="left" w:pos="567"/>
              </w:tabs>
              <w:spacing w:line="240" w:lineRule="auto"/>
              <w:jc w:val="center"/>
              <w:rPr>
                <w:rFonts w:eastAsia="Calibri"/>
                <w:sz w:val="24"/>
                <w:szCs w:val="24"/>
              </w:rPr>
            </w:pPr>
            <w:r w:rsidRPr="00F6521F">
              <w:rPr>
                <w:rFonts w:eastAsia="Calibri"/>
                <w:sz w:val="24"/>
                <w:szCs w:val="24"/>
              </w:rPr>
              <w:t>Tepung Komposit (f</w:t>
            </w:r>
            <w:r w:rsidRPr="00F6521F">
              <w:rPr>
                <w:rFonts w:eastAsia="Calibri"/>
                <w:sz w:val="24"/>
                <w:szCs w:val="24"/>
                <w:vertAlign w:val="subscript"/>
              </w:rPr>
              <w:t>3</w:t>
            </w:r>
            <w:r w:rsidRPr="00F6521F">
              <w:rPr>
                <w:rFonts w:eastAsia="Calibri"/>
                <w:sz w:val="24"/>
                <w:szCs w:val="24"/>
              </w:rPr>
              <w:t>)</w:t>
            </w:r>
          </w:p>
        </w:tc>
        <w:tc>
          <w:tcPr>
            <w:tcW w:w="1685" w:type="dxa"/>
            <w:vAlign w:val="center"/>
          </w:tcPr>
          <w:p w:rsidR="007A0E89" w:rsidRPr="00F6521F" w:rsidRDefault="007A0E89" w:rsidP="00845D85">
            <w:pPr>
              <w:tabs>
                <w:tab w:val="left" w:pos="567"/>
              </w:tabs>
              <w:spacing w:line="240" w:lineRule="auto"/>
              <w:jc w:val="right"/>
              <w:rPr>
                <w:rFonts w:eastAsia="Calibri"/>
                <w:sz w:val="24"/>
                <w:szCs w:val="24"/>
              </w:rPr>
            </w:pPr>
          </w:p>
          <w:p w:rsidR="007A0E89" w:rsidRPr="00F6521F" w:rsidRDefault="007A0E89" w:rsidP="00845D85">
            <w:pPr>
              <w:tabs>
                <w:tab w:val="left" w:pos="567"/>
              </w:tabs>
              <w:spacing w:line="240" w:lineRule="auto"/>
              <w:jc w:val="right"/>
              <w:rPr>
                <w:rFonts w:eastAsia="Calibri"/>
                <w:sz w:val="24"/>
                <w:szCs w:val="24"/>
              </w:rPr>
            </w:pPr>
            <w:r w:rsidRPr="00F6521F">
              <w:rPr>
                <w:rFonts w:eastAsia="Calibri"/>
                <w:sz w:val="24"/>
                <w:szCs w:val="24"/>
              </w:rPr>
              <w:t>A</w:t>
            </w:r>
          </w:p>
          <w:p w:rsidR="007A0E89" w:rsidRPr="00F6521F" w:rsidRDefault="007A0E89" w:rsidP="00845D85">
            <w:pPr>
              <w:tabs>
                <w:tab w:val="left" w:pos="567"/>
              </w:tabs>
              <w:spacing w:line="240" w:lineRule="auto"/>
              <w:jc w:val="center"/>
              <w:rPr>
                <w:rFonts w:eastAsia="Calibri"/>
                <w:sz w:val="24"/>
                <w:szCs w:val="24"/>
              </w:rPr>
            </w:pPr>
            <w:r w:rsidRPr="00F6521F">
              <w:rPr>
                <w:rFonts w:eastAsia="Calibri"/>
                <w:sz w:val="24"/>
                <w:szCs w:val="24"/>
              </w:rPr>
              <w:t>4,45</w:t>
            </w:r>
          </w:p>
          <w:p w:rsidR="007A0E89" w:rsidRPr="00F6521F" w:rsidRDefault="007A0E89" w:rsidP="00845D85">
            <w:pPr>
              <w:tabs>
                <w:tab w:val="left" w:pos="567"/>
              </w:tabs>
              <w:spacing w:line="240" w:lineRule="auto"/>
              <w:jc w:val="center"/>
              <w:rPr>
                <w:rFonts w:eastAsia="Calibri"/>
                <w:sz w:val="24"/>
                <w:szCs w:val="24"/>
              </w:rPr>
            </w:pPr>
          </w:p>
          <w:p w:rsidR="007A0E89" w:rsidRPr="00F6521F" w:rsidRDefault="007A0E89" w:rsidP="00845D85">
            <w:pPr>
              <w:tabs>
                <w:tab w:val="left" w:pos="567"/>
              </w:tabs>
              <w:spacing w:line="240" w:lineRule="auto"/>
              <w:jc w:val="left"/>
              <w:rPr>
                <w:rFonts w:eastAsia="Calibri"/>
                <w:sz w:val="24"/>
                <w:szCs w:val="24"/>
              </w:rPr>
            </w:pPr>
            <w:r w:rsidRPr="00F6521F">
              <w:rPr>
                <w:rFonts w:eastAsia="Calibri"/>
                <w:sz w:val="24"/>
                <w:szCs w:val="24"/>
              </w:rPr>
              <w:t>b</w:t>
            </w:r>
          </w:p>
        </w:tc>
        <w:tc>
          <w:tcPr>
            <w:tcW w:w="1843" w:type="dxa"/>
            <w:shd w:val="clear" w:color="auto" w:fill="auto"/>
            <w:vAlign w:val="center"/>
          </w:tcPr>
          <w:p w:rsidR="007A0E89" w:rsidRPr="00F6521F" w:rsidRDefault="007A0E89" w:rsidP="00845D85">
            <w:pPr>
              <w:tabs>
                <w:tab w:val="left" w:pos="567"/>
              </w:tabs>
              <w:spacing w:line="240" w:lineRule="auto"/>
              <w:jc w:val="right"/>
              <w:rPr>
                <w:rFonts w:eastAsia="Calibri"/>
                <w:sz w:val="24"/>
                <w:szCs w:val="24"/>
              </w:rPr>
            </w:pPr>
          </w:p>
          <w:p w:rsidR="007A0E89" w:rsidRPr="00F6521F" w:rsidRDefault="007A0E89" w:rsidP="00845D85">
            <w:pPr>
              <w:tabs>
                <w:tab w:val="left" w:pos="567"/>
              </w:tabs>
              <w:spacing w:line="240" w:lineRule="auto"/>
              <w:jc w:val="right"/>
              <w:rPr>
                <w:rFonts w:eastAsia="Calibri"/>
                <w:sz w:val="24"/>
                <w:szCs w:val="24"/>
              </w:rPr>
            </w:pPr>
            <w:r w:rsidRPr="00F6521F">
              <w:rPr>
                <w:rFonts w:eastAsia="Calibri"/>
                <w:sz w:val="24"/>
                <w:szCs w:val="24"/>
              </w:rPr>
              <w:t>A</w:t>
            </w:r>
          </w:p>
          <w:p w:rsidR="007A0E89" w:rsidRPr="00F6521F" w:rsidRDefault="007A0E89" w:rsidP="00845D85">
            <w:pPr>
              <w:tabs>
                <w:tab w:val="left" w:pos="567"/>
              </w:tabs>
              <w:spacing w:line="240" w:lineRule="auto"/>
              <w:jc w:val="center"/>
              <w:rPr>
                <w:rFonts w:eastAsia="Calibri"/>
                <w:sz w:val="24"/>
                <w:szCs w:val="24"/>
              </w:rPr>
            </w:pPr>
            <w:r w:rsidRPr="00F6521F">
              <w:rPr>
                <w:rFonts w:eastAsia="Calibri"/>
                <w:sz w:val="24"/>
                <w:szCs w:val="24"/>
              </w:rPr>
              <w:t>4,37</w:t>
            </w:r>
          </w:p>
          <w:p w:rsidR="007A0E89" w:rsidRPr="00F6521F" w:rsidRDefault="007A0E89" w:rsidP="00845D85">
            <w:pPr>
              <w:tabs>
                <w:tab w:val="left" w:pos="567"/>
              </w:tabs>
              <w:spacing w:line="240" w:lineRule="auto"/>
              <w:jc w:val="center"/>
              <w:rPr>
                <w:rFonts w:eastAsia="Calibri"/>
                <w:sz w:val="24"/>
                <w:szCs w:val="24"/>
              </w:rPr>
            </w:pPr>
          </w:p>
          <w:p w:rsidR="007A0E89" w:rsidRPr="00F6521F" w:rsidRDefault="007A0E89" w:rsidP="00845D85">
            <w:pPr>
              <w:tabs>
                <w:tab w:val="left" w:pos="567"/>
              </w:tabs>
              <w:spacing w:line="240" w:lineRule="auto"/>
              <w:jc w:val="left"/>
              <w:rPr>
                <w:rFonts w:eastAsia="Calibri"/>
                <w:sz w:val="24"/>
                <w:szCs w:val="24"/>
              </w:rPr>
            </w:pPr>
            <w:r w:rsidRPr="00F6521F">
              <w:rPr>
                <w:rFonts w:eastAsia="Calibri"/>
                <w:sz w:val="24"/>
                <w:szCs w:val="24"/>
              </w:rPr>
              <w:t>a</w:t>
            </w:r>
          </w:p>
        </w:tc>
        <w:tc>
          <w:tcPr>
            <w:tcW w:w="1769" w:type="dxa"/>
            <w:vAlign w:val="center"/>
          </w:tcPr>
          <w:p w:rsidR="007A0E89" w:rsidRPr="00F6521F" w:rsidRDefault="007A0E89" w:rsidP="00845D85">
            <w:pPr>
              <w:tabs>
                <w:tab w:val="left" w:pos="567"/>
              </w:tabs>
              <w:spacing w:line="240" w:lineRule="auto"/>
              <w:jc w:val="right"/>
              <w:rPr>
                <w:rFonts w:eastAsia="Calibri"/>
                <w:sz w:val="24"/>
                <w:szCs w:val="24"/>
              </w:rPr>
            </w:pPr>
          </w:p>
          <w:p w:rsidR="007A0E89" w:rsidRPr="00F6521F" w:rsidRDefault="007A0E89" w:rsidP="00845D85">
            <w:pPr>
              <w:tabs>
                <w:tab w:val="left" w:pos="567"/>
              </w:tabs>
              <w:spacing w:line="240" w:lineRule="auto"/>
              <w:jc w:val="right"/>
              <w:rPr>
                <w:rFonts w:eastAsia="Calibri"/>
                <w:sz w:val="24"/>
                <w:szCs w:val="24"/>
              </w:rPr>
            </w:pPr>
            <w:r w:rsidRPr="00F6521F">
              <w:rPr>
                <w:rFonts w:eastAsia="Calibri"/>
                <w:sz w:val="24"/>
                <w:szCs w:val="24"/>
              </w:rPr>
              <w:t>C</w:t>
            </w:r>
          </w:p>
          <w:p w:rsidR="007A0E89" w:rsidRPr="00F6521F" w:rsidRDefault="007A0E89" w:rsidP="00845D85">
            <w:pPr>
              <w:tabs>
                <w:tab w:val="left" w:pos="567"/>
              </w:tabs>
              <w:spacing w:line="240" w:lineRule="auto"/>
              <w:jc w:val="center"/>
              <w:rPr>
                <w:rFonts w:eastAsia="Calibri"/>
                <w:sz w:val="24"/>
                <w:szCs w:val="24"/>
              </w:rPr>
            </w:pPr>
            <w:r w:rsidRPr="00F6521F">
              <w:rPr>
                <w:rFonts w:eastAsia="Calibri"/>
                <w:sz w:val="24"/>
                <w:szCs w:val="24"/>
              </w:rPr>
              <w:t>4,52</w:t>
            </w:r>
          </w:p>
          <w:p w:rsidR="007A0E89" w:rsidRPr="00F6521F" w:rsidRDefault="007A0E89" w:rsidP="00845D85">
            <w:pPr>
              <w:tabs>
                <w:tab w:val="left" w:pos="567"/>
              </w:tabs>
              <w:spacing w:line="240" w:lineRule="auto"/>
              <w:jc w:val="center"/>
              <w:rPr>
                <w:rFonts w:eastAsia="Calibri"/>
                <w:sz w:val="24"/>
                <w:szCs w:val="24"/>
              </w:rPr>
            </w:pPr>
          </w:p>
          <w:p w:rsidR="007A0E89" w:rsidRPr="00F6521F" w:rsidRDefault="007A0E89" w:rsidP="00845D85">
            <w:pPr>
              <w:tabs>
                <w:tab w:val="left" w:pos="567"/>
              </w:tabs>
              <w:spacing w:line="240" w:lineRule="auto"/>
              <w:jc w:val="left"/>
              <w:rPr>
                <w:rFonts w:eastAsia="Calibri"/>
                <w:sz w:val="24"/>
                <w:szCs w:val="24"/>
              </w:rPr>
            </w:pPr>
            <w:r w:rsidRPr="00F6521F">
              <w:rPr>
                <w:rFonts w:eastAsia="Calibri"/>
                <w:sz w:val="24"/>
                <w:szCs w:val="24"/>
              </w:rPr>
              <w:t>c</w:t>
            </w:r>
          </w:p>
        </w:tc>
      </w:tr>
    </w:tbl>
    <w:p w:rsidR="007A0E89" w:rsidRPr="00F6521F" w:rsidRDefault="007A0E89" w:rsidP="007A0E89">
      <w:pPr>
        <w:spacing w:line="240" w:lineRule="auto"/>
        <w:ind w:left="1134" w:hanging="1134"/>
        <w:rPr>
          <w:szCs w:val="24"/>
          <w:lang w:val="id-ID"/>
        </w:rPr>
      </w:pPr>
    </w:p>
    <w:p w:rsidR="007A0E89" w:rsidRPr="00F6521F" w:rsidRDefault="007A0E89" w:rsidP="007A0E89">
      <w:pPr>
        <w:tabs>
          <w:tab w:val="left" w:pos="1418"/>
        </w:tabs>
        <w:spacing w:line="240" w:lineRule="auto"/>
        <w:ind w:left="1418" w:hanging="1418"/>
        <w:rPr>
          <w:rFonts w:eastAsia="Calibri"/>
          <w:szCs w:val="24"/>
          <w:lang w:val="id-ID"/>
        </w:rPr>
      </w:pPr>
      <w:r w:rsidRPr="00F6521F">
        <w:rPr>
          <w:rFonts w:eastAsia="Calibri"/>
          <w:szCs w:val="24"/>
          <w:lang w:val="id-ID"/>
        </w:rPr>
        <w:t xml:space="preserve">  Keterangan : </w:t>
      </w:r>
      <w:r w:rsidRPr="00F6521F">
        <w:rPr>
          <w:rFonts w:eastAsia="Calibri"/>
          <w:szCs w:val="24"/>
          <w:lang w:val="id-ID"/>
        </w:rPr>
        <w:tab/>
        <w:t>Huruf kecil dibaca arah horizontal dan huruf besar dibaca vertikal, huruf yang berbeda menyatakan perbedaan yang nyata pada taraf 5% pada uji Duncan.</w:t>
      </w:r>
    </w:p>
    <w:p w:rsidR="007A0E89" w:rsidRPr="00F6521F" w:rsidRDefault="007A0E89" w:rsidP="007A0E89">
      <w:pPr>
        <w:tabs>
          <w:tab w:val="left" w:pos="1418"/>
        </w:tabs>
        <w:spacing w:line="240" w:lineRule="auto"/>
        <w:ind w:left="851" w:hanging="851"/>
        <w:rPr>
          <w:rFonts w:eastAsia="Calibri"/>
          <w:szCs w:val="24"/>
          <w:lang w:val="id-ID"/>
        </w:rPr>
      </w:pPr>
      <w:r w:rsidRPr="00F6521F">
        <w:rPr>
          <w:rFonts w:eastAsia="Calibri"/>
          <w:szCs w:val="24"/>
          <w:lang w:val="id-ID"/>
        </w:rPr>
        <w:tab/>
      </w:r>
    </w:p>
    <w:p w:rsidR="007A0E89" w:rsidRPr="00F6521F" w:rsidRDefault="00096870" w:rsidP="007A0E89">
      <w:pPr>
        <w:rPr>
          <w:rFonts w:eastAsia="Calibri"/>
          <w:szCs w:val="24"/>
          <w:lang w:val="id-ID"/>
        </w:rPr>
      </w:pPr>
      <w:r>
        <w:rPr>
          <w:rFonts w:eastAsia="Calibri"/>
          <w:szCs w:val="24"/>
          <w:lang w:val="id-ID"/>
        </w:rPr>
        <w:tab/>
        <w:t>Berdasarkan Tabel 17</w:t>
      </w:r>
      <w:r w:rsidR="007A0E89" w:rsidRPr="00F6521F">
        <w:rPr>
          <w:rFonts w:eastAsia="Calibri"/>
          <w:szCs w:val="24"/>
          <w:lang w:val="id-ID"/>
        </w:rPr>
        <w:t xml:space="preserve"> diketahui bahwa pada penggunaan jenis bahan pengikat tepung tapioka (f</w:t>
      </w:r>
      <w:r w:rsidR="007A0E89" w:rsidRPr="00F6521F">
        <w:rPr>
          <w:rFonts w:eastAsia="Calibri"/>
          <w:szCs w:val="24"/>
          <w:vertAlign w:val="subscript"/>
          <w:lang w:val="id-ID"/>
        </w:rPr>
        <w:t>1</w:t>
      </w:r>
      <w:r w:rsidR="007A0E89" w:rsidRPr="00F6521F">
        <w:rPr>
          <w:rFonts w:eastAsia="Calibri"/>
          <w:szCs w:val="24"/>
          <w:lang w:val="id-ID"/>
        </w:rPr>
        <w:t>) pada lama pengeringan 5 jam (g</w:t>
      </w:r>
      <w:r w:rsidR="007A0E89" w:rsidRPr="00F6521F">
        <w:rPr>
          <w:rFonts w:eastAsia="Calibri"/>
          <w:szCs w:val="24"/>
          <w:vertAlign w:val="subscript"/>
          <w:lang w:val="id-ID"/>
        </w:rPr>
        <w:t>1</w:t>
      </w:r>
      <w:r w:rsidR="007A0E89" w:rsidRPr="00F6521F">
        <w:rPr>
          <w:rFonts w:eastAsia="Calibri"/>
          <w:szCs w:val="24"/>
          <w:lang w:val="id-ID"/>
        </w:rPr>
        <w:t>) berbeda nyata dengan lama pengeringan 6 jam (g</w:t>
      </w:r>
      <w:r w:rsidR="007A0E89" w:rsidRPr="00F6521F">
        <w:rPr>
          <w:rFonts w:eastAsia="Calibri"/>
          <w:szCs w:val="24"/>
          <w:vertAlign w:val="subscript"/>
          <w:lang w:val="id-ID"/>
        </w:rPr>
        <w:t>2</w:t>
      </w:r>
      <w:r w:rsidR="007A0E89" w:rsidRPr="00F6521F">
        <w:rPr>
          <w:rFonts w:eastAsia="Calibri"/>
          <w:szCs w:val="24"/>
          <w:lang w:val="id-ID"/>
        </w:rPr>
        <w:t>) dan 7 jam (g</w:t>
      </w:r>
      <w:r w:rsidR="007A0E89" w:rsidRPr="00F6521F">
        <w:rPr>
          <w:rFonts w:eastAsia="Calibri"/>
          <w:szCs w:val="24"/>
          <w:vertAlign w:val="subscript"/>
          <w:lang w:val="id-ID"/>
        </w:rPr>
        <w:t>3</w:t>
      </w:r>
      <w:r w:rsidR="007A0E89" w:rsidRPr="00F6521F">
        <w:rPr>
          <w:rFonts w:eastAsia="Calibri"/>
          <w:szCs w:val="24"/>
          <w:lang w:val="id-ID"/>
        </w:rPr>
        <w:t>). Pada penggunaan jenis bahan pengikat tepung maizena (f</w:t>
      </w:r>
      <w:r w:rsidR="007A0E89" w:rsidRPr="00F6521F">
        <w:rPr>
          <w:rFonts w:eastAsia="Calibri"/>
          <w:szCs w:val="24"/>
          <w:vertAlign w:val="subscript"/>
          <w:lang w:val="id-ID"/>
        </w:rPr>
        <w:t>2</w:t>
      </w:r>
      <w:r w:rsidR="007A0E89" w:rsidRPr="00F6521F">
        <w:rPr>
          <w:rFonts w:eastAsia="Calibri"/>
          <w:szCs w:val="24"/>
          <w:lang w:val="id-ID"/>
        </w:rPr>
        <w:t>) pada lama pengeringan 5 jam (g</w:t>
      </w:r>
      <w:r w:rsidR="007A0E89" w:rsidRPr="00F6521F">
        <w:rPr>
          <w:rFonts w:eastAsia="Calibri"/>
          <w:szCs w:val="24"/>
          <w:vertAlign w:val="subscript"/>
          <w:lang w:val="id-ID"/>
        </w:rPr>
        <w:t>1</w:t>
      </w:r>
      <w:r w:rsidR="007A0E89" w:rsidRPr="00F6521F">
        <w:rPr>
          <w:rFonts w:eastAsia="Calibri"/>
          <w:szCs w:val="24"/>
          <w:lang w:val="id-ID"/>
        </w:rPr>
        <w:t>) berbeda nyata dengan lama pengeringan 6 jam (g</w:t>
      </w:r>
      <w:r w:rsidR="007A0E89" w:rsidRPr="00F6521F">
        <w:rPr>
          <w:rFonts w:eastAsia="Calibri"/>
          <w:szCs w:val="24"/>
          <w:vertAlign w:val="subscript"/>
          <w:lang w:val="id-ID"/>
        </w:rPr>
        <w:t>2</w:t>
      </w:r>
      <w:r w:rsidR="007A0E89" w:rsidRPr="00F6521F">
        <w:rPr>
          <w:rFonts w:eastAsia="Calibri"/>
          <w:szCs w:val="24"/>
          <w:lang w:val="id-ID"/>
        </w:rPr>
        <w:t>) dan 7 jam (g</w:t>
      </w:r>
      <w:r w:rsidR="007A0E89" w:rsidRPr="00F6521F">
        <w:rPr>
          <w:rFonts w:eastAsia="Calibri"/>
          <w:szCs w:val="24"/>
          <w:vertAlign w:val="subscript"/>
          <w:lang w:val="id-ID"/>
        </w:rPr>
        <w:t>3</w:t>
      </w:r>
      <w:r w:rsidR="007A0E89" w:rsidRPr="00F6521F">
        <w:rPr>
          <w:rFonts w:eastAsia="Calibri"/>
          <w:szCs w:val="24"/>
          <w:lang w:val="id-ID"/>
        </w:rPr>
        <w:t>) dan rasa dendeng nabati yang dihasilkan semakin menurun sehingga tidak disukai panelis. Pada penggunaan jenis bahan pengikat tepung komposit (f</w:t>
      </w:r>
      <w:r w:rsidR="007A0E89" w:rsidRPr="00F6521F">
        <w:rPr>
          <w:rFonts w:eastAsia="Calibri"/>
          <w:szCs w:val="24"/>
          <w:vertAlign w:val="subscript"/>
          <w:lang w:val="id-ID"/>
        </w:rPr>
        <w:t>3</w:t>
      </w:r>
      <w:r w:rsidR="007A0E89" w:rsidRPr="00F6521F">
        <w:rPr>
          <w:rFonts w:eastAsia="Calibri"/>
          <w:szCs w:val="24"/>
          <w:lang w:val="id-ID"/>
        </w:rPr>
        <w:t>) pada lama pengeringan 5 jam (g</w:t>
      </w:r>
      <w:r w:rsidR="007A0E89" w:rsidRPr="00F6521F">
        <w:rPr>
          <w:rFonts w:eastAsia="Calibri"/>
          <w:szCs w:val="24"/>
          <w:vertAlign w:val="subscript"/>
          <w:lang w:val="id-ID"/>
        </w:rPr>
        <w:t>1</w:t>
      </w:r>
      <w:r w:rsidR="007A0E89" w:rsidRPr="00F6521F">
        <w:rPr>
          <w:rFonts w:eastAsia="Calibri"/>
          <w:szCs w:val="24"/>
          <w:lang w:val="id-ID"/>
        </w:rPr>
        <w:t>) berbeda nyata dengan lama pengeringan 6 jam (g</w:t>
      </w:r>
      <w:r w:rsidR="007A0E89" w:rsidRPr="00F6521F">
        <w:rPr>
          <w:rFonts w:eastAsia="Calibri"/>
          <w:szCs w:val="24"/>
          <w:vertAlign w:val="subscript"/>
          <w:lang w:val="id-ID"/>
        </w:rPr>
        <w:t>2</w:t>
      </w:r>
      <w:r w:rsidR="007A0E89" w:rsidRPr="00F6521F">
        <w:rPr>
          <w:rFonts w:eastAsia="Calibri"/>
          <w:szCs w:val="24"/>
          <w:lang w:val="id-ID"/>
        </w:rPr>
        <w:t>) dan 7 jam (g</w:t>
      </w:r>
      <w:r w:rsidR="007A0E89" w:rsidRPr="00F6521F">
        <w:rPr>
          <w:rFonts w:eastAsia="Calibri"/>
          <w:szCs w:val="24"/>
          <w:vertAlign w:val="subscript"/>
          <w:lang w:val="id-ID"/>
        </w:rPr>
        <w:t>3</w:t>
      </w:r>
      <w:r w:rsidR="007A0E89" w:rsidRPr="00F6521F">
        <w:rPr>
          <w:rFonts w:eastAsia="Calibri"/>
          <w:szCs w:val="24"/>
          <w:lang w:val="id-ID"/>
        </w:rPr>
        <w:t xml:space="preserve">) tetapi rasa dendeng nabati yang dihasilkan menurun kemudian menaik sehingga disukai oleh </w:t>
      </w:r>
      <w:r w:rsidR="007A0E89" w:rsidRPr="00F6521F">
        <w:rPr>
          <w:rFonts w:eastAsia="Calibri"/>
          <w:szCs w:val="24"/>
          <w:lang w:val="id-ID"/>
        </w:rPr>
        <w:lastRenderedPageBreak/>
        <w:t xml:space="preserve">panelis. </w:t>
      </w:r>
      <w:r w:rsidR="007A0E89" w:rsidRPr="00F6521F">
        <w:rPr>
          <w:szCs w:val="24"/>
          <w:lang w:val="id-ID"/>
        </w:rPr>
        <w:t>Pada perlakuan lama pengeringan 5 jam (g</w:t>
      </w:r>
      <w:r w:rsidR="007A0E89" w:rsidRPr="00F6521F">
        <w:rPr>
          <w:szCs w:val="24"/>
          <w:vertAlign w:val="subscript"/>
          <w:lang w:val="id-ID"/>
        </w:rPr>
        <w:t>1</w:t>
      </w:r>
      <w:r w:rsidR="007A0E89" w:rsidRPr="00F6521F">
        <w:rPr>
          <w:szCs w:val="24"/>
          <w:lang w:val="id-ID"/>
        </w:rPr>
        <w:t>) dengan jenis bahan pengikat tepung tapioka (f</w:t>
      </w:r>
      <w:r w:rsidR="007A0E89" w:rsidRPr="00F6521F">
        <w:rPr>
          <w:szCs w:val="24"/>
          <w:vertAlign w:val="subscript"/>
          <w:lang w:val="id-ID"/>
        </w:rPr>
        <w:t>1</w:t>
      </w:r>
      <w:r w:rsidR="007A0E89" w:rsidRPr="00F6521F">
        <w:rPr>
          <w:szCs w:val="24"/>
          <w:lang w:val="id-ID"/>
        </w:rPr>
        <w:t>) dan tepung maizena (f</w:t>
      </w:r>
      <w:r w:rsidR="007A0E89" w:rsidRPr="00F6521F">
        <w:rPr>
          <w:szCs w:val="24"/>
          <w:vertAlign w:val="subscript"/>
          <w:lang w:val="id-ID"/>
        </w:rPr>
        <w:t>2</w:t>
      </w:r>
      <w:r w:rsidR="007A0E89" w:rsidRPr="00F6521F">
        <w:rPr>
          <w:szCs w:val="24"/>
          <w:lang w:val="id-ID"/>
        </w:rPr>
        <w:t>) menunjukkan hasil yang tidak berbeda nyata, tetapi berbeda nyata dengan tepung komposit (f</w:t>
      </w:r>
      <w:r w:rsidR="007A0E89" w:rsidRPr="00F6521F">
        <w:rPr>
          <w:szCs w:val="24"/>
          <w:vertAlign w:val="subscript"/>
          <w:lang w:val="id-ID"/>
        </w:rPr>
        <w:t>3</w:t>
      </w:r>
      <w:r w:rsidR="007A0E89" w:rsidRPr="00F6521F">
        <w:rPr>
          <w:szCs w:val="24"/>
          <w:lang w:val="id-ID"/>
        </w:rPr>
        <w:t xml:space="preserve">) </w:t>
      </w:r>
      <w:r w:rsidR="007A0E89" w:rsidRPr="00F6521F">
        <w:rPr>
          <w:rFonts w:eastAsia="Calibri"/>
          <w:szCs w:val="24"/>
          <w:lang w:val="id-ID"/>
        </w:rPr>
        <w:t>dan rasa dendeng nabati yang dihasilkan menurun sehingga tidak disukai oleh panelis. Pada lama pengeringan 6 jam (g</w:t>
      </w:r>
      <w:r w:rsidR="007A0E89" w:rsidRPr="00F6521F">
        <w:rPr>
          <w:rFonts w:eastAsia="Calibri"/>
          <w:szCs w:val="24"/>
          <w:vertAlign w:val="subscript"/>
          <w:lang w:val="id-ID"/>
        </w:rPr>
        <w:t>2</w:t>
      </w:r>
      <w:r w:rsidR="007A0E89" w:rsidRPr="00F6521F">
        <w:rPr>
          <w:rFonts w:eastAsia="Calibri"/>
          <w:szCs w:val="24"/>
          <w:lang w:val="id-ID"/>
        </w:rPr>
        <w:t xml:space="preserve">) </w:t>
      </w:r>
      <w:r w:rsidR="007A0E89" w:rsidRPr="00F6521F">
        <w:rPr>
          <w:szCs w:val="24"/>
          <w:lang w:val="id-ID"/>
        </w:rPr>
        <w:t>menunjukkan hasil yang berbeda nyata, dengan jenis bahan pengikat tepung tapioka (f</w:t>
      </w:r>
      <w:r w:rsidR="007A0E89" w:rsidRPr="00F6521F">
        <w:rPr>
          <w:szCs w:val="24"/>
          <w:vertAlign w:val="subscript"/>
          <w:lang w:val="id-ID"/>
        </w:rPr>
        <w:t>1</w:t>
      </w:r>
      <w:r w:rsidR="007A0E89" w:rsidRPr="00F6521F">
        <w:rPr>
          <w:szCs w:val="24"/>
          <w:lang w:val="id-ID"/>
        </w:rPr>
        <w:t>), tepung maizena (f</w:t>
      </w:r>
      <w:r w:rsidR="007A0E89" w:rsidRPr="00F6521F">
        <w:rPr>
          <w:szCs w:val="24"/>
          <w:vertAlign w:val="subscript"/>
          <w:lang w:val="id-ID"/>
        </w:rPr>
        <w:t>2</w:t>
      </w:r>
      <w:r w:rsidR="007A0E89" w:rsidRPr="00F6521F">
        <w:rPr>
          <w:szCs w:val="24"/>
          <w:lang w:val="id-ID"/>
        </w:rPr>
        <w:t>) dan tepung komposit (f</w:t>
      </w:r>
      <w:r w:rsidR="007A0E89" w:rsidRPr="00F6521F">
        <w:rPr>
          <w:szCs w:val="24"/>
          <w:vertAlign w:val="subscript"/>
          <w:lang w:val="id-ID"/>
        </w:rPr>
        <w:t>3</w:t>
      </w:r>
      <w:r w:rsidR="007A0E89" w:rsidRPr="00F6521F">
        <w:rPr>
          <w:szCs w:val="24"/>
          <w:lang w:val="id-ID"/>
        </w:rPr>
        <w:t xml:space="preserve">) </w:t>
      </w:r>
      <w:r w:rsidR="007A0E89" w:rsidRPr="00F6521F">
        <w:rPr>
          <w:rFonts w:eastAsia="Calibri"/>
          <w:szCs w:val="24"/>
          <w:lang w:val="id-ID"/>
        </w:rPr>
        <w:t>dan rasa dendeng nabati yang dihasilkan menaik kemudian menurun sehingga tidak disukai oleh panelis. Pada lama pengeringan 7 jam (g</w:t>
      </w:r>
      <w:r w:rsidR="007A0E89" w:rsidRPr="00F6521F">
        <w:rPr>
          <w:rFonts w:eastAsia="Calibri"/>
          <w:szCs w:val="24"/>
          <w:vertAlign w:val="subscript"/>
          <w:lang w:val="id-ID"/>
        </w:rPr>
        <w:t>3</w:t>
      </w:r>
      <w:r w:rsidR="007A0E89" w:rsidRPr="00F6521F">
        <w:rPr>
          <w:rFonts w:eastAsia="Calibri"/>
          <w:szCs w:val="24"/>
          <w:lang w:val="id-ID"/>
        </w:rPr>
        <w:t xml:space="preserve">) </w:t>
      </w:r>
      <w:r w:rsidR="007A0E89" w:rsidRPr="00F6521F">
        <w:rPr>
          <w:szCs w:val="24"/>
          <w:lang w:val="id-ID"/>
        </w:rPr>
        <w:t xml:space="preserve">menunjukkan hasil yang berbeda nyata, dengan </w:t>
      </w:r>
      <w:r w:rsidR="007A0E89" w:rsidRPr="00F6521F">
        <w:rPr>
          <w:rFonts w:eastAsia="Calibri"/>
          <w:szCs w:val="24"/>
          <w:lang w:val="id-ID"/>
        </w:rPr>
        <w:t>jenis bahan pengikat</w:t>
      </w:r>
      <w:r w:rsidR="007A0E89" w:rsidRPr="00F6521F">
        <w:rPr>
          <w:szCs w:val="24"/>
          <w:lang w:val="id-ID"/>
        </w:rPr>
        <w:t xml:space="preserve"> tepung tapioka (f</w:t>
      </w:r>
      <w:r w:rsidR="007A0E89" w:rsidRPr="00F6521F">
        <w:rPr>
          <w:szCs w:val="24"/>
          <w:vertAlign w:val="subscript"/>
          <w:lang w:val="id-ID"/>
        </w:rPr>
        <w:t>1</w:t>
      </w:r>
      <w:r w:rsidR="007A0E89" w:rsidRPr="00F6521F">
        <w:rPr>
          <w:szCs w:val="24"/>
          <w:lang w:val="id-ID"/>
        </w:rPr>
        <w:t>), tepung maizena (f</w:t>
      </w:r>
      <w:r w:rsidR="007A0E89" w:rsidRPr="00F6521F">
        <w:rPr>
          <w:szCs w:val="24"/>
          <w:vertAlign w:val="subscript"/>
          <w:lang w:val="id-ID"/>
        </w:rPr>
        <w:t>2</w:t>
      </w:r>
      <w:r w:rsidR="007A0E89" w:rsidRPr="00F6521F">
        <w:rPr>
          <w:szCs w:val="24"/>
          <w:lang w:val="id-ID"/>
        </w:rPr>
        <w:t>) dan tepung komposit (f</w:t>
      </w:r>
      <w:r w:rsidR="007A0E89" w:rsidRPr="00F6521F">
        <w:rPr>
          <w:szCs w:val="24"/>
          <w:vertAlign w:val="subscript"/>
          <w:lang w:val="id-ID"/>
        </w:rPr>
        <w:t>3</w:t>
      </w:r>
      <w:r w:rsidR="007A0E89" w:rsidRPr="00F6521F">
        <w:rPr>
          <w:szCs w:val="24"/>
          <w:lang w:val="id-ID"/>
        </w:rPr>
        <w:t xml:space="preserve">) tetapi </w:t>
      </w:r>
      <w:r w:rsidR="007A0E89" w:rsidRPr="00F6521F">
        <w:rPr>
          <w:rFonts w:eastAsia="Calibri"/>
          <w:szCs w:val="24"/>
          <w:lang w:val="id-ID"/>
        </w:rPr>
        <w:t>rasa dendeng nabati yang dihasilkan menaik sehingga disukai oleh panelis. Sehingga perlakuan yang paling disukai oleh panelis terhadap rasa dendeng nabati adalah perlakuan f</w:t>
      </w:r>
      <w:r w:rsidR="007A0E89" w:rsidRPr="00F6521F">
        <w:rPr>
          <w:rFonts w:eastAsia="Calibri"/>
          <w:szCs w:val="24"/>
          <w:vertAlign w:val="subscript"/>
          <w:lang w:val="id-ID"/>
        </w:rPr>
        <w:t>3</w:t>
      </w:r>
      <w:r w:rsidR="007A0E89" w:rsidRPr="00F6521F">
        <w:rPr>
          <w:rFonts w:eastAsia="Calibri"/>
          <w:szCs w:val="24"/>
          <w:lang w:val="id-ID"/>
        </w:rPr>
        <w:t>g</w:t>
      </w:r>
      <w:r w:rsidR="007A0E89" w:rsidRPr="00F6521F">
        <w:rPr>
          <w:rFonts w:eastAsia="Calibri"/>
          <w:szCs w:val="24"/>
          <w:vertAlign w:val="subscript"/>
          <w:lang w:val="id-ID"/>
        </w:rPr>
        <w:t>3</w:t>
      </w:r>
      <w:r w:rsidR="007A0E89" w:rsidRPr="00F6521F">
        <w:rPr>
          <w:rFonts w:eastAsia="Calibri"/>
          <w:szCs w:val="24"/>
          <w:lang w:val="id-ID"/>
        </w:rPr>
        <w:t xml:space="preserve"> yaitu penggunaan tepung komposit dan lama pengeringan 7 jam. Hal ini karena perlakuan tersebut memiliki rasa yang gurih hampir mirip dengan rasa daging, enak dan bumbu yang seimbang sehingga menghasilkan komposisi rasa yang pas. Penambahan bumbu – bumbu dan tepung komposit dalam proses pembuatan dendeng serta proses pengeringan mengakibatkan terjadinya reaksi </w:t>
      </w:r>
      <w:r w:rsidR="007A0E89" w:rsidRPr="00F6521F">
        <w:rPr>
          <w:rFonts w:eastAsia="Calibri"/>
          <w:i/>
          <w:szCs w:val="24"/>
          <w:lang w:val="id-ID"/>
        </w:rPr>
        <w:t xml:space="preserve">maillard </w:t>
      </w:r>
      <w:r w:rsidR="007A0E89" w:rsidRPr="00F6521F">
        <w:rPr>
          <w:szCs w:val="24"/>
          <w:lang w:val="id-ID"/>
        </w:rPr>
        <w:t xml:space="preserve">yaitu gula pereduksi (glukosa, fruktosa) yang bereaksi dengan gugus amino pada suhu tinggi dan </w:t>
      </w:r>
      <w:r w:rsidR="007A0E89" w:rsidRPr="00F6521F">
        <w:rPr>
          <w:i/>
          <w:szCs w:val="24"/>
          <w:lang w:val="id-ID"/>
        </w:rPr>
        <w:t xml:space="preserve">water activity </w:t>
      </w:r>
      <w:r w:rsidR="007A0E89" w:rsidRPr="00F6521F">
        <w:rPr>
          <w:szCs w:val="24"/>
          <w:lang w:val="id-ID"/>
        </w:rPr>
        <w:t xml:space="preserve">rendah </w:t>
      </w:r>
      <w:r w:rsidR="007A0E89" w:rsidRPr="00F6521F">
        <w:rPr>
          <w:szCs w:val="24"/>
        </w:rPr>
        <w:t>yang</w:t>
      </w:r>
      <w:r w:rsidR="007A0E89" w:rsidRPr="00F6521F">
        <w:rPr>
          <w:szCs w:val="24"/>
          <w:lang w:val="id-ID"/>
        </w:rPr>
        <w:t xml:space="preserve"> akan</w:t>
      </w:r>
      <w:r w:rsidR="007A0E89" w:rsidRPr="00F6521F">
        <w:rPr>
          <w:szCs w:val="24"/>
        </w:rPr>
        <w:t xml:space="preserve"> menyebabkan terbentuknya warna dan rasa baru</w:t>
      </w:r>
      <w:r w:rsidR="007A0E89" w:rsidRPr="00F6521F">
        <w:rPr>
          <w:szCs w:val="24"/>
          <w:lang w:val="id-ID"/>
        </w:rPr>
        <w:t>.</w:t>
      </w:r>
      <w:r w:rsidR="007A0E89" w:rsidRPr="00F6521F">
        <w:rPr>
          <w:rFonts w:eastAsia="Calibri"/>
          <w:szCs w:val="24"/>
          <w:lang w:val="id-ID"/>
        </w:rPr>
        <w:t xml:space="preserve">Semakin lama waktu pengeringan menyebabkan tepung tapioka dan maizena yang dijadikan sebagai bahan pengikat menjadi kering dan menyebabkan rasa pahit. Selain itu juga gel yang dihasilkan oleh tapioka dan maizena memiliki </w:t>
      </w:r>
      <w:r w:rsidR="007A0E89" w:rsidRPr="00F6521F">
        <w:rPr>
          <w:rFonts w:eastAsia="Calibri"/>
          <w:i/>
          <w:szCs w:val="24"/>
          <w:lang w:val="id-ID"/>
        </w:rPr>
        <w:t>flavor</w:t>
      </w:r>
      <w:r w:rsidR="007A0E89" w:rsidRPr="00F6521F">
        <w:rPr>
          <w:rFonts w:eastAsia="Calibri"/>
          <w:szCs w:val="24"/>
          <w:lang w:val="id-ID"/>
        </w:rPr>
        <w:t xml:space="preserve"> yang netral, sehingga rasa yang dihasilkan hanya berasal dari jamur dan </w:t>
      </w:r>
      <w:r w:rsidR="007A0E89" w:rsidRPr="00F6521F">
        <w:rPr>
          <w:rFonts w:eastAsia="Calibri"/>
          <w:szCs w:val="24"/>
          <w:lang w:val="id-ID"/>
        </w:rPr>
        <w:lastRenderedPageBreak/>
        <w:t xml:space="preserve">dari bumbu yang ditambahkan sedangkan untuk penggunaan tepung komposit menghasilkan rasa yang tidak saling mendominan </w:t>
      </w:r>
      <w:r w:rsidR="007A0E89" w:rsidRPr="00F6521F">
        <w:rPr>
          <w:szCs w:val="24"/>
          <w:lang w:val="id-ID"/>
        </w:rPr>
        <w:t>sehingga dendeng yang dihasilkan memiliki rasa seperti daging selain itu juga karena tepung tapioka tidak berasa dan tidak berbau dan tepung maizena yang memiliki rasa gurih sehingga campuran dari keduanya membuat citarasa dari dendeng nabati disukai oleh panelis.</w:t>
      </w:r>
      <w:r w:rsidR="007A0E89" w:rsidRPr="00F6521F">
        <w:rPr>
          <w:rFonts w:eastAsia="Calibri"/>
          <w:szCs w:val="24"/>
          <w:lang w:val="id-ID"/>
        </w:rPr>
        <w:t xml:space="preserve"> Pada lama pengeringan 5 jam dan 6 jam merupakan waktu optimum pengeringan untuk tepung tapioka dan mizena, akan tetapi bukan waktu optimum untuk penggunaan tepung komposit. Penambahan bumbu – bumbu juga dapat berpengaruh terhadap cita rasa seperti asam jawa dapat menambah cita rasa, mengurangi rasa manis dan mena</w:t>
      </w:r>
      <w:r w:rsidR="00FD6BD4">
        <w:rPr>
          <w:rFonts w:eastAsia="Calibri"/>
          <w:szCs w:val="24"/>
          <w:lang w:val="id-ID"/>
        </w:rPr>
        <w:t>ikkan rasa asin</w:t>
      </w:r>
      <w:r w:rsidR="007A0E89" w:rsidRPr="00F6521F">
        <w:rPr>
          <w:rFonts w:eastAsia="Calibri"/>
          <w:szCs w:val="24"/>
          <w:lang w:val="id-ID"/>
        </w:rPr>
        <w:t xml:space="preserve">. Ketumbar memberikan aroma dan rasa yang khas sehingga melezatkan masakan tetapi tidak terlalu tajam dilidah. Sedangkan bawang merah berfungsi sebagai pemberi aroma dan penyedap karena adanya enzim </w:t>
      </w:r>
      <w:r w:rsidR="007A0E89" w:rsidRPr="00F6521F">
        <w:rPr>
          <w:rFonts w:eastAsia="Calibri"/>
          <w:i/>
          <w:szCs w:val="24"/>
          <w:lang w:val="id-ID"/>
        </w:rPr>
        <w:t>lyase</w:t>
      </w:r>
      <w:r w:rsidR="007A0E89" w:rsidRPr="00F6521F">
        <w:rPr>
          <w:rFonts w:eastAsia="Calibri"/>
          <w:szCs w:val="24"/>
          <w:lang w:val="id-ID"/>
        </w:rPr>
        <w:t xml:space="preserve"> yang masuk kedalam </w:t>
      </w:r>
      <w:r w:rsidR="007A0E89" w:rsidRPr="00F6521F">
        <w:rPr>
          <w:rFonts w:eastAsia="Calibri"/>
          <w:i/>
          <w:szCs w:val="24"/>
          <w:lang w:val="id-ID"/>
        </w:rPr>
        <w:t>cytoplasma</w:t>
      </w:r>
      <w:r w:rsidR="007A0E89" w:rsidRPr="00F6521F">
        <w:rPr>
          <w:rFonts w:eastAsia="Calibri"/>
          <w:szCs w:val="24"/>
          <w:lang w:val="id-ID"/>
        </w:rPr>
        <w:t xml:space="preserve"> dan adanya pengeringan dan penggorengan menyebabkan rasa yang gurih. Gula dapat digunakan untuk memodifikasi rasa khas dendeng yang dihasilkan. </w:t>
      </w:r>
    </w:p>
    <w:p w:rsidR="007A0E89" w:rsidRPr="00F6521F" w:rsidRDefault="007A0E89" w:rsidP="007A0E89">
      <w:pPr>
        <w:rPr>
          <w:szCs w:val="24"/>
          <w:lang w:val="id-ID"/>
        </w:rPr>
      </w:pPr>
      <w:r w:rsidRPr="00F6521F">
        <w:rPr>
          <w:szCs w:val="24"/>
          <w:lang w:val="id-ID"/>
        </w:rPr>
        <w:tab/>
        <w:t xml:space="preserve">Ada dugaan yang kuat bahwa adanya faktor kebiasaan panelis yang bersifat subjektif dalam mengkonsumsi dendeng menyebabkan dendeng sapi lebih disukai, demikian pula karakteristik sifat fisik daging yang berbeda setiap jenis ternak akan mempengaruhi dendeng yang dihasilkan. </w:t>
      </w:r>
    </w:p>
    <w:p w:rsidR="007A0E89" w:rsidRPr="00F6521F" w:rsidRDefault="007A0E89" w:rsidP="007A0E89">
      <w:pPr>
        <w:ind w:firstLine="720"/>
        <w:rPr>
          <w:szCs w:val="24"/>
          <w:lang w:val="id-ID"/>
        </w:rPr>
      </w:pPr>
      <w:r w:rsidRPr="00F6521F">
        <w:rPr>
          <w:szCs w:val="24"/>
          <w:lang w:val="id-ID"/>
        </w:rPr>
        <w:t xml:space="preserve">Menurut Kurniati (2006) dalam Iskandar (2015), rasa dendeng dipengaruhi oleh beberapa faktor antara lain rasa daging, bumbu, pengaruh pengeringan dan penggorengan. Dengan adanya penambahan tepung komposit menyebabkan terjadinya pigmen cokelat atau melanoidin pada tapioka yang cukup tinggi dan </w:t>
      </w:r>
      <w:r w:rsidRPr="00F6521F">
        <w:rPr>
          <w:szCs w:val="24"/>
          <w:lang w:val="id-ID"/>
        </w:rPr>
        <w:lastRenderedPageBreak/>
        <w:t xml:space="preserve">mengakibatkan terbentuknya senyawa rasa. </w:t>
      </w:r>
    </w:p>
    <w:p w:rsidR="007A0E89" w:rsidRPr="002D6107" w:rsidRDefault="007A0E89" w:rsidP="002D6107">
      <w:pPr>
        <w:pStyle w:val="Heading4"/>
      </w:pPr>
      <w:bookmarkStart w:id="208" w:name="_Toc461626167"/>
      <w:bookmarkStart w:id="209" w:name="_Toc472105282"/>
      <w:r w:rsidRPr="002D6107">
        <w:t>4.1.2.2. Tekst</w:t>
      </w:r>
      <w:bookmarkEnd w:id="208"/>
      <w:r w:rsidRPr="002D6107">
        <w:t>ur</w:t>
      </w:r>
      <w:bookmarkEnd w:id="209"/>
    </w:p>
    <w:p w:rsidR="007A0E89" w:rsidRPr="00F6521F" w:rsidRDefault="007A0E89" w:rsidP="007A0E89">
      <w:pPr>
        <w:ind w:firstLine="720"/>
        <w:rPr>
          <w:szCs w:val="24"/>
          <w:lang w:val="id-ID"/>
        </w:rPr>
      </w:pPr>
      <w:r w:rsidRPr="00F6521F">
        <w:rPr>
          <w:szCs w:val="24"/>
          <w:lang w:val="id-ID"/>
        </w:rPr>
        <w:t>Tekstur merupakan uji organoleptik melalui indera perabaan atau secara sentuhan tekanan yang dapat diamati oleh mulut pada waktu digigit, dikunyah, dan ditelan ataupun perabaan dengan jari</w:t>
      </w:r>
      <w:r w:rsidR="00FD6BD4">
        <w:rPr>
          <w:szCs w:val="24"/>
          <w:lang w:val="id-ID"/>
        </w:rPr>
        <w:t xml:space="preserve"> (Kartika, 2009</w:t>
      </w:r>
      <w:r w:rsidRPr="00F6521F">
        <w:rPr>
          <w:szCs w:val="24"/>
          <w:lang w:val="id-ID"/>
        </w:rPr>
        <w:t>).</w:t>
      </w:r>
    </w:p>
    <w:p w:rsidR="007A0E89" w:rsidRPr="002D6107" w:rsidRDefault="007A0E89" w:rsidP="002D6107">
      <w:pPr>
        <w:ind w:firstLine="720"/>
        <w:rPr>
          <w:szCs w:val="24"/>
          <w:lang w:val="id-ID"/>
        </w:rPr>
      </w:pPr>
      <w:r w:rsidRPr="00F6521F">
        <w:rPr>
          <w:szCs w:val="24"/>
          <w:lang w:val="id-ID"/>
        </w:rPr>
        <w:t xml:space="preserve">Berdasarkan hasil analisis variansi diketahui bahwa </w:t>
      </w:r>
      <w:r w:rsidRPr="00F6521F">
        <w:rPr>
          <w:szCs w:val="24"/>
        </w:rPr>
        <w:t xml:space="preserve">faktor </w:t>
      </w:r>
      <w:r w:rsidRPr="00F6521F">
        <w:rPr>
          <w:szCs w:val="24"/>
          <w:lang w:val="id-ID"/>
        </w:rPr>
        <w:t>jenis bahan pengikat (F) dan lama pengeringan (G) serta interaksi dari keduanya (FG) berpengaruh nyata terhadap tekstur dendeng nabati. Untuk hasil uji organoleptik tek</w:t>
      </w:r>
      <w:r w:rsidR="00096870">
        <w:rPr>
          <w:szCs w:val="24"/>
          <w:lang w:val="id-ID"/>
        </w:rPr>
        <w:t>stur dapat dilihat pada Tabel 18</w:t>
      </w:r>
      <w:r w:rsidR="002D6107">
        <w:rPr>
          <w:szCs w:val="24"/>
          <w:lang w:val="id-ID"/>
        </w:rPr>
        <w:t>.</w:t>
      </w:r>
    </w:p>
    <w:p w:rsidR="002D6107" w:rsidRDefault="002D6107" w:rsidP="002D6107">
      <w:pPr>
        <w:pStyle w:val="NoSpacing"/>
        <w:spacing w:line="240" w:lineRule="auto"/>
        <w:ind w:left="993" w:hanging="993"/>
        <w:jc w:val="left"/>
      </w:pPr>
      <w:bookmarkStart w:id="210" w:name="_Toc472109902"/>
      <w:r>
        <w:t xml:space="preserve">Tabel </w:t>
      </w:r>
      <w:r>
        <w:fldChar w:fldCharType="begin"/>
      </w:r>
      <w:r>
        <w:instrText xml:space="preserve"> SEQ Tabel \* ARABIC </w:instrText>
      </w:r>
      <w:r>
        <w:fldChar w:fldCharType="separate"/>
      </w:r>
      <w:r w:rsidR="007763A5">
        <w:rPr>
          <w:noProof/>
        </w:rPr>
        <w:t>18</w:t>
      </w:r>
      <w:r>
        <w:fldChar w:fldCharType="end"/>
      </w:r>
      <w:r>
        <w:rPr>
          <w:lang w:val="id-ID"/>
        </w:rPr>
        <w:t xml:space="preserve">. </w:t>
      </w:r>
      <w:r w:rsidRPr="00265DD0">
        <w:rPr>
          <w:lang w:val="id-ID"/>
        </w:rPr>
        <w:t>Pengaruh Interaksi jenis bahan pengikat (F) dan lama pengeringan (G) Terhadap Respon Tekstur Produk Dendeng Nabati</w:t>
      </w:r>
      <w:bookmarkEnd w:id="210"/>
    </w:p>
    <w:tbl>
      <w:tblPr>
        <w:tblStyle w:val="TableGrid3"/>
        <w:tblW w:w="0" w:type="auto"/>
        <w:jc w:val="center"/>
        <w:tblLook w:val="04A0" w:firstRow="1" w:lastRow="0" w:firstColumn="1" w:lastColumn="0" w:noHBand="0" w:noVBand="1"/>
      </w:tblPr>
      <w:tblGrid>
        <w:gridCol w:w="3209"/>
        <w:gridCol w:w="1397"/>
        <w:gridCol w:w="1652"/>
        <w:gridCol w:w="1567"/>
      </w:tblGrid>
      <w:tr w:rsidR="007A0E89" w:rsidRPr="00F6521F" w:rsidTr="00237D64">
        <w:trPr>
          <w:trHeight w:val="521"/>
          <w:jc w:val="center"/>
        </w:trPr>
        <w:tc>
          <w:tcPr>
            <w:tcW w:w="3209" w:type="dxa"/>
            <w:vMerge w:val="restart"/>
            <w:vAlign w:val="center"/>
          </w:tcPr>
          <w:p w:rsidR="007A0E89" w:rsidRPr="00F6521F" w:rsidRDefault="007A0E89" w:rsidP="00237D64">
            <w:pPr>
              <w:tabs>
                <w:tab w:val="left" w:pos="567"/>
              </w:tabs>
              <w:spacing w:line="240" w:lineRule="auto"/>
              <w:jc w:val="center"/>
              <w:rPr>
                <w:rFonts w:eastAsia="Calibri"/>
                <w:b/>
                <w:sz w:val="24"/>
                <w:szCs w:val="24"/>
              </w:rPr>
            </w:pPr>
            <w:r w:rsidRPr="00F6521F">
              <w:rPr>
                <w:rFonts w:eastAsia="Calibri"/>
                <w:b/>
                <w:sz w:val="24"/>
                <w:szCs w:val="24"/>
              </w:rPr>
              <w:t>Jenis Bahan Pengikat (F)</w:t>
            </w:r>
          </w:p>
        </w:tc>
        <w:tc>
          <w:tcPr>
            <w:tcW w:w="4616" w:type="dxa"/>
            <w:gridSpan w:val="3"/>
            <w:vAlign w:val="center"/>
          </w:tcPr>
          <w:p w:rsidR="007A0E89" w:rsidRPr="00F6521F" w:rsidRDefault="007A0E89" w:rsidP="00237D64">
            <w:pPr>
              <w:tabs>
                <w:tab w:val="left" w:pos="567"/>
              </w:tabs>
              <w:spacing w:line="240" w:lineRule="auto"/>
              <w:jc w:val="center"/>
              <w:rPr>
                <w:rFonts w:eastAsia="Calibri"/>
                <w:b/>
                <w:sz w:val="24"/>
                <w:szCs w:val="24"/>
              </w:rPr>
            </w:pPr>
            <w:r w:rsidRPr="00F6521F">
              <w:rPr>
                <w:rFonts w:eastAsia="Calibri"/>
                <w:b/>
                <w:sz w:val="24"/>
                <w:szCs w:val="24"/>
              </w:rPr>
              <w:t>Lama Pengeringan (G)</w:t>
            </w:r>
          </w:p>
        </w:tc>
      </w:tr>
      <w:tr w:rsidR="007A0E89" w:rsidRPr="00F6521F" w:rsidTr="00237D64">
        <w:trPr>
          <w:jc w:val="center"/>
        </w:trPr>
        <w:tc>
          <w:tcPr>
            <w:tcW w:w="3209" w:type="dxa"/>
            <w:vMerge/>
            <w:vAlign w:val="center"/>
          </w:tcPr>
          <w:p w:rsidR="007A0E89" w:rsidRPr="00F6521F" w:rsidRDefault="007A0E89" w:rsidP="00237D64">
            <w:pPr>
              <w:tabs>
                <w:tab w:val="left" w:pos="567"/>
              </w:tabs>
              <w:spacing w:line="240" w:lineRule="auto"/>
              <w:jc w:val="center"/>
              <w:rPr>
                <w:rFonts w:eastAsia="Calibri"/>
                <w:sz w:val="24"/>
                <w:szCs w:val="24"/>
              </w:rPr>
            </w:pPr>
          </w:p>
        </w:tc>
        <w:tc>
          <w:tcPr>
            <w:tcW w:w="1397"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5 Jam (g</w:t>
            </w:r>
            <w:r w:rsidRPr="00F6521F">
              <w:rPr>
                <w:rFonts w:eastAsia="Calibri"/>
                <w:sz w:val="24"/>
                <w:szCs w:val="24"/>
                <w:vertAlign w:val="subscript"/>
              </w:rPr>
              <w:t>1</w:t>
            </w:r>
            <w:r w:rsidRPr="00F6521F">
              <w:rPr>
                <w:rFonts w:eastAsia="Calibri"/>
                <w:sz w:val="24"/>
                <w:szCs w:val="24"/>
              </w:rPr>
              <w:t>)</w:t>
            </w:r>
          </w:p>
        </w:tc>
        <w:tc>
          <w:tcPr>
            <w:tcW w:w="1652"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6 Jam (g</w:t>
            </w:r>
            <w:r w:rsidRPr="00F6521F">
              <w:rPr>
                <w:rFonts w:eastAsia="Calibri"/>
                <w:sz w:val="24"/>
                <w:szCs w:val="24"/>
                <w:vertAlign w:val="subscript"/>
              </w:rPr>
              <w:t>2</w:t>
            </w:r>
            <w:r w:rsidRPr="00F6521F">
              <w:rPr>
                <w:rFonts w:eastAsia="Calibri"/>
                <w:sz w:val="24"/>
                <w:szCs w:val="24"/>
              </w:rPr>
              <w:t>)</w:t>
            </w:r>
          </w:p>
        </w:tc>
        <w:tc>
          <w:tcPr>
            <w:tcW w:w="1567"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7 Jam (g</w:t>
            </w:r>
            <w:r w:rsidRPr="00F6521F">
              <w:rPr>
                <w:rFonts w:eastAsia="Calibri"/>
                <w:sz w:val="24"/>
                <w:szCs w:val="24"/>
                <w:vertAlign w:val="subscript"/>
              </w:rPr>
              <w:t>3</w:t>
            </w:r>
            <w:r w:rsidRPr="00F6521F">
              <w:rPr>
                <w:rFonts w:eastAsia="Calibri"/>
                <w:sz w:val="24"/>
                <w:szCs w:val="24"/>
              </w:rPr>
              <w:t>)</w:t>
            </w:r>
          </w:p>
        </w:tc>
      </w:tr>
      <w:tr w:rsidR="007A0E89" w:rsidRPr="00F6521F" w:rsidTr="00237D64">
        <w:trPr>
          <w:jc w:val="center"/>
        </w:trPr>
        <w:tc>
          <w:tcPr>
            <w:tcW w:w="3209"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Tepung Tapioka (f</w:t>
            </w:r>
            <w:r w:rsidRPr="00F6521F">
              <w:rPr>
                <w:rFonts w:eastAsia="Calibri"/>
                <w:sz w:val="24"/>
                <w:szCs w:val="24"/>
                <w:vertAlign w:val="subscript"/>
              </w:rPr>
              <w:t>1</w:t>
            </w:r>
            <w:r w:rsidRPr="00F6521F">
              <w:rPr>
                <w:rFonts w:eastAsia="Calibri"/>
                <w:sz w:val="24"/>
                <w:szCs w:val="24"/>
              </w:rPr>
              <w:t>)</w:t>
            </w:r>
          </w:p>
        </w:tc>
        <w:tc>
          <w:tcPr>
            <w:tcW w:w="1397" w:type="dxa"/>
            <w:vAlign w:val="center"/>
          </w:tcPr>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B</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4,43</w:t>
            </w: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c</w:t>
            </w:r>
          </w:p>
        </w:tc>
        <w:tc>
          <w:tcPr>
            <w:tcW w:w="1652"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A</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4,28</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b</w:t>
            </w:r>
          </w:p>
        </w:tc>
        <w:tc>
          <w:tcPr>
            <w:tcW w:w="1567"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C</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4,03</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a</w:t>
            </w:r>
          </w:p>
        </w:tc>
      </w:tr>
      <w:tr w:rsidR="007A0E89" w:rsidRPr="00F6521F" w:rsidTr="00237D64">
        <w:trPr>
          <w:jc w:val="center"/>
        </w:trPr>
        <w:tc>
          <w:tcPr>
            <w:tcW w:w="3209"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Tepung Maizena (f</w:t>
            </w:r>
            <w:r w:rsidRPr="00F6521F">
              <w:rPr>
                <w:rFonts w:eastAsia="Calibri"/>
                <w:sz w:val="24"/>
                <w:szCs w:val="24"/>
                <w:vertAlign w:val="subscript"/>
              </w:rPr>
              <w:t>2</w:t>
            </w:r>
            <w:r w:rsidRPr="00F6521F">
              <w:rPr>
                <w:rFonts w:eastAsia="Calibri"/>
                <w:sz w:val="24"/>
                <w:szCs w:val="24"/>
              </w:rPr>
              <w:t>)</w:t>
            </w:r>
          </w:p>
        </w:tc>
        <w:tc>
          <w:tcPr>
            <w:tcW w:w="1397" w:type="dxa"/>
            <w:vAlign w:val="center"/>
          </w:tcPr>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A</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4,40</w:t>
            </w: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b</w:t>
            </w:r>
          </w:p>
        </w:tc>
        <w:tc>
          <w:tcPr>
            <w:tcW w:w="1652"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B</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4,39</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b</w:t>
            </w:r>
          </w:p>
        </w:tc>
        <w:tc>
          <w:tcPr>
            <w:tcW w:w="1567"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B</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3,98</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a</w:t>
            </w:r>
          </w:p>
        </w:tc>
      </w:tr>
      <w:tr w:rsidR="007A0E89" w:rsidRPr="00F6521F" w:rsidTr="00237D64">
        <w:trPr>
          <w:trHeight w:val="791"/>
          <w:jc w:val="center"/>
        </w:trPr>
        <w:tc>
          <w:tcPr>
            <w:tcW w:w="3209"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Tepung Komposit (f</w:t>
            </w:r>
            <w:r w:rsidRPr="00F6521F">
              <w:rPr>
                <w:rFonts w:eastAsia="Calibri"/>
                <w:sz w:val="24"/>
                <w:szCs w:val="24"/>
                <w:vertAlign w:val="subscript"/>
              </w:rPr>
              <w:t>3</w:t>
            </w:r>
            <w:r w:rsidRPr="00F6521F">
              <w:rPr>
                <w:rFonts w:eastAsia="Calibri"/>
                <w:sz w:val="24"/>
                <w:szCs w:val="24"/>
              </w:rPr>
              <w:t>)</w:t>
            </w:r>
          </w:p>
        </w:tc>
        <w:tc>
          <w:tcPr>
            <w:tcW w:w="1397"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C</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4,56</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b</w:t>
            </w:r>
          </w:p>
        </w:tc>
        <w:tc>
          <w:tcPr>
            <w:tcW w:w="1652" w:type="dxa"/>
            <w:shd w:val="clear" w:color="auto" w:fill="auto"/>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C</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4,68</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c</w:t>
            </w:r>
          </w:p>
        </w:tc>
        <w:tc>
          <w:tcPr>
            <w:tcW w:w="1567"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A</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3,84</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a</w:t>
            </w:r>
          </w:p>
        </w:tc>
      </w:tr>
    </w:tbl>
    <w:p w:rsidR="007A0E89" w:rsidRPr="00F6521F" w:rsidRDefault="007A0E89" w:rsidP="007A0E89">
      <w:pPr>
        <w:tabs>
          <w:tab w:val="left" w:pos="1418"/>
        </w:tabs>
        <w:spacing w:line="240" w:lineRule="auto"/>
        <w:ind w:left="1418" w:hanging="1418"/>
        <w:rPr>
          <w:rFonts w:eastAsia="Calibri"/>
          <w:szCs w:val="24"/>
          <w:lang w:val="id-ID"/>
        </w:rPr>
      </w:pPr>
      <w:r w:rsidRPr="00F6521F">
        <w:rPr>
          <w:rFonts w:eastAsia="Calibri"/>
          <w:szCs w:val="24"/>
          <w:lang w:val="id-ID"/>
        </w:rPr>
        <w:t xml:space="preserve"> Keterangan : </w:t>
      </w:r>
      <w:r w:rsidRPr="00F6521F">
        <w:rPr>
          <w:rFonts w:eastAsia="Calibri"/>
          <w:szCs w:val="24"/>
          <w:lang w:val="id-ID"/>
        </w:rPr>
        <w:tab/>
        <w:t>Huruf kecil dibaca arah horizontal dan huruf besar dibaca vertikal, huruf yang berbeda menyatakan perbedaan yang nyata pada taraf 5% pada uji Duncan.</w:t>
      </w:r>
    </w:p>
    <w:p w:rsidR="007A0E89" w:rsidRPr="00F6521F" w:rsidRDefault="007A0E89" w:rsidP="007A0E89">
      <w:pPr>
        <w:tabs>
          <w:tab w:val="left" w:pos="1418"/>
        </w:tabs>
        <w:spacing w:line="240" w:lineRule="auto"/>
        <w:ind w:left="1418" w:hanging="1418"/>
        <w:rPr>
          <w:rFonts w:eastAsia="Calibri"/>
          <w:szCs w:val="24"/>
          <w:lang w:val="id-ID"/>
        </w:rPr>
      </w:pPr>
    </w:p>
    <w:p w:rsidR="007A0E89" w:rsidRPr="00F6521F" w:rsidRDefault="00096870" w:rsidP="007A0E89">
      <w:pPr>
        <w:rPr>
          <w:rFonts w:eastAsia="Calibri"/>
          <w:szCs w:val="24"/>
          <w:lang w:val="id-ID"/>
        </w:rPr>
      </w:pPr>
      <w:r>
        <w:rPr>
          <w:rFonts w:eastAsia="Calibri"/>
          <w:szCs w:val="24"/>
          <w:lang w:val="id-ID"/>
        </w:rPr>
        <w:tab/>
        <w:t>Berdasarkan Tabel 18</w:t>
      </w:r>
      <w:r w:rsidR="007A0E89" w:rsidRPr="00F6521F">
        <w:rPr>
          <w:rFonts w:eastAsia="Calibri"/>
          <w:szCs w:val="24"/>
          <w:lang w:val="id-ID"/>
        </w:rPr>
        <w:t xml:space="preserve"> diketahui bahwa pada penggunaan jenis bahan pengikat tepung tapioka (f</w:t>
      </w:r>
      <w:r w:rsidR="007A0E89" w:rsidRPr="00F6521F">
        <w:rPr>
          <w:rFonts w:eastAsia="Calibri"/>
          <w:szCs w:val="24"/>
          <w:vertAlign w:val="subscript"/>
          <w:lang w:val="id-ID"/>
        </w:rPr>
        <w:t>1</w:t>
      </w:r>
      <w:r w:rsidR="007A0E89" w:rsidRPr="00F6521F">
        <w:rPr>
          <w:rFonts w:eastAsia="Calibri"/>
          <w:szCs w:val="24"/>
          <w:lang w:val="id-ID"/>
        </w:rPr>
        <w:t>) pada lama pengeringan 5 jam (g</w:t>
      </w:r>
      <w:r w:rsidR="007A0E89" w:rsidRPr="00F6521F">
        <w:rPr>
          <w:rFonts w:eastAsia="Calibri"/>
          <w:szCs w:val="24"/>
          <w:vertAlign w:val="subscript"/>
          <w:lang w:val="id-ID"/>
        </w:rPr>
        <w:t>1</w:t>
      </w:r>
      <w:r w:rsidR="007A0E89" w:rsidRPr="00F6521F">
        <w:rPr>
          <w:rFonts w:eastAsia="Calibri"/>
          <w:szCs w:val="24"/>
          <w:lang w:val="id-ID"/>
        </w:rPr>
        <w:t xml:space="preserve">) berbeda nyata </w:t>
      </w:r>
      <w:r w:rsidR="007A0E89" w:rsidRPr="00F6521F">
        <w:rPr>
          <w:rFonts w:eastAsia="Calibri"/>
          <w:szCs w:val="24"/>
          <w:lang w:val="id-ID"/>
        </w:rPr>
        <w:lastRenderedPageBreak/>
        <w:t>dengan lama pengeringan 6 jam (g</w:t>
      </w:r>
      <w:r w:rsidR="007A0E89" w:rsidRPr="00F6521F">
        <w:rPr>
          <w:rFonts w:eastAsia="Calibri"/>
          <w:szCs w:val="24"/>
          <w:vertAlign w:val="subscript"/>
          <w:lang w:val="id-ID"/>
        </w:rPr>
        <w:t>2</w:t>
      </w:r>
      <w:r w:rsidR="007A0E89" w:rsidRPr="00F6521F">
        <w:rPr>
          <w:rFonts w:eastAsia="Calibri"/>
          <w:szCs w:val="24"/>
          <w:lang w:val="id-ID"/>
        </w:rPr>
        <w:t>) dan 7 jam (g</w:t>
      </w:r>
      <w:r w:rsidR="007A0E89" w:rsidRPr="00F6521F">
        <w:rPr>
          <w:rFonts w:eastAsia="Calibri"/>
          <w:szCs w:val="24"/>
          <w:vertAlign w:val="subscript"/>
          <w:lang w:val="id-ID"/>
        </w:rPr>
        <w:t>3</w:t>
      </w:r>
      <w:r w:rsidR="007A0E89" w:rsidRPr="00F6521F">
        <w:rPr>
          <w:rFonts w:eastAsia="Calibri"/>
          <w:szCs w:val="24"/>
          <w:lang w:val="id-ID"/>
        </w:rPr>
        <w:t>). Pada penggunaan jenis bahan pengikat tepung maizena (f</w:t>
      </w:r>
      <w:r w:rsidR="007A0E89" w:rsidRPr="00F6521F">
        <w:rPr>
          <w:rFonts w:eastAsia="Calibri"/>
          <w:szCs w:val="24"/>
          <w:vertAlign w:val="subscript"/>
          <w:lang w:val="id-ID"/>
        </w:rPr>
        <w:t>2</w:t>
      </w:r>
      <w:r w:rsidR="007A0E89" w:rsidRPr="00F6521F">
        <w:rPr>
          <w:rFonts w:eastAsia="Calibri"/>
          <w:szCs w:val="24"/>
          <w:lang w:val="id-ID"/>
        </w:rPr>
        <w:t>) pada lama pengeringan 5 jam (g</w:t>
      </w:r>
      <w:r w:rsidR="007A0E89" w:rsidRPr="00F6521F">
        <w:rPr>
          <w:rFonts w:eastAsia="Calibri"/>
          <w:szCs w:val="24"/>
          <w:vertAlign w:val="subscript"/>
          <w:lang w:val="id-ID"/>
        </w:rPr>
        <w:t>1</w:t>
      </w:r>
      <w:r w:rsidR="007A0E89" w:rsidRPr="00F6521F">
        <w:rPr>
          <w:rFonts w:eastAsia="Calibri"/>
          <w:szCs w:val="24"/>
          <w:lang w:val="id-ID"/>
        </w:rPr>
        <w:t>) tidak berbeda nyata dengan lama pengeringan 6 jam (g</w:t>
      </w:r>
      <w:r w:rsidR="007A0E89" w:rsidRPr="00F6521F">
        <w:rPr>
          <w:rFonts w:eastAsia="Calibri"/>
          <w:szCs w:val="24"/>
          <w:vertAlign w:val="subscript"/>
          <w:lang w:val="id-ID"/>
        </w:rPr>
        <w:t>2</w:t>
      </w:r>
      <w:r w:rsidR="007A0E89" w:rsidRPr="00F6521F">
        <w:rPr>
          <w:rFonts w:eastAsia="Calibri"/>
          <w:szCs w:val="24"/>
          <w:lang w:val="id-ID"/>
        </w:rPr>
        <w:t>) tetapi berbeda nyata dengan lama pengeringan 7 jam (g</w:t>
      </w:r>
      <w:r w:rsidR="007A0E89" w:rsidRPr="00F6521F">
        <w:rPr>
          <w:rFonts w:eastAsia="Calibri"/>
          <w:szCs w:val="24"/>
          <w:vertAlign w:val="subscript"/>
          <w:lang w:val="id-ID"/>
        </w:rPr>
        <w:t>3</w:t>
      </w:r>
      <w:r w:rsidR="007A0E89" w:rsidRPr="00F6521F">
        <w:rPr>
          <w:rFonts w:eastAsia="Calibri"/>
          <w:szCs w:val="24"/>
          <w:lang w:val="id-ID"/>
        </w:rPr>
        <w:t>) dan tekstur dendeng nabati yang dihasilkan semakin menurun sehingga tidak disukai panelis. Tetapi pada penggunaan jenis bahan pengikat tepung komposit (f</w:t>
      </w:r>
      <w:r w:rsidR="007A0E89" w:rsidRPr="00F6521F">
        <w:rPr>
          <w:rFonts w:eastAsia="Calibri"/>
          <w:szCs w:val="24"/>
          <w:vertAlign w:val="subscript"/>
          <w:lang w:val="id-ID"/>
        </w:rPr>
        <w:t>3</w:t>
      </w:r>
      <w:r w:rsidR="007A0E89" w:rsidRPr="00F6521F">
        <w:rPr>
          <w:rFonts w:eastAsia="Calibri"/>
          <w:szCs w:val="24"/>
          <w:lang w:val="id-ID"/>
        </w:rPr>
        <w:t>) pada lama pengeringan 5 jam (g</w:t>
      </w:r>
      <w:r w:rsidR="007A0E89" w:rsidRPr="00F6521F">
        <w:rPr>
          <w:rFonts w:eastAsia="Calibri"/>
          <w:szCs w:val="24"/>
          <w:vertAlign w:val="subscript"/>
          <w:lang w:val="id-ID"/>
        </w:rPr>
        <w:t>1</w:t>
      </w:r>
      <w:r w:rsidR="007A0E89" w:rsidRPr="00F6521F">
        <w:rPr>
          <w:rFonts w:eastAsia="Calibri"/>
          <w:szCs w:val="24"/>
          <w:lang w:val="id-ID"/>
        </w:rPr>
        <w:t>) berbeda nyata dengan lama pengeringan 6 jam (g</w:t>
      </w:r>
      <w:r w:rsidR="007A0E89" w:rsidRPr="00F6521F">
        <w:rPr>
          <w:rFonts w:eastAsia="Calibri"/>
          <w:szCs w:val="24"/>
          <w:vertAlign w:val="subscript"/>
          <w:lang w:val="id-ID"/>
        </w:rPr>
        <w:t>2</w:t>
      </w:r>
      <w:r w:rsidR="007A0E89" w:rsidRPr="00F6521F">
        <w:rPr>
          <w:rFonts w:eastAsia="Calibri"/>
          <w:szCs w:val="24"/>
          <w:lang w:val="id-ID"/>
        </w:rPr>
        <w:t>) dan 7 jam (g</w:t>
      </w:r>
      <w:r w:rsidR="007A0E89" w:rsidRPr="00F6521F">
        <w:rPr>
          <w:rFonts w:eastAsia="Calibri"/>
          <w:szCs w:val="24"/>
          <w:vertAlign w:val="subscript"/>
          <w:lang w:val="id-ID"/>
        </w:rPr>
        <w:t>3</w:t>
      </w:r>
      <w:r w:rsidR="007A0E89" w:rsidRPr="00F6521F">
        <w:rPr>
          <w:rFonts w:eastAsia="Calibri"/>
          <w:szCs w:val="24"/>
          <w:lang w:val="id-ID"/>
        </w:rPr>
        <w:t xml:space="preserve">) dan tekstur dendeng nabati yang dihasilkan menaik kemudian menurun sehingga tidak disukai oleh panelis. </w:t>
      </w:r>
      <w:r w:rsidR="007A0E89" w:rsidRPr="00F6521F">
        <w:rPr>
          <w:szCs w:val="24"/>
          <w:lang w:val="id-ID"/>
        </w:rPr>
        <w:t>Pada perlakuan lama pengeringan 5 jam (g</w:t>
      </w:r>
      <w:r w:rsidR="007A0E89" w:rsidRPr="00F6521F">
        <w:rPr>
          <w:szCs w:val="24"/>
          <w:vertAlign w:val="subscript"/>
          <w:lang w:val="id-ID"/>
        </w:rPr>
        <w:t>1</w:t>
      </w:r>
      <w:r w:rsidR="007A0E89" w:rsidRPr="00F6521F">
        <w:rPr>
          <w:szCs w:val="24"/>
          <w:lang w:val="id-ID"/>
        </w:rPr>
        <w:t>) menunjukkan hasil yang berbeda nyata, dengan jenis bahan pengikat tepung tapioka (f</w:t>
      </w:r>
      <w:r w:rsidR="007A0E89" w:rsidRPr="00F6521F">
        <w:rPr>
          <w:szCs w:val="24"/>
          <w:vertAlign w:val="subscript"/>
          <w:lang w:val="id-ID"/>
        </w:rPr>
        <w:t>1</w:t>
      </w:r>
      <w:r w:rsidR="007A0E89" w:rsidRPr="00F6521F">
        <w:rPr>
          <w:szCs w:val="24"/>
          <w:lang w:val="id-ID"/>
        </w:rPr>
        <w:t>), tepung maizena (f</w:t>
      </w:r>
      <w:r w:rsidR="007A0E89" w:rsidRPr="00F6521F">
        <w:rPr>
          <w:szCs w:val="24"/>
          <w:vertAlign w:val="subscript"/>
          <w:lang w:val="id-ID"/>
        </w:rPr>
        <w:t>2</w:t>
      </w:r>
      <w:r w:rsidR="007A0E89" w:rsidRPr="00F6521F">
        <w:rPr>
          <w:szCs w:val="24"/>
          <w:lang w:val="id-ID"/>
        </w:rPr>
        <w:t>) dan tepung komposit (f</w:t>
      </w:r>
      <w:r w:rsidR="007A0E89" w:rsidRPr="00F6521F">
        <w:rPr>
          <w:szCs w:val="24"/>
          <w:vertAlign w:val="subscript"/>
          <w:lang w:val="id-ID"/>
        </w:rPr>
        <w:t>3</w:t>
      </w:r>
      <w:r w:rsidR="007A0E89" w:rsidRPr="00F6521F">
        <w:rPr>
          <w:szCs w:val="24"/>
          <w:lang w:val="id-ID"/>
        </w:rPr>
        <w:t>)</w:t>
      </w:r>
      <w:r w:rsidR="007A0E89" w:rsidRPr="00F6521F">
        <w:rPr>
          <w:rFonts w:eastAsia="Calibri"/>
          <w:szCs w:val="24"/>
          <w:lang w:val="id-ID"/>
        </w:rPr>
        <w:t>. Pada lama pengeringan 6 jam (g</w:t>
      </w:r>
      <w:r w:rsidR="007A0E89" w:rsidRPr="00F6521F">
        <w:rPr>
          <w:rFonts w:eastAsia="Calibri"/>
          <w:szCs w:val="24"/>
          <w:vertAlign w:val="subscript"/>
          <w:lang w:val="id-ID"/>
        </w:rPr>
        <w:t>2</w:t>
      </w:r>
      <w:r w:rsidR="007A0E89" w:rsidRPr="00F6521F">
        <w:rPr>
          <w:rFonts w:eastAsia="Calibri"/>
          <w:szCs w:val="24"/>
          <w:lang w:val="id-ID"/>
        </w:rPr>
        <w:t xml:space="preserve">) </w:t>
      </w:r>
      <w:r w:rsidR="007A0E89" w:rsidRPr="00F6521F">
        <w:rPr>
          <w:szCs w:val="24"/>
          <w:lang w:val="id-ID"/>
        </w:rPr>
        <w:t>menunjukkan hasil yang berbeda nyata, dengan jenis bahan pengikat tepung tapioka (f</w:t>
      </w:r>
      <w:r w:rsidR="007A0E89" w:rsidRPr="00F6521F">
        <w:rPr>
          <w:szCs w:val="24"/>
          <w:vertAlign w:val="subscript"/>
          <w:lang w:val="id-ID"/>
        </w:rPr>
        <w:t>1</w:t>
      </w:r>
      <w:r w:rsidR="007A0E89" w:rsidRPr="00F6521F">
        <w:rPr>
          <w:szCs w:val="24"/>
          <w:lang w:val="id-ID"/>
        </w:rPr>
        <w:t>), tepung maizena (f</w:t>
      </w:r>
      <w:r w:rsidR="007A0E89" w:rsidRPr="00F6521F">
        <w:rPr>
          <w:szCs w:val="24"/>
          <w:vertAlign w:val="subscript"/>
          <w:lang w:val="id-ID"/>
        </w:rPr>
        <w:t>2</w:t>
      </w:r>
      <w:r w:rsidR="007A0E89" w:rsidRPr="00F6521F">
        <w:rPr>
          <w:szCs w:val="24"/>
          <w:lang w:val="id-ID"/>
        </w:rPr>
        <w:t>) dan tepung komposit (f</w:t>
      </w:r>
      <w:r w:rsidR="007A0E89" w:rsidRPr="00F6521F">
        <w:rPr>
          <w:szCs w:val="24"/>
          <w:vertAlign w:val="subscript"/>
          <w:lang w:val="id-ID"/>
        </w:rPr>
        <w:t>3</w:t>
      </w:r>
      <w:r w:rsidR="007A0E89" w:rsidRPr="00F6521F">
        <w:rPr>
          <w:szCs w:val="24"/>
          <w:lang w:val="id-ID"/>
        </w:rPr>
        <w:t xml:space="preserve">) </w:t>
      </w:r>
      <w:r w:rsidR="007A0E89" w:rsidRPr="00F6521F">
        <w:rPr>
          <w:rFonts w:eastAsia="Calibri"/>
          <w:szCs w:val="24"/>
          <w:lang w:val="id-ID"/>
        </w:rPr>
        <w:t>dan tekstur dendeng nabati yang dihasilkan  menaik sehingga disukai oleh panelis. Pada lama pengeringan 7 jam (g</w:t>
      </w:r>
      <w:r w:rsidR="007A0E89" w:rsidRPr="00F6521F">
        <w:rPr>
          <w:rFonts w:eastAsia="Calibri"/>
          <w:szCs w:val="24"/>
          <w:vertAlign w:val="subscript"/>
          <w:lang w:val="id-ID"/>
        </w:rPr>
        <w:t>3</w:t>
      </w:r>
      <w:r w:rsidR="007A0E89" w:rsidRPr="00F6521F">
        <w:rPr>
          <w:rFonts w:eastAsia="Calibri"/>
          <w:szCs w:val="24"/>
          <w:lang w:val="id-ID"/>
        </w:rPr>
        <w:t xml:space="preserve">) </w:t>
      </w:r>
      <w:r w:rsidR="007A0E89" w:rsidRPr="00F6521F">
        <w:rPr>
          <w:szCs w:val="24"/>
          <w:lang w:val="id-ID"/>
        </w:rPr>
        <w:t xml:space="preserve">menunjukkan hasil yang berbeda nyata, dengan </w:t>
      </w:r>
      <w:r w:rsidR="007A0E89" w:rsidRPr="00F6521F">
        <w:rPr>
          <w:rFonts w:eastAsia="Calibri"/>
          <w:szCs w:val="24"/>
          <w:lang w:val="id-ID"/>
        </w:rPr>
        <w:t>jenis bahan pengikat</w:t>
      </w:r>
      <w:r w:rsidR="007A0E89" w:rsidRPr="00F6521F">
        <w:rPr>
          <w:szCs w:val="24"/>
          <w:lang w:val="id-ID"/>
        </w:rPr>
        <w:t xml:space="preserve"> tepung tapioka (f</w:t>
      </w:r>
      <w:r w:rsidR="007A0E89" w:rsidRPr="00F6521F">
        <w:rPr>
          <w:szCs w:val="24"/>
          <w:vertAlign w:val="subscript"/>
          <w:lang w:val="id-ID"/>
        </w:rPr>
        <w:t>1</w:t>
      </w:r>
      <w:r w:rsidR="007A0E89" w:rsidRPr="00F6521F">
        <w:rPr>
          <w:szCs w:val="24"/>
          <w:lang w:val="id-ID"/>
        </w:rPr>
        <w:t>), tepung maizena (f</w:t>
      </w:r>
      <w:r w:rsidR="007A0E89" w:rsidRPr="00F6521F">
        <w:rPr>
          <w:szCs w:val="24"/>
          <w:vertAlign w:val="subscript"/>
          <w:lang w:val="id-ID"/>
        </w:rPr>
        <w:t>2</w:t>
      </w:r>
      <w:r w:rsidR="007A0E89" w:rsidRPr="00F6521F">
        <w:rPr>
          <w:szCs w:val="24"/>
          <w:lang w:val="id-ID"/>
        </w:rPr>
        <w:t>) dan tepung komposit (f</w:t>
      </w:r>
      <w:r w:rsidR="007A0E89" w:rsidRPr="00F6521F">
        <w:rPr>
          <w:szCs w:val="24"/>
          <w:vertAlign w:val="subscript"/>
          <w:lang w:val="id-ID"/>
        </w:rPr>
        <w:t>3</w:t>
      </w:r>
      <w:r w:rsidR="007A0E89" w:rsidRPr="00F6521F">
        <w:rPr>
          <w:szCs w:val="24"/>
          <w:lang w:val="id-ID"/>
        </w:rPr>
        <w:t>) dan tekstur</w:t>
      </w:r>
      <w:r w:rsidR="007A0E89" w:rsidRPr="00F6521F">
        <w:rPr>
          <w:rFonts w:eastAsia="Calibri"/>
          <w:szCs w:val="24"/>
          <w:lang w:val="id-ID"/>
        </w:rPr>
        <w:t xml:space="preserve"> dendeng nabati yang dihasilkan menurun sehinggan tidak disukai oleh panelis. Sehingga perlakuan yang paling disukai oleh panelis terhadap tesktur dendeng nabati adalah perlakuan f</w:t>
      </w:r>
      <w:r w:rsidR="007A0E89" w:rsidRPr="00F6521F">
        <w:rPr>
          <w:rFonts w:eastAsia="Calibri"/>
          <w:szCs w:val="24"/>
          <w:vertAlign w:val="subscript"/>
          <w:lang w:val="id-ID"/>
        </w:rPr>
        <w:t>3</w:t>
      </w:r>
      <w:r w:rsidR="007A0E89" w:rsidRPr="00F6521F">
        <w:rPr>
          <w:rFonts w:eastAsia="Calibri"/>
          <w:szCs w:val="24"/>
          <w:lang w:val="id-ID"/>
        </w:rPr>
        <w:t>g</w:t>
      </w:r>
      <w:r w:rsidR="007A0E89" w:rsidRPr="00F6521F">
        <w:rPr>
          <w:rFonts w:eastAsia="Calibri"/>
          <w:szCs w:val="24"/>
          <w:vertAlign w:val="subscript"/>
          <w:lang w:val="id-ID"/>
        </w:rPr>
        <w:t>2</w:t>
      </w:r>
      <w:r w:rsidR="007A0E89" w:rsidRPr="00F6521F">
        <w:rPr>
          <w:rFonts w:eastAsia="Calibri"/>
          <w:szCs w:val="24"/>
          <w:lang w:val="id-ID"/>
        </w:rPr>
        <w:t xml:space="preserve"> yaitu penggunaan tepung komposit dan lama pengeringan 6 jam. </w:t>
      </w:r>
    </w:p>
    <w:p w:rsidR="007A0E89" w:rsidRPr="00F6521F" w:rsidRDefault="007A0E89" w:rsidP="007A0E89">
      <w:pPr>
        <w:ind w:firstLine="720"/>
        <w:rPr>
          <w:rFonts w:eastAsia="Calibri"/>
          <w:szCs w:val="24"/>
          <w:lang w:val="id-ID"/>
        </w:rPr>
      </w:pPr>
      <w:r w:rsidRPr="00F6521F">
        <w:rPr>
          <w:rFonts w:eastAsia="Calibri"/>
          <w:szCs w:val="24"/>
          <w:lang w:val="id-ID"/>
        </w:rPr>
        <w:t xml:space="preserve">Hal ini dikarenakan semakin lama waktu pengeringan maka tekstur yang dihasilkan dendeng nabati lebih banyak tidak disukai oleh panelis hal ini dikarenakan tekstur yang dihasilkan lebih rapuh sedangkan tekstur dendeng yang baik adalah bersifat semi basah. Selain itu karena bumbu yang dicampurkan </w:t>
      </w:r>
      <w:r w:rsidRPr="00F6521F">
        <w:rPr>
          <w:rFonts w:eastAsia="Calibri"/>
          <w:szCs w:val="24"/>
          <w:lang w:val="id-ID"/>
        </w:rPr>
        <w:lastRenderedPageBreak/>
        <w:t xml:space="preserve">kedalam bahan jika dikeringkan akan membuat tekstur dendeng menjadi tidak terlalu keras dan serat jamur yang masih terasa. </w:t>
      </w:r>
    </w:p>
    <w:p w:rsidR="007A0E89" w:rsidRPr="00F6521F" w:rsidRDefault="007A0E89" w:rsidP="007A0E89">
      <w:pPr>
        <w:tabs>
          <w:tab w:val="left" w:pos="1418"/>
        </w:tabs>
        <w:ind w:firstLine="720"/>
        <w:rPr>
          <w:szCs w:val="24"/>
          <w:lang w:val="id-ID"/>
        </w:rPr>
      </w:pPr>
      <w:r w:rsidRPr="00F6521F">
        <w:rPr>
          <w:rFonts w:eastAsia="Calibri"/>
          <w:szCs w:val="24"/>
          <w:lang w:val="id-ID"/>
        </w:rPr>
        <w:t xml:space="preserve"> Dan jika dilihat dari jenis bahan pengikat panelis lebih menyukai tekstur dari dendeng nabati dengan menggunakan jenis pengikat tepung komposit (tapioka dan maizena)</w:t>
      </w:r>
      <w:r w:rsidRPr="00F6521F">
        <w:rPr>
          <w:szCs w:val="24"/>
          <w:lang w:val="id-ID"/>
        </w:rPr>
        <w:t xml:space="preserve"> hal ini dikarenakan ada perbandingan yang tepat antara tepung tapioka dan maizena, apabila tepung tapioka yang digunakan terlalu banyak maka akan menyebabkan tekstur menjadi sangat keras. Pada saat proses pengeringan kandungan pati yang ada pada bahan pengikat akan mengalami proses gelatinisasi sehingga terjadi pembengkakan granula pati yang penting untuk membentuk tekstur yang kompak. Menurut Widrial (2005), tepung maizena merupakan salah satu bahan pengikat yang berfungsi untuk memperbaiki tekstur, memperbaiki cita rasa, meningkatkan daya ikat air, dan memperbaiki elastisitas pada produk akhir. Produk pangan dengan bahan pengikat tepung maizena memiliki elastisistas yang baik karena lebih rendah mengandung kadar lemak dari tepung lainnya sehingga tidak cepat akan menimbulkan ketengikan pada hasil olahan produk, selain itu tepung maizena sangat baik untuk produk – produk emulsi karena mampu mengikat air dan menahan air selama proses pemasakan. Produk pangan yang menggunakan tepung maizena lebih renyah dibandingkan tepung lainnya (Setyowati, 2002). Tepung tapioka selain sebagai pengisi juga bermanfaat sebagai pembentuk tekstur. Tepung tapioka memiliki daya ikat yang tinggi dan dapat membentuk struktur yang kuat (Widowati, 2009).</w:t>
      </w:r>
    </w:p>
    <w:p w:rsidR="007A0E89" w:rsidRPr="00F6521F" w:rsidRDefault="007A0E89" w:rsidP="007A0E89">
      <w:pPr>
        <w:tabs>
          <w:tab w:val="left" w:pos="1418"/>
        </w:tabs>
        <w:ind w:firstLine="720"/>
        <w:rPr>
          <w:szCs w:val="24"/>
          <w:lang w:val="id-ID"/>
        </w:rPr>
      </w:pPr>
      <w:r w:rsidRPr="00F6521F">
        <w:rPr>
          <w:szCs w:val="24"/>
          <w:lang w:val="id-ID"/>
        </w:rPr>
        <w:t xml:space="preserve">Adanya penambahan gula dapat menurunkan pH dimana produk akan menjadi kering selama proses pengeringan. Garam juga dapat berperan dalam </w:t>
      </w:r>
      <w:r w:rsidRPr="00F6521F">
        <w:rPr>
          <w:szCs w:val="24"/>
          <w:lang w:val="id-ID"/>
        </w:rPr>
        <w:lastRenderedPageBreak/>
        <w:t xml:space="preserve">menentukan tekstur produk dengan cara meningkatkan kelarutan protein. </w:t>
      </w:r>
    </w:p>
    <w:p w:rsidR="007A0E89" w:rsidRPr="00F6521F" w:rsidRDefault="007A0E89" w:rsidP="007A0E89">
      <w:pPr>
        <w:tabs>
          <w:tab w:val="left" w:pos="1418"/>
        </w:tabs>
        <w:ind w:firstLine="720"/>
        <w:rPr>
          <w:szCs w:val="24"/>
          <w:lang w:val="id-ID"/>
        </w:rPr>
      </w:pPr>
      <w:r w:rsidRPr="00F6521F">
        <w:rPr>
          <w:szCs w:val="24"/>
          <w:lang w:val="id-ID"/>
        </w:rPr>
        <w:t xml:space="preserve">Pengeringan yang dilakukan pada suhu yang terlalu tinggi dapat menyebabkan case hardening, yaiutu suatu keadaan dimana bagian luar (permukaan) bahan sudah kering sedangkan bagian dalam masih basah. </w:t>
      </w:r>
    </w:p>
    <w:p w:rsidR="007A0E89" w:rsidRPr="00F6521F" w:rsidRDefault="007A0E89" w:rsidP="007A0E89">
      <w:pPr>
        <w:tabs>
          <w:tab w:val="left" w:pos="1418"/>
        </w:tabs>
        <w:ind w:firstLine="720"/>
        <w:rPr>
          <w:szCs w:val="24"/>
          <w:lang w:val="id-ID"/>
        </w:rPr>
      </w:pPr>
      <w:r w:rsidRPr="00F6521F">
        <w:rPr>
          <w:szCs w:val="24"/>
          <w:lang w:val="id-ID"/>
        </w:rPr>
        <w:t>Suhu pemanggangan yang meningkat dengan waktu pengeringan yang sama akan menyebabkan semakin besar kemampuan udara pengering untuk menampung uap air yang keluar dari dendeng. Semakin banyak uap air yang keluar maka kadar air dendeng akan menurun. Penurunan kadar air akan menyebabkan meningkatnya nilai kekerasan dendeng akibat berkurangnya ruang antara masing-masing serat pada jamur (Purnomo, 1996).</w:t>
      </w:r>
    </w:p>
    <w:p w:rsidR="007A0E89" w:rsidRPr="002D6107" w:rsidRDefault="007A0E89" w:rsidP="002D6107">
      <w:pPr>
        <w:pStyle w:val="Heading4"/>
      </w:pPr>
      <w:bookmarkStart w:id="211" w:name="_Toc461626166"/>
      <w:bookmarkStart w:id="212" w:name="_Toc472105283"/>
      <w:r w:rsidRPr="002D6107">
        <w:t xml:space="preserve">4.1.2.3. </w:t>
      </w:r>
      <w:bookmarkEnd w:id="211"/>
      <w:r w:rsidRPr="002D6107">
        <w:t>Aroma</w:t>
      </w:r>
      <w:bookmarkEnd w:id="212"/>
    </w:p>
    <w:p w:rsidR="007A0E89" w:rsidRDefault="007A0E89" w:rsidP="007A0E89">
      <w:pPr>
        <w:ind w:firstLine="720"/>
        <w:rPr>
          <w:szCs w:val="24"/>
          <w:lang w:val="id-ID"/>
        </w:rPr>
      </w:pPr>
      <w:r w:rsidRPr="00F6521F">
        <w:rPr>
          <w:szCs w:val="24"/>
          <w:lang w:val="id-ID"/>
        </w:rPr>
        <w:t xml:space="preserve">Aroma dalam makanan sangat penting karena aroma turut menetukan daya terima konsumen terhadap makanan. Aroma tidak hanya ditentukan oleh satu komponen, tetapi oleh beberapa komponen yang menimbulkan bau yang khas. Komponen penyusun aroma terdiri dari senyawa volatil yang mudah menguap pada suhu tinggi. </w:t>
      </w:r>
    </w:p>
    <w:p w:rsidR="00845D85" w:rsidRDefault="00845D85" w:rsidP="007A0E89">
      <w:pPr>
        <w:ind w:firstLine="720"/>
        <w:rPr>
          <w:rFonts w:eastAsia="Calibri"/>
          <w:szCs w:val="24"/>
          <w:lang w:val="id-ID"/>
        </w:rPr>
      </w:pPr>
      <w:r w:rsidRPr="00F6521F">
        <w:rPr>
          <w:rFonts w:eastAsia="Calibri"/>
          <w:szCs w:val="24"/>
          <w:lang w:val="id-ID"/>
        </w:rPr>
        <w:t xml:space="preserve">Aroma dari dendeng timbul setelah adanya proses pemanasan yaitu dengan pengeringan dibawah sinar matahari dan pengeringan dengan </w:t>
      </w:r>
      <w:r w:rsidRPr="00F6521F">
        <w:rPr>
          <w:rFonts w:eastAsia="Calibri"/>
          <w:i/>
          <w:szCs w:val="24"/>
          <w:lang w:val="id-ID"/>
        </w:rPr>
        <w:t>cabiner dryer</w:t>
      </w:r>
      <w:r w:rsidRPr="00F6521F">
        <w:rPr>
          <w:rFonts w:eastAsia="Calibri"/>
          <w:szCs w:val="24"/>
          <w:lang w:val="id-ID"/>
        </w:rPr>
        <w:t>, hal ini karena zat – zat pada dendeng nabati akan menguap sebagian mengakibatkan aroma yang khas. Menurut deMan (1997), aroma dari dendeng merupakan akibat dari adanya sejumlah bahan – bahan yang larut dalam air dan lemak juga senyawa tidak atsiri dan senyawa atsiri dari bumbu – bumbu yang ditambahkan</w:t>
      </w:r>
      <w:r>
        <w:rPr>
          <w:rFonts w:eastAsia="Calibri"/>
          <w:szCs w:val="24"/>
          <w:lang w:val="id-ID"/>
        </w:rPr>
        <w:t>.</w:t>
      </w:r>
    </w:p>
    <w:p w:rsidR="00845D85" w:rsidRPr="00F6521F" w:rsidRDefault="00845D85" w:rsidP="007A0E89">
      <w:pPr>
        <w:ind w:firstLine="720"/>
        <w:rPr>
          <w:szCs w:val="24"/>
          <w:lang w:val="id-ID"/>
        </w:rPr>
      </w:pPr>
    </w:p>
    <w:p w:rsidR="007A0E89" w:rsidRPr="00F6521F" w:rsidRDefault="007A0E89" w:rsidP="002D6107">
      <w:pPr>
        <w:ind w:firstLine="720"/>
        <w:rPr>
          <w:szCs w:val="24"/>
          <w:lang w:val="id-ID"/>
        </w:rPr>
      </w:pPr>
      <w:r w:rsidRPr="00F6521F">
        <w:rPr>
          <w:szCs w:val="24"/>
          <w:lang w:val="id-ID"/>
        </w:rPr>
        <w:lastRenderedPageBreak/>
        <w:t xml:space="preserve">Berdasarkan hasil analisis variansi diketahui bahwa </w:t>
      </w:r>
      <w:r w:rsidRPr="00F6521F">
        <w:rPr>
          <w:szCs w:val="24"/>
        </w:rPr>
        <w:t xml:space="preserve">faktor </w:t>
      </w:r>
      <w:r w:rsidRPr="00F6521F">
        <w:rPr>
          <w:szCs w:val="24"/>
          <w:lang w:val="id-ID"/>
        </w:rPr>
        <w:t>jenis bahan pengikat (F) dan lama pengeringan (G) berpengaruh nyata terhadap aroma dendeng nabati tetapi tidak dengan interaksi dari keduanya (FG). Untuk hasil uji organoleptik a</w:t>
      </w:r>
      <w:r w:rsidR="00096870">
        <w:rPr>
          <w:szCs w:val="24"/>
          <w:lang w:val="id-ID"/>
        </w:rPr>
        <w:t>roma dapat dilihat pada Tabel 19 dan Tabel 20</w:t>
      </w:r>
      <w:r w:rsidR="002D6107">
        <w:rPr>
          <w:szCs w:val="24"/>
          <w:lang w:val="id-ID"/>
        </w:rPr>
        <w:t>.</w:t>
      </w:r>
    </w:p>
    <w:p w:rsidR="002D6107" w:rsidRDefault="002D6107" w:rsidP="002D6107">
      <w:pPr>
        <w:pStyle w:val="NoSpacing"/>
        <w:spacing w:line="240" w:lineRule="auto"/>
        <w:ind w:left="993" w:hanging="993"/>
        <w:jc w:val="left"/>
      </w:pPr>
      <w:bookmarkStart w:id="213" w:name="_Toc472109903"/>
      <w:r>
        <w:t xml:space="preserve">Tabel </w:t>
      </w:r>
      <w:r>
        <w:fldChar w:fldCharType="begin"/>
      </w:r>
      <w:r>
        <w:instrText xml:space="preserve"> SEQ Tabel \* ARABIC </w:instrText>
      </w:r>
      <w:r>
        <w:fldChar w:fldCharType="separate"/>
      </w:r>
      <w:r w:rsidR="007763A5">
        <w:rPr>
          <w:noProof/>
        </w:rPr>
        <w:t>19</w:t>
      </w:r>
      <w:r>
        <w:fldChar w:fldCharType="end"/>
      </w:r>
      <w:r>
        <w:rPr>
          <w:lang w:val="id-ID"/>
        </w:rPr>
        <w:t xml:space="preserve">. </w:t>
      </w:r>
      <w:r w:rsidRPr="00125181">
        <w:rPr>
          <w:lang w:val="id-ID"/>
        </w:rPr>
        <w:t>Pengaruh jenis bahan pengikat (F) dan lama pengeringan (G) Terhadap Respon Aroma Produk Dendeng Nabati</w:t>
      </w:r>
      <w:bookmarkEnd w:id="213"/>
    </w:p>
    <w:tbl>
      <w:tblPr>
        <w:tblStyle w:val="TableGrid"/>
        <w:tblW w:w="0" w:type="auto"/>
        <w:tblInd w:w="108" w:type="dxa"/>
        <w:tblLook w:val="04A0" w:firstRow="1" w:lastRow="0" w:firstColumn="1" w:lastColumn="0" w:noHBand="0" w:noVBand="1"/>
      </w:tblPr>
      <w:tblGrid>
        <w:gridCol w:w="3964"/>
        <w:gridCol w:w="3964"/>
      </w:tblGrid>
      <w:tr w:rsidR="007A0E89" w:rsidRPr="00F6521F" w:rsidTr="00237D64">
        <w:tc>
          <w:tcPr>
            <w:tcW w:w="3964" w:type="dxa"/>
          </w:tcPr>
          <w:p w:rsidR="007A0E89" w:rsidRPr="00F6521F" w:rsidRDefault="007A0E89" w:rsidP="00307AAA">
            <w:pPr>
              <w:tabs>
                <w:tab w:val="left" w:pos="1418"/>
              </w:tabs>
              <w:spacing w:line="276" w:lineRule="auto"/>
              <w:ind w:left="284" w:hanging="284"/>
              <w:jc w:val="center"/>
              <w:rPr>
                <w:rFonts w:eastAsia="Calibri"/>
                <w:b/>
                <w:sz w:val="24"/>
                <w:szCs w:val="24"/>
                <w:lang w:val="id-ID"/>
              </w:rPr>
            </w:pPr>
            <w:r w:rsidRPr="00F6521F">
              <w:rPr>
                <w:rFonts w:eastAsia="Calibri"/>
                <w:b/>
                <w:sz w:val="24"/>
                <w:szCs w:val="24"/>
                <w:lang w:val="id-ID"/>
              </w:rPr>
              <w:t>Jenis Bahan Pengikat (F)</w:t>
            </w:r>
          </w:p>
        </w:tc>
        <w:tc>
          <w:tcPr>
            <w:tcW w:w="3964" w:type="dxa"/>
          </w:tcPr>
          <w:p w:rsidR="007A0E89" w:rsidRPr="00F6521F" w:rsidRDefault="007A0E89" w:rsidP="00307AAA">
            <w:pPr>
              <w:tabs>
                <w:tab w:val="left" w:pos="1418"/>
              </w:tabs>
              <w:spacing w:line="276" w:lineRule="auto"/>
              <w:jc w:val="center"/>
              <w:rPr>
                <w:rFonts w:eastAsia="Calibri"/>
                <w:b/>
                <w:sz w:val="24"/>
                <w:szCs w:val="24"/>
                <w:lang w:val="id-ID"/>
              </w:rPr>
            </w:pPr>
            <w:r w:rsidRPr="00F6521F">
              <w:rPr>
                <w:rFonts w:eastAsia="Calibri"/>
                <w:b/>
                <w:sz w:val="24"/>
                <w:szCs w:val="24"/>
                <w:lang w:val="id-ID"/>
              </w:rPr>
              <w:t>Rata-rata Nilai Terhadap Aroma</w:t>
            </w:r>
          </w:p>
        </w:tc>
      </w:tr>
      <w:tr w:rsidR="007A0E89" w:rsidRPr="00F6521F" w:rsidTr="00237D64">
        <w:tc>
          <w:tcPr>
            <w:tcW w:w="3964" w:type="dxa"/>
          </w:tcPr>
          <w:p w:rsidR="007A0E89" w:rsidRPr="00F6521F" w:rsidRDefault="002F67EA" w:rsidP="00307AAA">
            <w:pPr>
              <w:tabs>
                <w:tab w:val="left" w:pos="1418"/>
              </w:tabs>
              <w:spacing w:line="276" w:lineRule="auto"/>
              <w:rPr>
                <w:rFonts w:eastAsia="Calibri"/>
                <w:sz w:val="24"/>
                <w:szCs w:val="24"/>
                <w:lang w:val="id-ID"/>
              </w:rPr>
            </w:pPr>
            <w:r>
              <w:rPr>
                <w:rFonts w:eastAsia="Calibri"/>
                <w:sz w:val="24"/>
                <w:szCs w:val="24"/>
                <w:lang w:val="id-ID"/>
              </w:rPr>
              <w:t xml:space="preserve">               </w:t>
            </w:r>
            <w:r w:rsidR="007A0E89" w:rsidRPr="00F6521F">
              <w:rPr>
                <w:rFonts w:eastAsia="Calibri"/>
                <w:sz w:val="24"/>
                <w:szCs w:val="24"/>
                <w:lang w:val="id-ID"/>
              </w:rPr>
              <w:t>Tepung Tapioka (f</w:t>
            </w:r>
            <w:r w:rsidR="007A0E89" w:rsidRPr="00F6521F">
              <w:rPr>
                <w:rFonts w:eastAsia="Calibri"/>
                <w:sz w:val="24"/>
                <w:szCs w:val="24"/>
                <w:vertAlign w:val="subscript"/>
                <w:lang w:val="id-ID"/>
              </w:rPr>
              <w:t>1</w:t>
            </w:r>
            <w:r w:rsidR="007A0E89" w:rsidRPr="00F6521F">
              <w:rPr>
                <w:rFonts w:eastAsia="Calibri"/>
                <w:sz w:val="24"/>
                <w:szCs w:val="24"/>
                <w:lang w:val="id-ID"/>
              </w:rPr>
              <w:t>)</w:t>
            </w:r>
          </w:p>
        </w:tc>
        <w:tc>
          <w:tcPr>
            <w:tcW w:w="3964" w:type="dxa"/>
          </w:tcPr>
          <w:p w:rsidR="007A0E89" w:rsidRPr="00F6521F" w:rsidRDefault="007A0E89" w:rsidP="00307AAA">
            <w:pPr>
              <w:tabs>
                <w:tab w:val="left" w:pos="1418"/>
              </w:tabs>
              <w:spacing w:line="276" w:lineRule="auto"/>
              <w:jc w:val="center"/>
              <w:rPr>
                <w:rFonts w:eastAsia="Calibri"/>
                <w:sz w:val="24"/>
                <w:szCs w:val="24"/>
                <w:lang w:val="id-ID"/>
              </w:rPr>
            </w:pPr>
            <w:r w:rsidRPr="00F6521F">
              <w:rPr>
                <w:rFonts w:eastAsia="Calibri"/>
                <w:sz w:val="24"/>
                <w:szCs w:val="24"/>
                <w:lang w:val="id-ID"/>
              </w:rPr>
              <w:t>4,24 a</w:t>
            </w:r>
          </w:p>
        </w:tc>
      </w:tr>
      <w:tr w:rsidR="007A0E89" w:rsidRPr="00F6521F" w:rsidTr="00237D64">
        <w:tc>
          <w:tcPr>
            <w:tcW w:w="3964" w:type="dxa"/>
          </w:tcPr>
          <w:p w:rsidR="007A0E89" w:rsidRPr="00F6521F" w:rsidRDefault="007A0E89" w:rsidP="00307AAA">
            <w:pPr>
              <w:tabs>
                <w:tab w:val="left" w:pos="1418"/>
              </w:tabs>
              <w:spacing w:line="276" w:lineRule="auto"/>
              <w:jc w:val="center"/>
              <w:rPr>
                <w:rFonts w:eastAsia="Calibri"/>
                <w:sz w:val="24"/>
                <w:szCs w:val="24"/>
                <w:lang w:val="id-ID"/>
              </w:rPr>
            </w:pPr>
            <w:r w:rsidRPr="00F6521F">
              <w:rPr>
                <w:rFonts w:eastAsia="Calibri"/>
                <w:sz w:val="24"/>
                <w:szCs w:val="24"/>
                <w:lang w:val="id-ID"/>
              </w:rPr>
              <w:t>Tepung Maizena (f</w:t>
            </w:r>
            <w:r w:rsidRPr="00F6521F">
              <w:rPr>
                <w:rFonts w:eastAsia="Calibri"/>
                <w:sz w:val="24"/>
                <w:szCs w:val="24"/>
                <w:vertAlign w:val="subscript"/>
                <w:lang w:val="id-ID"/>
              </w:rPr>
              <w:t>2</w:t>
            </w:r>
            <w:r w:rsidRPr="00F6521F">
              <w:rPr>
                <w:rFonts w:eastAsia="Calibri"/>
                <w:sz w:val="24"/>
                <w:szCs w:val="24"/>
                <w:lang w:val="id-ID"/>
              </w:rPr>
              <w:t>)</w:t>
            </w:r>
          </w:p>
        </w:tc>
        <w:tc>
          <w:tcPr>
            <w:tcW w:w="3964" w:type="dxa"/>
          </w:tcPr>
          <w:p w:rsidR="007A0E89" w:rsidRPr="00F6521F" w:rsidRDefault="007A0E89" w:rsidP="00307AAA">
            <w:pPr>
              <w:tabs>
                <w:tab w:val="left" w:pos="1418"/>
              </w:tabs>
              <w:spacing w:line="276" w:lineRule="auto"/>
              <w:jc w:val="center"/>
              <w:rPr>
                <w:rFonts w:eastAsia="Calibri"/>
                <w:sz w:val="24"/>
                <w:szCs w:val="24"/>
                <w:lang w:val="id-ID"/>
              </w:rPr>
            </w:pPr>
            <w:r w:rsidRPr="00F6521F">
              <w:rPr>
                <w:rFonts w:eastAsia="Calibri"/>
                <w:sz w:val="24"/>
                <w:szCs w:val="24"/>
                <w:lang w:val="id-ID"/>
              </w:rPr>
              <w:t>4,30 b</w:t>
            </w:r>
          </w:p>
        </w:tc>
      </w:tr>
      <w:tr w:rsidR="007A0E89" w:rsidRPr="00F6521F" w:rsidTr="00237D64">
        <w:tc>
          <w:tcPr>
            <w:tcW w:w="3964" w:type="dxa"/>
          </w:tcPr>
          <w:p w:rsidR="007A0E89" w:rsidRPr="00F6521F" w:rsidRDefault="002F67EA" w:rsidP="00307AAA">
            <w:pPr>
              <w:tabs>
                <w:tab w:val="left" w:pos="1418"/>
              </w:tabs>
              <w:spacing w:line="276" w:lineRule="auto"/>
              <w:jc w:val="center"/>
              <w:rPr>
                <w:rFonts w:eastAsia="Calibri"/>
                <w:sz w:val="24"/>
                <w:szCs w:val="24"/>
                <w:lang w:val="id-ID"/>
              </w:rPr>
            </w:pPr>
            <w:r>
              <w:rPr>
                <w:rFonts w:eastAsia="Calibri"/>
                <w:sz w:val="24"/>
                <w:szCs w:val="24"/>
                <w:lang w:val="id-ID"/>
              </w:rPr>
              <w:t xml:space="preserve"> </w:t>
            </w:r>
            <w:r w:rsidR="007A0E89" w:rsidRPr="00F6521F">
              <w:rPr>
                <w:rFonts w:eastAsia="Calibri"/>
                <w:sz w:val="24"/>
                <w:szCs w:val="24"/>
                <w:lang w:val="id-ID"/>
              </w:rPr>
              <w:t>Tepung Komposit (f</w:t>
            </w:r>
            <w:r w:rsidR="007A0E89" w:rsidRPr="00F6521F">
              <w:rPr>
                <w:rFonts w:eastAsia="Calibri"/>
                <w:sz w:val="24"/>
                <w:szCs w:val="24"/>
                <w:vertAlign w:val="subscript"/>
                <w:lang w:val="id-ID"/>
              </w:rPr>
              <w:t>3</w:t>
            </w:r>
            <w:r w:rsidR="007A0E89" w:rsidRPr="00F6521F">
              <w:rPr>
                <w:rFonts w:eastAsia="Calibri"/>
                <w:sz w:val="24"/>
                <w:szCs w:val="24"/>
                <w:lang w:val="id-ID"/>
              </w:rPr>
              <w:t>)</w:t>
            </w:r>
          </w:p>
        </w:tc>
        <w:tc>
          <w:tcPr>
            <w:tcW w:w="3964" w:type="dxa"/>
          </w:tcPr>
          <w:p w:rsidR="007A0E89" w:rsidRPr="00F6521F" w:rsidRDefault="007A0E89" w:rsidP="00307AAA">
            <w:pPr>
              <w:tabs>
                <w:tab w:val="left" w:pos="1418"/>
              </w:tabs>
              <w:spacing w:line="276" w:lineRule="auto"/>
              <w:jc w:val="center"/>
              <w:rPr>
                <w:rFonts w:eastAsia="Calibri"/>
                <w:sz w:val="24"/>
                <w:szCs w:val="24"/>
                <w:lang w:val="id-ID"/>
              </w:rPr>
            </w:pPr>
            <w:r w:rsidRPr="00F6521F">
              <w:rPr>
                <w:rFonts w:eastAsia="Calibri"/>
                <w:sz w:val="24"/>
                <w:szCs w:val="24"/>
                <w:lang w:val="id-ID"/>
              </w:rPr>
              <w:t>4,45 c</w:t>
            </w:r>
          </w:p>
        </w:tc>
      </w:tr>
    </w:tbl>
    <w:p w:rsidR="001E1214" w:rsidRPr="00F6521F" w:rsidRDefault="001E1214" w:rsidP="00845D85">
      <w:pPr>
        <w:spacing w:line="240" w:lineRule="auto"/>
        <w:rPr>
          <w:rFonts w:eastAsia="Calibri"/>
          <w:szCs w:val="24"/>
        </w:rPr>
      </w:pPr>
    </w:p>
    <w:p w:rsidR="007A0E89" w:rsidRPr="00F6521F" w:rsidRDefault="007A0E89" w:rsidP="00700515">
      <w:pPr>
        <w:spacing w:line="240" w:lineRule="auto"/>
        <w:ind w:left="1170" w:hanging="1170"/>
        <w:rPr>
          <w:szCs w:val="24"/>
          <w:lang w:val="id-ID"/>
        </w:rPr>
      </w:pPr>
    </w:p>
    <w:p w:rsidR="002D6107" w:rsidRDefault="002D6107" w:rsidP="002D6107">
      <w:pPr>
        <w:pStyle w:val="NoSpacing"/>
        <w:spacing w:line="240" w:lineRule="auto"/>
        <w:ind w:left="993" w:hanging="993"/>
        <w:jc w:val="left"/>
      </w:pPr>
      <w:bookmarkStart w:id="214" w:name="_Toc472109904"/>
      <w:r>
        <w:t xml:space="preserve">Tabel </w:t>
      </w:r>
      <w:r>
        <w:fldChar w:fldCharType="begin"/>
      </w:r>
      <w:r>
        <w:instrText xml:space="preserve"> SEQ Tabel \* ARABIC </w:instrText>
      </w:r>
      <w:r>
        <w:fldChar w:fldCharType="separate"/>
      </w:r>
      <w:r w:rsidR="007763A5">
        <w:rPr>
          <w:noProof/>
        </w:rPr>
        <w:t>20</w:t>
      </w:r>
      <w:r>
        <w:fldChar w:fldCharType="end"/>
      </w:r>
      <w:r>
        <w:rPr>
          <w:lang w:val="id-ID"/>
        </w:rPr>
        <w:t xml:space="preserve">. </w:t>
      </w:r>
      <w:r w:rsidRPr="00983A9F">
        <w:rPr>
          <w:lang w:val="id-ID"/>
        </w:rPr>
        <w:t>Pengaruh lama pengeringan (G) Terhadap Respon Aroma Produk Dendeng Nabati</w:t>
      </w:r>
      <w:bookmarkEnd w:id="214"/>
    </w:p>
    <w:tbl>
      <w:tblPr>
        <w:tblStyle w:val="TableGrid"/>
        <w:tblW w:w="7933" w:type="dxa"/>
        <w:jc w:val="center"/>
        <w:tblLook w:val="04A0" w:firstRow="1" w:lastRow="0" w:firstColumn="1" w:lastColumn="0" w:noHBand="0" w:noVBand="1"/>
      </w:tblPr>
      <w:tblGrid>
        <w:gridCol w:w="3964"/>
        <w:gridCol w:w="3969"/>
      </w:tblGrid>
      <w:tr w:rsidR="007A0E89" w:rsidRPr="00F6521F" w:rsidTr="00237D64">
        <w:trPr>
          <w:jc w:val="center"/>
        </w:trPr>
        <w:tc>
          <w:tcPr>
            <w:tcW w:w="3964" w:type="dxa"/>
          </w:tcPr>
          <w:p w:rsidR="007A0E89" w:rsidRPr="00F6521F" w:rsidRDefault="007A0E89" w:rsidP="00307AAA">
            <w:pPr>
              <w:tabs>
                <w:tab w:val="left" w:pos="1418"/>
              </w:tabs>
              <w:spacing w:line="276" w:lineRule="auto"/>
              <w:jc w:val="center"/>
              <w:rPr>
                <w:rFonts w:eastAsia="Calibri"/>
                <w:b/>
                <w:sz w:val="24"/>
                <w:szCs w:val="24"/>
                <w:lang w:val="id-ID"/>
              </w:rPr>
            </w:pPr>
            <w:r w:rsidRPr="00F6521F">
              <w:rPr>
                <w:rFonts w:eastAsia="Calibri"/>
                <w:b/>
                <w:sz w:val="24"/>
                <w:szCs w:val="24"/>
                <w:lang w:val="id-ID"/>
              </w:rPr>
              <w:t>Lama Pengeringan (G)</w:t>
            </w:r>
          </w:p>
        </w:tc>
        <w:tc>
          <w:tcPr>
            <w:tcW w:w="3969" w:type="dxa"/>
          </w:tcPr>
          <w:p w:rsidR="007A0E89" w:rsidRPr="00F6521F" w:rsidRDefault="007A0E89" w:rsidP="00307AAA">
            <w:pPr>
              <w:tabs>
                <w:tab w:val="left" w:pos="1418"/>
              </w:tabs>
              <w:spacing w:line="276" w:lineRule="auto"/>
              <w:jc w:val="center"/>
              <w:rPr>
                <w:rFonts w:eastAsia="Calibri"/>
                <w:b/>
                <w:sz w:val="24"/>
                <w:szCs w:val="24"/>
                <w:lang w:val="id-ID"/>
              </w:rPr>
            </w:pPr>
            <w:r w:rsidRPr="00F6521F">
              <w:rPr>
                <w:rFonts w:eastAsia="Calibri"/>
                <w:b/>
                <w:sz w:val="24"/>
                <w:szCs w:val="24"/>
                <w:lang w:val="id-ID"/>
              </w:rPr>
              <w:t>Rata-rata Nilai Terhadap Aroma</w:t>
            </w:r>
          </w:p>
        </w:tc>
      </w:tr>
      <w:tr w:rsidR="007A0E89" w:rsidRPr="00F6521F" w:rsidTr="00237D64">
        <w:trPr>
          <w:jc w:val="center"/>
        </w:trPr>
        <w:tc>
          <w:tcPr>
            <w:tcW w:w="3964" w:type="dxa"/>
          </w:tcPr>
          <w:p w:rsidR="007A0E89" w:rsidRPr="00F6521F" w:rsidRDefault="007A0E89" w:rsidP="00307AAA">
            <w:pPr>
              <w:tabs>
                <w:tab w:val="left" w:pos="1418"/>
              </w:tabs>
              <w:spacing w:line="276" w:lineRule="auto"/>
              <w:jc w:val="center"/>
              <w:rPr>
                <w:rFonts w:eastAsia="Calibri"/>
                <w:sz w:val="24"/>
                <w:szCs w:val="24"/>
                <w:lang w:val="id-ID"/>
              </w:rPr>
            </w:pPr>
            <w:r w:rsidRPr="00F6521F">
              <w:rPr>
                <w:rFonts w:eastAsia="Calibri"/>
                <w:sz w:val="24"/>
                <w:szCs w:val="24"/>
                <w:lang w:val="id-ID"/>
              </w:rPr>
              <w:t>5 Jam (g</w:t>
            </w:r>
            <w:r w:rsidRPr="00F6521F">
              <w:rPr>
                <w:rFonts w:eastAsia="Calibri"/>
                <w:sz w:val="24"/>
                <w:szCs w:val="24"/>
                <w:vertAlign w:val="subscript"/>
                <w:lang w:val="id-ID"/>
              </w:rPr>
              <w:t>1</w:t>
            </w:r>
            <w:r w:rsidRPr="00F6521F">
              <w:rPr>
                <w:rFonts w:eastAsia="Calibri"/>
                <w:sz w:val="24"/>
                <w:szCs w:val="24"/>
                <w:lang w:val="id-ID"/>
              </w:rPr>
              <w:t>)</w:t>
            </w:r>
          </w:p>
        </w:tc>
        <w:tc>
          <w:tcPr>
            <w:tcW w:w="3969" w:type="dxa"/>
          </w:tcPr>
          <w:p w:rsidR="007A0E89" w:rsidRPr="00F6521F" w:rsidRDefault="007A0E89" w:rsidP="00307AAA">
            <w:pPr>
              <w:tabs>
                <w:tab w:val="left" w:pos="1418"/>
              </w:tabs>
              <w:spacing w:line="276" w:lineRule="auto"/>
              <w:jc w:val="center"/>
              <w:rPr>
                <w:rFonts w:eastAsia="Calibri"/>
                <w:sz w:val="24"/>
                <w:szCs w:val="24"/>
                <w:lang w:val="id-ID"/>
              </w:rPr>
            </w:pPr>
            <w:r w:rsidRPr="00F6521F">
              <w:rPr>
                <w:rFonts w:eastAsia="Calibri"/>
                <w:sz w:val="24"/>
                <w:szCs w:val="24"/>
                <w:lang w:val="id-ID"/>
              </w:rPr>
              <w:t>13,2 c</w:t>
            </w:r>
          </w:p>
        </w:tc>
      </w:tr>
      <w:tr w:rsidR="007A0E89" w:rsidRPr="00F6521F" w:rsidTr="00237D64">
        <w:trPr>
          <w:jc w:val="center"/>
        </w:trPr>
        <w:tc>
          <w:tcPr>
            <w:tcW w:w="3964" w:type="dxa"/>
          </w:tcPr>
          <w:p w:rsidR="007A0E89" w:rsidRPr="00F6521F" w:rsidRDefault="007A0E89" w:rsidP="00307AAA">
            <w:pPr>
              <w:tabs>
                <w:tab w:val="left" w:pos="1418"/>
              </w:tabs>
              <w:spacing w:line="276" w:lineRule="auto"/>
              <w:jc w:val="center"/>
              <w:rPr>
                <w:rFonts w:eastAsia="Calibri"/>
                <w:sz w:val="24"/>
                <w:szCs w:val="24"/>
                <w:lang w:val="id-ID"/>
              </w:rPr>
            </w:pPr>
            <w:r w:rsidRPr="00F6521F">
              <w:rPr>
                <w:rFonts w:eastAsia="Calibri"/>
                <w:sz w:val="24"/>
                <w:szCs w:val="24"/>
                <w:lang w:val="id-ID"/>
              </w:rPr>
              <w:t>6 Jam (g</w:t>
            </w:r>
            <w:r w:rsidRPr="00F6521F">
              <w:rPr>
                <w:rFonts w:eastAsia="Calibri"/>
                <w:sz w:val="24"/>
                <w:szCs w:val="24"/>
                <w:vertAlign w:val="subscript"/>
                <w:lang w:val="id-ID"/>
              </w:rPr>
              <w:t>2</w:t>
            </w:r>
            <w:r w:rsidRPr="00F6521F">
              <w:rPr>
                <w:rFonts w:eastAsia="Calibri"/>
                <w:sz w:val="24"/>
                <w:szCs w:val="24"/>
                <w:lang w:val="id-ID"/>
              </w:rPr>
              <w:t>)</w:t>
            </w:r>
          </w:p>
        </w:tc>
        <w:tc>
          <w:tcPr>
            <w:tcW w:w="3969" w:type="dxa"/>
          </w:tcPr>
          <w:p w:rsidR="007A0E89" w:rsidRPr="00F6521F" w:rsidRDefault="007A0E89" w:rsidP="00307AAA">
            <w:pPr>
              <w:tabs>
                <w:tab w:val="left" w:pos="1418"/>
              </w:tabs>
              <w:spacing w:line="276" w:lineRule="auto"/>
              <w:jc w:val="center"/>
              <w:rPr>
                <w:rFonts w:eastAsia="Calibri"/>
                <w:sz w:val="24"/>
                <w:szCs w:val="24"/>
                <w:lang w:val="id-ID"/>
              </w:rPr>
            </w:pPr>
            <w:r w:rsidRPr="00F6521F">
              <w:rPr>
                <w:rFonts w:eastAsia="Calibri"/>
                <w:sz w:val="24"/>
                <w:szCs w:val="24"/>
                <w:lang w:val="id-ID"/>
              </w:rPr>
              <w:t>12,7 b</w:t>
            </w:r>
          </w:p>
        </w:tc>
      </w:tr>
      <w:tr w:rsidR="007A0E89" w:rsidRPr="00F6521F" w:rsidTr="00237D64">
        <w:trPr>
          <w:jc w:val="center"/>
        </w:trPr>
        <w:tc>
          <w:tcPr>
            <w:tcW w:w="3964" w:type="dxa"/>
          </w:tcPr>
          <w:p w:rsidR="007A0E89" w:rsidRPr="00F6521F" w:rsidRDefault="007A0E89" w:rsidP="00307AAA">
            <w:pPr>
              <w:tabs>
                <w:tab w:val="left" w:pos="1418"/>
              </w:tabs>
              <w:spacing w:line="276" w:lineRule="auto"/>
              <w:jc w:val="center"/>
              <w:rPr>
                <w:rFonts w:eastAsia="Calibri"/>
                <w:sz w:val="24"/>
                <w:szCs w:val="24"/>
                <w:lang w:val="id-ID"/>
              </w:rPr>
            </w:pPr>
            <w:r w:rsidRPr="00F6521F">
              <w:rPr>
                <w:rFonts w:eastAsia="Calibri"/>
                <w:sz w:val="24"/>
                <w:szCs w:val="24"/>
                <w:lang w:val="id-ID"/>
              </w:rPr>
              <w:t>7 Jam (g</w:t>
            </w:r>
            <w:r w:rsidRPr="00F6521F">
              <w:rPr>
                <w:rFonts w:eastAsia="Calibri"/>
                <w:sz w:val="24"/>
                <w:szCs w:val="24"/>
                <w:vertAlign w:val="subscript"/>
                <w:lang w:val="id-ID"/>
              </w:rPr>
              <w:t>3</w:t>
            </w:r>
            <w:r w:rsidRPr="00F6521F">
              <w:rPr>
                <w:rFonts w:eastAsia="Calibri"/>
                <w:sz w:val="24"/>
                <w:szCs w:val="24"/>
                <w:lang w:val="id-ID"/>
              </w:rPr>
              <w:t>)</w:t>
            </w:r>
          </w:p>
        </w:tc>
        <w:tc>
          <w:tcPr>
            <w:tcW w:w="3969" w:type="dxa"/>
          </w:tcPr>
          <w:p w:rsidR="007A0E89" w:rsidRPr="00F6521F" w:rsidRDefault="007A0E89" w:rsidP="00307AAA">
            <w:pPr>
              <w:tabs>
                <w:tab w:val="left" w:pos="1418"/>
              </w:tabs>
              <w:spacing w:line="276" w:lineRule="auto"/>
              <w:jc w:val="center"/>
              <w:rPr>
                <w:rFonts w:eastAsia="Calibri"/>
                <w:sz w:val="24"/>
                <w:szCs w:val="24"/>
                <w:lang w:val="id-ID"/>
              </w:rPr>
            </w:pPr>
            <w:r w:rsidRPr="00F6521F">
              <w:rPr>
                <w:rFonts w:eastAsia="Calibri"/>
                <w:sz w:val="24"/>
                <w:szCs w:val="24"/>
                <w:lang w:val="id-ID"/>
              </w:rPr>
              <w:t>13,1 a</w:t>
            </w:r>
          </w:p>
        </w:tc>
      </w:tr>
    </w:tbl>
    <w:p w:rsidR="007A0E89" w:rsidRPr="00F6521F" w:rsidRDefault="007A0E89" w:rsidP="007A0E89">
      <w:pPr>
        <w:tabs>
          <w:tab w:val="left" w:pos="1418"/>
        </w:tabs>
        <w:spacing w:line="240" w:lineRule="auto"/>
        <w:ind w:left="1276" w:hanging="1276"/>
        <w:rPr>
          <w:szCs w:val="24"/>
          <w:lang w:val="id-ID"/>
        </w:rPr>
      </w:pPr>
      <w:r w:rsidRPr="00F6521F">
        <w:rPr>
          <w:rFonts w:eastAsia="Calibri"/>
          <w:szCs w:val="24"/>
          <w:lang w:val="id-ID"/>
        </w:rPr>
        <w:t xml:space="preserve">Keterangan : Nilai rata-rata yang diikuti </w:t>
      </w:r>
      <w:r w:rsidRPr="00F6521F">
        <w:rPr>
          <w:szCs w:val="24"/>
          <w:lang w:val="id-ID"/>
        </w:rPr>
        <w:t>Huruf berbeda, berbeda nyata menurut uji lanjut Duncan pada taraf 5%.</w:t>
      </w:r>
    </w:p>
    <w:p w:rsidR="007A0E89" w:rsidRPr="00F6521F" w:rsidRDefault="007A0E89" w:rsidP="007A0E89">
      <w:pPr>
        <w:tabs>
          <w:tab w:val="left" w:pos="1418"/>
        </w:tabs>
        <w:spacing w:line="240" w:lineRule="auto"/>
        <w:ind w:left="1276" w:hanging="1276"/>
        <w:rPr>
          <w:rFonts w:eastAsia="Calibri"/>
          <w:szCs w:val="24"/>
          <w:lang w:val="id-ID"/>
        </w:rPr>
      </w:pPr>
    </w:p>
    <w:p w:rsidR="007A0E89" w:rsidRPr="00F6521F" w:rsidRDefault="00096870" w:rsidP="007A0E89">
      <w:pPr>
        <w:ind w:firstLine="720"/>
        <w:rPr>
          <w:rFonts w:eastAsia="Calibri"/>
          <w:szCs w:val="24"/>
          <w:lang w:val="id-ID"/>
        </w:rPr>
      </w:pPr>
      <w:r>
        <w:rPr>
          <w:rFonts w:eastAsia="Calibri"/>
          <w:szCs w:val="24"/>
          <w:lang w:val="id-ID"/>
        </w:rPr>
        <w:t>Berdasarkan Tabel 19</w:t>
      </w:r>
      <w:r w:rsidR="007A0E89" w:rsidRPr="00F6521F">
        <w:rPr>
          <w:rFonts w:eastAsia="Calibri"/>
          <w:szCs w:val="24"/>
          <w:lang w:val="id-ID"/>
        </w:rPr>
        <w:t xml:space="preserve"> diketahui bahwa pada penggunaan jenis bahan pengikat tepung tapioka (f</w:t>
      </w:r>
      <w:r w:rsidR="007A0E89" w:rsidRPr="00F6521F">
        <w:rPr>
          <w:rFonts w:eastAsia="Calibri"/>
          <w:szCs w:val="24"/>
          <w:vertAlign w:val="subscript"/>
          <w:lang w:val="id-ID"/>
        </w:rPr>
        <w:t>1</w:t>
      </w:r>
      <w:r w:rsidR="007A0E89" w:rsidRPr="00F6521F">
        <w:rPr>
          <w:rFonts w:eastAsia="Calibri"/>
          <w:szCs w:val="24"/>
          <w:lang w:val="id-ID"/>
        </w:rPr>
        <w:t>) berbeda nyata dengan penggunaan jenis bahan pengikat tepung maizena (f</w:t>
      </w:r>
      <w:r w:rsidR="007A0E89" w:rsidRPr="00F6521F">
        <w:rPr>
          <w:rFonts w:eastAsia="Calibri"/>
          <w:szCs w:val="24"/>
          <w:vertAlign w:val="subscript"/>
          <w:lang w:val="id-ID"/>
        </w:rPr>
        <w:t>2</w:t>
      </w:r>
      <w:r w:rsidR="007A0E89" w:rsidRPr="00F6521F">
        <w:rPr>
          <w:rFonts w:eastAsia="Calibri"/>
          <w:szCs w:val="24"/>
          <w:lang w:val="id-ID"/>
        </w:rPr>
        <w:t>) dan tepung komposit (f</w:t>
      </w:r>
      <w:r w:rsidR="007A0E89" w:rsidRPr="00F6521F">
        <w:rPr>
          <w:rFonts w:eastAsia="Calibri"/>
          <w:szCs w:val="24"/>
          <w:vertAlign w:val="subscript"/>
          <w:lang w:val="id-ID"/>
        </w:rPr>
        <w:t>3</w:t>
      </w:r>
      <w:r w:rsidR="007A0E89" w:rsidRPr="00F6521F">
        <w:rPr>
          <w:rFonts w:eastAsia="Calibri"/>
          <w:szCs w:val="24"/>
          <w:lang w:val="id-ID"/>
        </w:rPr>
        <w:t xml:space="preserve">) dan aroma yang dihasilkan semakin naik sehingga disukai oleh </w:t>
      </w:r>
      <w:r>
        <w:rPr>
          <w:rFonts w:eastAsia="Calibri"/>
          <w:szCs w:val="24"/>
          <w:lang w:val="id-ID"/>
        </w:rPr>
        <w:t>panelis. Sedangkan pada Tabel 20</w:t>
      </w:r>
      <w:r w:rsidR="007A0E89" w:rsidRPr="00F6521F">
        <w:rPr>
          <w:rFonts w:eastAsia="Calibri"/>
          <w:szCs w:val="24"/>
          <w:lang w:val="id-ID"/>
        </w:rPr>
        <w:t xml:space="preserve"> diketahui bahwa pada lama pengeringan 5 jam (g</w:t>
      </w:r>
      <w:r w:rsidR="007A0E89" w:rsidRPr="00F6521F">
        <w:rPr>
          <w:rFonts w:eastAsia="Calibri"/>
          <w:szCs w:val="24"/>
          <w:vertAlign w:val="subscript"/>
          <w:lang w:val="id-ID"/>
        </w:rPr>
        <w:t>1</w:t>
      </w:r>
      <w:r w:rsidR="007A0E89" w:rsidRPr="00F6521F">
        <w:rPr>
          <w:rFonts w:eastAsia="Calibri"/>
          <w:szCs w:val="24"/>
          <w:lang w:val="id-ID"/>
        </w:rPr>
        <w:t>) berbeda nyata dengan lama pengeringan 6 jam (g</w:t>
      </w:r>
      <w:r w:rsidR="007A0E89" w:rsidRPr="00F6521F">
        <w:rPr>
          <w:rFonts w:eastAsia="Calibri"/>
          <w:szCs w:val="24"/>
          <w:vertAlign w:val="subscript"/>
          <w:lang w:val="id-ID"/>
        </w:rPr>
        <w:t>2</w:t>
      </w:r>
      <w:r w:rsidR="007A0E89" w:rsidRPr="00F6521F">
        <w:rPr>
          <w:rFonts w:eastAsia="Calibri"/>
          <w:szCs w:val="24"/>
          <w:lang w:val="id-ID"/>
        </w:rPr>
        <w:t>) dan 7 jam (g</w:t>
      </w:r>
      <w:r w:rsidR="007A0E89" w:rsidRPr="00F6521F">
        <w:rPr>
          <w:rFonts w:eastAsia="Calibri"/>
          <w:szCs w:val="24"/>
          <w:vertAlign w:val="subscript"/>
          <w:lang w:val="id-ID"/>
        </w:rPr>
        <w:t>3</w:t>
      </w:r>
      <w:r w:rsidR="007A0E89" w:rsidRPr="00F6521F">
        <w:rPr>
          <w:rFonts w:eastAsia="Calibri"/>
          <w:szCs w:val="24"/>
          <w:lang w:val="id-ID"/>
        </w:rPr>
        <w:t xml:space="preserve">) dan aroma yang dihasilkan semakin menurun sehingga tidak disukai panelis. </w:t>
      </w:r>
    </w:p>
    <w:p w:rsidR="007A0E89" w:rsidRPr="00F6521F" w:rsidRDefault="007A0E89" w:rsidP="00845D85">
      <w:pPr>
        <w:ind w:firstLine="720"/>
        <w:rPr>
          <w:rFonts w:eastAsia="Calibri"/>
          <w:szCs w:val="24"/>
          <w:lang w:val="id-ID"/>
        </w:rPr>
      </w:pPr>
      <w:r w:rsidRPr="00F6521F">
        <w:rPr>
          <w:rFonts w:eastAsia="Calibri"/>
          <w:szCs w:val="24"/>
          <w:lang w:val="id-ID"/>
        </w:rPr>
        <w:t xml:space="preserve">Hal ini menunjukkan bahwa penggunaan jenis bahan pengikat yang paling disukai oleh panelis adalah dengan menggunakan tepung komposit. Untuk lama </w:t>
      </w:r>
      <w:r w:rsidRPr="00F6521F">
        <w:rPr>
          <w:rFonts w:eastAsia="Calibri"/>
          <w:szCs w:val="24"/>
          <w:lang w:val="id-ID"/>
        </w:rPr>
        <w:lastRenderedPageBreak/>
        <w:t>pengeringan yang paling disukai berdasarkan tingkat kesukaan panelis adalah dengan waktu 5 jam. Hal ini disebabkan karena pada penggunaan tepung komposit (tapioka dan maizena) perbandingannya pas sehingga tidak ada yang mendominasi, karena apabila menggunakan tepung tapioka yang tidak menghasilkan bau maka bau jamur yang dihasilkan lebih kuat sehingga tidak disukai oleh panelis. Sedangkan untuk tepung maizena apabila terlalu berlebihan maka aroma dari bumbu dan jamur akan semakin berkurang. Aroma pada dendeng nabati dibentuk oleh adanya senyawa – senyawa volatile. Senyawa volatile dalam makanan memberikan pengaruh terhadap karakteri</w:t>
      </w:r>
      <w:r w:rsidR="00845D85">
        <w:rPr>
          <w:rFonts w:eastAsia="Calibri"/>
          <w:szCs w:val="24"/>
          <w:lang w:val="id-ID"/>
        </w:rPr>
        <w:t>stik dan aroma yang dihasilkan.</w:t>
      </w:r>
    </w:p>
    <w:p w:rsidR="007A0E89" w:rsidRPr="00F6521F" w:rsidRDefault="007A0E89" w:rsidP="007A0E89">
      <w:pPr>
        <w:tabs>
          <w:tab w:val="left" w:pos="1418"/>
        </w:tabs>
        <w:ind w:firstLine="720"/>
        <w:rPr>
          <w:szCs w:val="24"/>
        </w:rPr>
      </w:pPr>
      <w:r w:rsidRPr="00F6521F">
        <w:rPr>
          <w:szCs w:val="24"/>
        </w:rPr>
        <w:t>Aroma dari dendeng timbul setelah adanya proses pemanasan yaitu pengeringan dengan suh</w:t>
      </w:r>
      <w:r w:rsidRPr="00F6521F">
        <w:rPr>
          <w:szCs w:val="24"/>
          <w:lang w:val="id-ID"/>
        </w:rPr>
        <w:t xml:space="preserve">u </w:t>
      </w:r>
      <w:r w:rsidRPr="00F6521F">
        <w:rPr>
          <w:szCs w:val="24"/>
        </w:rPr>
        <w:t>70</w:t>
      </w:r>
      <w:r w:rsidRPr="00F6521F">
        <w:rPr>
          <w:szCs w:val="24"/>
          <w:vertAlign w:val="superscript"/>
        </w:rPr>
        <w:t>0</w:t>
      </w:r>
      <w:r w:rsidRPr="00F6521F">
        <w:rPr>
          <w:szCs w:val="24"/>
        </w:rPr>
        <w:t>C</w:t>
      </w:r>
      <w:r w:rsidRPr="00F6521F">
        <w:rPr>
          <w:szCs w:val="24"/>
          <w:lang w:val="id-ID"/>
        </w:rPr>
        <w:t xml:space="preserve"> karena dengan adanya bumbu </w:t>
      </w:r>
      <w:r w:rsidRPr="00F6521F">
        <w:rPr>
          <w:szCs w:val="24"/>
        </w:rPr>
        <w:t>menguap sebagian yang mengakibatkan dendeng mempunya aroma yang khas. Hal ini dikarenakan dengan stabilnya suhu pe</w:t>
      </w:r>
      <w:r w:rsidRPr="00F6521F">
        <w:rPr>
          <w:szCs w:val="24"/>
          <w:lang w:val="id-ID"/>
        </w:rPr>
        <w:t>manggangan</w:t>
      </w:r>
      <w:r w:rsidRPr="00F6521F">
        <w:rPr>
          <w:szCs w:val="24"/>
        </w:rPr>
        <w:t xml:space="preserve"> yang digunakan, mengakibatkan aroma dari jamurterbentuk dengan pengeringan, sehingga terjadi reaksi pencoklatan atau reaksi </w:t>
      </w:r>
      <w:r w:rsidRPr="00F6521F">
        <w:rPr>
          <w:i/>
          <w:szCs w:val="24"/>
        </w:rPr>
        <w:t xml:space="preserve">maillard. </w:t>
      </w:r>
      <w:r w:rsidRPr="00F6521F">
        <w:rPr>
          <w:szCs w:val="24"/>
        </w:rPr>
        <w:t>Aroma dari dendeng merupakan akibat dari adanya sejumlah bahan-bahan yang larut dalam air dan lemak juga senyawa tidak atsiri dan senyawa atsiri dari bumbu-bumbu yang ditambahkan yang terbentuk selama pemanasan, hal ini secara mudah dapat dicium oleh hidung (deMan, 1997).</w:t>
      </w:r>
    </w:p>
    <w:p w:rsidR="007A0E89" w:rsidRPr="00F6521F" w:rsidRDefault="007A0E89" w:rsidP="007A0E89">
      <w:pPr>
        <w:tabs>
          <w:tab w:val="left" w:pos="1418"/>
        </w:tabs>
        <w:ind w:firstLine="720"/>
        <w:rPr>
          <w:szCs w:val="24"/>
          <w:lang w:val="id-ID"/>
        </w:rPr>
      </w:pPr>
      <w:r w:rsidRPr="00F6521F">
        <w:rPr>
          <w:szCs w:val="24"/>
          <w:lang w:val="id-ID"/>
        </w:rPr>
        <w:t xml:space="preserve">Adanya penambahan rempah – rempah seperti ketumbar, lengkuas, bawang putih dan bawang merah mampu menambah aroma khas pada dendeng. Lengkuas mengandung minyak atsiri yang khas yang dapat digunakan untuk penyedap pada dendeng. Ketumbar merupakan salah satu pemberi aroma yang khas pada dendeng. Dengan adanya pengeringan maka arom ketumbar yang </w:t>
      </w:r>
      <w:r w:rsidRPr="00F6521F">
        <w:rPr>
          <w:szCs w:val="24"/>
          <w:lang w:val="id-ID"/>
        </w:rPr>
        <w:lastRenderedPageBreak/>
        <w:t xml:space="preserve">dihasilkan semakin terasa. Bawang putih mengandung senyawa </w:t>
      </w:r>
      <w:r w:rsidRPr="00F6521F">
        <w:rPr>
          <w:i/>
          <w:szCs w:val="24"/>
          <w:lang w:val="id-ID"/>
        </w:rPr>
        <w:t xml:space="preserve">Allicin </w:t>
      </w:r>
      <w:r w:rsidRPr="00F6521F">
        <w:rPr>
          <w:szCs w:val="24"/>
          <w:lang w:val="id-ID"/>
        </w:rPr>
        <w:t xml:space="preserve">yang memberikan aroma yang khas. Bawang merah mengandung minyak volatile yang berpengaruh terhadap aroma pada masakan. </w:t>
      </w:r>
    </w:p>
    <w:p w:rsidR="007A0E89" w:rsidRPr="00F6521F" w:rsidRDefault="007A0E89" w:rsidP="007A0E89">
      <w:pPr>
        <w:ind w:firstLine="720"/>
        <w:rPr>
          <w:rFonts w:eastAsia="Times New Roman"/>
          <w:szCs w:val="24"/>
          <w:lang w:val="id-ID"/>
        </w:rPr>
      </w:pPr>
      <w:r w:rsidRPr="00F6521F">
        <w:rPr>
          <w:rFonts w:eastAsia="Times New Roman"/>
          <w:szCs w:val="24"/>
          <w:lang w:val="id-ID"/>
        </w:rPr>
        <w:t xml:space="preserve">Aroma dalam bahan makanan ditimbulkan oleh komponen-komponen </w:t>
      </w:r>
      <w:r w:rsidRPr="00F6521F">
        <w:rPr>
          <w:rFonts w:eastAsia="Times New Roman"/>
          <w:i/>
          <w:szCs w:val="24"/>
          <w:lang w:val="id-ID"/>
        </w:rPr>
        <w:t>volatile</w:t>
      </w:r>
      <w:r w:rsidRPr="00F6521F">
        <w:rPr>
          <w:rFonts w:eastAsia="Times New Roman"/>
          <w:szCs w:val="24"/>
          <w:lang w:val="id-ID"/>
        </w:rPr>
        <w:t xml:space="preserve">. Aroma dalam suatu bahan pangan banyak menentukan mutu dari produk tersebut. Selain itu pengujian terhadap aroma pada industri pangan dianggap penting karena dapat dijadikan parameter bagi konsumen untuk menerima atau tidak menerima produk tersebut dan aroma dapat dijadikan sebagai indikator mutu produk (Kartika, dkk. 2009). </w:t>
      </w:r>
    </w:p>
    <w:p w:rsidR="007A0E89" w:rsidRPr="00F6521F" w:rsidRDefault="00FD6BD4" w:rsidP="007A0E89">
      <w:pPr>
        <w:tabs>
          <w:tab w:val="left" w:pos="1418"/>
        </w:tabs>
        <w:ind w:firstLine="720"/>
        <w:rPr>
          <w:rFonts w:eastAsia="Calibri"/>
          <w:szCs w:val="24"/>
          <w:lang w:val="id-ID"/>
        </w:rPr>
      </w:pPr>
      <w:r>
        <w:rPr>
          <w:rFonts w:eastAsia="Calibri"/>
          <w:szCs w:val="24"/>
          <w:lang w:val="id-ID"/>
        </w:rPr>
        <w:t>Menurut Winarno (2008</w:t>
      </w:r>
      <w:r w:rsidR="007A0E89" w:rsidRPr="00F6521F">
        <w:rPr>
          <w:rFonts w:eastAsia="Calibri"/>
          <w:szCs w:val="24"/>
          <w:lang w:val="id-ID"/>
        </w:rPr>
        <w:t xml:space="preserve">), perubahan-perubahan kimia atau pengurangan minyak dan lemak dapat mempengaruhi bau dan rasa suatu bahan makanan, baik yang menguntungkan maupun yang tidak menguntungkan. Demikian juga dengan cara memasak makanan akan memberikan aroma yang berbeda pula, penggunaan panas yang tinggi dalam proses pemasakan makanan akan lebih menghasilkan aroma yang kuat seperti pada makanan yang digoreng (Widrial, 2005).  </w:t>
      </w:r>
    </w:p>
    <w:p w:rsidR="007A0E89" w:rsidRPr="00F6521F" w:rsidRDefault="007A0E89" w:rsidP="007A0E89">
      <w:pPr>
        <w:tabs>
          <w:tab w:val="left" w:pos="1418"/>
        </w:tabs>
        <w:ind w:firstLine="720"/>
        <w:rPr>
          <w:szCs w:val="24"/>
          <w:lang w:val="id-ID"/>
        </w:rPr>
      </w:pPr>
      <w:r w:rsidRPr="00F6521F">
        <w:rPr>
          <w:rFonts w:eastAsia="Calibri"/>
          <w:szCs w:val="24"/>
          <w:lang w:val="id-ID"/>
        </w:rPr>
        <w:t xml:space="preserve">Semakin tinggi suhu maka aroma yang dihasilkan dendeng panggang lebih tidak disukai oleh panelis </w:t>
      </w:r>
      <w:r w:rsidRPr="00F6521F">
        <w:rPr>
          <w:szCs w:val="24"/>
          <w:lang w:val="id-ID"/>
        </w:rPr>
        <w:t xml:space="preserve">hal ini dikarenakan aroma pada dendeng dibentuk oleh adanya senyawa-senyawa volatile. Senyawa volatile dalam makanan memberikan pengaruh terhadap karakteristik aroma dan flavor yang dihasilkan. </w:t>
      </w:r>
    </w:p>
    <w:p w:rsidR="007A0E89" w:rsidRPr="00F6521F" w:rsidRDefault="007A0E89" w:rsidP="007A0E89">
      <w:pPr>
        <w:ind w:firstLine="720"/>
        <w:rPr>
          <w:rFonts w:eastAsia="Calibri"/>
          <w:szCs w:val="24"/>
        </w:rPr>
      </w:pPr>
      <w:r w:rsidRPr="00F6521F">
        <w:rPr>
          <w:rFonts w:eastAsia="Calibri"/>
          <w:szCs w:val="24"/>
          <w:lang w:val="id-ID"/>
        </w:rPr>
        <w:t xml:space="preserve">Soekarto (1985), menyatakan bahwa komponen penyusun aroma terdiri dari senyawa volatile yang mudah menguap pada suhu tinggi. Aroma pada produk pangan dapat dipengaruhi oleh bahan-bahan yang digunakan dan proses pengolahannya. Pengujian terhadap aroma dapat dijadikan parameter bagi </w:t>
      </w:r>
      <w:r w:rsidRPr="00F6521F">
        <w:rPr>
          <w:rFonts w:eastAsia="Calibri"/>
          <w:szCs w:val="24"/>
          <w:lang w:val="id-ID"/>
        </w:rPr>
        <w:lastRenderedPageBreak/>
        <w:t>konsumen untuk menerima atau tidaknya produk tersebut.</w:t>
      </w:r>
    </w:p>
    <w:p w:rsidR="007A0E89" w:rsidRPr="002D6107" w:rsidRDefault="00BA313A" w:rsidP="002D6107">
      <w:pPr>
        <w:pStyle w:val="Heading3"/>
      </w:pPr>
      <w:bookmarkStart w:id="215" w:name="_Toc472105284"/>
      <w:r>
        <w:rPr>
          <w:lang w:val="id-ID"/>
        </w:rPr>
        <w:t>4.1.2</w:t>
      </w:r>
      <w:r w:rsidR="002D6107">
        <w:rPr>
          <w:lang w:val="id-ID"/>
        </w:rPr>
        <w:t xml:space="preserve">. </w:t>
      </w:r>
      <w:r w:rsidR="007A0E89" w:rsidRPr="002D6107">
        <w:t>Respon Kimia</w:t>
      </w:r>
      <w:bookmarkEnd w:id="215"/>
    </w:p>
    <w:p w:rsidR="007A0E89" w:rsidRPr="002D6107" w:rsidRDefault="00BA313A" w:rsidP="002D6107">
      <w:pPr>
        <w:pStyle w:val="Heading4"/>
      </w:pPr>
      <w:bookmarkStart w:id="216" w:name="_Toc472105285"/>
      <w:r>
        <w:rPr>
          <w:lang w:val="id-ID"/>
        </w:rPr>
        <w:t>4.1.2</w:t>
      </w:r>
      <w:r w:rsidR="002D6107">
        <w:rPr>
          <w:lang w:val="id-ID"/>
        </w:rPr>
        <w:t xml:space="preserve">.1. </w:t>
      </w:r>
      <w:r w:rsidR="007A0E89" w:rsidRPr="002D6107">
        <w:t>Analisis Kadar Air</w:t>
      </w:r>
      <w:bookmarkEnd w:id="216"/>
    </w:p>
    <w:p w:rsidR="007C6844" w:rsidRPr="00E079BC" w:rsidRDefault="007A0E89" w:rsidP="00E079BC">
      <w:pPr>
        <w:ind w:firstLine="720"/>
        <w:rPr>
          <w:szCs w:val="24"/>
        </w:rPr>
      </w:pPr>
      <w:r w:rsidRPr="00F6521F">
        <w:rPr>
          <w:szCs w:val="24"/>
          <w:lang w:val="id-ID"/>
        </w:rPr>
        <w:t xml:space="preserve">Kadar air dalam suatu bahan makanan perlu ditetapkan, karena semakin tinggi kadar air yang terdapat dalam makanan, maka semakin besar kemungkinan makanan tersebut rusak dan tidak tahan lama. Kandungan air dalam bahan makanan ikut menentukan penerimaan konsumen, kesegaran dan daya tahan bahan. </w:t>
      </w:r>
    </w:p>
    <w:p w:rsidR="007A0E89" w:rsidRPr="002D6107" w:rsidRDefault="007A0E89" w:rsidP="002D6107">
      <w:pPr>
        <w:ind w:firstLine="720"/>
        <w:rPr>
          <w:szCs w:val="24"/>
        </w:rPr>
      </w:pPr>
      <w:r w:rsidRPr="00F6521F">
        <w:rPr>
          <w:szCs w:val="24"/>
          <w:lang w:val="id-ID"/>
        </w:rPr>
        <w:t xml:space="preserve">Berdasarkan hasil analisis variansi diketahui bahwa </w:t>
      </w:r>
      <w:r w:rsidRPr="00F6521F">
        <w:rPr>
          <w:szCs w:val="24"/>
        </w:rPr>
        <w:t xml:space="preserve">faktor </w:t>
      </w:r>
      <w:r w:rsidRPr="00F6521F">
        <w:rPr>
          <w:szCs w:val="24"/>
          <w:lang w:val="id-ID"/>
        </w:rPr>
        <w:t>jenis bahan pengikat (F) dan lama pengeringan (G) serta interaksi dari keduanya (FG) berpengaruh nyata terhadap kadar air dendeng nabati. Untuk hasil uji respon kimia</w:t>
      </w:r>
      <w:r w:rsidR="00096870">
        <w:rPr>
          <w:szCs w:val="24"/>
          <w:lang w:val="id-ID"/>
        </w:rPr>
        <w:t xml:space="preserve"> kadar air dilihat pada Tabel 21</w:t>
      </w:r>
      <w:r w:rsidR="00CD06AE" w:rsidRPr="00F6521F">
        <w:rPr>
          <w:szCs w:val="24"/>
          <w:lang w:val="id-ID"/>
        </w:rPr>
        <w:t>.</w:t>
      </w:r>
    </w:p>
    <w:p w:rsidR="002D6107" w:rsidRDefault="002D6107" w:rsidP="002D6107">
      <w:pPr>
        <w:pStyle w:val="NoSpacing"/>
        <w:spacing w:line="240" w:lineRule="auto"/>
        <w:ind w:left="993" w:hanging="993"/>
        <w:jc w:val="left"/>
      </w:pPr>
      <w:bookmarkStart w:id="217" w:name="_Toc472109905"/>
      <w:r>
        <w:t xml:space="preserve">Tabel </w:t>
      </w:r>
      <w:r>
        <w:fldChar w:fldCharType="begin"/>
      </w:r>
      <w:r>
        <w:instrText xml:space="preserve"> SEQ Tabel \* ARABIC </w:instrText>
      </w:r>
      <w:r>
        <w:fldChar w:fldCharType="separate"/>
      </w:r>
      <w:r w:rsidR="007763A5">
        <w:rPr>
          <w:noProof/>
        </w:rPr>
        <w:t>21</w:t>
      </w:r>
      <w:r>
        <w:fldChar w:fldCharType="end"/>
      </w:r>
      <w:r>
        <w:rPr>
          <w:lang w:val="id-ID"/>
        </w:rPr>
        <w:t xml:space="preserve">. </w:t>
      </w:r>
      <w:r w:rsidRPr="001E4F01">
        <w:rPr>
          <w:lang w:val="id-ID"/>
        </w:rPr>
        <w:t>Pengaruh Interaksi jenis bahan pengikat (F) dan lama pengeringan (G) Terhadap Kadar Air Produk Dendeng Nabati (%)</w:t>
      </w:r>
      <w:bookmarkEnd w:id="217"/>
    </w:p>
    <w:tbl>
      <w:tblPr>
        <w:tblStyle w:val="TableGrid3"/>
        <w:tblW w:w="0" w:type="auto"/>
        <w:jc w:val="center"/>
        <w:tblLook w:val="04A0" w:firstRow="1" w:lastRow="0" w:firstColumn="1" w:lastColumn="0" w:noHBand="0" w:noVBand="1"/>
      </w:tblPr>
      <w:tblGrid>
        <w:gridCol w:w="3209"/>
        <w:gridCol w:w="1397"/>
        <w:gridCol w:w="1652"/>
        <w:gridCol w:w="1567"/>
      </w:tblGrid>
      <w:tr w:rsidR="007A0E89" w:rsidRPr="002D6107" w:rsidTr="00237D64">
        <w:trPr>
          <w:trHeight w:val="521"/>
          <w:jc w:val="center"/>
        </w:trPr>
        <w:tc>
          <w:tcPr>
            <w:tcW w:w="3209" w:type="dxa"/>
            <w:vMerge w:val="restart"/>
            <w:vAlign w:val="center"/>
          </w:tcPr>
          <w:p w:rsidR="007A0E89" w:rsidRPr="002D6107" w:rsidRDefault="007A0E89" w:rsidP="001E1214">
            <w:pPr>
              <w:tabs>
                <w:tab w:val="left" w:pos="567"/>
              </w:tabs>
              <w:spacing w:line="240" w:lineRule="auto"/>
              <w:jc w:val="center"/>
              <w:rPr>
                <w:rFonts w:eastAsia="Calibri"/>
                <w:b/>
                <w:szCs w:val="22"/>
              </w:rPr>
            </w:pPr>
            <w:r w:rsidRPr="002D6107">
              <w:rPr>
                <w:rFonts w:eastAsia="Calibri"/>
                <w:b/>
                <w:szCs w:val="22"/>
              </w:rPr>
              <w:t>Jenis Bahan Pengikat (F)</w:t>
            </w:r>
          </w:p>
        </w:tc>
        <w:tc>
          <w:tcPr>
            <w:tcW w:w="4616" w:type="dxa"/>
            <w:gridSpan w:val="3"/>
            <w:vAlign w:val="center"/>
          </w:tcPr>
          <w:p w:rsidR="007A0E89" w:rsidRPr="002D6107" w:rsidRDefault="007A0E89" w:rsidP="001E1214">
            <w:pPr>
              <w:tabs>
                <w:tab w:val="left" w:pos="567"/>
              </w:tabs>
              <w:spacing w:line="240" w:lineRule="auto"/>
              <w:jc w:val="center"/>
              <w:rPr>
                <w:rFonts w:eastAsia="Calibri"/>
                <w:b/>
                <w:szCs w:val="22"/>
              </w:rPr>
            </w:pPr>
            <w:r w:rsidRPr="002D6107">
              <w:rPr>
                <w:rFonts w:eastAsia="Calibri"/>
                <w:b/>
                <w:szCs w:val="22"/>
              </w:rPr>
              <w:t>Lama Pengeringan (G)</w:t>
            </w:r>
          </w:p>
        </w:tc>
      </w:tr>
      <w:tr w:rsidR="007A0E89" w:rsidRPr="002D6107" w:rsidTr="00845D85">
        <w:trPr>
          <w:trHeight w:val="90"/>
          <w:jc w:val="center"/>
        </w:trPr>
        <w:tc>
          <w:tcPr>
            <w:tcW w:w="3209" w:type="dxa"/>
            <w:vMerge/>
            <w:vAlign w:val="center"/>
          </w:tcPr>
          <w:p w:rsidR="007A0E89" w:rsidRPr="002D6107" w:rsidRDefault="007A0E89" w:rsidP="001E1214">
            <w:pPr>
              <w:tabs>
                <w:tab w:val="left" w:pos="567"/>
              </w:tabs>
              <w:spacing w:line="240" w:lineRule="auto"/>
              <w:jc w:val="center"/>
              <w:rPr>
                <w:rFonts w:eastAsia="Calibri"/>
                <w:szCs w:val="22"/>
              </w:rPr>
            </w:pPr>
          </w:p>
        </w:tc>
        <w:tc>
          <w:tcPr>
            <w:tcW w:w="1397" w:type="dxa"/>
            <w:vAlign w:val="center"/>
          </w:tcPr>
          <w:p w:rsidR="007A0E89" w:rsidRPr="002D6107" w:rsidRDefault="007A0E89" w:rsidP="001E1214">
            <w:pPr>
              <w:tabs>
                <w:tab w:val="left" w:pos="567"/>
              </w:tabs>
              <w:spacing w:line="240" w:lineRule="auto"/>
              <w:jc w:val="center"/>
              <w:rPr>
                <w:rFonts w:eastAsia="Calibri"/>
                <w:szCs w:val="22"/>
              </w:rPr>
            </w:pPr>
            <w:r w:rsidRPr="002D6107">
              <w:rPr>
                <w:rFonts w:eastAsia="Calibri"/>
                <w:szCs w:val="22"/>
              </w:rPr>
              <w:t>5 Jam (g</w:t>
            </w:r>
            <w:r w:rsidRPr="002D6107">
              <w:rPr>
                <w:rFonts w:eastAsia="Calibri"/>
                <w:szCs w:val="22"/>
                <w:vertAlign w:val="subscript"/>
              </w:rPr>
              <w:t>1</w:t>
            </w:r>
            <w:r w:rsidRPr="002D6107">
              <w:rPr>
                <w:rFonts w:eastAsia="Calibri"/>
                <w:szCs w:val="22"/>
              </w:rPr>
              <w:t>)</w:t>
            </w:r>
          </w:p>
        </w:tc>
        <w:tc>
          <w:tcPr>
            <w:tcW w:w="1652" w:type="dxa"/>
            <w:vAlign w:val="center"/>
          </w:tcPr>
          <w:p w:rsidR="007A0E89" w:rsidRPr="002D6107" w:rsidRDefault="007A0E89" w:rsidP="001E1214">
            <w:pPr>
              <w:tabs>
                <w:tab w:val="left" w:pos="567"/>
              </w:tabs>
              <w:spacing w:line="240" w:lineRule="auto"/>
              <w:jc w:val="center"/>
              <w:rPr>
                <w:rFonts w:eastAsia="Calibri"/>
                <w:szCs w:val="22"/>
              </w:rPr>
            </w:pPr>
            <w:r w:rsidRPr="002D6107">
              <w:rPr>
                <w:rFonts w:eastAsia="Calibri"/>
                <w:szCs w:val="22"/>
              </w:rPr>
              <w:t>6 Jam (g</w:t>
            </w:r>
            <w:r w:rsidRPr="002D6107">
              <w:rPr>
                <w:rFonts w:eastAsia="Calibri"/>
                <w:szCs w:val="22"/>
                <w:vertAlign w:val="subscript"/>
              </w:rPr>
              <w:t>2</w:t>
            </w:r>
            <w:r w:rsidRPr="002D6107">
              <w:rPr>
                <w:rFonts w:eastAsia="Calibri"/>
                <w:szCs w:val="22"/>
              </w:rPr>
              <w:t>)</w:t>
            </w:r>
          </w:p>
        </w:tc>
        <w:tc>
          <w:tcPr>
            <w:tcW w:w="1567" w:type="dxa"/>
            <w:vAlign w:val="center"/>
          </w:tcPr>
          <w:p w:rsidR="007A0E89" w:rsidRPr="002D6107" w:rsidRDefault="007A0E89" w:rsidP="001E1214">
            <w:pPr>
              <w:tabs>
                <w:tab w:val="left" w:pos="567"/>
              </w:tabs>
              <w:spacing w:line="240" w:lineRule="auto"/>
              <w:jc w:val="center"/>
              <w:rPr>
                <w:rFonts w:eastAsia="Calibri"/>
                <w:szCs w:val="22"/>
              </w:rPr>
            </w:pPr>
            <w:r w:rsidRPr="002D6107">
              <w:rPr>
                <w:rFonts w:eastAsia="Calibri"/>
                <w:szCs w:val="22"/>
              </w:rPr>
              <w:t>7 Jam (g</w:t>
            </w:r>
            <w:r w:rsidRPr="002D6107">
              <w:rPr>
                <w:rFonts w:eastAsia="Calibri"/>
                <w:szCs w:val="22"/>
                <w:vertAlign w:val="subscript"/>
              </w:rPr>
              <w:t>3</w:t>
            </w:r>
            <w:r w:rsidRPr="002D6107">
              <w:rPr>
                <w:rFonts w:eastAsia="Calibri"/>
                <w:szCs w:val="22"/>
              </w:rPr>
              <w:t>)</w:t>
            </w:r>
          </w:p>
        </w:tc>
      </w:tr>
      <w:tr w:rsidR="007A0E89" w:rsidRPr="002D6107" w:rsidTr="00845D85">
        <w:trPr>
          <w:trHeight w:val="1087"/>
          <w:jc w:val="center"/>
        </w:trPr>
        <w:tc>
          <w:tcPr>
            <w:tcW w:w="3209" w:type="dxa"/>
            <w:vAlign w:val="center"/>
          </w:tcPr>
          <w:p w:rsidR="007A0E89" w:rsidRPr="002D6107" w:rsidRDefault="007A0E89" w:rsidP="001E1214">
            <w:pPr>
              <w:tabs>
                <w:tab w:val="left" w:pos="567"/>
              </w:tabs>
              <w:spacing w:line="240" w:lineRule="auto"/>
              <w:jc w:val="center"/>
              <w:rPr>
                <w:rFonts w:eastAsia="Calibri"/>
                <w:szCs w:val="22"/>
              </w:rPr>
            </w:pPr>
            <w:r w:rsidRPr="002D6107">
              <w:rPr>
                <w:rFonts w:eastAsia="Calibri"/>
                <w:szCs w:val="22"/>
              </w:rPr>
              <w:t>Tepung Tapioka (f</w:t>
            </w:r>
            <w:r w:rsidRPr="002D6107">
              <w:rPr>
                <w:rFonts w:eastAsia="Calibri"/>
                <w:szCs w:val="22"/>
                <w:vertAlign w:val="subscript"/>
              </w:rPr>
              <w:t>1</w:t>
            </w:r>
            <w:r w:rsidRPr="002D6107">
              <w:rPr>
                <w:rFonts w:eastAsia="Calibri"/>
                <w:szCs w:val="22"/>
              </w:rPr>
              <w:t>)</w:t>
            </w:r>
          </w:p>
        </w:tc>
        <w:tc>
          <w:tcPr>
            <w:tcW w:w="1397" w:type="dxa"/>
            <w:vAlign w:val="center"/>
          </w:tcPr>
          <w:p w:rsidR="007A0E89" w:rsidRPr="002D6107" w:rsidRDefault="007A0E89" w:rsidP="001E1214">
            <w:pPr>
              <w:tabs>
                <w:tab w:val="left" w:pos="567"/>
              </w:tabs>
              <w:spacing w:line="240" w:lineRule="auto"/>
              <w:jc w:val="right"/>
              <w:rPr>
                <w:rFonts w:eastAsia="Calibri"/>
                <w:szCs w:val="22"/>
              </w:rPr>
            </w:pPr>
            <w:r w:rsidRPr="002D6107">
              <w:rPr>
                <w:rFonts w:eastAsia="Calibri"/>
                <w:szCs w:val="22"/>
              </w:rPr>
              <w:t>C</w:t>
            </w:r>
          </w:p>
          <w:p w:rsidR="007A0E89" w:rsidRPr="002D6107" w:rsidRDefault="007A0E89" w:rsidP="001E1214">
            <w:pPr>
              <w:tabs>
                <w:tab w:val="left" w:pos="567"/>
              </w:tabs>
              <w:spacing w:line="240" w:lineRule="auto"/>
              <w:jc w:val="center"/>
              <w:rPr>
                <w:rFonts w:eastAsia="Calibri"/>
                <w:szCs w:val="22"/>
              </w:rPr>
            </w:pPr>
            <w:r w:rsidRPr="002D6107">
              <w:rPr>
                <w:rFonts w:eastAsia="Calibri"/>
                <w:szCs w:val="22"/>
              </w:rPr>
              <w:t>18,44</w:t>
            </w:r>
          </w:p>
          <w:p w:rsidR="007A0E89" w:rsidRPr="002D6107" w:rsidRDefault="007A0E89" w:rsidP="001E1214">
            <w:pPr>
              <w:tabs>
                <w:tab w:val="left" w:pos="567"/>
              </w:tabs>
              <w:spacing w:line="240" w:lineRule="auto"/>
              <w:jc w:val="left"/>
              <w:rPr>
                <w:rFonts w:eastAsia="Calibri"/>
                <w:szCs w:val="22"/>
              </w:rPr>
            </w:pPr>
            <w:r w:rsidRPr="002D6107">
              <w:rPr>
                <w:rFonts w:eastAsia="Calibri"/>
                <w:szCs w:val="22"/>
              </w:rPr>
              <w:t>c</w:t>
            </w:r>
          </w:p>
        </w:tc>
        <w:tc>
          <w:tcPr>
            <w:tcW w:w="1652" w:type="dxa"/>
            <w:vAlign w:val="center"/>
          </w:tcPr>
          <w:p w:rsidR="007A0E89" w:rsidRPr="002D6107" w:rsidRDefault="007A0E89" w:rsidP="001E1214">
            <w:pPr>
              <w:tabs>
                <w:tab w:val="left" w:pos="567"/>
              </w:tabs>
              <w:spacing w:line="240" w:lineRule="auto"/>
              <w:jc w:val="right"/>
              <w:rPr>
                <w:rFonts w:eastAsia="Calibri"/>
                <w:szCs w:val="22"/>
              </w:rPr>
            </w:pPr>
          </w:p>
          <w:p w:rsidR="007A0E89" w:rsidRPr="002D6107" w:rsidRDefault="007A0E89" w:rsidP="001E1214">
            <w:pPr>
              <w:tabs>
                <w:tab w:val="left" w:pos="567"/>
              </w:tabs>
              <w:spacing w:line="240" w:lineRule="auto"/>
              <w:jc w:val="right"/>
              <w:rPr>
                <w:rFonts w:eastAsia="Calibri"/>
                <w:szCs w:val="22"/>
              </w:rPr>
            </w:pPr>
            <w:r w:rsidRPr="002D6107">
              <w:rPr>
                <w:rFonts w:eastAsia="Calibri"/>
                <w:szCs w:val="22"/>
              </w:rPr>
              <w:t>C</w:t>
            </w:r>
          </w:p>
          <w:p w:rsidR="007A0E89" w:rsidRPr="002D6107" w:rsidRDefault="007A0E89" w:rsidP="001E1214">
            <w:pPr>
              <w:tabs>
                <w:tab w:val="left" w:pos="567"/>
              </w:tabs>
              <w:spacing w:line="240" w:lineRule="auto"/>
              <w:jc w:val="center"/>
              <w:rPr>
                <w:rFonts w:eastAsia="Calibri"/>
                <w:szCs w:val="22"/>
              </w:rPr>
            </w:pPr>
            <w:r w:rsidRPr="002D6107">
              <w:rPr>
                <w:rFonts w:eastAsia="Calibri"/>
                <w:szCs w:val="22"/>
              </w:rPr>
              <w:t>18,39</w:t>
            </w:r>
          </w:p>
          <w:p w:rsidR="007A0E89" w:rsidRPr="002D6107" w:rsidRDefault="007A0E89" w:rsidP="001E1214">
            <w:pPr>
              <w:tabs>
                <w:tab w:val="left" w:pos="567"/>
              </w:tabs>
              <w:spacing w:line="240" w:lineRule="auto"/>
              <w:jc w:val="center"/>
              <w:rPr>
                <w:rFonts w:eastAsia="Calibri"/>
                <w:szCs w:val="22"/>
              </w:rPr>
            </w:pPr>
          </w:p>
          <w:p w:rsidR="007A0E89" w:rsidRPr="002D6107" w:rsidRDefault="007A0E89" w:rsidP="001E1214">
            <w:pPr>
              <w:tabs>
                <w:tab w:val="left" w:pos="567"/>
              </w:tabs>
              <w:spacing w:line="240" w:lineRule="auto"/>
              <w:jc w:val="left"/>
              <w:rPr>
                <w:rFonts w:eastAsia="Calibri"/>
                <w:szCs w:val="22"/>
              </w:rPr>
            </w:pPr>
            <w:r w:rsidRPr="002D6107">
              <w:rPr>
                <w:rFonts w:eastAsia="Calibri"/>
                <w:szCs w:val="22"/>
              </w:rPr>
              <w:t>b</w:t>
            </w:r>
          </w:p>
        </w:tc>
        <w:tc>
          <w:tcPr>
            <w:tcW w:w="1567" w:type="dxa"/>
            <w:vAlign w:val="center"/>
          </w:tcPr>
          <w:p w:rsidR="007A0E89" w:rsidRPr="002D6107" w:rsidRDefault="007A0E89" w:rsidP="001E1214">
            <w:pPr>
              <w:tabs>
                <w:tab w:val="left" w:pos="567"/>
              </w:tabs>
              <w:spacing w:line="240" w:lineRule="auto"/>
              <w:jc w:val="right"/>
              <w:rPr>
                <w:rFonts w:eastAsia="Calibri"/>
                <w:szCs w:val="22"/>
              </w:rPr>
            </w:pPr>
          </w:p>
          <w:p w:rsidR="007A0E89" w:rsidRPr="002D6107" w:rsidRDefault="007A0E89" w:rsidP="001E1214">
            <w:pPr>
              <w:tabs>
                <w:tab w:val="left" w:pos="567"/>
              </w:tabs>
              <w:spacing w:line="240" w:lineRule="auto"/>
              <w:jc w:val="right"/>
              <w:rPr>
                <w:rFonts w:eastAsia="Calibri"/>
                <w:szCs w:val="22"/>
              </w:rPr>
            </w:pPr>
            <w:r w:rsidRPr="002D6107">
              <w:rPr>
                <w:rFonts w:eastAsia="Calibri"/>
                <w:szCs w:val="22"/>
              </w:rPr>
              <w:t>C</w:t>
            </w:r>
          </w:p>
          <w:p w:rsidR="007A0E89" w:rsidRPr="002D6107" w:rsidRDefault="007A0E89" w:rsidP="001E1214">
            <w:pPr>
              <w:tabs>
                <w:tab w:val="left" w:pos="567"/>
              </w:tabs>
              <w:spacing w:line="240" w:lineRule="auto"/>
              <w:jc w:val="center"/>
              <w:rPr>
                <w:rFonts w:eastAsia="Calibri"/>
                <w:szCs w:val="22"/>
              </w:rPr>
            </w:pPr>
            <w:r w:rsidRPr="002D6107">
              <w:rPr>
                <w:rFonts w:eastAsia="Calibri"/>
                <w:szCs w:val="22"/>
              </w:rPr>
              <w:t>18,30</w:t>
            </w:r>
          </w:p>
          <w:p w:rsidR="007A0E89" w:rsidRPr="002D6107" w:rsidRDefault="007A0E89" w:rsidP="001E1214">
            <w:pPr>
              <w:tabs>
                <w:tab w:val="left" w:pos="567"/>
              </w:tabs>
              <w:spacing w:line="240" w:lineRule="auto"/>
              <w:jc w:val="center"/>
              <w:rPr>
                <w:rFonts w:eastAsia="Calibri"/>
                <w:szCs w:val="22"/>
              </w:rPr>
            </w:pPr>
          </w:p>
          <w:p w:rsidR="007A0E89" w:rsidRPr="002D6107" w:rsidRDefault="007A0E89" w:rsidP="001E1214">
            <w:pPr>
              <w:tabs>
                <w:tab w:val="left" w:pos="567"/>
              </w:tabs>
              <w:spacing w:line="240" w:lineRule="auto"/>
              <w:jc w:val="left"/>
              <w:rPr>
                <w:rFonts w:eastAsia="Calibri"/>
                <w:szCs w:val="22"/>
              </w:rPr>
            </w:pPr>
            <w:r w:rsidRPr="002D6107">
              <w:rPr>
                <w:rFonts w:eastAsia="Calibri"/>
                <w:szCs w:val="22"/>
              </w:rPr>
              <w:t>a</w:t>
            </w:r>
          </w:p>
        </w:tc>
      </w:tr>
      <w:tr w:rsidR="007A0E89" w:rsidRPr="002D6107" w:rsidTr="00237D64">
        <w:trPr>
          <w:jc w:val="center"/>
        </w:trPr>
        <w:tc>
          <w:tcPr>
            <w:tcW w:w="3209" w:type="dxa"/>
            <w:vAlign w:val="center"/>
          </w:tcPr>
          <w:p w:rsidR="007C6844" w:rsidRPr="002D6107" w:rsidRDefault="007C6844" w:rsidP="001E1214">
            <w:pPr>
              <w:tabs>
                <w:tab w:val="left" w:pos="567"/>
              </w:tabs>
              <w:spacing w:line="240" w:lineRule="auto"/>
              <w:jc w:val="center"/>
              <w:rPr>
                <w:rFonts w:eastAsia="Calibri"/>
                <w:szCs w:val="22"/>
              </w:rPr>
            </w:pPr>
          </w:p>
          <w:p w:rsidR="007A0E89" w:rsidRPr="002D6107" w:rsidRDefault="007A0E89" w:rsidP="001E1214">
            <w:pPr>
              <w:tabs>
                <w:tab w:val="left" w:pos="567"/>
              </w:tabs>
              <w:spacing w:line="240" w:lineRule="auto"/>
              <w:jc w:val="center"/>
              <w:rPr>
                <w:rFonts w:eastAsia="Calibri"/>
                <w:szCs w:val="22"/>
              </w:rPr>
            </w:pPr>
            <w:r w:rsidRPr="002D6107">
              <w:rPr>
                <w:rFonts w:eastAsia="Calibri"/>
                <w:szCs w:val="22"/>
              </w:rPr>
              <w:t>Tepung Maizena (f</w:t>
            </w:r>
            <w:r w:rsidRPr="002D6107">
              <w:rPr>
                <w:rFonts w:eastAsia="Calibri"/>
                <w:szCs w:val="22"/>
                <w:vertAlign w:val="subscript"/>
              </w:rPr>
              <w:t>2</w:t>
            </w:r>
            <w:r w:rsidRPr="002D6107">
              <w:rPr>
                <w:rFonts w:eastAsia="Calibri"/>
                <w:szCs w:val="22"/>
              </w:rPr>
              <w:t>)</w:t>
            </w:r>
          </w:p>
        </w:tc>
        <w:tc>
          <w:tcPr>
            <w:tcW w:w="1397" w:type="dxa"/>
            <w:vAlign w:val="center"/>
          </w:tcPr>
          <w:p w:rsidR="007C6844" w:rsidRPr="002D6107" w:rsidRDefault="007C6844" w:rsidP="001E1214">
            <w:pPr>
              <w:tabs>
                <w:tab w:val="left" w:pos="567"/>
              </w:tabs>
              <w:spacing w:line="240" w:lineRule="auto"/>
              <w:jc w:val="right"/>
              <w:rPr>
                <w:rFonts w:eastAsia="Calibri"/>
                <w:szCs w:val="22"/>
              </w:rPr>
            </w:pPr>
          </w:p>
          <w:p w:rsidR="007A0E89" w:rsidRPr="002D6107" w:rsidRDefault="007A0E89" w:rsidP="001E1214">
            <w:pPr>
              <w:tabs>
                <w:tab w:val="left" w:pos="567"/>
              </w:tabs>
              <w:spacing w:line="240" w:lineRule="auto"/>
              <w:jc w:val="right"/>
              <w:rPr>
                <w:rFonts w:eastAsia="Calibri"/>
                <w:szCs w:val="22"/>
              </w:rPr>
            </w:pPr>
            <w:r w:rsidRPr="002D6107">
              <w:rPr>
                <w:rFonts w:eastAsia="Calibri"/>
                <w:szCs w:val="22"/>
              </w:rPr>
              <w:t>B</w:t>
            </w:r>
          </w:p>
          <w:p w:rsidR="007A0E89" w:rsidRPr="002D6107" w:rsidRDefault="007A0E89" w:rsidP="001E1214">
            <w:pPr>
              <w:tabs>
                <w:tab w:val="left" w:pos="567"/>
              </w:tabs>
              <w:spacing w:line="240" w:lineRule="auto"/>
              <w:jc w:val="center"/>
              <w:rPr>
                <w:rFonts w:eastAsia="Calibri"/>
                <w:szCs w:val="22"/>
              </w:rPr>
            </w:pPr>
            <w:r w:rsidRPr="002D6107">
              <w:rPr>
                <w:rFonts w:eastAsia="Calibri"/>
                <w:szCs w:val="22"/>
              </w:rPr>
              <w:t>17,90</w:t>
            </w:r>
          </w:p>
          <w:p w:rsidR="007A0E89" w:rsidRPr="002D6107" w:rsidRDefault="007A0E89" w:rsidP="001E1214">
            <w:pPr>
              <w:tabs>
                <w:tab w:val="left" w:pos="567"/>
              </w:tabs>
              <w:spacing w:line="240" w:lineRule="auto"/>
              <w:jc w:val="left"/>
              <w:rPr>
                <w:rFonts w:eastAsia="Calibri"/>
                <w:szCs w:val="22"/>
              </w:rPr>
            </w:pPr>
            <w:r w:rsidRPr="002D6107">
              <w:rPr>
                <w:rFonts w:eastAsia="Calibri"/>
                <w:szCs w:val="22"/>
              </w:rPr>
              <w:t>c</w:t>
            </w:r>
          </w:p>
        </w:tc>
        <w:tc>
          <w:tcPr>
            <w:tcW w:w="1652" w:type="dxa"/>
            <w:vAlign w:val="center"/>
          </w:tcPr>
          <w:p w:rsidR="007A0E89" w:rsidRPr="002D6107" w:rsidRDefault="007A0E89" w:rsidP="001E1214">
            <w:pPr>
              <w:tabs>
                <w:tab w:val="left" w:pos="567"/>
              </w:tabs>
              <w:spacing w:line="240" w:lineRule="auto"/>
              <w:jc w:val="right"/>
              <w:rPr>
                <w:rFonts w:eastAsia="Calibri"/>
                <w:szCs w:val="22"/>
              </w:rPr>
            </w:pPr>
          </w:p>
          <w:p w:rsidR="007A0E89" w:rsidRPr="002D6107" w:rsidRDefault="007A0E89" w:rsidP="001E1214">
            <w:pPr>
              <w:tabs>
                <w:tab w:val="left" w:pos="567"/>
              </w:tabs>
              <w:spacing w:line="240" w:lineRule="auto"/>
              <w:jc w:val="right"/>
              <w:rPr>
                <w:rFonts w:eastAsia="Calibri"/>
                <w:szCs w:val="22"/>
              </w:rPr>
            </w:pPr>
            <w:r w:rsidRPr="002D6107">
              <w:rPr>
                <w:rFonts w:eastAsia="Calibri"/>
                <w:szCs w:val="22"/>
              </w:rPr>
              <w:t>B</w:t>
            </w:r>
          </w:p>
          <w:p w:rsidR="007A0E89" w:rsidRPr="002D6107" w:rsidRDefault="007A0E89" w:rsidP="001E1214">
            <w:pPr>
              <w:tabs>
                <w:tab w:val="left" w:pos="567"/>
              </w:tabs>
              <w:spacing w:line="240" w:lineRule="auto"/>
              <w:jc w:val="center"/>
              <w:rPr>
                <w:rFonts w:eastAsia="Calibri"/>
                <w:szCs w:val="22"/>
              </w:rPr>
            </w:pPr>
            <w:r w:rsidRPr="002D6107">
              <w:rPr>
                <w:rFonts w:eastAsia="Calibri"/>
                <w:szCs w:val="22"/>
              </w:rPr>
              <w:t>17,06</w:t>
            </w:r>
          </w:p>
          <w:p w:rsidR="007A0E89" w:rsidRPr="002D6107" w:rsidRDefault="007A0E89" w:rsidP="001E1214">
            <w:pPr>
              <w:tabs>
                <w:tab w:val="left" w:pos="567"/>
              </w:tabs>
              <w:spacing w:line="240" w:lineRule="auto"/>
              <w:jc w:val="center"/>
              <w:rPr>
                <w:rFonts w:eastAsia="Calibri"/>
                <w:szCs w:val="22"/>
              </w:rPr>
            </w:pPr>
          </w:p>
          <w:p w:rsidR="007A0E89" w:rsidRPr="002D6107" w:rsidRDefault="007A0E89" w:rsidP="001E1214">
            <w:pPr>
              <w:tabs>
                <w:tab w:val="left" w:pos="567"/>
              </w:tabs>
              <w:spacing w:line="240" w:lineRule="auto"/>
              <w:jc w:val="left"/>
              <w:rPr>
                <w:rFonts w:eastAsia="Calibri"/>
                <w:szCs w:val="22"/>
              </w:rPr>
            </w:pPr>
            <w:r w:rsidRPr="002D6107">
              <w:rPr>
                <w:rFonts w:eastAsia="Calibri"/>
                <w:szCs w:val="22"/>
              </w:rPr>
              <w:t>b</w:t>
            </w:r>
          </w:p>
        </w:tc>
        <w:tc>
          <w:tcPr>
            <w:tcW w:w="1567" w:type="dxa"/>
            <w:vAlign w:val="center"/>
          </w:tcPr>
          <w:p w:rsidR="007A0E89" w:rsidRPr="002D6107" w:rsidRDefault="007A0E89" w:rsidP="001E1214">
            <w:pPr>
              <w:tabs>
                <w:tab w:val="left" w:pos="567"/>
              </w:tabs>
              <w:spacing w:line="240" w:lineRule="auto"/>
              <w:jc w:val="right"/>
              <w:rPr>
                <w:rFonts w:eastAsia="Calibri"/>
                <w:szCs w:val="22"/>
              </w:rPr>
            </w:pPr>
          </w:p>
          <w:p w:rsidR="007A0E89" w:rsidRPr="002D6107" w:rsidRDefault="007A0E89" w:rsidP="001E1214">
            <w:pPr>
              <w:tabs>
                <w:tab w:val="left" w:pos="567"/>
              </w:tabs>
              <w:spacing w:line="240" w:lineRule="auto"/>
              <w:jc w:val="right"/>
              <w:rPr>
                <w:rFonts w:eastAsia="Calibri"/>
                <w:szCs w:val="22"/>
                <w:lang w:val="id-ID"/>
              </w:rPr>
            </w:pPr>
            <w:r w:rsidRPr="002D6107">
              <w:rPr>
                <w:rFonts w:eastAsia="Calibri"/>
                <w:szCs w:val="22"/>
              </w:rPr>
              <w:t>B</w:t>
            </w:r>
          </w:p>
          <w:p w:rsidR="007A0E89" w:rsidRPr="002D6107" w:rsidRDefault="007A0E89" w:rsidP="001E1214">
            <w:pPr>
              <w:tabs>
                <w:tab w:val="left" w:pos="567"/>
              </w:tabs>
              <w:spacing w:line="240" w:lineRule="auto"/>
              <w:jc w:val="center"/>
              <w:rPr>
                <w:rFonts w:eastAsia="Calibri"/>
                <w:szCs w:val="22"/>
              </w:rPr>
            </w:pPr>
            <w:r w:rsidRPr="002D6107">
              <w:rPr>
                <w:rFonts w:eastAsia="Calibri"/>
                <w:szCs w:val="22"/>
              </w:rPr>
              <w:t>16,95</w:t>
            </w:r>
          </w:p>
          <w:p w:rsidR="007A0E89" w:rsidRPr="002D6107" w:rsidRDefault="007A0E89" w:rsidP="001E1214">
            <w:pPr>
              <w:tabs>
                <w:tab w:val="left" w:pos="567"/>
              </w:tabs>
              <w:spacing w:line="240" w:lineRule="auto"/>
              <w:jc w:val="center"/>
              <w:rPr>
                <w:rFonts w:eastAsia="Calibri"/>
                <w:szCs w:val="22"/>
              </w:rPr>
            </w:pPr>
          </w:p>
          <w:p w:rsidR="007A0E89" w:rsidRPr="002D6107" w:rsidRDefault="007A0E89" w:rsidP="001E1214">
            <w:pPr>
              <w:tabs>
                <w:tab w:val="left" w:pos="567"/>
              </w:tabs>
              <w:spacing w:line="240" w:lineRule="auto"/>
              <w:jc w:val="left"/>
              <w:rPr>
                <w:rFonts w:eastAsia="Calibri"/>
                <w:szCs w:val="22"/>
              </w:rPr>
            </w:pPr>
            <w:r w:rsidRPr="002D6107">
              <w:rPr>
                <w:rFonts w:eastAsia="Calibri"/>
                <w:szCs w:val="22"/>
              </w:rPr>
              <w:t>a</w:t>
            </w:r>
          </w:p>
        </w:tc>
      </w:tr>
      <w:tr w:rsidR="007A0E89" w:rsidRPr="002D6107" w:rsidTr="00845D85">
        <w:trPr>
          <w:trHeight w:val="284"/>
          <w:jc w:val="center"/>
        </w:trPr>
        <w:tc>
          <w:tcPr>
            <w:tcW w:w="3209" w:type="dxa"/>
            <w:vAlign w:val="center"/>
          </w:tcPr>
          <w:p w:rsidR="007A0E89" w:rsidRPr="002D6107" w:rsidRDefault="007A0E89" w:rsidP="001E1214">
            <w:pPr>
              <w:tabs>
                <w:tab w:val="left" w:pos="567"/>
              </w:tabs>
              <w:spacing w:line="240" w:lineRule="auto"/>
              <w:jc w:val="center"/>
              <w:rPr>
                <w:rFonts w:eastAsia="Calibri"/>
                <w:szCs w:val="22"/>
              </w:rPr>
            </w:pPr>
            <w:r w:rsidRPr="002D6107">
              <w:rPr>
                <w:rFonts w:eastAsia="Calibri"/>
                <w:szCs w:val="22"/>
              </w:rPr>
              <w:t>Tepung Komposit (f</w:t>
            </w:r>
            <w:r w:rsidRPr="002D6107">
              <w:rPr>
                <w:rFonts w:eastAsia="Calibri"/>
                <w:szCs w:val="22"/>
                <w:vertAlign w:val="subscript"/>
              </w:rPr>
              <w:t>3</w:t>
            </w:r>
            <w:r w:rsidRPr="002D6107">
              <w:rPr>
                <w:rFonts w:eastAsia="Calibri"/>
                <w:szCs w:val="22"/>
              </w:rPr>
              <w:t>)</w:t>
            </w:r>
          </w:p>
        </w:tc>
        <w:tc>
          <w:tcPr>
            <w:tcW w:w="1397" w:type="dxa"/>
            <w:vAlign w:val="center"/>
          </w:tcPr>
          <w:p w:rsidR="007A0E89" w:rsidRPr="002D6107" w:rsidRDefault="007A0E89" w:rsidP="001E1214">
            <w:pPr>
              <w:tabs>
                <w:tab w:val="left" w:pos="567"/>
              </w:tabs>
              <w:spacing w:line="240" w:lineRule="auto"/>
              <w:jc w:val="right"/>
              <w:rPr>
                <w:rFonts w:eastAsia="Calibri"/>
                <w:szCs w:val="22"/>
              </w:rPr>
            </w:pPr>
          </w:p>
          <w:p w:rsidR="007A0E89" w:rsidRPr="002D6107" w:rsidRDefault="007A0E89" w:rsidP="001E1214">
            <w:pPr>
              <w:tabs>
                <w:tab w:val="left" w:pos="567"/>
              </w:tabs>
              <w:spacing w:line="240" w:lineRule="auto"/>
              <w:jc w:val="right"/>
              <w:rPr>
                <w:rFonts w:eastAsia="Calibri"/>
                <w:szCs w:val="22"/>
              </w:rPr>
            </w:pPr>
            <w:r w:rsidRPr="002D6107">
              <w:rPr>
                <w:rFonts w:eastAsia="Calibri"/>
                <w:szCs w:val="22"/>
              </w:rPr>
              <w:t>A</w:t>
            </w:r>
          </w:p>
          <w:p w:rsidR="007A0E89" w:rsidRPr="002D6107" w:rsidRDefault="007A0E89" w:rsidP="001E1214">
            <w:pPr>
              <w:tabs>
                <w:tab w:val="left" w:pos="567"/>
              </w:tabs>
              <w:spacing w:line="240" w:lineRule="auto"/>
              <w:jc w:val="center"/>
              <w:rPr>
                <w:rFonts w:eastAsia="Calibri"/>
                <w:szCs w:val="22"/>
              </w:rPr>
            </w:pPr>
            <w:r w:rsidRPr="002D6107">
              <w:rPr>
                <w:rFonts w:eastAsia="Calibri"/>
                <w:szCs w:val="22"/>
              </w:rPr>
              <w:t>17,17</w:t>
            </w:r>
          </w:p>
          <w:p w:rsidR="007A0E89" w:rsidRPr="002D6107" w:rsidRDefault="007A0E89" w:rsidP="001E1214">
            <w:pPr>
              <w:tabs>
                <w:tab w:val="left" w:pos="567"/>
              </w:tabs>
              <w:spacing w:line="240" w:lineRule="auto"/>
              <w:jc w:val="center"/>
              <w:rPr>
                <w:rFonts w:eastAsia="Calibri"/>
                <w:szCs w:val="22"/>
              </w:rPr>
            </w:pPr>
          </w:p>
          <w:p w:rsidR="007A0E89" w:rsidRPr="002D6107" w:rsidRDefault="007A0E89" w:rsidP="001E1214">
            <w:pPr>
              <w:tabs>
                <w:tab w:val="left" w:pos="567"/>
              </w:tabs>
              <w:spacing w:line="240" w:lineRule="auto"/>
              <w:jc w:val="left"/>
              <w:rPr>
                <w:rFonts w:eastAsia="Calibri"/>
                <w:szCs w:val="22"/>
              </w:rPr>
            </w:pPr>
            <w:r w:rsidRPr="002D6107">
              <w:rPr>
                <w:rFonts w:eastAsia="Calibri"/>
                <w:szCs w:val="22"/>
              </w:rPr>
              <w:t>a</w:t>
            </w:r>
          </w:p>
        </w:tc>
        <w:tc>
          <w:tcPr>
            <w:tcW w:w="1652" w:type="dxa"/>
            <w:shd w:val="clear" w:color="auto" w:fill="auto"/>
            <w:vAlign w:val="center"/>
          </w:tcPr>
          <w:p w:rsidR="007A0E89" w:rsidRPr="002D6107" w:rsidRDefault="007A0E89" w:rsidP="001E1214">
            <w:pPr>
              <w:tabs>
                <w:tab w:val="left" w:pos="567"/>
              </w:tabs>
              <w:spacing w:line="240" w:lineRule="auto"/>
              <w:jc w:val="right"/>
              <w:rPr>
                <w:rFonts w:eastAsia="Calibri"/>
                <w:szCs w:val="22"/>
              </w:rPr>
            </w:pPr>
          </w:p>
          <w:p w:rsidR="007A0E89" w:rsidRPr="002D6107" w:rsidRDefault="007A0E89" w:rsidP="001E1214">
            <w:pPr>
              <w:tabs>
                <w:tab w:val="left" w:pos="567"/>
              </w:tabs>
              <w:spacing w:line="240" w:lineRule="auto"/>
              <w:jc w:val="right"/>
              <w:rPr>
                <w:rFonts w:eastAsia="Calibri"/>
                <w:szCs w:val="22"/>
              </w:rPr>
            </w:pPr>
            <w:r w:rsidRPr="002D6107">
              <w:rPr>
                <w:rFonts w:eastAsia="Calibri"/>
                <w:szCs w:val="22"/>
              </w:rPr>
              <w:t>A</w:t>
            </w:r>
          </w:p>
          <w:p w:rsidR="007A0E89" w:rsidRPr="002D6107" w:rsidRDefault="007A0E89" w:rsidP="001E1214">
            <w:pPr>
              <w:tabs>
                <w:tab w:val="left" w:pos="567"/>
              </w:tabs>
              <w:spacing w:line="240" w:lineRule="auto"/>
              <w:jc w:val="center"/>
              <w:rPr>
                <w:rFonts w:eastAsia="Calibri"/>
                <w:szCs w:val="22"/>
              </w:rPr>
            </w:pPr>
            <w:r w:rsidRPr="002D6107">
              <w:rPr>
                <w:rFonts w:eastAsia="Calibri"/>
                <w:szCs w:val="22"/>
              </w:rPr>
              <w:t>17,04</w:t>
            </w:r>
          </w:p>
          <w:p w:rsidR="007A0E89" w:rsidRPr="002D6107" w:rsidRDefault="007A0E89" w:rsidP="001E1214">
            <w:pPr>
              <w:tabs>
                <w:tab w:val="left" w:pos="567"/>
              </w:tabs>
              <w:spacing w:line="240" w:lineRule="auto"/>
              <w:jc w:val="center"/>
              <w:rPr>
                <w:rFonts w:eastAsia="Calibri"/>
                <w:szCs w:val="22"/>
              </w:rPr>
            </w:pPr>
          </w:p>
          <w:p w:rsidR="007A0E89" w:rsidRPr="002D6107" w:rsidRDefault="007A0E89" w:rsidP="001E1214">
            <w:pPr>
              <w:tabs>
                <w:tab w:val="left" w:pos="567"/>
              </w:tabs>
              <w:spacing w:line="240" w:lineRule="auto"/>
              <w:jc w:val="left"/>
              <w:rPr>
                <w:rFonts w:eastAsia="Calibri"/>
                <w:szCs w:val="22"/>
              </w:rPr>
            </w:pPr>
            <w:r w:rsidRPr="002D6107">
              <w:rPr>
                <w:rFonts w:eastAsia="Calibri"/>
                <w:szCs w:val="22"/>
              </w:rPr>
              <w:t>b</w:t>
            </w:r>
          </w:p>
        </w:tc>
        <w:tc>
          <w:tcPr>
            <w:tcW w:w="1567" w:type="dxa"/>
            <w:vAlign w:val="center"/>
          </w:tcPr>
          <w:p w:rsidR="007A0E89" w:rsidRPr="002D6107" w:rsidRDefault="007A0E89" w:rsidP="001E1214">
            <w:pPr>
              <w:tabs>
                <w:tab w:val="left" w:pos="567"/>
              </w:tabs>
              <w:spacing w:line="240" w:lineRule="auto"/>
              <w:jc w:val="right"/>
              <w:rPr>
                <w:rFonts w:eastAsia="Calibri"/>
                <w:szCs w:val="22"/>
              </w:rPr>
            </w:pPr>
          </w:p>
          <w:p w:rsidR="007A0E89" w:rsidRPr="002D6107" w:rsidRDefault="007A0E89" w:rsidP="001E1214">
            <w:pPr>
              <w:tabs>
                <w:tab w:val="left" w:pos="567"/>
              </w:tabs>
              <w:spacing w:line="240" w:lineRule="auto"/>
              <w:jc w:val="right"/>
              <w:rPr>
                <w:rFonts w:eastAsia="Calibri"/>
                <w:szCs w:val="22"/>
              </w:rPr>
            </w:pPr>
            <w:r w:rsidRPr="002D6107">
              <w:rPr>
                <w:rFonts w:eastAsia="Calibri"/>
                <w:szCs w:val="22"/>
              </w:rPr>
              <w:t>A</w:t>
            </w:r>
          </w:p>
          <w:p w:rsidR="007A0E89" w:rsidRPr="002D6107" w:rsidRDefault="007A0E89" w:rsidP="001E1214">
            <w:pPr>
              <w:tabs>
                <w:tab w:val="left" w:pos="567"/>
              </w:tabs>
              <w:spacing w:line="240" w:lineRule="auto"/>
              <w:jc w:val="center"/>
              <w:rPr>
                <w:rFonts w:eastAsia="Calibri"/>
                <w:szCs w:val="22"/>
              </w:rPr>
            </w:pPr>
            <w:r w:rsidRPr="002D6107">
              <w:rPr>
                <w:rFonts w:eastAsia="Calibri"/>
                <w:szCs w:val="22"/>
              </w:rPr>
              <w:t>16,93</w:t>
            </w:r>
          </w:p>
          <w:p w:rsidR="007A0E89" w:rsidRPr="002D6107" w:rsidRDefault="007A0E89" w:rsidP="001E1214">
            <w:pPr>
              <w:tabs>
                <w:tab w:val="left" w:pos="567"/>
              </w:tabs>
              <w:spacing w:line="240" w:lineRule="auto"/>
              <w:jc w:val="center"/>
              <w:rPr>
                <w:rFonts w:eastAsia="Calibri"/>
                <w:szCs w:val="22"/>
              </w:rPr>
            </w:pPr>
          </w:p>
          <w:p w:rsidR="007A0E89" w:rsidRPr="002D6107" w:rsidRDefault="007A0E89" w:rsidP="001E1214">
            <w:pPr>
              <w:tabs>
                <w:tab w:val="left" w:pos="567"/>
              </w:tabs>
              <w:spacing w:line="240" w:lineRule="auto"/>
              <w:jc w:val="left"/>
              <w:rPr>
                <w:rFonts w:eastAsia="Calibri"/>
                <w:szCs w:val="22"/>
              </w:rPr>
            </w:pPr>
            <w:r w:rsidRPr="002D6107">
              <w:rPr>
                <w:rFonts w:eastAsia="Calibri"/>
                <w:szCs w:val="22"/>
              </w:rPr>
              <w:t>a</w:t>
            </w:r>
          </w:p>
        </w:tc>
      </w:tr>
    </w:tbl>
    <w:p w:rsidR="007A0E89" w:rsidRDefault="007A0E89" w:rsidP="0082206C">
      <w:pPr>
        <w:tabs>
          <w:tab w:val="left" w:pos="1418"/>
        </w:tabs>
        <w:spacing w:line="240" w:lineRule="auto"/>
        <w:ind w:left="1418" w:hanging="1418"/>
        <w:rPr>
          <w:rFonts w:eastAsia="Calibri"/>
          <w:sz w:val="22"/>
          <w:szCs w:val="22"/>
          <w:lang w:val="id-ID"/>
        </w:rPr>
      </w:pPr>
      <w:r w:rsidRPr="002D6107">
        <w:rPr>
          <w:rFonts w:eastAsia="Calibri"/>
          <w:sz w:val="22"/>
          <w:szCs w:val="22"/>
          <w:lang w:val="id-ID"/>
        </w:rPr>
        <w:t xml:space="preserve"> Keterangan : </w:t>
      </w:r>
      <w:r w:rsidRPr="002D6107">
        <w:rPr>
          <w:rFonts w:eastAsia="Calibri"/>
          <w:sz w:val="22"/>
          <w:szCs w:val="22"/>
          <w:lang w:val="id-ID"/>
        </w:rPr>
        <w:tab/>
        <w:t>Huruf kecil dibaca arah horizontal dan huruf besar dibaca vertikal, huruf yang berbeda menyatakan perbedaan yang nyata pada taraf 5% pada uji Duncan.</w:t>
      </w:r>
    </w:p>
    <w:p w:rsidR="002D6107" w:rsidRPr="002D6107" w:rsidRDefault="002D6107" w:rsidP="0082206C">
      <w:pPr>
        <w:tabs>
          <w:tab w:val="left" w:pos="1418"/>
        </w:tabs>
        <w:spacing w:line="240" w:lineRule="auto"/>
        <w:ind w:left="1418" w:hanging="1418"/>
        <w:rPr>
          <w:rFonts w:eastAsia="Calibri"/>
          <w:sz w:val="22"/>
          <w:szCs w:val="22"/>
          <w:lang w:val="id-ID"/>
        </w:rPr>
      </w:pPr>
    </w:p>
    <w:p w:rsidR="007A0E89" w:rsidRPr="00F6521F" w:rsidRDefault="00096870" w:rsidP="00786470">
      <w:pPr>
        <w:ind w:firstLine="720"/>
        <w:rPr>
          <w:szCs w:val="24"/>
        </w:rPr>
      </w:pPr>
      <w:r>
        <w:rPr>
          <w:rFonts w:eastAsia="Calibri"/>
          <w:szCs w:val="24"/>
          <w:lang w:val="id-ID"/>
        </w:rPr>
        <w:lastRenderedPageBreak/>
        <w:t>Berdasarkan Tabel 21</w:t>
      </w:r>
      <w:r w:rsidR="00786470" w:rsidRPr="00F6521F">
        <w:rPr>
          <w:rFonts w:eastAsia="Calibri"/>
          <w:szCs w:val="24"/>
          <w:lang w:val="id-ID"/>
        </w:rPr>
        <w:t xml:space="preserve"> diketahui bahwa pada penggunaan jenis bahan pengikat tepung tapioka (f</w:t>
      </w:r>
      <w:r w:rsidR="00786470" w:rsidRPr="00F6521F">
        <w:rPr>
          <w:rFonts w:eastAsia="Calibri"/>
          <w:szCs w:val="24"/>
          <w:vertAlign w:val="subscript"/>
          <w:lang w:val="id-ID"/>
        </w:rPr>
        <w:t>1</w:t>
      </w:r>
      <w:r w:rsidR="00786470" w:rsidRPr="00F6521F">
        <w:rPr>
          <w:rFonts w:eastAsia="Calibri"/>
          <w:szCs w:val="24"/>
          <w:lang w:val="id-ID"/>
        </w:rPr>
        <w:t>) pada lama pengeringan 5 jam (g</w:t>
      </w:r>
      <w:r w:rsidR="00786470" w:rsidRPr="00F6521F">
        <w:rPr>
          <w:rFonts w:eastAsia="Calibri"/>
          <w:szCs w:val="24"/>
          <w:vertAlign w:val="subscript"/>
          <w:lang w:val="id-ID"/>
        </w:rPr>
        <w:t>1</w:t>
      </w:r>
      <w:r w:rsidR="00786470" w:rsidRPr="00F6521F">
        <w:rPr>
          <w:rFonts w:eastAsia="Calibri"/>
          <w:szCs w:val="24"/>
          <w:lang w:val="id-ID"/>
        </w:rPr>
        <w:t>) berbeda nyata dengan lama pengeringan 6 jam (g</w:t>
      </w:r>
      <w:r w:rsidR="00786470" w:rsidRPr="00F6521F">
        <w:rPr>
          <w:rFonts w:eastAsia="Calibri"/>
          <w:szCs w:val="24"/>
          <w:vertAlign w:val="subscript"/>
          <w:lang w:val="id-ID"/>
        </w:rPr>
        <w:t>2</w:t>
      </w:r>
      <w:r w:rsidR="00786470" w:rsidRPr="00F6521F">
        <w:rPr>
          <w:rFonts w:eastAsia="Calibri"/>
          <w:szCs w:val="24"/>
          <w:lang w:val="id-ID"/>
        </w:rPr>
        <w:t>) dan 7 jam (g</w:t>
      </w:r>
      <w:r w:rsidR="00786470" w:rsidRPr="00F6521F">
        <w:rPr>
          <w:rFonts w:eastAsia="Calibri"/>
          <w:szCs w:val="24"/>
          <w:vertAlign w:val="subscript"/>
          <w:lang w:val="id-ID"/>
        </w:rPr>
        <w:t>3</w:t>
      </w:r>
      <w:r w:rsidR="00786470" w:rsidRPr="00F6521F">
        <w:rPr>
          <w:rFonts w:eastAsia="Calibri"/>
          <w:szCs w:val="24"/>
          <w:lang w:val="id-ID"/>
        </w:rPr>
        <w:t>). Pada penggunaan jenis bahan pengikat tepung maizena (f</w:t>
      </w:r>
      <w:r w:rsidR="00786470" w:rsidRPr="00F6521F">
        <w:rPr>
          <w:rFonts w:eastAsia="Calibri"/>
          <w:szCs w:val="24"/>
          <w:vertAlign w:val="subscript"/>
          <w:lang w:val="id-ID"/>
        </w:rPr>
        <w:t>2</w:t>
      </w:r>
      <w:r w:rsidR="00786470" w:rsidRPr="00F6521F">
        <w:rPr>
          <w:rFonts w:eastAsia="Calibri"/>
          <w:szCs w:val="24"/>
          <w:lang w:val="id-ID"/>
        </w:rPr>
        <w:t>) pada lama pengeringan 5 jam (g</w:t>
      </w:r>
      <w:r w:rsidR="00786470" w:rsidRPr="00F6521F">
        <w:rPr>
          <w:rFonts w:eastAsia="Calibri"/>
          <w:szCs w:val="24"/>
          <w:vertAlign w:val="subscript"/>
          <w:lang w:val="id-ID"/>
        </w:rPr>
        <w:t>1</w:t>
      </w:r>
      <w:r w:rsidR="00786470">
        <w:rPr>
          <w:rFonts w:eastAsia="Calibri"/>
          <w:szCs w:val="24"/>
          <w:lang w:val="id-ID"/>
        </w:rPr>
        <w:t xml:space="preserve">) </w:t>
      </w:r>
      <w:r w:rsidR="00786470" w:rsidRPr="00F6521F">
        <w:rPr>
          <w:rFonts w:eastAsia="Calibri"/>
          <w:szCs w:val="24"/>
          <w:lang w:val="id-ID"/>
        </w:rPr>
        <w:t>berbeda nyata dengan lama pengeringan 6 jam (g</w:t>
      </w:r>
      <w:r w:rsidR="00786470" w:rsidRPr="00F6521F">
        <w:rPr>
          <w:rFonts w:eastAsia="Calibri"/>
          <w:szCs w:val="24"/>
          <w:vertAlign w:val="subscript"/>
          <w:lang w:val="id-ID"/>
        </w:rPr>
        <w:t>2</w:t>
      </w:r>
      <w:r w:rsidR="00786470" w:rsidRPr="00F6521F">
        <w:rPr>
          <w:rFonts w:eastAsia="Calibri"/>
          <w:szCs w:val="24"/>
          <w:lang w:val="id-ID"/>
        </w:rPr>
        <w:t xml:space="preserve">) </w:t>
      </w:r>
      <w:r w:rsidR="00786470">
        <w:rPr>
          <w:rFonts w:eastAsia="Calibri"/>
          <w:szCs w:val="24"/>
          <w:lang w:val="id-ID"/>
        </w:rPr>
        <w:t xml:space="preserve">dan </w:t>
      </w:r>
      <w:r w:rsidR="00786470" w:rsidRPr="00F6521F">
        <w:rPr>
          <w:rFonts w:eastAsia="Calibri"/>
          <w:szCs w:val="24"/>
          <w:lang w:val="id-ID"/>
        </w:rPr>
        <w:t>lama pengeringan 7 jam (g</w:t>
      </w:r>
      <w:r w:rsidR="00786470" w:rsidRPr="00F6521F">
        <w:rPr>
          <w:rFonts w:eastAsia="Calibri"/>
          <w:szCs w:val="24"/>
          <w:vertAlign w:val="subscript"/>
          <w:lang w:val="id-ID"/>
        </w:rPr>
        <w:t>3</w:t>
      </w:r>
      <w:r w:rsidR="00786470">
        <w:rPr>
          <w:rFonts w:eastAsia="Calibri"/>
          <w:szCs w:val="24"/>
          <w:lang w:val="id-ID"/>
        </w:rPr>
        <w:t>) dan kadar air yang dihasilkan semakin menurun.</w:t>
      </w:r>
      <w:r w:rsidR="00786470" w:rsidRPr="00F6521F">
        <w:rPr>
          <w:rFonts w:eastAsia="Calibri"/>
          <w:szCs w:val="24"/>
          <w:lang w:val="id-ID"/>
        </w:rPr>
        <w:t xml:space="preserve"> Tetapi pada penggunaan jenis bahan pengikat tepung komposit (f</w:t>
      </w:r>
      <w:r w:rsidR="00786470" w:rsidRPr="00F6521F">
        <w:rPr>
          <w:rFonts w:eastAsia="Calibri"/>
          <w:szCs w:val="24"/>
          <w:vertAlign w:val="subscript"/>
          <w:lang w:val="id-ID"/>
        </w:rPr>
        <w:t>3</w:t>
      </w:r>
      <w:r w:rsidR="00786470" w:rsidRPr="00F6521F">
        <w:rPr>
          <w:rFonts w:eastAsia="Calibri"/>
          <w:szCs w:val="24"/>
          <w:lang w:val="id-ID"/>
        </w:rPr>
        <w:t>) pada lama pengeringan 5 jam (g</w:t>
      </w:r>
      <w:r w:rsidR="00786470" w:rsidRPr="00F6521F">
        <w:rPr>
          <w:rFonts w:eastAsia="Calibri"/>
          <w:szCs w:val="24"/>
          <w:vertAlign w:val="subscript"/>
          <w:lang w:val="id-ID"/>
        </w:rPr>
        <w:t>1</w:t>
      </w:r>
      <w:r w:rsidR="00786470" w:rsidRPr="00F6521F">
        <w:rPr>
          <w:rFonts w:eastAsia="Calibri"/>
          <w:szCs w:val="24"/>
          <w:lang w:val="id-ID"/>
        </w:rPr>
        <w:t>)</w:t>
      </w:r>
      <w:r w:rsidR="00786470">
        <w:rPr>
          <w:rFonts w:eastAsia="Calibri"/>
          <w:szCs w:val="24"/>
          <w:lang w:val="id-ID"/>
        </w:rPr>
        <w:t xml:space="preserve"> tidak </w:t>
      </w:r>
      <w:r w:rsidR="00786470" w:rsidRPr="00F6521F">
        <w:rPr>
          <w:rFonts w:eastAsia="Calibri"/>
          <w:szCs w:val="24"/>
          <w:lang w:val="id-ID"/>
        </w:rPr>
        <w:t>berbeda</w:t>
      </w:r>
      <w:r w:rsidR="00786470">
        <w:rPr>
          <w:rFonts w:eastAsia="Calibri"/>
          <w:szCs w:val="24"/>
          <w:lang w:val="id-ID"/>
        </w:rPr>
        <w:t xml:space="preserve"> nyata dengan lama pengeringan 7</w:t>
      </w:r>
      <w:r w:rsidR="00786470" w:rsidRPr="00F6521F">
        <w:rPr>
          <w:rFonts w:eastAsia="Calibri"/>
          <w:szCs w:val="24"/>
          <w:lang w:val="id-ID"/>
        </w:rPr>
        <w:t xml:space="preserve"> jam</w:t>
      </w:r>
      <w:r w:rsidR="00786470">
        <w:rPr>
          <w:rFonts w:eastAsia="Calibri"/>
          <w:szCs w:val="24"/>
          <w:lang w:val="id-ID"/>
        </w:rPr>
        <w:t xml:space="preserve"> </w:t>
      </w:r>
      <w:r w:rsidR="00786470" w:rsidRPr="00F6521F">
        <w:rPr>
          <w:rFonts w:eastAsia="Calibri"/>
          <w:szCs w:val="24"/>
          <w:lang w:val="id-ID"/>
        </w:rPr>
        <w:t>(g</w:t>
      </w:r>
      <w:r w:rsidR="00786470" w:rsidRPr="00F6521F">
        <w:rPr>
          <w:rFonts w:eastAsia="Calibri"/>
          <w:szCs w:val="24"/>
          <w:vertAlign w:val="subscript"/>
          <w:lang w:val="id-ID"/>
        </w:rPr>
        <w:t>3</w:t>
      </w:r>
      <w:r w:rsidR="00786470" w:rsidRPr="00F6521F">
        <w:rPr>
          <w:rFonts w:eastAsia="Calibri"/>
          <w:szCs w:val="24"/>
          <w:lang w:val="id-ID"/>
        </w:rPr>
        <w:t xml:space="preserve">) </w:t>
      </w:r>
      <w:r w:rsidR="00786470">
        <w:rPr>
          <w:rFonts w:eastAsia="Calibri"/>
          <w:szCs w:val="24"/>
          <w:lang w:val="id-ID"/>
        </w:rPr>
        <w:t>tetapi berbeda nyata dengan lama pengeringan 6 jam</w:t>
      </w:r>
      <w:r w:rsidR="00786470" w:rsidRPr="00F6521F">
        <w:rPr>
          <w:rFonts w:eastAsia="Calibri"/>
          <w:szCs w:val="24"/>
          <w:lang w:val="id-ID"/>
        </w:rPr>
        <w:t xml:space="preserve"> (g</w:t>
      </w:r>
      <w:r w:rsidR="00786470" w:rsidRPr="00F6521F">
        <w:rPr>
          <w:rFonts w:eastAsia="Calibri"/>
          <w:szCs w:val="24"/>
          <w:vertAlign w:val="subscript"/>
          <w:lang w:val="id-ID"/>
        </w:rPr>
        <w:t>2</w:t>
      </w:r>
      <w:r w:rsidR="00786470">
        <w:rPr>
          <w:rFonts w:eastAsia="Calibri"/>
          <w:szCs w:val="24"/>
          <w:lang w:val="id-ID"/>
        </w:rPr>
        <w:t xml:space="preserve">) dan kadar air yang dihasilkan menaik memudian menurun. </w:t>
      </w:r>
      <w:r w:rsidR="007A0E89" w:rsidRPr="00F6521F">
        <w:rPr>
          <w:szCs w:val="24"/>
          <w:lang w:val="id-ID"/>
        </w:rPr>
        <w:t>Perlakuan lama pengeringan 5 jam (g</w:t>
      </w:r>
      <w:r w:rsidR="007A0E89" w:rsidRPr="00F6521F">
        <w:rPr>
          <w:szCs w:val="24"/>
          <w:vertAlign w:val="subscript"/>
          <w:lang w:val="id-ID"/>
        </w:rPr>
        <w:t>1</w:t>
      </w:r>
      <w:r w:rsidR="007A0E89" w:rsidRPr="00F6521F">
        <w:rPr>
          <w:szCs w:val="24"/>
          <w:lang w:val="id-ID"/>
        </w:rPr>
        <w:t xml:space="preserve">) menunjukkan hasil yang berbeda nyata, dengan </w:t>
      </w:r>
      <w:r w:rsidR="007A0E89" w:rsidRPr="00F6521F">
        <w:rPr>
          <w:rFonts w:eastAsia="Calibri"/>
          <w:szCs w:val="24"/>
          <w:lang w:val="id-ID"/>
        </w:rPr>
        <w:t>jenis bahan pengikat</w:t>
      </w:r>
      <w:r w:rsidR="007A0E89" w:rsidRPr="00F6521F">
        <w:rPr>
          <w:szCs w:val="24"/>
          <w:lang w:val="id-ID"/>
        </w:rPr>
        <w:t xml:space="preserve"> tepung tapioka (f</w:t>
      </w:r>
      <w:r w:rsidR="007A0E89" w:rsidRPr="00F6521F">
        <w:rPr>
          <w:szCs w:val="24"/>
          <w:vertAlign w:val="subscript"/>
          <w:lang w:val="id-ID"/>
        </w:rPr>
        <w:t>1</w:t>
      </w:r>
      <w:r w:rsidR="007A0E89" w:rsidRPr="00F6521F">
        <w:rPr>
          <w:szCs w:val="24"/>
          <w:lang w:val="id-ID"/>
        </w:rPr>
        <w:t>), tepung maizena (f</w:t>
      </w:r>
      <w:r w:rsidR="007A0E89" w:rsidRPr="00F6521F">
        <w:rPr>
          <w:szCs w:val="24"/>
          <w:vertAlign w:val="subscript"/>
          <w:lang w:val="id-ID"/>
        </w:rPr>
        <w:t>2</w:t>
      </w:r>
      <w:r w:rsidR="007A0E89" w:rsidRPr="00F6521F">
        <w:rPr>
          <w:szCs w:val="24"/>
          <w:lang w:val="id-ID"/>
        </w:rPr>
        <w:t>) dan tepung komposit (f</w:t>
      </w:r>
      <w:r w:rsidR="007A0E89" w:rsidRPr="00F6521F">
        <w:rPr>
          <w:szCs w:val="24"/>
          <w:vertAlign w:val="subscript"/>
          <w:lang w:val="id-ID"/>
        </w:rPr>
        <w:t>3</w:t>
      </w:r>
      <w:r w:rsidR="007A0E89" w:rsidRPr="00F6521F">
        <w:rPr>
          <w:szCs w:val="24"/>
          <w:lang w:val="id-ID"/>
        </w:rPr>
        <w:t>). Perlakuan lama pengeringan 6 jam (g</w:t>
      </w:r>
      <w:r w:rsidR="007A0E89" w:rsidRPr="00F6521F">
        <w:rPr>
          <w:szCs w:val="24"/>
          <w:vertAlign w:val="subscript"/>
          <w:lang w:val="id-ID"/>
        </w:rPr>
        <w:t>2</w:t>
      </w:r>
      <w:r w:rsidR="007A0E89" w:rsidRPr="00F6521F">
        <w:rPr>
          <w:szCs w:val="24"/>
          <w:lang w:val="id-ID"/>
        </w:rPr>
        <w:t xml:space="preserve">) menunjukkan hasil yang berbeda nyata, dengan </w:t>
      </w:r>
      <w:r w:rsidR="007A0E89" w:rsidRPr="00F6521F">
        <w:rPr>
          <w:rFonts w:eastAsia="Calibri"/>
          <w:szCs w:val="24"/>
          <w:lang w:val="id-ID"/>
        </w:rPr>
        <w:t>jenis bahan pengikat</w:t>
      </w:r>
      <w:r w:rsidR="007A0E89" w:rsidRPr="00F6521F">
        <w:rPr>
          <w:szCs w:val="24"/>
          <w:lang w:val="id-ID"/>
        </w:rPr>
        <w:t xml:space="preserve"> tepung tapioka (f</w:t>
      </w:r>
      <w:r w:rsidR="007A0E89" w:rsidRPr="00F6521F">
        <w:rPr>
          <w:szCs w:val="24"/>
          <w:vertAlign w:val="subscript"/>
          <w:lang w:val="id-ID"/>
        </w:rPr>
        <w:t>1</w:t>
      </w:r>
      <w:r w:rsidR="007A0E89" w:rsidRPr="00F6521F">
        <w:rPr>
          <w:szCs w:val="24"/>
          <w:lang w:val="id-ID"/>
        </w:rPr>
        <w:t>), tepung maizena (f</w:t>
      </w:r>
      <w:r w:rsidR="007A0E89" w:rsidRPr="00F6521F">
        <w:rPr>
          <w:szCs w:val="24"/>
          <w:vertAlign w:val="subscript"/>
          <w:lang w:val="id-ID"/>
        </w:rPr>
        <w:t>2</w:t>
      </w:r>
      <w:r w:rsidR="007A0E89" w:rsidRPr="00F6521F">
        <w:rPr>
          <w:szCs w:val="24"/>
          <w:lang w:val="id-ID"/>
        </w:rPr>
        <w:t>) dan tepung komposit (f</w:t>
      </w:r>
      <w:r w:rsidR="007A0E89" w:rsidRPr="00F6521F">
        <w:rPr>
          <w:szCs w:val="24"/>
          <w:vertAlign w:val="subscript"/>
          <w:lang w:val="id-ID"/>
        </w:rPr>
        <w:t>3</w:t>
      </w:r>
      <w:r w:rsidR="002F67EA">
        <w:rPr>
          <w:szCs w:val="24"/>
          <w:lang w:val="id-ID"/>
        </w:rPr>
        <w:t xml:space="preserve">). </w:t>
      </w:r>
      <w:r w:rsidR="007A0E89" w:rsidRPr="00F6521F">
        <w:rPr>
          <w:szCs w:val="24"/>
          <w:lang w:val="id-ID"/>
        </w:rPr>
        <w:t>Perlakuan lama pengeringan 7 jam (g</w:t>
      </w:r>
      <w:r w:rsidR="007A0E89" w:rsidRPr="00F6521F">
        <w:rPr>
          <w:szCs w:val="24"/>
          <w:vertAlign w:val="subscript"/>
          <w:lang w:val="id-ID"/>
        </w:rPr>
        <w:t>3</w:t>
      </w:r>
      <w:r w:rsidR="007A0E89" w:rsidRPr="00F6521F">
        <w:rPr>
          <w:szCs w:val="24"/>
          <w:lang w:val="id-ID"/>
        </w:rPr>
        <w:t xml:space="preserve">) menunjukkan hasil yang berbeda nyata, dengan </w:t>
      </w:r>
      <w:r w:rsidR="007A0E89" w:rsidRPr="00F6521F">
        <w:rPr>
          <w:rFonts w:eastAsia="Calibri"/>
          <w:szCs w:val="24"/>
          <w:lang w:val="id-ID"/>
        </w:rPr>
        <w:t>jenis bahan pengikat</w:t>
      </w:r>
      <w:r w:rsidR="007A0E89" w:rsidRPr="00F6521F">
        <w:rPr>
          <w:szCs w:val="24"/>
          <w:lang w:val="id-ID"/>
        </w:rPr>
        <w:t xml:space="preserve"> tepung tapioka (f</w:t>
      </w:r>
      <w:r w:rsidR="007A0E89" w:rsidRPr="00F6521F">
        <w:rPr>
          <w:szCs w:val="24"/>
          <w:vertAlign w:val="subscript"/>
          <w:lang w:val="id-ID"/>
        </w:rPr>
        <w:t>1</w:t>
      </w:r>
      <w:r w:rsidR="007A0E89" w:rsidRPr="00F6521F">
        <w:rPr>
          <w:szCs w:val="24"/>
          <w:lang w:val="id-ID"/>
        </w:rPr>
        <w:t>), tepung maizena (f</w:t>
      </w:r>
      <w:r w:rsidR="007A0E89" w:rsidRPr="00F6521F">
        <w:rPr>
          <w:szCs w:val="24"/>
          <w:vertAlign w:val="subscript"/>
          <w:lang w:val="id-ID"/>
        </w:rPr>
        <w:t>2</w:t>
      </w:r>
      <w:r w:rsidR="007A0E89" w:rsidRPr="00F6521F">
        <w:rPr>
          <w:szCs w:val="24"/>
          <w:lang w:val="id-ID"/>
        </w:rPr>
        <w:t>) dan tepung komposit (f</w:t>
      </w:r>
      <w:r w:rsidR="007A0E89" w:rsidRPr="00F6521F">
        <w:rPr>
          <w:szCs w:val="24"/>
          <w:vertAlign w:val="subscript"/>
          <w:lang w:val="id-ID"/>
        </w:rPr>
        <w:t>3</w:t>
      </w:r>
      <w:r w:rsidR="007A0E89" w:rsidRPr="00F6521F">
        <w:rPr>
          <w:szCs w:val="24"/>
          <w:lang w:val="id-ID"/>
        </w:rPr>
        <w:t xml:space="preserve">) dan masing – masing perlakuan memiliki kadar air yang semakin rendah. </w:t>
      </w:r>
    </w:p>
    <w:p w:rsidR="007A0E89" w:rsidRPr="00F6521F" w:rsidRDefault="007A0E89" w:rsidP="007A0E89">
      <w:pPr>
        <w:ind w:firstLine="720"/>
        <w:rPr>
          <w:rFonts w:eastAsia="Calibri"/>
          <w:szCs w:val="24"/>
        </w:rPr>
      </w:pPr>
      <w:r w:rsidRPr="00F6521F">
        <w:rPr>
          <w:rFonts w:eastAsia="Calibri"/>
          <w:szCs w:val="24"/>
          <w:lang w:val="id-ID"/>
        </w:rPr>
        <w:t>Berdasarkan nilai rata - rata tertinggi diperoleh hasil bahwa kadar air dendeng nabati yang paling rendah adalah dendeng nabati dengan jenis bahan pengikat tepung komposit dan lama pengeringan 7 jam. Pengolahan bahan pangan dengan menggunakan suhu tinggi dapat menyebabkan terjadinya penguapan air pada bahan pangan tersebut. Hal ini sesuai</w:t>
      </w:r>
      <w:r w:rsidR="00FD6BD4">
        <w:rPr>
          <w:rFonts w:eastAsia="Calibri"/>
          <w:szCs w:val="24"/>
          <w:lang w:val="id-ID"/>
        </w:rPr>
        <w:t xml:space="preserve"> dengan pernyataan Winarno (2008</w:t>
      </w:r>
      <w:r w:rsidRPr="00F6521F">
        <w:rPr>
          <w:rFonts w:eastAsia="Calibri"/>
          <w:szCs w:val="24"/>
          <w:lang w:val="id-ID"/>
        </w:rPr>
        <w:t xml:space="preserve">) yang menyatakan bahwa semakin tinggi suhu yang digunakan semakin banyak </w:t>
      </w:r>
      <w:r w:rsidRPr="00F6521F">
        <w:rPr>
          <w:rFonts w:eastAsia="Calibri"/>
          <w:szCs w:val="24"/>
          <w:lang w:val="id-ID"/>
        </w:rPr>
        <w:lastRenderedPageBreak/>
        <w:t>pula molekul-molekul air yang keluar dari permukaan dan menjadi gas. Air yang terdapat dalam bahan pangan yang mudah hilang dengan cara penguapan atau pengeringan disebut air bebas.</w:t>
      </w:r>
    </w:p>
    <w:p w:rsidR="007A0E89" w:rsidRDefault="007A0E89" w:rsidP="007A0E89">
      <w:pPr>
        <w:ind w:firstLine="720"/>
        <w:rPr>
          <w:szCs w:val="24"/>
          <w:lang w:val="id-ID"/>
        </w:rPr>
      </w:pPr>
      <w:r w:rsidRPr="00F6521F">
        <w:rPr>
          <w:szCs w:val="24"/>
          <w:lang w:val="id-ID"/>
        </w:rPr>
        <w:t>Kadar air adalah jumlah air yang terkandung dalam bahan pangan. Jika kadar air dari suatu bahan makanan cukup tinggi, maka bahan makanan tersebut akan cepat rusak dan sebaliknya apabila kadar airnya rendah maka makanan relatif lbih lama selama penyimpanan.</w:t>
      </w:r>
      <w:r w:rsidR="00845D85">
        <w:rPr>
          <w:szCs w:val="24"/>
          <w:lang w:val="id-ID"/>
        </w:rPr>
        <w:t xml:space="preserve"> </w:t>
      </w:r>
      <w:r w:rsidRPr="00F6521F">
        <w:rPr>
          <w:szCs w:val="24"/>
          <w:lang w:val="id-ID"/>
        </w:rPr>
        <w:t>Selain untuk mengawetkan bahan pangan yang mudah rusak atau busuk pada kondisi penyimpanan, kadar air yang terdapat pada produk dendeng nabati selain diakibatkan dari penurunan kadar air akibat pengeringan juga disebabkan oleh bahan – bahan yang terdapat pada dendeng, baik dari bahan baku, bahan pengisi serta dari bumbu – bumbu yang ditambahkan pada pembuatan dendeng. Karena kandungan kadar air dari jamur tiram dan jamur ku</w:t>
      </w:r>
      <w:r w:rsidR="00845D85">
        <w:rPr>
          <w:szCs w:val="24"/>
          <w:lang w:val="id-ID"/>
        </w:rPr>
        <w:t>ping juga cukup tinggi yaitu 89% dan 65</w:t>
      </w:r>
      <w:r w:rsidRPr="00F6521F">
        <w:rPr>
          <w:szCs w:val="24"/>
          <w:lang w:val="id-ID"/>
        </w:rPr>
        <w:t>%.</w:t>
      </w:r>
    </w:p>
    <w:p w:rsidR="00E079BC" w:rsidRPr="00E079BC" w:rsidRDefault="00E079BC" w:rsidP="00E079BC">
      <w:pPr>
        <w:ind w:firstLine="720"/>
        <w:rPr>
          <w:szCs w:val="24"/>
        </w:rPr>
      </w:pPr>
      <w:r w:rsidRPr="00F6521F">
        <w:rPr>
          <w:szCs w:val="24"/>
          <w:lang w:val="id-ID"/>
        </w:rPr>
        <w:t>Kandungan air yang tinggi dalam bahan makanan menyebabkan daya tahan bahan rendah. Untuk memperpanjang daya tahan suatu bahan, sebagian a</w:t>
      </w:r>
      <w:r>
        <w:rPr>
          <w:szCs w:val="24"/>
          <w:lang w:val="id-ID"/>
        </w:rPr>
        <w:t>i</w:t>
      </w:r>
      <w:r w:rsidRPr="00F6521F">
        <w:rPr>
          <w:szCs w:val="24"/>
          <w:lang w:val="id-ID"/>
        </w:rPr>
        <w:t>r dalam bahan harus dihilangkan dengan berbagai cara, tergantung dari jenis bahan</w:t>
      </w:r>
      <w:r>
        <w:rPr>
          <w:szCs w:val="24"/>
          <w:lang w:val="id-ID"/>
        </w:rPr>
        <w:t xml:space="preserve">. </w:t>
      </w:r>
      <w:r w:rsidRPr="00F6521F">
        <w:rPr>
          <w:szCs w:val="24"/>
          <w:lang w:val="id-ID"/>
        </w:rPr>
        <w:t>Yohari (1989) menambahkan semakin tingginya suhu udara pengeringan semakin besar kemampuan udara tersebut menampung uap air dan juga semakin cepat dan mudah air untuk menguap, sehingga kadar air semakin menurun.</w:t>
      </w:r>
    </w:p>
    <w:p w:rsidR="007A0E89" w:rsidRPr="00F6521F" w:rsidRDefault="007A0E89" w:rsidP="007A0E89">
      <w:pPr>
        <w:ind w:firstLine="720"/>
        <w:rPr>
          <w:szCs w:val="24"/>
        </w:rPr>
      </w:pPr>
      <w:r w:rsidRPr="00F6521F">
        <w:rPr>
          <w:szCs w:val="24"/>
          <w:lang w:val="id-ID"/>
        </w:rPr>
        <w:t>Menurunnya kadar air dendeng dikarenakan semakin besarnya perbedaan suhu antara medium pemanas dengan bahan pangan. Hal ini akan mempercepat pemindahan panas ke dalam bahan pangan sehingga penghilangan air dari bahan se</w:t>
      </w:r>
      <w:r w:rsidR="00FD6BD4">
        <w:rPr>
          <w:szCs w:val="24"/>
          <w:lang w:val="id-ID"/>
        </w:rPr>
        <w:t>makin cepat pula (Muchtadi, 1990</w:t>
      </w:r>
      <w:r w:rsidRPr="00F6521F">
        <w:rPr>
          <w:szCs w:val="24"/>
          <w:lang w:val="id-ID"/>
        </w:rPr>
        <w:t xml:space="preserve">). </w:t>
      </w:r>
    </w:p>
    <w:p w:rsidR="00700515" w:rsidRPr="00F6521F" w:rsidRDefault="00700515" w:rsidP="00700515">
      <w:pPr>
        <w:ind w:firstLine="720"/>
        <w:rPr>
          <w:szCs w:val="24"/>
        </w:rPr>
      </w:pPr>
      <w:r w:rsidRPr="00F6521F">
        <w:rPr>
          <w:szCs w:val="24"/>
          <w:lang w:val="id-ID"/>
        </w:rPr>
        <w:lastRenderedPageBreak/>
        <w:t>Suhu pengeringan yang meningkat dengan waktu pengeringan yang</w:t>
      </w:r>
      <w:r w:rsidRPr="00F6521F">
        <w:rPr>
          <w:szCs w:val="24"/>
        </w:rPr>
        <w:t xml:space="preserve"> </w:t>
      </w:r>
      <w:r w:rsidRPr="00F6521F">
        <w:rPr>
          <w:szCs w:val="24"/>
          <w:lang w:val="id-ID"/>
        </w:rPr>
        <w:t>sama akan menyebabkan semakin besar kemampuan udara pengering untukmenampung uap air yang keluar dari dendeng. Begitu pula dengan suhu pengeringanyang sama dan waktu pengeringan yang meningkat, uap air akan semakin banyak</w:t>
      </w:r>
      <w:r w:rsidRPr="00F6521F">
        <w:rPr>
          <w:szCs w:val="24"/>
        </w:rPr>
        <w:t xml:space="preserve"> </w:t>
      </w:r>
      <w:r w:rsidRPr="00F6521F">
        <w:rPr>
          <w:szCs w:val="24"/>
          <w:lang w:val="id-ID"/>
        </w:rPr>
        <w:t>terbentuk akibat semakin lama dendeng menerima panas. Semakin banyak uap airyang keluar maka kadar air dendeng akan menurun (Purnomo, 1996).</w:t>
      </w:r>
    </w:p>
    <w:p w:rsidR="007A0E89" w:rsidRPr="00F6521F" w:rsidRDefault="00BA313A" w:rsidP="002D6107">
      <w:pPr>
        <w:pStyle w:val="Heading4"/>
        <w:rPr>
          <w:rFonts w:eastAsia="Calibri"/>
          <w:lang w:val="id-ID"/>
        </w:rPr>
      </w:pPr>
      <w:bookmarkStart w:id="218" w:name="_Toc465695804"/>
      <w:bookmarkStart w:id="219" w:name="_Toc472105286"/>
      <w:r>
        <w:rPr>
          <w:rFonts w:eastAsia="Calibri"/>
          <w:lang w:val="id-ID"/>
        </w:rPr>
        <w:t>4.1.2</w:t>
      </w:r>
      <w:r w:rsidR="002D6107">
        <w:rPr>
          <w:rFonts w:eastAsia="Calibri"/>
          <w:lang w:val="id-ID"/>
        </w:rPr>
        <w:t xml:space="preserve">.2. </w:t>
      </w:r>
      <w:r w:rsidR="007A0E89" w:rsidRPr="00F6521F">
        <w:rPr>
          <w:rFonts w:eastAsia="Calibri"/>
          <w:lang w:val="id-ID"/>
        </w:rPr>
        <w:t>Penentuan Perlakuan Terbaik</w:t>
      </w:r>
      <w:bookmarkEnd w:id="218"/>
      <w:bookmarkEnd w:id="219"/>
    </w:p>
    <w:p w:rsidR="007A0E89" w:rsidRPr="00F6521F" w:rsidRDefault="007A0E89" w:rsidP="007A0E89">
      <w:pPr>
        <w:ind w:firstLine="720"/>
        <w:rPr>
          <w:szCs w:val="24"/>
        </w:rPr>
      </w:pPr>
      <w:r w:rsidRPr="00F6521F">
        <w:rPr>
          <w:szCs w:val="24"/>
        </w:rPr>
        <w:t>Penentuan perlakuan terbaik merupakan perlakuan yang diambil dari uji hedonik yang dilakukan pada atribut</w:t>
      </w:r>
      <w:r w:rsidRPr="00F6521F">
        <w:rPr>
          <w:szCs w:val="24"/>
          <w:lang w:val="id-ID"/>
        </w:rPr>
        <w:t xml:space="preserve"> rasa, tekstur dan aroma dan respon kimia yaitu penentuan kadar air</w:t>
      </w:r>
      <w:r w:rsidRPr="00F6521F">
        <w:rPr>
          <w:szCs w:val="24"/>
        </w:rPr>
        <w:t xml:space="preserve">. Perlakuan terbaik diambil 1 perlakuan dari </w:t>
      </w:r>
      <w:r w:rsidRPr="00F6521F">
        <w:rPr>
          <w:szCs w:val="24"/>
          <w:lang w:val="id-ID"/>
        </w:rPr>
        <w:t xml:space="preserve">9 </w:t>
      </w:r>
      <w:r w:rsidRPr="00F6521F">
        <w:rPr>
          <w:szCs w:val="24"/>
        </w:rPr>
        <w:t xml:space="preserve">perlakuan yang dibuat. </w:t>
      </w:r>
    </w:p>
    <w:p w:rsidR="007A0E89" w:rsidRPr="00F6521F" w:rsidRDefault="007A0E89" w:rsidP="007A0E89">
      <w:pPr>
        <w:ind w:firstLine="720"/>
        <w:rPr>
          <w:szCs w:val="24"/>
          <w:lang w:val="id-ID"/>
        </w:rPr>
      </w:pPr>
      <w:r w:rsidRPr="00F6521F">
        <w:rPr>
          <w:szCs w:val="24"/>
          <w:lang w:val="id-ID"/>
        </w:rPr>
        <w:t>Berdasarkan pengujian organoleptik dan kadar air diperoleh sampel terbaik adalah perlakuan f</w:t>
      </w:r>
      <w:r w:rsidRPr="00F6521F">
        <w:rPr>
          <w:szCs w:val="24"/>
          <w:vertAlign w:val="subscript"/>
          <w:lang w:val="id-ID"/>
        </w:rPr>
        <w:t>3</w:t>
      </w:r>
      <w:r w:rsidRPr="00F6521F">
        <w:rPr>
          <w:szCs w:val="24"/>
          <w:lang w:val="id-ID"/>
        </w:rPr>
        <w:t>g</w:t>
      </w:r>
      <w:r w:rsidRPr="00F6521F">
        <w:rPr>
          <w:szCs w:val="24"/>
          <w:vertAlign w:val="subscript"/>
          <w:lang w:val="id-ID"/>
        </w:rPr>
        <w:t>2</w:t>
      </w:r>
      <w:r w:rsidR="00786470">
        <w:rPr>
          <w:szCs w:val="24"/>
          <w:lang w:val="id-ID"/>
        </w:rPr>
        <w:t xml:space="preserve"> dengan kadar air sebesar 16,99</w:t>
      </w:r>
      <w:r w:rsidRPr="00F6521F">
        <w:rPr>
          <w:szCs w:val="24"/>
          <w:lang w:val="id-ID"/>
        </w:rPr>
        <w:t xml:space="preserve">% dengan perlakuan penggunaan jenis tepung komposit dengan lama pengeringan 6 jam. Kadar air yang rendah mampu menghambat pertumbuhan mikroorganisme dan dapat memperpanjang umur simpan dari produk dendeng. </w:t>
      </w:r>
    </w:p>
    <w:p w:rsidR="007A0E89" w:rsidRPr="00F6521F" w:rsidRDefault="007A0E89" w:rsidP="007A0E89">
      <w:pPr>
        <w:ind w:firstLine="720"/>
        <w:rPr>
          <w:szCs w:val="24"/>
          <w:lang w:val="id-ID"/>
        </w:rPr>
      </w:pPr>
      <w:r w:rsidRPr="00F6521F">
        <w:rPr>
          <w:szCs w:val="24"/>
          <w:lang w:val="id-ID"/>
        </w:rPr>
        <w:t>Analisis kadar air ini dibandingkan dengan SNI 01-2908-2013 tentang dendeng sapi bahwa kadar air untuk mutu 1 d</w:t>
      </w:r>
      <w:r w:rsidR="0082206C">
        <w:rPr>
          <w:szCs w:val="24"/>
          <w:lang w:val="id-ID"/>
        </w:rPr>
        <w:t>an 2 dendeng adalah maksimal 12</w:t>
      </w:r>
      <w:r w:rsidRPr="00F6521F">
        <w:rPr>
          <w:szCs w:val="24"/>
          <w:lang w:val="id-ID"/>
        </w:rPr>
        <w:t>%. Dendeng memiliki kadar air tidak terlalu tinggi da</w:t>
      </w:r>
      <w:r w:rsidR="0082206C">
        <w:rPr>
          <w:szCs w:val="24"/>
          <w:lang w:val="id-ID"/>
        </w:rPr>
        <w:t>n tidak terlalu rendah (10 – 15</w:t>
      </w:r>
      <w:r w:rsidRPr="00F6521F">
        <w:rPr>
          <w:szCs w:val="24"/>
          <w:lang w:val="id-ID"/>
        </w:rPr>
        <w:t>%). Hal ini berpengaruh terhadap daya</w:t>
      </w:r>
      <w:r w:rsidR="0082206C">
        <w:rPr>
          <w:szCs w:val="24"/>
          <w:lang w:val="id-ID"/>
        </w:rPr>
        <w:t xml:space="preserve"> tahan produk dendeng tersebut </w:t>
      </w:r>
      <w:r w:rsidRPr="00F6521F">
        <w:rPr>
          <w:szCs w:val="24"/>
          <w:lang w:val="id-ID"/>
        </w:rPr>
        <w:t>semakin tinggi kadar air yang terdapat dalam makanan, maka semakin besar kemungkinan makanan tersebut rusak sehingga</w:t>
      </w:r>
      <w:r w:rsidR="00FD6BD4">
        <w:rPr>
          <w:szCs w:val="24"/>
          <w:lang w:val="id-ID"/>
        </w:rPr>
        <w:t xml:space="preserve"> tidak tahan lama (Winarno, 2008</w:t>
      </w:r>
      <w:r w:rsidRPr="00F6521F">
        <w:rPr>
          <w:szCs w:val="24"/>
          <w:lang w:val="id-ID"/>
        </w:rPr>
        <w:t xml:space="preserve">). </w:t>
      </w:r>
    </w:p>
    <w:p w:rsidR="007A0E89" w:rsidRPr="00F6521F" w:rsidRDefault="002D6107" w:rsidP="002D6107">
      <w:pPr>
        <w:pStyle w:val="Heading2"/>
        <w:rPr>
          <w:rFonts w:eastAsia="Times New Roman"/>
        </w:rPr>
      </w:pPr>
      <w:bookmarkStart w:id="220" w:name="_Toc472105287"/>
      <w:r>
        <w:rPr>
          <w:rFonts w:eastAsia="Times New Roman"/>
          <w:lang w:val="id-ID"/>
        </w:rPr>
        <w:lastRenderedPageBreak/>
        <w:t xml:space="preserve">4.2. </w:t>
      </w:r>
      <w:r w:rsidR="007A0E89" w:rsidRPr="00F6521F">
        <w:rPr>
          <w:rFonts w:eastAsia="Times New Roman"/>
        </w:rPr>
        <w:t>Penelitian Utama</w:t>
      </w:r>
      <w:bookmarkEnd w:id="220"/>
      <w:r w:rsidR="007A0E89" w:rsidRPr="00F6521F">
        <w:rPr>
          <w:rFonts w:eastAsia="Times New Roman"/>
        </w:rPr>
        <w:t xml:space="preserve"> </w:t>
      </w:r>
    </w:p>
    <w:p w:rsidR="007A0E89" w:rsidRPr="00F6521F" w:rsidRDefault="007A0E89" w:rsidP="007A0E89">
      <w:pPr>
        <w:ind w:firstLine="720"/>
        <w:rPr>
          <w:rFonts w:eastAsia="Calibri"/>
          <w:szCs w:val="24"/>
          <w:lang w:val="id-ID"/>
        </w:rPr>
      </w:pPr>
      <w:r w:rsidRPr="00F6521F">
        <w:rPr>
          <w:szCs w:val="24"/>
        </w:rPr>
        <w:t>Penelitian  utama  merupakan lanjutan  dari  penelitian  pendahuluan  yang dilakukan untuk mengetahui</w:t>
      </w:r>
      <w:r w:rsidRPr="00F6521F">
        <w:rPr>
          <w:szCs w:val="24"/>
          <w:lang w:val="id-ID"/>
        </w:rPr>
        <w:t xml:space="preserve"> perbandingan jamur tiram dengan jamur kuping terhadap karakteristik dendeng nabati dengan bahan pengikat yang digunakan adalah tepung komposit</w:t>
      </w:r>
      <w:r w:rsidRPr="00F6521F">
        <w:rPr>
          <w:rFonts w:eastAsia="Calibri"/>
          <w:szCs w:val="24"/>
          <w:lang w:val="id-ID"/>
        </w:rPr>
        <w:t>. Selanjutnya dilakukan uji organoleptik metode hedonik dengan atribut rasa, tekstur, aroma oleh 30 orang panelis. Penelitian utama lainnya yaitu menganalisis kandungan protein dan karbohidrat.</w:t>
      </w:r>
    </w:p>
    <w:p w:rsidR="007A0E89" w:rsidRPr="00F6521F" w:rsidRDefault="008264A0" w:rsidP="002D6107">
      <w:pPr>
        <w:pStyle w:val="Heading3"/>
        <w:rPr>
          <w:i/>
        </w:rPr>
      </w:pPr>
      <w:bookmarkStart w:id="221" w:name="_Toc472105288"/>
      <w:r>
        <w:rPr>
          <w:lang w:val="id-ID"/>
        </w:rPr>
        <w:t xml:space="preserve">4.2.1. </w:t>
      </w:r>
      <w:r w:rsidR="007A0E89" w:rsidRPr="00F6521F">
        <w:t>Respon Organoleptik</w:t>
      </w:r>
      <w:bookmarkEnd w:id="221"/>
    </w:p>
    <w:p w:rsidR="007A0E89" w:rsidRPr="008264A0" w:rsidRDefault="007A0E89" w:rsidP="008264A0">
      <w:pPr>
        <w:tabs>
          <w:tab w:val="left" w:pos="1418"/>
        </w:tabs>
        <w:ind w:firstLine="709"/>
        <w:rPr>
          <w:szCs w:val="24"/>
        </w:rPr>
      </w:pPr>
      <w:r w:rsidRPr="00F6521F">
        <w:rPr>
          <w:szCs w:val="24"/>
        </w:rPr>
        <w:t>Hasil analisis menunjukkan bahwa</w:t>
      </w:r>
      <w:r w:rsidRPr="00F6521F">
        <w:rPr>
          <w:szCs w:val="24"/>
          <w:lang w:val="id-ID"/>
        </w:rPr>
        <w:t xml:space="preserve"> perbandingan antara jamur tiram dengan jamur kuping </w:t>
      </w:r>
      <w:r w:rsidRPr="00F6521F">
        <w:rPr>
          <w:szCs w:val="24"/>
        </w:rPr>
        <w:t>berpengaruh terhadap rasa</w:t>
      </w:r>
      <w:r w:rsidRPr="00F6521F">
        <w:rPr>
          <w:szCs w:val="24"/>
          <w:lang w:val="id-ID"/>
        </w:rPr>
        <w:t xml:space="preserve"> dan tidak berpengaruh terhadap</w:t>
      </w:r>
      <w:r w:rsidRPr="00F6521F">
        <w:rPr>
          <w:szCs w:val="24"/>
        </w:rPr>
        <w:t xml:space="preserve"> tekstur dan aroma pada dendeng nabati</w:t>
      </w:r>
      <w:r w:rsidRPr="00F6521F">
        <w:rPr>
          <w:szCs w:val="24"/>
          <w:lang w:val="id-ID"/>
        </w:rPr>
        <w:t xml:space="preserve">. </w:t>
      </w:r>
      <w:r w:rsidRPr="00F6521F">
        <w:rPr>
          <w:szCs w:val="24"/>
        </w:rPr>
        <w:t>Hal ini disebabkan karena setiap perlakuan menghasilkan tekstur dan aroma yang hampir sama dengan</w:t>
      </w:r>
      <w:r w:rsidRPr="00F6521F">
        <w:rPr>
          <w:szCs w:val="24"/>
          <w:lang w:val="id-ID"/>
        </w:rPr>
        <w:t xml:space="preserve"> formulasi bumbu, lama pengeringan dan jenis bahan pengikat</w:t>
      </w:r>
      <w:r w:rsidRPr="00F6521F">
        <w:rPr>
          <w:szCs w:val="24"/>
        </w:rPr>
        <w:t xml:space="preserve"> yang sama. Has</w:t>
      </w:r>
      <w:r w:rsidR="00CD06AE" w:rsidRPr="00F6521F">
        <w:rPr>
          <w:szCs w:val="24"/>
        </w:rPr>
        <w:t>il anal</w:t>
      </w:r>
      <w:r w:rsidR="00096870">
        <w:rPr>
          <w:szCs w:val="24"/>
        </w:rPr>
        <w:t>isis dapat dilihat pada Tabel 22</w:t>
      </w:r>
      <w:r w:rsidR="008264A0">
        <w:rPr>
          <w:szCs w:val="24"/>
        </w:rPr>
        <w:t>.</w:t>
      </w:r>
    </w:p>
    <w:p w:rsidR="008264A0" w:rsidRDefault="008264A0" w:rsidP="008264A0">
      <w:pPr>
        <w:pStyle w:val="NoSpacing"/>
        <w:spacing w:line="240" w:lineRule="auto"/>
        <w:ind w:left="993" w:hanging="993"/>
        <w:jc w:val="left"/>
      </w:pPr>
      <w:bookmarkStart w:id="222" w:name="_Toc472109906"/>
      <w:r>
        <w:t xml:space="preserve">Tabel </w:t>
      </w:r>
      <w:r>
        <w:fldChar w:fldCharType="begin"/>
      </w:r>
      <w:r>
        <w:instrText xml:space="preserve"> SEQ Tabel \* ARABIC </w:instrText>
      </w:r>
      <w:r>
        <w:fldChar w:fldCharType="separate"/>
      </w:r>
      <w:r w:rsidR="007763A5">
        <w:rPr>
          <w:noProof/>
        </w:rPr>
        <w:t>22</w:t>
      </w:r>
      <w:r>
        <w:fldChar w:fldCharType="end"/>
      </w:r>
      <w:r>
        <w:rPr>
          <w:lang w:val="id-ID"/>
        </w:rPr>
        <w:t xml:space="preserve">. </w:t>
      </w:r>
      <w:r w:rsidRPr="00463049">
        <w:rPr>
          <w:lang w:val="id-ID"/>
        </w:rPr>
        <w:t>Perbandingan jamur tiram dengan jamur kuping (A) Terhadap Rasa, Tekstur dan Aroma Dendeng Nabati</w:t>
      </w:r>
      <w:bookmarkEnd w:id="222"/>
    </w:p>
    <w:tbl>
      <w:tblPr>
        <w:tblStyle w:val="TableGrid"/>
        <w:tblW w:w="0" w:type="auto"/>
        <w:jc w:val="center"/>
        <w:tblLook w:val="04A0" w:firstRow="1" w:lastRow="0" w:firstColumn="1" w:lastColumn="0" w:noHBand="0" w:noVBand="1"/>
      </w:tblPr>
      <w:tblGrid>
        <w:gridCol w:w="1981"/>
        <w:gridCol w:w="1982"/>
        <w:gridCol w:w="1982"/>
        <w:gridCol w:w="1982"/>
      </w:tblGrid>
      <w:tr w:rsidR="007A0E89" w:rsidRPr="00F6521F" w:rsidTr="00237D64">
        <w:trPr>
          <w:jc w:val="center"/>
        </w:trPr>
        <w:tc>
          <w:tcPr>
            <w:tcW w:w="1981" w:type="dxa"/>
          </w:tcPr>
          <w:p w:rsidR="007A0E89" w:rsidRPr="00F6521F" w:rsidRDefault="007A0E89" w:rsidP="00786470">
            <w:pPr>
              <w:tabs>
                <w:tab w:val="left" w:pos="1418"/>
              </w:tabs>
              <w:spacing w:line="240" w:lineRule="auto"/>
              <w:jc w:val="center"/>
              <w:rPr>
                <w:b/>
                <w:sz w:val="24"/>
                <w:szCs w:val="24"/>
                <w:lang w:val="id-ID"/>
              </w:rPr>
            </w:pPr>
            <w:r w:rsidRPr="00F6521F">
              <w:rPr>
                <w:b/>
                <w:sz w:val="24"/>
                <w:szCs w:val="24"/>
                <w:lang w:val="id-ID"/>
              </w:rPr>
              <w:t>Perbandingan Jamur Tiram dengan Jamur Kuping (A)</w:t>
            </w:r>
          </w:p>
        </w:tc>
        <w:tc>
          <w:tcPr>
            <w:tcW w:w="1982" w:type="dxa"/>
          </w:tcPr>
          <w:p w:rsidR="007A0E89" w:rsidRPr="00F6521F" w:rsidRDefault="007A0E89" w:rsidP="00786470">
            <w:pPr>
              <w:tabs>
                <w:tab w:val="left" w:pos="1418"/>
              </w:tabs>
              <w:spacing w:line="240" w:lineRule="auto"/>
              <w:jc w:val="center"/>
              <w:rPr>
                <w:b/>
                <w:sz w:val="24"/>
                <w:szCs w:val="24"/>
                <w:lang w:val="id-ID"/>
              </w:rPr>
            </w:pPr>
            <w:r w:rsidRPr="00F6521F">
              <w:rPr>
                <w:rFonts w:eastAsia="Calibri"/>
                <w:b/>
                <w:sz w:val="24"/>
                <w:szCs w:val="24"/>
                <w:lang w:val="id-ID"/>
              </w:rPr>
              <w:t xml:space="preserve">Rata-rata Nilai </w:t>
            </w:r>
            <w:r w:rsidRPr="00F6521F">
              <w:rPr>
                <w:b/>
                <w:sz w:val="24"/>
                <w:szCs w:val="24"/>
                <w:lang w:val="id-ID"/>
              </w:rPr>
              <w:t>Rasa</w:t>
            </w:r>
          </w:p>
        </w:tc>
        <w:tc>
          <w:tcPr>
            <w:tcW w:w="1982" w:type="dxa"/>
          </w:tcPr>
          <w:p w:rsidR="007A0E89" w:rsidRPr="00F6521F" w:rsidRDefault="007A0E89" w:rsidP="00786470">
            <w:pPr>
              <w:tabs>
                <w:tab w:val="left" w:pos="1418"/>
              </w:tabs>
              <w:spacing w:line="240" w:lineRule="auto"/>
              <w:jc w:val="center"/>
              <w:rPr>
                <w:b/>
                <w:sz w:val="24"/>
                <w:szCs w:val="24"/>
                <w:lang w:val="id-ID"/>
              </w:rPr>
            </w:pPr>
            <w:r w:rsidRPr="00F6521F">
              <w:rPr>
                <w:rFonts w:eastAsia="Calibri"/>
                <w:b/>
                <w:sz w:val="24"/>
                <w:szCs w:val="24"/>
                <w:lang w:val="id-ID"/>
              </w:rPr>
              <w:t xml:space="preserve">Rata-rata Nilai </w:t>
            </w:r>
            <w:r w:rsidRPr="00F6521F">
              <w:rPr>
                <w:b/>
                <w:sz w:val="24"/>
                <w:szCs w:val="24"/>
                <w:lang w:val="id-ID"/>
              </w:rPr>
              <w:t>Tekstur</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rFonts w:eastAsia="Calibri"/>
                <w:b/>
                <w:sz w:val="24"/>
                <w:szCs w:val="24"/>
                <w:lang w:val="id-ID"/>
              </w:rPr>
              <w:t xml:space="preserve">Rata-rata Nilai </w:t>
            </w:r>
            <w:r w:rsidRPr="00F6521F">
              <w:rPr>
                <w:b/>
                <w:sz w:val="24"/>
                <w:szCs w:val="24"/>
                <w:lang w:val="id-ID"/>
              </w:rPr>
              <w:t>Aroma</w:t>
            </w:r>
          </w:p>
        </w:tc>
      </w:tr>
      <w:tr w:rsidR="007A0E89" w:rsidRPr="00F6521F" w:rsidTr="00237D64">
        <w:trPr>
          <w:jc w:val="center"/>
        </w:trPr>
        <w:tc>
          <w:tcPr>
            <w:tcW w:w="1981"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a</w:t>
            </w:r>
            <w:r w:rsidRPr="00F6521F">
              <w:rPr>
                <w:sz w:val="24"/>
                <w:szCs w:val="24"/>
                <w:vertAlign w:val="subscript"/>
                <w:lang w:val="id-ID"/>
              </w:rPr>
              <w:t>1</w:t>
            </w:r>
            <w:r w:rsidRPr="00F6521F">
              <w:rPr>
                <w:sz w:val="24"/>
                <w:szCs w:val="24"/>
                <w:lang w:val="id-ID"/>
              </w:rPr>
              <w:t xml:space="preserve"> (10% : 90%)</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4,18   a</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4,33   a</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4,43   a</w:t>
            </w:r>
          </w:p>
        </w:tc>
      </w:tr>
      <w:tr w:rsidR="007A0E89" w:rsidRPr="00F6521F" w:rsidTr="00237D64">
        <w:trPr>
          <w:jc w:val="center"/>
        </w:trPr>
        <w:tc>
          <w:tcPr>
            <w:tcW w:w="1981"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a</w:t>
            </w:r>
            <w:r w:rsidRPr="00F6521F">
              <w:rPr>
                <w:sz w:val="24"/>
                <w:szCs w:val="24"/>
                <w:vertAlign w:val="subscript"/>
                <w:lang w:val="id-ID"/>
              </w:rPr>
              <w:t>2</w:t>
            </w:r>
            <w:r w:rsidRPr="00F6521F">
              <w:rPr>
                <w:sz w:val="24"/>
                <w:szCs w:val="24"/>
                <w:lang w:val="id-ID"/>
              </w:rPr>
              <w:t xml:space="preserve"> (20% : 80%)</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4,37   c</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4,22   a</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4,28   a</w:t>
            </w:r>
          </w:p>
        </w:tc>
      </w:tr>
      <w:tr w:rsidR="007A0E89" w:rsidRPr="00F6521F" w:rsidTr="00237D64">
        <w:trPr>
          <w:jc w:val="center"/>
        </w:trPr>
        <w:tc>
          <w:tcPr>
            <w:tcW w:w="1981"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a</w:t>
            </w:r>
            <w:r w:rsidRPr="00F6521F">
              <w:rPr>
                <w:sz w:val="24"/>
                <w:szCs w:val="24"/>
                <w:vertAlign w:val="subscript"/>
                <w:lang w:val="id-ID"/>
              </w:rPr>
              <w:t>3</w:t>
            </w:r>
            <w:r w:rsidRPr="00F6521F">
              <w:rPr>
                <w:sz w:val="24"/>
                <w:szCs w:val="24"/>
                <w:lang w:val="id-ID"/>
              </w:rPr>
              <w:t>(30% : 70%)</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4,27   b</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4,06   a</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4,23   a</w:t>
            </w:r>
          </w:p>
        </w:tc>
      </w:tr>
      <w:tr w:rsidR="007A0E89" w:rsidRPr="00F6521F" w:rsidTr="00237D64">
        <w:trPr>
          <w:jc w:val="center"/>
        </w:trPr>
        <w:tc>
          <w:tcPr>
            <w:tcW w:w="1981"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a</w:t>
            </w:r>
            <w:r w:rsidRPr="00F6521F">
              <w:rPr>
                <w:sz w:val="24"/>
                <w:szCs w:val="24"/>
                <w:vertAlign w:val="subscript"/>
                <w:lang w:val="id-ID"/>
              </w:rPr>
              <w:t>4</w:t>
            </w:r>
            <w:r w:rsidRPr="00F6521F">
              <w:rPr>
                <w:sz w:val="24"/>
                <w:szCs w:val="24"/>
                <w:lang w:val="id-ID"/>
              </w:rPr>
              <w:t xml:space="preserve"> (40% : 60%)</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4,34   c</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 xml:space="preserve">4,13   a </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4,38   a</w:t>
            </w:r>
          </w:p>
        </w:tc>
      </w:tr>
      <w:tr w:rsidR="007A0E89" w:rsidRPr="00F6521F" w:rsidTr="00237D64">
        <w:trPr>
          <w:jc w:val="center"/>
        </w:trPr>
        <w:tc>
          <w:tcPr>
            <w:tcW w:w="1981"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a</w:t>
            </w:r>
            <w:r w:rsidRPr="00F6521F">
              <w:rPr>
                <w:sz w:val="24"/>
                <w:szCs w:val="24"/>
                <w:vertAlign w:val="subscript"/>
                <w:lang w:val="id-ID"/>
              </w:rPr>
              <w:t>5</w:t>
            </w:r>
            <w:r w:rsidRPr="00F6521F">
              <w:rPr>
                <w:sz w:val="24"/>
                <w:szCs w:val="24"/>
                <w:lang w:val="id-ID"/>
              </w:rPr>
              <w:t xml:space="preserve"> (50% : 50%)</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4,30   b</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4,03   a</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4,41   a</w:t>
            </w:r>
          </w:p>
        </w:tc>
      </w:tr>
      <w:tr w:rsidR="007A0E89" w:rsidRPr="00F6521F" w:rsidTr="00237D64">
        <w:trPr>
          <w:jc w:val="center"/>
        </w:trPr>
        <w:tc>
          <w:tcPr>
            <w:tcW w:w="1981"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a</w:t>
            </w:r>
            <w:r w:rsidRPr="00F6521F">
              <w:rPr>
                <w:sz w:val="24"/>
                <w:szCs w:val="24"/>
                <w:vertAlign w:val="subscript"/>
                <w:lang w:val="id-ID"/>
              </w:rPr>
              <w:t xml:space="preserve">6 </w:t>
            </w:r>
            <w:r w:rsidRPr="00F6521F">
              <w:rPr>
                <w:sz w:val="24"/>
                <w:szCs w:val="24"/>
                <w:lang w:val="id-ID"/>
              </w:rPr>
              <w:t>(60% : 40%)</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4,21   b</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3,89   a</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4,33   a</w:t>
            </w:r>
          </w:p>
        </w:tc>
      </w:tr>
      <w:tr w:rsidR="007A0E89" w:rsidRPr="00F6521F" w:rsidTr="00237D64">
        <w:trPr>
          <w:jc w:val="center"/>
        </w:trPr>
        <w:tc>
          <w:tcPr>
            <w:tcW w:w="1981"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a</w:t>
            </w:r>
            <w:r w:rsidRPr="00F6521F">
              <w:rPr>
                <w:sz w:val="24"/>
                <w:szCs w:val="24"/>
                <w:vertAlign w:val="subscript"/>
                <w:lang w:val="id-ID"/>
              </w:rPr>
              <w:t>7</w:t>
            </w:r>
            <w:r w:rsidRPr="00F6521F">
              <w:rPr>
                <w:sz w:val="24"/>
                <w:szCs w:val="24"/>
                <w:lang w:val="id-ID"/>
              </w:rPr>
              <w:t xml:space="preserve"> (70% : 30%)</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4,40   c</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4,18   a</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4,36   a</w:t>
            </w:r>
          </w:p>
        </w:tc>
      </w:tr>
      <w:tr w:rsidR="007A0E89" w:rsidRPr="00F6521F" w:rsidTr="00237D64">
        <w:trPr>
          <w:jc w:val="center"/>
        </w:trPr>
        <w:tc>
          <w:tcPr>
            <w:tcW w:w="1981"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a</w:t>
            </w:r>
            <w:r w:rsidRPr="00F6521F">
              <w:rPr>
                <w:sz w:val="24"/>
                <w:szCs w:val="24"/>
                <w:vertAlign w:val="subscript"/>
                <w:lang w:val="id-ID"/>
              </w:rPr>
              <w:t>8</w:t>
            </w:r>
            <w:r w:rsidRPr="00F6521F">
              <w:rPr>
                <w:sz w:val="24"/>
                <w:szCs w:val="24"/>
                <w:lang w:val="id-ID"/>
              </w:rPr>
              <w:t xml:space="preserve"> (80% : 20%)</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4,47   d</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4,20   a</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4,41   a</w:t>
            </w:r>
          </w:p>
        </w:tc>
      </w:tr>
      <w:tr w:rsidR="007A0E89" w:rsidRPr="00F6521F" w:rsidTr="00786470">
        <w:trPr>
          <w:trHeight w:val="70"/>
          <w:jc w:val="center"/>
        </w:trPr>
        <w:tc>
          <w:tcPr>
            <w:tcW w:w="1981"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a</w:t>
            </w:r>
            <w:r w:rsidRPr="00F6521F">
              <w:rPr>
                <w:sz w:val="24"/>
                <w:szCs w:val="24"/>
                <w:vertAlign w:val="subscript"/>
                <w:lang w:val="id-ID"/>
              </w:rPr>
              <w:t>9</w:t>
            </w:r>
            <w:r w:rsidRPr="00F6521F">
              <w:rPr>
                <w:sz w:val="24"/>
                <w:szCs w:val="24"/>
                <w:lang w:val="id-ID"/>
              </w:rPr>
              <w:t xml:space="preserve"> (90% : 10%)</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4,52   d</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4,07   a</w:t>
            </w:r>
          </w:p>
        </w:tc>
        <w:tc>
          <w:tcPr>
            <w:tcW w:w="1982" w:type="dxa"/>
          </w:tcPr>
          <w:p w:rsidR="007A0E89" w:rsidRPr="00F6521F" w:rsidRDefault="007A0E89" w:rsidP="00786470">
            <w:pPr>
              <w:tabs>
                <w:tab w:val="left" w:pos="1418"/>
              </w:tabs>
              <w:spacing w:line="240" w:lineRule="auto"/>
              <w:jc w:val="center"/>
              <w:rPr>
                <w:sz w:val="24"/>
                <w:szCs w:val="24"/>
                <w:lang w:val="id-ID"/>
              </w:rPr>
            </w:pPr>
            <w:r w:rsidRPr="00F6521F">
              <w:rPr>
                <w:sz w:val="24"/>
                <w:szCs w:val="24"/>
                <w:lang w:val="id-ID"/>
              </w:rPr>
              <w:t>4,37   a</w:t>
            </w:r>
          </w:p>
        </w:tc>
      </w:tr>
    </w:tbl>
    <w:p w:rsidR="00CD06AE" w:rsidRPr="00786470" w:rsidRDefault="00786470" w:rsidP="008264A0">
      <w:pPr>
        <w:tabs>
          <w:tab w:val="left" w:pos="1418"/>
        </w:tabs>
        <w:spacing w:line="240" w:lineRule="auto"/>
        <w:ind w:left="1418" w:hanging="1418"/>
        <w:rPr>
          <w:sz w:val="22"/>
          <w:szCs w:val="22"/>
        </w:rPr>
      </w:pPr>
      <w:r>
        <w:rPr>
          <w:sz w:val="22"/>
          <w:szCs w:val="22"/>
        </w:rPr>
        <w:t xml:space="preserve">Keterangan :  </w:t>
      </w:r>
      <w:r w:rsidR="007A0E89" w:rsidRPr="00786470">
        <w:rPr>
          <w:sz w:val="22"/>
          <w:szCs w:val="22"/>
        </w:rPr>
        <w:t>Nilai rata</w:t>
      </w:r>
      <w:r w:rsidR="0082206C" w:rsidRPr="00786470">
        <w:rPr>
          <w:sz w:val="22"/>
          <w:szCs w:val="22"/>
          <w:lang w:val="id-ID"/>
        </w:rPr>
        <w:t xml:space="preserve"> </w:t>
      </w:r>
      <w:r w:rsidR="007A0E89" w:rsidRPr="00786470">
        <w:rPr>
          <w:sz w:val="22"/>
          <w:szCs w:val="22"/>
        </w:rPr>
        <w:t>-</w:t>
      </w:r>
      <w:r w:rsidR="0082206C" w:rsidRPr="00786470">
        <w:rPr>
          <w:sz w:val="22"/>
          <w:szCs w:val="22"/>
          <w:lang w:val="id-ID"/>
        </w:rPr>
        <w:t xml:space="preserve"> </w:t>
      </w:r>
      <w:r w:rsidR="007A0E89" w:rsidRPr="00786470">
        <w:rPr>
          <w:sz w:val="22"/>
          <w:szCs w:val="22"/>
        </w:rPr>
        <w:t>rata yang diikuti huruf berbeda, berbeda nyata menurut uji lanjut Duncan pada taraf nyata 5%.</w:t>
      </w:r>
    </w:p>
    <w:p w:rsidR="00CD06AE" w:rsidRPr="00786470" w:rsidRDefault="00CD06AE" w:rsidP="00786470">
      <w:pPr>
        <w:tabs>
          <w:tab w:val="left" w:pos="1418"/>
        </w:tabs>
        <w:spacing w:line="240" w:lineRule="auto"/>
        <w:ind w:left="1418" w:hanging="1418"/>
        <w:rPr>
          <w:sz w:val="22"/>
          <w:szCs w:val="22"/>
        </w:rPr>
      </w:pPr>
    </w:p>
    <w:p w:rsidR="007A0E89" w:rsidRPr="00F6521F" w:rsidRDefault="008264A0" w:rsidP="008264A0">
      <w:pPr>
        <w:pStyle w:val="Heading4"/>
      </w:pPr>
      <w:bookmarkStart w:id="223" w:name="_Toc472105289"/>
      <w:r>
        <w:rPr>
          <w:lang w:val="id-ID"/>
        </w:rPr>
        <w:t xml:space="preserve">4.2.1.1. </w:t>
      </w:r>
      <w:r w:rsidR="007A0E89" w:rsidRPr="00F6521F">
        <w:t>Rasa</w:t>
      </w:r>
      <w:bookmarkEnd w:id="223"/>
    </w:p>
    <w:p w:rsidR="007A0E89" w:rsidRPr="00F6521F" w:rsidRDefault="00096870" w:rsidP="007A0E89">
      <w:pPr>
        <w:widowControl/>
        <w:ind w:firstLine="720"/>
        <w:rPr>
          <w:rFonts w:eastAsia="Calibri"/>
          <w:szCs w:val="24"/>
          <w:lang w:val="id-ID"/>
        </w:rPr>
      </w:pPr>
      <w:r>
        <w:rPr>
          <w:rFonts w:eastAsia="Calibri"/>
          <w:szCs w:val="24"/>
          <w:lang w:val="id-ID"/>
        </w:rPr>
        <w:t>Berdasarkan Tabel 22</w:t>
      </w:r>
      <w:r w:rsidR="007A0E89" w:rsidRPr="00F6521F">
        <w:rPr>
          <w:rFonts w:eastAsia="Calibri"/>
          <w:szCs w:val="24"/>
          <w:lang w:val="id-ID"/>
        </w:rPr>
        <w:t xml:space="preserve"> diketahui bahwa adanya pengaruh nyata d</w:t>
      </w:r>
      <w:r w:rsidR="0082206C">
        <w:rPr>
          <w:rFonts w:eastAsia="Calibri"/>
          <w:szCs w:val="24"/>
          <w:lang w:val="id-ID"/>
        </w:rPr>
        <w:t>ari perbandingan jamur tiram 80% dengan jamur kuping 20</w:t>
      </w:r>
      <w:r w:rsidR="007A0E89" w:rsidRPr="00F6521F">
        <w:rPr>
          <w:rFonts w:eastAsia="Calibri"/>
          <w:szCs w:val="24"/>
          <w:lang w:val="id-ID"/>
        </w:rPr>
        <w:t>% (a</w:t>
      </w:r>
      <w:r w:rsidR="007A0E89" w:rsidRPr="00F6521F">
        <w:rPr>
          <w:rFonts w:eastAsia="Calibri"/>
          <w:szCs w:val="24"/>
          <w:vertAlign w:val="subscript"/>
          <w:lang w:val="id-ID"/>
        </w:rPr>
        <w:t>8</w:t>
      </w:r>
      <w:r w:rsidR="007A0E89" w:rsidRPr="00F6521F">
        <w:rPr>
          <w:rFonts w:eastAsia="Calibri"/>
          <w:szCs w:val="24"/>
          <w:lang w:val="id-ID"/>
        </w:rPr>
        <w:t>) dan perbandingan jamur ti</w:t>
      </w:r>
      <w:r w:rsidR="0082206C">
        <w:rPr>
          <w:rFonts w:eastAsia="Calibri"/>
          <w:szCs w:val="24"/>
          <w:lang w:val="id-ID"/>
        </w:rPr>
        <w:t>ram 90% dengan jamur kuping 10</w:t>
      </w:r>
      <w:r w:rsidR="007A0E89" w:rsidRPr="00F6521F">
        <w:rPr>
          <w:rFonts w:eastAsia="Calibri"/>
          <w:szCs w:val="24"/>
          <w:lang w:val="id-ID"/>
        </w:rPr>
        <w:t>% (a</w:t>
      </w:r>
      <w:r w:rsidR="007A0E89" w:rsidRPr="00F6521F">
        <w:rPr>
          <w:rFonts w:eastAsia="Calibri"/>
          <w:szCs w:val="24"/>
          <w:vertAlign w:val="subscript"/>
          <w:lang w:val="id-ID"/>
        </w:rPr>
        <w:t>9</w:t>
      </w:r>
      <w:r w:rsidR="007A0E89" w:rsidRPr="00F6521F">
        <w:rPr>
          <w:rFonts w:eastAsia="Calibri"/>
          <w:szCs w:val="24"/>
          <w:lang w:val="id-ID"/>
        </w:rPr>
        <w:t xml:space="preserve">) terhadap respon rasa dendeng nabati. </w:t>
      </w:r>
    </w:p>
    <w:p w:rsidR="007A0E89" w:rsidRPr="00F6521F" w:rsidRDefault="007A0E89" w:rsidP="007A0E89">
      <w:pPr>
        <w:ind w:firstLine="567"/>
        <w:rPr>
          <w:color w:val="000000"/>
          <w:szCs w:val="24"/>
          <w:lang w:val="id-ID"/>
        </w:rPr>
      </w:pPr>
      <w:r w:rsidRPr="00F6521F">
        <w:rPr>
          <w:szCs w:val="24"/>
        </w:rPr>
        <w:t xml:space="preserve">Pengujian organoleptik terhadap respon rasa dendeng </w:t>
      </w:r>
      <w:r w:rsidRPr="00F6521F">
        <w:rPr>
          <w:szCs w:val="24"/>
          <w:lang w:val="id-ID"/>
        </w:rPr>
        <w:t xml:space="preserve">nabati </w:t>
      </w:r>
      <w:r w:rsidRPr="00F6521F">
        <w:rPr>
          <w:szCs w:val="24"/>
        </w:rPr>
        <w:t>berdasarkan tingkat kesukaan panelis sangat berpengaruh oleh faktor fisik dan psikologis panelis dimana hal ini sangat menentukan hasil terhadap respon yang akan diuji.</w:t>
      </w:r>
      <w:r w:rsidR="00B20293" w:rsidRPr="00F6521F">
        <w:rPr>
          <w:szCs w:val="24"/>
          <w:lang w:val="id-ID"/>
        </w:rPr>
        <w:t xml:space="preserve"> </w:t>
      </w:r>
      <w:r w:rsidRPr="00F6521F">
        <w:rPr>
          <w:color w:val="000000"/>
          <w:szCs w:val="24"/>
        </w:rPr>
        <w:t>Cita rasa yang dihasilkan dari produk dendeng nabati  berasal dari penggunaan bumbu dan rempah yang masing-masing memiliki rasa yang khas sehingga terbentuk cita rasa dendeng yang khas. Penambahan gula merah dan garam berfungsi untuk memodifikasi rasa dan meningkatkan aroma serta</w:t>
      </w:r>
      <w:r w:rsidR="00FD6BD4">
        <w:rPr>
          <w:color w:val="000000"/>
          <w:szCs w:val="24"/>
        </w:rPr>
        <w:t xml:space="preserve"> menjaga tekstur (Soeparno, 2005</w:t>
      </w:r>
      <w:r w:rsidRPr="00F6521F">
        <w:rPr>
          <w:color w:val="000000"/>
          <w:szCs w:val="24"/>
        </w:rPr>
        <w:t>). Bawang putih memiliki cita rasa sangat khas yang ditimbulkan oleh komponen sulfur yang ada dalam minyak volati</w:t>
      </w:r>
      <w:r w:rsidRPr="00F6521F">
        <w:rPr>
          <w:color w:val="000000"/>
          <w:szCs w:val="24"/>
          <w:lang w:val="id-ID"/>
        </w:rPr>
        <w:t>le</w:t>
      </w:r>
      <w:r w:rsidRPr="00F6521F">
        <w:rPr>
          <w:color w:val="000000"/>
          <w:szCs w:val="24"/>
        </w:rPr>
        <w:t xml:space="preserve"> bawang putih</w:t>
      </w:r>
      <w:r w:rsidR="0082206C">
        <w:rPr>
          <w:color w:val="000000"/>
          <w:szCs w:val="24"/>
          <w:lang w:val="id-ID"/>
        </w:rPr>
        <w:t xml:space="preserve">       </w:t>
      </w:r>
      <w:r w:rsidRPr="00F6521F">
        <w:rPr>
          <w:color w:val="000000"/>
          <w:szCs w:val="24"/>
        </w:rPr>
        <w:t xml:space="preserve"> (brodnitz </w:t>
      </w:r>
      <w:r w:rsidRPr="00F6521F">
        <w:rPr>
          <w:i/>
          <w:color w:val="000000"/>
          <w:szCs w:val="24"/>
        </w:rPr>
        <w:t>et al.,</w:t>
      </w:r>
      <w:r w:rsidRPr="00F6521F">
        <w:rPr>
          <w:color w:val="000000"/>
          <w:szCs w:val="24"/>
        </w:rPr>
        <w:t xml:space="preserve"> 2008), selain itu kandungan minyak volatil</w:t>
      </w:r>
      <w:r w:rsidRPr="00F6521F">
        <w:rPr>
          <w:color w:val="000000"/>
          <w:szCs w:val="24"/>
          <w:lang w:val="id-ID"/>
        </w:rPr>
        <w:t>e</w:t>
      </w:r>
      <w:r w:rsidRPr="00F6521F">
        <w:rPr>
          <w:color w:val="000000"/>
          <w:szCs w:val="24"/>
        </w:rPr>
        <w:t xml:space="preserve"> dalam rempah lain seperti ketumbar turut memberikan cita rasa yang khas pada dendeng. Cita rasa khas bumbu dendeng yang paling baik </w:t>
      </w:r>
      <w:r w:rsidRPr="00F6521F">
        <w:rPr>
          <w:color w:val="000000"/>
          <w:szCs w:val="24"/>
          <w:lang w:val="id-ID"/>
        </w:rPr>
        <w:t xml:space="preserve">dan disukai </w:t>
      </w:r>
      <w:r w:rsidRPr="00F6521F">
        <w:rPr>
          <w:color w:val="000000"/>
          <w:szCs w:val="24"/>
        </w:rPr>
        <w:t xml:space="preserve">pada produk </w:t>
      </w:r>
      <w:r w:rsidRPr="00F6521F">
        <w:rPr>
          <w:color w:val="000000"/>
          <w:szCs w:val="24"/>
          <w:lang w:val="id-ID"/>
        </w:rPr>
        <w:t xml:space="preserve">dendeng nabati </w:t>
      </w:r>
      <w:r w:rsidRPr="00F6521F">
        <w:rPr>
          <w:szCs w:val="24"/>
          <w:lang w:val="id-ID"/>
        </w:rPr>
        <w:t>adalah formula a</w:t>
      </w:r>
      <w:r w:rsidRPr="00F6521F">
        <w:rPr>
          <w:szCs w:val="24"/>
          <w:vertAlign w:val="subscript"/>
          <w:lang w:val="id-ID"/>
        </w:rPr>
        <w:t xml:space="preserve">8 </w:t>
      </w:r>
      <w:r w:rsidRPr="00F6521F">
        <w:rPr>
          <w:szCs w:val="24"/>
          <w:lang w:val="id-ID"/>
        </w:rPr>
        <w:t>yaitu perbandingan jamur tiram dengan jamur kuping 80% : 20% dan formula a</w:t>
      </w:r>
      <w:r w:rsidRPr="00F6521F">
        <w:rPr>
          <w:szCs w:val="24"/>
          <w:vertAlign w:val="subscript"/>
          <w:lang w:val="id-ID"/>
        </w:rPr>
        <w:t>9</w:t>
      </w:r>
      <w:r w:rsidRPr="00F6521F">
        <w:rPr>
          <w:szCs w:val="24"/>
          <w:lang w:val="id-ID"/>
        </w:rPr>
        <w:t xml:space="preserve"> yaitu perbandingan jamur tiram dengan jamur kuping 90% : 10%. Hal ini disebabkan karena perbandingan jamur tiram yang lebih banyak jika dibandingkan dengan jamur kuping. Jamur tiram merupakan bahan nabati yang memiliki rasa yang sedap mendekati rasa daging. Sementara rasa gurih menjadikan jamur tiram dapat diolah menjadi bahan yang mirip dengan daging </w:t>
      </w:r>
      <w:r w:rsidRPr="00F6521F">
        <w:rPr>
          <w:szCs w:val="24"/>
          <w:lang w:val="id-ID"/>
        </w:rPr>
        <w:lastRenderedPageBreak/>
        <w:t>ayam dan daging sapi. Selain itu karena</w:t>
      </w:r>
      <w:r w:rsidRPr="00F6521F">
        <w:rPr>
          <w:color w:val="000000"/>
          <w:szCs w:val="24"/>
        </w:rPr>
        <w:t xml:space="preserve"> perbandingan jumlah bahan dan bumbu yang pas sehingga cita rasa khas bumbu dendeng lebih terasa dan tidak tertutupi dengan penggunaan bahan lain</w:t>
      </w:r>
      <w:r w:rsidRPr="00F6521F">
        <w:rPr>
          <w:color w:val="000000"/>
          <w:szCs w:val="24"/>
          <w:lang w:val="id-ID"/>
        </w:rPr>
        <w:t>.</w:t>
      </w:r>
    </w:p>
    <w:p w:rsidR="007A0E89" w:rsidRPr="00F6521F" w:rsidRDefault="007A0E89" w:rsidP="007A0E89">
      <w:pPr>
        <w:ind w:firstLine="567"/>
        <w:rPr>
          <w:color w:val="000000"/>
          <w:szCs w:val="24"/>
          <w:lang w:val="id-ID"/>
        </w:rPr>
      </w:pPr>
      <w:r w:rsidRPr="00F6521F">
        <w:rPr>
          <w:color w:val="000000"/>
          <w:szCs w:val="24"/>
          <w:lang w:val="id-ID"/>
        </w:rPr>
        <w:t xml:space="preserve">Dendeng nabati yang dihasilkan memiliki rasa yang gurih dengan kombinasi rasa dari berbagai macam bumbu yang ditambahkan. Rasa gurih yang dihasilkan berasal dari asam amino yang terkandung dalam jamur tiram,  asam amino ini berfungsi untuk meningkatkan cita rasa. </w:t>
      </w:r>
    </w:p>
    <w:p w:rsidR="007A0E89" w:rsidRPr="00F6521F" w:rsidRDefault="007A0E89" w:rsidP="007A0E89">
      <w:pPr>
        <w:ind w:firstLine="567"/>
        <w:rPr>
          <w:color w:val="000000"/>
          <w:szCs w:val="24"/>
          <w:lang w:val="id-ID"/>
        </w:rPr>
      </w:pPr>
      <w:r w:rsidRPr="00F6521F">
        <w:rPr>
          <w:color w:val="000000"/>
          <w:szCs w:val="24"/>
          <w:lang w:val="id-ID"/>
        </w:rPr>
        <w:t xml:space="preserve">Lemak yang terkandung dalam bahan memiliki komponen – kompoen yang akan menimbulkan suatu flavor pada suatu produk. Dendeng yang mengalami penggorengan, pada saat digoreng air akan menguap dan konsentrasinys didalam sampel menurun dengan cepat. Jumlah air yang hilang digantikan dengan jumlah minyak yang diserap proporsional. </w:t>
      </w:r>
    </w:p>
    <w:p w:rsidR="007A0E89" w:rsidRPr="00F6521F" w:rsidRDefault="007A0E89" w:rsidP="007A0E89">
      <w:pPr>
        <w:ind w:firstLine="720"/>
        <w:rPr>
          <w:szCs w:val="24"/>
          <w:lang w:val="id-ID"/>
        </w:rPr>
      </w:pPr>
      <w:r w:rsidRPr="00F6521F">
        <w:rPr>
          <w:szCs w:val="24"/>
        </w:rPr>
        <w:t>Rasa merupakan faktor yang penting dari suatu produk makanan, tekstur dan konsistensi suatu bahan makanan akan mempengaruhi cita rasa yang ditimbulkan oleh bahan tersebut. Rasa dipengaruhi oleh beberapa faktor yaitu senyawa kimia, suhu, konsentrasi dan interaksi kompon</w:t>
      </w:r>
      <w:r w:rsidR="009A2A61">
        <w:rPr>
          <w:szCs w:val="24"/>
        </w:rPr>
        <w:t>en rasa lainnya   (Winarno, 2004</w:t>
      </w:r>
      <w:r w:rsidRPr="00F6521F">
        <w:rPr>
          <w:szCs w:val="24"/>
        </w:rPr>
        <w:t>)</w:t>
      </w:r>
      <w:r w:rsidRPr="00F6521F">
        <w:rPr>
          <w:szCs w:val="24"/>
          <w:lang w:val="id-ID"/>
        </w:rPr>
        <w:t>.</w:t>
      </w:r>
    </w:p>
    <w:p w:rsidR="007A0E89" w:rsidRPr="00F6521F" w:rsidRDefault="007A0E89" w:rsidP="007A0E89">
      <w:pPr>
        <w:ind w:firstLine="567"/>
        <w:rPr>
          <w:szCs w:val="24"/>
          <w:lang w:val="id-ID"/>
        </w:rPr>
      </w:pPr>
      <w:r w:rsidRPr="00F6521F">
        <w:rPr>
          <w:szCs w:val="24"/>
        </w:rPr>
        <w:t xml:space="preserve">Rasa yang dihasilkan pada dendeng nabati memiliki rasa yang hampir sama, hal tersebut disebabkan perbedaan formula yang digunakan tidak terlalu berbeda. Rasa yang dihasilkan manis dan gurih. Rasa manis disebabkan karena adanya penggunaan gula merah. </w:t>
      </w:r>
    </w:p>
    <w:p w:rsidR="007A0E89" w:rsidRPr="008264A0" w:rsidRDefault="008264A0" w:rsidP="008264A0">
      <w:pPr>
        <w:pStyle w:val="Heading4"/>
      </w:pPr>
      <w:bookmarkStart w:id="224" w:name="_Toc472105290"/>
      <w:r>
        <w:rPr>
          <w:lang w:val="id-ID"/>
        </w:rPr>
        <w:lastRenderedPageBreak/>
        <w:t xml:space="preserve">4.2.1.2. </w:t>
      </w:r>
      <w:r w:rsidR="007A0E89" w:rsidRPr="008264A0">
        <w:t>Tekstur</w:t>
      </w:r>
      <w:bookmarkEnd w:id="224"/>
    </w:p>
    <w:p w:rsidR="007A0E89" w:rsidRPr="00F6521F" w:rsidRDefault="00096870" w:rsidP="007A0E89">
      <w:pPr>
        <w:widowControl/>
        <w:ind w:firstLine="567"/>
        <w:rPr>
          <w:rFonts w:eastAsia="Calibri"/>
          <w:szCs w:val="24"/>
          <w:lang w:val="id-ID"/>
        </w:rPr>
      </w:pPr>
      <w:r>
        <w:rPr>
          <w:rFonts w:eastAsia="Calibri"/>
          <w:szCs w:val="24"/>
          <w:lang w:val="id-ID"/>
        </w:rPr>
        <w:t>Berdasarkan Tabel 22</w:t>
      </w:r>
      <w:r w:rsidR="007A0E89" w:rsidRPr="00F6521F">
        <w:rPr>
          <w:rFonts w:eastAsia="Calibri"/>
          <w:szCs w:val="24"/>
          <w:lang w:val="id-ID"/>
        </w:rPr>
        <w:t xml:space="preserve"> diketahui bahwa tidak ada pengaruh nyata dari formulasi a</w:t>
      </w:r>
      <w:r w:rsidR="007A0E89" w:rsidRPr="00F6521F">
        <w:rPr>
          <w:rFonts w:eastAsia="Calibri"/>
          <w:szCs w:val="24"/>
          <w:vertAlign w:val="subscript"/>
          <w:lang w:val="id-ID"/>
        </w:rPr>
        <w:t>1</w:t>
      </w:r>
      <w:r w:rsidR="007A0E89" w:rsidRPr="00F6521F">
        <w:rPr>
          <w:rFonts w:eastAsia="Calibri"/>
          <w:szCs w:val="24"/>
          <w:lang w:val="id-ID"/>
        </w:rPr>
        <w:t xml:space="preserve"> – a</w:t>
      </w:r>
      <w:r w:rsidR="007A0E89" w:rsidRPr="00F6521F">
        <w:rPr>
          <w:rFonts w:eastAsia="Calibri"/>
          <w:szCs w:val="24"/>
          <w:vertAlign w:val="subscript"/>
          <w:lang w:val="id-ID"/>
        </w:rPr>
        <w:t>9</w:t>
      </w:r>
      <w:r w:rsidR="007A0E89" w:rsidRPr="00F6521F">
        <w:rPr>
          <w:rFonts w:eastAsia="Calibri"/>
          <w:szCs w:val="24"/>
          <w:lang w:val="id-ID"/>
        </w:rPr>
        <w:t xml:space="preserve">. Hal ini disebabkan karena tekstur dari dendeng nabati yang dihasilkan hampir sama yaitu semi basah. Adanya perbedaan perbandingan pada jenis jamur yang digunakan tidak terlalu berpenngaruh karena formulasi penambahan bumbu dan jenis bahan pengikat yang sama menghasilkan tekstur yang hampir sama. </w:t>
      </w:r>
    </w:p>
    <w:p w:rsidR="007A0E89" w:rsidRPr="00F6521F" w:rsidRDefault="007A0E89" w:rsidP="007A0E89">
      <w:pPr>
        <w:ind w:firstLine="567"/>
        <w:contextualSpacing/>
        <w:rPr>
          <w:szCs w:val="24"/>
        </w:rPr>
      </w:pPr>
      <w:r w:rsidRPr="00F6521F">
        <w:rPr>
          <w:color w:val="000000"/>
          <w:szCs w:val="24"/>
        </w:rPr>
        <w:t>Bahan sumber karbohidrat</w:t>
      </w:r>
      <w:r w:rsidRPr="00F6521F">
        <w:rPr>
          <w:color w:val="000000"/>
          <w:szCs w:val="24"/>
          <w:lang w:val="id-ID"/>
        </w:rPr>
        <w:t xml:space="preserve"> (Tepung Komposit) </w:t>
      </w:r>
      <w:r w:rsidRPr="00F6521F">
        <w:rPr>
          <w:color w:val="000000"/>
          <w:szCs w:val="24"/>
        </w:rPr>
        <w:t>yang ditambahkan pada pembuatan dendeng berfungsi sebagai bahan pengikat yang berfungsi untuk mengi</w:t>
      </w:r>
      <w:r w:rsidR="00FD6BD4">
        <w:rPr>
          <w:color w:val="000000"/>
          <w:szCs w:val="24"/>
        </w:rPr>
        <w:t>kat sejumlah air (Soeparno, 2005</w:t>
      </w:r>
      <w:r w:rsidRPr="00F6521F">
        <w:rPr>
          <w:color w:val="000000"/>
          <w:szCs w:val="24"/>
        </w:rPr>
        <w:t xml:space="preserve">) sehingga semua produk dendeng </w:t>
      </w:r>
      <w:r w:rsidRPr="00F6521F">
        <w:rPr>
          <w:color w:val="000000"/>
          <w:szCs w:val="24"/>
          <w:lang w:val="id-ID"/>
        </w:rPr>
        <w:t>nabati</w:t>
      </w:r>
      <w:r w:rsidRPr="00F6521F">
        <w:rPr>
          <w:color w:val="000000"/>
          <w:szCs w:val="24"/>
        </w:rPr>
        <w:t xml:space="preserve"> memiliki tekstur yang relatif sama, </w:t>
      </w:r>
      <w:r w:rsidRPr="00F6521F">
        <w:rPr>
          <w:szCs w:val="24"/>
        </w:rPr>
        <w:t>Selain itu penggunaan bahan-bahan lain juga mempengaruhi tekstur dendeng.Penambahan gula merah, dan garam berfungsi untuk memodifikasi rasa dan meningkatkan aroma serta</w:t>
      </w:r>
      <w:r w:rsidR="00FD6BD4">
        <w:rPr>
          <w:szCs w:val="24"/>
        </w:rPr>
        <w:t xml:space="preserve"> menjaga tekstur (Soeparno, 2005</w:t>
      </w:r>
      <w:r w:rsidRPr="00F6521F">
        <w:rPr>
          <w:szCs w:val="24"/>
        </w:rPr>
        <w:t>).</w:t>
      </w:r>
    </w:p>
    <w:p w:rsidR="007A0E89" w:rsidRPr="00F6521F" w:rsidRDefault="007A0E89" w:rsidP="007A0E89">
      <w:pPr>
        <w:ind w:firstLine="567"/>
        <w:contextualSpacing/>
        <w:rPr>
          <w:szCs w:val="24"/>
          <w:lang w:val="id-ID"/>
        </w:rPr>
      </w:pPr>
      <w:r w:rsidRPr="00F6521F">
        <w:rPr>
          <w:szCs w:val="24"/>
        </w:rPr>
        <w:t xml:space="preserve">Tekstur adalah suatu sifat bahan atau produk yang dapat dirasakan melalui sentuhan kulit ataupun pencicipan. Beberapa sifat tekstur dapat juga diperkirakan dengan menggunakan sebelah mata (berkedip) seperti kehalusan atau kekasaran dari permukaan bahan atau kekentalan cairan. Sedangkan dengan suara atau bunyi dapat diperkirakan tekstur dari bahan </w:t>
      </w:r>
      <w:r w:rsidRPr="00F6521F">
        <w:rPr>
          <w:szCs w:val="24"/>
          <w:lang w:val="pt-BR"/>
        </w:rPr>
        <w:t>(deMan, 1997)</w:t>
      </w:r>
      <w:r w:rsidRPr="00F6521F">
        <w:rPr>
          <w:szCs w:val="24"/>
          <w:lang w:val="id-ID"/>
        </w:rPr>
        <w:t>.</w:t>
      </w:r>
    </w:p>
    <w:p w:rsidR="007A0E89" w:rsidRPr="008264A0" w:rsidRDefault="00BA313A" w:rsidP="008264A0">
      <w:pPr>
        <w:pStyle w:val="Heading4"/>
      </w:pPr>
      <w:bookmarkStart w:id="225" w:name="_Toc472105291"/>
      <w:r>
        <w:rPr>
          <w:lang w:val="id-ID"/>
        </w:rPr>
        <w:t>4.2.1</w:t>
      </w:r>
      <w:r w:rsidR="008264A0">
        <w:rPr>
          <w:lang w:val="id-ID"/>
        </w:rPr>
        <w:t xml:space="preserve">.3. </w:t>
      </w:r>
      <w:r w:rsidR="007A0E89" w:rsidRPr="008264A0">
        <w:t>Aroma</w:t>
      </w:r>
      <w:bookmarkEnd w:id="225"/>
    </w:p>
    <w:p w:rsidR="007A0E89" w:rsidRPr="00F6521F" w:rsidRDefault="00096870" w:rsidP="007A0E89">
      <w:pPr>
        <w:widowControl/>
        <w:ind w:firstLine="567"/>
        <w:rPr>
          <w:rFonts w:eastAsia="Calibri"/>
          <w:szCs w:val="24"/>
          <w:lang w:val="id-ID"/>
        </w:rPr>
      </w:pPr>
      <w:r>
        <w:rPr>
          <w:rFonts w:eastAsia="Calibri"/>
          <w:szCs w:val="24"/>
          <w:lang w:val="id-ID"/>
        </w:rPr>
        <w:t>Berdasarkan Tabel 22</w:t>
      </w:r>
      <w:r w:rsidR="007A0E89" w:rsidRPr="00F6521F">
        <w:rPr>
          <w:rFonts w:eastAsia="Calibri"/>
          <w:szCs w:val="24"/>
          <w:lang w:val="id-ID"/>
        </w:rPr>
        <w:t xml:space="preserve"> diketahui bahwa tidak ada pengaruh nyata dari formulasi a</w:t>
      </w:r>
      <w:r w:rsidR="007A0E89" w:rsidRPr="00F6521F">
        <w:rPr>
          <w:rFonts w:eastAsia="Calibri"/>
          <w:szCs w:val="24"/>
          <w:vertAlign w:val="subscript"/>
          <w:lang w:val="id-ID"/>
        </w:rPr>
        <w:t>1</w:t>
      </w:r>
      <w:r w:rsidR="007A0E89" w:rsidRPr="00F6521F">
        <w:rPr>
          <w:rFonts w:eastAsia="Calibri"/>
          <w:szCs w:val="24"/>
          <w:lang w:val="id-ID"/>
        </w:rPr>
        <w:t xml:space="preserve"> – a</w:t>
      </w:r>
      <w:r w:rsidR="007A0E89" w:rsidRPr="00F6521F">
        <w:rPr>
          <w:rFonts w:eastAsia="Calibri"/>
          <w:szCs w:val="24"/>
          <w:vertAlign w:val="subscript"/>
          <w:lang w:val="id-ID"/>
        </w:rPr>
        <w:t>9</w:t>
      </w:r>
      <w:r w:rsidR="007A0E89" w:rsidRPr="00F6521F">
        <w:rPr>
          <w:rFonts w:eastAsia="Calibri"/>
          <w:szCs w:val="24"/>
          <w:lang w:val="id-ID"/>
        </w:rPr>
        <w:t>. Hal ini disebabkan a</w:t>
      </w:r>
      <w:r w:rsidR="007A0E89" w:rsidRPr="00F6521F">
        <w:rPr>
          <w:szCs w:val="24"/>
        </w:rPr>
        <w:t>roma yang dihasilkan pada dendeng nabati</w:t>
      </w:r>
      <w:r w:rsidR="007A0E89" w:rsidRPr="00F6521F">
        <w:rPr>
          <w:szCs w:val="24"/>
          <w:lang w:val="pt-BR"/>
        </w:rPr>
        <w:t>tidak berbeda</w:t>
      </w:r>
      <w:r w:rsidR="007A0E89" w:rsidRPr="00F6521F">
        <w:rPr>
          <w:szCs w:val="24"/>
          <w:lang w:val="id-ID"/>
        </w:rPr>
        <w:t xml:space="preserve"> (tidak berpengaruh)</w:t>
      </w:r>
      <w:r w:rsidR="007A0E89" w:rsidRPr="00F6521F">
        <w:rPr>
          <w:szCs w:val="24"/>
        </w:rPr>
        <w:t xml:space="preserve"> yaitu aroma khas ketumbar dan aroma seperti daging sapi ataupun ayam  hal tersebut disebabkan karena </w:t>
      </w:r>
      <w:r w:rsidR="007A0E89" w:rsidRPr="00F6521F">
        <w:rPr>
          <w:szCs w:val="24"/>
          <w:lang w:val="id-ID"/>
        </w:rPr>
        <w:t xml:space="preserve">jamur tiram  </w:t>
      </w:r>
      <w:r w:rsidR="007A0E89" w:rsidRPr="00F6521F">
        <w:rPr>
          <w:szCs w:val="24"/>
          <w:lang w:val="id-ID"/>
        </w:rPr>
        <w:lastRenderedPageBreak/>
        <w:t xml:space="preserve">apabila dilakukan pengolahan akan menimbulkan aroma seperti daging. </w:t>
      </w:r>
      <w:r w:rsidR="007A0E89" w:rsidRPr="00F6521F">
        <w:rPr>
          <w:szCs w:val="24"/>
        </w:rPr>
        <w:t>Ketumbar mempunyai aroma yang khas, aromanya disebabkan oleh komponen kimia yang terdapat dalam minyak atsiri. Ketumbar mempunyai kandungan minyak atsiri berkisar antara 0,4</w:t>
      </w:r>
      <w:r w:rsidR="0082206C">
        <w:rPr>
          <w:szCs w:val="24"/>
          <w:lang w:val="id-ID"/>
        </w:rPr>
        <w:t xml:space="preserve"> </w:t>
      </w:r>
      <w:r w:rsidR="007A0E89" w:rsidRPr="00F6521F">
        <w:rPr>
          <w:szCs w:val="24"/>
        </w:rPr>
        <w:t>-</w:t>
      </w:r>
      <w:r w:rsidR="0082206C">
        <w:rPr>
          <w:szCs w:val="24"/>
          <w:lang w:val="id-ID"/>
        </w:rPr>
        <w:t xml:space="preserve"> </w:t>
      </w:r>
      <w:r w:rsidR="007A0E89" w:rsidRPr="00F6521F">
        <w:rPr>
          <w:szCs w:val="24"/>
        </w:rPr>
        <w:t>1,1%. Minyak ketumbar termasuk senyawa hidrokarbon beroksigen, komponen utama minyak ketumbar adalah linalool yang jumlahnya sekitar 60</w:t>
      </w:r>
      <w:r w:rsidR="0082206C">
        <w:rPr>
          <w:szCs w:val="24"/>
          <w:lang w:val="id-ID"/>
        </w:rPr>
        <w:t xml:space="preserve"> </w:t>
      </w:r>
      <w:r w:rsidR="007A0E89" w:rsidRPr="00F6521F">
        <w:rPr>
          <w:szCs w:val="24"/>
        </w:rPr>
        <w:t>-</w:t>
      </w:r>
      <w:r w:rsidR="0082206C">
        <w:rPr>
          <w:szCs w:val="24"/>
          <w:lang w:val="id-ID"/>
        </w:rPr>
        <w:t xml:space="preserve"> </w:t>
      </w:r>
      <w:r w:rsidR="007A0E89" w:rsidRPr="00F6521F">
        <w:rPr>
          <w:szCs w:val="24"/>
        </w:rPr>
        <w:t>70% dengan komponen pendukung yang lainnya adalah geraniol (1,6</w:t>
      </w:r>
      <w:r w:rsidR="0082206C">
        <w:rPr>
          <w:szCs w:val="24"/>
          <w:lang w:val="id-ID"/>
        </w:rPr>
        <w:t xml:space="preserve"> </w:t>
      </w:r>
      <w:r w:rsidR="007A0E89" w:rsidRPr="00F6521F">
        <w:rPr>
          <w:szCs w:val="24"/>
        </w:rPr>
        <w:t>-2,6%), geranil asetat (2</w:t>
      </w:r>
      <w:r w:rsidR="0082206C">
        <w:rPr>
          <w:szCs w:val="24"/>
          <w:lang w:val="id-ID"/>
        </w:rPr>
        <w:t xml:space="preserve"> </w:t>
      </w:r>
      <w:r w:rsidR="007A0E89" w:rsidRPr="00F6521F">
        <w:rPr>
          <w:szCs w:val="24"/>
        </w:rPr>
        <w:t>-</w:t>
      </w:r>
      <w:r w:rsidR="0082206C">
        <w:rPr>
          <w:szCs w:val="24"/>
          <w:lang w:val="id-ID"/>
        </w:rPr>
        <w:t xml:space="preserve"> </w:t>
      </w:r>
      <w:r w:rsidR="007A0E89" w:rsidRPr="00F6521F">
        <w:rPr>
          <w:szCs w:val="24"/>
        </w:rPr>
        <w:t>3%), kamfor (2</w:t>
      </w:r>
      <w:r w:rsidR="0082206C">
        <w:rPr>
          <w:szCs w:val="24"/>
          <w:lang w:val="id-ID"/>
        </w:rPr>
        <w:t xml:space="preserve"> </w:t>
      </w:r>
      <w:r w:rsidR="007A0E89" w:rsidRPr="00F6521F">
        <w:rPr>
          <w:szCs w:val="24"/>
        </w:rPr>
        <w:t>-</w:t>
      </w:r>
      <w:r w:rsidR="0082206C">
        <w:rPr>
          <w:szCs w:val="24"/>
          <w:lang w:val="id-ID"/>
        </w:rPr>
        <w:t xml:space="preserve"> </w:t>
      </w:r>
      <w:r w:rsidR="007A0E89" w:rsidRPr="00F6521F">
        <w:rPr>
          <w:szCs w:val="24"/>
        </w:rPr>
        <w:t>4%) dan mengandung senyawa golongan hidrokarbon berjumlah sekitar 20% (α-pinen, β-pinen, dipenten, p-simen, α-terpinen dan γ-terpinen, terpinolen dan fellandren) (Lawrence, 1988)</w:t>
      </w:r>
      <w:r w:rsidR="007A0E89" w:rsidRPr="00F6521F">
        <w:rPr>
          <w:szCs w:val="24"/>
          <w:lang w:val="id-ID"/>
        </w:rPr>
        <w:t>.</w:t>
      </w:r>
    </w:p>
    <w:p w:rsidR="007A0E89" w:rsidRPr="00F6521F" w:rsidRDefault="007A0E89" w:rsidP="007A0E89">
      <w:pPr>
        <w:ind w:firstLine="567"/>
        <w:rPr>
          <w:szCs w:val="24"/>
        </w:rPr>
      </w:pPr>
      <w:r w:rsidRPr="00F6521F">
        <w:rPr>
          <w:szCs w:val="24"/>
        </w:rPr>
        <w:t>Aroma merupakan salah satu parameter yang menentukan rasa enak dari suatu makanan. Dalam insdutri pangan, uji terhadap aroma dianggap penting karena dengan cepat dapat memberikan penilaian tehadap hasil produknya, apakah produk tersebut disukai a</w:t>
      </w:r>
      <w:r w:rsidR="002537DE" w:rsidRPr="00F6521F">
        <w:rPr>
          <w:szCs w:val="24"/>
        </w:rPr>
        <w:t>tau tidak disukai oleh konsumen</w:t>
      </w:r>
      <w:r w:rsidR="00B20293" w:rsidRPr="00F6521F">
        <w:rPr>
          <w:szCs w:val="24"/>
          <w:lang w:val="id-ID"/>
        </w:rPr>
        <w:t xml:space="preserve">            </w:t>
      </w:r>
      <w:r w:rsidR="002537DE" w:rsidRPr="00F6521F">
        <w:rPr>
          <w:szCs w:val="24"/>
        </w:rPr>
        <w:t xml:space="preserve"> </w:t>
      </w:r>
      <w:r w:rsidRPr="00F6521F">
        <w:rPr>
          <w:szCs w:val="24"/>
        </w:rPr>
        <w:t xml:space="preserve">(Soekarto, 1985). </w:t>
      </w:r>
    </w:p>
    <w:p w:rsidR="007A0E89" w:rsidRPr="00F6521F" w:rsidRDefault="007A0E89" w:rsidP="007A0E89">
      <w:pPr>
        <w:ind w:firstLine="567"/>
        <w:rPr>
          <w:color w:val="000000"/>
          <w:szCs w:val="24"/>
        </w:rPr>
      </w:pPr>
      <w:r w:rsidRPr="00F6521F">
        <w:rPr>
          <w:color w:val="000000"/>
          <w:szCs w:val="24"/>
        </w:rPr>
        <w:t xml:space="preserve">Aroma yang dihasilkan dendeng jamur diperoleh melalui proses </w:t>
      </w:r>
      <w:r w:rsidRPr="00F6521F">
        <w:rPr>
          <w:i/>
          <w:iCs/>
          <w:color w:val="000000"/>
          <w:szCs w:val="24"/>
        </w:rPr>
        <w:t xml:space="preserve">marinade </w:t>
      </w:r>
      <w:r w:rsidRPr="00F6521F">
        <w:rPr>
          <w:color w:val="000000"/>
          <w:szCs w:val="24"/>
        </w:rPr>
        <w:t>yang dilakukan dengan penambahan gula dan rempah lainnya selama 30 menit. Penambahan gula pada bahan makanan akanmenghasilkan aroma dan memperbaiki rasa (Sutakaria dalam Maryani, 2001).</w:t>
      </w:r>
    </w:p>
    <w:p w:rsidR="007A0E89" w:rsidRPr="00F6521F" w:rsidRDefault="007A0E89" w:rsidP="007A0E89">
      <w:pPr>
        <w:ind w:firstLine="567"/>
        <w:rPr>
          <w:color w:val="000000"/>
          <w:szCs w:val="24"/>
        </w:rPr>
      </w:pPr>
      <w:r w:rsidRPr="00F6521F">
        <w:rPr>
          <w:color w:val="000000"/>
          <w:szCs w:val="24"/>
        </w:rPr>
        <w:t>Beberapa macam rempah diantaranya bawang merah yang</w:t>
      </w:r>
      <w:r w:rsidRPr="00F6521F">
        <w:rPr>
          <w:color w:val="000000"/>
          <w:szCs w:val="24"/>
        </w:rPr>
        <w:br/>
        <w:t xml:space="preserve">ditambahkan juga akan memberikan aroma khas. Aroma dari bawang merah disebabkankarena adanya enzim </w:t>
      </w:r>
      <w:r w:rsidRPr="00F6521F">
        <w:rPr>
          <w:i/>
          <w:color w:val="000000"/>
          <w:szCs w:val="24"/>
        </w:rPr>
        <w:t xml:space="preserve">Iyase </w:t>
      </w:r>
      <w:r w:rsidRPr="00F6521F">
        <w:rPr>
          <w:color w:val="000000"/>
          <w:szCs w:val="24"/>
        </w:rPr>
        <w:t xml:space="preserve">yang masuk ke dalam </w:t>
      </w:r>
      <w:r w:rsidRPr="00F6521F">
        <w:rPr>
          <w:i/>
          <w:color w:val="000000"/>
          <w:szCs w:val="24"/>
        </w:rPr>
        <w:t>cytoplasma</w:t>
      </w:r>
      <w:r w:rsidRPr="00F6521F">
        <w:rPr>
          <w:color w:val="000000"/>
          <w:szCs w:val="24"/>
        </w:rPr>
        <w:t xml:space="preserve"> bawang yang dihancurkan (Janick dalam Maryani, 2001).</w:t>
      </w:r>
    </w:p>
    <w:p w:rsidR="007A0E89" w:rsidRPr="00F6521F" w:rsidRDefault="007A0E89" w:rsidP="007A0E89">
      <w:pPr>
        <w:ind w:firstLine="567"/>
        <w:rPr>
          <w:color w:val="000000"/>
          <w:szCs w:val="24"/>
        </w:rPr>
      </w:pPr>
      <w:r w:rsidRPr="00F6521F">
        <w:rPr>
          <w:color w:val="000000"/>
          <w:szCs w:val="24"/>
        </w:rPr>
        <w:t xml:space="preserve">Penggunaan jenis bumbu dan rempah yang khas dan memiliki aroma kuat </w:t>
      </w:r>
      <w:r w:rsidRPr="00F6521F">
        <w:rPr>
          <w:color w:val="000000"/>
          <w:szCs w:val="24"/>
        </w:rPr>
        <w:lastRenderedPageBreak/>
        <w:t xml:space="preserve">menjadikan aroma bahan dasar pembuatan dendeng nabati tersamarkan sehingga </w:t>
      </w:r>
      <w:r w:rsidRPr="00F6521F">
        <w:rPr>
          <w:color w:val="000000"/>
          <w:szCs w:val="24"/>
          <w:lang w:val="id-ID"/>
        </w:rPr>
        <w:t xml:space="preserve">formula perbandingan jamur tiram dengan jamur kuping </w:t>
      </w:r>
      <w:r w:rsidRPr="00F6521F">
        <w:rPr>
          <w:color w:val="000000"/>
          <w:szCs w:val="24"/>
        </w:rPr>
        <w:t>tidak memberikan perbedaan yang signifikan terhadap aroma dendeng nabati.</w:t>
      </w:r>
    </w:p>
    <w:p w:rsidR="007A0E89" w:rsidRPr="00F6521F" w:rsidRDefault="007A0E89" w:rsidP="008264A0">
      <w:pPr>
        <w:pStyle w:val="Heading3"/>
        <w:numPr>
          <w:ilvl w:val="2"/>
          <w:numId w:val="23"/>
        </w:numPr>
      </w:pPr>
      <w:bookmarkStart w:id="226" w:name="_Toc472105292"/>
      <w:r w:rsidRPr="00F6521F">
        <w:t>Respon Kimia</w:t>
      </w:r>
      <w:bookmarkEnd w:id="226"/>
    </w:p>
    <w:p w:rsidR="007A0E89" w:rsidRPr="008264A0" w:rsidRDefault="008264A0" w:rsidP="008264A0">
      <w:pPr>
        <w:pStyle w:val="Heading4"/>
        <w:numPr>
          <w:ilvl w:val="3"/>
          <w:numId w:val="23"/>
        </w:numPr>
      </w:pPr>
      <w:r>
        <w:rPr>
          <w:lang w:val="id-ID"/>
        </w:rPr>
        <w:t xml:space="preserve"> </w:t>
      </w:r>
      <w:bookmarkStart w:id="227" w:name="_Toc472105293"/>
      <w:r w:rsidR="007A0E89" w:rsidRPr="008264A0">
        <w:t>Analisis Kadar Protein</w:t>
      </w:r>
      <w:bookmarkEnd w:id="227"/>
    </w:p>
    <w:p w:rsidR="007A0E89" w:rsidRPr="008264A0" w:rsidRDefault="007A0E89" w:rsidP="008264A0">
      <w:pPr>
        <w:tabs>
          <w:tab w:val="left" w:pos="567"/>
        </w:tabs>
        <w:rPr>
          <w:rFonts w:eastAsia="Calibri"/>
          <w:szCs w:val="24"/>
        </w:rPr>
      </w:pPr>
      <w:r w:rsidRPr="00F6521F">
        <w:rPr>
          <w:rFonts w:eastAsia="Calibri"/>
          <w:szCs w:val="24"/>
          <w:lang w:val="id-ID"/>
        </w:rPr>
        <w:tab/>
        <w:t xml:space="preserve">Hasil analisis terhadap kadar protein dendeng nabati menunjukkan bahwa </w:t>
      </w:r>
      <w:r w:rsidRPr="00F6521F">
        <w:rPr>
          <w:szCs w:val="24"/>
        </w:rPr>
        <w:t>adanya pengaruh nyata dari</w:t>
      </w:r>
      <w:r w:rsidRPr="00F6521F">
        <w:rPr>
          <w:szCs w:val="24"/>
          <w:lang w:val="id-ID"/>
        </w:rPr>
        <w:t xml:space="preserve"> perbandingan jamur tiram 40% dengan jamur kuping 60% (A</w:t>
      </w:r>
      <w:r w:rsidRPr="00F6521F">
        <w:rPr>
          <w:szCs w:val="24"/>
          <w:vertAlign w:val="subscript"/>
          <w:lang w:val="id-ID"/>
        </w:rPr>
        <w:t>4</w:t>
      </w:r>
      <w:r w:rsidRPr="00F6521F">
        <w:rPr>
          <w:szCs w:val="24"/>
          <w:lang w:val="id-ID"/>
        </w:rPr>
        <w:t>), perbandingan jamur tiram 50% dengan jamur kuping 50% (A</w:t>
      </w:r>
      <w:r w:rsidRPr="00F6521F">
        <w:rPr>
          <w:szCs w:val="24"/>
          <w:vertAlign w:val="subscript"/>
          <w:lang w:val="id-ID"/>
        </w:rPr>
        <w:t>5</w:t>
      </w:r>
      <w:r w:rsidRPr="00F6521F">
        <w:rPr>
          <w:szCs w:val="24"/>
          <w:lang w:val="id-ID"/>
        </w:rPr>
        <w:t>), perbandingan jamur tiram 60% dengan jamur kuping 40% (A</w:t>
      </w:r>
      <w:r w:rsidRPr="00F6521F">
        <w:rPr>
          <w:szCs w:val="24"/>
          <w:vertAlign w:val="subscript"/>
          <w:lang w:val="id-ID"/>
        </w:rPr>
        <w:t>6</w:t>
      </w:r>
      <w:r w:rsidRPr="00F6521F">
        <w:rPr>
          <w:szCs w:val="24"/>
          <w:lang w:val="id-ID"/>
        </w:rPr>
        <w:t>), perbandingan jamur tiram 70% dengan jamur kuping 30% (A</w:t>
      </w:r>
      <w:r w:rsidRPr="00F6521F">
        <w:rPr>
          <w:szCs w:val="24"/>
          <w:vertAlign w:val="subscript"/>
          <w:lang w:val="id-ID"/>
        </w:rPr>
        <w:t>7</w:t>
      </w:r>
      <w:r w:rsidRPr="00F6521F">
        <w:rPr>
          <w:szCs w:val="24"/>
          <w:lang w:val="id-ID"/>
        </w:rPr>
        <w:t>), perbandingan jamur tiram 80% dengan jamur kuping 20% (A</w:t>
      </w:r>
      <w:r w:rsidRPr="00F6521F">
        <w:rPr>
          <w:szCs w:val="24"/>
          <w:vertAlign w:val="subscript"/>
          <w:lang w:val="id-ID"/>
        </w:rPr>
        <w:t>8</w:t>
      </w:r>
      <w:r w:rsidRPr="00F6521F">
        <w:rPr>
          <w:szCs w:val="24"/>
          <w:lang w:val="id-ID"/>
        </w:rPr>
        <w:t>), perbandingan jamur tiram 90% dengan jamur kuping 10% (A</w:t>
      </w:r>
      <w:r w:rsidRPr="00F6521F">
        <w:rPr>
          <w:szCs w:val="24"/>
          <w:vertAlign w:val="subscript"/>
          <w:lang w:val="id-ID"/>
        </w:rPr>
        <w:t>9</w:t>
      </w:r>
      <w:r w:rsidRPr="00F6521F">
        <w:rPr>
          <w:szCs w:val="24"/>
          <w:lang w:val="id-ID"/>
        </w:rPr>
        <w:t xml:space="preserve">) terhadap respon kimia yaitu kadar protein </w:t>
      </w:r>
      <w:r w:rsidRPr="00F6521F">
        <w:rPr>
          <w:rFonts w:eastAsia="Calibri"/>
          <w:szCs w:val="24"/>
          <w:lang w:val="id-ID"/>
        </w:rPr>
        <w:t xml:space="preserve">pada produk dendeng nabati yang dihasilkan. Pengaruh pebandingan jamur tiram dengan jamur kuping terhadap kadar protein dapat dilihat </w:t>
      </w:r>
      <w:r w:rsidR="00B20293" w:rsidRPr="00F6521F">
        <w:rPr>
          <w:rFonts w:eastAsia="Calibri"/>
          <w:szCs w:val="24"/>
        </w:rPr>
        <w:t>pada T</w:t>
      </w:r>
      <w:r w:rsidRPr="00F6521F">
        <w:rPr>
          <w:rFonts w:eastAsia="Calibri"/>
          <w:szCs w:val="24"/>
        </w:rPr>
        <w:t xml:space="preserve">abel </w:t>
      </w:r>
      <w:r w:rsidR="00096870">
        <w:rPr>
          <w:rFonts w:eastAsia="Calibri"/>
          <w:szCs w:val="24"/>
          <w:lang w:val="id-ID"/>
        </w:rPr>
        <w:t>23</w:t>
      </w:r>
      <w:r w:rsidR="008264A0">
        <w:rPr>
          <w:rFonts w:eastAsia="Calibri"/>
          <w:szCs w:val="24"/>
        </w:rPr>
        <w:t>.</w:t>
      </w:r>
    </w:p>
    <w:p w:rsidR="008264A0" w:rsidRDefault="008264A0" w:rsidP="008264A0">
      <w:pPr>
        <w:pStyle w:val="NoSpacing"/>
        <w:spacing w:line="240" w:lineRule="auto"/>
        <w:ind w:left="993" w:hanging="993"/>
        <w:jc w:val="left"/>
      </w:pPr>
      <w:bookmarkStart w:id="228" w:name="_Toc472109907"/>
      <w:r>
        <w:t xml:space="preserve">Tabel </w:t>
      </w:r>
      <w:r>
        <w:fldChar w:fldCharType="begin"/>
      </w:r>
      <w:r>
        <w:instrText xml:space="preserve"> SEQ Tabel \* ARABIC </w:instrText>
      </w:r>
      <w:r>
        <w:fldChar w:fldCharType="separate"/>
      </w:r>
      <w:r w:rsidR="007763A5">
        <w:rPr>
          <w:noProof/>
        </w:rPr>
        <w:t>23</w:t>
      </w:r>
      <w:r>
        <w:fldChar w:fldCharType="end"/>
      </w:r>
      <w:r>
        <w:rPr>
          <w:lang w:val="id-ID"/>
        </w:rPr>
        <w:t xml:space="preserve">. </w:t>
      </w:r>
      <w:r w:rsidRPr="007812C4">
        <w:rPr>
          <w:lang w:val="id-ID"/>
        </w:rPr>
        <w:t>Perbandingan jamur tiram dengan jamur kuping (A) Terhadap Kadar Protein Dendeng Nabati</w:t>
      </w:r>
      <w:bookmarkEnd w:id="228"/>
    </w:p>
    <w:tbl>
      <w:tblPr>
        <w:tblStyle w:val="TableGrid"/>
        <w:tblW w:w="7927" w:type="dxa"/>
        <w:jc w:val="center"/>
        <w:tblLook w:val="04A0" w:firstRow="1" w:lastRow="0" w:firstColumn="1" w:lastColumn="0" w:noHBand="0" w:noVBand="1"/>
      </w:tblPr>
      <w:tblGrid>
        <w:gridCol w:w="3964"/>
        <w:gridCol w:w="3963"/>
      </w:tblGrid>
      <w:tr w:rsidR="007A0E89" w:rsidRPr="00F6521F" w:rsidTr="00237D64">
        <w:trPr>
          <w:jc w:val="center"/>
        </w:trPr>
        <w:tc>
          <w:tcPr>
            <w:tcW w:w="3964" w:type="dxa"/>
          </w:tcPr>
          <w:p w:rsidR="007A0E89" w:rsidRPr="00F6521F" w:rsidRDefault="007A0E89" w:rsidP="00307AAA">
            <w:pPr>
              <w:tabs>
                <w:tab w:val="left" w:pos="1418"/>
              </w:tabs>
              <w:spacing w:line="276" w:lineRule="auto"/>
              <w:jc w:val="center"/>
              <w:rPr>
                <w:sz w:val="24"/>
                <w:szCs w:val="24"/>
                <w:lang w:val="id-ID"/>
              </w:rPr>
            </w:pPr>
            <w:r w:rsidRPr="00F6521F">
              <w:rPr>
                <w:b/>
                <w:sz w:val="24"/>
                <w:szCs w:val="24"/>
                <w:lang w:val="id-ID"/>
              </w:rPr>
              <w:t>Perbandingan Jamur Tiram dengan Jamur Kuping (A)</w:t>
            </w:r>
          </w:p>
        </w:tc>
        <w:tc>
          <w:tcPr>
            <w:tcW w:w="3963" w:type="dxa"/>
          </w:tcPr>
          <w:p w:rsidR="007A0E89" w:rsidRPr="00F6521F" w:rsidRDefault="007A0E89" w:rsidP="00307AAA">
            <w:pPr>
              <w:tabs>
                <w:tab w:val="left" w:pos="1418"/>
              </w:tabs>
              <w:spacing w:line="276" w:lineRule="auto"/>
              <w:jc w:val="center"/>
              <w:rPr>
                <w:b/>
                <w:sz w:val="24"/>
                <w:szCs w:val="24"/>
                <w:lang w:val="id-ID"/>
              </w:rPr>
            </w:pPr>
            <w:r w:rsidRPr="00F6521F">
              <w:rPr>
                <w:b/>
                <w:sz w:val="24"/>
                <w:szCs w:val="24"/>
                <w:lang w:val="id-ID"/>
              </w:rPr>
              <w:t>Rata - rata nilai terhadap Kadar Protein</w:t>
            </w:r>
          </w:p>
        </w:tc>
      </w:tr>
      <w:tr w:rsidR="002537DE" w:rsidRPr="00F6521F" w:rsidTr="00237D64">
        <w:trPr>
          <w:jc w:val="center"/>
        </w:trPr>
        <w:tc>
          <w:tcPr>
            <w:tcW w:w="3964"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1</w:t>
            </w:r>
            <w:r w:rsidRPr="00F6521F">
              <w:rPr>
                <w:sz w:val="24"/>
                <w:szCs w:val="24"/>
                <w:lang w:val="id-ID"/>
              </w:rPr>
              <w:t xml:space="preserve"> (10% : 90%)</w:t>
            </w:r>
          </w:p>
        </w:tc>
        <w:tc>
          <w:tcPr>
            <w:tcW w:w="3963"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30,20   a</w:t>
            </w:r>
          </w:p>
        </w:tc>
      </w:tr>
      <w:tr w:rsidR="002537DE" w:rsidRPr="00F6521F" w:rsidTr="00237D64">
        <w:trPr>
          <w:jc w:val="center"/>
        </w:trPr>
        <w:tc>
          <w:tcPr>
            <w:tcW w:w="3964"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2</w:t>
            </w:r>
            <w:r w:rsidRPr="00F6521F">
              <w:rPr>
                <w:sz w:val="24"/>
                <w:szCs w:val="24"/>
                <w:lang w:val="id-ID"/>
              </w:rPr>
              <w:t xml:space="preserve"> (20% : 80%)</w:t>
            </w:r>
          </w:p>
        </w:tc>
        <w:tc>
          <w:tcPr>
            <w:tcW w:w="3963"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30,47   a</w:t>
            </w:r>
          </w:p>
        </w:tc>
      </w:tr>
      <w:tr w:rsidR="002537DE" w:rsidRPr="00F6521F" w:rsidTr="00237D64">
        <w:trPr>
          <w:jc w:val="center"/>
        </w:trPr>
        <w:tc>
          <w:tcPr>
            <w:tcW w:w="3964"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3</w:t>
            </w:r>
            <w:r w:rsidRPr="00F6521F">
              <w:rPr>
                <w:sz w:val="24"/>
                <w:szCs w:val="24"/>
                <w:lang w:val="id-ID"/>
              </w:rPr>
              <w:t>(30% : 70%)</w:t>
            </w:r>
          </w:p>
        </w:tc>
        <w:tc>
          <w:tcPr>
            <w:tcW w:w="3963"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32,18   a</w:t>
            </w:r>
          </w:p>
        </w:tc>
      </w:tr>
      <w:tr w:rsidR="002537DE" w:rsidRPr="00F6521F" w:rsidTr="00237D64">
        <w:trPr>
          <w:jc w:val="center"/>
        </w:trPr>
        <w:tc>
          <w:tcPr>
            <w:tcW w:w="3964"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4</w:t>
            </w:r>
            <w:r w:rsidRPr="00F6521F">
              <w:rPr>
                <w:sz w:val="24"/>
                <w:szCs w:val="24"/>
                <w:lang w:val="id-ID"/>
              </w:rPr>
              <w:t xml:space="preserve"> (40% : 60%)</w:t>
            </w:r>
          </w:p>
        </w:tc>
        <w:tc>
          <w:tcPr>
            <w:tcW w:w="3963"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35,64   b</w:t>
            </w:r>
          </w:p>
        </w:tc>
      </w:tr>
      <w:tr w:rsidR="002537DE" w:rsidRPr="00F6521F" w:rsidTr="00237D64">
        <w:trPr>
          <w:jc w:val="center"/>
        </w:trPr>
        <w:tc>
          <w:tcPr>
            <w:tcW w:w="3964"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5</w:t>
            </w:r>
            <w:r w:rsidRPr="00F6521F">
              <w:rPr>
                <w:sz w:val="24"/>
                <w:szCs w:val="24"/>
                <w:lang w:val="id-ID"/>
              </w:rPr>
              <w:t xml:space="preserve"> (50% : 50%)</w:t>
            </w:r>
          </w:p>
        </w:tc>
        <w:tc>
          <w:tcPr>
            <w:tcW w:w="3963"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36,10   b</w:t>
            </w:r>
          </w:p>
        </w:tc>
      </w:tr>
      <w:tr w:rsidR="002537DE" w:rsidRPr="00F6521F" w:rsidTr="00237D64">
        <w:trPr>
          <w:jc w:val="center"/>
        </w:trPr>
        <w:tc>
          <w:tcPr>
            <w:tcW w:w="3964"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 xml:space="preserve">6 </w:t>
            </w:r>
            <w:r w:rsidRPr="00F6521F">
              <w:rPr>
                <w:sz w:val="24"/>
                <w:szCs w:val="24"/>
                <w:lang w:val="id-ID"/>
              </w:rPr>
              <w:t>(60% : 40%)</w:t>
            </w:r>
          </w:p>
        </w:tc>
        <w:tc>
          <w:tcPr>
            <w:tcW w:w="3963"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36,43   b</w:t>
            </w:r>
          </w:p>
        </w:tc>
      </w:tr>
      <w:tr w:rsidR="002537DE" w:rsidRPr="00F6521F" w:rsidTr="00237D64">
        <w:trPr>
          <w:jc w:val="center"/>
        </w:trPr>
        <w:tc>
          <w:tcPr>
            <w:tcW w:w="3964"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7</w:t>
            </w:r>
            <w:r w:rsidRPr="00F6521F">
              <w:rPr>
                <w:sz w:val="24"/>
                <w:szCs w:val="24"/>
                <w:lang w:val="id-ID"/>
              </w:rPr>
              <w:t xml:space="preserve"> (70% : 30%)</w:t>
            </w:r>
          </w:p>
        </w:tc>
        <w:tc>
          <w:tcPr>
            <w:tcW w:w="3963"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37,29   b</w:t>
            </w:r>
          </w:p>
        </w:tc>
      </w:tr>
      <w:tr w:rsidR="002537DE" w:rsidRPr="00F6521F" w:rsidTr="00237D64">
        <w:trPr>
          <w:jc w:val="center"/>
        </w:trPr>
        <w:tc>
          <w:tcPr>
            <w:tcW w:w="3964"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8</w:t>
            </w:r>
            <w:r w:rsidRPr="00F6521F">
              <w:rPr>
                <w:sz w:val="24"/>
                <w:szCs w:val="24"/>
                <w:lang w:val="id-ID"/>
              </w:rPr>
              <w:t xml:space="preserve"> (80% : 20%)</w:t>
            </w:r>
          </w:p>
        </w:tc>
        <w:tc>
          <w:tcPr>
            <w:tcW w:w="3963"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37,58   b</w:t>
            </w:r>
          </w:p>
        </w:tc>
      </w:tr>
      <w:tr w:rsidR="002537DE" w:rsidRPr="00F6521F" w:rsidTr="00237D64">
        <w:trPr>
          <w:jc w:val="center"/>
        </w:trPr>
        <w:tc>
          <w:tcPr>
            <w:tcW w:w="3964"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9</w:t>
            </w:r>
            <w:r w:rsidRPr="00F6521F">
              <w:rPr>
                <w:sz w:val="24"/>
                <w:szCs w:val="24"/>
                <w:lang w:val="id-ID"/>
              </w:rPr>
              <w:t xml:space="preserve"> (90% : 10%)</w:t>
            </w:r>
          </w:p>
        </w:tc>
        <w:tc>
          <w:tcPr>
            <w:tcW w:w="3963"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37,70   b</w:t>
            </w:r>
          </w:p>
        </w:tc>
      </w:tr>
    </w:tbl>
    <w:p w:rsidR="007A0E89" w:rsidRPr="00F6521F" w:rsidRDefault="007A0E89" w:rsidP="007A0E89">
      <w:pPr>
        <w:tabs>
          <w:tab w:val="left" w:pos="1418"/>
        </w:tabs>
        <w:spacing w:line="240" w:lineRule="auto"/>
        <w:ind w:left="1418" w:hanging="1418"/>
        <w:rPr>
          <w:szCs w:val="24"/>
        </w:rPr>
      </w:pPr>
      <w:r w:rsidRPr="00F6521F">
        <w:rPr>
          <w:szCs w:val="24"/>
        </w:rPr>
        <w:t xml:space="preserve">Keterangan : </w:t>
      </w:r>
      <w:r w:rsidRPr="00F6521F">
        <w:rPr>
          <w:szCs w:val="24"/>
        </w:rPr>
        <w:tab/>
        <w:t>Nilai rata</w:t>
      </w:r>
      <w:r w:rsidR="0082206C">
        <w:rPr>
          <w:szCs w:val="24"/>
          <w:lang w:val="id-ID"/>
        </w:rPr>
        <w:t xml:space="preserve"> </w:t>
      </w:r>
      <w:r w:rsidRPr="00F6521F">
        <w:rPr>
          <w:szCs w:val="24"/>
        </w:rPr>
        <w:t>-</w:t>
      </w:r>
      <w:r w:rsidR="0082206C">
        <w:rPr>
          <w:szCs w:val="24"/>
          <w:lang w:val="id-ID"/>
        </w:rPr>
        <w:t xml:space="preserve"> </w:t>
      </w:r>
      <w:r w:rsidRPr="00F6521F">
        <w:rPr>
          <w:szCs w:val="24"/>
        </w:rPr>
        <w:t>rata yang diikuti huruf berbeda, berbeda nyata menurut uji lanjut Duncan pada taraf nyata 5%.</w:t>
      </w:r>
    </w:p>
    <w:p w:rsidR="007A0E89" w:rsidRPr="00F6521F" w:rsidRDefault="007A0E89" w:rsidP="007A0E89">
      <w:pPr>
        <w:tabs>
          <w:tab w:val="left" w:pos="1418"/>
        </w:tabs>
        <w:spacing w:line="240" w:lineRule="auto"/>
        <w:ind w:left="1418" w:hanging="1418"/>
        <w:rPr>
          <w:szCs w:val="24"/>
        </w:rPr>
      </w:pPr>
    </w:p>
    <w:p w:rsidR="007A0E89" w:rsidRPr="00F6521F" w:rsidRDefault="00B20293" w:rsidP="007A0E89">
      <w:pPr>
        <w:ind w:firstLine="720"/>
        <w:rPr>
          <w:rFonts w:eastAsia="Calibri"/>
          <w:szCs w:val="24"/>
        </w:rPr>
      </w:pPr>
      <w:r w:rsidRPr="00F6521F">
        <w:rPr>
          <w:rFonts w:eastAsia="Calibri"/>
          <w:szCs w:val="24"/>
          <w:lang w:val="id-ID"/>
        </w:rPr>
        <w:lastRenderedPageBreak/>
        <w:t>Berdasarkan T</w:t>
      </w:r>
      <w:r w:rsidR="00096870">
        <w:rPr>
          <w:rFonts w:eastAsia="Calibri"/>
          <w:szCs w:val="24"/>
          <w:lang w:val="id-ID"/>
        </w:rPr>
        <w:t>abel 23</w:t>
      </w:r>
      <w:r w:rsidR="007A0E89" w:rsidRPr="00F6521F">
        <w:rPr>
          <w:rFonts w:eastAsia="Calibri"/>
          <w:szCs w:val="24"/>
          <w:lang w:val="id-ID"/>
        </w:rPr>
        <w:t>, nilai rata – rata perbandingan jamur tiram dengan jamur kuping menunjukkan berbeda nyata terhadap kada</w:t>
      </w:r>
      <w:r w:rsidR="00CD06AE" w:rsidRPr="00F6521F">
        <w:rPr>
          <w:rFonts w:eastAsia="Calibri"/>
          <w:szCs w:val="24"/>
          <w:lang w:val="id-ID"/>
        </w:rPr>
        <w:t>r prote</w:t>
      </w:r>
      <w:r w:rsidR="00096870">
        <w:rPr>
          <w:rFonts w:eastAsia="Calibri"/>
          <w:szCs w:val="24"/>
          <w:lang w:val="id-ID"/>
        </w:rPr>
        <w:t>in dendeng nabati. Pada Tabel 23</w:t>
      </w:r>
      <w:r w:rsidR="007A0E89" w:rsidRPr="00F6521F">
        <w:rPr>
          <w:rFonts w:eastAsia="Calibri"/>
          <w:szCs w:val="24"/>
          <w:lang w:val="id-ID"/>
        </w:rPr>
        <w:t>, terlihat semakin banyak perbandingan jamur tiram yang digunakan maka semakin tinggi kadar protein dalam dendeng nabati. Hal ini dikarenakan kandungan protein yang terkandung didalam jamur t</w:t>
      </w:r>
      <w:r w:rsidR="0082206C">
        <w:rPr>
          <w:rFonts w:eastAsia="Calibri"/>
          <w:szCs w:val="24"/>
          <w:lang w:val="id-ID"/>
        </w:rPr>
        <w:t>iram cukup tinggi yaitu 3,5 – 4% dari berat basah atau 35</w:t>
      </w:r>
      <w:r w:rsidR="007A0E89" w:rsidRPr="00F6521F">
        <w:rPr>
          <w:rFonts w:eastAsia="Calibri"/>
          <w:szCs w:val="24"/>
          <w:lang w:val="id-ID"/>
        </w:rPr>
        <w:t>% dalam keadaan kering (Muchtadi, 1990).  Selain itu juga karena jamur tiram mengandung 9 asam amino essensial yang sangat baik untuk kesehatan. Sedangkan untuk jamur kuping sendiri kandungan pro</w:t>
      </w:r>
      <w:r w:rsidR="0082206C">
        <w:rPr>
          <w:rFonts w:eastAsia="Calibri"/>
          <w:szCs w:val="24"/>
          <w:lang w:val="id-ID"/>
        </w:rPr>
        <w:t>teinnya hanya sebesar 13,8 – 25</w:t>
      </w:r>
      <w:r w:rsidR="007A0E89" w:rsidRPr="00F6521F">
        <w:rPr>
          <w:rFonts w:eastAsia="Calibri"/>
          <w:szCs w:val="24"/>
          <w:lang w:val="id-ID"/>
        </w:rPr>
        <w:t xml:space="preserve">%. </w:t>
      </w:r>
      <w:r w:rsidR="007A0E89" w:rsidRPr="00F6521F">
        <w:rPr>
          <w:rFonts w:eastAsia="Calibri"/>
          <w:szCs w:val="24"/>
        </w:rPr>
        <w:t>Tingginya kadar protein disebabkan karena kadar air dendeng nabati yang rendah sehingga menyebabkan peningkatan total solid yaitu salah satunya kadar protein. Menurut</w:t>
      </w:r>
      <w:r w:rsidR="007A0E89" w:rsidRPr="00F6521F">
        <w:rPr>
          <w:rFonts w:eastAsia="Calibri"/>
          <w:szCs w:val="24"/>
          <w:lang w:val="id-ID"/>
        </w:rPr>
        <w:t xml:space="preserve"> Novia (2011</w:t>
      </w:r>
      <w:r w:rsidR="007A0E89" w:rsidRPr="00F6521F">
        <w:rPr>
          <w:rFonts w:eastAsia="Calibri"/>
          <w:szCs w:val="24"/>
        </w:rPr>
        <w:t>), dengan susutnya air bahan pangan akan meningkatkan kadar protein bahan tersebut. Sesuai dengan hasil penelitian Maruddin (2004)</w:t>
      </w:r>
      <w:r w:rsidR="007A0E89" w:rsidRPr="00F6521F">
        <w:rPr>
          <w:rFonts w:eastAsia="Calibri"/>
          <w:szCs w:val="24"/>
          <w:lang w:val="id-ID"/>
        </w:rPr>
        <w:t>,</w:t>
      </w:r>
      <w:r w:rsidR="007A0E89" w:rsidRPr="00F6521F">
        <w:rPr>
          <w:rFonts w:eastAsia="Calibri"/>
          <w:szCs w:val="24"/>
        </w:rPr>
        <w:t xml:space="preserve"> menurunnya kadar air dapat meningkatkan total solid (kadar gizi) dari produk olahan dendeng. </w:t>
      </w:r>
    </w:p>
    <w:p w:rsidR="007A0E89" w:rsidRPr="00F6521F" w:rsidRDefault="007A0E89" w:rsidP="007A0E89">
      <w:pPr>
        <w:ind w:firstLine="720"/>
        <w:rPr>
          <w:rFonts w:eastAsia="Calibri"/>
          <w:szCs w:val="24"/>
          <w:lang w:val="id-ID"/>
        </w:rPr>
      </w:pPr>
      <w:r w:rsidRPr="00F6521F">
        <w:rPr>
          <w:rFonts w:eastAsia="Calibri"/>
          <w:szCs w:val="24"/>
        </w:rPr>
        <w:t xml:space="preserve">Peningkatan kadar protein </w:t>
      </w:r>
      <w:r w:rsidRPr="00F6521F">
        <w:rPr>
          <w:rFonts w:eastAsia="Calibri"/>
          <w:szCs w:val="24"/>
          <w:lang w:val="id-ID"/>
        </w:rPr>
        <w:t xml:space="preserve">disebabkan oleh pemanasan pada setiap metode pengeringan dendeng menyebabkan terjadinya perubahan komponen-komponen yang terkandung dalam daging tesebut. Perubahan yang terjadi yaitu menurunnya kadar air bahan yang menyebabkan bahan kering seperti protein dapat meningkat secara proposional. </w:t>
      </w:r>
    </w:p>
    <w:p w:rsidR="007A0E89" w:rsidRPr="00F6521F" w:rsidRDefault="007A0E89" w:rsidP="007A0E89">
      <w:pPr>
        <w:ind w:firstLine="720"/>
        <w:rPr>
          <w:rFonts w:eastAsia="Calibri"/>
          <w:szCs w:val="24"/>
          <w:lang w:val="id-ID"/>
        </w:rPr>
      </w:pPr>
      <w:r w:rsidRPr="00F6521F">
        <w:rPr>
          <w:rFonts w:eastAsia="Calibri"/>
          <w:szCs w:val="24"/>
          <w:lang w:val="id-ID"/>
        </w:rPr>
        <w:t xml:space="preserve">Jenis jamur yang digunakan sebagai bahan baku pembuatan dendeng nabati memberikan pengaruh nyata terhadap presentase kadar protein. Hal ini karena kandungan protein bahan baku jamur yang dipergunakan berpengaruh terhadap kandungan protein dendeng yang dihasilkan. Kandungan protein </w:t>
      </w:r>
      <w:r w:rsidRPr="00F6521F">
        <w:rPr>
          <w:rFonts w:eastAsia="Calibri"/>
          <w:szCs w:val="24"/>
          <w:lang w:val="id-ID"/>
        </w:rPr>
        <w:lastRenderedPageBreak/>
        <w:t xml:space="preserve">mempengaruhi pada kadar air, peningkatan kadar protein dendeng dari  perbedaan jenis jamur diduga karena dengan adanya proses pengeringan membuat kadar air dendeng berkurang, sehingga presentasi kadar protein dendeng menjadi lebih tinggi. </w:t>
      </w:r>
    </w:p>
    <w:p w:rsidR="007A0E89" w:rsidRPr="00F6521F" w:rsidRDefault="008264A0" w:rsidP="008264A0">
      <w:pPr>
        <w:pStyle w:val="Heading4"/>
        <w:numPr>
          <w:ilvl w:val="3"/>
          <w:numId w:val="23"/>
        </w:numPr>
      </w:pPr>
      <w:r>
        <w:rPr>
          <w:lang w:val="id-ID"/>
        </w:rPr>
        <w:t xml:space="preserve"> </w:t>
      </w:r>
      <w:bookmarkStart w:id="229" w:name="_Toc472105294"/>
      <w:r w:rsidR="007A0E89" w:rsidRPr="00F6521F">
        <w:t>Analisis Kadar Karbohidrat</w:t>
      </w:r>
      <w:bookmarkEnd w:id="229"/>
    </w:p>
    <w:p w:rsidR="007A0E89" w:rsidRPr="00F6521F" w:rsidRDefault="007A0E89" w:rsidP="008264A0">
      <w:pPr>
        <w:ind w:firstLine="720"/>
        <w:rPr>
          <w:szCs w:val="24"/>
          <w:lang w:val="id-ID"/>
        </w:rPr>
      </w:pPr>
      <w:r w:rsidRPr="00F6521F">
        <w:rPr>
          <w:rFonts w:eastAsia="Calibri"/>
          <w:szCs w:val="24"/>
          <w:lang w:val="id-ID"/>
        </w:rPr>
        <w:t xml:space="preserve">Hasil analisis terhadap kadar protein terhadap dendeng nabati menunjukkan bahwa </w:t>
      </w:r>
      <w:r w:rsidRPr="00F6521F">
        <w:rPr>
          <w:szCs w:val="24"/>
        </w:rPr>
        <w:t>adanya pengaruh nyata dari</w:t>
      </w:r>
      <w:r w:rsidRPr="00F6521F">
        <w:rPr>
          <w:szCs w:val="24"/>
          <w:lang w:val="id-ID"/>
        </w:rPr>
        <w:t xml:space="preserve"> perbandingan jamur tiram 10% dengan jamur kuping 90% (A1), perbandingan jamur tiram 20% dengan jamur kuping 80% (A2), perbandingan jamur tiram 30% dengan jamur kuping 70% (A3), terhadap respon kimia yaitu kadar karbohidrat </w:t>
      </w:r>
      <w:r w:rsidRPr="00F6521F">
        <w:rPr>
          <w:rFonts w:eastAsia="Calibri"/>
          <w:szCs w:val="24"/>
          <w:lang w:val="id-ID"/>
        </w:rPr>
        <w:t xml:space="preserve">pada produk dendeng nabati yang dihasilkan. Pengaruh pebandingan jamur tiram dengan jamur kuping terhadap kadar karbohidrat dapat dilihat </w:t>
      </w:r>
      <w:r w:rsidR="00CD06AE" w:rsidRPr="00F6521F">
        <w:rPr>
          <w:rFonts w:eastAsia="Calibri"/>
          <w:szCs w:val="24"/>
        </w:rPr>
        <w:t>pada T</w:t>
      </w:r>
      <w:r w:rsidRPr="00F6521F">
        <w:rPr>
          <w:rFonts w:eastAsia="Calibri"/>
          <w:szCs w:val="24"/>
        </w:rPr>
        <w:t xml:space="preserve">abel </w:t>
      </w:r>
      <w:r w:rsidR="00096870">
        <w:rPr>
          <w:rFonts w:eastAsia="Calibri"/>
          <w:szCs w:val="24"/>
          <w:lang w:val="id-ID"/>
        </w:rPr>
        <w:t>24</w:t>
      </w:r>
      <w:r w:rsidRPr="00F6521F">
        <w:rPr>
          <w:rFonts w:eastAsia="Calibri"/>
          <w:szCs w:val="24"/>
        </w:rPr>
        <w:t>.</w:t>
      </w:r>
    </w:p>
    <w:p w:rsidR="008264A0" w:rsidRDefault="008264A0" w:rsidP="008264A0">
      <w:pPr>
        <w:pStyle w:val="NoSpacing"/>
        <w:spacing w:line="240" w:lineRule="auto"/>
        <w:ind w:left="993" w:hanging="993"/>
        <w:jc w:val="left"/>
      </w:pPr>
      <w:bookmarkStart w:id="230" w:name="_Toc472109908"/>
      <w:r>
        <w:t xml:space="preserve">Tabel </w:t>
      </w:r>
      <w:r>
        <w:fldChar w:fldCharType="begin"/>
      </w:r>
      <w:r>
        <w:instrText xml:space="preserve"> SEQ Tabel \* ARABIC </w:instrText>
      </w:r>
      <w:r>
        <w:fldChar w:fldCharType="separate"/>
      </w:r>
      <w:r w:rsidR="007763A5">
        <w:rPr>
          <w:noProof/>
        </w:rPr>
        <w:t>24</w:t>
      </w:r>
      <w:r>
        <w:fldChar w:fldCharType="end"/>
      </w:r>
      <w:r>
        <w:rPr>
          <w:lang w:val="id-ID"/>
        </w:rPr>
        <w:t xml:space="preserve">. </w:t>
      </w:r>
      <w:r w:rsidRPr="004D6636">
        <w:rPr>
          <w:lang w:val="id-ID"/>
        </w:rPr>
        <w:t>Perbandingan jamur tiram dengan jamur kuping (a) Terhadap Kadar Kadar Karbohidrat Dendeng Nabati</w:t>
      </w:r>
      <w:bookmarkEnd w:id="230"/>
    </w:p>
    <w:tbl>
      <w:tblPr>
        <w:tblStyle w:val="TableGrid"/>
        <w:tblW w:w="7927" w:type="dxa"/>
        <w:jc w:val="center"/>
        <w:tblLook w:val="04A0" w:firstRow="1" w:lastRow="0" w:firstColumn="1" w:lastColumn="0" w:noHBand="0" w:noVBand="1"/>
      </w:tblPr>
      <w:tblGrid>
        <w:gridCol w:w="3964"/>
        <w:gridCol w:w="3963"/>
      </w:tblGrid>
      <w:tr w:rsidR="007A0E89" w:rsidRPr="00F6521F" w:rsidTr="00237D64">
        <w:trPr>
          <w:jc w:val="center"/>
        </w:trPr>
        <w:tc>
          <w:tcPr>
            <w:tcW w:w="3964" w:type="dxa"/>
          </w:tcPr>
          <w:p w:rsidR="007A0E89" w:rsidRPr="00F6521F" w:rsidRDefault="007A0E89" w:rsidP="00307AAA">
            <w:pPr>
              <w:tabs>
                <w:tab w:val="left" w:pos="1418"/>
              </w:tabs>
              <w:spacing w:line="276" w:lineRule="auto"/>
              <w:jc w:val="center"/>
              <w:rPr>
                <w:sz w:val="24"/>
                <w:szCs w:val="24"/>
                <w:lang w:val="id-ID"/>
              </w:rPr>
            </w:pPr>
            <w:r w:rsidRPr="00F6521F">
              <w:rPr>
                <w:b/>
                <w:sz w:val="24"/>
                <w:szCs w:val="24"/>
                <w:lang w:val="id-ID"/>
              </w:rPr>
              <w:t>Perbandingan Jamur Tiram dengan Jamur Kuping (A)</w:t>
            </w:r>
          </w:p>
        </w:tc>
        <w:tc>
          <w:tcPr>
            <w:tcW w:w="3963" w:type="dxa"/>
          </w:tcPr>
          <w:p w:rsidR="007A0E89" w:rsidRPr="00F6521F" w:rsidRDefault="007A0E89" w:rsidP="00307AAA">
            <w:pPr>
              <w:tabs>
                <w:tab w:val="left" w:pos="1418"/>
              </w:tabs>
              <w:spacing w:line="276" w:lineRule="auto"/>
              <w:jc w:val="center"/>
              <w:rPr>
                <w:b/>
                <w:sz w:val="24"/>
                <w:szCs w:val="24"/>
                <w:lang w:val="id-ID"/>
              </w:rPr>
            </w:pPr>
            <w:r w:rsidRPr="00F6521F">
              <w:rPr>
                <w:b/>
                <w:sz w:val="24"/>
                <w:szCs w:val="24"/>
                <w:lang w:val="id-ID"/>
              </w:rPr>
              <w:t>Rata - rata nilai terhadap Kadar Protein</w:t>
            </w:r>
          </w:p>
        </w:tc>
      </w:tr>
      <w:tr w:rsidR="002537DE" w:rsidRPr="00F6521F" w:rsidTr="00237D64">
        <w:trPr>
          <w:jc w:val="center"/>
        </w:trPr>
        <w:tc>
          <w:tcPr>
            <w:tcW w:w="3964"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1</w:t>
            </w:r>
            <w:r w:rsidRPr="00F6521F">
              <w:rPr>
                <w:sz w:val="24"/>
                <w:szCs w:val="24"/>
                <w:lang w:val="id-ID"/>
              </w:rPr>
              <w:t xml:space="preserve"> (10% : 90%)</w:t>
            </w:r>
          </w:p>
        </w:tc>
        <w:tc>
          <w:tcPr>
            <w:tcW w:w="3963"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24,70   c</w:t>
            </w:r>
          </w:p>
        </w:tc>
      </w:tr>
      <w:tr w:rsidR="002537DE" w:rsidRPr="00F6521F" w:rsidTr="00237D64">
        <w:trPr>
          <w:jc w:val="center"/>
        </w:trPr>
        <w:tc>
          <w:tcPr>
            <w:tcW w:w="3964"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2</w:t>
            </w:r>
            <w:r w:rsidRPr="00F6521F">
              <w:rPr>
                <w:sz w:val="24"/>
                <w:szCs w:val="24"/>
                <w:lang w:val="id-ID"/>
              </w:rPr>
              <w:t xml:space="preserve"> (20% : 80%)</w:t>
            </w:r>
          </w:p>
        </w:tc>
        <w:tc>
          <w:tcPr>
            <w:tcW w:w="3963"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24,57   c</w:t>
            </w:r>
          </w:p>
        </w:tc>
      </w:tr>
      <w:tr w:rsidR="002537DE" w:rsidRPr="00F6521F" w:rsidTr="00237D64">
        <w:trPr>
          <w:jc w:val="center"/>
        </w:trPr>
        <w:tc>
          <w:tcPr>
            <w:tcW w:w="3964"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3</w:t>
            </w:r>
            <w:r w:rsidRPr="00F6521F">
              <w:rPr>
                <w:sz w:val="24"/>
                <w:szCs w:val="24"/>
                <w:lang w:val="id-ID"/>
              </w:rPr>
              <w:t>(30% : 70%)</w:t>
            </w:r>
          </w:p>
        </w:tc>
        <w:tc>
          <w:tcPr>
            <w:tcW w:w="3963"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24,45   c</w:t>
            </w:r>
          </w:p>
        </w:tc>
      </w:tr>
      <w:tr w:rsidR="002537DE" w:rsidRPr="00F6521F" w:rsidTr="00237D64">
        <w:trPr>
          <w:jc w:val="center"/>
        </w:trPr>
        <w:tc>
          <w:tcPr>
            <w:tcW w:w="3964"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4</w:t>
            </w:r>
            <w:r w:rsidRPr="00F6521F">
              <w:rPr>
                <w:sz w:val="24"/>
                <w:szCs w:val="24"/>
                <w:lang w:val="id-ID"/>
              </w:rPr>
              <w:t xml:space="preserve"> (40% : 60%)</w:t>
            </w:r>
          </w:p>
        </w:tc>
        <w:tc>
          <w:tcPr>
            <w:tcW w:w="3963"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24,04   bc</w:t>
            </w:r>
          </w:p>
        </w:tc>
      </w:tr>
      <w:tr w:rsidR="002537DE" w:rsidRPr="00F6521F" w:rsidTr="00237D64">
        <w:trPr>
          <w:jc w:val="center"/>
        </w:trPr>
        <w:tc>
          <w:tcPr>
            <w:tcW w:w="3964"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5</w:t>
            </w:r>
            <w:r w:rsidRPr="00F6521F">
              <w:rPr>
                <w:sz w:val="24"/>
                <w:szCs w:val="24"/>
                <w:lang w:val="id-ID"/>
              </w:rPr>
              <w:t xml:space="preserve"> (50% : 50%)</w:t>
            </w:r>
          </w:p>
        </w:tc>
        <w:tc>
          <w:tcPr>
            <w:tcW w:w="3963"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23,90   b</w:t>
            </w:r>
          </w:p>
        </w:tc>
      </w:tr>
      <w:tr w:rsidR="002537DE" w:rsidRPr="00F6521F" w:rsidTr="00237D64">
        <w:trPr>
          <w:jc w:val="center"/>
        </w:trPr>
        <w:tc>
          <w:tcPr>
            <w:tcW w:w="3964"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 xml:space="preserve">6 </w:t>
            </w:r>
            <w:r w:rsidRPr="00F6521F">
              <w:rPr>
                <w:sz w:val="24"/>
                <w:szCs w:val="24"/>
                <w:lang w:val="id-ID"/>
              </w:rPr>
              <w:t>(60% : 40%)</w:t>
            </w:r>
          </w:p>
        </w:tc>
        <w:tc>
          <w:tcPr>
            <w:tcW w:w="3963"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23,18   a</w:t>
            </w:r>
          </w:p>
        </w:tc>
      </w:tr>
      <w:tr w:rsidR="002537DE" w:rsidRPr="00F6521F" w:rsidTr="00237D64">
        <w:trPr>
          <w:jc w:val="center"/>
        </w:trPr>
        <w:tc>
          <w:tcPr>
            <w:tcW w:w="3964"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7</w:t>
            </w:r>
            <w:r w:rsidRPr="00F6521F">
              <w:rPr>
                <w:sz w:val="24"/>
                <w:szCs w:val="24"/>
                <w:lang w:val="id-ID"/>
              </w:rPr>
              <w:t xml:space="preserve"> (70% : 30%)</w:t>
            </w:r>
          </w:p>
        </w:tc>
        <w:tc>
          <w:tcPr>
            <w:tcW w:w="3963"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23,02   a</w:t>
            </w:r>
          </w:p>
        </w:tc>
      </w:tr>
      <w:tr w:rsidR="002537DE" w:rsidRPr="00F6521F" w:rsidTr="00237D64">
        <w:trPr>
          <w:jc w:val="center"/>
        </w:trPr>
        <w:tc>
          <w:tcPr>
            <w:tcW w:w="3964"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8</w:t>
            </w:r>
            <w:r w:rsidRPr="00F6521F">
              <w:rPr>
                <w:sz w:val="24"/>
                <w:szCs w:val="24"/>
                <w:lang w:val="id-ID"/>
              </w:rPr>
              <w:t xml:space="preserve"> (80% : 20%)</w:t>
            </w:r>
          </w:p>
        </w:tc>
        <w:tc>
          <w:tcPr>
            <w:tcW w:w="3963"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22,96   a</w:t>
            </w:r>
          </w:p>
        </w:tc>
      </w:tr>
      <w:tr w:rsidR="002537DE" w:rsidRPr="00F6521F" w:rsidTr="00237D64">
        <w:trPr>
          <w:jc w:val="center"/>
        </w:trPr>
        <w:tc>
          <w:tcPr>
            <w:tcW w:w="3964"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9</w:t>
            </w:r>
            <w:r w:rsidRPr="00F6521F">
              <w:rPr>
                <w:sz w:val="24"/>
                <w:szCs w:val="24"/>
                <w:lang w:val="id-ID"/>
              </w:rPr>
              <w:t xml:space="preserve"> (90% : 10%)</w:t>
            </w:r>
          </w:p>
        </w:tc>
        <w:tc>
          <w:tcPr>
            <w:tcW w:w="3963" w:type="dxa"/>
          </w:tcPr>
          <w:p w:rsidR="002537DE" w:rsidRPr="00F6521F" w:rsidRDefault="002537DE" w:rsidP="00307AAA">
            <w:pPr>
              <w:tabs>
                <w:tab w:val="left" w:pos="1418"/>
              </w:tabs>
              <w:spacing w:line="276" w:lineRule="auto"/>
              <w:jc w:val="center"/>
              <w:rPr>
                <w:sz w:val="24"/>
                <w:szCs w:val="24"/>
                <w:lang w:val="id-ID"/>
              </w:rPr>
            </w:pPr>
            <w:r w:rsidRPr="00F6521F">
              <w:rPr>
                <w:sz w:val="24"/>
                <w:szCs w:val="24"/>
                <w:lang w:val="id-ID"/>
              </w:rPr>
              <w:t>23,19   a</w:t>
            </w:r>
          </w:p>
        </w:tc>
      </w:tr>
    </w:tbl>
    <w:p w:rsidR="007A0E89" w:rsidRPr="00F6521F" w:rsidRDefault="007A0E89" w:rsidP="007A0E89">
      <w:pPr>
        <w:tabs>
          <w:tab w:val="left" w:pos="1418"/>
        </w:tabs>
        <w:spacing w:line="240" w:lineRule="auto"/>
        <w:ind w:left="1418" w:hanging="1418"/>
        <w:rPr>
          <w:szCs w:val="24"/>
        </w:rPr>
      </w:pPr>
      <w:r w:rsidRPr="00F6521F">
        <w:rPr>
          <w:szCs w:val="24"/>
        </w:rPr>
        <w:t xml:space="preserve">Keterangan : </w:t>
      </w:r>
      <w:r w:rsidRPr="00F6521F">
        <w:rPr>
          <w:szCs w:val="24"/>
        </w:rPr>
        <w:tab/>
        <w:t>Nilai rata</w:t>
      </w:r>
      <w:r w:rsidR="00190C23">
        <w:rPr>
          <w:szCs w:val="24"/>
          <w:lang w:val="id-ID"/>
        </w:rPr>
        <w:t xml:space="preserve"> </w:t>
      </w:r>
      <w:r w:rsidRPr="00F6521F">
        <w:rPr>
          <w:szCs w:val="24"/>
        </w:rPr>
        <w:t>-</w:t>
      </w:r>
      <w:r w:rsidR="00190C23">
        <w:rPr>
          <w:szCs w:val="24"/>
          <w:lang w:val="id-ID"/>
        </w:rPr>
        <w:t xml:space="preserve"> </w:t>
      </w:r>
      <w:r w:rsidRPr="00F6521F">
        <w:rPr>
          <w:szCs w:val="24"/>
        </w:rPr>
        <w:t>rata yang diikuti huruf berbeda, berbeda nyata menurut uji lanjut Duncan pada taraf nyata 5%.</w:t>
      </w:r>
    </w:p>
    <w:p w:rsidR="007A0E89" w:rsidRPr="00F6521F" w:rsidRDefault="007A0E89" w:rsidP="007A0E89">
      <w:pPr>
        <w:tabs>
          <w:tab w:val="left" w:pos="1418"/>
        </w:tabs>
        <w:spacing w:line="240" w:lineRule="auto"/>
        <w:ind w:left="1418" w:hanging="1418"/>
        <w:rPr>
          <w:szCs w:val="24"/>
        </w:rPr>
      </w:pPr>
    </w:p>
    <w:p w:rsidR="007A0E89" w:rsidRPr="00F6521F" w:rsidRDefault="00096870" w:rsidP="007A0E89">
      <w:pPr>
        <w:ind w:firstLine="720"/>
        <w:rPr>
          <w:rFonts w:eastAsia="Calibri"/>
          <w:szCs w:val="24"/>
          <w:lang w:val="id-ID"/>
        </w:rPr>
      </w:pPr>
      <w:r>
        <w:rPr>
          <w:rFonts w:eastAsia="Calibri"/>
          <w:szCs w:val="24"/>
          <w:lang w:val="id-ID"/>
        </w:rPr>
        <w:t>Berdasarkan Tabel 24</w:t>
      </w:r>
      <w:r w:rsidR="007A0E89" w:rsidRPr="00F6521F">
        <w:rPr>
          <w:rFonts w:eastAsia="Calibri"/>
          <w:szCs w:val="24"/>
          <w:lang w:val="id-ID"/>
        </w:rPr>
        <w:t>, nilai rata – rata perbandingan jamur tiram dengan jamur kuping menunjukkan berbeda nyata terhadap kadar ka</w:t>
      </w:r>
      <w:r w:rsidR="00CD06AE" w:rsidRPr="00F6521F">
        <w:rPr>
          <w:rFonts w:eastAsia="Calibri"/>
          <w:szCs w:val="24"/>
          <w:lang w:val="id-ID"/>
        </w:rPr>
        <w:t>rbohidr</w:t>
      </w:r>
      <w:r>
        <w:rPr>
          <w:rFonts w:eastAsia="Calibri"/>
          <w:szCs w:val="24"/>
          <w:lang w:val="id-ID"/>
        </w:rPr>
        <w:t xml:space="preserve">at dendeng </w:t>
      </w:r>
      <w:r>
        <w:rPr>
          <w:rFonts w:eastAsia="Calibri"/>
          <w:szCs w:val="24"/>
          <w:lang w:val="id-ID"/>
        </w:rPr>
        <w:lastRenderedPageBreak/>
        <w:t>nabati. Pada Tabel 24</w:t>
      </w:r>
      <w:r w:rsidR="007A0E89" w:rsidRPr="00F6521F">
        <w:rPr>
          <w:rFonts w:eastAsia="Calibri"/>
          <w:szCs w:val="24"/>
          <w:lang w:val="id-ID"/>
        </w:rPr>
        <w:t>, terlihat semakin banyak perbandingan jamur kuping yang digunakan maka semakin tinggi kadar karbohidrat dalam dendeng nabati. Hal ini dikarenakan kandungan karbohidrat yang terkandung dalam jamur kuping c</w:t>
      </w:r>
      <w:r w:rsidR="00190C23">
        <w:rPr>
          <w:rFonts w:eastAsia="Calibri"/>
          <w:szCs w:val="24"/>
          <w:lang w:val="id-ID"/>
        </w:rPr>
        <w:t>ukup tinggi yaitu sebesar 61,68</w:t>
      </w:r>
      <w:r w:rsidR="007A0E89" w:rsidRPr="00F6521F">
        <w:rPr>
          <w:rFonts w:eastAsia="Calibri"/>
          <w:szCs w:val="24"/>
          <w:lang w:val="id-ID"/>
        </w:rPr>
        <w:t xml:space="preserve">%, sedangkan kandungan karbohidrat pada jamur tiram hanya sebesar 61,7 gram per 100 gram bahan.  </w:t>
      </w:r>
    </w:p>
    <w:p w:rsidR="007A0E89" w:rsidRPr="00F6521F" w:rsidRDefault="00FD6BD4" w:rsidP="007A0E89">
      <w:pPr>
        <w:ind w:firstLine="720"/>
        <w:rPr>
          <w:rFonts w:eastAsia="Calibri"/>
          <w:szCs w:val="24"/>
          <w:lang w:val="id-ID"/>
        </w:rPr>
      </w:pPr>
      <w:r>
        <w:rPr>
          <w:rFonts w:eastAsia="Calibri"/>
          <w:szCs w:val="24"/>
          <w:lang w:val="id-ID"/>
        </w:rPr>
        <w:t>Menurut Winarno (2008</w:t>
      </w:r>
      <w:r w:rsidR="007A0E89" w:rsidRPr="00F6521F">
        <w:rPr>
          <w:rFonts w:eastAsia="Calibri"/>
          <w:szCs w:val="24"/>
          <w:lang w:val="id-ID"/>
        </w:rPr>
        <w:t>), karbohidrat mempunyai peranan penting dalam menentukan karakteristik bahan pangan misalnya, r</w:t>
      </w:r>
      <w:r w:rsidR="00190C23">
        <w:rPr>
          <w:rFonts w:eastAsia="Calibri"/>
          <w:szCs w:val="24"/>
          <w:lang w:val="id-ID"/>
        </w:rPr>
        <w:t>asa, warna, aroma, tekstur.</w:t>
      </w:r>
    </w:p>
    <w:p w:rsidR="007A0E89" w:rsidRPr="00F6521F" w:rsidRDefault="007A0E89" w:rsidP="007A0E89">
      <w:pPr>
        <w:ind w:firstLine="720"/>
        <w:rPr>
          <w:rFonts w:eastAsia="Calibri"/>
          <w:szCs w:val="24"/>
          <w:lang w:val="id-ID"/>
        </w:rPr>
      </w:pPr>
      <w:r w:rsidRPr="00F6521F">
        <w:rPr>
          <w:rFonts w:eastAsia="Calibri"/>
          <w:szCs w:val="24"/>
          <w:lang w:val="id-ID"/>
        </w:rPr>
        <w:t>Pati tersusun atas amilosa dan amilopektin, dimana amilosa bersifat larut dalam air, sedangkan amilopektin tidak larut dalam air. Proses pemanasan pati menyebabkan terjadi kehilangan sebagian amilosa sehingga akan terjadi penurunan kadar pati. Amilosa mempunyai rantai lurus yang cenderung membentuk susunan paralel satu sama lai dan saling berikatan melalui ikatan hidrogen. Ikatan ini dapat terjadi karena molekul amilosa mempunyai banyak gugus hidroksil, dimana gugus ini bersifat polar dan sifat polar ini menyebabkan amilosa be</w:t>
      </w:r>
      <w:r w:rsidR="00FD6BD4">
        <w:rPr>
          <w:rFonts w:eastAsia="Calibri"/>
          <w:szCs w:val="24"/>
          <w:lang w:val="id-ID"/>
        </w:rPr>
        <w:t>rsifat hidrofilik (Winarno, 2008</w:t>
      </w:r>
      <w:r w:rsidRPr="00F6521F">
        <w:rPr>
          <w:rFonts w:eastAsia="Calibri"/>
          <w:szCs w:val="24"/>
          <w:lang w:val="id-ID"/>
        </w:rPr>
        <w:t>).</w:t>
      </w:r>
    </w:p>
    <w:p w:rsidR="00CD06AE" w:rsidRPr="00786470" w:rsidRDefault="007A0E89" w:rsidP="00786470">
      <w:pPr>
        <w:ind w:firstLine="720"/>
        <w:rPr>
          <w:rFonts w:eastAsia="Calibri"/>
          <w:szCs w:val="24"/>
          <w:lang w:val="id-ID"/>
        </w:rPr>
      </w:pPr>
      <w:r w:rsidRPr="00F6521F">
        <w:rPr>
          <w:rFonts w:eastAsia="Calibri"/>
          <w:szCs w:val="24"/>
          <w:lang w:val="id-ID"/>
        </w:rPr>
        <w:t>Karbohidrat merupakan komponen pangan yang menjadi sumber energi utama, disamping itu juga mempunyai peranan penting dalam menentukan karakteristik bahan makanan, misalnya rasa, warna, tekstur dan</w:t>
      </w:r>
      <w:r w:rsidR="00786470">
        <w:rPr>
          <w:rFonts w:eastAsia="Calibri"/>
          <w:szCs w:val="24"/>
          <w:lang w:val="id-ID"/>
        </w:rPr>
        <w:t xml:space="preserve"> lain-lain (Nugrahawati, 2011).</w:t>
      </w:r>
    </w:p>
    <w:p w:rsidR="008264A0" w:rsidRDefault="008264A0" w:rsidP="007A0E89">
      <w:pPr>
        <w:pStyle w:val="Heading1"/>
        <w:ind w:left="432" w:hanging="432"/>
        <w:rPr>
          <w:szCs w:val="24"/>
        </w:rPr>
        <w:sectPr w:rsidR="008264A0" w:rsidSect="002D6107">
          <w:pgSz w:w="11907" w:h="16839" w:code="9"/>
          <w:pgMar w:top="2268" w:right="1701" w:bottom="1701" w:left="2268" w:header="1134" w:footer="1134" w:gutter="0"/>
          <w:cols w:space="720"/>
          <w:titlePg/>
          <w:docGrid w:linePitch="360"/>
        </w:sectPr>
      </w:pPr>
      <w:bookmarkStart w:id="231" w:name="_Toc461626170"/>
      <w:bookmarkStart w:id="232" w:name="_Toc465695805"/>
    </w:p>
    <w:p w:rsidR="007A0E89" w:rsidRPr="00F6521F" w:rsidRDefault="007A0E89" w:rsidP="007A0E89">
      <w:pPr>
        <w:pStyle w:val="Heading1"/>
        <w:ind w:left="432" w:hanging="432"/>
        <w:rPr>
          <w:szCs w:val="24"/>
        </w:rPr>
      </w:pPr>
      <w:bookmarkStart w:id="233" w:name="_Toc472105295"/>
      <w:r w:rsidRPr="00F6521F">
        <w:rPr>
          <w:szCs w:val="24"/>
        </w:rPr>
        <w:lastRenderedPageBreak/>
        <w:t>V KESIMPULAN DAN SARAN</w:t>
      </w:r>
      <w:bookmarkEnd w:id="231"/>
      <w:bookmarkEnd w:id="232"/>
      <w:bookmarkEnd w:id="233"/>
    </w:p>
    <w:p w:rsidR="007A0E89" w:rsidRPr="00F6521F" w:rsidRDefault="007A0E89" w:rsidP="007A0E89">
      <w:pPr>
        <w:ind w:firstLine="540"/>
        <w:rPr>
          <w:szCs w:val="24"/>
        </w:rPr>
      </w:pPr>
      <w:r w:rsidRPr="00F6521F">
        <w:rPr>
          <w:szCs w:val="24"/>
        </w:rPr>
        <w:t>Bab ini akan menguraikan mengenai (5.1) Kesimpulan dan (5.2) Saran.</w:t>
      </w:r>
    </w:p>
    <w:p w:rsidR="007A0E89" w:rsidRPr="00F6521F" w:rsidRDefault="008264A0" w:rsidP="008264A0">
      <w:pPr>
        <w:pStyle w:val="Heading2"/>
      </w:pPr>
      <w:bookmarkStart w:id="234" w:name="_Toc250888026"/>
      <w:bookmarkStart w:id="235" w:name="_Toc461626171"/>
      <w:bookmarkStart w:id="236" w:name="_Toc465695806"/>
      <w:bookmarkStart w:id="237" w:name="_Toc472105296"/>
      <w:r>
        <w:rPr>
          <w:lang w:val="id-ID"/>
        </w:rPr>
        <w:t xml:space="preserve">5.1. </w:t>
      </w:r>
      <w:r w:rsidR="007A0E89" w:rsidRPr="008264A0">
        <w:t>Kesimpulan</w:t>
      </w:r>
      <w:bookmarkEnd w:id="234"/>
      <w:bookmarkEnd w:id="235"/>
      <w:bookmarkEnd w:id="236"/>
      <w:bookmarkEnd w:id="237"/>
    </w:p>
    <w:p w:rsidR="007A0E89" w:rsidRPr="00F6521F" w:rsidRDefault="007A0E89" w:rsidP="007A0E89">
      <w:pPr>
        <w:rPr>
          <w:szCs w:val="24"/>
        </w:rPr>
      </w:pPr>
      <w:r w:rsidRPr="00F6521F">
        <w:rPr>
          <w:szCs w:val="24"/>
        </w:rPr>
        <w:tab/>
        <w:t>Berdasarkan pada hasil penelitian yang telah dilakukan maka dapat disimpulkan bahwa :</w:t>
      </w:r>
    </w:p>
    <w:p w:rsidR="007A0E89" w:rsidRPr="00F6521F" w:rsidRDefault="007A0E89" w:rsidP="00466299">
      <w:pPr>
        <w:pStyle w:val="ListParagraph"/>
        <w:widowControl/>
        <w:numPr>
          <w:ilvl w:val="0"/>
          <w:numId w:val="26"/>
        </w:numPr>
        <w:ind w:left="284" w:hanging="284"/>
        <w:rPr>
          <w:szCs w:val="24"/>
        </w:rPr>
      </w:pPr>
      <w:r w:rsidRPr="00F6521F">
        <w:rPr>
          <w:szCs w:val="24"/>
        </w:rPr>
        <w:t>Berdasarkan hasil analisis kadar air dan pengujian organoleptik dendeng nabati  pada penelitian pendahuluan didapatkan hasil yaitu kadar air 16,99% dengan formulasi f</w:t>
      </w:r>
      <w:r w:rsidRPr="00F6521F">
        <w:rPr>
          <w:szCs w:val="24"/>
          <w:vertAlign w:val="subscript"/>
        </w:rPr>
        <w:t>3</w:t>
      </w:r>
      <w:r w:rsidRPr="00F6521F">
        <w:rPr>
          <w:szCs w:val="24"/>
        </w:rPr>
        <w:t>g</w:t>
      </w:r>
      <w:r w:rsidRPr="00F6521F">
        <w:rPr>
          <w:szCs w:val="24"/>
          <w:vertAlign w:val="subscript"/>
        </w:rPr>
        <w:t>2</w:t>
      </w:r>
      <w:r w:rsidRPr="00F6521F">
        <w:rPr>
          <w:szCs w:val="24"/>
        </w:rPr>
        <w:t xml:space="preserve"> (Dendeng nabati dengan penggunaan tepung komposit sebagai bahan pengikat dan lama pengeringan 6 jam). </w:t>
      </w:r>
    </w:p>
    <w:p w:rsidR="007A0E89" w:rsidRPr="00F6521F" w:rsidRDefault="007A0E89" w:rsidP="00466299">
      <w:pPr>
        <w:pStyle w:val="ListParagraph"/>
        <w:widowControl/>
        <w:numPr>
          <w:ilvl w:val="0"/>
          <w:numId w:val="26"/>
        </w:numPr>
        <w:ind w:left="284" w:hanging="284"/>
        <w:rPr>
          <w:szCs w:val="24"/>
        </w:rPr>
      </w:pPr>
      <w:r w:rsidRPr="00F6521F">
        <w:rPr>
          <w:szCs w:val="24"/>
        </w:rPr>
        <w:t>Jenis bahan pengikat (F) dan lama pengeringan (G) pada penelitian pendahuluan berpengaruh terhadap respon kimia (kadar air), respon organoleptik (rasa, tekstur dan aroma), sedangkan Interaksi jenis bahan pengikat dan Lama pengeringan (FG) berpengaruh terhadap respon kimia (kadar air), dan respon organoleptik (rasa dan tekstur), tetapi tidak berpengaruh terhadap respon organoleptik (aroma).</w:t>
      </w:r>
    </w:p>
    <w:p w:rsidR="007A0E89" w:rsidRPr="00F6521F" w:rsidRDefault="007A0E89" w:rsidP="00466299">
      <w:pPr>
        <w:pStyle w:val="ListParagraph"/>
        <w:widowControl/>
        <w:numPr>
          <w:ilvl w:val="0"/>
          <w:numId w:val="26"/>
        </w:numPr>
        <w:ind w:left="284" w:hanging="284"/>
        <w:rPr>
          <w:szCs w:val="24"/>
        </w:rPr>
      </w:pPr>
      <w:r w:rsidRPr="00F6521F">
        <w:rPr>
          <w:szCs w:val="24"/>
        </w:rPr>
        <w:t>Perbandingan jamur tiram dengan jamur kuping pada penelitian utama berpengaruh terhadap karakteristik dendeng nabati pada respon kimia (kadar protein dan kadar karbohidrat) dan respon organoleptik (rasa), tetapi tidak berpengaruh terhadap respon organoleptik (tekstur dan aroma).</w:t>
      </w:r>
    </w:p>
    <w:p w:rsidR="007A0E89" w:rsidRPr="00F6521F" w:rsidRDefault="008264A0" w:rsidP="008264A0">
      <w:pPr>
        <w:pStyle w:val="Heading2"/>
      </w:pPr>
      <w:bookmarkStart w:id="238" w:name="_Toc250888027"/>
      <w:bookmarkStart w:id="239" w:name="_Toc461626172"/>
      <w:bookmarkStart w:id="240" w:name="_Toc465695807"/>
      <w:bookmarkStart w:id="241" w:name="_Toc472105297"/>
      <w:r>
        <w:rPr>
          <w:lang w:val="id-ID"/>
        </w:rPr>
        <w:t xml:space="preserve">5.2. </w:t>
      </w:r>
      <w:r w:rsidR="007A0E89" w:rsidRPr="008264A0">
        <w:t>Saran</w:t>
      </w:r>
      <w:bookmarkEnd w:id="238"/>
      <w:bookmarkEnd w:id="239"/>
      <w:bookmarkEnd w:id="240"/>
      <w:bookmarkEnd w:id="241"/>
    </w:p>
    <w:p w:rsidR="007A0E89" w:rsidRPr="00F6521F" w:rsidRDefault="007A0E89" w:rsidP="007A0E89">
      <w:pPr>
        <w:tabs>
          <w:tab w:val="left" w:pos="567"/>
        </w:tabs>
        <w:ind w:firstLine="720"/>
        <w:rPr>
          <w:szCs w:val="24"/>
        </w:rPr>
      </w:pPr>
      <w:r w:rsidRPr="00F6521F">
        <w:rPr>
          <w:szCs w:val="24"/>
        </w:rPr>
        <w:t>Berdasarkan hasil evaluasi terhadap penelitian yang telah dilakukan, saran-saran yang dapat diberikan, antara lain:</w:t>
      </w:r>
    </w:p>
    <w:p w:rsidR="007A0E89" w:rsidRPr="00F6521F" w:rsidRDefault="007A0E89" w:rsidP="00466299">
      <w:pPr>
        <w:pStyle w:val="ListParagraph"/>
        <w:widowControl/>
        <w:numPr>
          <w:ilvl w:val="0"/>
          <w:numId w:val="27"/>
        </w:numPr>
        <w:tabs>
          <w:tab w:val="left" w:pos="567"/>
        </w:tabs>
        <w:ind w:left="284" w:hanging="284"/>
        <w:rPr>
          <w:szCs w:val="24"/>
        </w:rPr>
      </w:pPr>
      <w:r w:rsidRPr="00F6521F">
        <w:rPr>
          <w:szCs w:val="24"/>
        </w:rPr>
        <w:lastRenderedPageBreak/>
        <w:t>Perlu dilakukan penelitian lanjutan untuk memperbaiki cara pengiringan sehingga didapatkan dendeng dengan kadar air, kadar protein dan karbohidrat yang sesuai dengan SNI.</w:t>
      </w:r>
    </w:p>
    <w:p w:rsidR="007A0E89" w:rsidRPr="00F6521F" w:rsidRDefault="007A0E89" w:rsidP="00466299">
      <w:pPr>
        <w:pStyle w:val="ListParagraph"/>
        <w:widowControl/>
        <w:numPr>
          <w:ilvl w:val="0"/>
          <w:numId w:val="27"/>
        </w:numPr>
        <w:tabs>
          <w:tab w:val="left" w:pos="567"/>
        </w:tabs>
        <w:ind w:left="284" w:hanging="284"/>
        <w:rPr>
          <w:szCs w:val="24"/>
        </w:rPr>
      </w:pPr>
      <w:r w:rsidRPr="00F6521F">
        <w:rPr>
          <w:szCs w:val="24"/>
        </w:rPr>
        <w:t>Perlu dilakukan penelitian lebih lanjut mengenai ketahanan dan umur simpan serta cara pengemasan yang cocok selama penyimpanan produk dendeng nabati.</w:t>
      </w:r>
    </w:p>
    <w:p w:rsidR="007A0E89" w:rsidRPr="00F6521F" w:rsidRDefault="007A0E89" w:rsidP="007A0E89">
      <w:pPr>
        <w:widowControl/>
        <w:tabs>
          <w:tab w:val="left" w:pos="567"/>
        </w:tabs>
        <w:rPr>
          <w:szCs w:val="24"/>
          <w:lang w:val="id-ID"/>
        </w:rPr>
        <w:sectPr w:rsidR="007A0E89" w:rsidRPr="00F6521F" w:rsidSect="002D6107">
          <w:pgSz w:w="11907" w:h="16839" w:code="9"/>
          <w:pgMar w:top="2268" w:right="1701" w:bottom="1701" w:left="2268" w:header="1134" w:footer="1134" w:gutter="0"/>
          <w:cols w:space="720"/>
          <w:titlePg/>
          <w:docGrid w:linePitch="360"/>
        </w:sectPr>
      </w:pPr>
    </w:p>
    <w:p w:rsidR="007A0E89" w:rsidRPr="00F6521F" w:rsidRDefault="007A0E89" w:rsidP="007A0E89">
      <w:pPr>
        <w:pStyle w:val="Heading1"/>
        <w:rPr>
          <w:szCs w:val="24"/>
        </w:rPr>
      </w:pPr>
      <w:bookmarkStart w:id="242" w:name="_Toc464238922"/>
      <w:bookmarkStart w:id="243" w:name="_Toc472105298"/>
      <w:r w:rsidRPr="00F6521F">
        <w:rPr>
          <w:szCs w:val="24"/>
          <w:lang w:val="id-ID"/>
        </w:rPr>
        <w:lastRenderedPageBreak/>
        <w:t>DAFTAR PUSTAKA</w:t>
      </w:r>
      <w:bookmarkEnd w:id="242"/>
      <w:bookmarkEnd w:id="243"/>
    </w:p>
    <w:p w:rsidR="007A0E89" w:rsidRPr="00F6521F" w:rsidRDefault="007A0E89" w:rsidP="007A0E89">
      <w:pPr>
        <w:autoSpaceDE w:val="0"/>
        <w:autoSpaceDN w:val="0"/>
        <w:adjustRightInd w:val="0"/>
        <w:snapToGrid w:val="0"/>
        <w:spacing w:after="240" w:line="240" w:lineRule="auto"/>
        <w:ind w:left="567" w:hanging="567"/>
        <w:rPr>
          <w:szCs w:val="24"/>
        </w:rPr>
      </w:pPr>
      <w:r w:rsidRPr="00F6521F">
        <w:rPr>
          <w:szCs w:val="24"/>
        </w:rPr>
        <w:t xml:space="preserve">Adnan, M., 1982, </w:t>
      </w:r>
      <w:r w:rsidRPr="00F6521F">
        <w:rPr>
          <w:i/>
          <w:szCs w:val="24"/>
        </w:rPr>
        <w:t>Aktivitas air dan Kerusakan Bahan Makanan</w:t>
      </w:r>
      <w:r w:rsidRPr="00F6521F">
        <w:rPr>
          <w:szCs w:val="24"/>
        </w:rPr>
        <w:t>, Fakultas Teknologi Pertanian, UGM, Yogyakarta.</w:t>
      </w:r>
    </w:p>
    <w:p w:rsidR="007A0E89" w:rsidRPr="00F6521F" w:rsidRDefault="007A0E89" w:rsidP="007A0E89">
      <w:pPr>
        <w:autoSpaceDE w:val="0"/>
        <w:autoSpaceDN w:val="0"/>
        <w:adjustRightInd w:val="0"/>
        <w:snapToGrid w:val="0"/>
        <w:spacing w:after="240" w:line="240" w:lineRule="auto"/>
        <w:ind w:left="567" w:hanging="567"/>
        <w:rPr>
          <w:szCs w:val="24"/>
        </w:rPr>
      </w:pPr>
      <w:r w:rsidRPr="00F6521F">
        <w:rPr>
          <w:szCs w:val="24"/>
        </w:rPr>
        <w:t xml:space="preserve">Afrisanti, D.W. 2010. </w:t>
      </w:r>
      <w:r w:rsidRPr="00F6521F">
        <w:rPr>
          <w:i/>
          <w:szCs w:val="24"/>
        </w:rPr>
        <w:t>Kualitas Kimia dan Organoleptik Nugget Daging Kelinci dengan Penambahan Tepung Tempe.</w:t>
      </w:r>
      <w:r w:rsidRPr="00F6521F">
        <w:rPr>
          <w:szCs w:val="24"/>
        </w:rPr>
        <w:t xml:space="preserve"> Skripsi. Program Studi Peternakan. Fakultas Pertanian. Surakarta : Universitas Sebelas Maret.</w:t>
      </w:r>
    </w:p>
    <w:p w:rsidR="007A0E89" w:rsidRPr="00F6521F" w:rsidRDefault="007A0E89" w:rsidP="007A0E89">
      <w:pPr>
        <w:autoSpaceDE w:val="0"/>
        <w:autoSpaceDN w:val="0"/>
        <w:adjustRightInd w:val="0"/>
        <w:snapToGrid w:val="0"/>
        <w:spacing w:after="240" w:line="240" w:lineRule="auto"/>
        <w:ind w:left="567" w:hanging="567"/>
        <w:rPr>
          <w:szCs w:val="24"/>
        </w:rPr>
      </w:pPr>
      <w:r w:rsidRPr="00F6521F">
        <w:rPr>
          <w:szCs w:val="24"/>
        </w:rPr>
        <w:t xml:space="preserve">Agromedia. 2009. </w:t>
      </w:r>
      <w:r w:rsidRPr="00F6521F">
        <w:rPr>
          <w:i/>
          <w:szCs w:val="24"/>
        </w:rPr>
        <w:t>Buku Pintar Bertanam Jamur Konsumsi.</w:t>
      </w:r>
      <w:r w:rsidRPr="00F6521F">
        <w:rPr>
          <w:szCs w:val="24"/>
        </w:rPr>
        <w:t>Jakarta: Agromidia Pustaka.</w:t>
      </w:r>
    </w:p>
    <w:p w:rsidR="007A0E89" w:rsidRPr="00F6521F" w:rsidRDefault="007A0E89" w:rsidP="007A0E89">
      <w:pPr>
        <w:spacing w:after="240" w:line="240" w:lineRule="auto"/>
        <w:ind w:left="567" w:hanging="567"/>
        <w:rPr>
          <w:szCs w:val="24"/>
          <w:lang w:val="id-ID"/>
        </w:rPr>
      </w:pPr>
      <w:r w:rsidRPr="00F6521F">
        <w:rPr>
          <w:szCs w:val="24"/>
        </w:rPr>
        <w:t xml:space="preserve">Ainurrohmah. 2012. </w:t>
      </w:r>
      <w:r w:rsidRPr="00F6521F">
        <w:rPr>
          <w:i/>
          <w:iCs/>
          <w:szCs w:val="24"/>
        </w:rPr>
        <w:t>Pengaruh Persentase Gula Aren Terhadap Mutu Dendeng</w:t>
      </w:r>
      <w:r w:rsidRPr="00F6521F">
        <w:rPr>
          <w:szCs w:val="24"/>
        </w:rPr>
        <w:br/>
      </w:r>
      <w:r w:rsidRPr="00F6521F">
        <w:rPr>
          <w:i/>
          <w:iCs/>
          <w:szCs w:val="24"/>
        </w:rPr>
        <w:t>Giling Jamur Tiram</w:t>
      </w:r>
      <w:r w:rsidRPr="00F6521F">
        <w:rPr>
          <w:szCs w:val="24"/>
        </w:rPr>
        <w:t>. Semarang : Jurusan Tata Boga, Fakultas Teknik, UNNES</w:t>
      </w:r>
      <w:r w:rsidRPr="00F6521F">
        <w:rPr>
          <w:szCs w:val="24"/>
          <w:lang w:val="id-ID"/>
        </w:rPr>
        <w:t>.</w:t>
      </w:r>
    </w:p>
    <w:p w:rsidR="007A0E89" w:rsidRPr="00F6521F" w:rsidRDefault="007A0E89" w:rsidP="007A0E89">
      <w:pPr>
        <w:spacing w:after="240" w:line="240" w:lineRule="auto"/>
        <w:ind w:left="567" w:hanging="567"/>
        <w:rPr>
          <w:szCs w:val="24"/>
          <w:lang w:val="id-ID"/>
        </w:rPr>
      </w:pPr>
      <w:r w:rsidRPr="00F6521F">
        <w:rPr>
          <w:szCs w:val="24"/>
        </w:rPr>
        <w:t xml:space="preserve">Alex S, M. 2011. </w:t>
      </w:r>
      <w:r w:rsidRPr="00F6521F">
        <w:rPr>
          <w:i/>
          <w:iCs/>
          <w:szCs w:val="24"/>
        </w:rPr>
        <w:t>Untung Besar Budi Daya Aneka Jamur</w:t>
      </w:r>
      <w:r w:rsidRPr="00F6521F">
        <w:rPr>
          <w:szCs w:val="24"/>
        </w:rPr>
        <w:t>. Yogyakarta : Pustaka Baru Press</w:t>
      </w:r>
      <w:r w:rsidRPr="00F6521F">
        <w:rPr>
          <w:szCs w:val="24"/>
          <w:lang w:val="id-ID"/>
        </w:rPr>
        <w:t>.</w:t>
      </w:r>
    </w:p>
    <w:p w:rsidR="007A0E89" w:rsidRPr="00F6521F" w:rsidRDefault="007A0E89" w:rsidP="007A0E89">
      <w:pPr>
        <w:spacing w:after="240" w:line="240" w:lineRule="auto"/>
        <w:ind w:left="567" w:hanging="567"/>
        <w:rPr>
          <w:szCs w:val="24"/>
          <w:lang w:val="id-ID"/>
        </w:rPr>
      </w:pPr>
      <w:r w:rsidRPr="00F6521F">
        <w:rPr>
          <w:szCs w:val="24"/>
          <w:lang w:val="id-ID"/>
        </w:rPr>
        <w:t xml:space="preserve">Anggraeni, D., 2016. </w:t>
      </w:r>
      <w:r w:rsidRPr="00F6521F">
        <w:rPr>
          <w:i/>
          <w:szCs w:val="24"/>
          <w:lang w:val="id-ID"/>
        </w:rPr>
        <w:t xml:space="preserve">Pengaruh Jenis dan Jumlah Puree Kacang-kacangan Terhadap Sifat Organoleptik Dendeng Jamur </w:t>
      </w:r>
      <w:r w:rsidRPr="00F6521F">
        <w:rPr>
          <w:bCs/>
          <w:i/>
          <w:szCs w:val="24"/>
        </w:rPr>
        <w:t>(</w:t>
      </w:r>
      <w:r w:rsidRPr="00F6521F">
        <w:rPr>
          <w:bCs/>
          <w:i/>
          <w:iCs/>
          <w:szCs w:val="24"/>
        </w:rPr>
        <w:t>Pleurotus ostreatus</w:t>
      </w:r>
      <w:r w:rsidRPr="00F6521F">
        <w:rPr>
          <w:bCs/>
          <w:i/>
          <w:szCs w:val="24"/>
        </w:rPr>
        <w:t>)</w:t>
      </w:r>
      <w:r w:rsidRPr="00F6521F">
        <w:rPr>
          <w:bCs/>
          <w:i/>
          <w:szCs w:val="24"/>
          <w:lang w:val="id-ID"/>
        </w:rPr>
        <w:t xml:space="preserve">. </w:t>
      </w:r>
      <w:r w:rsidRPr="00F6521F">
        <w:rPr>
          <w:bCs/>
          <w:szCs w:val="24"/>
          <w:lang w:val="id-ID"/>
        </w:rPr>
        <w:t xml:space="preserve">Skripsi, </w:t>
      </w:r>
      <w:r w:rsidRPr="00F6521F">
        <w:rPr>
          <w:szCs w:val="24"/>
        </w:rPr>
        <w:t>S1 Pendidikan Tata Boga, Fakultas Teknik, Universitas Negeri</w:t>
      </w:r>
      <w:r w:rsidRPr="00F6521F">
        <w:rPr>
          <w:szCs w:val="24"/>
          <w:lang w:val="id-ID"/>
        </w:rPr>
        <w:t xml:space="preserve">, </w:t>
      </w:r>
      <w:r w:rsidRPr="00F6521F">
        <w:rPr>
          <w:szCs w:val="24"/>
        </w:rPr>
        <w:t xml:space="preserve"> Surabaya</w:t>
      </w:r>
      <w:r w:rsidRPr="00F6521F">
        <w:rPr>
          <w:szCs w:val="24"/>
          <w:lang w:val="id-ID"/>
        </w:rPr>
        <w:t>.</w:t>
      </w:r>
    </w:p>
    <w:p w:rsidR="007A0E89" w:rsidRPr="00F6521F" w:rsidRDefault="007A0E89" w:rsidP="007A0E89">
      <w:pPr>
        <w:autoSpaceDE w:val="0"/>
        <w:autoSpaceDN w:val="0"/>
        <w:adjustRightInd w:val="0"/>
        <w:snapToGrid w:val="0"/>
        <w:spacing w:after="240" w:line="240" w:lineRule="auto"/>
        <w:ind w:left="567" w:hanging="567"/>
        <w:rPr>
          <w:szCs w:val="24"/>
        </w:rPr>
      </w:pPr>
      <w:r w:rsidRPr="00F6521F">
        <w:rPr>
          <w:szCs w:val="24"/>
        </w:rPr>
        <w:t xml:space="preserve">AOAC. 1995. </w:t>
      </w:r>
      <w:r w:rsidRPr="00F6521F">
        <w:rPr>
          <w:i/>
          <w:szCs w:val="24"/>
        </w:rPr>
        <w:t>Official Methods of Analysis of The Association of The Official Analytical Chemist</w:t>
      </w:r>
      <w:r w:rsidRPr="00F6521F">
        <w:rPr>
          <w:szCs w:val="24"/>
        </w:rPr>
        <w:t>. Washington D. C., USA.</w:t>
      </w:r>
    </w:p>
    <w:p w:rsidR="007A0E89" w:rsidRPr="00F6521F" w:rsidRDefault="007A0E89" w:rsidP="007A0E89">
      <w:pPr>
        <w:autoSpaceDE w:val="0"/>
        <w:autoSpaceDN w:val="0"/>
        <w:adjustRightInd w:val="0"/>
        <w:snapToGrid w:val="0"/>
        <w:spacing w:after="240" w:line="240" w:lineRule="auto"/>
        <w:ind w:left="567" w:hanging="567"/>
        <w:rPr>
          <w:szCs w:val="24"/>
        </w:rPr>
      </w:pPr>
      <w:r w:rsidRPr="00F6521F">
        <w:rPr>
          <w:szCs w:val="24"/>
        </w:rPr>
        <w:t xml:space="preserve">AOAC. 2010. </w:t>
      </w:r>
      <w:r w:rsidRPr="00F6521F">
        <w:rPr>
          <w:i/>
          <w:szCs w:val="24"/>
        </w:rPr>
        <w:t>Official Methods of Analysis of The Association of The Official Analytical Chemist</w:t>
      </w:r>
      <w:r w:rsidRPr="00F6521F">
        <w:rPr>
          <w:szCs w:val="24"/>
        </w:rPr>
        <w:t>. Washington D. C., USA.</w:t>
      </w:r>
    </w:p>
    <w:p w:rsidR="007A0E89" w:rsidRPr="00F6521F" w:rsidRDefault="007A0E89" w:rsidP="007A0E89">
      <w:pPr>
        <w:spacing w:after="240" w:line="240" w:lineRule="auto"/>
        <w:ind w:left="567" w:hanging="567"/>
        <w:rPr>
          <w:szCs w:val="24"/>
          <w:lang w:val="id-ID"/>
        </w:rPr>
      </w:pPr>
      <w:r w:rsidRPr="00F6521F">
        <w:rPr>
          <w:szCs w:val="24"/>
        </w:rPr>
        <w:t xml:space="preserve">Asegab, Muad. 2010. </w:t>
      </w:r>
      <w:r w:rsidRPr="00F6521F">
        <w:rPr>
          <w:i/>
          <w:szCs w:val="24"/>
        </w:rPr>
        <w:t>Bisnis Pembibitan Jamur Tiram, Jamur Merang, dan Jamur Kuping.</w:t>
      </w:r>
      <w:r w:rsidRPr="00F6521F">
        <w:rPr>
          <w:szCs w:val="24"/>
        </w:rPr>
        <w:t xml:space="preserve"> Jakarta Selatan: PT. Agromedia Pustaka.</w:t>
      </w:r>
    </w:p>
    <w:p w:rsidR="007A0E89" w:rsidRPr="00F6521F" w:rsidRDefault="007A0E89" w:rsidP="007A0E89">
      <w:pPr>
        <w:spacing w:after="240" w:line="240" w:lineRule="auto"/>
        <w:ind w:left="567" w:hanging="567"/>
        <w:rPr>
          <w:szCs w:val="24"/>
        </w:rPr>
      </w:pPr>
      <w:r w:rsidRPr="00F6521F">
        <w:rPr>
          <w:szCs w:val="24"/>
        </w:rPr>
        <w:t xml:space="preserve">Ashriyyah, A., 2015, </w:t>
      </w:r>
      <w:r w:rsidRPr="00F6521F">
        <w:rPr>
          <w:i/>
          <w:szCs w:val="24"/>
          <w:lang w:val="id-ID"/>
        </w:rPr>
        <w:t>Eksperimen Pembuatan Dendeng Giling Jamur Tiram (Pleurotus Ostreanus) Substitusi Ikan Lele</w:t>
      </w:r>
      <w:r w:rsidRPr="00F6521F">
        <w:rPr>
          <w:i/>
          <w:szCs w:val="24"/>
        </w:rPr>
        <w:t>,</w:t>
      </w:r>
      <w:r w:rsidRPr="00F6521F">
        <w:rPr>
          <w:szCs w:val="24"/>
        </w:rPr>
        <w:t xml:space="preserve"> Skripsi, Program Sarjana, Jurusan Pendidikan Kesejahteraan Keluarga-UNNES, Semarang.</w:t>
      </w:r>
    </w:p>
    <w:p w:rsidR="007A0E89" w:rsidRPr="00F6521F" w:rsidRDefault="007A0E89" w:rsidP="007A0E89">
      <w:pPr>
        <w:autoSpaceDE w:val="0"/>
        <w:autoSpaceDN w:val="0"/>
        <w:adjustRightInd w:val="0"/>
        <w:spacing w:line="240" w:lineRule="auto"/>
        <w:ind w:left="720" w:hanging="720"/>
        <w:contextualSpacing/>
        <w:rPr>
          <w:szCs w:val="24"/>
        </w:rPr>
      </w:pPr>
      <w:r w:rsidRPr="00F6521F">
        <w:rPr>
          <w:szCs w:val="24"/>
        </w:rPr>
        <w:t xml:space="preserve">Astawan, M. 2004. </w:t>
      </w:r>
      <w:r w:rsidRPr="00F6521F">
        <w:rPr>
          <w:i/>
          <w:szCs w:val="24"/>
        </w:rPr>
        <w:t>Pisang Buah Kehidupan</w:t>
      </w:r>
      <w:r w:rsidRPr="00F6521F">
        <w:rPr>
          <w:szCs w:val="24"/>
        </w:rPr>
        <w:t xml:space="preserve">. </w:t>
      </w:r>
      <w:hyperlink r:id="rId30" w:history="1">
        <w:r w:rsidRPr="00F6521F">
          <w:rPr>
            <w:rStyle w:val="Hyperlink"/>
            <w:color w:val="auto"/>
            <w:szCs w:val="24"/>
          </w:rPr>
          <w:t>http://www.kompas.com</w:t>
        </w:r>
      </w:hyperlink>
      <w:r w:rsidRPr="00F6521F">
        <w:rPr>
          <w:szCs w:val="24"/>
        </w:rPr>
        <w:t>. Diakses :  23 september 2016.</w:t>
      </w:r>
    </w:p>
    <w:p w:rsidR="007A0E89" w:rsidRPr="00F6521F" w:rsidRDefault="007A0E89" w:rsidP="007A0E89">
      <w:pPr>
        <w:autoSpaceDE w:val="0"/>
        <w:autoSpaceDN w:val="0"/>
        <w:adjustRightInd w:val="0"/>
        <w:spacing w:line="240" w:lineRule="auto"/>
        <w:ind w:left="720" w:hanging="720"/>
        <w:contextualSpacing/>
        <w:rPr>
          <w:szCs w:val="24"/>
        </w:rPr>
      </w:pPr>
    </w:p>
    <w:p w:rsidR="007A0E89" w:rsidRPr="00F6521F" w:rsidRDefault="007A0E89" w:rsidP="007A0E89">
      <w:pPr>
        <w:spacing w:line="240" w:lineRule="auto"/>
        <w:ind w:left="567" w:hanging="567"/>
        <w:rPr>
          <w:szCs w:val="24"/>
        </w:rPr>
      </w:pPr>
      <w:r w:rsidRPr="00F6521F">
        <w:rPr>
          <w:szCs w:val="24"/>
        </w:rPr>
        <w:t xml:space="preserve">Astawan. 2006. </w:t>
      </w:r>
      <w:r w:rsidRPr="00F6521F">
        <w:rPr>
          <w:i/>
          <w:iCs/>
          <w:szCs w:val="24"/>
        </w:rPr>
        <w:t>Teknologi Pengolahan Pangan Nabati</w:t>
      </w:r>
      <w:r w:rsidRPr="00F6521F">
        <w:rPr>
          <w:szCs w:val="24"/>
        </w:rPr>
        <w:t>. CV Akademia Pressindo: Jakarta.</w:t>
      </w:r>
    </w:p>
    <w:p w:rsidR="007A0E89" w:rsidRPr="00F6521F" w:rsidRDefault="007A0E89" w:rsidP="007A0E89">
      <w:pPr>
        <w:spacing w:line="240" w:lineRule="auto"/>
        <w:ind w:left="567" w:hanging="567"/>
        <w:rPr>
          <w:szCs w:val="24"/>
        </w:rPr>
      </w:pPr>
    </w:p>
    <w:p w:rsidR="007A0E89" w:rsidRPr="00F6521F" w:rsidRDefault="007A0E89" w:rsidP="007A0E89">
      <w:pPr>
        <w:autoSpaceDE w:val="0"/>
        <w:autoSpaceDN w:val="0"/>
        <w:adjustRightInd w:val="0"/>
        <w:spacing w:line="240" w:lineRule="auto"/>
        <w:ind w:left="567" w:hanging="567"/>
        <w:jc w:val="left"/>
        <w:rPr>
          <w:szCs w:val="24"/>
          <w:lang w:val="id-ID"/>
        </w:rPr>
      </w:pPr>
      <w:r w:rsidRPr="00F6521F">
        <w:rPr>
          <w:szCs w:val="24"/>
          <w:lang w:val="id-ID"/>
        </w:rPr>
        <w:t xml:space="preserve">Azman, 2006. </w:t>
      </w:r>
      <w:r w:rsidRPr="00F6521F">
        <w:rPr>
          <w:i/>
          <w:szCs w:val="24"/>
          <w:lang w:val="id-ID"/>
        </w:rPr>
        <w:t>Dendeng Pengasapan Berkadar Lemak Rendah dan PengaruhPemasakan Terhadap Mutu Daging</w:t>
      </w:r>
      <w:r w:rsidRPr="00F6521F">
        <w:rPr>
          <w:szCs w:val="24"/>
          <w:lang w:val="id-ID"/>
        </w:rPr>
        <w:t>. Balai Pengkajian TeknologiPertanian, Sumatera Barat.</w:t>
      </w:r>
    </w:p>
    <w:p w:rsidR="007A0E89" w:rsidRPr="00F6521F" w:rsidRDefault="007A0E89" w:rsidP="007A0E89">
      <w:pPr>
        <w:autoSpaceDE w:val="0"/>
        <w:autoSpaceDN w:val="0"/>
        <w:adjustRightInd w:val="0"/>
        <w:spacing w:line="240" w:lineRule="auto"/>
        <w:rPr>
          <w:szCs w:val="24"/>
          <w:lang w:val="id-ID"/>
        </w:rPr>
      </w:pPr>
    </w:p>
    <w:p w:rsidR="007A0E89" w:rsidRPr="00F6521F" w:rsidRDefault="007A0E89" w:rsidP="007A0E89">
      <w:pPr>
        <w:spacing w:line="240" w:lineRule="auto"/>
        <w:ind w:left="630" w:hanging="630"/>
        <w:rPr>
          <w:szCs w:val="24"/>
        </w:rPr>
      </w:pPr>
      <w:r w:rsidRPr="00F6521F">
        <w:rPr>
          <w:szCs w:val="24"/>
        </w:rPr>
        <w:lastRenderedPageBreak/>
        <w:t xml:space="preserve">Azman, 2006. </w:t>
      </w:r>
      <w:r w:rsidRPr="00F6521F">
        <w:rPr>
          <w:i/>
          <w:szCs w:val="24"/>
        </w:rPr>
        <w:t>Peningkatan Mutu Dendeng dengan Menggunakan Tenda Pengering</w:t>
      </w:r>
      <w:r w:rsidRPr="00F6521F">
        <w:rPr>
          <w:szCs w:val="24"/>
        </w:rPr>
        <w:t>. Prosiding Peternakan. Balai Pengkajian Teknologi Pertanian. Sumatra Barat.</w:t>
      </w:r>
    </w:p>
    <w:p w:rsidR="007A0E89" w:rsidRPr="00F6521F" w:rsidRDefault="007A0E89" w:rsidP="007A0E89">
      <w:pPr>
        <w:spacing w:line="240" w:lineRule="auto"/>
        <w:ind w:left="630" w:hanging="630"/>
        <w:rPr>
          <w:szCs w:val="24"/>
        </w:rPr>
      </w:pPr>
    </w:p>
    <w:p w:rsidR="007A0E89" w:rsidRPr="00F6521F" w:rsidRDefault="007A0E89" w:rsidP="007A0E89">
      <w:pPr>
        <w:autoSpaceDE w:val="0"/>
        <w:autoSpaceDN w:val="0"/>
        <w:adjustRightInd w:val="0"/>
        <w:spacing w:after="240" w:line="240" w:lineRule="auto"/>
        <w:ind w:left="720" w:hanging="720"/>
        <w:contextualSpacing/>
        <w:rPr>
          <w:szCs w:val="24"/>
        </w:rPr>
      </w:pPr>
      <w:r w:rsidRPr="00F6521F">
        <w:rPr>
          <w:szCs w:val="24"/>
        </w:rPr>
        <w:t xml:space="preserve">Badan Standarisasi Nasional. 1995. SNI 01-3743-1995. </w:t>
      </w:r>
      <w:r w:rsidRPr="00F6521F">
        <w:rPr>
          <w:i/>
          <w:szCs w:val="24"/>
        </w:rPr>
        <w:t>Gula Palma</w:t>
      </w:r>
      <w:r w:rsidRPr="00F6521F">
        <w:rPr>
          <w:szCs w:val="24"/>
        </w:rPr>
        <w:t>. Badan Standarisasi Nasional, Jakarta.</w:t>
      </w:r>
    </w:p>
    <w:p w:rsidR="007A0E89" w:rsidRPr="00F6521F" w:rsidRDefault="007A0E89" w:rsidP="007A0E89">
      <w:pPr>
        <w:spacing w:line="240" w:lineRule="auto"/>
        <w:ind w:left="630" w:hanging="630"/>
        <w:rPr>
          <w:szCs w:val="24"/>
        </w:rPr>
      </w:pPr>
    </w:p>
    <w:p w:rsidR="007A0E89" w:rsidRPr="00F6521F" w:rsidRDefault="007A0E89" w:rsidP="007A0E89">
      <w:pPr>
        <w:spacing w:line="240" w:lineRule="auto"/>
        <w:ind w:left="630" w:hanging="630"/>
        <w:rPr>
          <w:szCs w:val="24"/>
        </w:rPr>
      </w:pPr>
      <w:r w:rsidRPr="00F6521F">
        <w:rPr>
          <w:szCs w:val="24"/>
        </w:rPr>
        <w:t>Badan Pusat Statistik.2008 – 2012.</w:t>
      </w:r>
      <w:r w:rsidRPr="00F6521F">
        <w:rPr>
          <w:i/>
          <w:szCs w:val="24"/>
        </w:rPr>
        <w:t>Statistik Produksi Hortikultura</w:t>
      </w:r>
      <w:r w:rsidRPr="00F6521F">
        <w:rPr>
          <w:i/>
          <w:szCs w:val="24"/>
          <w:lang w:val="id-ID"/>
        </w:rPr>
        <w:t xml:space="preserve"> Jamur</w:t>
      </w:r>
      <w:r w:rsidRPr="00F6521F">
        <w:rPr>
          <w:szCs w:val="24"/>
        </w:rPr>
        <w:t xml:space="preserve"> . DIY</w:t>
      </w:r>
    </w:p>
    <w:p w:rsidR="007A0E89" w:rsidRPr="00F6521F" w:rsidRDefault="007A0E89" w:rsidP="007A0E89">
      <w:pPr>
        <w:spacing w:line="240" w:lineRule="auto"/>
        <w:ind w:left="630" w:hanging="630"/>
        <w:rPr>
          <w:szCs w:val="24"/>
        </w:rPr>
      </w:pPr>
    </w:p>
    <w:p w:rsidR="007A0E89" w:rsidRPr="00F6521F" w:rsidRDefault="007A0E89" w:rsidP="007A0E89">
      <w:pPr>
        <w:autoSpaceDE w:val="0"/>
        <w:autoSpaceDN w:val="0"/>
        <w:adjustRightInd w:val="0"/>
        <w:spacing w:after="240" w:line="240" w:lineRule="auto"/>
        <w:ind w:left="720" w:hanging="720"/>
        <w:contextualSpacing/>
        <w:rPr>
          <w:szCs w:val="24"/>
        </w:rPr>
      </w:pPr>
      <w:r w:rsidRPr="00F6521F">
        <w:rPr>
          <w:szCs w:val="24"/>
        </w:rPr>
        <w:t xml:space="preserve">Badan Standarisasi Nasional. 2010. SNI 3556:2010. </w:t>
      </w:r>
      <w:r w:rsidRPr="00F6521F">
        <w:rPr>
          <w:i/>
          <w:szCs w:val="24"/>
        </w:rPr>
        <w:t>Garam Konsumsi Beryodium.</w:t>
      </w:r>
      <w:r w:rsidRPr="00F6521F">
        <w:rPr>
          <w:szCs w:val="24"/>
        </w:rPr>
        <w:t xml:space="preserve"> Badan Standarisasi Nasional, Jakarta.</w:t>
      </w:r>
    </w:p>
    <w:p w:rsidR="007A0E89" w:rsidRPr="00F6521F" w:rsidRDefault="007A0E89" w:rsidP="007A0E89">
      <w:pPr>
        <w:autoSpaceDE w:val="0"/>
        <w:autoSpaceDN w:val="0"/>
        <w:adjustRightInd w:val="0"/>
        <w:spacing w:after="240" w:line="240" w:lineRule="auto"/>
        <w:ind w:left="720" w:hanging="720"/>
        <w:contextualSpacing/>
        <w:rPr>
          <w:szCs w:val="24"/>
        </w:rPr>
      </w:pPr>
    </w:p>
    <w:p w:rsidR="007A0E89" w:rsidRPr="00F6521F" w:rsidRDefault="007A0E89" w:rsidP="007A0E89">
      <w:pPr>
        <w:autoSpaceDE w:val="0"/>
        <w:autoSpaceDN w:val="0"/>
        <w:adjustRightInd w:val="0"/>
        <w:spacing w:line="240" w:lineRule="auto"/>
        <w:ind w:left="720" w:hanging="720"/>
        <w:contextualSpacing/>
        <w:rPr>
          <w:szCs w:val="24"/>
        </w:rPr>
      </w:pPr>
      <w:r w:rsidRPr="00F6521F">
        <w:rPr>
          <w:szCs w:val="24"/>
        </w:rPr>
        <w:t xml:space="preserve">Badan Standarisasi Nasional. 2011. SNI 3451:2011. </w:t>
      </w:r>
      <w:r w:rsidRPr="00F6521F">
        <w:rPr>
          <w:i/>
          <w:szCs w:val="24"/>
        </w:rPr>
        <w:t>Tapioka</w:t>
      </w:r>
      <w:r w:rsidRPr="00F6521F">
        <w:rPr>
          <w:szCs w:val="24"/>
        </w:rPr>
        <w:t>. Badan Standariasi Nasional, Jakarta.</w:t>
      </w:r>
    </w:p>
    <w:p w:rsidR="007A0E89" w:rsidRPr="00F6521F" w:rsidRDefault="007A0E89" w:rsidP="007A0E89">
      <w:pPr>
        <w:spacing w:line="240" w:lineRule="auto"/>
        <w:ind w:left="630" w:hanging="630"/>
        <w:rPr>
          <w:szCs w:val="24"/>
        </w:rPr>
      </w:pPr>
    </w:p>
    <w:p w:rsidR="007A0E89" w:rsidRPr="00F6521F" w:rsidRDefault="007A0E89" w:rsidP="007A0E89">
      <w:pPr>
        <w:autoSpaceDE w:val="0"/>
        <w:autoSpaceDN w:val="0"/>
        <w:adjustRightInd w:val="0"/>
        <w:spacing w:line="240" w:lineRule="auto"/>
        <w:ind w:left="720" w:hanging="720"/>
        <w:contextualSpacing/>
        <w:rPr>
          <w:szCs w:val="24"/>
        </w:rPr>
      </w:pPr>
      <w:r w:rsidRPr="00F6521F">
        <w:rPr>
          <w:szCs w:val="24"/>
        </w:rPr>
        <w:t xml:space="preserve">Badan Standarisasi Nasional. 2013. SNI 2908:2013. </w:t>
      </w:r>
      <w:r w:rsidRPr="00F6521F">
        <w:rPr>
          <w:i/>
          <w:szCs w:val="24"/>
        </w:rPr>
        <w:t>Dendeng Sapi.</w:t>
      </w:r>
      <w:r w:rsidRPr="00F6521F">
        <w:rPr>
          <w:szCs w:val="24"/>
        </w:rPr>
        <w:t>Badan Standarisasi Nasional, Jakarta.</w:t>
      </w:r>
    </w:p>
    <w:p w:rsidR="007A0E89" w:rsidRPr="00F6521F" w:rsidRDefault="007A0E89" w:rsidP="007A0E89">
      <w:pPr>
        <w:autoSpaceDE w:val="0"/>
        <w:autoSpaceDN w:val="0"/>
        <w:adjustRightInd w:val="0"/>
        <w:spacing w:after="240" w:line="240" w:lineRule="auto"/>
        <w:contextualSpacing/>
        <w:rPr>
          <w:szCs w:val="24"/>
        </w:rPr>
      </w:pPr>
    </w:p>
    <w:p w:rsidR="007A0E89" w:rsidRPr="00F6521F" w:rsidRDefault="007A0E89" w:rsidP="007A0E89">
      <w:pPr>
        <w:autoSpaceDE w:val="0"/>
        <w:autoSpaceDN w:val="0"/>
        <w:adjustRightInd w:val="0"/>
        <w:spacing w:line="240" w:lineRule="auto"/>
        <w:ind w:left="720" w:hanging="720"/>
        <w:contextualSpacing/>
        <w:rPr>
          <w:szCs w:val="24"/>
        </w:rPr>
      </w:pPr>
      <w:r w:rsidRPr="00F6521F">
        <w:rPr>
          <w:szCs w:val="24"/>
        </w:rPr>
        <w:t xml:space="preserve">Barbut,S. 2002. </w:t>
      </w:r>
      <w:r w:rsidRPr="00F6521F">
        <w:rPr>
          <w:i/>
          <w:szCs w:val="24"/>
        </w:rPr>
        <w:t>Poultry Products Processing and Industry Guide.</w:t>
      </w:r>
      <w:r w:rsidRPr="00F6521F">
        <w:rPr>
          <w:szCs w:val="24"/>
        </w:rPr>
        <w:t xml:space="preserve"> USA : CRC Press LLC.</w:t>
      </w:r>
    </w:p>
    <w:p w:rsidR="007A0E89" w:rsidRPr="00F6521F" w:rsidRDefault="007A0E89" w:rsidP="007A0E89">
      <w:pPr>
        <w:autoSpaceDE w:val="0"/>
        <w:autoSpaceDN w:val="0"/>
        <w:adjustRightInd w:val="0"/>
        <w:spacing w:line="240" w:lineRule="auto"/>
        <w:ind w:left="720" w:hanging="720"/>
        <w:contextualSpacing/>
        <w:rPr>
          <w:szCs w:val="24"/>
        </w:rPr>
      </w:pPr>
    </w:p>
    <w:p w:rsidR="007A0E89" w:rsidRPr="00F6521F" w:rsidRDefault="007A0E89" w:rsidP="007A0E89">
      <w:pPr>
        <w:autoSpaceDE w:val="0"/>
        <w:autoSpaceDN w:val="0"/>
        <w:adjustRightInd w:val="0"/>
        <w:spacing w:line="240" w:lineRule="auto"/>
        <w:ind w:left="720" w:hanging="720"/>
        <w:contextualSpacing/>
        <w:rPr>
          <w:szCs w:val="24"/>
        </w:rPr>
      </w:pPr>
      <w:r w:rsidRPr="00F6521F">
        <w:rPr>
          <w:szCs w:val="24"/>
        </w:rPr>
        <w:t xml:space="preserve">Basmal, A., H. Koksel, dan P. K. W. Ng. 1997. </w:t>
      </w:r>
      <w:r w:rsidRPr="00F6521F">
        <w:rPr>
          <w:i/>
          <w:szCs w:val="24"/>
        </w:rPr>
        <w:t>Utilization of transglutaminase use to increase the level of barley and soy flour incorporation in wheat flour breads.</w:t>
      </w:r>
      <w:r w:rsidRPr="00F6521F">
        <w:rPr>
          <w:szCs w:val="24"/>
        </w:rPr>
        <w:t xml:space="preserve"> Journal of Food Science 68 (8) : 2453-2460.</w:t>
      </w:r>
    </w:p>
    <w:p w:rsidR="007A0E89" w:rsidRPr="00F6521F" w:rsidRDefault="007A0E89" w:rsidP="007A0E89">
      <w:pPr>
        <w:autoSpaceDE w:val="0"/>
        <w:autoSpaceDN w:val="0"/>
        <w:adjustRightInd w:val="0"/>
        <w:spacing w:line="240" w:lineRule="auto"/>
        <w:ind w:left="720" w:hanging="720"/>
        <w:contextualSpacing/>
        <w:rPr>
          <w:szCs w:val="24"/>
        </w:rPr>
      </w:pPr>
    </w:p>
    <w:p w:rsidR="007A0E89" w:rsidRPr="00F6521F" w:rsidRDefault="007A0E89" w:rsidP="007A0E89">
      <w:pPr>
        <w:autoSpaceDE w:val="0"/>
        <w:autoSpaceDN w:val="0"/>
        <w:adjustRightInd w:val="0"/>
        <w:snapToGrid w:val="0"/>
        <w:spacing w:after="240" w:line="240" w:lineRule="auto"/>
        <w:ind w:left="567" w:hanging="567"/>
        <w:rPr>
          <w:szCs w:val="24"/>
        </w:rPr>
      </w:pPr>
      <w:r w:rsidRPr="00F6521F">
        <w:rPr>
          <w:szCs w:val="24"/>
        </w:rPr>
        <w:t>Buckle, K. A., Edwards, R. A., Fleet, G. H. &amp; Wootton, M</w:t>
      </w:r>
      <w:r w:rsidRPr="00F6521F">
        <w:rPr>
          <w:szCs w:val="24"/>
          <w:lang w:val="id-ID"/>
        </w:rPr>
        <w:t>,</w:t>
      </w:r>
      <w:r w:rsidRPr="00F6521F">
        <w:rPr>
          <w:szCs w:val="24"/>
        </w:rPr>
        <w:t xml:space="preserve"> 2010. </w:t>
      </w:r>
      <w:r w:rsidRPr="00F6521F">
        <w:rPr>
          <w:i/>
          <w:iCs/>
          <w:szCs w:val="24"/>
        </w:rPr>
        <w:t>Ilmu Pangan</w:t>
      </w:r>
      <w:r w:rsidRPr="00F6521F">
        <w:rPr>
          <w:iCs/>
          <w:szCs w:val="24"/>
          <w:lang w:val="id-ID"/>
        </w:rPr>
        <w:t xml:space="preserve">, </w:t>
      </w:r>
      <w:r w:rsidRPr="00F6521F">
        <w:rPr>
          <w:szCs w:val="24"/>
        </w:rPr>
        <w:t>Penerjemah H. Purnomo dan Adiono.Universitas Indonesi</w:t>
      </w:r>
      <w:r w:rsidRPr="00F6521F">
        <w:rPr>
          <w:szCs w:val="24"/>
          <w:lang w:val="id-ID"/>
        </w:rPr>
        <w:t xml:space="preserve">a </w:t>
      </w:r>
      <w:r w:rsidRPr="00F6521F">
        <w:rPr>
          <w:szCs w:val="24"/>
        </w:rPr>
        <w:t>(UI-Press)</w:t>
      </w:r>
      <w:r w:rsidRPr="00F6521F">
        <w:rPr>
          <w:szCs w:val="24"/>
          <w:lang w:val="id-ID"/>
        </w:rPr>
        <w:t xml:space="preserve">, </w:t>
      </w:r>
      <w:r w:rsidRPr="00F6521F">
        <w:rPr>
          <w:szCs w:val="24"/>
        </w:rPr>
        <w:t>Jakarta.</w:t>
      </w:r>
    </w:p>
    <w:p w:rsidR="007A0E89" w:rsidRPr="00F6521F" w:rsidRDefault="007A0E89" w:rsidP="007A0E89">
      <w:pPr>
        <w:spacing w:after="240" w:line="240" w:lineRule="auto"/>
        <w:ind w:left="567" w:hanging="567"/>
        <w:rPr>
          <w:szCs w:val="24"/>
        </w:rPr>
      </w:pPr>
      <w:r w:rsidRPr="00F6521F">
        <w:rPr>
          <w:szCs w:val="24"/>
        </w:rPr>
        <w:t xml:space="preserve">Cici, R., 2009, </w:t>
      </w:r>
      <w:r w:rsidRPr="00F6521F">
        <w:rPr>
          <w:i/>
          <w:szCs w:val="24"/>
        </w:rPr>
        <w:t>Pengaruh Penambahan Tapioka dan  Suhu Pengeringan terhadap Karakteristik Dendeng Belut (Monoterus albus) Giling,</w:t>
      </w:r>
      <w:r w:rsidRPr="00F6521F">
        <w:rPr>
          <w:szCs w:val="24"/>
        </w:rPr>
        <w:t xml:space="preserve"> Tugas Akhir, Program Sarjana, Jurusan Teknologi Pangan-UNPAS, Bandung.</w:t>
      </w:r>
    </w:p>
    <w:p w:rsidR="007A0E89" w:rsidRPr="00F6521F" w:rsidRDefault="007A0E89" w:rsidP="007A0E89">
      <w:pPr>
        <w:spacing w:after="240" w:line="240" w:lineRule="auto"/>
        <w:ind w:left="567" w:hanging="567"/>
        <w:rPr>
          <w:szCs w:val="24"/>
        </w:rPr>
      </w:pPr>
      <w:r w:rsidRPr="00F6521F">
        <w:rPr>
          <w:szCs w:val="24"/>
        </w:rPr>
        <w:t xml:space="preserve">deMan, J.M., Terjemahan Padmawinata Kosasih, 1997, </w:t>
      </w:r>
      <w:r w:rsidRPr="00F6521F">
        <w:rPr>
          <w:i/>
          <w:szCs w:val="24"/>
        </w:rPr>
        <w:t>Kimia Makanan</w:t>
      </w:r>
      <w:r w:rsidRPr="00F6521F">
        <w:rPr>
          <w:szCs w:val="24"/>
        </w:rPr>
        <w:t>, cetakan Pertama, Penerbit ITB, Ba</w:t>
      </w:r>
      <w:r w:rsidRPr="00F6521F">
        <w:rPr>
          <w:szCs w:val="24"/>
          <w:lang w:val="id-ID"/>
        </w:rPr>
        <w:t>n</w:t>
      </w:r>
      <w:r w:rsidRPr="00F6521F">
        <w:rPr>
          <w:szCs w:val="24"/>
        </w:rPr>
        <w:t>dung.</w:t>
      </w:r>
    </w:p>
    <w:p w:rsidR="007A0E89" w:rsidRPr="00F6521F" w:rsidRDefault="007A0E89" w:rsidP="007A0E89">
      <w:pPr>
        <w:pStyle w:val="BodyText"/>
        <w:spacing w:after="240" w:line="240" w:lineRule="auto"/>
        <w:ind w:left="567" w:hanging="567"/>
        <w:rPr>
          <w:lang w:val="id-ID"/>
        </w:rPr>
      </w:pPr>
      <w:r w:rsidRPr="00F6521F">
        <w:rPr>
          <w:lang w:val="id-ID"/>
        </w:rPr>
        <w:t xml:space="preserve">Desrosier W., 1988, </w:t>
      </w:r>
      <w:r w:rsidRPr="00F6521F">
        <w:rPr>
          <w:i/>
          <w:lang w:val="id-ID"/>
        </w:rPr>
        <w:t>Teknologi Pengawetan Pangan</w:t>
      </w:r>
      <w:r w:rsidRPr="00F6521F">
        <w:rPr>
          <w:lang w:val="id-ID"/>
        </w:rPr>
        <w:t>, Terjemahan Muchji Muljoharjo, Cetakan Pertama, Penerbit Universitas Indonesia, Jakarta.</w:t>
      </w:r>
    </w:p>
    <w:p w:rsidR="007A0E89" w:rsidRPr="00F6521F" w:rsidRDefault="007A0E89" w:rsidP="007A0E89">
      <w:pPr>
        <w:spacing w:after="120" w:line="240" w:lineRule="auto"/>
        <w:ind w:left="567" w:hanging="567"/>
        <w:rPr>
          <w:szCs w:val="24"/>
        </w:rPr>
      </w:pPr>
      <w:r w:rsidRPr="00F6521F">
        <w:rPr>
          <w:szCs w:val="24"/>
        </w:rPr>
        <w:t xml:space="preserve">Direktorat Gizi Departemen Kesehatan Republik Indonesia, (1996), </w:t>
      </w:r>
      <w:r w:rsidRPr="00F6521F">
        <w:rPr>
          <w:i/>
          <w:iCs/>
          <w:szCs w:val="24"/>
        </w:rPr>
        <w:t>Daftar Komposisi Bahan Makanan</w:t>
      </w:r>
      <w:r w:rsidRPr="00F6521F">
        <w:rPr>
          <w:szCs w:val="24"/>
        </w:rPr>
        <w:t>, Cetakan Ketujuh, Penerbit Bharata, Jakarta.</w:t>
      </w:r>
    </w:p>
    <w:p w:rsidR="007A0E89" w:rsidRPr="00F6521F" w:rsidRDefault="007A0E89" w:rsidP="007A0E89">
      <w:pPr>
        <w:spacing w:after="120" w:line="240" w:lineRule="auto"/>
        <w:ind w:left="567" w:hanging="567"/>
        <w:rPr>
          <w:szCs w:val="24"/>
        </w:rPr>
      </w:pPr>
    </w:p>
    <w:p w:rsidR="007A0E89" w:rsidRDefault="007A0E89" w:rsidP="007A0E89">
      <w:pPr>
        <w:pStyle w:val="BodyText"/>
        <w:spacing w:after="240" w:line="240" w:lineRule="auto"/>
        <w:ind w:left="567" w:hanging="567"/>
        <w:rPr>
          <w:lang w:val="id-ID"/>
        </w:rPr>
      </w:pPr>
      <w:r w:rsidRPr="00F6521F">
        <w:t xml:space="preserve">Djarijah N.M. dan Djarijah A.s. 2001. </w:t>
      </w:r>
      <w:r w:rsidRPr="00F6521F">
        <w:rPr>
          <w:i/>
          <w:iCs/>
        </w:rPr>
        <w:t>Budidaya Jamur Tiram</w:t>
      </w:r>
      <w:r w:rsidRPr="00F6521F">
        <w:t>. Yogyakarta: Kanisius</w:t>
      </w:r>
      <w:r w:rsidRPr="00F6521F">
        <w:rPr>
          <w:lang w:val="id-ID"/>
        </w:rPr>
        <w:t>.</w:t>
      </w:r>
    </w:p>
    <w:p w:rsidR="00190C23" w:rsidRPr="00F6521F" w:rsidRDefault="00190C23" w:rsidP="007A0E89">
      <w:pPr>
        <w:pStyle w:val="BodyText"/>
        <w:spacing w:after="240" w:line="240" w:lineRule="auto"/>
        <w:ind w:left="567" w:hanging="567"/>
        <w:rPr>
          <w:lang w:val="id-ID"/>
        </w:rPr>
      </w:pPr>
    </w:p>
    <w:p w:rsidR="007A0E89" w:rsidRPr="00F6521F" w:rsidRDefault="007A0E89" w:rsidP="007A0E89">
      <w:pPr>
        <w:autoSpaceDE w:val="0"/>
        <w:autoSpaceDN w:val="0"/>
        <w:adjustRightInd w:val="0"/>
        <w:spacing w:after="240" w:line="240" w:lineRule="auto"/>
        <w:ind w:left="720" w:hanging="720"/>
        <w:contextualSpacing/>
        <w:rPr>
          <w:szCs w:val="24"/>
        </w:rPr>
      </w:pPr>
      <w:r w:rsidRPr="00F6521F">
        <w:rPr>
          <w:szCs w:val="24"/>
        </w:rPr>
        <w:lastRenderedPageBreak/>
        <w:t xml:space="preserve">Earle. 1969. </w:t>
      </w:r>
      <w:r w:rsidRPr="00F6521F">
        <w:rPr>
          <w:i/>
          <w:szCs w:val="24"/>
        </w:rPr>
        <w:t>Unit Operation In Food Processing (terjemahan)</w:t>
      </w:r>
      <w:r w:rsidRPr="00F6521F">
        <w:rPr>
          <w:szCs w:val="24"/>
        </w:rPr>
        <w:t>. Sastra Hudaya, Yogyakarta.</w:t>
      </w:r>
    </w:p>
    <w:p w:rsidR="007A0E89" w:rsidRPr="00F6521F" w:rsidRDefault="007A0E89" w:rsidP="007A0E89">
      <w:pPr>
        <w:autoSpaceDE w:val="0"/>
        <w:autoSpaceDN w:val="0"/>
        <w:adjustRightInd w:val="0"/>
        <w:spacing w:after="240" w:line="240" w:lineRule="auto"/>
        <w:contextualSpacing/>
        <w:rPr>
          <w:szCs w:val="24"/>
        </w:rPr>
      </w:pPr>
    </w:p>
    <w:p w:rsidR="007A0E89" w:rsidRPr="00F6521F" w:rsidRDefault="007A0E89" w:rsidP="007A0E89">
      <w:pPr>
        <w:autoSpaceDE w:val="0"/>
        <w:autoSpaceDN w:val="0"/>
        <w:adjustRightInd w:val="0"/>
        <w:spacing w:after="240" w:line="240" w:lineRule="auto"/>
        <w:rPr>
          <w:szCs w:val="24"/>
          <w:lang w:val="id-ID"/>
        </w:rPr>
      </w:pPr>
      <w:r w:rsidRPr="00F6521F">
        <w:rPr>
          <w:szCs w:val="24"/>
          <w:lang w:val="id-ID"/>
        </w:rPr>
        <w:t xml:space="preserve">Efrizon, 1993 ., </w:t>
      </w:r>
      <w:r w:rsidRPr="00F6521F">
        <w:rPr>
          <w:i/>
          <w:szCs w:val="24"/>
          <w:lang w:val="id-ID"/>
        </w:rPr>
        <w:t>Kualitas Dendeng Sapi dan Kerbau yang Terdapat pada Rumah</w:t>
      </w:r>
      <w:r w:rsidRPr="00F6521F">
        <w:rPr>
          <w:i/>
          <w:szCs w:val="24"/>
          <w:lang w:val="id-ID"/>
        </w:rPr>
        <w:tab/>
        <w:t>Makan Pasar Raya Kodya Padang</w:t>
      </w:r>
      <w:r w:rsidRPr="00F6521F">
        <w:rPr>
          <w:szCs w:val="24"/>
          <w:lang w:val="id-ID"/>
        </w:rPr>
        <w:t>, Tesis, Fakultas Peternakan</w:t>
      </w:r>
      <w:r w:rsidRPr="00F6521F">
        <w:rPr>
          <w:szCs w:val="24"/>
          <w:lang w:val="id-ID"/>
        </w:rPr>
        <w:tab/>
        <w:t>Universitas Andalas, Padang.</w:t>
      </w:r>
    </w:p>
    <w:p w:rsidR="007A0E89" w:rsidRPr="00F6521F" w:rsidRDefault="007A0E89" w:rsidP="007A0E89">
      <w:pPr>
        <w:spacing w:line="240" w:lineRule="auto"/>
        <w:ind w:left="567" w:hanging="567"/>
        <w:rPr>
          <w:szCs w:val="24"/>
          <w:lang w:val="id-ID"/>
        </w:rPr>
      </w:pPr>
      <w:r w:rsidRPr="00F6521F">
        <w:rPr>
          <w:szCs w:val="24"/>
        </w:rPr>
        <w:t>Eko N.D</w:t>
      </w:r>
      <w:r w:rsidRPr="00F6521F">
        <w:rPr>
          <w:szCs w:val="24"/>
          <w:lang w:val="id-ID"/>
        </w:rPr>
        <w:t>.</w:t>
      </w:r>
      <w:r w:rsidRPr="00F6521F">
        <w:rPr>
          <w:szCs w:val="24"/>
        </w:rPr>
        <w:t xml:space="preserve">, Ratna I. 2006. </w:t>
      </w:r>
      <w:r w:rsidRPr="00F6521F">
        <w:rPr>
          <w:i/>
          <w:iCs/>
          <w:szCs w:val="24"/>
        </w:rPr>
        <w:t>Pengaruh Jenis Gula pada ProsesPengolahan Dendeng Ikan Nila Merah terhadap Mutu</w:t>
      </w:r>
      <w:r w:rsidRPr="00F6521F">
        <w:rPr>
          <w:szCs w:val="24"/>
        </w:rPr>
        <w:t xml:space="preserve">. </w:t>
      </w:r>
      <w:r w:rsidRPr="00F6521F">
        <w:rPr>
          <w:i/>
          <w:iCs/>
          <w:szCs w:val="24"/>
        </w:rPr>
        <w:t>Jurnal SanitekPerikanan</w:t>
      </w:r>
      <w:r w:rsidRPr="00F6521F">
        <w:rPr>
          <w:szCs w:val="24"/>
        </w:rPr>
        <w:t>, Volume 2, No.1, Halaman 59-66. Semarang : Jurusan Perikanan, Fakultas Perikanan dan Ilmu Kesehatan, UNDIP</w:t>
      </w:r>
      <w:r w:rsidRPr="00F6521F">
        <w:rPr>
          <w:szCs w:val="24"/>
          <w:lang w:val="id-ID"/>
        </w:rPr>
        <w:t>.</w:t>
      </w:r>
    </w:p>
    <w:p w:rsidR="007A0E89" w:rsidRPr="00F6521F" w:rsidRDefault="007A0E89" w:rsidP="007A0E89">
      <w:pPr>
        <w:spacing w:line="240" w:lineRule="auto"/>
        <w:ind w:left="567" w:hanging="567"/>
        <w:rPr>
          <w:szCs w:val="24"/>
          <w:lang w:val="id-ID"/>
        </w:rPr>
      </w:pPr>
    </w:p>
    <w:p w:rsidR="007A0E89" w:rsidRPr="00F6521F" w:rsidRDefault="007A0E89" w:rsidP="007A0E89">
      <w:pPr>
        <w:spacing w:line="240" w:lineRule="auto"/>
        <w:ind w:left="567" w:hanging="567"/>
        <w:rPr>
          <w:szCs w:val="24"/>
        </w:rPr>
      </w:pPr>
      <w:r w:rsidRPr="00F6521F">
        <w:rPr>
          <w:szCs w:val="24"/>
        </w:rPr>
        <w:t xml:space="preserve">FAO, 1992. </w:t>
      </w:r>
      <w:r w:rsidRPr="00F6521F">
        <w:rPr>
          <w:i/>
          <w:szCs w:val="24"/>
        </w:rPr>
        <w:t>Food and Agriculture Organization of United Nation.</w:t>
      </w:r>
      <w:r w:rsidRPr="00F6521F">
        <w:rPr>
          <w:szCs w:val="24"/>
        </w:rPr>
        <w:t xml:space="preserve"> Content of Oyter Mushroom.</w:t>
      </w:r>
    </w:p>
    <w:p w:rsidR="007A0E89" w:rsidRPr="00F6521F" w:rsidRDefault="007A0E89" w:rsidP="007A0E89">
      <w:pPr>
        <w:spacing w:line="240" w:lineRule="auto"/>
        <w:ind w:left="567" w:hanging="567"/>
        <w:rPr>
          <w:szCs w:val="24"/>
          <w:lang w:val="id-ID"/>
        </w:rPr>
      </w:pPr>
    </w:p>
    <w:p w:rsidR="007A0E89" w:rsidRPr="00F6521F" w:rsidRDefault="007A0E89" w:rsidP="007A0E89">
      <w:pPr>
        <w:spacing w:after="240" w:line="240" w:lineRule="auto"/>
        <w:ind w:left="567" w:hanging="567"/>
        <w:rPr>
          <w:szCs w:val="24"/>
        </w:rPr>
      </w:pPr>
      <w:r w:rsidRPr="00F6521F">
        <w:rPr>
          <w:szCs w:val="24"/>
        </w:rPr>
        <w:t xml:space="preserve">Fellow., 1990, </w:t>
      </w:r>
      <w:r w:rsidRPr="00F6521F">
        <w:rPr>
          <w:i/>
          <w:szCs w:val="24"/>
        </w:rPr>
        <w:t>Food Processing Technology</w:t>
      </w:r>
      <w:r w:rsidRPr="00F6521F">
        <w:rPr>
          <w:szCs w:val="24"/>
        </w:rPr>
        <w:t>, Departement Catering Management, Oxford Polytechnic,New York.</w:t>
      </w:r>
    </w:p>
    <w:p w:rsidR="007A0E89" w:rsidRPr="00F6521F" w:rsidRDefault="007A0E89" w:rsidP="007A0E89">
      <w:pPr>
        <w:ind w:left="720" w:hanging="720"/>
        <w:contextualSpacing/>
        <w:rPr>
          <w:szCs w:val="24"/>
        </w:rPr>
      </w:pPr>
      <w:r w:rsidRPr="00F6521F">
        <w:rPr>
          <w:szCs w:val="24"/>
        </w:rPr>
        <w:t xml:space="preserve">Gasperz, Vincent. 1995. </w:t>
      </w:r>
      <w:r w:rsidRPr="00F6521F">
        <w:rPr>
          <w:i/>
          <w:szCs w:val="24"/>
        </w:rPr>
        <w:t>Metode Perancangan Percobaan</w:t>
      </w:r>
      <w:r w:rsidRPr="00F6521F">
        <w:rPr>
          <w:szCs w:val="24"/>
        </w:rPr>
        <w:t>. CV Armico. Bandung.</w:t>
      </w:r>
    </w:p>
    <w:p w:rsidR="007A0E89" w:rsidRPr="00F6521F" w:rsidRDefault="007A0E89" w:rsidP="007A0E89">
      <w:pPr>
        <w:spacing w:line="240" w:lineRule="auto"/>
        <w:ind w:left="720" w:hanging="720"/>
        <w:contextualSpacing/>
        <w:rPr>
          <w:szCs w:val="24"/>
        </w:rPr>
      </w:pPr>
      <w:r w:rsidRPr="00F6521F">
        <w:rPr>
          <w:szCs w:val="24"/>
        </w:rPr>
        <w:t xml:space="preserve">Gunawan, Agustin Widya. 2001. </w:t>
      </w:r>
      <w:r w:rsidRPr="00F6521F">
        <w:rPr>
          <w:i/>
          <w:iCs/>
          <w:szCs w:val="24"/>
        </w:rPr>
        <w:t>Usaha Pembibitan Jamur</w:t>
      </w:r>
      <w:r w:rsidRPr="00F6521F">
        <w:rPr>
          <w:szCs w:val="24"/>
        </w:rPr>
        <w:t>. PT. Penebar Swadaya. Jakarta.</w:t>
      </w:r>
    </w:p>
    <w:p w:rsidR="007A0E89" w:rsidRPr="00F6521F" w:rsidRDefault="007A0E89" w:rsidP="007A0E89">
      <w:pPr>
        <w:spacing w:line="240" w:lineRule="auto"/>
        <w:ind w:left="720" w:hanging="720"/>
        <w:contextualSpacing/>
        <w:rPr>
          <w:szCs w:val="24"/>
        </w:rPr>
      </w:pPr>
    </w:p>
    <w:p w:rsidR="007A0E89" w:rsidRPr="00F6521F" w:rsidRDefault="007A0E89" w:rsidP="007A0E89">
      <w:pPr>
        <w:autoSpaceDE w:val="0"/>
        <w:autoSpaceDN w:val="0"/>
        <w:adjustRightInd w:val="0"/>
        <w:spacing w:line="240" w:lineRule="auto"/>
        <w:ind w:left="720" w:hanging="720"/>
        <w:contextualSpacing/>
        <w:rPr>
          <w:szCs w:val="24"/>
          <w:lang w:val="id-ID"/>
        </w:rPr>
      </w:pPr>
      <w:r w:rsidRPr="00F6521F">
        <w:rPr>
          <w:szCs w:val="24"/>
        </w:rPr>
        <w:t>Husna, N.E., Asmawati., dan G. Suwarjana. 2014.</w:t>
      </w:r>
      <w:r w:rsidRPr="00F6521F">
        <w:rPr>
          <w:i/>
          <w:szCs w:val="24"/>
        </w:rPr>
        <w:t xml:space="preserve"> Dendeng Ikan Leubieum (Canthidermis maculatus) dengan Variasi Metode Pembuatan, Jenis Gula, dan Metode Pengeringan. </w:t>
      </w:r>
      <w:r w:rsidRPr="00F6521F">
        <w:rPr>
          <w:szCs w:val="24"/>
        </w:rPr>
        <w:t>Universitas Syiah Kuala, Banda Aceh</w:t>
      </w:r>
      <w:r w:rsidRPr="00F6521F">
        <w:rPr>
          <w:szCs w:val="24"/>
          <w:lang w:val="id-ID"/>
        </w:rPr>
        <w:t>.</w:t>
      </w:r>
    </w:p>
    <w:p w:rsidR="007A0E89" w:rsidRPr="00F6521F" w:rsidRDefault="007A0E89" w:rsidP="007A0E89">
      <w:pPr>
        <w:autoSpaceDE w:val="0"/>
        <w:autoSpaceDN w:val="0"/>
        <w:adjustRightInd w:val="0"/>
        <w:spacing w:line="240" w:lineRule="auto"/>
        <w:ind w:left="720" w:hanging="720"/>
        <w:contextualSpacing/>
        <w:rPr>
          <w:szCs w:val="24"/>
          <w:lang w:val="id-ID"/>
        </w:rPr>
      </w:pPr>
    </w:p>
    <w:p w:rsidR="007A0E89" w:rsidRPr="00F6521F" w:rsidRDefault="007A0E89" w:rsidP="007A0E89">
      <w:pPr>
        <w:autoSpaceDE w:val="0"/>
        <w:autoSpaceDN w:val="0"/>
        <w:adjustRightInd w:val="0"/>
        <w:spacing w:line="240" w:lineRule="auto"/>
        <w:ind w:left="720" w:hanging="720"/>
        <w:contextualSpacing/>
        <w:rPr>
          <w:szCs w:val="24"/>
          <w:lang w:val="id-ID"/>
        </w:rPr>
      </w:pPr>
      <w:r w:rsidRPr="00F6521F">
        <w:rPr>
          <w:szCs w:val="24"/>
        </w:rPr>
        <w:t xml:space="preserve">Iskandar, J. 2015. </w:t>
      </w:r>
      <w:r w:rsidRPr="00F6521F">
        <w:rPr>
          <w:i/>
          <w:szCs w:val="24"/>
        </w:rPr>
        <w:t xml:space="preserve">Pengaruh Penambahan Tepung Tapioka dan Suhu Pengeringan terhadap Karakteristik Dendeng Giling Ikan Pari (Dasyatis sp). </w:t>
      </w:r>
      <w:r w:rsidRPr="00F6521F">
        <w:rPr>
          <w:szCs w:val="24"/>
        </w:rPr>
        <w:t>Universitas Pasundan, Bandung</w:t>
      </w:r>
      <w:r w:rsidRPr="00F6521F">
        <w:rPr>
          <w:szCs w:val="24"/>
          <w:lang w:val="id-ID"/>
        </w:rPr>
        <w:t>.</w:t>
      </w:r>
    </w:p>
    <w:p w:rsidR="007A0E89" w:rsidRPr="00F6521F" w:rsidRDefault="007A0E89" w:rsidP="007A0E89">
      <w:pPr>
        <w:autoSpaceDE w:val="0"/>
        <w:autoSpaceDN w:val="0"/>
        <w:adjustRightInd w:val="0"/>
        <w:spacing w:line="240" w:lineRule="auto"/>
        <w:ind w:left="720" w:hanging="720"/>
        <w:contextualSpacing/>
        <w:rPr>
          <w:szCs w:val="24"/>
          <w:lang w:val="id-ID"/>
        </w:rPr>
      </w:pPr>
    </w:p>
    <w:p w:rsidR="007A0E89" w:rsidRPr="00F6521F" w:rsidRDefault="007A0E89" w:rsidP="007A0E89">
      <w:pPr>
        <w:autoSpaceDE w:val="0"/>
        <w:autoSpaceDN w:val="0"/>
        <w:adjustRightInd w:val="0"/>
        <w:spacing w:line="240" w:lineRule="auto"/>
        <w:ind w:left="720" w:hanging="720"/>
        <w:contextualSpacing/>
        <w:rPr>
          <w:szCs w:val="24"/>
        </w:rPr>
      </w:pPr>
      <w:r w:rsidRPr="00F6521F">
        <w:rPr>
          <w:szCs w:val="24"/>
        </w:rPr>
        <w:t xml:space="preserve">Isnawan, H.H., W. Netty, Donowati, Jamil dan Uswindraningsih. 2003. </w:t>
      </w:r>
      <w:r w:rsidRPr="00F6521F">
        <w:rPr>
          <w:i/>
          <w:szCs w:val="24"/>
        </w:rPr>
        <w:t>Budidaya jamur tiram (Pleurotus ostreatus) pada substrat serbuk kayu dan diinkubasi dalam kumbung.</w:t>
      </w:r>
      <w:r w:rsidRPr="00F6521F">
        <w:rPr>
          <w:szCs w:val="24"/>
        </w:rPr>
        <w:t xml:space="preserve"> In: Prosiding Seminar Teknologi untuk Negeri 2008. BPPT, Jakarta.</w:t>
      </w:r>
    </w:p>
    <w:p w:rsidR="007A0E89" w:rsidRPr="00F6521F" w:rsidRDefault="007A0E89" w:rsidP="007A0E89">
      <w:pPr>
        <w:autoSpaceDE w:val="0"/>
        <w:autoSpaceDN w:val="0"/>
        <w:adjustRightInd w:val="0"/>
        <w:spacing w:line="240" w:lineRule="auto"/>
        <w:contextualSpacing/>
        <w:rPr>
          <w:szCs w:val="24"/>
        </w:rPr>
      </w:pPr>
    </w:p>
    <w:p w:rsidR="007A0E89" w:rsidRPr="00F6521F" w:rsidRDefault="007A0E89" w:rsidP="007A0E89">
      <w:pPr>
        <w:autoSpaceDE w:val="0"/>
        <w:autoSpaceDN w:val="0"/>
        <w:adjustRightInd w:val="0"/>
        <w:spacing w:line="240" w:lineRule="auto"/>
        <w:ind w:left="720" w:hanging="720"/>
        <w:contextualSpacing/>
        <w:rPr>
          <w:szCs w:val="24"/>
        </w:rPr>
      </w:pPr>
      <w:r w:rsidRPr="00F6521F">
        <w:rPr>
          <w:szCs w:val="24"/>
        </w:rPr>
        <w:t xml:space="preserve">Jariyah dan Susiloningsih. 2006. </w:t>
      </w:r>
      <w:r w:rsidRPr="00F6521F">
        <w:rPr>
          <w:i/>
          <w:szCs w:val="24"/>
        </w:rPr>
        <w:t>Pengaruhperendaman daging ayam dalam jus daunsirih terhadap daya simpan dendengayam. Jurnal Protein.</w:t>
      </w:r>
      <w:r w:rsidRPr="00F6521F">
        <w:rPr>
          <w:szCs w:val="24"/>
        </w:rPr>
        <w:t xml:space="preserve"> 13(2): 154-160.</w:t>
      </w:r>
    </w:p>
    <w:p w:rsidR="007A0E89" w:rsidRPr="00F6521F" w:rsidRDefault="007A0E89" w:rsidP="007A0E89">
      <w:pPr>
        <w:autoSpaceDE w:val="0"/>
        <w:autoSpaceDN w:val="0"/>
        <w:adjustRightInd w:val="0"/>
        <w:spacing w:line="240" w:lineRule="auto"/>
        <w:ind w:left="720" w:hanging="720"/>
        <w:contextualSpacing/>
        <w:rPr>
          <w:szCs w:val="24"/>
          <w:lang w:val="id-ID"/>
        </w:rPr>
      </w:pPr>
    </w:p>
    <w:p w:rsidR="007A0E89" w:rsidRDefault="007A0E89" w:rsidP="007A0E89">
      <w:pPr>
        <w:autoSpaceDE w:val="0"/>
        <w:autoSpaceDN w:val="0"/>
        <w:adjustRightInd w:val="0"/>
        <w:spacing w:line="240" w:lineRule="auto"/>
        <w:ind w:left="720" w:hanging="720"/>
        <w:contextualSpacing/>
        <w:rPr>
          <w:szCs w:val="24"/>
          <w:lang w:val="id-ID"/>
        </w:rPr>
      </w:pPr>
      <w:r w:rsidRPr="00F6521F">
        <w:rPr>
          <w:szCs w:val="24"/>
        </w:rPr>
        <w:t xml:space="preserve">Johnson, L. A. dan J. B. May. 2003. </w:t>
      </w:r>
      <w:r w:rsidRPr="00F6521F">
        <w:rPr>
          <w:i/>
          <w:szCs w:val="24"/>
        </w:rPr>
        <w:t xml:space="preserve">Wet milling: the basis for corn biorefineries. </w:t>
      </w:r>
      <w:r w:rsidRPr="00F6521F">
        <w:rPr>
          <w:szCs w:val="24"/>
        </w:rPr>
        <w:t>Di dalam: Corn : Chemistry and Technology, 2nd edition. White, P. J. dan L. A. Johnson (eds.). American Association of Cereal Chemistry Inc. St. Paul, Minnesota, USA</w:t>
      </w:r>
      <w:r w:rsidRPr="00F6521F">
        <w:rPr>
          <w:szCs w:val="24"/>
          <w:lang w:val="id-ID"/>
        </w:rPr>
        <w:t>.</w:t>
      </w:r>
    </w:p>
    <w:p w:rsidR="00190C23" w:rsidRDefault="00190C23" w:rsidP="007A0E89">
      <w:pPr>
        <w:autoSpaceDE w:val="0"/>
        <w:autoSpaceDN w:val="0"/>
        <w:adjustRightInd w:val="0"/>
        <w:spacing w:line="240" w:lineRule="auto"/>
        <w:ind w:left="720" w:hanging="720"/>
        <w:contextualSpacing/>
        <w:rPr>
          <w:szCs w:val="24"/>
          <w:lang w:val="id-ID"/>
        </w:rPr>
      </w:pPr>
    </w:p>
    <w:p w:rsidR="00190C23" w:rsidRPr="00F6521F" w:rsidRDefault="00190C23" w:rsidP="007A0E89">
      <w:pPr>
        <w:autoSpaceDE w:val="0"/>
        <w:autoSpaceDN w:val="0"/>
        <w:adjustRightInd w:val="0"/>
        <w:spacing w:line="240" w:lineRule="auto"/>
        <w:ind w:left="720" w:hanging="720"/>
        <w:contextualSpacing/>
        <w:rPr>
          <w:szCs w:val="24"/>
        </w:rPr>
      </w:pPr>
    </w:p>
    <w:p w:rsidR="007A0E89" w:rsidRPr="00F6521F" w:rsidRDefault="007A0E89" w:rsidP="007A0E89">
      <w:pPr>
        <w:spacing w:after="240" w:line="240" w:lineRule="auto"/>
        <w:ind w:left="567" w:hanging="567"/>
        <w:rPr>
          <w:szCs w:val="24"/>
        </w:rPr>
      </w:pPr>
      <w:r w:rsidRPr="00F6521F">
        <w:rPr>
          <w:szCs w:val="24"/>
        </w:rPr>
        <w:lastRenderedPageBreak/>
        <w:t>Kartika,B.</w:t>
      </w:r>
      <w:r w:rsidR="00190C23">
        <w:rPr>
          <w:szCs w:val="24"/>
        </w:rPr>
        <w:t>, P. Hustati, W. Supartono, 2009</w:t>
      </w:r>
      <w:r w:rsidRPr="00F6521F">
        <w:rPr>
          <w:szCs w:val="24"/>
        </w:rPr>
        <w:t xml:space="preserve">, </w:t>
      </w:r>
      <w:r w:rsidRPr="00F6521F">
        <w:rPr>
          <w:i/>
          <w:szCs w:val="24"/>
        </w:rPr>
        <w:t>Pedoman Uji Indrawi Bahan Pangan</w:t>
      </w:r>
      <w:r w:rsidRPr="00F6521F">
        <w:rPr>
          <w:szCs w:val="24"/>
        </w:rPr>
        <w:t>, Universitas Gajah Mada, Yogyakarta.</w:t>
      </w:r>
    </w:p>
    <w:p w:rsidR="007A0E89" w:rsidRPr="00F6521F" w:rsidRDefault="007A0E89" w:rsidP="007A0E89">
      <w:pPr>
        <w:spacing w:after="240" w:line="240" w:lineRule="auto"/>
        <w:ind w:left="567" w:hanging="567"/>
        <w:rPr>
          <w:szCs w:val="24"/>
          <w:lang w:val="id-ID"/>
        </w:rPr>
      </w:pPr>
      <w:r w:rsidRPr="00F6521F">
        <w:rPr>
          <w:szCs w:val="24"/>
          <w:lang w:val="id-ID"/>
        </w:rPr>
        <w:t xml:space="preserve">Kristianingrum, Susila. 2009. </w:t>
      </w:r>
      <w:r w:rsidRPr="00F6521F">
        <w:rPr>
          <w:i/>
          <w:szCs w:val="24"/>
          <w:lang w:val="id-ID"/>
        </w:rPr>
        <w:t>Analisa Nutrisi dalam Gula Semut (Gula Kelapa).</w:t>
      </w:r>
      <w:r w:rsidRPr="00F6521F">
        <w:rPr>
          <w:szCs w:val="24"/>
          <w:lang w:val="id-ID"/>
        </w:rPr>
        <w:t xml:space="preserve"> Kegiatan PPM Teknologi Pembuatan Gula Semut Aneka Rasa. Jurusan Pendidikan Kimia, Fakultas Matematiks dan Ilmu Pengetahuan, UNY. Yogyakarta.</w:t>
      </w:r>
    </w:p>
    <w:p w:rsidR="007A0E89" w:rsidRPr="00F6521F" w:rsidRDefault="007A0E89" w:rsidP="007A0E89">
      <w:pPr>
        <w:spacing w:after="240" w:line="240" w:lineRule="auto"/>
        <w:ind w:left="567" w:hanging="567"/>
        <w:rPr>
          <w:szCs w:val="24"/>
        </w:rPr>
      </w:pPr>
      <w:r w:rsidRPr="00F6521F">
        <w:rPr>
          <w:szCs w:val="24"/>
        </w:rPr>
        <w:t xml:space="preserve">Kurniati, R., 2006, </w:t>
      </w:r>
      <w:r w:rsidRPr="00F6521F">
        <w:rPr>
          <w:i/>
          <w:szCs w:val="24"/>
        </w:rPr>
        <w:t>Pengaruh Subtitusi Kacang Merah (Phaseolus vulgaris L.) dan Suhu Pengeringan terhadap Karakteristik Dendeng Giling Ikan Patin (Pangasius sp),</w:t>
      </w:r>
      <w:r w:rsidRPr="00F6521F">
        <w:rPr>
          <w:szCs w:val="24"/>
        </w:rPr>
        <w:t xml:space="preserve"> Tugas Akhir, Program Sarjana, Jurusan Teknologi Pangan-UNPAS, Bandung.</w:t>
      </w:r>
    </w:p>
    <w:p w:rsidR="007A0E89" w:rsidRDefault="007A0E89" w:rsidP="007A0E89">
      <w:pPr>
        <w:spacing w:after="240" w:line="240" w:lineRule="auto"/>
        <w:ind w:left="567" w:hanging="567"/>
        <w:rPr>
          <w:szCs w:val="24"/>
        </w:rPr>
      </w:pPr>
      <w:r w:rsidRPr="00F6521F">
        <w:rPr>
          <w:szCs w:val="24"/>
        </w:rPr>
        <w:t>Kusantati,</w:t>
      </w:r>
      <w:r w:rsidR="00190C23">
        <w:rPr>
          <w:szCs w:val="24"/>
          <w:lang w:val="id-ID"/>
        </w:rPr>
        <w:t xml:space="preserve"> </w:t>
      </w:r>
      <w:r w:rsidRPr="00F6521F">
        <w:rPr>
          <w:szCs w:val="24"/>
        </w:rPr>
        <w:t xml:space="preserve">H. 2008. </w:t>
      </w:r>
      <w:r w:rsidRPr="00F6521F">
        <w:rPr>
          <w:i/>
          <w:szCs w:val="24"/>
        </w:rPr>
        <w:t>Keterampilan.</w:t>
      </w:r>
      <w:r w:rsidRPr="00F6521F">
        <w:rPr>
          <w:szCs w:val="24"/>
        </w:rPr>
        <w:t xml:space="preserve"> Jakarta : Penerbit Grafindo Media Pratama.</w:t>
      </w:r>
    </w:p>
    <w:p w:rsidR="005A69AE" w:rsidRPr="005A69AE" w:rsidRDefault="005A69AE" w:rsidP="005A69AE">
      <w:pPr>
        <w:spacing w:after="240" w:line="240" w:lineRule="auto"/>
        <w:ind w:left="567" w:hanging="567"/>
        <w:rPr>
          <w:szCs w:val="24"/>
          <w:lang w:val="id-ID"/>
        </w:rPr>
      </w:pPr>
      <w:r w:rsidRPr="007D3FFE">
        <w:rPr>
          <w:szCs w:val="24"/>
        </w:rPr>
        <w:t xml:space="preserve">Lisdiana.S., 1997, </w:t>
      </w:r>
      <w:r w:rsidRPr="007D3FFE">
        <w:rPr>
          <w:i/>
          <w:szCs w:val="24"/>
        </w:rPr>
        <w:t>Membuat Aneka Dendeng</w:t>
      </w:r>
      <w:r w:rsidRPr="007D3FFE">
        <w:rPr>
          <w:szCs w:val="24"/>
        </w:rPr>
        <w:t>, Karnesius, Yogyakarta.</w:t>
      </w:r>
    </w:p>
    <w:p w:rsidR="007A0E89" w:rsidRPr="00F6521F" w:rsidRDefault="007A0E89" w:rsidP="007A0E89">
      <w:pPr>
        <w:spacing w:line="240" w:lineRule="auto"/>
        <w:ind w:left="567" w:hanging="567"/>
        <w:rPr>
          <w:szCs w:val="24"/>
          <w:lang w:val="id-ID"/>
        </w:rPr>
      </w:pPr>
      <w:r w:rsidRPr="00F6521F">
        <w:rPr>
          <w:szCs w:val="24"/>
        </w:rPr>
        <w:t xml:space="preserve">Listyowati, Sri. 2014. </w:t>
      </w:r>
      <w:r w:rsidRPr="00F6521F">
        <w:rPr>
          <w:i/>
          <w:iCs/>
          <w:szCs w:val="24"/>
        </w:rPr>
        <w:t>Dendeng Jamur Tiram: ProgramPengabdian kepada Masyarakat</w:t>
      </w:r>
      <w:r w:rsidRPr="00F6521F">
        <w:rPr>
          <w:szCs w:val="24"/>
        </w:rPr>
        <w:t>.Departemen Biologi, FMIPA-IPB</w:t>
      </w:r>
      <w:r w:rsidRPr="00F6521F">
        <w:rPr>
          <w:szCs w:val="24"/>
          <w:lang w:val="id-ID"/>
        </w:rPr>
        <w:t>.</w:t>
      </w:r>
    </w:p>
    <w:p w:rsidR="007A0E89" w:rsidRPr="00F6521F" w:rsidRDefault="007A0E89" w:rsidP="007A0E89">
      <w:pPr>
        <w:spacing w:line="240" w:lineRule="auto"/>
        <w:ind w:left="567" w:hanging="567"/>
        <w:rPr>
          <w:szCs w:val="24"/>
          <w:lang w:val="id-ID"/>
        </w:rPr>
      </w:pPr>
    </w:p>
    <w:p w:rsidR="007A0E89" w:rsidRDefault="007A0E89" w:rsidP="007A0E89">
      <w:pPr>
        <w:spacing w:line="240" w:lineRule="auto"/>
        <w:ind w:left="567" w:hanging="567"/>
        <w:rPr>
          <w:szCs w:val="24"/>
          <w:lang w:val="id-ID"/>
        </w:rPr>
      </w:pPr>
      <w:r w:rsidRPr="00F6521F">
        <w:rPr>
          <w:szCs w:val="24"/>
        </w:rPr>
        <w:t xml:space="preserve">Margono, Tri. 2000. </w:t>
      </w:r>
      <w:r w:rsidRPr="00F6521F">
        <w:rPr>
          <w:i/>
          <w:iCs/>
          <w:szCs w:val="24"/>
        </w:rPr>
        <w:t>Buku Panduan Teknologi Pangan</w:t>
      </w:r>
      <w:r w:rsidRPr="00F6521F">
        <w:rPr>
          <w:szCs w:val="24"/>
        </w:rPr>
        <w:t>. Jakarta : Pusat Informasi Wanita dalam Pembangunan, PDII, LIPI</w:t>
      </w:r>
      <w:r w:rsidRPr="00F6521F">
        <w:rPr>
          <w:szCs w:val="24"/>
          <w:lang w:val="id-ID"/>
        </w:rPr>
        <w:t>.</w:t>
      </w:r>
    </w:p>
    <w:p w:rsidR="004B3EAC" w:rsidRDefault="004B3EAC" w:rsidP="007A0E89">
      <w:pPr>
        <w:spacing w:line="240" w:lineRule="auto"/>
        <w:ind w:left="567" w:hanging="567"/>
        <w:rPr>
          <w:szCs w:val="24"/>
          <w:lang w:val="id-ID"/>
        </w:rPr>
      </w:pPr>
    </w:p>
    <w:p w:rsidR="004B3EAC" w:rsidRPr="00F6521F" w:rsidRDefault="004B3EAC" w:rsidP="007A0E89">
      <w:pPr>
        <w:spacing w:line="240" w:lineRule="auto"/>
        <w:ind w:left="567" w:hanging="567"/>
        <w:rPr>
          <w:szCs w:val="24"/>
          <w:lang w:val="id-ID"/>
        </w:rPr>
      </w:pPr>
      <w:r>
        <w:rPr>
          <w:szCs w:val="24"/>
          <w:lang w:val="id-ID"/>
        </w:rPr>
        <w:t xml:space="preserve">Maryani, E. 2001. </w:t>
      </w:r>
      <w:r w:rsidRPr="004B3EAC">
        <w:rPr>
          <w:i/>
          <w:szCs w:val="24"/>
          <w:lang w:val="id-ID"/>
        </w:rPr>
        <w:t xml:space="preserve">Pengaruh Lama Perendaman dalam Bumbu Terhadap Mutu Dendeng Fillet Ikan Patin (Pangasius hypophthalamus). </w:t>
      </w:r>
      <w:r>
        <w:rPr>
          <w:szCs w:val="24"/>
          <w:lang w:val="id-ID"/>
        </w:rPr>
        <w:t>Skripsi Program Studi Teknologi Hasil Perikanan. Fakultas Perikanan dan Ilmu Kelautan. Institut Pertanian Bogor.</w:t>
      </w:r>
    </w:p>
    <w:p w:rsidR="007A0E89" w:rsidRPr="00F6521F" w:rsidRDefault="007A0E89" w:rsidP="007A0E89">
      <w:pPr>
        <w:spacing w:line="240" w:lineRule="auto"/>
        <w:rPr>
          <w:szCs w:val="24"/>
          <w:lang w:val="id-ID"/>
        </w:rPr>
      </w:pPr>
    </w:p>
    <w:p w:rsidR="007A0E89" w:rsidRPr="00F6521F" w:rsidRDefault="007A0E89" w:rsidP="007A0E89">
      <w:pPr>
        <w:spacing w:line="240" w:lineRule="auto"/>
        <w:ind w:left="567" w:hanging="567"/>
        <w:rPr>
          <w:szCs w:val="24"/>
          <w:lang w:val="id-ID"/>
        </w:rPr>
      </w:pPr>
      <w:r w:rsidRPr="00F6521F">
        <w:rPr>
          <w:szCs w:val="24"/>
        </w:rPr>
        <w:t xml:space="preserve">Maulana Sy, Ery. 2012. </w:t>
      </w:r>
      <w:r w:rsidRPr="00F6521F">
        <w:rPr>
          <w:i/>
          <w:iCs/>
          <w:szCs w:val="24"/>
        </w:rPr>
        <w:t>Panduan Lengkap Bisnis dan Budi Daya Jamur Tiram.</w:t>
      </w:r>
      <w:r w:rsidRPr="00F6521F">
        <w:rPr>
          <w:szCs w:val="24"/>
        </w:rPr>
        <w:t xml:space="preserve"> Yogyakarta : LILY PUBLISHER</w:t>
      </w:r>
      <w:r w:rsidRPr="00F6521F">
        <w:rPr>
          <w:szCs w:val="24"/>
          <w:lang w:val="id-ID"/>
        </w:rPr>
        <w:t>.</w:t>
      </w:r>
    </w:p>
    <w:p w:rsidR="007A0E89" w:rsidRPr="00F6521F" w:rsidRDefault="007A0E89" w:rsidP="007A0E89">
      <w:pPr>
        <w:spacing w:line="240" w:lineRule="auto"/>
        <w:ind w:left="567" w:hanging="567"/>
        <w:rPr>
          <w:szCs w:val="24"/>
          <w:lang w:val="id-ID"/>
        </w:rPr>
      </w:pPr>
    </w:p>
    <w:p w:rsidR="007A0E89" w:rsidRPr="00F6521F" w:rsidRDefault="007A0E89" w:rsidP="007A0E89">
      <w:pPr>
        <w:spacing w:line="240" w:lineRule="auto"/>
        <w:ind w:left="567" w:hanging="567"/>
        <w:rPr>
          <w:szCs w:val="24"/>
        </w:rPr>
      </w:pPr>
      <w:r w:rsidRPr="00F6521F">
        <w:rPr>
          <w:szCs w:val="24"/>
        </w:rPr>
        <w:t xml:space="preserve">Muchtadi, T.R. 1990. </w:t>
      </w:r>
      <w:r w:rsidRPr="00F6521F">
        <w:rPr>
          <w:i/>
          <w:iCs/>
          <w:szCs w:val="24"/>
        </w:rPr>
        <w:t>Teknologi PengawetanJamur Mutiara (Pleuratus Ostreatus)Laporan Penelitian</w:t>
      </w:r>
      <w:r w:rsidRPr="00F6521F">
        <w:rPr>
          <w:szCs w:val="24"/>
        </w:rPr>
        <w:t>. Fakultas Teknologi Pertanian. Insitut Pertanian Bogor, Bogor.</w:t>
      </w:r>
    </w:p>
    <w:p w:rsidR="007A0E89" w:rsidRPr="00F6521F" w:rsidRDefault="007A0E89" w:rsidP="007A0E89">
      <w:pPr>
        <w:spacing w:line="240" w:lineRule="auto"/>
        <w:ind w:left="567" w:hanging="567"/>
        <w:rPr>
          <w:szCs w:val="24"/>
        </w:rPr>
      </w:pPr>
    </w:p>
    <w:p w:rsidR="007A0E89" w:rsidRPr="00F6521F" w:rsidRDefault="007A0E89" w:rsidP="007A0E89">
      <w:pPr>
        <w:spacing w:line="240" w:lineRule="auto"/>
        <w:ind w:left="567" w:hanging="567"/>
        <w:rPr>
          <w:szCs w:val="24"/>
        </w:rPr>
      </w:pPr>
      <w:r w:rsidRPr="00F6521F">
        <w:rPr>
          <w:szCs w:val="24"/>
        </w:rPr>
        <w:t xml:space="preserve">Muchrodji dan Cahyana YA. 1999. </w:t>
      </w:r>
      <w:r w:rsidRPr="00F6521F">
        <w:rPr>
          <w:i/>
          <w:szCs w:val="24"/>
        </w:rPr>
        <w:t>Jamur Tiram</w:t>
      </w:r>
      <w:r w:rsidRPr="00F6521F">
        <w:rPr>
          <w:szCs w:val="24"/>
        </w:rPr>
        <w:t>. Penebar Swadaya. Jakarta.</w:t>
      </w:r>
    </w:p>
    <w:p w:rsidR="007A0E89" w:rsidRPr="00F6521F" w:rsidRDefault="007A0E89" w:rsidP="007A0E89">
      <w:pPr>
        <w:spacing w:line="240" w:lineRule="auto"/>
        <w:ind w:left="567" w:hanging="567"/>
        <w:rPr>
          <w:szCs w:val="24"/>
        </w:rPr>
      </w:pPr>
    </w:p>
    <w:p w:rsidR="007A0E89" w:rsidRDefault="007A0E89" w:rsidP="007A0E89">
      <w:pPr>
        <w:spacing w:line="240" w:lineRule="auto"/>
        <w:ind w:left="567" w:hanging="567"/>
        <w:rPr>
          <w:szCs w:val="24"/>
        </w:rPr>
      </w:pPr>
      <w:r w:rsidRPr="00F6521F">
        <w:rPr>
          <w:szCs w:val="24"/>
        </w:rPr>
        <w:t>Mulyandari, S.H. 1992</w:t>
      </w:r>
      <w:r w:rsidRPr="00F6521F">
        <w:rPr>
          <w:i/>
          <w:szCs w:val="24"/>
        </w:rPr>
        <w:t xml:space="preserve">. Kajian perbandingan sifatsifat pati umbi-umbian dan pati biji-bijian. </w:t>
      </w:r>
      <w:r w:rsidRPr="00F6521F">
        <w:rPr>
          <w:szCs w:val="24"/>
        </w:rPr>
        <w:t>Skripsi. Bogor. Fakultas Teknologi Pertanian, Institut Pertanian Bogor.</w:t>
      </w:r>
    </w:p>
    <w:p w:rsidR="005A69AE" w:rsidRDefault="005A69AE" w:rsidP="007A0E89">
      <w:pPr>
        <w:spacing w:line="240" w:lineRule="auto"/>
        <w:ind w:left="567" w:hanging="567"/>
        <w:rPr>
          <w:szCs w:val="24"/>
        </w:rPr>
      </w:pPr>
    </w:p>
    <w:p w:rsidR="005A69AE" w:rsidRPr="00F6521F" w:rsidRDefault="005A69AE" w:rsidP="007A0E89">
      <w:pPr>
        <w:spacing w:line="240" w:lineRule="auto"/>
        <w:ind w:left="567" w:hanging="567"/>
        <w:rPr>
          <w:szCs w:val="24"/>
          <w:lang w:val="id-ID"/>
        </w:rPr>
      </w:pPr>
      <w:r>
        <w:rPr>
          <w:szCs w:val="24"/>
          <w:lang w:val="id-ID"/>
        </w:rPr>
        <w:t xml:space="preserve">Novia, D. 2011. </w:t>
      </w:r>
      <w:r w:rsidRPr="002B5AA7">
        <w:rPr>
          <w:i/>
          <w:szCs w:val="24"/>
          <w:lang w:val="id-ID"/>
        </w:rPr>
        <w:t>Kajian Suhu Pengovenan Terhadap Kadar Protein Dan Nilai Organoleptik Telur Asin</w:t>
      </w:r>
      <w:r>
        <w:rPr>
          <w:szCs w:val="24"/>
          <w:lang w:val="id-ID"/>
        </w:rPr>
        <w:t>. Jurnal Peternakan. Universitas Andalas, Padang</w:t>
      </w:r>
    </w:p>
    <w:p w:rsidR="007A0E89" w:rsidRPr="00F6521F" w:rsidRDefault="007A0E89" w:rsidP="007A0E89">
      <w:pPr>
        <w:spacing w:line="240" w:lineRule="auto"/>
        <w:ind w:left="567" w:hanging="567"/>
        <w:rPr>
          <w:szCs w:val="24"/>
          <w:lang w:val="id-ID"/>
        </w:rPr>
      </w:pPr>
    </w:p>
    <w:p w:rsidR="007A0E89" w:rsidRPr="00F6521F" w:rsidRDefault="007A0E89" w:rsidP="007A0E89">
      <w:pPr>
        <w:rPr>
          <w:szCs w:val="24"/>
        </w:rPr>
      </w:pPr>
      <w:r w:rsidRPr="00F6521F">
        <w:rPr>
          <w:szCs w:val="24"/>
        </w:rPr>
        <w:t xml:space="preserve">Nunung., Abbas. 2001. </w:t>
      </w:r>
      <w:r w:rsidRPr="00F6521F">
        <w:rPr>
          <w:i/>
          <w:iCs/>
          <w:szCs w:val="24"/>
        </w:rPr>
        <w:t>BudidayaJamur Kuping</w:t>
      </w:r>
      <w:r w:rsidRPr="00F6521F">
        <w:rPr>
          <w:szCs w:val="24"/>
        </w:rPr>
        <w:t>. Yogyakarta. Kanisius.</w:t>
      </w:r>
    </w:p>
    <w:p w:rsidR="007A0E89" w:rsidRPr="00F6521F" w:rsidRDefault="007A0E89" w:rsidP="007A0E89">
      <w:pPr>
        <w:spacing w:line="240" w:lineRule="auto"/>
        <w:ind w:left="709" w:hanging="709"/>
        <w:rPr>
          <w:szCs w:val="24"/>
        </w:rPr>
      </w:pPr>
      <w:r w:rsidRPr="00F6521F">
        <w:rPr>
          <w:szCs w:val="24"/>
        </w:rPr>
        <w:t xml:space="preserve">Olaoye, O. A., A. A. Onilude, dan O. A. Idowu. 2006. </w:t>
      </w:r>
      <w:r w:rsidRPr="00F6521F">
        <w:rPr>
          <w:i/>
          <w:szCs w:val="24"/>
        </w:rPr>
        <w:t xml:space="preserve">Quality characteristics of </w:t>
      </w:r>
      <w:r w:rsidRPr="00F6521F">
        <w:rPr>
          <w:i/>
          <w:szCs w:val="24"/>
        </w:rPr>
        <w:lastRenderedPageBreak/>
        <w:t>bread produced from composite flours of wheat, plantain and soybeans.</w:t>
      </w:r>
      <w:r w:rsidRPr="00F6521F">
        <w:rPr>
          <w:szCs w:val="24"/>
        </w:rPr>
        <w:t xml:space="preserve"> African Journal of Biotechnology 5 : 1102-1106.</w:t>
      </w:r>
    </w:p>
    <w:p w:rsidR="007A0E89" w:rsidRPr="00F6521F" w:rsidRDefault="007A0E89" w:rsidP="007A0E89">
      <w:pPr>
        <w:spacing w:line="240" w:lineRule="auto"/>
        <w:ind w:left="709" w:hanging="709"/>
        <w:rPr>
          <w:szCs w:val="24"/>
        </w:rPr>
      </w:pPr>
    </w:p>
    <w:p w:rsidR="00072C6D" w:rsidRDefault="007A0E89" w:rsidP="00096870">
      <w:pPr>
        <w:spacing w:line="240" w:lineRule="auto"/>
        <w:ind w:left="630" w:hanging="630"/>
        <w:rPr>
          <w:bCs/>
          <w:szCs w:val="24"/>
        </w:rPr>
      </w:pPr>
      <w:r w:rsidRPr="00F6521F">
        <w:rPr>
          <w:szCs w:val="24"/>
        </w:rPr>
        <w:t xml:space="preserve">Pratama, A. A., 2013. </w:t>
      </w:r>
      <w:r w:rsidRPr="00F6521F">
        <w:rPr>
          <w:bCs/>
          <w:i/>
          <w:szCs w:val="24"/>
          <w:lang w:val="id-ID"/>
        </w:rPr>
        <w:t xml:space="preserve">Pengaruh Lama Pengovenan Dengan Oven Skala Rumah Tangga </w:t>
      </w:r>
      <w:r w:rsidRPr="00F6521F">
        <w:rPr>
          <w:bCs/>
          <w:i/>
          <w:szCs w:val="24"/>
        </w:rPr>
        <w:t>t</w:t>
      </w:r>
      <w:r w:rsidRPr="00F6521F">
        <w:rPr>
          <w:bCs/>
          <w:i/>
          <w:szCs w:val="24"/>
          <w:lang w:val="id-ID"/>
        </w:rPr>
        <w:t>erhadap Beberapa Komponen Mutu Dendeng Sapi Tradisional</w:t>
      </w:r>
      <w:r w:rsidRPr="00F6521F">
        <w:rPr>
          <w:bCs/>
          <w:szCs w:val="24"/>
        </w:rPr>
        <w:t>. Skripsi. Fakultas Teknologi Pangan dan Agroindustri Universitas Mataram. Mataram.</w:t>
      </w:r>
    </w:p>
    <w:p w:rsidR="00096870" w:rsidRDefault="00096870" w:rsidP="00096870">
      <w:pPr>
        <w:spacing w:line="240" w:lineRule="auto"/>
        <w:ind w:left="630" w:hanging="630"/>
        <w:rPr>
          <w:bCs/>
          <w:szCs w:val="24"/>
        </w:rPr>
      </w:pPr>
    </w:p>
    <w:p w:rsidR="00072C6D" w:rsidRPr="00F6521F" w:rsidRDefault="00072C6D" w:rsidP="00190C23">
      <w:pPr>
        <w:spacing w:line="240" w:lineRule="auto"/>
        <w:ind w:left="630" w:hanging="630"/>
        <w:rPr>
          <w:bCs/>
          <w:szCs w:val="24"/>
        </w:rPr>
      </w:pPr>
      <w:r w:rsidRPr="00072C6D">
        <w:rPr>
          <w:szCs w:val="24"/>
        </w:rPr>
        <w:t xml:space="preserve">Purnomo, H. 1990. </w:t>
      </w:r>
      <w:r w:rsidRPr="00072C6D">
        <w:rPr>
          <w:i/>
          <w:szCs w:val="24"/>
        </w:rPr>
        <w:t>Kajian mutu bakso daging sapi, bakso urat dan bakso aci di daerah Bogor.</w:t>
      </w:r>
      <w:r w:rsidRPr="00072C6D">
        <w:rPr>
          <w:szCs w:val="24"/>
        </w:rPr>
        <w:t xml:space="preserve"> Skripsi. Fakultas Teknologi</w:t>
      </w:r>
      <w:r w:rsidRPr="009926DC">
        <w:rPr>
          <w:sz w:val="28"/>
          <w:szCs w:val="28"/>
        </w:rPr>
        <w:t xml:space="preserve"> Pertanian, Institut Pertanian Bogor, Bogor.</w:t>
      </w:r>
    </w:p>
    <w:p w:rsidR="007A0E89" w:rsidRPr="00F6521F" w:rsidRDefault="007A0E89" w:rsidP="007A0E89">
      <w:pPr>
        <w:spacing w:line="240" w:lineRule="auto"/>
        <w:ind w:left="630" w:hanging="630"/>
        <w:rPr>
          <w:bCs/>
          <w:szCs w:val="24"/>
        </w:rPr>
      </w:pPr>
    </w:p>
    <w:p w:rsidR="007A0E89" w:rsidRDefault="007A0E89" w:rsidP="007A0E89">
      <w:pPr>
        <w:spacing w:line="240" w:lineRule="auto"/>
        <w:ind w:left="567" w:hanging="567"/>
        <w:rPr>
          <w:szCs w:val="24"/>
        </w:rPr>
      </w:pPr>
      <w:r w:rsidRPr="00F6521F">
        <w:rPr>
          <w:szCs w:val="24"/>
        </w:rPr>
        <w:t xml:space="preserve">Putro, Bambang Eko. 2006. </w:t>
      </w:r>
      <w:r w:rsidRPr="00F6521F">
        <w:rPr>
          <w:i/>
          <w:iCs/>
          <w:szCs w:val="24"/>
        </w:rPr>
        <w:t>Membuat Dendeng RendahKolesterol dari Jantung Pisang</w:t>
      </w:r>
      <w:r w:rsidRPr="00F6521F">
        <w:rPr>
          <w:szCs w:val="24"/>
        </w:rPr>
        <w:t>. Agromedia Pustaka: Depok.</w:t>
      </w:r>
    </w:p>
    <w:p w:rsidR="00190C23" w:rsidRPr="00F6521F" w:rsidRDefault="00190C23" w:rsidP="007A0E89">
      <w:pPr>
        <w:spacing w:line="240" w:lineRule="auto"/>
        <w:ind w:left="567" w:hanging="567"/>
        <w:rPr>
          <w:szCs w:val="24"/>
        </w:rPr>
      </w:pPr>
    </w:p>
    <w:p w:rsidR="007A0E89" w:rsidRPr="00F6521F" w:rsidRDefault="007A0E89" w:rsidP="007A0E89">
      <w:pPr>
        <w:spacing w:line="240" w:lineRule="auto"/>
        <w:ind w:left="567" w:hanging="567"/>
        <w:rPr>
          <w:szCs w:val="24"/>
        </w:rPr>
      </w:pPr>
      <w:r w:rsidRPr="00F6521F">
        <w:rPr>
          <w:szCs w:val="24"/>
        </w:rPr>
        <w:t xml:space="preserve">Ratnaningsih, A. W. Permana, dan N. Richana. 2010. </w:t>
      </w:r>
      <w:r w:rsidRPr="00F6521F">
        <w:rPr>
          <w:i/>
          <w:szCs w:val="24"/>
        </w:rPr>
        <w:t>Pembuatan Tepung Komposit dari Jagung, Ubikayu, Ubijalar dan Terigu (Lokal dan Impor) untuk Produk Mi</w:t>
      </w:r>
      <w:r w:rsidRPr="00F6521F">
        <w:rPr>
          <w:szCs w:val="24"/>
        </w:rPr>
        <w:t>. Prosiding Pekan Serelia Nasional,Balai Besar Penelitian dan Pengembangan Pascapanen Pertanian. ISBN : 978-979-8940-29-3. Hlm 421-432.</w:t>
      </w:r>
    </w:p>
    <w:p w:rsidR="007A0E89" w:rsidRPr="00F6521F" w:rsidRDefault="007A0E89" w:rsidP="007A0E89">
      <w:pPr>
        <w:spacing w:line="240" w:lineRule="auto"/>
        <w:ind w:left="567" w:hanging="567"/>
        <w:rPr>
          <w:szCs w:val="24"/>
        </w:rPr>
      </w:pPr>
    </w:p>
    <w:p w:rsidR="007A0E89" w:rsidRPr="00F6521F" w:rsidRDefault="007A0E89" w:rsidP="007A0E89">
      <w:pPr>
        <w:spacing w:line="240" w:lineRule="auto"/>
        <w:ind w:left="567" w:hanging="567"/>
        <w:rPr>
          <w:szCs w:val="24"/>
        </w:rPr>
      </w:pPr>
      <w:r w:rsidRPr="00F6521F">
        <w:rPr>
          <w:szCs w:val="24"/>
        </w:rPr>
        <w:t xml:space="preserve">Risti, Y. 2013. </w:t>
      </w:r>
      <w:r w:rsidRPr="00F6521F">
        <w:rPr>
          <w:i/>
          <w:szCs w:val="24"/>
        </w:rPr>
        <w:t>Pengaruh Penambahan Telur Terhadap Kadar Protein, Serat, Tingkat Kekenyalan dan Penerimaan mie Basah Bebas Gluten Berbahan Baku Tepung Komposit.</w:t>
      </w:r>
      <w:r w:rsidRPr="00F6521F">
        <w:rPr>
          <w:szCs w:val="24"/>
        </w:rPr>
        <w:t xml:space="preserve"> Skripsi. Program S1 Ilmu Gizi, Fakultas Kedokteran, Universitas Diponegoro. Semarang.</w:t>
      </w:r>
    </w:p>
    <w:p w:rsidR="007A0E89" w:rsidRPr="00F6521F" w:rsidRDefault="007A0E89" w:rsidP="007A0E89">
      <w:pPr>
        <w:spacing w:line="240" w:lineRule="auto"/>
        <w:ind w:left="567" w:hanging="567"/>
        <w:rPr>
          <w:szCs w:val="24"/>
        </w:rPr>
      </w:pPr>
    </w:p>
    <w:p w:rsidR="007A0E89" w:rsidRPr="00F6521F" w:rsidRDefault="007A0E89" w:rsidP="007A0E89">
      <w:pPr>
        <w:spacing w:line="240" w:lineRule="auto"/>
        <w:ind w:left="567" w:hanging="567"/>
        <w:rPr>
          <w:szCs w:val="24"/>
        </w:rPr>
      </w:pPr>
      <w:r w:rsidRPr="00F6521F">
        <w:rPr>
          <w:szCs w:val="24"/>
        </w:rPr>
        <w:t xml:space="preserve">Roberts, S. H. dan S. Karmas. 1989. </w:t>
      </w:r>
      <w:r w:rsidRPr="00F6521F">
        <w:rPr>
          <w:i/>
          <w:szCs w:val="24"/>
        </w:rPr>
        <w:t>Evaluasi Gizi Pada Pengolahan Bahan Pangan.</w:t>
      </w:r>
      <w:r w:rsidRPr="00F6521F">
        <w:rPr>
          <w:szCs w:val="24"/>
        </w:rPr>
        <w:t xml:space="preserve"> ITB. Bandung.</w:t>
      </w:r>
    </w:p>
    <w:p w:rsidR="007A0E89" w:rsidRPr="00F6521F" w:rsidRDefault="007A0E89" w:rsidP="007A0E89">
      <w:pPr>
        <w:spacing w:line="240" w:lineRule="auto"/>
        <w:ind w:left="567" w:hanging="567"/>
        <w:rPr>
          <w:szCs w:val="24"/>
        </w:rPr>
      </w:pPr>
    </w:p>
    <w:p w:rsidR="007A0E89" w:rsidRPr="00F6521F" w:rsidRDefault="007A0E89" w:rsidP="007A0E89">
      <w:pPr>
        <w:rPr>
          <w:szCs w:val="24"/>
        </w:rPr>
      </w:pPr>
      <w:r w:rsidRPr="00F6521F">
        <w:rPr>
          <w:szCs w:val="24"/>
        </w:rPr>
        <w:t xml:space="preserve">Rosida. 2008. </w:t>
      </w:r>
      <w:r w:rsidRPr="00F6521F">
        <w:rPr>
          <w:i/>
          <w:iCs/>
          <w:szCs w:val="24"/>
        </w:rPr>
        <w:t>Pembuatan Dendeng Sukun</w:t>
      </w:r>
      <w:r w:rsidRPr="00F6521F">
        <w:rPr>
          <w:szCs w:val="24"/>
        </w:rPr>
        <w:t>. FTI UPN Veteran, Jawa Timur.</w:t>
      </w:r>
    </w:p>
    <w:p w:rsidR="007A0E89" w:rsidRPr="00F6521F" w:rsidRDefault="007A0E89" w:rsidP="007A0E89">
      <w:pPr>
        <w:autoSpaceDE w:val="0"/>
        <w:autoSpaceDN w:val="0"/>
        <w:adjustRightInd w:val="0"/>
        <w:spacing w:line="240" w:lineRule="auto"/>
        <w:ind w:left="720" w:hanging="720"/>
        <w:contextualSpacing/>
        <w:rPr>
          <w:szCs w:val="24"/>
        </w:rPr>
      </w:pPr>
      <w:r w:rsidRPr="00F6521F">
        <w:rPr>
          <w:szCs w:val="24"/>
        </w:rPr>
        <w:t xml:space="preserve">Rulianti, C. 2009. </w:t>
      </w:r>
      <w:r w:rsidRPr="00F6521F">
        <w:rPr>
          <w:i/>
          <w:szCs w:val="24"/>
        </w:rPr>
        <w:t>Pengaruh Penambahan Tapioka dan  Suhu Pengeringan terhadap Karakteristik Dendeng Belut (Monoterus albus) Giling.</w:t>
      </w:r>
      <w:r w:rsidRPr="00F6521F">
        <w:rPr>
          <w:szCs w:val="24"/>
        </w:rPr>
        <w:t xml:space="preserve"> Universitas Pasundan, Bandung.</w:t>
      </w:r>
    </w:p>
    <w:p w:rsidR="007A0E89" w:rsidRPr="00F6521F" w:rsidRDefault="007A0E89" w:rsidP="007A0E89">
      <w:pPr>
        <w:autoSpaceDE w:val="0"/>
        <w:autoSpaceDN w:val="0"/>
        <w:adjustRightInd w:val="0"/>
        <w:spacing w:line="240" w:lineRule="auto"/>
        <w:ind w:left="720" w:hanging="720"/>
        <w:contextualSpacing/>
        <w:rPr>
          <w:szCs w:val="24"/>
        </w:rPr>
      </w:pPr>
    </w:p>
    <w:p w:rsidR="007A0E89" w:rsidRPr="00F6521F" w:rsidRDefault="007A0E89" w:rsidP="007A0E89">
      <w:pPr>
        <w:autoSpaceDE w:val="0"/>
        <w:autoSpaceDN w:val="0"/>
        <w:adjustRightInd w:val="0"/>
        <w:spacing w:line="240" w:lineRule="auto"/>
        <w:ind w:left="720" w:hanging="720"/>
        <w:contextualSpacing/>
        <w:rPr>
          <w:szCs w:val="24"/>
        </w:rPr>
      </w:pPr>
      <w:r w:rsidRPr="00F6521F">
        <w:rPr>
          <w:szCs w:val="24"/>
        </w:rPr>
        <w:t xml:space="preserve">Rusmianto. 2007. </w:t>
      </w:r>
      <w:r w:rsidRPr="00F6521F">
        <w:rPr>
          <w:i/>
          <w:szCs w:val="24"/>
        </w:rPr>
        <w:t>Penambahan Isolat Protein Kedelai Pada Pembuatan Dendeng Jantung Pisang Batu (Musa brachycarpa Back).</w:t>
      </w:r>
      <w:r w:rsidRPr="00F6521F">
        <w:rPr>
          <w:szCs w:val="24"/>
        </w:rPr>
        <w:t xml:space="preserve"> Institut Pertanian Bogor, Bogor.</w:t>
      </w:r>
    </w:p>
    <w:p w:rsidR="007A0E89" w:rsidRPr="00F6521F" w:rsidRDefault="007A0E89" w:rsidP="007A0E89">
      <w:pPr>
        <w:autoSpaceDE w:val="0"/>
        <w:autoSpaceDN w:val="0"/>
        <w:adjustRightInd w:val="0"/>
        <w:spacing w:line="240" w:lineRule="auto"/>
        <w:ind w:left="720" w:hanging="720"/>
        <w:contextualSpacing/>
        <w:rPr>
          <w:szCs w:val="24"/>
        </w:rPr>
      </w:pPr>
    </w:p>
    <w:p w:rsidR="007A0E89" w:rsidRPr="00F6521F" w:rsidRDefault="007A0E89" w:rsidP="007A0E89">
      <w:pPr>
        <w:autoSpaceDE w:val="0"/>
        <w:autoSpaceDN w:val="0"/>
        <w:adjustRightInd w:val="0"/>
        <w:spacing w:line="240" w:lineRule="auto"/>
        <w:ind w:left="720" w:hanging="720"/>
        <w:contextualSpacing/>
        <w:rPr>
          <w:szCs w:val="24"/>
        </w:rPr>
      </w:pPr>
      <w:r w:rsidRPr="00F6521F">
        <w:rPr>
          <w:szCs w:val="24"/>
        </w:rPr>
        <w:t>Samsudewa. D dan Suryawijaya., A. 2008.</w:t>
      </w:r>
      <w:r w:rsidRPr="00F6521F">
        <w:rPr>
          <w:i/>
          <w:szCs w:val="24"/>
        </w:rPr>
        <w:t xml:space="preserve"> Pengaruh Berbagai Methode Thawing terhadap Kualitas Beku </w:t>
      </w:r>
      <w:r w:rsidRPr="00F6521F">
        <w:rPr>
          <w:szCs w:val="24"/>
        </w:rPr>
        <w:t>Sapi.Seminar Nasional Teknologi Peternakan dan Veteriner. Fakultas Peternakan Universitas Diponegoro. Semarang.</w:t>
      </w:r>
    </w:p>
    <w:p w:rsidR="007A0E89" w:rsidRPr="00F6521F" w:rsidRDefault="007A0E89" w:rsidP="007A0E89">
      <w:pPr>
        <w:autoSpaceDE w:val="0"/>
        <w:autoSpaceDN w:val="0"/>
        <w:adjustRightInd w:val="0"/>
        <w:spacing w:line="240" w:lineRule="auto"/>
        <w:ind w:left="720" w:hanging="720"/>
        <w:contextualSpacing/>
        <w:rPr>
          <w:szCs w:val="24"/>
        </w:rPr>
      </w:pPr>
    </w:p>
    <w:p w:rsidR="007A0E89" w:rsidRPr="00F6521F" w:rsidRDefault="007A0E89" w:rsidP="007A0E89">
      <w:pPr>
        <w:spacing w:line="240" w:lineRule="auto"/>
        <w:ind w:left="709" w:hanging="709"/>
        <w:rPr>
          <w:szCs w:val="24"/>
        </w:rPr>
      </w:pPr>
      <w:r w:rsidRPr="00F6521F">
        <w:rPr>
          <w:szCs w:val="24"/>
        </w:rPr>
        <w:t>Setyowati, M.T. 2002.</w:t>
      </w:r>
      <w:r w:rsidRPr="00F6521F">
        <w:rPr>
          <w:szCs w:val="24"/>
        </w:rPr>
        <w:tab/>
      </w:r>
      <w:r w:rsidRPr="00F6521F">
        <w:rPr>
          <w:i/>
          <w:szCs w:val="24"/>
        </w:rPr>
        <w:t xml:space="preserve">  Sifat Fisik, Kimia, dan Palatabilitas Nugget  Kelinci, Sapi, dan Ayam yang Menggunakan Berbagai Tingkat Konsentrasi Tepung</w:t>
      </w:r>
      <w:r w:rsidRPr="00F6521F">
        <w:rPr>
          <w:i/>
          <w:szCs w:val="24"/>
        </w:rPr>
        <w:tab/>
        <w:t>Maizena.</w:t>
      </w:r>
      <w:r w:rsidRPr="00F6521F">
        <w:rPr>
          <w:szCs w:val="24"/>
        </w:rPr>
        <w:t xml:space="preserve"> Skripsi Teknologi Hasil Ternak Institut Pertanian Bogor.</w:t>
      </w:r>
      <w:r w:rsidRPr="00F6521F">
        <w:rPr>
          <w:szCs w:val="24"/>
        </w:rPr>
        <w:tab/>
      </w:r>
    </w:p>
    <w:p w:rsidR="007A0E89" w:rsidRPr="00F6521F" w:rsidRDefault="007A0E89" w:rsidP="007A0E89">
      <w:pPr>
        <w:spacing w:line="240" w:lineRule="auto"/>
        <w:ind w:left="709" w:hanging="709"/>
        <w:rPr>
          <w:szCs w:val="24"/>
        </w:rPr>
      </w:pPr>
    </w:p>
    <w:p w:rsidR="007A0E89" w:rsidRPr="00F6521F" w:rsidRDefault="007A0E89" w:rsidP="007A0E89">
      <w:pPr>
        <w:spacing w:line="240" w:lineRule="auto"/>
        <w:ind w:left="709" w:hanging="709"/>
        <w:rPr>
          <w:szCs w:val="24"/>
        </w:rPr>
      </w:pPr>
      <w:r w:rsidRPr="00F6521F">
        <w:rPr>
          <w:szCs w:val="24"/>
        </w:rPr>
        <w:t>Siswono. 2003. “</w:t>
      </w:r>
      <w:r w:rsidRPr="00F6521F">
        <w:rPr>
          <w:i/>
          <w:iCs/>
          <w:szCs w:val="24"/>
        </w:rPr>
        <w:t>Jamur untuk Anti Kolesterol”</w:t>
      </w:r>
      <w:r w:rsidRPr="00F6521F">
        <w:rPr>
          <w:szCs w:val="24"/>
        </w:rPr>
        <w:t>. Kompas, 30 agustus 2003.</w:t>
      </w:r>
    </w:p>
    <w:p w:rsidR="007A0E89" w:rsidRPr="00F6521F" w:rsidRDefault="007A0E89" w:rsidP="007A0E89">
      <w:pPr>
        <w:spacing w:line="240" w:lineRule="auto"/>
        <w:ind w:left="709" w:hanging="709"/>
        <w:rPr>
          <w:szCs w:val="24"/>
        </w:rPr>
      </w:pPr>
    </w:p>
    <w:p w:rsidR="007A0E89" w:rsidRPr="00F6521F" w:rsidRDefault="007A0E89" w:rsidP="007A0E89">
      <w:pPr>
        <w:spacing w:line="240" w:lineRule="auto"/>
        <w:ind w:left="851" w:hanging="851"/>
        <w:rPr>
          <w:szCs w:val="24"/>
          <w:lang w:val="id-ID"/>
        </w:rPr>
      </w:pPr>
      <w:r w:rsidRPr="00F6521F">
        <w:rPr>
          <w:szCs w:val="24"/>
        </w:rPr>
        <w:t xml:space="preserve">Soenanto, Hadi. 2000. </w:t>
      </w:r>
      <w:r w:rsidRPr="00F6521F">
        <w:rPr>
          <w:i/>
          <w:iCs/>
          <w:szCs w:val="24"/>
        </w:rPr>
        <w:t>Jamur Tiram-Budi Daya dan Peluang Usaha</w:t>
      </w:r>
      <w:r w:rsidRPr="00F6521F">
        <w:rPr>
          <w:szCs w:val="24"/>
        </w:rPr>
        <w:t>. Solo : Aneka Ilmu</w:t>
      </w:r>
      <w:r w:rsidRPr="00F6521F">
        <w:rPr>
          <w:szCs w:val="24"/>
          <w:lang w:val="id-ID"/>
        </w:rPr>
        <w:t>.</w:t>
      </w:r>
    </w:p>
    <w:p w:rsidR="007A0E89" w:rsidRPr="00F6521F" w:rsidRDefault="007A0E89" w:rsidP="007A0E89">
      <w:pPr>
        <w:spacing w:line="240" w:lineRule="auto"/>
        <w:rPr>
          <w:szCs w:val="24"/>
          <w:lang w:val="id-ID"/>
        </w:rPr>
      </w:pPr>
    </w:p>
    <w:p w:rsidR="007A0E89" w:rsidRPr="00F6521F" w:rsidRDefault="007A0E89" w:rsidP="007A0E89">
      <w:pPr>
        <w:autoSpaceDE w:val="0"/>
        <w:autoSpaceDN w:val="0"/>
        <w:adjustRightInd w:val="0"/>
        <w:spacing w:after="240" w:line="240" w:lineRule="auto"/>
        <w:ind w:left="567" w:hanging="567"/>
        <w:rPr>
          <w:szCs w:val="24"/>
        </w:rPr>
      </w:pPr>
      <w:r w:rsidRPr="00F6521F">
        <w:rPr>
          <w:szCs w:val="24"/>
        </w:rPr>
        <w:t xml:space="preserve">Soekarto, S. T. 1985, </w:t>
      </w:r>
      <w:r w:rsidRPr="00F6521F">
        <w:rPr>
          <w:i/>
          <w:szCs w:val="24"/>
        </w:rPr>
        <w:t>Penilaian Organoleptik Untuk Industri dan Hasil Pertanian</w:t>
      </w:r>
      <w:r w:rsidRPr="00F6521F">
        <w:rPr>
          <w:szCs w:val="24"/>
        </w:rPr>
        <w:t>. Penerbit Bharata Karya Aksara, Jakarta.</w:t>
      </w:r>
    </w:p>
    <w:p w:rsidR="007A0E89" w:rsidRPr="00F6521F" w:rsidRDefault="007A0E89" w:rsidP="007A0E89">
      <w:pPr>
        <w:spacing w:line="240" w:lineRule="auto"/>
        <w:ind w:left="709" w:hanging="709"/>
        <w:rPr>
          <w:szCs w:val="24"/>
        </w:rPr>
      </w:pPr>
      <w:r w:rsidRPr="00F6521F">
        <w:rPr>
          <w:szCs w:val="24"/>
        </w:rPr>
        <w:t xml:space="preserve">Soeparno. 2005. </w:t>
      </w:r>
      <w:r w:rsidRPr="00F6521F">
        <w:rPr>
          <w:i/>
          <w:iCs/>
          <w:szCs w:val="24"/>
        </w:rPr>
        <w:t>Ilmu dan Teknologi Daging</w:t>
      </w:r>
      <w:r w:rsidRPr="00F6521F">
        <w:rPr>
          <w:szCs w:val="24"/>
        </w:rPr>
        <w:t>. Yogyakarta: Gadjah Mada Universit</w:t>
      </w:r>
      <w:r w:rsidRPr="00F6521F">
        <w:rPr>
          <w:szCs w:val="24"/>
          <w:lang w:val="id-ID"/>
        </w:rPr>
        <w:t>y</w:t>
      </w:r>
      <w:r w:rsidRPr="00F6521F">
        <w:rPr>
          <w:szCs w:val="24"/>
        </w:rPr>
        <w:t>Press.</w:t>
      </w:r>
    </w:p>
    <w:p w:rsidR="007A0E89" w:rsidRPr="00F6521F" w:rsidRDefault="007A0E89" w:rsidP="007A0E89">
      <w:pPr>
        <w:spacing w:line="240" w:lineRule="auto"/>
        <w:rPr>
          <w:szCs w:val="24"/>
        </w:rPr>
      </w:pPr>
    </w:p>
    <w:p w:rsidR="007A0E89" w:rsidRPr="00190C23" w:rsidRDefault="007A0E89" w:rsidP="00190C23">
      <w:pPr>
        <w:autoSpaceDE w:val="0"/>
        <w:autoSpaceDN w:val="0"/>
        <w:adjustRightInd w:val="0"/>
        <w:snapToGrid w:val="0"/>
        <w:spacing w:line="240" w:lineRule="auto"/>
        <w:ind w:left="567" w:hanging="567"/>
        <w:rPr>
          <w:szCs w:val="24"/>
        </w:rPr>
      </w:pPr>
      <w:r w:rsidRPr="00F6521F">
        <w:rPr>
          <w:szCs w:val="24"/>
        </w:rPr>
        <w:t xml:space="preserve">Sudarmadji, S. 2010. </w:t>
      </w:r>
      <w:r w:rsidRPr="00F6521F">
        <w:rPr>
          <w:i/>
          <w:szCs w:val="24"/>
        </w:rPr>
        <w:t>Analisa Bahan Makanan dan Pertanian</w:t>
      </w:r>
      <w:r w:rsidRPr="00F6521F">
        <w:rPr>
          <w:szCs w:val="24"/>
        </w:rPr>
        <w:t>. Liberty. Yogyakarta.</w:t>
      </w:r>
    </w:p>
    <w:p w:rsidR="007A0E89" w:rsidRPr="00F6521F" w:rsidRDefault="007A0E89" w:rsidP="007A0E89">
      <w:pPr>
        <w:spacing w:line="240" w:lineRule="auto"/>
        <w:ind w:left="709" w:hanging="709"/>
        <w:rPr>
          <w:szCs w:val="24"/>
          <w:lang w:val="id-ID"/>
        </w:rPr>
      </w:pPr>
      <w:r w:rsidRPr="00F6521F">
        <w:rPr>
          <w:szCs w:val="24"/>
        </w:rPr>
        <w:t xml:space="preserve">Sulistyawati. 2015. </w:t>
      </w:r>
      <w:r w:rsidRPr="00F6521F">
        <w:rPr>
          <w:i/>
          <w:iCs/>
          <w:szCs w:val="24"/>
        </w:rPr>
        <w:t>Teknologi Makanan</w:t>
      </w:r>
      <w:r w:rsidRPr="00F6521F">
        <w:rPr>
          <w:szCs w:val="24"/>
        </w:rPr>
        <w:t>. Semarang : Lembaga Pengembangan Pendidikan dan Profesi Universitas Negeri Semarang</w:t>
      </w:r>
      <w:r w:rsidRPr="00F6521F">
        <w:rPr>
          <w:szCs w:val="24"/>
          <w:lang w:val="id-ID"/>
        </w:rPr>
        <w:t>.</w:t>
      </w:r>
    </w:p>
    <w:p w:rsidR="007A0E89" w:rsidRPr="00F6521F" w:rsidRDefault="007A0E89" w:rsidP="007A0E89">
      <w:pPr>
        <w:spacing w:line="240" w:lineRule="auto"/>
        <w:ind w:left="709" w:hanging="709"/>
        <w:rPr>
          <w:szCs w:val="24"/>
          <w:lang w:val="id-ID"/>
        </w:rPr>
      </w:pPr>
    </w:p>
    <w:p w:rsidR="007A0E89" w:rsidRPr="00F6521F" w:rsidRDefault="007A0E89" w:rsidP="007A0E89">
      <w:pPr>
        <w:spacing w:line="240" w:lineRule="auto"/>
        <w:ind w:left="709" w:hanging="709"/>
        <w:rPr>
          <w:szCs w:val="24"/>
        </w:rPr>
      </w:pPr>
      <w:r w:rsidRPr="00F6521F">
        <w:rPr>
          <w:szCs w:val="24"/>
        </w:rPr>
        <w:t>Sukarini, Ayu dan Kembarini.2007. Daging Tiruan. Jakakarta: PT Gramedia Pustaka Utama.</w:t>
      </w:r>
    </w:p>
    <w:p w:rsidR="007A0E89" w:rsidRPr="00F6521F" w:rsidRDefault="007A0E89" w:rsidP="007A0E89">
      <w:pPr>
        <w:spacing w:line="240" w:lineRule="auto"/>
        <w:ind w:left="709" w:hanging="709"/>
        <w:rPr>
          <w:szCs w:val="24"/>
          <w:lang w:val="id-ID"/>
        </w:rPr>
      </w:pPr>
    </w:p>
    <w:p w:rsidR="007A0E89" w:rsidRPr="00F6521F" w:rsidRDefault="007A0E89" w:rsidP="007A0E89">
      <w:pPr>
        <w:spacing w:line="240" w:lineRule="auto"/>
        <w:ind w:left="709" w:hanging="709"/>
        <w:rPr>
          <w:szCs w:val="24"/>
          <w:lang w:val="id-ID"/>
        </w:rPr>
      </w:pPr>
      <w:r w:rsidRPr="00F6521F">
        <w:rPr>
          <w:szCs w:val="24"/>
        </w:rPr>
        <w:t xml:space="preserve">Suprapti, M. Lies. 2005. </w:t>
      </w:r>
      <w:r w:rsidRPr="00F6521F">
        <w:rPr>
          <w:i/>
          <w:iCs/>
          <w:szCs w:val="24"/>
        </w:rPr>
        <w:t>TepungTapioka Pembuatan danPemanfaatannya.</w:t>
      </w:r>
      <w:r w:rsidRPr="00F6521F">
        <w:rPr>
          <w:szCs w:val="24"/>
        </w:rPr>
        <w:br/>
        <w:t>Kanisius. Yogyakarta</w:t>
      </w:r>
      <w:r w:rsidRPr="00F6521F">
        <w:rPr>
          <w:szCs w:val="24"/>
          <w:lang w:val="id-ID"/>
        </w:rPr>
        <w:t>.</w:t>
      </w:r>
    </w:p>
    <w:p w:rsidR="007A0E89" w:rsidRPr="00F6521F" w:rsidRDefault="007A0E89" w:rsidP="007A0E89">
      <w:pPr>
        <w:spacing w:line="240" w:lineRule="auto"/>
        <w:ind w:left="709" w:hanging="709"/>
        <w:rPr>
          <w:szCs w:val="24"/>
          <w:lang w:val="id-ID"/>
        </w:rPr>
      </w:pPr>
    </w:p>
    <w:p w:rsidR="007A0E89" w:rsidRPr="00F6521F" w:rsidRDefault="007A0E89" w:rsidP="007A0E89">
      <w:pPr>
        <w:spacing w:line="240" w:lineRule="auto"/>
        <w:ind w:left="709" w:hanging="709"/>
        <w:rPr>
          <w:szCs w:val="24"/>
        </w:rPr>
      </w:pPr>
      <w:r w:rsidRPr="00F6521F">
        <w:rPr>
          <w:szCs w:val="24"/>
        </w:rPr>
        <w:t xml:space="preserve">Suriawira, H. Unus. 2004. Sukses </w:t>
      </w:r>
      <w:r w:rsidRPr="00F6521F">
        <w:rPr>
          <w:i/>
          <w:iCs/>
          <w:szCs w:val="24"/>
        </w:rPr>
        <w:t>Beragrobisnis Jamur Kayu</w:t>
      </w:r>
      <w:r w:rsidRPr="00F6521F">
        <w:rPr>
          <w:szCs w:val="24"/>
        </w:rPr>
        <w:t>. PT. Penebar Swadaya. Jakarta.</w:t>
      </w:r>
    </w:p>
    <w:p w:rsidR="007A0E89" w:rsidRPr="00F6521F" w:rsidRDefault="007A0E89" w:rsidP="007A0E89">
      <w:pPr>
        <w:spacing w:line="240" w:lineRule="auto"/>
        <w:ind w:left="709" w:hanging="709"/>
        <w:rPr>
          <w:szCs w:val="24"/>
          <w:lang w:val="id-ID"/>
        </w:rPr>
      </w:pPr>
    </w:p>
    <w:p w:rsidR="007A0E89" w:rsidRPr="00F6521F" w:rsidRDefault="007A0E89" w:rsidP="007A0E89">
      <w:pPr>
        <w:spacing w:line="240" w:lineRule="auto"/>
        <w:ind w:left="709" w:hanging="709"/>
        <w:rPr>
          <w:szCs w:val="24"/>
        </w:rPr>
      </w:pPr>
      <w:r w:rsidRPr="00F6521F">
        <w:rPr>
          <w:szCs w:val="24"/>
        </w:rPr>
        <w:t xml:space="preserve">Susilawati, &amp; Raharjo, B. (2010). </w:t>
      </w:r>
      <w:r w:rsidRPr="00F6521F">
        <w:rPr>
          <w:i/>
          <w:szCs w:val="24"/>
        </w:rPr>
        <w:t>Budidaya jamur tiram (Pleurotus ostreatus var florida) yang ramah lingkungan.</w:t>
      </w:r>
      <w:r w:rsidRPr="00F6521F">
        <w:rPr>
          <w:szCs w:val="24"/>
        </w:rPr>
        <w:t xml:space="preserve"> Materi Pelatihan Agribisnis bagi KMPH tidak dipublikasikan. BPTP Sumatera Selatan.</w:t>
      </w:r>
    </w:p>
    <w:p w:rsidR="007A0E89" w:rsidRPr="00F6521F" w:rsidRDefault="007A0E89" w:rsidP="007A0E89">
      <w:pPr>
        <w:spacing w:line="240" w:lineRule="auto"/>
        <w:ind w:left="709" w:hanging="709"/>
        <w:rPr>
          <w:szCs w:val="24"/>
          <w:lang w:val="id-ID"/>
        </w:rPr>
      </w:pPr>
    </w:p>
    <w:p w:rsidR="007A0E89" w:rsidRPr="00F6521F" w:rsidRDefault="007A0E89" w:rsidP="007A0E89">
      <w:pPr>
        <w:spacing w:line="240" w:lineRule="auto"/>
        <w:ind w:left="709" w:hanging="709"/>
        <w:rPr>
          <w:szCs w:val="24"/>
          <w:lang w:val="id-ID"/>
        </w:rPr>
      </w:pPr>
      <w:r w:rsidRPr="00F6521F">
        <w:rPr>
          <w:szCs w:val="24"/>
        </w:rPr>
        <w:t xml:space="preserve">Suwito, M. 2006. </w:t>
      </w:r>
      <w:r w:rsidRPr="00F6521F">
        <w:rPr>
          <w:i/>
          <w:iCs/>
          <w:szCs w:val="24"/>
        </w:rPr>
        <w:t>Resep Masakan Jamur dari ChefTernama</w:t>
      </w:r>
      <w:r w:rsidRPr="00F6521F">
        <w:rPr>
          <w:bCs/>
          <w:szCs w:val="24"/>
        </w:rPr>
        <w:t xml:space="preserve">. </w:t>
      </w:r>
      <w:r w:rsidRPr="00F6521F">
        <w:rPr>
          <w:szCs w:val="24"/>
        </w:rPr>
        <w:t>PT. Agromedia Pustaka: Jakarta</w:t>
      </w:r>
      <w:r w:rsidRPr="00F6521F">
        <w:rPr>
          <w:szCs w:val="24"/>
          <w:lang w:val="id-ID"/>
        </w:rPr>
        <w:t>.</w:t>
      </w:r>
    </w:p>
    <w:p w:rsidR="007A0E89" w:rsidRPr="00F6521F" w:rsidRDefault="007A0E89" w:rsidP="007A0E89">
      <w:pPr>
        <w:spacing w:line="240" w:lineRule="auto"/>
        <w:rPr>
          <w:szCs w:val="24"/>
          <w:lang w:val="id-ID"/>
        </w:rPr>
      </w:pPr>
    </w:p>
    <w:p w:rsidR="007A0E89" w:rsidRPr="00F6521F" w:rsidRDefault="007A0E89" w:rsidP="007A0E89">
      <w:pPr>
        <w:autoSpaceDE w:val="0"/>
        <w:autoSpaceDN w:val="0"/>
        <w:adjustRightInd w:val="0"/>
        <w:spacing w:line="240" w:lineRule="auto"/>
        <w:ind w:left="720" w:hanging="720"/>
        <w:rPr>
          <w:szCs w:val="24"/>
        </w:rPr>
      </w:pPr>
      <w:r w:rsidRPr="00F6521F">
        <w:rPr>
          <w:szCs w:val="24"/>
        </w:rPr>
        <w:t xml:space="preserve">Tanti, M.Y. 2011. </w:t>
      </w:r>
      <w:r w:rsidRPr="00F6521F">
        <w:rPr>
          <w:i/>
          <w:szCs w:val="24"/>
        </w:rPr>
        <w:t>Pembuatan Dendeng dengan Bahan Dasar Jantung Pisang.</w:t>
      </w:r>
      <w:r w:rsidRPr="00F6521F">
        <w:rPr>
          <w:szCs w:val="24"/>
        </w:rPr>
        <w:t>Universitas Negeri Semarang, Semarang.</w:t>
      </w:r>
    </w:p>
    <w:p w:rsidR="007A0E89" w:rsidRPr="00F6521F" w:rsidRDefault="007A0E89" w:rsidP="007A0E89">
      <w:pPr>
        <w:autoSpaceDE w:val="0"/>
        <w:autoSpaceDN w:val="0"/>
        <w:adjustRightInd w:val="0"/>
        <w:spacing w:line="240" w:lineRule="auto"/>
        <w:ind w:left="720" w:hanging="720"/>
        <w:rPr>
          <w:szCs w:val="24"/>
        </w:rPr>
      </w:pPr>
    </w:p>
    <w:p w:rsidR="007A0E89" w:rsidRPr="00F6521F" w:rsidRDefault="007A0E89" w:rsidP="007A0E89">
      <w:pPr>
        <w:autoSpaceDE w:val="0"/>
        <w:autoSpaceDN w:val="0"/>
        <w:adjustRightInd w:val="0"/>
        <w:spacing w:line="240" w:lineRule="auto"/>
        <w:ind w:left="720" w:hanging="720"/>
        <w:rPr>
          <w:szCs w:val="24"/>
        </w:rPr>
      </w:pPr>
      <w:r w:rsidRPr="00F6521F">
        <w:rPr>
          <w:szCs w:val="24"/>
        </w:rPr>
        <w:t xml:space="preserve">Thiagarajan, I.V. 2008. </w:t>
      </w:r>
      <w:r w:rsidRPr="00F6521F">
        <w:rPr>
          <w:i/>
          <w:szCs w:val="24"/>
        </w:rPr>
        <w:t>Combined Microwave-Convection Drying and Textural Characteristics of Beef Jerky</w:t>
      </w:r>
      <w:r w:rsidRPr="00F6521F">
        <w:rPr>
          <w:szCs w:val="24"/>
        </w:rPr>
        <w:t>, Ph.D Thesis, University of Saskatchewan Saskatoon, SK.</w:t>
      </w:r>
    </w:p>
    <w:p w:rsidR="007A0E89" w:rsidRPr="00F6521F" w:rsidRDefault="007A0E89" w:rsidP="007A0E89">
      <w:pPr>
        <w:autoSpaceDE w:val="0"/>
        <w:autoSpaceDN w:val="0"/>
        <w:adjustRightInd w:val="0"/>
        <w:spacing w:line="240" w:lineRule="auto"/>
        <w:ind w:left="720" w:hanging="720"/>
        <w:rPr>
          <w:szCs w:val="24"/>
        </w:rPr>
      </w:pPr>
    </w:p>
    <w:p w:rsidR="007A0E89" w:rsidRPr="00F6521F" w:rsidRDefault="007A0E89" w:rsidP="007A0E89">
      <w:pPr>
        <w:autoSpaceDE w:val="0"/>
        <w:autoSpaceDN w:val="0"/>
        <w:adjustRightInd w:val="0"/>
        <w:spacing w:line="240" w:lineRule="auto"/>
        <w:ind w:left="720" w:hanging="720"/>
        <w:rPr>
          <w:szCs w:val="24"/>
        </w:rPr>
      </w:pPr>
      <w:r w:rsidRPr="00F6521F">
        <w:rPr>
          <w:szCs w:val="24"/>
        </w:rPr>
        <w:t xml:space="preserve">Tim Redaksi Agro Media Pustaka. 2005. </w:t>
      </w:r>
      <w:r w:rsidRPr="00F6521F">
        <w:rPr>
          <w:i/>
          <w:iCs/>
          <w:szCs w:val="24"/>
        </w:rPr>
        <w:t xml:space="preserve">Budidaya Jamur Konsumsi. </w:t>
      </w:r>
      <w:r w:rsidRPr="00F6521F">
        <w:rPr>
          <w:szCs w:val="24"/>
        </w:rPr>
        <w:t xml:space="preserve">PT. Agro Media Pustaka. </w:t>
      </w:r>
      <w:r w:rsidRPr="00F6521F">
        <w:rPr>
          <w:i/>
          <w:iCs/>
          <w:szCs w:val="24"/>
        </w:rPr>
        <w:t>Jakarta</w:t>
      </w:r>
      <w:r w:rsidRPr="00F6521F">
        <w:rPr>
          <w:szCs w:val="24"/>
        </w:rPr>
        <w:t>.</w:t>
      </w:r>
    </w:p>
    <w:p w:rsidR="007A0E89" w:rsidRPr="00F6521F" w:rsidRDefault="007A0E89" w:rsidP="007A0E89">
      <w:pPr>
        <w:autoSpaceDE w:val="0"/>
        <w:autoSpaceDN w:val="0"/>
        <w:adjustRightInd w:val="0"/>
        <w:spacing w:line="240" w:lineRule="auto"/>
        <w:ind w:left="720" w:hanging="720"/>
        <w:rPr>
          <w:szCs w:val="24"/>
        </w:rPr>
      </w:pPr>
    </w:p>
    <w:p w:rsidR="007A0E89" w:rsidRPr="00F6521F" w:rsidRDefault="007A0E89" w:rsidP="007A0E89">
      <w:pPr>
        <w:spacing w:line="240" w:lineRule="auto"/>
        <w:ind w:left="709" w:hanging="709"/>
        <w:rPr>
          <w:szCs w:val="24"/>
          <w:lang w:val="id-ID"/>
        </w:rPr>
      </w:pPr>
      <w:r w:rsidRPr="00F6521F">
        <w:rPr>
          <w:szCs w:val="24"/>
        </w:rPr>
        <w:t>Tjokrokusumo, Donowati. 2008. “</w:t>
      </w:r>
      <w:r w:rsidRPr="00F6521F">
        <w:rPr>
          <w:i/>
          <w:iCs/>
          <w:szCs w:val="24"/>
        </w:rPr>
        <w:t>Jamur tiram (pleurotus ostreanus) untuk</w:t>
      </w:r>
      <w:r w:rsidRPr="00F6521F">
        <w:rPr>
          <w:szCs w:val="24"/>
        </w:rPr>
        <w:br/>
      </w:r>
      <w:r w:rsidRPr="00F6521F">
        <w:rPr>
          <w:i/>
          <w:iCs/>
          <w:szCs w:val="24"/>
        </w:rPr>
        <w:t>meningkatkan ketahanan pangan dan rehabilitasi lingkungan</w:t>
      </w:r>
      <w:r w:rsidRPr="00F6521F">
        <w:rPr>
          <w:szCs w:val="24"/>
        </w:rPr>
        <w:t>”. Dalam</w:t>
      </w:r>
      <w:r w:rsidRPr="00F6521F">
        <w:rPr>
          <w:szCs w:val="24"/>
        </w:rPr>
        <w:br/>
      </w:r>
      <w:r w:rsidRPr="00F6521F">
        <w:rPr>
          <w:i/>
          <w:iCs/>
          <w:szCs w:val="24"/>
        </w:rPr>
        <w:t>Jurnal Industri</w:t>
      </w:r>
      <w:r w:rsidRPr="00F6521F">
        <w:rPr>
          <w:szCs w:val="24"/>
        </w:rPr>
        <w:t xml:space="preserve">, Volume 4 No.1 Hal 53-62 Jakarta : Badan Pengkajian dan </w:t>
      </w:r>
      <w:r w:rsidRPr="00F6521F">
        <w:rPr>
          <w:szCs w:val="24"/>
        </w:rPr>
        <w:lastRenderedPageBreak/>
        <w:t>Penerapan Teknologi</w:t>
      </w:r>
      <w:r w:rsidRPr="00F6521F">
        <w:rPr>
          <w:szCs w:val="24"/>
          <w:lang w:val="id-ID"/>
        </w:rPr>
        <w:t>.</w:t>
      </w:r>
    </w:p>
    <w:p w:rsidR="007A0E89" w:rsidRPr="00F6521F" w:rsidRDefault="007A0E89" w:rsidP="007A0E89">
      <w:pPr>
        <w:spacing w:line="240" w:lineRule="auto"/>
        <w:ind w:left="709" w:hanging="709"/>
        <w:rPr>
          <w:szCs w:val="24"/>
          <w:lang w:val="id-ID"/>
        </w:rPr>
      </w:pPr>
    </w:p>
    <w:p w:rsidR="007A0E89" w:rsidRPr="00F6521F" w:rsidRDefault="007A0E89" w:rsidP="007A0E89">
      <w:pPr>
        <w:spacing w:line="240" w:lineRule="auto"/>
        <w:ind w:left="709" w:hanging="709"/>
        <w:rPr>
          <w:szCs w:val="24"/>
          <w:lang w:val="id-ID"/>
        </w:rPr>
      </w:pPr>
      <w:r w:rsidRPr="00F6521F">
        <w:rPr>
          <w:szCs w:val="24"/>
        </w:rPr>
        <w:t xml:space="preserve">Usmiati, S &amp; Priyanti, A. 2008. </w:t>
      </w:r>
      <w:r w:rsidRPr="00F6521F">
        <w:rPr>
          <w:i/>
          <w:szCs w:val="24"/>
        </w:rPr>
        <w:t>Sifat Fisikokimia dan Palatabilitas Bakso Daging</w:t>
      </w:r>
      <w:r w:rsidRPr="00F6521F">
        <w:rPr>
          <w:szCs w:val="24"/>
        </w:rPr>
        <w:t xml:space="preserve"> Kerbau. Balai Besar Penelitian dan Pengembangan Pascapanen Pertanian, Bogor. Bogor.</w:t>
      </w:r>
    </w:p>
    <w:p w:rsidR="007A0E89" w:rsidRPr="00F6521F" w:rsidRDefault="007A0E89" w:rsidP="007A0E89">
      <w:pPr>
        <w:spacing w:line="240" w:lineRule="auto"/>
        <w:ind w:left="709" w:hanging="709"/>
        <w:rPr>
          <w:szCs w:val="24"/>
          <w:lang w:val="id-ID"/>
        </w:rPr>
      </w:pPr>
    </w:p>
    <w:p w:rsidR="007A0E89" w:rsidRPr="00F6521F" w:rsidRDefault="007A0E89" w:rsidP="007A0E89">
      <w:pPr>
        <w:rPr>
          <w:szCs w:val="24"/>
        </w:rPr>
      </w:pPr>
      <w:r w:rsidRPr="00F6521F">
        <w:rPr>
          <w:szCs w:val="24"/>
        </w:rPr>
        <w:t>Wardani,</w:t>
      </w:r>
      <w:r w:rsidR="00190C23">
        <w:rPr>
          <w:szCs w:val="24"/>
          <w:lang w:val="id-ID"/>
        </w:rPr>
        <w:t xml:space="preserve"> </w:t>
      </w:r>
      <w:r w:rsidRPr="00F6521F">
        <w:rPr>
          <w:szCs w:val="24"/>
        </w:rPr>
        <w:t xml:space="preserve">I. 2010. </w:t>
      </w:r>
      <w:r w:rsidRPr="00F6521F">
        <w:rPr>
          <w:bCs/>
          <w:i/>
          <w:szCs w:val="24"/>
        </w:rPr>
        <w:t>Budidaya JamurKonsumsi</w:t>
      </w:r>
      <w:r w:rsidRPr="00F6521F">
        <w:rPr>
          <w:szCs w:val="24"/>
        </w:rPr>
        <w:t>. Lily Publisher. Yogyakarta.</w:t>
      </w:r>
    </w:p>
    <w:p w:rsidR="007A0E89" w:rsidRPr="00F6521F" w:rsidRDefault="007A0E89" w:rsidP="007A0E89">
      <w:pPr>
        <w:spacing w:line="240" w:lineRule="auto"/>
        <w:ind w:left="709" w:hanging="709"/>
        <w:rPr>
          <w:szCs w:val="24"/>
        </w:rPr>
      </w:pPr>
      <w:r w:rsidRPr="00F6521F">
        <w:rPr>
          <w:szCs w:val="24"/>
        </w:rPr>
        <w:t xml:space="preserve">Wellyalina, F., Azima, &amp; Aisman. 2013. </w:t>
      </w:r>
      <w:r w:rsidRPr="00F6521F">
        <w:rPr>
          <w:i/>
          <w:szCs w:val="24"/>
        </w:rPr>
        <w:t>Pengaruh Perbandingan Tetelan Merah Tuna dan Tepung Maizena terhadap Mutu Nugget.</w:t>
      </w:r>
      <w:r w:rsidRPr="00F6521F">
        <w:rPr>
          <w:szCs w:val="24"/>
        </w:rPr>
        <w:t xml:space="preserve"> Jurnal Aplikasi Teknologi Pangan 2 (1): 9-17.</w:t>
      </w:r>
    </w:p>
    <w:p w:rsidR="007A0E89" w:rsidRPr="00F6521F" w:rsidRDefault="007A0E89" w:rsidP="007A0E89">
      <w:pPr>
        <w:spacing w:line="240" w:lineRule="auto"/>
        <w:ind w:left="709" w:hanging="709"/>
        <w:rPr>
          <w:szCs w:val="24"/>
        </w:rPr>
      </w:pPr>
    </w:p>
    <w:p w:rsidR="007A0E89" w:rsidRPr="00F6521F" w:rsidRDefault="007A0E89" w:rsidP="007A0E89">
      <w:pPr>
        <w:spacing w:line="240" w:lineRule="auto"/>
        <w:ind w:left="709" w:hanging="709"/>
        <w:rPr>
          <w:szCs w:val="24"/>
        </w:rPr>
      </w:pPr>
      <w:r w:rsidRPr="00F6521F">
        <w:rPr>
          <w:szCs w:val="24"/>
          <w:lang w:val="id-ID"/>
        </w:rPr>
        <w:t xml:space="preserve">Widiastuti, Netty. 2012. </w:t>
      </w:r>
      <w:r w:rsidRPr="00F6521F">
        <w:rPr>
          <w:bCs/>
          <w:i/>
          <w:szCs w:val="24"/>
        </w:rPr>
        <w:t>O</w:t>
      </w:r>
      <w:r w:rsidRPr="00F6521F">
        <w:rPr>
          <w:bCs/>
          <w:i/>
          <w:szCs w:val="24"/>
          <w:lang w:val="id-ID"/>
        </w:rPr>
        <w:t>ptimasi Proses Pengeringan Tepung Jamur Tiram</w:t>
      </w:r>
      <w:r w:rsidRPr="00F6521F">
        <w:rPr>
          <w:bCs/>
          <w:szCs w:val="24"/>
        </w:rPr>
        <w:t xml:space="preserve"> (</w:t>
      </w:r>
      <w:r w:rsidRPr="00F6521F">
        <w:rPr>
          <w:bCs/>
          <w:i/>
          <w:iCs/>
          <w:szCs w:val="24"/>
        </w:rPr>
        <w:t>Pleurotus ostreatus</w:t>
      </w:r>
      <w:r w:rsidRPr="00F6521F">
        <w:rPr>
          <w:bCs/>
          <w:szCs w:val="24"/>
        </w:rPr>
        <w:t>)</w:t>
      </w:r>
      <w:r w:rsidRPr="00F6521F">
        <w:rPr>
          <w:bCs/>
          <w:szCs w:val="24"/>
          <w:lang w:val="id-ID"/>
        </w:rPr>
        <w:t xml:space="preserve">. </w:t>
      </w:r>
      <w:r w:rsidRPr="00F6521F">
        <w:rPr>
          <w:szCs w:val="24"/>
        </w:rPr>
        <w:t>Teknologi Bioindustri – BPPT</w:t>
      </w:r>
      <w:r w:rsidRPr="00F6521F">
        <w:rPr>
          <w:szCs w:val="24"/>
          <w:lang w:val="id-ID"/>
        </w:rPr>
        <w:t>. Jakarta.</w:t>
      </w:r>
    </w:p>
    <w:p w:rsidR="007A0E89" w:rsidRPr="00F6521F" w:rsidRDefault="007A0E89" w:rsidP="007A0E89">
      <w:pPr>
        <w:spacing w:line="240" w:lineRule="auto"/>
        <w:ind w:left="709" w:hanging="709"/>
        <w:rPr>
          <w:szCs w:val="24"/>
        </w:rPr>
      </w:pPr>
      <w:r w:rsidRPr="00F6521F">
        <w:rPr>
          <w:szCs w:val="24"/>
        </w:rPr>
        <w:t xml:space="preserve">Widowati, S. 2009. </w:t>
      </w:r>
      <w:r w:rsidRPr="00F6521F">
        <w:rPr>
          <w:i/>
          <w:szCs w:val="24"/>
        </w:rPr>
        <w:t>Tepung Aneka Umbi Sebuah Solusi Ketahanan Pangan</w:t>
      </w:r>
      <w:r w:rsidRPr="00F6521F">
        <w:rPr>
          <w:szCs w:val="24"/>
        </w:rPr>
        <w:t xml:space="preserve">. Balai Besar Penelitian dan Pasca Panen Pertanian. </w:t>
      </w:r>
    </w:p>
    <w:p w:rsidR="007A0E89" w:rsidRPr="00F6521F" w:rsidRDefault="007A0E89" w:rsidP="007A0E89">
      <w:pPr>
        <w:spacing w:line="240" w:lineRule="auto"/>
        <w:ind w:left="709" w:hanging="709"/>
        <w:rPr>
          <w:szCs w:val="24"/>
        </w:rPr>
      </w:pPr>
    </w:p>
    <w:p w:rsidR="007A0E89" w:rsidRPr="00F6521F" w:rsidRDefault="007A0E89" w:rsidP="007A0E89">
      <w:pPr>
        <w:spacing w:line="240" w:lineRule="auto"/>
        <w:ind w:left="709" w:hanging="709"/>
        <w:rPr>
          <w:szCs w:val="24"/>
          <w:lang w:val="id-ID"/>
        </w:rPr>
      </w:pPr>
      <w:r w:rsidRPr="00F6521F">
        <w:rPr>
          <w:szCs w:val="24"/>
        </w:rPr>
        <w:t>Widrial,  R.  2005</w:t>
      </w:r>
      <w:r w:rsidRPr="00F6521F">
        <w:rPr>
          <w:i/>
          <w:szCs w:val="24"/>
        </w:rPr>
        <w:t>.  Pengaruh</w:t>
      </w:r>
      <w:r w:rsidRPr="00F6521F">
        <w:rPr>
          <w:i/>
          <w:szCs w:val="24"/>
        </w:rPr>
        <w:tab/>
        <w:t> Penambahan Konsentrasi Tepung Maizena Terhadap  Mutu  Nugget  Ikan Patin</w:t>
      </w:r>
      <w:r w:rsidRPr="00F6521F">
        <w:rPr>
          <w:i/>
          <w:szCs w:val="24"/>
        </w:rPr>
        <w:tab/>
        <w:t> (Pangasius hypophthalmus).</w:t>
      </w:r>
      <w:r w:rsidRPr="00F6521F">
        <w:rPr>
          <w:szCs w:val="24"/>
        </w:rPr>
        <w:t xml:space="preserve"> Skripsi Perikanandan</w:t>
      </w:r>
      <w:r w:rsidRPr="00F6521F">
        <w:rPr>
          <w:szCs w:val="24"/>
        </w:rPr>
        <w:tab/>
        <w:t>Ilmu  Kelautan. Universitas Bung  Hatta. Padang</w:t>
      </w:r>
      <w:r w:rsidRPr="00F6521F">
        <w:rPr>
          <w:szCs w:val="24"/>
          <w:lang w:val="id-ID"/>
        </w:rPr>
        <w:t>.</w:t>
      </w:r>
    </w:p>
    <w:p w:rsidR="007A0E89" w:rsidRPr="00F6521F" w:rsidRDefault="007A0E89" w:rsidP="007A0E89">
      <w:pPr>
        <w:spacing w:line="240" w:lineRule="auto"/>
        <w:ind w:left="709" w:hanging="709"/>
        <w:rPr>
          <w:szCs w:val="24"/>
          <w:lang w:val="id-ID"/>
        </w:rPr>
      </w:pPr>
    </w:p>
    <w:p w:rsidR="007A0E89" w:rsidRPr="00F6521F" w:rsidRDefault="007A0E89" w:rsidP="007A0E89">
      <w:pPr>
        <w:spacing w:line="240" w:lineRule="auto"/>
        <w:ind w:left="567" w:hanging="567"/>
        <w:rPr>
          <w:szCs w:val="24"/>
          <w:lang w:val="id-ID"/>
        </w:rPr>
      </w:pPr>
      <w:r w:rsidRPr="00F6521F">
        <w:rPr>
          <w:szCs w:val="24"/>
        </w:rPr>
        <w:t xml:space="preserve">Winarno, F, G. 2008. </w:t>
      </w:r>
      <w:r w:rsidRPr="00F6521F">
        <w:rPr>
          <w:i/>
          <w:iCs/>
          <w:szCs w:val="24"/>
        </w:rPr>
        <w:t>Kimia Pangandan Gizi</w:t>
      </w:r>
      <w:r w:rsidRPr="00F6521F">
        <w:rPr>
          <w:szCs w:val="24"/>
        </w:rPr>
        <w:t>. PT Gramedia Pustaka</w:t>
      </w:r>
      <w:r w:rsidRPr="00F6521F">
        <w:rPr>
          <w:szCs w:val="24"/>
        </w:rPr>
        <w:br/>
        <w:t>Utama. Jakarta</w:t>
      </w:r>
      <w:r w:rsidRPr="00F6521F">
        <w:rPr>
          <w:szCs w:val="24"/>
          <w:lang w:val="id-ID"/>
        </w:rPr>
        <w:t>.</w:t>
      </w:r>
    </w:p>
    <w:p w:rsidR="007A0E89" w:rsidRPr="00F6521F" w:rsidRDefault="007A0E89" w:rsidP="007A0E89">
      <w:pPr>
        <w:spacing w:line="240" w:lineRule="auto"/>
        <w:ind w:left="567" w:hanging="567"/>
        <w:rPr>
          <w:szCs w:val="24"/>
        </w:rPr>
      </w:pPr>
    </w:p>
    <w:p w:rsidR="007A0E89" w:rsidRPr="00F6521F" w:rsidRDefault="007A0E89" w:rsidP="007A0E89">
      <w:pPr>
        <w:spacing w:line="240" w:lineRule="auto"/>
        <w:ind w:left="709" w:hanging="709"/>
        <w:rPr>
          <w:szCs w:val="24"/>
        </w:rPr>
      </w:pPr>
    </w:p>
    <w:p w:rsidR="007A0E89" w:rsidRPr="00F6521F" w:rsidRDefault="007A0E89" w:rsidP="007A0E89">
      <w:pPr>
        <w:spacing w:line="240" w:lineRule="auto"/>
        <w:ind w:left="720" w:hanging="720"/>
        <w:contextualSpacing/>
        <w:jc w:val="left"/>
        <w:rPr>
          <w:szCs w:val="24"/>
        </w:rPr>
      </w:pPr>
    </w:p>
    <w:p w:rsidR="007A0E89" w:rsidRPr="00F6521F" w:rsidRDefault="007A0E89" w:rsidP="007A0E89">
      <w:pPr>
        <w:spacing w:line="240" w:lineRule="auto"/>
        <w:ind w:left="720" w:hanging="720"/>
        <w:contextualSpacing/>
        <w:jc w:val="left"/>
        <w:rPr>
          <w:szCs w:val="24"/>
        </w:rPr>
      </w:pPr>
    </w:p>
    <w:p w:rsidR="007A0E89" w:rsidRPr="00F6521F" w:rsidRDefault="007A0E89" w:rsidP="007A0E89">
      <w:pPr>
        <w:spacing w:line="240" w:lineRule="auto"/>
        <w:ind w:left="720" w:hanging="720"/>
        <w:contextualSpacing/>
        <w:jc w:val="left"/>
        <w:rPr>
          <w:szCs w:val="24"/>
        </w:rPr>
      </w:pPr>
    </w:p>
    <w:p w:rsidR="007A0E89" w:rsidRPr="00F6521F" w:rsidRDefault="007A0E89" w:rsidP="007A0E89">
      <w:pPr>
        <w:rPr>
          <w:szCs w:val="24"/>
        </w:rPr>
      </w:pPr>
    </w:p>
    <w:p w:rsidR="007A0E89" w:rsidRPr="00F6521F" w:rsidRDefault="007A0E89" w:rsidP="007A0E89">
      <w:pPr>
        <w:rPr>
          <w:szCs w:val="24"/>
        </w:rPr>
      </w:pPr>
    </w:p>
    <w:p w:rsidR="007A0E89" w:rsidRPr="00F6521F" w:rsidRDefault="007A0E89" w:rsidP="007A0E89">
      <w:pPr>
        <w:rPr>
          <w:szCs w:val="24"/>
        </w:rPr>
      </w:pPr>
    </w:p>
    <w:p w:rsidR="007A0E89" w:rsidRPr="00F6521F" w:rsidRDefault="007A0E89" w:rsidP="007A0E89">
      <w:pPr>
        <w:rPr>
          <w:szCs w:val="24"/>
        </w:rPr>
      </w:pPr>
    </w:p>
    <w:p w:rsidR="007A0E89" w:rsidRPr="00F6521F" w:rsidRDefault="007A0E89" w:rsidP="007A0E89">
      <w:pPr>
        <w:rPr>
          <w:szCs w:val="24"/>
        </w:rPr>
      </w:pPr>
    </w:p>
    <w:p w:rsidR="007A0E89" w:rsidRPr="00F6521F" w:rsidRDefault="007A0E89" w:rsidP="007A0E89">
      <w:pPr>
        <w:rPr>
          <w:szCs w:val="24"/>
        </w:rPr>
      </w:pPr>
    </w:p>
    <w:p w:rsidR="007A0E89" w:rsidRPr="00F6521F" w:rsidRDefault="007A0E89" w:rsidP="007A0E89">
      <w:pPr>
        <w:rPr>
          <w:szCs w:val="24"/>
        </w:rPr>
      </w:pPr>
    </w:p>
    <w:p w:rsidR="007A0E89" w:rsidRPr="00F6521F" w:rsidRDefault="007A0E89" w:rsidP="007A0E89">
      <w:pPr>
        <w:rPr>
          <w:szCs w:val="24"/>
        </w:rPr>
      </w:pPr>
    </w:p>
    <w:p w:rsidR="007A0E89" w:rsidRPr="00F6521F" w:rsidRDefault="007A0E89" w:rsidP="00BA313A">
      <w:pPr>
        <w:rPr>
          <w:lang w:val="id-ID"/>
        </w:rPr>
      </w:pPr>
      <w:bookmarkStart w:id="244" w:name="_Toc464238923"/>
      <w:bookmarkStart w:id="245" w:name="_Toc465695809"/>
    </w:p>
    <w:p w:rsidR="0030415B" w:rsidRDefault="0030415B" w:rsidP="007A0E89">
      <w:pPr>
        <w:pStyle w:val="Heading1"/>
        <w:rPr>
          <w:sz w:val="96"/>
          <w:szCs w:val="96"/>
          <w:lang w:val="id-ID"/>
        </w:rPr>
        <w:sectPr w:rsidR="0030415B" w:rsidSect="0030415B">
          <w:type w:val="nextColumn"/>
          <w:pgSz w:w="11907" w:h="16839" w:code="9"/>
          <w:pgMar w:top="2268" w:right="1701" w:bottom="1701" w:left="2268" w:header="720" w:footer="720" w:gutter="0"/>
          <w:cols w:space="720"/>
          <w:titlePg/>
          <w:docGrid w:linePitch="360"/>
        </w:sectPr>
      </w:pPr>
      <w:bookmarkStart w:id="246" w:name="_Toc472105299"/>
    </w:p>
    <w:p w:rsidR="00B4745F" w:rsidRDefault="00B4745F" w:rsidP="00B4745F">
      <w:pPr>
        <w:pStyle w:val="Heading1"/>
        <w:rPr>
          <w:sz w:val="96"/>
          <w:szCs w:val="96"/>
        </w:rPr>
      </w:pPr>
    </w:p>
    <w:p w:rsidR="00B4745F" w:rsidRPr="00B4745F" w:rsidRDefault="00B4745F" w:rsidP="00B4745F"/>
    <w:p w:rsidR="007A0E89" w:rsidRDefault="007A0E89" w:rsidP="00B4745F">
      <w:pPr>
        <w:pStyle w:val="Heading1"/>
        <w:rPr>
          <w:sz w:val="96"/>
          <w:szCs w:val="96"/>
        </w:rPr>
      </w:pPr>
      <w:r w:rsidRPr="00CB695E">
        <w:rPr>
          <w:sz w:val="96"/>
          <w:szCs w:val="96"/>
        </w:rPr>
        <w:t>LAMPIRAN</w:t>
      </w:r>
      <w:bookmarkEnd w:id="246"/>
    </w:p>
    <w:p w:rsidR="00B4745F" w:rsidRPr="00B4745F" w:rsidRDefault="00B4745F" w:rsidP="00B4745F"/>
    <w:p w:rsidR="007A0E89" w:rsidRPr="00F6521F" w:rsidRDefault="007A0E89" w:rsidP="00BA313A">
      <w:pPr>
        <w:rPr>
          <w:lang w:val="id-ID"/>
        </w:rPr>
      </w:pPr>
    </w:p>
    <w:p w:rsidR="007A0E89" w:rsidRPr="00F6521F" w:rsidRDefault="007A0E89" w:rsidP="00BA313A">
      <w:pPr>
        <w:rPr>
          <w:lang w:val="id-ID"/>
        </w:rPr>
      </w:pPr>
    </w:p>
    <w:bookmarkEnd w:id="244"/>
    <w:bookmarkEnd w:id="245"/>
    <w:p w:rsidR="00190C23" w:rsidRDefault="00190C23" w:rsidP="00190C23">
      <w:pPr>
        <w:rPr>
          <w:b/>
          <w:kern w:val="44"/>
          <w:szCs w:val="24"/>
          <w:lang w:val="id-ID"/>
        </w:rPr>
      </w:pPr>
    </w:p>
    <w:p w:rsidR="00786470" w:rsidRDefault="00786470" w:rsidP="00190C23">
      <w:pPr>
        <w:rPr>
          <w:b/>
          <w:kern w:val="44"/>
          <w:szCs w:val="24"/>
          <w:lang w:val="id-ID"/>
        </w:rPr>
      </w:pPr>
    </w:p>
    <w:p w:rsidR="00786470" w:rsidRDefault="00786470" w:rsidP="00190C23">
      <w:pPr>
        <w:rPr>
          <w:b/>
          <w:kern w:val="44"/>
          <w:szCs w:val="24"/>
          <w:lang w:val="id-ID"/>
        </w:rPr>
      </w:pPr>
    </w:p>
    <w:p w:rsidR="00786470" w:rsidRPr="00190C23" w:rsidRDefault="00786470" w:rsidP="00190C23">
      <w:pPr>
        <w:rPr>
          <w:lang w:val="id-ID"/>
        </w:rPr>
      </w:pPr>
    </w:p>
    <w:p w:rsidR="007A0E89" w:rsidRPr="00F6521F" w:rsidRDefault="007A0E89" w:rsidP="007A0E89">
      <w:pPr>
        <w:rPr>
          <w:szCs w:val="24"/>
          <w:lang w:val="id-ID"/>
        </w:rPr>
      </w:pPr>
    </w:p>
    <w:p w:rsidR="00BA313A" w:rsidRDefault="00BA313A" w:rsidP="007A0E89">
      <w:pPr>
        <w:pStyle w:val="Heading2"/>
        <w:rPr>
          <w:rFonts w:cs="Times New Roman"/>
          <w:color w:val="auto"/>
          <w:szCs w:val="24"/>
        </w:rPr>
      </w:pPr>
      <w:bookmarkStart w:id="247" w:name="_Toc463438298"/>
      <w:bookmarkStart w:id="248" w:name="_Toc464238754"/>
      <w:bookmarkStart w:id="249" w:name="_Toc464238924"/>
      <w:bookmarkStart w:id="250" w:name="_Toc448073757"/>
      <w:r>
        <w:rPr>
          <w:rFonts w:cs="Times New Roman"/>
          <w:color w:val="auto"/>
          <w:szCs w:val="24"/>
        </w:rPr>
        <w:br w:type="page"/>
      </w:r>
    </w:p>
    <w:p w:rsidR="007A0E89" w:rsidRPr="00F6521F" w:rsidRDefault="007A0E89" w:rsidP="007A0E89">
      <w:pPr>
        <w:pStyle w:val="Heading2"/>
        <w:rPr>
          <w:rFonts w:cs="Times New Roman"/>
          <w:noProof/>
          <w:color w:val="auto"/>
          <w:szCs w:val="24"/>
        </w:rPr>
      </w:pPr>
      <w:bookmarkStart w:id="251" w:name="_Toc472105300"/>
      <w:r w:rsidRPr="00F6521F">
        <w:rPr>
          <w:rFonts w:cs="Times New Roman"/>
          <w:color w:val="auto"/>
          <w:szCs w:val="24"/>
        </w:rPr>
        <w:lastRenderedPageBreak/>
        <w:t xml:space="preserve">Lampiran </w:t>
      </w:r>
      <w:r w:rsidR="00726B6C" w:rsidRPr="00F6521F">
        <w:rPr>
          <w:rFonts w:cs="Times New Roman"/>
          <w:color w:val="auto"/>
          <w:szCs w:val="24"/>
        </w:rPr>
        <w:fldChar w:fldCharType="begin"/>
      </w:r>
      <w:r w:rsidRPr="00F6521F">
        <w:rPr>
          <w:rFonts w:cs="Times New Roman"/>
          <w:color w:val="auto"/>
          <w:szCs w:val="24"/>
        </w:rPr>
        <w:instrText xml:space="preserve"> SEQ Lampiran \* ARABIC </w:instrText>
      </w:r>
      <w:r w:rsidR="00726B6C" w:rsidRPr="00F6521F">
        <w:rPr>
          <w:rFonts w:cs="Times New Roman"/>
          <w:color w:val="auto"/>
          <w:szCs w:val="24"/>
        </w:rPr>
        <w:fldChar w:fldCharType="separate"/>
      </w:r>
      <w:r w:rsidR="007763A5">
        <w:rPr>
          <w:rFonts w:cs="Times New Roman"/>
          <w:noProof/>
          <w:color w:val="auto"/>
          <w:szCs w:val="24"/>
        </w:rPr>
        <w:t>1</w:t>
      </w:r>
      <w:r w:rsidR="00726B6C" w:rsidRPr="00F6521F">
        <w:rPr>
          <w:rFonts w:cs="Times New Roman"/>
          <w:noProof/>
          <w:color w:val="auto"/>
          <w:szCs w:val="24"/>
        </w:rPr>
        <w:fldChar w:fldCharType="end"/>
      </w:r>
      <w:r w:rsidRPr="00F6521F">
        <w:rPr>
          <w:rFonts w:cs="Times New Roman"/>
          <w:color w:val="auto"/>
          <w:szCs w:val="24"/>
        </w:rPr>
        <w:t>. Perhitungan dan Kebutuhan Bahan Baku</w:t>
      </w:r>
      <w:bookmarkEnd w:id="247"/>
      <w:bookmarkEnd w:id="248"/>
      <w:bookmarkEnd w:id="249"/>
      <w:bookmarkEnd w:id="251"/>
    </w:p>
    <w:p w:rsidR="007A0E89" w:rsidRPr="00F6521F" w:rsidRDefault="007A0E89" w:rsidP="007A0E89">
      <w:pPr>
        <w:spacing w:line="360" w:lineRule="auto"/>
        <w:rPr>
          <w:szCs w:val="24"/>
        </w:rPr>
      </w:pPr>
      <w:r w:rsidRPr="00F6521F">
        <w:rPr>
          <w:szCs w:val="24"/>
        </w:rPr>
        <w:t>1. Menentukan Banyak Ulangan</w:t>
      </w:r>
    </w:p>
    <w:p w:rsidR="007A0E89" w:rsidRPr="00F6521F" w:rsidRDefault="00B01F53" w:rsidP="007A0E89">
      <w:pPr>
        <w:spacing w:line="360" w:lineRule="auto"/>
        <w:rPr>
          <w:szCs w:val="24"/>
        </w:rPr>
      </w:pPr>
      <w:r>
        <w:rPr>
          <w:noProof/>
          <w:szCs w:val="24"/>
          <w:lang w:val="id-ID" w:eastAsia="id-ID"/>
        </w:rPr>
        <w:pict>
          <v:rect id="Rectangle 96" o:spid="_x0000_s1086" style="position:absolute;left:0;text-align:left;margin-left:129.6pt;margin-top:4.65pt;width:134.25pt;height:30.75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" fillcolor="white [3201]" strokecolor="black [3213]" strokeweight="1pt">
            <v:path arrowok="t"/>
            <v:textbox style="mso-next-textbox:#Rectangle 96">
              <w:txbxContent>
                <w:p w:rsidR="00B01F53" w:rsidRDefault="00B01F53" w:rsidP="007A0E89">
                  <w:pPr>
                    <w:jc w:val="center"/>
                  </w:pPr>
                  <w:r>
                    <w:t>(t-1) x (r-1) ≥ 15</w:t>
                  </w:r>
                </w:p>
              </w:txbxContent>
            </v:textbox>
          </v:rect>
        </w:pict>
      </w:r>
    </w:p>
    <w:p w:rsidR="007A0E89" w:rsidRPr="00F6521F" w:rsidRDefault="007A0E89" w:rsidP="007A0E89">
      <w:pPr>
        <w:spacing w:line="360" w:lineRule="auto"/>
        <w:rPr>
          <w:szCs w:val="24"/>
        </w:rPr>
      </w:pPr>
    </w:p>
    <w:p w:rsidR="007A0E89" w:rsidRPr="00F6521F" w:rsidRDefault="007A0E89" w:rsidP="007A0E89">
      <w:pPr>
        <w:spacing w:line="360" w:lineRule="auto"/>
        <w:rPr>
          <w:szCs w:val="24"/>
        </w:rPr>
      </w:pPr>
      <w:r w:rsidRPr="00F6521F">
        <w:rPr>
          <w:szCs w:val="24"/>
        </w:rPr>
        <w:t xml:space="preserve">Diketahui </w:t>
      </w:r>
      <w:r w:rsidRPr="00F6521F">
        <w:rPr>
          <w:szCs w:val="24"/>
        </w:rPr>
        <w:tab/>
        <w:t>: t : 3 x 3 = 9 perlakuan</w:t>
      </w:r>
    </w:p>
    <w:p w:rsidR="007A0E89" w:rsidRPr="00F6521F" w:rsidRDefault="007A0E89" w:rsidP="007A0E89">
      <w:pPr>
        <w:spacing w:line="360" w:lineRule="auto"/>
        <w:rPr>
          <w:szCs w:val="24"/>
        </w:rPr>
      </w:pPr>
      <w:r w:rsidRPr="00F6521F">
        <w:rPr>
          <w:szCs w:val="24"/>
        </w:rPr>
        <w:t xml:space="preserve">Ditanyakan </w:t>
      </w:r>
      <w:r w:rsidRPr="00F6521F">
        <w:rPr>
          <w:szCs w:val="24"/>
        </w:rPr>
        <w:tab/>
        <w:t>: r</w:t>
      </w:r>
    </w:p>
    <w:p w:rsidR="007A0E89" w:rsidRPr="00F6521F" w:rsidRDefault="007A0E89" w:rsidP="007A0E89">
      <w:pPr>
        <w:rPr>
          <w:szCs w:val="24"/>
        </w:rPr>
      </w:pPr>
      <w:r w:rsidRPr="00F6521F">
        <w:rPr>
          <w:szCs w:val="24"/>
        </w:rPr>
        <w:t xml:space="preserve">Maka </w:t>
      </w:r>
      <w:r w:rsidRPr="00F6521F">
        <w:rPr>
          <w:szCs w:val="24"/>
        </w:rPr>
        <w:tab/>
      </w:r>
      <w:r w:rsidRPr="00F6521F">
        <w:rPr>
          <w:szCs w:val="24"/>
        </w:rPr>
        <w:tab/>
        <w:t>: (t - 1) x (r - 1)≥ 15</w:t>
      </w:r>
    </w:p>
    <w:p w:rsidR="007A0E89" w:rsidRPr="00F6521F" w:rsidRDefault="007A0E89" w:rsidP="007A0E89">
      <w:pPr>
        <w:rPr>
          <w:szCs w:val="24"/>
        </w:rPr>
      </w:pPr>
      <w:r w:rsidRPr="00F6521F">
        <w:rPr>
          <w:szCs w:val="24"/>
        </w:rPr>
        <w:tab/>
      </w:r>
      <w:r w:rsidRPr="00F6521F">
        <w:rPr>
          <w:szCs w:val="24"/>
        </w:rPr>
        <w:tab/>
        <w:t xml:space="preserve">  (9-1) x (r - 1)≥ 15</w:t>
      </w:r>
    </w:p>
    <w:p w:rsidR="007A0E89" w:rsidRPr="00F6521F" w:rsidRDefault="007A0E89" w:rsidP="007A0E89">
      <w:pPr>
        <w:rPr>
          <w:szCs w:val="24"/>
        </w:rPr>
      </w:pPr>
      <w:r w:rsidRPr="00F6521F">
        <w:rPr>
          <w:szCs w:val="24"/>
        </w:rPr>
        <w:tab/>
      </w:r>
      <w:r w:rsidRPr="00F6521F">
        <w:rPr>
          <w:szCs w:val="24"/>
        </w:rPr>
        <w:tab/>
        <w:t xml:space="preserve">   8 x (r - 1) ≥ 15</w:t>
      </w:r>
    </w:p>
    <w:p w:rsidR="007A0E89" w:rsidRPr="00F6521F" w:rsidRDefault="007A0E89" w:rsidP="007A0E89">
      <w:pPr>
        <w:rPr>
          <w:szCs w:val="24"/>
        </w:rPr>
      </w:pPr>
      <w:r w:rsidRPr="00F6521F">
        <w:rPr>
          <w:szCs w:val="24"/>
        </w:rPr>
        <w:tab/>
      </w:r>
      <w:r w:rsidRPr="00F6521F">
        <w:rPr>
          <w:szCs w:val="24"/>
        </w:rPr>
        <w:tab/>
      </w:r>
      <w:r w:rsidRPr="00F6521F">
        <w:rPr>
          <w:szCs w:val="24"/>
        </w:rPr>
        <w:tab/>
        <w:t xml:space="preserve">(r – 1) </w:t>
      </w:r>
      <w:r w:rsidRPr="00F6521F">
        <w:rPr>
          <w:szCs w:val="24"/>
        </w:rPr>
        <w:tab/>
        <w:t>≥</w:t>
      </w:r>
      <m:oMath>
        <m:f>
          <m:fPr>
            <m:ctrlPr>
              <w:rPr>
                <w:rFonts w:ascii="Cambria Math" w:hAnsi="Cambria Math"/>
                <w:i/>
                <w:szCs w:val="24"/>
              </w:rPr>
            </m:ctrlPr>
          </m:fPr>
          <m:num>
            <m:r>
              <w:rPr>
                <w:rFonts w:ascii="Cambria Math" w:hAnsi="Cambria Math"/>
                <w:szCs w:val="24"/>
              </w:rPr>
              <m:t>15</m:t>
            </m:r>
          </m:num>
          <m:den>
            <m:r>
              <w:rPr>
                <w:rFonts w:ascii="Cambria Math" w:hAnsi="Cambria Math"/>
                <w:szCs w:val="24"/>
              </w:rPr>
              <m:t>8</m:t>
            </m:r>
          </m:den>
        </m:f>
      </m:oMath>
    </w:p>
    <w:p w:rsidR="007A0E89" w:rsidRPr="00F6521F" w:rsidRDefault="007A0E89" w:rsidP="007A0E89">
      <w:pPr>
        <w:rPr>
          <w:szCs w:val="24"/>
        </w:rPr>
      </w:pPr>
      <w:r w:rsidRPr="00F6521F">
        <w:rPr>
          <w:szCs w:val="24"/>
        </w:rPr>
        <w:tab/>
      </w:r>
      <w:r w:rsidRPr="00F6521F">
        <w:rPr>
          <w:szCs w:val="24"/>
        </w:rPr>
        <w:tab/>
      </w:r>
      <w:r w:rsidRPr="00F6521F">
        <w:rPr>
          <w:szCs w:val="24"/>
        </w:rPr>
        <w:tab/>
        <w:t xml:space="preserve">(r – 1) </w:t>
      </w:r>
      <w:r w:rsidRPr="00F6521F">
        <w:rPr>
          <w:szCs w:val="24"/>
        </w:rPr>
        <w:tab/>
        <w:t>≥ 1,875</w:t>
      </w:r>
    </w:p>
    <w:p w:rsidR="007A0E89" w:rsidRPr="00F6521F" w:rsidRDefault="007A0E89" w:rsidP="007A0E89">
      <w:pPr>
        <w:rPr>
          <w:szCs w:val="24"/>
        </w:rPr>
      </w:pPr>
      <w:r w:rsidRPr="00F6521F">
        <w:rPr>
          <w:szCs w:val="24"/>
        </w:rPr>
        <w:tab/>
      </w:r>
      <w:r w:rsidRPr="00F6521F">
        <w:rPr>
          <w:szCs w:val="24"/>
        </w:rPr>
        <w:tab/>
      </w:r>
      <w:r w:rsidRPr="00F6521F">
        <w:rPr>
          <w:szCs w:val="24"/>
        </w:rPr>
        <w:tab/>
        <w:t>r</w:t>
      </w:r>
      <w:r w:rsidRPr="00F6521F">
        <w:rPr>
          <w:szCs w:val="24"/>
        </w:rPr>
        <w:tab/>
        <w:t>≥ 1,875 + 1</w:t>
      </w:r>
    </w:p>
    <w:p w:rsidR="007A0E89" w:rsidRPr="00F6521F" w:rsidRDefault="007A0E89" w:rsidP="007A0E89">
      <w:pPr>
        <w:rPr>
          <w:szCs w:val="24"/>
        </w:rPr>
      </w:pPr>
      <w:r w:rsidRPr="00F6521F">
        <w:rPr>
          <w:szCs w:val="24"/>
        </w:rPr>
        <w:tab/>
      </w:r>
      <w:r w:rsidRPr="00F6521F">
        <w:rPr>
          <w:szCs w:val="24"/>
        </w:rPr>
        <w:tab/>
      </w:r>
      <w:r w:rsidRPr="00F6521F">
        <w:rPr>
          <w:szCs w:val="24"/>
        </w:rPr>
        <w:tab/>
        <w:t>r</w:t>
      </w:r>
      <w:r w:rsidRPr="00F6521F">
        <w:rPr>
          <w:szCs w:val="24"/>
        </w:rPr>
        <w:tab/>
        <w:t>≥ 2,875 = 3 kali ulangan</w:t>
      </w:r>
    </w:p>
    <w:p w:rsidR="007A0E89" w:rsidRPr="00F6521F" w:rsidRDefault="007A0E89" w:rsidP="008264A0">
      <w:pPr>
        <w:tabs>
          <w:tab w:val="left" w:pos="284"/>
        </w:tabs>
        <w:jc w:val="left"/>
        <w:rPr>
          <w:szCs w:val="24"/>
        </w:rPr>
      </w:pPr>
      <w:r w:rsidRPr="00F6521F">
        <w:rPr>
          <w:szCs w:val="24"/>
        </w:rPr>
        <w:t>2.</w:t>
      </w:r>
      <w:r w:rsidR="008264A0">
        <w:rPr>
          <w:szCs w:val="24"/>
        </w:rPr>
        <w:t xml:space="preserve"> Formula Penelitian Pendahuluan</w:t>
      </w:r>
    </w:p>
    <w:p w:rsidR="008264A0" w:rsidRDefault="008264A0" w:rsidP="008264A0">
      <w:pPr>
        <w:pStyle w:val="NoSpacing"/>
        <w:spacing w:line="240" w:lineRule="auto"/>
        <w:jc w:val="left"/>
      </w:pPr>
      <w:bookmarkStart w:id="252" w:name="_Toc472109909"/>
      <w:r>
        <w:t xml:space="preserve">Tabel </w:t>
      </w:r>
      <w:r>
        <w:fldChar w:fldCharType="begin"/>
      </w:r>
      <w:r>
        <w:instrText xml:space="preserve"> SEQ Tabel \* ARABIC </w:instrText>
      </w:r>
      <w:r>
        <w:fldChar w:fldCharType="separate"/>
      </w:r>
      <w:r w:rsidR="007763A5">
        <w:rPr>
          <w:noProof/>
        </w:rPr>
        <w:t>25</w:t>
      </w:r>
      <w:r>
        <w:fldChar w:fldCharType="end"/>
      </w:r>
      <w:r>
        <w:rPr>
          <w:lang w:val="id-ID"/>
        </w:rPr>
        <w:t xml:space="preserve">. </w:t>
      </w:r>
      <w:r w:rsidRPr="00D118CC">
        <w:rPr>
          <w:lang w:val="id-ID"/>
        </w:rPr>
        <w:t>Kriteria Penilaian Panelis dalam Uji Hedonik</w:t>
      </w:r>
      <w:bookmarkEnd w:id="252"/>
    </w:p>
    <w:tbl>
      <w:tblPr>
        <w:tblStyle w:val="TableGrid"/>
        <w:tblW w:w="0" w:type="auto"/>
        <w:tblLook w:val="04A0" w:firstRow="1" w:lastRow="0" w:firstColumn="1" w:lastColumn="0" w:noHBand="0" w:noVBand="1"/>
      </w:tblPr>
      <w:tblGrid>
        <w:gridCol w:w="3967"/>
        <w:gridCol w:w="3961"/>
      </w:tblGrid>
      <w:tr w:rsidR="007A0E89" w:rsidRPr="00F6521F" w:rsidTr="00237D64">
        <w:tc>
          <w:tcPr>
            <w:tcW w:w="3967" w:type="dxa"/>
          </w:tcPr>
          <w:p w:rsidR="007A0E89" w:rsidRPr="00F6521F" w:rsidRDefault="007A0E89" w:rsidP="00307AAA">
            <w:pPr>
              <w:pStyle w:val="ListParagraph"/>
              <w:tabs>
                <w:tab w:val="left" w:pos="284"/>
              </w:tabs>
              <w:spacing w:line="276" w:lineRule="auto"/>
              <w:jc w:val="center"/>
              <w:rPr>
                <w:sz w:val="24"/>
                <w:szCs w:val="24"/>
              </w:rPr>
            </w:pPr>
            <w:r w:rsidRPr="00F6521F">
              <w:rPr>
                <w:sz w:val="24"/>
                <w:szCs w:val="24"/>
              </w:rPr>
              <w:t>Skala Hedonik</w:t>
            </w:r>
          </w:p>
        </w:tc>
        <w:tc>
          <w:tcPr>
            <w:tcW w:w="3961" w:type="dxa"/>
          </w:tcPr>
          <w:p w:rsidR="007A0E89" w:rsidRPr="00F6521F" w:rsidRDefault="007A0E89" w:rsidP="00307AAA">
            <w:pPr>
              <w:pStyle w:val="ListParagraph"/>
              <w:tabs>
                <w:tab w:val="left" w:pos="284"/>
              </w:tabs>
              <w:spacing w:line="276" w:lineRule="auto"/>
              <w:jc w:val="center"/>
              <w:rPr>
                <w:sz w:val="24"/>
                <w:szCs w:val="24"/>
              </w:rPr>
            </w:pPr>
            <w:r w:rsidRPr="00F6521F">
              <w:rPr>
                <w:sz w:val="24"/>
                <w:szCs w:val="24"/>
              </w:rPr>
              <w:t>Skala Numerik</w:t>
            </w:r>
          </w:p>
        </w:tc>
      </w:tr>
      <w:tr w:rsidR="007A0E89" w:rsidRPr="00F6521F" w:rsidTr="00237D64">
        <w:tc>
          <w:tcPr>
            <w:tcW w:w="3967" w:type="dxa"/>
          </w:tcPr>
          <w:p w:rsidR="007A0E89" w:rsidRPr="00F6521F" w:rsidRDefault="007A0E89" w:rsidP="00307AAA">
            <w:pPr>
              <w:pStyle w:val="ListParagraph"/>
              <w:tabs>
                <w:tab w:val="left" w:pos="284"/>
              </w:tabs>
              <w:spacing w:line="276" w:lineRule="auto"/>
              <w:jc w:val="center"/>
              <w:rPr>
                <w:sz w:val="24"/>
                <w:szCs w:val="24"/>
              </w:rPr>
            </w:pPr>
            <w:r w:rsidRPr="00F6521F">
              <w:rPr>
                <w:sz w:val="24"/>
                <w:szCs w:val="24"/>
              </w:rPr>
              <w:t>Sangat Tidak Suka</w:t>
            </w:r>
          </w:p>
        </w:tc>
        <w:tc>
          <w:tcPr>
            <w:tcW w:w="3961" w:type="dxa"/>
          </w:tcPr>
          <w:p w:rsidR="007A0E89" w:rsidRPr="00F6521F" w:rsidRDefault="007A0E89" w:rsidP="00307AAA">
            <w:pPr>
              <w:pStyle w:val="ListParagraph"/>
              <w:tabs>
                <w:tab w:val="left" w:pos="284"/>
              </w:tabs>
              <w:spacing w:line="276" w:lineRule="auto"/>
              <w:jc w:val="center"/>
              <w:rPr>
                <w:sz w:val="24"/>
                <w:szCs w:val="24"/>
              </w:rPr>
            </w:pPr>
            <w:r w:rsidRPr="00F6521F">
              <w:rPr>
                <w:sz w:val="24"/>
                <w:szCs w:val="24"/>
              </w:rPr>
              <w:t>1</w:t>
            </w:r>
          </w:p>
        </w:tc>
      </w:tr>
      <w:tr w:rsidR="007A0E89" w:rsidRPr="00F6521F" w:rsidTr="00237D64">
        <w:tc>
          <w:tcPr>
            <w:tcW w:w="3967" w:type="dxa"/>
          </w:tcPr>
          <w:p w:rsidR="007A0E89" w:rsidRPr="00F6521F" w:rsidRDefault="007A0E89" w:rsidP="00307AAA">
            <w:pPr>
              <w:pStyle w:val="ListParagraph"/>
              <w:tabs>
                <w:tab w:val="left" w:pos="284"/>
              </w:tabs>
              <w:spacing w:line="276" w:lineRule="auto"/>
              <w:jc w:val="center"/>
              <w:rPr>
                <w:sz w:val="24"/>
                <w:szCs w:val="24"/>
              </w:rPr>
            </w:pPr>
            <w:r w:rsidRPr="00F6521F">
              <w:rPr>
                <w:sz w:val="24"/>
                <w:szCs w:val="24"/>
              </w:rPr>
              <w:t>Tidak Suka</w:t>
            </w:r>
          </w:p>
        </w:tc>
        <w:tc>
          <w:tcPr>
            <w:tcW w:w="3961" w:type="dxa"/>
          </w:tcPr>
          <w:p w:rsidR="007A0E89" w:rsidRPr="00F6521F" w:rsidRDefault="007A0E89" w:rsidP="00307AAA">
            <w:pPr>
              <w:pStyle w:val="ListParagraph"/>
              <w:tabs>
                <w:tab w:val="left" w:pos="284"/>
              </w:tabs>
              <w:spacing w:line="276" w:lineRule="auto"/>
              <w:jc w:val="center"/>
              <w:rPr>
                <w:sz w:val="24"/>
                <w:szCs w:val="24"/>
              </w:rPr>
            </w:pPr>
            <w:r w:rsidRPr="00F6521F">
              <w:rPr>
                <w:sz w:val="24"/>
                <w:szCs w:val="24"/>
              </w:rPr>
              <w:t>2</w:t>
            </w:r>
          </w:p>
        </w:tc>
      </w:tr>
      <w:tr w:rsidR="007A0E89" w:rsidRPr="00F6521F" w:rsidTr="00237D64">
        <w:tc>
          <w:tcPr>
            <w:tcW w:w="3967" w:type="dxa"/>
          </w:tcPr>
          <w:p w:rsidR="007A0E89" w:rsidRPr="00F6521F" w:rsidRDefault="007A0E89" w:rsidP="00307AAA">
            <w:pPr>
              <w:pStyle w:val="ListParagraph"/>
              <w:tabs>
                <w:tab w:val="left" w:pos="284"/>
              </w:tabs>
              <w:spacing w:line="276" w:lineRule="auto"/>
              <w:jc w:val="center"/>
              <w:rPr>
                <w:sz w:val="24"/>
                <w:szCs w:val="24"/>
              </w:rPr>
            </w:pPr>
            <w:r w:rsidRPr="00F6521F">
              <w:rPr>
                <w:sz w:val="24"/>
                <w:szCs w:val="24"/>
              </w:rPr>
              <w:t>Agak Tidak Suka</w:t>
            </w:r>
          </w:p>
        </w:tc>
        <w:tc>
          <w:tcPr>
            <w:tcW w:w="3961" w:type="dxa"/>
          </w:tcPr>
          <w:p w:rsidR="007A0E89" w:rsidRPr="00F6521F" w:rsidRDefault="007A0E89" w:rsidP="00307AAA">
            <w:pPr>
              <w:pStyle w:val="ListParagraph"/>
              <w:tabs>
                <w:tab w:val="left" w:pos="284"/>
              </w:tabs>
              <w:spacing w:line="276" w:lineRule="auto"/>
              <w:jc w:val="center"/>
              <w:rPr>
                <w:sz w:val="24"/>
                <w:szCs w:val="24"/>
              </w:rPr>
            </w:pPr>
            <w:r w:rsidRPr="00F6521F">
              <w:rPr>
                <w:sz w:val="24"/>
                <w:szCs w:val="24"/>
              </w:rPr>
              <w:t>3</w:t>
            </w:r>
          </w:p>
        </w:tc>
      </w:tr>
      <w:tr w:rsidR="007A0E89" w:rsidRPr="00F6521F" w:rsidTr="00237D64">
        <w:tc>
          <w:tcPr>
            <w:tcW w:w="3967" w:type="dxa"/>
          </w:tcPr>
          <w:p w:rsidR="007A0E89" w:rsidRPr="00F6521F" w:rsidRDefault="007A0E89" w:rsidP="00307AAA">
            <w:pPr>
              <w:pStyle w:val="ListParagraph"/>
              <w:tabs>
                <w:tab w:val="left" w:pos="284"/>
              </w:tabs>
              <w:spacing w:line="276" w:lineRule="auto"/>
              <w:jc w:val="center"/>
              <w:rPr>
                <w:sz w:val="24"/>
                <w:szCs w:val="24"/>
              </w:rPr>
            </w:pPr>
            <w:r w:rsidRPr="00F6521F">
              <w:rPr>
                <w:sz w:val="24"/>
                <w:szCs w:val="24"/>
              </w:rPr>
              <w:t>Agak Suka</w:t>
            </w:r>
          </w:p>
        </w:tc>
        <w:tc>
          <w:tcPr>
            <w:tcW w:w="3961" w:type="dxa"/>
          </w:tcPr>
          <w:p w:rsidR="007A0E89" w:rsidRPr="00F6521F" w:rsidRDefault="007A0E89" w:rsidP="00307AAA">
            <w:pPr>
              <w:pStyle w:val="ListParagraph"/>
              <w:tabs>
                <w:tab w:val="left" w:pos="284"/>
              </w:tabs>
              <w:spacing w:line="276" w:lineRule="auto"/>
              <w:jc w:val="center"/>
              <w:rPr>
                <w:sz w:val="24"/>
                <w:szCs w:val="24"/>
              </w:rPr>
            </w:pPr>
            <w:r w:rsidRPr="00F6521F">
              <w:rPr>
                <w:sz w:val="24"/>
                <w:szCs w:val="24"/>
              </w:rPr>
              <w:t>4</w:t>
            </w:r>
          </w:p>
        </w:tc>
      </w:tr>
      <w:tr w:rsidR="007A0E89" w:rsidRPr="00F6521F" w:rsidTr="00237D64">
        <w:tc>
          <w:tcPr>
            <w:tcW w:w="3967" w:type="dxa"/>
          </w:tcPr>
          <w:p w:rsidR="007A0E89" w:rsidRPr="00F6521F" w:rsidRDefault="007A0E89" w:rsidP="00307AAA">
            <w:pPr>
              <w:pStyle w:val="ListParagraph"/>
              <w:tabs>
                <w:tab w:val="left" w:pos="284"/>
              </w:tabs>
              <w:spacing w:line="276" w:lineRule="auto"/>
              <w:jc w:val="center"/>
              <w:rPr>
                <w:sz w:val="24"/>
                <w:szCs w:val="24"/>
              </w:rPr>
            </w:pPr>
            <w:r w:rsidRPr="00F6521F">
              <w:rPr>
                <w:sz w:val="24"/>
                <w:szCs w:val="24"/>
              </w:rPr>
              <w:t>Suka</w:t>
            </w:r>
          </w:p>
        </w:tc>
        <w:tc>
          <w:tcPr>
            <w:tcW w:w="3961" w:type="dxa"/>
          </w:tcPr>
          <w:p w:rsidR="007A0E89" w:rsidRPr="00F6521F" w:rsidRDefault="007A0E89" w:rsidP="00307AAA">
            <w:pPr>
              <w:pStyle w:val="ListParagraph"/>
              <w:tabs>
                <w:tab w:val="left" w:pos="284"/>
              </w:tabs>
              <w:spacing w:line="276" w:lineRule="auto"/>
              <w:jc w:val="center"/>
              <w:rPr>
                <w:sz w:val="24"/>
                <w:szCs w:val="24"/>
              </w:rPr>
            </w:pPr>
            <w:r w:rsidRPr="00F6521F">
              <w:rPr>
                <w:sz w:val="24"/>
                <w:szCs w:val="24"/>
              </w:rPr>
              <w:t>5</w:t>
            </w:r>
          </w:p>
        </w:tc>
      </w:tr>
      <w:tr w:rsidR="007A0E89" w:rsidRPr="00F6521F" w:rsidTr="00237D64">
        <w:tc>
          <w:tcPr>
            <w:tcW w:w="3967" w:type="dxa"/>
          </w:tcPr>
          <w:p w:rsidR="007A0E89" w:rsidRPr="00F6521F" w:rsidRDefault="007A0E89" w:rsidP="00307AAA">
            <w:pPr>
              <w:pStyle w:val="ListParagraph"/>
              <w:tabs>
                <w:tab w:val="left" w:pos="284"/>
              </w:tabs>
              <w:spacing w:line="276" w:lineRule="auto"/>
              <w:jc w:val="center"/>
              <w:rPr>
                <w:sz w:val="24"/>
                <w:szCs w:val="24"/>
              </w:rPr>
            </w:pPr>
            <w:r w:rsidRPr="00F6521F">
              <w:rPr>
                <w:sz w:val="24"/>
                <w:szCs w:val="24"/>
              </w:rPr>
              <w:t>Sangat Suka</w:t>
            </w:r>
          </w:p>
        </w:tc>
        <w:tc>
          <w:tcPr>
            <w:tcW w:w="3961" w:type="dxa"/>
          </w:tcPr>
          <w:p w:rsidR="007A0E89" w:rsidRPr="00F6521F" w:rsidRDefault="007A0E89" w:rsidP="00307AAA">
            <w:pPr>
              <w:pStyle w:val="ListParagraph"/>
              <w:tabs>
                <w:tab w:val="left" w:pos="284"/>
              </w:tabs>
              <w:spacing w:line="276" w:lineRule="auto"/>
              <w:jc w:val="center"/>
              <w:rPr>
                <w:sz w:val="24"/>
                <w:szCs w:val="24"/>
              </w:rPr>
            </w:pPr>
            <w:r w:rsidRPr="00F6521F">
              <w:rPr>
                <w:sz w:val="24"/>
                <w:szCs w:val="24"/>
              </w:rPr>
              <w:t>6</w:t>
            </w:r>
          </w:p>
        </w:tc>
      </w:tr>
    </w:tbl>
    <w:p w:rsidR="00307AAA" w:rsidRDefault="00CD06AE" w:rsidP="00307AAA">
      <w:pPr>
        <w:tabs>
          <w:tab w:val="left" w:pos="284"/>
        </w:tabs>
        <w:jc w:val="left"/>
        <w:rPr>
          <w:szCs w:val="24"/>
        </w:rPr>
      </w:pPr>
      <w:r w:rsidRPr="00F6521F">
        <w:rPr>
          <w:szCs w:val="24"/>
        </w:rPr>
        <w:t>Sumber : Soekarto, 1985</w:t>
      </w:r>
      <w:bookmarkStart w:id="253" w:name="_Toc463438172"/>
    </w:p>
    <w:p w:rsidR="00FD6BD4" w:rsidRDefault="00FD6BD4" w:rsidP="00307AAA">
      <w:pPr>
        <w:tabs>
          <w:tab w:val="left" w:pos="284"/>
        </w:tabs>
        <w:jc w:val="left"/>
        <w:rPr>
          <w:szCs w:val="24"/>
        </w:rPr>
      </w:pPr>
    </w:p>
    <w:p w:rsidR="00786470" w:rsidRDefault="00786470" w:rsidP="00307AAA">
      <w:pPr>
        <w:tabs>
          <w:tab w:val="left" w:pos="284"/>
        </w:tabs>
        <w:jc w:val="left"/>
        <w:rPr>
          <w:szCs w:val="24"/>
        </w:rPr>
      </w:pPr>
    </w:p>
    <w:p w:rsidR="00786470" w:rsidRDefault="00786470" w:rsidP="00307AAA">
      <w:pPr>
        <w:tabs>
          <w:tab w:val="left" w:pos="284"/>
        </w:tabs>
        <w:jc w:val="left"/>
        <w:rPr>
          <w:szCs w:val="24"/>
        </w:rPr>
      </w:pPr>
    </w:p>
    <w:p w:rsidR="008C79CB" w:rsidRDefault="008C79CB" w:rsidP="00307AAA">
      <w:pPr>
        <w:tabs>
          <w:tab w:val="left" w:pos="284"/>
        </w:tabs>
        <w:jc w:val="left"/>
        <w:rPr>
          <w:szCs w:val="24"/>
        </w:rPr>
      </w:pPr>
    </w:p>
    <w:bookmarkEnd w:id="253"/>
    <w:p w:rsidR="007A0E89" w:rsidRPr="00F6521F" w:rsidRDefault="007A0E89" w:rsidP="00307AAA">
      <w:pPr>
        <w:tabs>
          <w:tab w:val="left" w:pos="284"/>
        </w:tabs>
        <w:spacing w:line="240" w:lineRule="auto"/>
        <w:jc w:val="left"/>
        <w:rPr>
          <w:szCs w:val="24"/>
        </w:rPr>
      </w:pPr>
    </w:p>
    <w:p w:rsidR="008264A0" w:rsidRDefault="008264A0" w:rsidP="008264A0">
      <w:pPr>
        <w:pStyle w:val="NoSpacing"/>
        <w:spacing w:line="240" w:lineRule="auto"/>
        <w:jc w:val="left"/>
      </w:pPr>
      <w:bookmarkStart w:id="254" w:name="_Toc472109910"/>
      <w:r>
        <w:lastRenderedPageBreak/>
        <w:t xml:space="preserve">Tabel </w:t>
      </w:r>
      <w:r>
        <w:fldChar w:fldCharType="begin"/>
      </w:r>
      <w:r>
        <w:instrText xml:space="preserve"> SEQ Tabel \* ARABIC </w:instrText>
      </w:r>
      <w:r>
        <w:fldChar w:fldCharType="separate"/>
      </w:r>
      <w:r w:rsidR="007763A5">
        <w:rPr>
          <w:noProof/>
        </w:rPr>
        <w:t>26</w:t>
      </w:r>
      <w:r>
        <w:fldChar w:fldCharType="end"/>
      </w:r>
      <w:r>
        <w:rPr>
          <w:lang w:val="id-ID"/>
        </w:rPr>
        <w:t xml:space="preserve">. </w:t>
      </w:r>
      <w:r w:rsidRPr="00DA1A60">
        <w:rPr>
          <w:lang w:val="id-ID"/>
        </w:rPr>
        <w:t>Formulasi Penelitian Pendahuluan</w:t>
      </w:r>
      <w:bookmarkEnd w:id="254"/>
    </w:p>
    <w:tbl>
      <w:tblPr>
        <w:tblStyle w:val="TableGrid"/>
        <w:tblW w:w="0" w:type="auto"/>
        <w:jc w:val="center"/>
        <w:tblLook w:val="04A0" w:firstRow="1" w:lastRow="0" w:firstColumn="1" w:lastColumn="0" w:noHBand="0" w:noVBand="1"/>
      </w:tblPr>
      <w:tblGrid>
        <w:gridCol w:w="4926"/>
        <w:gridCol w:w="3002"/>
      </w:tblGrid>
      <w:tr w:rsidR="007A0E89" w:rsidRPr="00F6521F" w:rsidTr="00237D64">
        <w:trPr>
          <w:jc w:val="center"/>
        </w:trPr>
        <w:tc>
          <w:tcPr>
            <w:tcW w:w="4926" w:type="dxa"/>
          </w:tcPr>
          <w:p w:rsidR="007A0E89" w:rsidRPr="00F6521F" w:rsidRDefault="007A0E89" w:rsidP="00307AAA">
            <w:pPr>
              <w:spacing w:line="276" w:lineRule="auto"/>
              <w:jc w:val="center"/>
              <w:rPr>
                <w:sz w:val="24"/>
                <w:szCs w:val="24"/>
                <w:lang w:val="id-ID"/>
              </w:rPr>
            </w:pPr>
            <w:r w:rsidRPr="00F6521F">
              <w:rPr>
                <w:sz w:val="24"/>
                <w:szCs w:val="24"/>
                <w:lang w:val="id-ID"/>
              </w:rPr>
              <w:t>Komposisi</w:t>
            </w:r>
          </w:p>
        </w:tc>
        <w:tc>
          <w:tcPr>
            <w:tcW w:w="3002" w:type="dxa"/>
          </w:tcPr>
          <w:p w:rsidR="007A0E89" w:rsidRPr="00F6521F" w:rsidRDefault="007A0E89" w:rsidP="00307AAA">
            <w:pPr>
              <w:spacing w:line="276" w:lineRule="auto"/>
              <w:jc w:val="center"/>
              <w:rPr>
                <w:sz w:val="24"/>
                <w:szCs w:val="24"/>
                <w:lang w:val="id-ID"/>
              </w:rPr>
            </w:pPr>
            <w:r w:rsidRPr="00F6521F">
              <w:rPr>
                <w:sz w:val="24"/>
                <w:szCs w:val="24"/>
                <w:lang w:val="id-ID"/>
              </w:rPr>
              <w:t>Jumlah (%)</w:t>
            </w:r>
          </w:p>
        </w:tc>
      </w:tr>
      <w:tr w:rsidR="007A0E89" w:rsidRPr="00F6521F" w:rsidTr="00307AAA">
        <w:trPr>
          <w:trHeight w:val="2127"/>
          <w:jc w:val="center"/>
        </w:trPr>
        <w:tc>
          <w:tcPr>
            <w:tcW w:w="4926" w:type="dxa"/>
          </w:tcPr>
          <w:p w:rsidR="007A0E89" w:rsidRPr="00F6521F" w:rsidRDefault="007A0E89" w:rsidP="00307AAA">
            <w:pPr>
              <w:autoSpaceDE w:val="0"/>
              <w:autoSpaceDN w:val="0"/>
              <w:adjustRightInd w:val="0"/>
              <w:spacing w:line="276" w:lineRule="auto"/>
              <w:jc w:val="center"/>
              <w:rPr>
                <w:sz w:val="24"/>
                <w:szCs w:val="24"/>
                <w:lang w:val="id-ID"/>
              </w:rPr>
            </w:pPr>
            <w:r w:rsidRPr="00F6521F">
              <w:rPr>
                <w:sz w:val="24"/>
                <w:szCs w:val="24"/>
                <w:lang w:val="id-ID"/>
              </w:rPr>
              <w:t xml:space="preserve">Jamur ( tiram, kuping ) </w:t>
            </w:r>
            <w:r w:rsidRPr="00F6521F">
              <w:rPr>
                <w:sz w:val="24"/>
                <w:szCs w:val="24"/>
                <w:lang w:val="sv-SE"/>
              </w:rPr>
              <w:t>(%)</w:t>
            </w:r>
          </w:p>
          <w:p w:rsidR="007A0E89" w:rsidRPr="00F6521F" w:rsidRDefault="007A0E89" w:rsidP="00307AAA">
            <w:pPr>
              <w:autoSpaceDE w:val="0"/>
              <w:autoSpaceDN w:val="0"/>
              <w:adjustRightInd w:val="0"/>
              <w:spacing w:line="276" w:lineRule="auto"/>
              <w:jc w:val="center"/>
              <w:rPr>
                <w:sz w:val="24"/>
                <w:szCs w:val="24"/>
                <w:lang w:val="sv-SE"/>
              </w:rPr>
            </w:pPr>
            <w:r w:rsidRPr="00F6521F">
              <w:rPr>
                <w:sz w:val="24"/>
                <w:szCs w:val="24"/>
                <w:lang w:val="id-ID"/>
              </w:rPr>
              <w:t>Tepung ( tapioka, maizena, komposit ) (%)</w:t>
            </w:r>
          </w:p>
          <w:p w:rsidR="007A0E89" w:rsidRPr="00F6521F" w:rsidRDefault="007A0E89" w:rsidP="00307AAA">
            <w:pPr>
              <w:autoSpaceDE w:val="0"/>
              <w:autoSpaceDN w:val="0"/>
              <w:adjustRightInd w:val="0"/>
              <w:spacing w:before="80" w:after="80" w:line="276" w:lineRule="auto"/>
              <w:jc w:val="center"/>
              <w:rPr>
                <w:sz w:val="24"/>
                <w:szCs w:val="24"/>
                <w:lang w:val="sv-SE"/>
              </w:rPr>
            </w:pPr>
            <w:r w:rsidRPr="00F6521F">
              <w:rPr>
                <w:sz w:val="24"/>
                <w:szCs w:val="24"/>
                <w:lang w:val="sv-SE"/>
              </w:rPr>
              <w:t>Gula merah (%)</w:t>
            </w:r>
          </w:p>
          <w:p w:rsidR="007A0E89" w:rsidRPr="00F6521F" w:rsidRDefault="007A0E89" w:rsidP="00307AAA">
            <w:pPr>
              <w:autoSpaceDE w:val="0"/>
              <w:autoSpaceDN w:val="0"/>
              <w:adjustRightInd w:val="0"/>
              <w:spacing w:before="80" w:after="80" w:line="276" w:lineRule="auto"/>
              <w:jc w:val="center"/>
              <w:rPr>
                <w:sz w:val="24"/>
                <w:szCs w:val="24"/>
                <w:lang w:val="sv-SE"/>
              </w:rPr>
            </w:pPr>
            <w:r w:rsidRPr="00F6521F">
              <w:rPr>
                <w:sz w:val="24"/>
                <w:szCs w:val="24"/>
                <w:lang w:val="sv-SE"/>
              </w:rPr>
              <w:t>Bawang merah (%)</w:t>
            </w:r>
          </w:p>
          <w:p w:rsidR="007A0E89" w:rsidRPr="00F6521F" w:rsidRDefault="007A0E89" w:rsidP="00307AAA">
            <w:pPr>
              <w:autoSpaceDE w:val="0"/>
              <w:autoSpaceDN w:val="0"/>
              <w:adjustRightInd w:val="0"/>
              <w:spacing w:before="80" w:after="80" w:line="276" w:lineRule="auto"/>
              <w:jc w:val="center"/>
              <w:rPr>
                <w:sz w:val="24"/>
                <w:szCs w:val="24"/>
                <w:lang w:val="sv-SE"/>
              </w:rPr>
            </w:pPr>
            <w:r w:rsidRPr="00F6521F">
              <w:rPr>
                <w:sz w:val="24"/>
                <w:szCs w:val="24"/>
                <w:lang w:val="sv-SE"/>
              </w:rPr>
              <w:t>Bawang putih (%)</w:t>
            </w:r>
          </w:p>
          <w:p w:rsidR="007A0E89" w:rsidRPr="00F6521F" w:rsidRDefault="007A0E89" w:rsidP="00307AAA">
            <w:pPr>
              <w:autoSpaceDE w:val="0"/>
              <w:autoSpaceDN w:val="0"/>
              <w:adjustRightInd w:val="0"/>
              <w:spacing w:before="80" w:after="80" w:line="276" w:lineRule="auto"/>
              <w:jc w:val="center"/>
              <w:rPr>
                <w:sz w:val="24"/>
                <w:szCs w:val="24"/>
                <w:lang w:val="sv-SE"/>
              </w:rPr>
            </w:pPr>
            <w:r w:rsidRPr="00F6521F">
              <w:rPr>
                <w:sz w:val="24"/>
                <w:szCs w:val="24"/>
                <w:lang w:val="sv-SE"/>
              </w:rPr>
              <w:t>Asam jawa (%)</w:t>
            </w:r>
          </w:p>
          <w:p w:rsidR="007A0E89" w:rsidRPr="00F6521F" w:rsidRDefault="007A0E89" w:rsidP="00307AAA">
            <w:pPr>
              <w:autoSpaceDE w:val="0"/>
              <w:autoSpaceDN w:val="0"/>
              <w:adjustRightInd w:val="0"/>
              <w:spacing w:before="80" w:after="80" w:line="276" w:lineRule="auto"/>
              <w:jc w:val="center"/>
              <w:rPr>
                <w:sz w:val="24"/>
                <w:szCs w:val="24"/>
                <w:lang w:val="sv-SE"/>
              </w:rPr>
            </w:pPr>
            <w:r w:rsidRPr="00F6521F">
              <w:rPr>
                <w:sz w:val="24"/>
                <w:szCs w:val="24"/>
                <w:lang w:val="sv-SE"/>
              </w:rPr>
              <w:t>Ketumbar (%)</w:t>
            </w:r>
          </w:p>
          <w:p w:rsidR="007A0E89" w:rsidRPr="00F6521F" w:rsidRDefault="007A0E89" w:rsidP="00307AAA">
            <w:pPr>
              <w:autoSpaceDE w:val="0"/>
              <w:autoSpaceDN w:val="0"/>
              <w:adjustRightInd w:val="0"/>
              <w:spacing w:before="80" w:after="80" w:line="276" w:lineRule="auto"/>
              <w:jc w:val="center"/>
              <w:rPr>
                <w:sz w:val="24"/>
                <w:szCs w:val="24"/>
                <w:lang w:val="sv-SE"/>
              </w:rPr>
            </w:pPr>
            <w:r w:rsidRPr="00F6521F">
              <w:rPr>
                <w:sz w:val="24"/>
                <w:szCs w:val="24"/>
                <w:lang w:val="sv-SE"/>
              </w:rPr>
              <w:t>Lengkuas (%)</w:t>
            </w:r>
          </w:p>
          <w:p w:rsidR="007A0E89" w:rsidRPr="00F6521F" w:rsidRDefault="007A0E89" w:rsidP="00307AAA">
            <w:pPr>
              <w:autoSpaceDE w:val="0"/>
              <w:autoSpaceDN w:val="0"/>
              <w:adjustRightInd w:val="0"/>
              <w:spacing w:before="80" w:after="80" w:line="276" w:lineRule="auto"/>
              <w:jc w:val="center"/>
              <w:rPr>
                <w:sz w:val="24"/>
                <w:szCs w:val="24"/>
                <w:lang w:val="id-ID"/>
              </w:rPr>
            </w:pPr>
            <w:r w:rsidRPr="00F6521F">
              <w:rPr>
                <w:sz w:val="24"/>
                <w:szCs w:val="24"/>
                <w:lang w:val="sv-SE"/>
              </w:rPr>
              <w:t>Garam (%)</w:t>
            </w:r>
          </w:p>
          <w:p w:rsidR="007A0E89" w:rsidRPr="00F6521F" w:rsidRDefault="007A0E89" w:rsidP="00307AAA">
            <w:pPr>
              <w:spacing w:line="276" w:lineRule="auto"/>
              <w:jc w:val="center"/>
              <w:rPr>
                <w:sz w:val="24"/>
                <w:szCs w:val="24"/>
                <w:lang w:val="id-ID"/>
              </w:rPr>
            </w:pPr>
            <w:r w:rsidRPr="00F6521F">
              <w:rPr>
                <w:sz w:val="24"/>
                <w:szCs w:val="24"/>
                <w:lang w:val="id-ID"/>
              </w:rPr>
              <w:t>Lada (%)</w:t>
            </w:r>
          </w:p>
        </w:tc>
        <w:tc>
          <w:tcPr>
            <w:tcW w:w="3002" w:type="dxa"/>
          </w:tcPr>
          <w:p w:rsidR="007A0E89" w:rsidRPr="00F6521F" w:rsidRDefault="007A0E89" w:rsidP="00307AAA">
            <w:pPr>
              <w:autoSpaceDE w:val="0"/>
              <w:autoSpaceDN w:val="0"/>
              <w:adjustRightInd w:val="0"/>
              <w:spacing w:line="276" w:lineRule="auto"/>
              <w:jc w:val="center"/>
              <w:rPr>
                <w:sz w:val="24"/>
                <w:szCs w:val="24"/>
                <w:lang w:val="id-ID"/>
              </w:rPr>
            </w:pPr>
            <w:r w:rsidRPr="00F6521F">
              <w:rPr>
                <w:sz w:val="24"/>
                <w:szCs w:val="24"/>
                <w:lang w:val="id-ID"/>
              </w:rPr>
              <w:t>53</w:t>
            </w:r>
          </w:p>
          <w:p w:rsidR="007A0E89" w:rsidRPr="00F6521F" w:rsidRDefault="007A0E89" w:rsidP="00307AAA">
            <w:pPr>
              <w:autoSpaceDE w:val="0"/>
              <w:autoSpaceDN w:val="0"/>
              <w:adjustRightInd w:val="0"/>
              <w:spacing w:before="80" w:after="80" w:line="276" w:lineRule="auto"/>
              <w:jc w:val="center"/>
              <w:rPr>
                <w:sz w:val="24"/>
                <w:szCs w:val="24"/>
                <w:lang w:val="id-ID"/>
              </w:rPr>
            </w:pPr>
            <w:r w:rsidRPr="00F6521F">
              <w:rPr>
                <w:sz w:val="24"/>
                <w:szCs w:val="24"/>
                <w:lang w:val="id-ID"/>
              </w:rPr>
              <w:t>8</w:t>
            </w:r>
          </w:p>
          <w:p w:rsidR="007A0E89" w:rsidRPr="00F6521F" w:rsidRDefault="007A0E89" w:rsidP="00307AAA">
            <w:pPr>
              <w:autoSpaceDE w:val="0"/>
              <w:autoSpaceDN w:val="0"/>
              <w:adjustRightInd w:val="0"/>
              <w:spacing w:before="80" w:after="80" w:line="276" w:lineRule="auto"/>
              <w:jc w:val="center"/>
              <w:rPr>
                <w:sz w:val="24"/>
                <w:szCs w:val="24"/>
                <w:lang w:val="id-ID"/>
              </w:rPr>
            </w:pPr>
            <w:r w:rsidRPr="00F6521F">
              <w:rPr>
                <w:sz w:val="24"/>
                <w:szCs w:val="24"/>
                <w:lang w:val="id-ID"/>
              </w:rPr>
              <w:t>21</w:t>
            </w:r>
          </w:p>
          <w:p w:rsidR="007A0E89" w:rsidRPr="00F6521F" w:rsidRDefault="007A0E89" w:rsidP="00307AAA">
            <w:pPr>
              <w:autoSpaceDE w:val="0"/>
              <w:autoSpaceDN w:val="0"/>
              <w:adjustRightInd w:val="0"/>
              <w:spacing w:before="80" w:after="80" w:line="276" w:lineRule="auto"/>
              <w:jc w:val="center"/>
              <w:rPr>
                <w:sz w:val="24"/>
                <w:szCs w:val="24"/>
                <w:lang w:val="id-ID"/>
              </w:rPr>
            </w:pPr>
            <w:r w:rsidRPr="00F6521F">
              <w:rPr>
                <w:sz w:val="24"/>
                <w:szCs w:val="24"/>
                <w:lang w:val="id-ID"/>
              </w:rPr>
              <w:t>2</w:t>
            </w:r>
          </w:p>
          <w:p w:rsidR="007A0E89" w:rsidRPr="00F6521F" w:rsidRDefault="007A0E89" w:rsidP="00307AAA">
            <w:pPr>
              <w:autoSpaceDE w:val="0"/>
              <w:autoSpaceDN w:val="0"/>
              <w:adjustRightInd w:val="0"/>
              <w:spacing w:before="80" w:after="80" w:line="276" w:lineRule="auto"/>
              <w:jc w:val="center"/>
              <w:rPr>
                <w:sz w:val="24"/>
                <w:szCs w:val="24"/>
                <w:lang w:val="id-ID"/>
              </w:rPr>
            </w:pPr>
            <w:r w:rsidRPr="00F6521F">
              <w:rPr>
                <w:sz w:val="24"/>
                <w:szCs w:val="24"/>
                <w:lang w:val="id-ID"/>
              </w:rPr>
              <w:t>5,5</w:t>
            </w:r>
          </w:p>
          <w:p w:rsidR="007A0E89" w:rsidRPr="00F6521F" w:rsidRDefault="007A0E89" w:rsidP="00307AAA">
            <w:pPr>
              <w:autoSpaceDE w:val="0"/>
              <w:autoSpaceDN w:val="0"/>
              <w:adjustRightInd w:val="0"/>
              <w:spacing w:before="80" w:after="80" w:line="276" w:lineRule="auto"/>
              <w:jc w:val="center"/>
              <w:rPr>
                <w:sz w:val="24"/>
                <w:szCs w:val="24"/>
                <w:lang w:val="id-ID"/>
              </w:rPr>
            </w:pPr>
            <w:r w:rsidRPr="00F6521F">
              <w:rPr>
                <w:sz w:val="24"/>
                <w:szCs w:val="24"/>
                <w:lang w:val="id-ID"/>
              </w:rPr>
              <w:t>2</w:t>
            </w:r>
          </w:p>
          <w:p w:rsidR="007A0E89" w:rsidRPr="00F6521F" w:rsidRDefault="007A0E89" w:rsidP="00307AAA">
            <w:pPr>
              <w:autoSpaceDE w:val="0"/>
              <w:autoSpaceDN w:val="0"/>
              <w:adjustRightInd w:val="0"/>
              <w:spacing w:before="80" w:after="80" w:line="276" w:lineRule="auto"/>
              <w:jc w:val="center"/>
              <w:rPr>
                <w:sz w:val="24"/>
                <w:szCs w:val="24"/>
                <w:lang w:val="id-ID"/>
              </w:rPr>
            </w:pPr>
            <w:r w:rsidRPr="00F6521F">
              <w:rPr>
                <w:sz w:val="24"/>
                <w:szCs w:val="24"/>
                <w:lang w:val="id-ID"/>
              </w:rPr>
              <w:t>2,5</w:t>
            </w:r>
          </w:p>
          <w:p w:rsidR="007A0E89" w:rsidRPr="00F6521F" w:rsidRDefault="007A0E89" w:rsidP="00307AAA">
            <w:pPr>
              <w:autoSpaceDE w:val="0"/>
              <w:autoSpaceDN w:val="0"/>
              <w:adjustRightInd w:val="0"/>
              <w:spacing w:before="80" w:after="80" w:line="276" w:lineRule="auto"/>
              <w:jc w:val="center"/>
              <w:rPr>
                <w:sz w:val="24"/>
                <w:szCs w:val="24"/>
                <w:lang w:val="id-ID"/>
              </w:rPr>
            </w:pPr>
            <w:r w:rsidRPr="00F6521F">
              <w:rPr>
                <w:sz w:val="24"/>
                <w:szCs w:val="24"/>
                <w:lang w:val="id-ID"/>
              </w:rPr>
              <w:t>2,5</w:t>
            </w:r>
          </w:p>
          <w:p w:rsidR="007A0E89" w:rsidRPr="00F6521F" w:rsidRDefault="007A0E89" w:rsidP="00307AAA">
            <w:pPr>
              <w:autoSpaceDE w:val="0"/>
              <w:autoSpaceDN w:val="0"/>
              <w:adjustRightInd w:val="0"/>
              <w:spacing w:before="80" w:after="80" w:line="276" w:lineRule="auto"/>
              <w:jc w:val="center"/>
              <w:rPr>
                <w:sz w:val="24"/>
                <w:szCs w:val="24"/>
                <w:lang w:val="id-ID"/>
              </w:rPr>
            </w:pPr>
            <w:r w:rsidRPr="00F6521F">
              <w:rPr>
                <w:sz w:val="24"/>
                <w:szCs w:val="24"/>
                <w:lang w:val="id-ID"/>
              </w:rPr>
              <w:t>3</w:t>
            </w:r>
          </w:p>
          <w:p w:rsidR="007A0E89" w:rsidRPr="00F6521F" w:rsidRDefault="007A0E89" w:rsidP="00307AAA">
            <w:pPr>
              <w:autoSpaceDE w:val="0"/>
              <w:autoSpaceDN w:val="0"/>
              <w:adjustRightInd w:val="0"/>
              <w:spacing w:before="80" w:after="80" w:line="276" w:lineRule="auto"/>
              <w:jc w:val="center"/>
              <w:rPr>
                <w:sz w:val="24"/>
                <w:szCs w:val="24"/>
                <w:lang w:val="id-ID"/>
              </w:rPr>
            </w:pPr>
            <w:r w:rsidRPr="00F6521F">
              <w:rPr>
                <w:sz w:val="24"/>
                <w:szCs w:val="24"/>
                <w:lang w:val="id-ID"/>
              </w:rPr>
              <w:t>1</w:t>
            </w:r>
          </w:p>
        </w:tc>
      </w:tr>
    </w:tbl>
    <w:p w:rsidR="007A0E89" w:rsidRPr="00F6521F" w:rsidRDefault="007A0E89" w:rsidP="007A0E89">
      <w:pPr>
        <w:tabs>
          <w:tab w:val="left" w:pos="284"/>
        </w:tabs>
        <w:jc w:val="left"/>
        <w:rPr>
          <w:szCs w:val="24"/>
        </w:rPr>
      </w:pPr>
      <w:r w:rsidRPr="00F6521F">
        <w:rPr>
          <w:szCs w:val="24"/>
        </w:rPr>
        <w:t>Sumber: Modifikasi Azman, 2006.</w:t>
      </w:r>
    </w:p>
    <w:p w:rsidR="007A0E89" w:rsidRPr="00F6521F" w:rsidRDefault="007A0E89" w:rsidP="007A0E89">
      <w:pPr>
        <w:tabs>
          <w:tab w:val="left" w:pos="284"/>
        </w:tabs>
        <w:jc w:val="left"/>
        <w:rPr>
          <w:szCs w:val="24"/>
        </w:rPr>
      </w:pPr>
      <w:r w:rsidRPr="00F6521F">
        <w:rPr>
          <w:szCs w:val="24"/>
          <w:lang w:val="id-ID"/>
        </w:rPr>
        <w:t xml:space="preserve">3. </w:t>
      </w:r>
      <w:r w:rsidRPr="00F6521F">
        <w:rPr>
          <w:szCs w:val="24"/>
        </w:rPr>
        <w:t>Kebutuhan bahan untuk penelitian pendahuluan</w:t>
      </w:r>
    </w:p>
    <w:p w:rsidR="007A0E89" w:rsidRPr="00F6521F" w:rsidRDefault="007A0E89" w:rsidP="00466299">
      <w:pPr>
        <w:pStyle w:val="ListParagraph"/>
        <w:widowControl/>
        <w:numPr>
          <w:ilvl w:val="0"/>
          <w:numId w:val="12"/>
        </w:numPr>
        <w:rPr>
          <w:szCs w:val="24"/>
        </w:rPr>
      </w:pPr>
      <w:r w:rsidRPr="00F6521F">
        <w:rPr>
          <w:szCs w:val="24"/>
        </w:rPr>
        <w:t>Uji organoleptik (Hedonik) Penelitian Pendahuluan untuk 30 orang panelis (@15 gram) = 30x15 gram = 450 gram. Allowance 10% = 45 gram = 495 gram</w:t>
      </w:r>
    </w:p>
    <w:p w:rsidR="007A0E89" w:rsidRPr="00F6521F" w:rsidRDefault="007A0E89" w:rsidP="007A0E89">
      <w:pPr>
        <w:rPr>
          <w:szCs w:val="24"/>
          <w:lang w:val="id-ID"/>
        </w:rPr>
      </w:pPr>
      <w:r w:rsidRPr="00F6521F">
        <w:rPr>
          <w:szCs w:val="24"/>
        </w:rPr>
        <w:t>Total basis yang digunakan</w:t>
      </w:r>
      <w:r w:rsidRPr="00F6521F">
        <w:rPr>
          <w:szCs w:val="24"/>
          <w:lang w:val="id-ID"/>
        </w:rPr>
        <w:t xml:space="preserve"> 500 gram</w:t>
      </w:r>
    </w:p>
    <w:p w:rsidR="007A0E89" w:rsidRPr="00F6521F" w:rsidRDefault="007A0E89" w:rsidP="00466299">
      <w:pPr>
        <w:pStyle w:val="ListParagraph"/>
        <w:widowControl/>
        <w:numPr>
          <w:ilvl w:val="0"/>
          <w:numId w:val="10"/>
        </w:numPr>
        <w:tabs>
          <w:tab w:val="left" w:pos="426"/>
        </w:tabs>
        <w:ind w:left="0" w:firstLine="0"/>
        <w:jc w:val="left"/>
        <w:rPr>
          <w:szCs w:val="24"/>
        </w:rPr>
      </w:pPr>
      <w:r w:rsidRPr="00F6521F">
        <w:rPr>
          <w:szCs w:val="24"/>
        </w:rPr>
        <w:t>Jamur Tiram</w:t>
      </w:r>
    </w:p>
    <w:p w:rsidR="007A0E89" w:rsidRPr="00F6521F" w:rsidRDefault="007A0E89" w:rsidP="00466299">
      <w:pPr>
        <w:pStyle w:val="ListParagraph"/>
        <w:widowControl/>
        <w:numPr>
          <w:ilvl w:val="0"/>
          <w:numId w:val="14"/>
        </w:numPr>
        <w:tabs>
          <w:tab w:val="left" w:pos="426"/>
          <w:tab w:val="left" w:pos="4395"/>
        </w:tabs>
        <w:rPr>
          <w:szCs w:val="24"/>
        </w:rPr>
      </w:pPr>
      <w:r w:rsidRPr="00F6521F">
        <w:rPr>
          <w:szCs w:val="24"/>
        </w:rPr>
        <w:t>Jamur Tirampenelitian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26,5</m:t>
            </m:r>
          </m:num>
          <m:den>
            <m:r>
              <w:rPr>
                <w:rFonts w:ascii="Cambria Math" w:hAnsi="Cambria Math"/>
                <w:szCs w:val="24"/>
              </w:rPr>
              <m:t>100</m:t>
            </m:r>
          </m:den>
        </m:f>
      </m:oMath>
      <w:r w:rsidRPr="00F6521F">
        <w:rPr>
          <w:szCs w:val="24"/>
        </w:rPr>
        <w:t xml:space="preserve">x 500 gram = </w:t>
      </w:r>
      <w:r w:rsidRPr="00F6521F">
        <w:rPr>
          <w:rFonts w:eastAsiaTheme="minorEastAsia"/>
          <w:szCs w:val="24"/>
        </w:rPr>
        <w:t xml:space="preserve">132,5 </w:t>
      </w:r>
      <w:r w:rsidRPr="00F6521F">
        <w:rPr>
          <w:szCs w:val="24"/>
        </w:rPr>
        <w:t>gram</w:t>
      </w:r>
    </w:p>
    <w:p w:rsidR="007A0E89" w:rsidRPr="00F6521F" w:rsidRDefault="007A0E89" w:rsidP="00466299">
      <w:pPr>
        <w:pStyle w:val="ListParagraph"/>
        <w:widowControl/>
        <w:numPr>
          <w:ilvl w:val="0"/>
          <w:numId w:val="14"/>
        </w:numPr>
        <w:rPr>
          <w:rFonts w:eastAsiaTheme="minorEastAsia"/>
          <w:szCs w:val="24"/>
        </w:rPr>
      </w:pPr>
      <w:r w:rsidRPr="00F6521F">
        <w:rPr>
          <w:rFonts w:eastAsiaTheme="minorEastAsia"/>
          <w:szCs w:val="24"/>
        </w:rPr>
        <w:t>Penelitian Pendahuluan : 132,5 gram x 3 perlakuan = 397,5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Jamur Tiram 397,5</w:t>
      </w:r>
      <w:r w:rsidRPr="00F6521F">
        <w:rPr>
          <w:rFonts w:eastAsiaTheme="minorEastAsia"/>
          <w:szCs w:val="24"/>
        </w:rPr>
        <w:t xml:space="preserve"> gram = </w:t>
      </w:r>
      <w:r w:rsidRPr="00F6521F">
        <w:rPr>
          <w:rFonts w:eastAsiaTheme="minorEastAsia"/>
          <w:szCs w:val="24"/>
          <w:lang w:val="id-ID"/>
        </w:rPr>
        <w:t>400 gram</w:t>
      </w:r>
    </w:p>
    <w:p w:rsidR="007A0E89" w:rsidRPr="00F6521F" w:rsidRDefault="007A0E89" w:rsidP="00466299">
      <w:pPr>
        <w:pStyle w:val="ListParagraph"/>
        <w:widowControl/>
        <w:numPr>
          <w:ilvl w:val="0"/>
          <w:numId w:val="10"/>
        </w:numPr>
        <w:tabs>
          <w:tab w:val="left" w:pos="426"/>
        </w:tabs>
        <w:ind w:left="0" w:firstLine="0"/>
        <w:jc w:val="left"/>
        <w:rPr>
          <w:szCs w:val="24"/>
        </w:rPr>
      </w:pPr>
      <w:r w:rsidRPr="00F6521F">
        <w:rPr>
          <w:szCs w:val="24"/>
        </w:rPr>
        <w:t xml:space="preserve">Jamur Kuping </w:t>
      </w:r>
    </w:p>
    <w:p w:rsidR="007A0E89" w:rsidRPr="00F6521F" w:rsidRDefault="007A0E89" w:rsidP="00466299">
      <w:pPr>
        <w:pStyle w:val="ListParagraph"/>
        <w:widowControl/>
        <w:numPr>
          <w:ilvl w:val="0"/>
          <w:numId w:val="15"/>
        </w:numPr>
        <w:tabs>
          <w:tab w:val="left" w:pos="426"/>
          <w:tab w:val="left" w:pos="4395"/>
        </w:tabs>
        <w:rPr>
          <w:szCs w:val="24"/>
        </w:rPr>
      </w:pPr>
      <w:r w:rsidRPr="00F6521F">
        <w:rPr>
          <w:szCs w:val="24"/>
        </w:rPr>
        <w:t xml:space="preserve">Jamur Kupingpenelitian pendahuluan : </w:t>
      </w:r>
      <m:oMath>
        <m:f>
          <m:fPr>
            <m:ctrlPr>
              <w:rPr>
                <w:rFonts w:ascii="Cambria Math" w:hAnsi="Cambria Math"/>
                <w:i/>
                <w:szCs w:val="24"/>
              </w:rPr>
            </m:ctrlPr>
          </m:fPr>
          <m:num>
            <m:r>
              <w:rPr>
                <w:rFonts w:ascii="Cambria Math" w:hAnsi="Cambria Math"/>
                <w:szCs w:val="24"/>
              </w:rPr>
              <m:t>26,5</m:t>
            </m:r>
          </m:num>
          <m:den>
            <m:r>
              <w:rPr>
                <w:rFonts w:ascii="Cambria Math" w:hAnsi="Cambria Math"/>
                <w:szCs w:val="24"/>
              </w:rPr>
              <m:t>100</m:t>
            </m:r>
          </m:den>
        </m:f>
      </m:oMath>
      <w:r w:rsidRPr="00F6521F">
        <w:rPr>
          <w:szCs w:val="24"/>
        </w:rPr>
        <w:t xml:space="preserve">x 500 gram = </w:t>
      </w:r>
      <w:r w:rsidRPr="00F6521F">
        <w:rPr>
          <w:rFonts w:eastAsiaTheme="minorEastAsia"/>
          <w:szCs w:val="24"/>
        </w:rPr>
        <w:t xml:space="preserve">132,5 </w:t>
      </w:r>
      <w:r w:rsidRPr="00F6521F">
        <w:rPr>
          <w:szCs w:val="24"/>
        </w:rPr>
        <w:t>gram</w:t>
      </w:r>
    </w:p>
    <w:p w:rsidR="007A0E89" w:rsidRPr="00F6521F" w:rsidRDefault="007A0E89" w:rsidP="00466299">
      <w:pPr>
        <w:pStyle w:val="ListParagraph"/>
        <w:widowControl/>
        <w:numPr>
          <w:ilvl w:val="0"/>
          <w:numId w:val="15"/>
        </w:numPr>
        <w:rPr>
          <w:rFonts w:eastAsiaTheme="minorEastAsia"/>
          <w:szCs w:val="24"/>
        </w:rPr>
      </w:pPr>
      <w:r w:rsidRPr="00F6521F">
        <w:rPr>
          <w:rFonts w:eastAsiaTheme="minorEastAsia"/>
          <w:szCs w:val="24"/>
        </w:rPr>
        <w:t>Penelitian Pendahuluan : 132,5 gram x 3 perlakuan = 397,5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Jamur Kuping 397,5</w:t>
      </w:r>
      <w:r w:rsidRPr="00F6521F">
        <w:rPr>
          <w:rFonts w:eastAsiaTheme="minorEastAsia"/>
          <w:szCs w:val="24"/>
        </w:rPr>
        <w:t xml:space="preserve"> gram = </w:t>
      </w:r>
      <w:r w:rsidRPr="00F6521F">
        <w:rPr>
          <w:rFonts w:eastAsiaTheme="minorEastAsia"/>
          <w:szCs w:val="24"/>
          <w:lang w:val="id-ID"/>
        </w:rPr>
        <w:t>400 gram</w:t>
      </w:r>
    </w:p>
    <w:p w:rsidR="007A0E89" w:rsidRPr="00F6521F" w:rsidRDefault="007A0E89" w:rsidP="00466299">
      <w:pPr>
        <w:pStyle w:val="ListParagraph"/>
        <w:widowControl/>
        <w:numPr>
          <w:ilvl w:val="0"/>
          <w:numId w:val="10"/>
        </w:numPr>
        <w:tabs>
          <w:tab w:val="left" w:pos="426"/>
        </w:tabs>
        <w:ind w:left="0" w:firstLine="0"/>
        <w:jc w:val="left"/>
        <w:rPr>
          <w:szCs w:val="24"/>
        </w:rPr>
      </w:pPr>
      <w:r w:rsidRPr="00F6521F">
        <w:rPr>
          <w:szCs w:val="24"/>
        </w:rPr>
        <w:lastRenderedPageBreak/>
        <w:t>Tepung Tapioka</w:t>
      </w:r>
    </w:p>
    <w:p w:rsidR="007A0E89" w:rsidRPr="00F6521F" w:rsidRDefault="007A0E89" w:rsidP="00466299">
      <w:pPr>
        <w:pStyle w:val="ListParagraph"/>
        <w:widowControl/>
        <w:numPr>
          <w:ilvl w:val="0"/>
          <w:numId w:val="11"/>
        </w:numPr>
        <w:tabs>
          <w:tab w:val="left" w:pos="426"/>
          <w:tab w:val="left" w:pos="4395"/>
        </w:tabs>
        <w:jc w:val="left"/>
        <w:rPr>
          <w:szCs w:val="24"/>
        </w:rPr>
      </w:pPr>
      <w:r w:rsidRPr="00F6521F">
        <w:rPr>
          <w:szCs w:val="24"/>
        </w:rPr>
        <w:t>Tepung Tapiokapenelitian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8</m:t>
            </m:r>
          </m:num>
          <m:den>
            <m:r>
              <w:rPr>
                <w:rFonts w:ascii="Cambria Math" w:hAnsi="Cambria Math"/>
                <w:szCs w:val="24"/>
              </w:rPr>
              <m:t>100</m:t>
            </m:r>
          </m:den>
        </m:f>
      </m:oMath>
      <w:r w:rsidRPr="00F6521F">
        <w:rPr>
          <w:szCs w:val="24"/>
        </w:rPr>
        <w:t>x 500 gram = 40 gram</w:t>
      </w:r>
    </w:p>
    <w:p w:rsidR="007A0E89" w:rsidRPr="00F6521F" w:rsidRDefault="007A0E89" w:rsidP="00466299">
      <w:pPr>
        <w:pStyle w:val="ListParagraph"/>
        <w:widowControl/>
        <w:numPr>
          <w:ilvl w:val="0"/>
          <w:numId w:val="11"/>
        </w:numPr>
        <w:rPr>
          <w:szCs w:val="24"/>
        </w:rPr>
      </w:pPr>
      <w:r w:rsidRPr="00F6521F">
        <w:rPr>
          <w:szCs w:val="24"/>
        </w:rPr>
        <w:t>Penelitian Pendahuluan : 40 gram x 3 perlakuan = 120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 xml:space="preserve">Tepung Tapioka 120 gram </w:t>
      </w:r>
    </w:p>
    <w:p w:rsidR="007A0E89" w:rsidRPr="00F6521F" w:rsidRDefault="007A0E89" w:rsidP="00466299">
      <w:pPr>
        <w:pStyle w:val="ListParagraph"/>
        <w:widowControl/>
        <w:numPr>
          <w:ilvl w:val="0"/>
          <w:numId w:val="10"/>
        </w:numPr>
        <w:tabs>
          <w:tab w:val="left" w:pos="426"/>
        </w:tabs>
        <w:ind w:left="0" w:firstLine="0"/>
        <w:jc w:val="left"/>
        <w:rPr>
          <w:szCs w:val="24"/>
        </w:rPr>
      </w:pPr>
      <w:r w:rsidRPr="00F6521F">
        <w:rPr>
          <w:szCs w:val="24"/>
        </w:rPr>
        <w:t>Tepung Maizena</w:t>
      </w:r>
    </w:p>
    <w:p w:rsidR="007A0E89" w:rsidRPr="00F6521F" w:rsidRDefault="007A0E89" w:rsidP="00466299">
      <w:pPr>
        <w:pStyle w:val="ListParagraph"/>
        <w:widowControl/>
        <w:numPr>
          <w:ilvl w:val="0"/>
          <w:numId w:val="16"/>
        </w:numPr>
        <w:tabs>
          <w:tab w:val="left" w:pos="426"/>
          <w:tab w:val="left" w:pos="4395"/>
        </w:tabs>
        <w:jc w:val="left"/>
        <w:rPr>
          <w:szCs w:val="24"/>
        </w:rPr>
      </w:pPr>
      <w:r w:rsidRPr="00F6521F">
        <w:rPr>
          <w:szCs w:val="24"/>
        </w:rPr>
        <w:t>Tepung Maizenapenelitian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8</m:t>
            </m:r>
          </m:num>
          <m:den>
            <m:r>
              <w:rPr>
                <w:rFonts w:ascii="Cambria Math" w:hAnsi="Cambria Math"/>
                <w:szCs w:val="24"/>
              </w:rPr>
              <m:t>100</m:t>
            </m:r>
          </m:den>
        </m:f>
      </m:oMath>
      <w:r w:rsidRPr="00F6521F">
        <w:rPr>
          <w:szCs w:val="24"/>
        </w:rPr>
        <w:t>x 500 gram = 40 gram</w:t>
      </w:r>
    </w:p>
    <w:p w:rsidR="007A0E89" w:rsidRPr="00F6521F" w:rsidRDefault="007A0E89" w:rsidP="007A0E89">
      <w:pPr>
        <w:rPr>
          <w:szCs w:val="24"/>
        </w:rPr>
      </w:pPr>
      <w:r w:rsidRPr="00F6521F">
        <w:rPr>
          <w:szCs w:val="24"/>
        </w:rPr>
        <w:t xml:space="preserve">Penelitian Pendahuluan : 40 gram x </w:t>
      </w:r>
      <w:r w:rsidRPr="00F6521F">
        <w:rPr>
          <w:szCs w:val="24"/>
          <w:lang w:val="id-ID"/>
        </w:rPr>
        <w:t>3</w:t>
      </w:r>
      <w:r w:rsidRPr="00F6521F">
        <w:rPr>
          <w:szCs w:val="24"/>
        </w:rPr>
        <w:t xml:space="preserve"> perlakuan = </w:t>
      </w:r>
      <w:r w:rsidRPr="00F6521F">
        <w:rPr>
          <w:szCs w:val="24"/>
          <w:lang w:val="id-ID"/>
        </w:rPr>
        <w:t>120</w:t>
      </w:r>
      <w:r w:rsidRPr="00F6521F">
        <w:rPr>
          <w:szCs w:val="24"/>
        </w:rPr>
        <w:t xml:space="preserve">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 xml:space="preserve">Tepung Maizena 120 gram </w:t>
      </w:r>
    </w:p>
    <w:p w:rsidR="007A0E89" w:rsidRPr="00F6521F" w:rsidRDefault="007A0E89" w:rsidP="00466299">
      <w:pPr>
        <w:pStyle w:val="ListParagraph"/>
        <w:widowControl/>
        <w:numPr>
          <w:ilvl w:val="0"/>
          <w:numId w:val="10"/>
        </w:numPr>
        <w:tabs>
          <w:tab w:val="left" w:pos="426"/>
        </w:tabs>
        <w:ind w:left="0" w:firstLine="0"/>
        <w:jc w:val="left"/>
        <w:rPr>
          <w:szCs w:val="24"/>
        </w:rPr>
      </w:pPr>
      <w:r w:rsidRPr="00F6521F">
        <w:rPr>
          <w:szCs w:val="24"/>
        </w:rPr>
        <w:t>Tepung Komposit</w:t>
      </w:r>
    </w:p>
    <w:p w:rsidR="007A0E89" w:rsidRPr="00F6521F" w:rsidRDefault="007A0E89" w:rsidP="00466299">
      <w:pPr>
        <w:pStyle w:val="ListParagraph"/>
        <w:widowControl/>
        <w:numPr>
          <w:ilvl w:val="0"/>
          <w:numId w:val="16"/>
        </w:numPr>
        <w:tabs>
          <w:tab w:val="left" w:pos="426"/>
          <w:tab w:val="left" w:pos="4395"/>
        </w:tabs>
        <w:jc w:val="left"/>
        <w:rPr>
          <w:szCs w:val="24"/>
        </w:rPr>
      </w:pPr>
      <w:r w:rsidRPr="00F6521F">
        <w:rPr>
          <w:szCs w:val="24"/>
        </w:rPr>
        <w:t>Tepung Kompositpenelitian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8</m:t>
            </m:r>
          </m:num>
          <m:den>
            <m:r>
              <w:rPr>
                <w:rFonts w:ascii="Cambria Math" w:hAnsi="Cambria Math"/>
                <w:szCs w:val="24"/>
              </w:rPr>
              <m:t>100</m:t>
            </m:r>
          </m:den>
        </m:f>
      </m:oMath>
      <w:r w:rsidRPr="00F6521F">
        <w:rPr>
          <w:szCs w:val="24"/>
        </w:rPr>
        <w:t>x 500 gram = 40 gram</w:t>
      </w:r>
    </w:p>
    <w:p w:rsidR="007A0E89" w:rsidRPr="00F6521F" w:rsidRDefault="007A0E89" w:rsidP="00466299">
      <w:pPr>
        <w:pStyle w:val="ListParagraph"/>
        <w:widowControl/>
        <w:numPr>
          <w:ilvl w:val="0"/>
          <w:numId w:val="16"/>
        </w:numPr>
        <w:rPr>
          <w:szCs w:val="24"/>
        </w:rPr>
      </w:pPr>
      <w:r w:rsidRPr="00F6521F">
        <w:rPr>
          <w:szCs w:val="24"/>
        </w:rPr>
        <w:t>Penelitian Pendahuluan : 40 gram x 3 perlakuan = 120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Tepung Komposit 120 gram</w:t>
      </w:r>
    </w:p>
    <w:p w:rsidR="007A0E89" w:rsidRPr="00F6521F" w:rsidRDefault="007A0E89" w:rsidP="00466299">
      <w:pPr>
        <w:pStyle w:val="ListParagraph"/>
        <w:widowControl/>
        <w:numPr>
          <w:ilvl w:val="0"/>
          <w:numId w:val="10"/>
        </w:numPr>
        <w:tabs>
          <w:tab w:val="left" w:pos="426"/>
        </w:tabs>
        <w:ind w:left="0" w:firstLine="0"/>
        <w:jc w:val="left"/>
        <w:rPr>
          <w:szCs w:val="24"/>
        </w:rPr>
      </w:pPr>
      <w:r w:rsidRPr="00F6521F">
        <w:rPr>
          <w:szCs w:val="24"/>
        </w:rPr>
        <w:t>Gula Merah</w:t>
      </w:r>
    </w:p>
    <w:p w:rsidR="007A0E89" w:rsidRPr="00F6521F" w:rsidRDefault="007A0E89" w:rsidP="00466299">
      <w:pPr>
        <w:pStyle w:val="ListParagraph"/>
        <w:widowControl/>
        <w:numPr>
          <w:ilvl w:val="0"/>
          <w:numId w:val="11"/>
        </w:numPr>
        <w:tabs>
          <w:tab w:val="left" w:pos="426"/>
          <w:tab w:val="left" w:pos="4395"/>
        </w:tabs>
        <w:jc w:val="left"/>
        <w:rPr>
          <w:szCs w:val="24"/>
        </w:rPr>
      </w:pPr>
      <w:r w:rsidRPr="00F6521F">
        <w:rPr>
          <w:szCs w:val="24"/>
        </w:rPr>
        <w:t>Gula Merah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21</m:t>
            </m:r>
          </m:num>
          <m:den>
            <m:r>
              <w:rPr>
                <w:rFonts w:ascii="Cambria Math" w:hAnsi="Cambria Math"/>
                <w:szCs w:val="24"/>
              </w:rPr>
              <m:t>100</m:t>
            </m:r>
          </m:den>
        </m:f>
      </m:oMath>
      <w:r w:rsidRPr="00F6521F">
        <w:rPr>
          <w:szCs w:val="24"/>
        </w:rPr>
        <w:t>x 500 gram = 105  gram</w:t>
      </w:r>
    </w:p>
    <w:p w:rsidR="007A0E89" w:rsidRPr="00F6521F" w:rsidRDefault="007A0E89" w:rsidP="00466299">
      <w:pPr>
        <w:pStyle w:val="ListParagraph"/>
        <w:widowControl/>
        <w:numPr>
          <w:ilvl w:val="0"/>
          <w:numId w:val="11"/>
        </w:numPr>
        <w:rPr>
          <w:szCs w:val="24"/>
        </w:rPr>
      </w:pPr>
      <w:r w:rsidRPr="00F6521F">
        <w:rPr>
          <w:szCs w:val="24"/>
        </w:rPr>
        <w:t>Penelitian Pendahuluan : 105 gram x 3 perlakuan = 315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gula merah 315 gram</w:t>
      </w:r>
    </w:p>
    <w:p w:rsidR="007A0E89" w:rsidRPr="00F6521F" w:rsidRDefault="007A0E89" w:rsidP="00466299">
      <w:pPr>
        <w:pStyle w:val="ListParagraph"/>
        <w:widowControl/>
        <w:numPr>
          <w:ilvl w:val="0"/>
          <w:numId w:val="10"/>
        </w:numPr>
        <w:tabs>
          <w:tab w:val="left" w:pos="426"/>
        </w:tabs>
        <w:ind w:left="0" w:firstLine="0"/>
        <w:jc w:val="left"/>
        <w:rPr>
          <w:szCs w:val="24"/>
        </w:rPr>
      </w:pPr>
      <w:r w:rsidRPr="00F6521F">
        <w:rPr>
          <w:szCs w:val="24"/>
        </w:rPr>
        <w:t>Bawang Merah</w:t>
      </w:r>
    </w:p>
    <w:p w:rsidR="007A0E89" w:rsidRPr="00F6521F" w:rsidRDefault="007A0E89" w:rsidP="00466299">
      <w:pPr>
        <w:pStyle w:val="ListParagraph"/>
        <w:widowControl/>
        <w:numPr>
          <w:ilvl w:val="0"/>
          <w:numId w:val="11"/>
        </w:numPr>
        <w:tabs>
          <w:tab w:val="left" w:pos="426"/>
          <w:tab w:val="left" w:pos="4395"/>
        </w:tabs>
        <w:jc w:val="left"/>
        <w:rPr>
          <w:szCs w:val="24"/>
        </w:rPr>
      </w:pPr>
      <w:r w:rsidRPr="00F6521F">
        <w:rPr>
          <w:szCs w:val="24"/>
        </w:rPr>
        <w:t xml:space="preserve">Bawang Merah penelitian pendahuluan: </w:t>
      </w:r>
      <m:oMath>
        <m:f>
          <m:fPr>
            <m:ctrlPr>
              <w:rPr>
                <w:rFonts w:ascii="Cambria Math" w:hAnsi="Cambria Math"/>
                <w:i/>
                <w:szCs w:val="24"/>
              </w:rPr>
            </m:ctrlPr>
          </m:fPr>
          <m:num>
            <m:r>
              <w:rPr>
                <w:rFonts w:ascii="Cambria Math" w:hAnsi="Cambria Math"/>
                <w:szCs w:val="24"/>
              </w:rPr>
              <m:t>2</m:t>
            </m:r>
          </m:num>
          <m:den>
            <m:r>
              <w:rPr>
                <w:rFonts w:ascii="Cambria Math" w:hAnsi="Cambria Math"/>
                <w:szCs w:val="24"/>
              </w:rPr>
              <m:t>100</m:t>
            </m:r>
          </m:den>
        </m:f>
      </m:oMath>
      <w:r w:rsidRPr="00F6521F">
        <w:rPr>
          <w:szCs w:val="24"/>
        </w:rPr>
        <w:t>x 500 gram = 10 gram</w:t>
      </w:r>
    </w:p>
    <w:p w:rsidR="007A0E89" w:rsidRPr="00F6521F" w:rsidRDefault="007A0E89" w:rsidP="00466299">
      <w:pPr>
        <w:pStyle w:val="ListParagraph"/>
        <w:widowControl/>
        <w:numPr>
          <w:ilvl w:val="0"/>
          <w:numId w:val="11"/>
        </w:numPr>
        <w:rPr>
          <w:szCs w:val="24"/>
        </w:rPr>
      </w:pPr>
      <w:r w:rsidRPr="00F6521F">
        <w:rPr>
          <w:szCs w:val="24"/>
        </w:rPr>
        <w:t>Penelitian Pendahuluan : 10 gram x 3 perlakuan = 30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bawang merah 30 gram</w:t>
      </w:r>
    </w:p>
    <w:p w:rsidR="007A0E89" w:rsidRPr="00F6521F" w:rsidRDefault="007A0E89" w:rsidP="00466299">
      <w:pPr>
        <w:pStyle w:val="ListParagraph"/>
        <w:widowControl/>
        <w:numPr>
          <w:ilvl w:val="0"/>
          <w:numId w:val="10"/>
        </w:numPr>
        <w:tabs>
          <w:tab w:val="left" w:pos="426"/>
        </w:tabs>
        <w:ind w:left="0" w:firstLine="0"/>
        <w:jc w:val="left"/>
        <w:rPr>
          <w:szCs w:val="24"/>
        </w:rPr>
      </w:pPr>
      <w:r w:rsidRPr="00F6521F">
        <w:rPr>
          <w:szCs w:val="24"/>
        </w:rPr>
        <w:t>Bawang Putih</w:t>
      </w:r>
    </w:p>
    <w:p w:rsidR="007A0E89" w:rsidRPr="00F6521F" w:rsidRDefault="007A0E89" w:rsidP="00466299">
      <w:pPr>
        <w:pStyle w:val="ListParagraph"/>
        <w:widowControl/>
        <w:numPr>
          <w:ilvl w:val="0"/>
          <w:numId w:val="11"/>
        </w:numPr>
        <w:tabs>
          <w:tab w:val="left" w:pos="426"/>
          <w:tab w:val="left" w:pos="4395"/>
        </w:tabs>
        <w:jc w:val="left"/>
        <w:rPr>
          <w:szCs w:val="24"/>
        </w:rPr>
      </w:pPr>
      <w:r w:rsidRPr="00F6521F">
        <w:rPr>
          <w:szCs w:val="24"/>
        </w:rPr>
        <w:t>Bawang Putih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5,5</m:t>
            </m:r>
          </m:num>
          <m:den>
            <m:r>
              <w:rPr>
                <w:rFonts w:ascii="Cambria Math" w:hAnsi="Cambria Math"/>
                <w:szCs w:val="24"/>
              </w:rPr>
              <m:t>100</m:t>
            </m:r>
          </m:den>
        </m:f>
      </m:oMath>
      <w:r w:rsidRPr="00F6521F">
        <w:rPr>
          <w:szCs w:val="24"/>
        </w:rPr>
        <w:t>x 500 gram = 27,5 gram</w:t>
      </w:r>
    </w:p>
    <w:p w:rsidR="007A0E89" w:rsidRPr="00F6521F" w:rsidRDefault="007A0E89" w:rsidP="00466299">
      <w:pPr>
        <w:pStyle w:val="ListParagraph"/>
        <w:widowControl/>
        <w:numPr>
          <w:ilvl w:val="0"/>
          <w:numId w:val="11"/>
        </w:numPr>
        <w:rPr>
          <w:szCs w:val="24"/>
        </w:rPr>
      </w:pPr>
      <w:r w:rsidRPr="00F6521F">
        <w:rPr>
          <w:szCs w:val="24"/>
        </w:rPr>
        <w:lastRenderedPageBreak/>
        <w:t>Penelitian Pendahuluan : 27,5gram x 3 perlakuan = 82,5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bawang putih 82,5 gram = 83 gram</w:t>
      </w:r>
    </w:p>
    <w:p w:rsidR="007A0E89" w:rsidRPr="00F6521F" w:rsidRDefault="007A0E89" w:rsidP="00466299">
      <w:pPr>
        <w:pStyle w:val="ListParagraph"/>
        <w:widowControl/>
        <w:numPr>
          <w:ilvl w:val="0"/>
          <w:numId w:val="10"/>
        </w:numPr>
        <w:tabs>
          <w:tab w:val="left" w:pos="426"/>
        </w:tabs>
        <w:ind w:left="0" w:firstLine="0"/>
        <w:jc w:val="left"/>
        <w:rPr>
          <w:szCs w:val="24"/>
        </w:rPr>
      </w:pPr>
      <w:r w:rsidRPr="00F6521F">
        <w:rPr>
          <w:szCs w:val="24"/>
        </w:rPr>
        <w:t>Asam Jawa</w:t>
      </w:r>
    </w:p>
    <w:p w:rsidR="007A0E89" w:rsidRPr="00F6521F" w:rsidRDefault="007A0E89" w:rsidP="00466299">
      <w:pPr>
        <w:pStyle w:val="ListParagraph"/>
        <w:widowControl/>
        <w:numPr>
          <w:ilvl w:val="0"/>
          <w:numId w:val="11"/>
        </w:numPr>
        <w:tabs>
          <w:tab w:val="left" w:pos="426"/>
          <w:tab w:val="left" w:pos="4395"/>
        </w:tabs>
        <w:jc w:val="left"/>
        <w:rPr>
          <w:szCs w:val="24"/>
        </w:rPr>
      </w:pPr>
      <w:r w:rsidRPr="00F6521F">
        <w:rPr>
          <w:szCs w:val="24"/>
        </w:rPr>
        <w:t>Asam Jawa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2</m:t>
            </m:r>
          </m:num>
          <m:den>
            <m:r>
              <w:rPr>
                <w:rFonts w:ascii="Cambria Math" w:hAnsi="Cambria Math"/>
                <w:szCs w:val="24"/>
              </w:rPr>
              <m:t>100</m:t>
            </m:r>
          </m:den>
        </m:f>
      </m:oMath>
      <w:r w:rsidRPr="00F6521F">
        <w:rPr>
          <w:szCs w:val="24"/>
        </w:rPr>
        <w:t>x 500 gram = 10 gram</w:t>
      </w:r>
    </w:p>
    <w:p w:rsidR="007A0E89" w:rsidRPr="00F6521F" w:rsidRDefault="007A0E89" w:rsidP="00466299">
      <w:pPr>
        <w:pStyle w:val="ListParagraph"/>
        <w:widowControl/>
        <w:numPr>
          <w:ilvl w:val="0"/>
          <w:numId w:val="11"/>
        </w:numPr>
        <w:rPr>
          <w:szCs w:val="24"/>
        </w:rPr>
      </w:pPr>
      <w:r w:rsidRPr="00F6521F">
        <w:rPr>
          <w:szCs w:val="24"/>
        </w:rPr>
        <w:t>Penelitian Pendahuluan : 10 gram x 3 perlakuan =  30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asam jawa 30 gram</w:t>
      </w:r>
    </w:p>
    <w:p w:rsidR="007A0E89" w:rsidRPr="00F6521F" w:rsidRDefault="007A0E89" w:rsidP="00466299">
      <w:pPr>
        <w:pStyle w:val="ListParagraph"/>
        <w:widowControl/>
        <w:numPr>
          <w:ilvl w:val="0"/>
          <w:numId w:val="10"/>
        </w:numPr>
        <w:tabs>
          <w:tab w:val="left" w:pos="426"/>
        </w:tabs>
        <w:ind w:left="0" w:firstLine="0"/>
        <w:jc w:val="left"/>
        <w:rPr>
          <w:szCs w:val="24"/>
        </w:rPr>
      </w:pPr>
      <w:r w:rsidRPr="00F6521F">
        <w:rPr>
          <w:szCs w:val="24"/>
        </w:rPr>
        <w:t xml:space="preserve">Ketumbar </w:t>
      </w:r>
    </w:p>
    <w:p w:rsidR="007A0E89" w:rsidRPr="00F6521F" w:rsidRDefault="007A0E89" w:rsidP="00466299">
      <w:pPr>
        <w:pStyle w:val="ListParagraph"/>
        <w:widowControl/>
        <w:numPr>
          <w:ilvl w:val="0"/>
          <w:numId w:val="11"/>
        </w:numPr>
        <w:tabs>
          <w:tab w:val="left" w:pos="426"/>
          <w:tab w:val="left" w:pos="4395"/>
        </w:tabs>
        <w:jc w:val="left"/>
        <w:rPr>
          <w:szCs w:val="24"/>
        </w:rPr>
      </w:pPr>
      <w:r w:rsidRPr="00F6521F">
        <w:rPr>
          <w:szCs w:val="24"/>
        </w:rPr>
        <w:t>Ketumbar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2,5</m:t>
            </m:r>
          </m:num>
          <m:den>
            <m:r>
              <w:rPr>
                <w:rFonts w:ascii="Cambria Math" w:hAnsi="Cambria Math"/>
                <w:szCs w:val="24"/>
              </w:rPr>
              <m:t>100</m:t>
            </m:r>
          </m:den>
        </m:f>
      </m:oMath>
      <w:r w:rsidRPr="00F6521F">
        <w:rPr>
          <w:szCs w:val="24"/>
        </w:rPr>
        <w:t>x 500 gram =  12,5 gram</w:t>
      </w:r>
    </w:p>
    <w:p w:rsidR="007A0E89" w:rsidRPr="00F6521F" w:rsidRDefault="007A0E89" w:rsidP="00466299">
      <w:pPr>
        <w:pStyle w:val="ListParagraph"/>
        <w:widowControl/>
        <w:numPr>
          <w:ilvl w:val="0"/>
          <w:numId w:val="11"/>
        </w:numPr>
        <w:rPr>
          <w:szCs w:val="24"/>
        </w:rPr>
      </w:pPr>
      <w:r w:rsidRPr="00F6521F">
        <w:rPr>
          <w:szCs w:val="24"/>
        </w:rPr>
        <w:t>Penelitian Pendahuluan :  12,5gram x 3 perlakuan = 37,5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ketumbar 37,5 gram = 38 gram</w:t>
      </w:r>
    </w:p>
    <w:p w:rsidR="007A0E89" w:rsidRPr="00F6521F" w:rsidRDefault="007A0E89" w:rsidP="00466299">
      <w:pPr>
        <w:pStyle w:val="ListParagraph"/>
        <w:widowControl/>
        <w:numPr>
          <w:ilvl w:val="0"/>
          <w:numId w:val="10"/>
        </w:numPr>
        <w:tabs>
          <w:tab w:val="left" w:pos="426"/>
        </w:tabs>
        <w:ind w:left="0" w:firstLine="0"/>
        <w:jc w:val="left"/>
        <w:rPr>
          <w:szCs w:val="24"/>
        </w:rPr>
      </w:pPr>
      <w:r w:rsidRPr="00F6521F">
        <w:rPr>
          <w:szCs w:val="24"/>
        </w:rPr>
        <w:t xml:space="preserve">Lengkuas </w:t>
      </w:r>
    </w:p>
    <w:p w:rsidR="007A0E89" w:rsidRPr="00F6521F" w:rsidRDefault="007A0E89" w:rsidP="00466299">
      <w:pPr>
        <w:pStyle w:val="ListParagraph"/>
        <w:widowControl/>
        <w:numPr>
          <w:ilvl w:val="0"/>
          <w:numId w:val="17"/>
        </w:numPr>
        <w:tabs>
          <w:tab w:val="left" w:pos="426"/>
          <w:tab w:val="left" w:pos="4395"/>
        </w:tabs>
        <w:jc w:val="left"/>
        <w:rPr>
          <w:szCs w:val="24"/>
        </w:rPr>
      </w:pPr>
      <w:r w:rsidRPr="00F6521F">
        <w:rPr>
          <w:szCs w:val="24"/>
        </w:rPr>
        <w:t>Lengkuaspenelitian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2,5</m:t>
            </m:r>
          </m:num>
          <m:den>
            <m:r>
              <w:rPr>
                <w:rFonts w:ascii="Cambria Math" w:hAnsi="Cambria Math"/>
                <w:szCs w:val="24"/>
              </w:rPr>
              <m:t>100</m:t>
            </m:r>
          </m:den>
        </m:f>
      </m:oMath>
      <w:r w:rsidRPr="00F6521F">
        <w:rPr>
          <w:szCs w:val="24"/>
        </w:rPr>
        <w:t>x 500 gram =  12,5 gram</w:t>
      </w:r>
    </w:p>
    <w:p w:rsidR="007A0E89" w:rsidRPr="00F6521F" w:rsidRDefault="007A0E89" w:rsidP="00466299">
      <w:pPr>
        <w:pStyle w:val="ListParagraph"/>
        <w:widowControl/>
        <w:numPr>
          <w:ilvl w:val="0"/>
          <w:numId w:val="17"/>
        </w:numPr>
        <w:rPr>
          <w:szCs w:val="24"/>
        </w:rPr>
      </w:pPr>
      <w:r w:rsidRPr="00F6521F">
        <w:rPr>
          <w:szCs w:val="24"/>
        </w:rPr>
        <w:t>Penelitian Pendahuluan :  12,5gram x 3 perlakuan = 37,5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lengkuas 37,5 gram = 38 gram</w:t>
      </w:r>
    </w:p>
    <w:p w:rsidR="007A0E89" w:rsidRPr="00F6521F" w:rsidRDefault="007A0E89" w:rsidP="00466299">
      <w:pPr>
        <w:pStyle w:val="ListParagraph"/>
        <w:widowControl/>
        <w:numPr>
          <w:ilvl w:val="0"/>
          <w:numId w:val="10"/>
        </w:numPr>
        <w:tabs>
          <w:tab w:val="left" w:pos="426"/>
        </w:tabs>
        <w:ind w:left="0" w:firstLine="0"/>
        <w:jc w:val="left"/>
        <w:rPr>
          <w:szCs w:val="24"/>
        </w:rPr>
      </w:pPr>
      <w:r w:rsidRPr="00F6521F">
        <w:rPr>
          <w:szCs w:val="24"/>
        </w:rPr>
        <w:t>Garam</w:t>
      </w:r>
    </w:p>
    <w:p w:rsidR="007A0E89" w:rsidRPr="00F6521F" w:rsidRDefault="007A0E89" w:rsidP="00466299">
      <w:pPr>
        <w:pStyle w:val="ListParagraph"/>
        <w:widowControl/>
        <w:numPr>
          <w:ilvl w:val="0"/>
          <w:numId w:val="11"/>
        </w:numPr>
        <w:tabs>
          <w:tab w:val="left" w:pos="426"/>
          <w:tab w:val="left" w:pos="4395"/>
        </w:tabs>
        <w:jc w:val="left"/>
        <w:rPr>
          <w:szCs w:val="24"/>
        </w:rPr>
      </w:pPr>
      <w:r w:rsidRPr="00F6521F">
        <w:rPr>
          <w:szCs w:val="24"/>
        </w:rPr>
        <w:t>Garam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3</m:t>
            </m:r>
          </m:num>
          <m:den>
            <m:r>
              <w:rPr>
                <w:rFonts w:ascii="Cambria Math" w:hAnsi="Cambria Math"/>
                <w:szCs w:val="24"/>
              </w:rPr>
              <m:t>100</m:t>
            </m:r>
          </m:den>
        </m:f>
      </m:oMath>
      <w:r w:rsidRPr="00F6521F">
        <w:rPr>
          <w:szCs w:val="24"/>
        </w:rPr>
        <w:t>x 500 gram = 15 gram</w:t>
      </w:r>
    </w:p>
    <w:p w:rsidR="007A0E89" w:rsidRPr="00F6521F" w:rsidRDefault="007A0E89" w:rsidP="00466299">
      <w:pPr>
        <w:pStyle w:val="ListParagraph"/>
        <w:widowControl/>
        <w:numPr>
          <w:ilvl w:val="0"/>
          <w:numId w:val="11"/>
        </w:numPr>
        <w:rPr>
          <w:szCs w:val="24"/>
        </w:rPr>
      </w:pPr>
      <w:r w:rsidRPr="00F6521F">
        <w:rPr>
          <w:szCs w:val="24"/>
        </w:rPr>
        <w:t>Penelitian Pendahuluan : 15gram x 3 perlakuan = 45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garam 45 gram</w:t>
      </w:r>
    </w:p>
    <w:p w:rsidR="007A0E89" w:rsidRPr="00F6521F" w:rsidRDefault="007A0E89" w:rsidP="00466299">
      <w:pPr>
        <w:pStyle w:val="ListParagraph"/>
        <w:widowControl/>
        <w:numPr>
          <w:ilvl w:val="0"/>
          <w:numId w:val="10"/>
        </w:numPr>
        <w:tabs>
          <w:tab w:val="left" w:pos="426"/>
        </w:tabs>
        <w:ind w:left="0" w:firstLine="0"/>
        <w:jc w:val="left"/>
        <w:rPr>
          <w:szCs w:val="24"/>
        </w:rPr>
      </w:pPr>
      <w:r w:rsidRPr="00F6521F">
        <w:rPr>
          <w:szCs w:val="24"/>
        </w:rPr>
        <w:t xml:space="preserve">Lada </w:t>
      </w:r>
    </w:p>
    <w:p w:rsidR="007A0E89" w:rsidRPr="00F6521F" w:rsidRDefault="007A0E89" w:rsidP="00466299">
      <w:pPr>
        <w:pStyle w:val="ListParagraph"/>
        <w:widowControl/>
        <w:numPr>
          <w:ilvl w:val="0"/>
          <w:numId w:val="11"/>
        </w:numPr>
        <w:tabs>
          <w:tab w:val="left" w:pos="426"/>
          <w:tab w:val="left" w:pos="4395"/>
        </w:tabs>
        <w:jc w:val="left"/>
        <w:rPr>
          <w:szCs w:val="24"/>
        </w:rPr>
      </w:pPr>
      <w:r w:rsidRPr="00F6521F">
        <w:rPr>
          <w:szCs w:val="24"/>
        </w:rPr>
        <w:t>Lada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100</m:t>
            </m:r>
          </m:den>
        </m:f>
      </m:oMath>
      <w:r w:rsidRPr="00F6521F">
        <w:rPr>
          <w:szCs w:val="24"/>
        </w:rPr>
        <w:t>x 500 gram = 5 gram</w:t>
      </w:r>
    </w:p>
    <w:p w:rsidR="007A0E89" w:rsidRPr="00F6521F" w:rsidRDefault="007A0E89" w:rsidP="00466299">
      <w:pPr>
        <w:pStyle w:val="ListParagraph"/>
        <w:widowControl/>
        <w:numPr>
          <w:ilvl w:val="0"/>
          <w:numId w:val="11"/>
        </w:numPr>
        <w:rPr>
          <w:szCs w:val="24"/>
        </w:rPr>
      </w:pPr>
      <w:r w:rsidRPr="00F6521F">
        <w:rPr>
          <w:szCs w:val="24"/>
        </w:rPr>
        <w:t>Penelitian Pendahuluan : 5 gram x 3 perlakuan = 15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lada 15 gram</w:t>
      </w:r>
    </w:p>
    <w:p w:rsidR="007A0E89" w:rsidRPr="008264A0" w:rsidRDefault="007A0E89" w:rsidP="008264A0">
      <w:pPr>
        <w:pStyle w:val="Caption"/>
        <w:keepNext/>
        <w:numPr>
          <w:ilvl w:val="3"/>
          <w:numId w:val="5"/>
        </w:numPr>
        <w:spacing w:after="0" w:line="480" w:lineRule="auto"/>
        <w:ind w:left="360"/>
        <w:rPr>
          <w:rFonts w:cs="Times New Roman"/>
          <w:b w:val="0"/>
          <w:color w:val="auto"/>
          <w:sz w:val="24"/>
          <w:szCs w:val="24"/>
          <w:lang w:val="id-ID"/>
        </w:rPr>
      </w:pPr>
      <w:r w:rsidRPr="00F6521F">
        <w:rPr>
          <w:rFonts w:cs="Times New Roman"/>
          <w:b w:val="0"/>
          <w:color w:val="auto"/>
          <w:sz w:val="24"/>
          <w:szCs w:val="24"/>
          <w:lang w:val="id-ID"/>
        </w:rPr>
        <w:lastRenderedPageBreak/>
        <w:t>Formula Penelitian Utama</w:t>
      </w:r>
    </w:p>
    <w:p w:rsidR="008264A0" w:rsidRDefault="008264A0" w:rsidP="008264A0">
      <w:pPr>
        <w:pStyle w:val="NoSpacing"/>
        <w:spacing w:line="240" w:lineRule="auto"/>
        <w:jc w:val="left"/>
      </w:pPr>
      <w:bookmarkStart w:id="255" w:name="_Toc472109911"/>
      <w:r>
        <w:t xml:space="preserve">Tabel </w:t>
      </w:r>
      <w:r>
        <w:fldChar w:fldCharType="begin"/>
      </w:r>
      <w:r>
        <w:instrText xml:space="preserve"> SEQ Tabel \* ARABIC </w:instrText>
      </w:r>
      <w:r>
        <w:fldChar w:fldCharType="separate"/>
      </w:r>
      <w:r w:rsidR="007763A5">
        <w:rPr>
          <w:noProof/>
        </w:rPr>
        <w:t>27</w:t>
      </w:r>
      <w:r>
        <w:fldChar w:fldCharType="end"/>
      </w:r>
      <w:r>
        <w:rPr>
          <w:lang w:val="id-ID"/>
        </w:rPr>
        <w:t xml:space="preserve">. </w:t>
      </w:r>
      <w:r w:rsidRPr="00EA5BDF">
        <w:rPr>
          <w:lang w:val="id-ID"/>
        </w:rPr>
        <w:t>Formula Penelitian Utama Dendeng</w:t>
      </w:r>
      <w:bookmarkEnd w:id="255"/>
    </w:p>
    <w:tbl>
      <w:tblPr>
        <w:tblW w:w="7780" w:type="dxa"/>
        <w:jc w:val="center"/>
        <w:tblLook w:val="04A0" w:firstRow="1" w:lastRow="0" w:firstColumn="1" w:lastColumn="0" w:noHBand="0" w:noVBand="1"/>
      </w:tblPr>
      <w:tblGrid>
        <w:gridCol w:w="989"/>
        <w:gridCol w:w="1415"/>
        <w:gridCol w:w="1056"/>
        <w:gridCol w:w="1030"/>
        <w:gridCol w:w="1220"/>
        <w:gridCol w:w="1030"/>
        <w:gridCol w:w="1040"/>
      </w:tblGrid>
      <w:tr w:rsidR="007A0E89" w:rsidRPr="00F6521F" w:rsidTr="008264A0">
        <w:trPr>
          <w:trHeight w:val="266"/>
          <w:jc w:val="center"/>
        </w:trPr>
        <w:tc>
          <w:tcPr>
            <w:tcW w:w="989" w:type="dxa"/>
            <w:vMerge w:val="restart"/>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No</w:t>
            </w:r>
          </w:p>
        </w:tc>
        <w:tc>
          <w:tcPr>
            <w:tcW w:w="1415" w:type="dxa"/>
            <w:vMerge w:val="restart"/>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FD6BD4">
            <w:pPr>
              <w:pStyle w:val="Default"/>
              <w:tabs>
                <w:tab w:val="left" w:pos="180"/>
                <w:tab w:val="left" w:pos="450"/>
              </w:tabs>
              <w:jc w:val="center"/>
              <w:rPr>
                <w:color w:val="auto"/>
              </w:rPr>
            </w:pPr>
            <w:r w:rsidRPr="00F6521F">
              <w:rPr>
                <w:color w:val="auto"/>
              </w:rPr>
              <w:t>Bahan</w:t>
            </w:r>
          </w:p>
        </w:tc>
        <w:tc>
          <w:tcPr>
            <w:tcW w:w="5376" w:type="dxa"/>
            <w:gridSpan w:val="5"/>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Jumlah (%)</w:t>
            </w:r>
          </w:p>
        </w:tc>
      </w:tr>
      <w:tr w:rsidR="007A0E89" w:rsidRPr="00F6521F" w:rsidTr="008264A0">
        <w:trPr>
          <w:trHeight w:val="284"/>
          <w:jc w:val="center"/>
        </w:trPr>
        <w:tc>
          <w:tcPr>
            <w:tcW w:w="989"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FD6BD4">
            <w:pPr>
              <w:spacing w:line="240" w:lineRule="auto"/>
              <w:jc w:val="center"/>
              <w:rPr>
                <w:szCs w:val="24"/>
              </w:rPr>
            </w:pPr>
          </w:p>
        </w:tc>
        <w:tc>
          <w:tcPr>
            <w:tcW w:w="1415"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FD6BD4">
            <w:pPr>
              <w:spacing w:line="240" w:lineRule="auto"/>
              <w:jc w:val="center"/>
              <w:rPr>
                <w:szCs w:val="24"/>
              </w:rPr>
            </w:pPr>
          </w:p>
        </w:tc>
        <w:tc>
          <w:tcPr>
            <w:tcW w:w="1056"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Formula I</w:t>
            </w:r>
          </w:p>
          <w:p w:rsidR="007A0E89" w:rsidRPr="00F6521F" w:rsidRDefault="007A0E89" w:rsidP="00FD6BD4">
            <w:pPr>
              <w:pStyle w:val="Default"/>
              <w:tabs>
                <w:tab w:val="left" w:pos="180"/>
                <w:tab w:val="left" w:pos="450"/>
              </w:tabs>
              <w:jc w:val="center"/>
              <w:rPr>
                <w:color w:val="auto"/>
                <w:lang w:val="id-ID"/>
              </w:rPr>
            </w:pPr>
            <w:r w:rsidRPr="00F6521F">
              <w:rPr>
                <w:color w:val="auto"/>
                <w:lang w:val="id-ID"/>
              </w:rPr>
              <w:t>(</w:t>
            </w:r>
            <w:r w:rsidRPr="00F6521F">
              <w:rPr>
                <w:color w:val="auto"/>
              </w:rPr>
              <w:t>1</w:t>
            </w:r>
            <w:r w:rsidRPr="00F6521F">
              <w:rPr>
                <w:color w:val="auto"/>
                <w:lang w:val="id-ID"/>
              </w:rPr>
              <w:t>0:</w:t>
            </w:r>
            <w:r w:rsidRPr="00F6521F">
              <w:rPr>
                <w:color w:val="auto"/>
              </w:rPr>
              <w:t>9</w:t>
            </w:r>
            <w:r w:rsidRPr="00F6521F">
              <w:rPr>
                <w:color w:val="auto"/>
                <w:lang w:val="id-ID"/>
              </w:rPr>
              <w:t>0)</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Formula II</w:t>
            </w:r>
          </w:p>
          <w:p w:rsidR="007A0E89" w:rsidRPr="00F6521F" w:rsidRDefault="007A0E89" w:rsidP="00FD6BD4">
            <w:pPr>
              <w:pStyle w:val="Default"/>
              <w:tabs>
                <w:tab w:val="left" w:pos="180"/>
                <w:tab w:val="left" w:pos="450"/>
              </w:tabs>
              <w:jc w:val="center"/>
              <w:rPr>
                <w:color w:val="auto"/>
              </w:rPr>
            </w:pPr>
            <w:r w:rsidRPr="00F6521F">
              <w:rPr>
                <w:color w:val="auto"/>
                <w:lang w:val="id-ID"/>
              </w:rPr>
              <w:t>(</w:t>
            </w:r>
            <w:r w:rsidRPr="00F6521F">
              <w:rPr>
                <w:color w:val="auto"/>
              </w:rPr>
              <w:t>2</w:t>
            </w:r>
            <w:r w:rsidRPr="00F6521F">
              <w:rPr>
                <w:color w:val="auto"/>
                <w:lang w:val="id-ID"/>
              </w:rPr>
              <w:t>0:</w:t>
            </w:r>
            <w:r w:rsidRPr="00F6521F">
              <w:rPr>
                <w:color w:val="auto"/>
              </w:rPr>
              <w:t>8</w:t>
            </w:r>
            <w:r w:rsidRPr="00F6521F">
              <w:rPr>
                <w:color w:val="auto"/>
                <w:lang w:val="id-ID"/>
              </w:rPr>
              <w:t>0)</w:t>
            </w:r>
          </w:p>
        </w:tc>
        <w:tc>
          <w:tcPr>
            <w:tcW w:w="122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Formula III</w:t>
            </w:r>
          </w:p>
          <w:p w:rsidR="007A0E89" w:rsidRPr="00F6521F" w:rsidRDefault="007A0E89" w:rsidP="00FD6BD4">
            <w:pPr>
              <w:pStyle w:val="Default"/>
              <w:tabs>
                <w:tab w:val="left" w:pos="180"/>
                <w:tab w:val="left" w:pos="450"/>
              </w:tabs>
              <w:jc w:val="center"/>
              <w:rPr>
                <w:color w:val="auto"/>
                <w:lang w:val="id-ID"/>
              </w:rPr>
            </w:pPr>
            <w:r w:rsidRPr="00F6521F">
              <w:rPr>
                <w:color w:val="auto"/>
                <w:lang w:val="id-ID"/>
              </w:rPr>
              <w:t>(</w:t>
            </w:r>
            <w:r w:rsidRPr="00F6521F">
              <w:rPr>
                <w:color w:val="auto"/>
              </w:rPr>
              <w:t>3</w:t>
            </w:r>
            <w:r w:rsidRPr="00F6521F">
              <w:rPr>
                <w:color w:val="auto"/>
                <w:lang w:val="id-ID"/>
              </w:rPr>
              <w:t>0:</w:t>
            </w:r>
            <w:r w:rsidRPr="00F6521F">
              <w:rPr>
                <w:color w:val="auto"/>
              </w:rPr>
              <w:t>7</w:t>
            </w:r>
            <w:r w:rsidRPr="00F6521F">
              <w:rPr>
                <w:color w:val="auto"/>
                <w:lang w:val="id-ID"/>
              </w:rPr>
              <w:t>0)</w:t>
            </w:r>
          </w:p>
        </w:tc>
        <w:tc>
          <w:tcPr>
            <w:tcW w:w="103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rPr>
            </w:pPr>
            <w:r w:rsidRPr="00F6521F">
              <w:rPr>
                <w:color w:val="auto"/>
              </w:rPr>
              <w:t>Formula</w:t>
            </w:r>
          </w:p>
          <w:p w:rsidR="007A0E89" w:rsidRPr="00F6521F" w:rsidRDefault="007A0E89" w:rsidP="00FD6BD4">
            <w:pPr>
              <w:pStyle w:val="Default"/>
              <w:tabs>
                <w:tab w:val="left" w:pos="180"/>
                <w:tab w:val="left" w:pos="450"/>
              </w:tabs>
              <w:jc w:val="center"/>
              <w:rPr>
                <w:color w:val="auto"/>
              </w:rPr>
            </w:pPr>
            <w:r w:rsidRPr="00F6521F">
              <w:rPr>
                <w:color w:val="auto"/>
              </w:rPr>
              <w:t>IV</w:t>
            </w:r>
          </w:p>
          <w:p w:rsidR="007A0E89" w:rsidRPr="00F6521F" w:rsidRDefault="007A0E89" w:rsidP="00FD6BD4">
            <w:pPr>
              <w:pStyle w:val="Default"/>
              <w:tabs>
                <w:tab w:val="left" w:pos="180"/>
                <w:tab w:val="left" w:pos="450"/>
              </w:tabs>
              <w:jc w:val="center"/>
              <w:rPr>
                <w:color w:val="auto"/>
                <w:lang w:val="id-ID"/>
              </w:rPr>
            </w:pPr>
            <w:r w:rsidRPr="00F6521F">
              <w:rPr>
                <w:color w:val="auto"/>
                <w:lang w:val="id-ID"/>
              </w:rPr>
              <w:t>(</w:t>
            </w:r>
            <w:r w:rsidRPr="00F6521F">
              <w:rPr>
                <w:color w:val="auto"/>
              </w:rPr>
              <w:t>4</w:t>
            </w:r>
            <w:r w:rsidRPr="00F6521F">
              <w:rPr>
                <w:color w:val="auto"/>
                <w:lang w:val="id-ID"/>
              </w:rPr>
              <w:t>0:</w:t>
            </w:r>
            <w:r w:rsidRPr="00F6521F">
              <w:rPr>
                <w:color w:val="auto"/>
              </w:rPr>
              <w:t>6</w:t>
            </w:r>
            <w:r w:rsidRPr="00F6521F">
              <w:rPr>
                <w:color w:val="auto"/>
                <w:lang w:val="id-ID"/>
              </w:rPr>
              <w:t>0)</w:t>
            </w:r>
          </w:p>
        </w:tc>
        <w:tc>
          <w:tcPr>
            <w:tcW w:w="104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rPr>
            </w:pPr>
            <w:r w:rsidRPr="00F6521F">
              <w:rPr>
                <w:color w:val="auto"/>
              </w:rPr>
              <w:t>Formula V</w:t>
            </w:r>
          </w:p>
          <w:p w:rsidR="007A0E89" w:rsidRPr="00F6521F" w:rsidRDefault="007A0E89" w:rsidP="00FD6BD4">
            <w:pPr>
              <w:pStyle w:val="Default"/>
              <w:tabs>
                <w:tab w:val="left" w:pos="180"/>
                <w:tab w:val="left" w:pos="450"/>
              </w:tabs>
              <w:jc w:val="center"/>
              <w:rPr>
                <w:color w:val="auto"/>
                <w:lang w:val="id-ID"/>
              </w:rPr>
            </w:pPr>
            <w:r w:rsidRPr="00F6521F">
              <w:rPr>
                <w:color w:val="auto"/>
                <w:lang w:val="id-ID"/>
              </w:rPr>
              <w:t>(50:50)</w:t>
            </w:r>
          </w:p>
        </w:tc>
      </w:tr>
      <w:tr w:rsidR="007A0E89" w:rsidRPr="00F6521F" w:rsidTr="008264A0">
        <w:trPr>
          <w:trHeight w:val="266"/>
          <w:jc w:val="center"/>
        </w:trPr>
        <w:tc>
          <w:tcPr>
            <w:tcW w:w="98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1.</w:t>
            </w:r>
          </w:p>
        </w:tc>
        <w:tc>
          <w:tcPr>
            <w:tcW w:w="141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rPr>
                <w:color w:val="auto"/>
                <w:lang w:val="id-ID"/>
              </w:rPr>
            </w:pPr>
            <w:r w:rsidRPr="00F6521F">
              <w:rPr>
                <w:color w:val="auto"/>
                <w:lang w:val="id-ID"/>
              </w:rPr>
              <w:t>Jamur Tiram</w:t>
            </w:r>
          </w:p>
        </w:tc>
        <w:tc>
          <w:tcPr>
            <w:tcW w:w="1056"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lang w:val="id-ID"/>
              </w:rPr>
            </w:pPr>
            <w:r w:rsidRPr="00F6521F">
              <w:rPr>
                <w:color w:val="auto"/>
              </w:rPr>
              <w:t>5,3%</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10,6%</w:t>
            </w:r>
          </w:p>
        </w:tc>
        <w:tc>
          <w:tcPr>
            <w:tcW w:w="122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15,9%</w:t>
            </w:r>
          </w:p>
        </w:tc>
        <w:tc>
          <w:tcPr>
            <w:tcW w:w="103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lang w:val="id-ID"/>
              </w:rPr>
            </w:pPr>
            <w:r w:rsidRPr="00F6521F">
              <w:rPr>
                <w:color w:val="auto"/>
              </w:rPr>
              <w:t>21,2%</w:t>
            </w:r>
          </w:p>
        </w:tc>
        <w:tc>
          <w:tcPr>
            <w:tcW w:w="104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lang w:val="id-ID"/>
              </w:rPr>
            </w:pPr>
            <w:r w:rsidRPr="00F6521F">
              <w:rPr>
                <w:color w:val="auto"/>
              </w:rPr>
              <w:t>26,5%</w:t>
            </w:r>
          </w:p>
        </w:tc>
      </w:tr>
      <w:tr w:rsidR="007A0E89" w:rsidRPr="00F6521F" w:rsidTr="008264A0">
        <w:trPr>
          <w:trHeight w:val="266"/>
          <w:jc w:val="center"/>
        </w:trPr>
        <w:tc>
          <w:tcPr>
            <w:tcW w:w="98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2.</w:t>
            </w:r>
          </w:p>
        </w:tc>
        <w:tc>
          <w:tcPr>
            <w:tcW w:w="141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rPr>
                <w:color w:val="auto"/>
                <w:lang w:val="id-ID"/>
              </w:rPr>
            </w:pPr>
            <w:r w:rsidRPr="00F6521F">
              <w:rPr>
                <w:color w:val="auto"/>
                <w:lang w:val="id-ID"/>
              </w:rPr>
              <w:t>Jamur Kuping</w:t>
            </w:r>
          </w:p>
        </w:tc>
        <w:tc>
          <w:tcPr>
            <w:tcW w:w="1056"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lang w:val="id-ID"/>
              </w:rPr>
            </w:pPr>
            <w:r w:rsidRPr="00F6521F">
              <w:rPr>
                <w:color w:val="auto"/>
              </w:rPr>
              <w:t>47,7</w:t>
            </w:r>
            <w:r w:rsidRPr="00F6521F">
              <w:rPr>
                <w:color w:val="auto"/>
                <w:lang w:val="id-ID"/>
              </w:rPr>
              <w:t>%</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42,4%</w:t>
            </w:r>
          </w:p>
        </w:tc>
        <w:tc>
          <w:tcPr>
            <w:tcW w:w="122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37,1%</w:t>
            </w:r>
          </w:p>
        </w:tc>
        <w:tc>
          <w:tcPr>
            <w:tcW w:w="103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lang w:val="id-ID"/>
              </w:rPr>
            </w:pPr>
            <w:r w:rsidRPr="00F6521F">
              <w:rPr>
                <w:color w:val="auto"/>
              </w:rPr>
              <w:t>31,8</w:t>
            </w:r>
            <w:r w:rsidRPr="00F6521F">
              <w:rPr>
                <w:color w:val="auto"/>
                <w:lang w:val="id-ID"/>
              </w:rPr>
              <w:t>%</w:t>
            </w:r>
          </w:p>
        </w:tc>
        <w:tc>
          <w:tcPr>
            <w:tcW w:w="104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lang w:val="id-ID"/>
              </w:rPr>
            </w:pPr>
            <w:r w:rsidRPr="00F6521F">
              <w:rPr>
                <w:color w:val="auto"/>
              </w:rPr>
              <w:t>26,5</w:t>
            </w:r>
            <w:r w:rsidRPr="00F6521F">
              <w:rPr>
                <w:color w:val="auto"/>
                <w:lang w:val="id-ID"/>
              </w:rPr>
              <w:t>%</w:t>
            </w:r>
          </w:p>
        </w:tc>
      </w:tr>
      <w:tr w:rsidR="007A0E89" w:rsidRPr="00F6521F" w:rsidTr="008264A0">
        <w:trPr>
          <w:trHeight w:val="266"/>
          <w:jc w:val="center"/>
        </w:trPr>
        <w:tc>
          <w:tcPr>
            <w:tcW w:w="98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3.</w:t>
            </w:r>
          </w:p>
        </w:tc>
        <w:tc>
          <w:tcPr>
            <w:tcW w:w="141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rPr>
                <w:color w:val="auto"/>
              </w:rPr>
            </w:pPr>
            <w:r w:rsidRPr="00F6521F">
              <w:rPr>
                <w:color w:val="auto"/>
              </w:rPr>
              <w:t>Tepung Tapioka</w:t>
            </w:r>
          </w:p>
        </w:tc>
        <w:tc>
          <w:tcPr>
            <w:tcW w:w="1056"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8%</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8%</w:t>
            </w:r>
          </w:p>
        </w:tc>
        <w:tc>
          <w:tcPr>
            <w:tcW w:w="122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8%</w:t>
            </w:r>
          </w:p>
        </w:tc>
        <w:tc>
          <w:tcPr>
            <w:tcW w:w="103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rPr>
            </w:pPr>
            <w:r w:rsidRPr="00F6521F">
              <w:rPr>
                <w:color w:val="auto"/>
              </w:rPr>
              <w:t>8%</w:t>
            </w:r>
          </w:p>
        </w:tc>
        <w:tc>
          <w:tcPr>
            <w:tcW w:w="104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rPr>
            </w:pPr>
            <w:r w:rsidRPr="00F6521F">
              <w:rPr>
                <w:color w:val="auto"/>
              </w:rPr>
              <w:t>8%</w:t>
            </w:r>
          </w:p>
        </w:tc>
      </w:tr>
      <w:tr w:rsidR="007A0E89" w:rsidRPr="00F6521F" w:rsidTr="008264A0">
        <w:trPr>
          <w:trHeight w:val="266"/>
          <w:jc w:val="center"/>
        </w:trPr>
        <w:tc>
          <w:tcPr>
            <w:tcW w:w="98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4.</w:t>
            </w:r>
          </w:p>
        </w:tc>
        <w:tc>
          <w:tcPr>
            <w:tcW w:w="141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rPr>
                <w:color w:val="auto"/>
                <w:lang w:val="id-ID"/>
              </w:rPr>
            </w:pPr>
            <w:r w:rsidRPr="00F6521F">
              <w:rPr>
                <w:color w:val="auto"/>
              </w:rPr>
              <w:t xml:space="preserve">Gula </w:t>
            </w:r>
            <w:r w:rsidRPr="00F6521F">
              <w:rPr>
                <w:color w:val="auto"/>
                <w:lang w:val="id-ID"/>
              </w:rPr>
              <w:t>Merah</w:t>
            </w:r>
          </w:p>
        </w:tc>
        <w:tc>
          <w:tcPr>
            <w:tcW w:w="1056"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21%</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21%</w:t>
            </w:r>
          </w:p>
        </w:tc>
        <w:tc>
          <w:tcPr>
            <w:tcW w:w="122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21%</w:t>
            </w:r>
          </w:p>
        </w:tc>
        <w:tc>
          <w:tcPr>
            <w:tcW w:w="103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rPr>
            </w:pPr>
            <w:r w:rsidRPr="00F6521F">
              <w:rPr>
                <w:color w:val="auto"/>
              </w:rPr>
              <w:t>21%</w:t>
            </w:r>
          </w:p>
        </w:tc>
        <w:tc>
          <w:tcPr>
            <w:tcW w:w="104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rPr>
            </w:pPr>
            <w:r w:rsidRPr="00F6521F">
              <w:rPr>
                <w:color w:val="auto"/>
              </w:rPr>
              <w:t>21%</w:t>
            </w:r>
          </w:p>
        </w:tc>
      </w:tr>
      <w:tr w:rsidR="007A0E89" w:rsidRPr="00F6521F" w:rsidTr="008264A0">
        <w:trPr>
          <w:trHeight w:val="266"/>
          <w:jc w:val="center"/>
        </w:trPr>
        <w:tc>
          <w:tcPr>
            <w:tcW w:w="98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5.</w:t>
            </w:r>
          </w:p>
        </w:tc>
        <w:tc>
          <w:tcPr>
            <w:tcW w:w="141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rPr>
                <w:color w:val="auto"/>
                <w:lang w:val="id-ID"/>
              </w:rPr>
            </w:pPr>
            <w:r w:rsidRPr="00F6521F">
              <w:rPr>
                <w:color w:val="auto"/>
              </w:rPr>
              <w:t>Bawang Merah</w:t>
            </w:r>
          </w:p>
        </w:tc>
        <w:tc>
          <w:tcPr>
            <w:tcW w:w="1056"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2%</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2%</w:t>
            </w:r>
          </w:p>
        </w:tc>
        <w:tc>
          <w:tcPr>
            <w:tcW w:w="122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2%</w:t>
            </w:r>
          </w:p>
        </w:tc>
        <w:tc>
          <w:tcPr>
            <w:tcW w:w="103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rPr>
            </w:pPr>
            <w:r w:rsidRPr="00F6521F">
              <w:rPr>
                <w:color w:val="auto"/>
              </w:rPr>
              <w:t>2%</w:t>
            </w:r>
          </w:p>
        </w:tc>
        <w:tc>
          <w:tcPr>
            <w:tcW w:w="104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rPr>
            </w:pPr>
            <w:r w:rsidRPr="00F6521F">
              <w:rPr>
                <w:color w:val="auto"/>
              </w:rPr>
              <w:t>2%</w:t>
            </w:r>
          </w:p>
        </w:tc>
      </w:tr>
      <w:tr w:rsidR="007A0E89" w:rsidRPr="00F6521F" w:rsidTr="008264A0">
        <w:trPr>
          <w:trHeight w:val="247"/>
          <w:jc w:val="center"/>
        </w:trPr>
        <w:tc>
          <w:tcPr>
            <w:tcW w:w="98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6.</w:t>
            </w:r>
          </w:p>
        </w:tc>
        <w:tc>
          <w:tcPr>
            <w:tcW w:w="141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rPr>
                <w:color w:val="auto"/>
                <w:lang w:val="id-ID"/>
              </w:rPr>
            </w:pPr>
            <w:r w:rsidRPr="00F6521F">
              <w:rPr>
                <w:color w:val="auto"/>
              </w:rPr>
              <w:t xml:space="preserve">Bawang </w:t>
            </w:r>
            <w:r w:rsidRPr="00F6521F">
              <w:rPr>
                <w:color w:val="auto"/>
                <w:lang w:val="id-ID"/>
              </w:rPr>
              <w:t>Putih</w:t>
            </w:r>
          </w:p>
        </w:tc>
        <w:tc>
          <w:tcPr>
            <w:tcW w:w="1056"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5,5%</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5,5%</w:t>
            </w:r>
          </w:p>
        </w:tc>
        <w:tc>
          <w:tcPr>
            <w:tcW w:w="122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5,5%</w:t>
            </w:r>
          </w:p>
        </w:tc>
        <w:tc>
          <w:tcPr>
            <w:tcW w:w="103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rPr>
            </w:pPr>
            <w:r w:rsidRPr="00F6521F">
              <w:rPr>
                <w:color w:val="auto"/>
              </w:rPr>
              <w:t>5,5%</w:t>
            </w:r>
          </w:p>
        </w:tc>
        <w:tc>
          <w:tcPr>
            <w:tcW w:w="104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rPr>
            </w:pPr>
            <w:r w:rsidRPr="00F6521F">
              <w:rPr>
                <w:color w:val="auto"/>
              </w:rPr>
              <w:t>5,5%</w:t>
            </w:r>
          </w:p>
        </w:tc>
      </w:tr>
      <w:tr w:rsidR="007A0E89" w:rsidRPr="00F6521F" w:rsidTr="008264A0">
        <w:trPr>
          <w:trHeight w:val="266"/>
          <w:jc w:val="center"/>
        </w:trPr>
        <w:tc>
          <w:tcPr>
            <w:tcW w:w="98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7.</w:t>
            </w:r>
          </w:p>
        </w:tc>
        <w:tc>
          <w:tcPr>
            <w:tcW w:w="141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rPr>
                <w:color w:val="auto"/>
                <w:lang w:val="id-ID"/>
              </w:rPr>
            </w:pPr>
            <w:r w:rsidRPr="00F6521F">
              <w:rPr>
                <w:color w:val="auto"/>
              </w:rPr>
              <w:t xml:space="preserve">Asam </w:t>
            </w:r>
            <w:r w:rsidRPr="00F6521F">
              <w:rPr>
                <w:color w:val="auto"/>
                <w:lang w:val="id-ID"/>
              </w:rPr>
              <w:t>Jawa</w:t>
            </w:r>
          </w:p>
        </w:tc>
        <w:tc>
          <w:tcPr>
            <w:tcW w:w="1056"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2%</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2%</w:t>
            </w:r>
          </w:p>
        </w:tc>
        <w:tc>
          <w:tcPr>
            <w:tcW w:w="122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2%</w:t>
            </w:r>
          </w:p>
        </w:tc>
        <w:tc>
          <w:tcPr>
            <w:tcW w:w="103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rPr>
            </w:pPr>
            <w:r w:rsidRPr="00F6521F">
              <w:rPr>
                <w:color w:val="auto"/>
              </w:rPr>
              <w:t>2%</w:t>
            </w:r>
          </w:p>
        </w:tc>
        <w:tc>
          <w:tcPr>
            <w:tcW w:w="104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rPr>
            </w:pPr>
            <w:r w:rsidRPr="00F6521F">
              <w:rPr>
                <w:color w:val="auto"/>
              </w:rPr>
              <w:t>2%</w:t>
            </w:r>
          </w:p>
        </w:tc>
      </w:tr>
      <w:tr w:rsidR="007A0E89" w:rsidRPr="00F6521F" w:rsidTr="008264A0">
        <w:trPr>
          <w:trHeight w:val="266"/>
          <w:jc w:val="center"/>
        </w:trPr>
        <w:tc>
          <w:tcPr>
            <w:tcW w:w="98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8.</w:t>
            </w:r>
          </w:p>
        </w:tc>
        <w:tc>
          <w:tcPr>
            <w:tcW w:w="141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rPr>
                <w:color w:val="auto"/>
                <w:lang w:val="id-ID"/>
              </w:rPr>
            </w:pPr>
            <w:r w:rsidRPr="00F6521F">
              <w:rPr>
                <w:color w:val="auto"/>
              </w:rPr>
              <w:t>Ketumbar</w:t>
            </w:r>
          </w:p>
        </w:tc>
        <w:tc>
          <w:tcPr>
            <w:tcW w:w="1056"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2,5%</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2,5%</w:t>
            </w:r>
          </w:p>
        </w:tc>
        <w:tc>
          <w:tcPr>
            <w:tcW w:w="122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2,5%</w:t>
            </w:r>
          </w:p>
        </w:tc>
        <w:tc>
          <w:tcPr>
            <w:tcW w:w="103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rPr>
            </w:pPr>
            <w:r w:rsidRPr="00F6521F">
              <w:rPr>
                <w:color w:val="auto"/>
              </w:rPr>
              <w:t>2,5%</w:t>
            </w:r>
          </w:p>
        </w:tc>
        <w:tc>
          <w:tcPr>
            <w:tcW w:w="104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rPr>
            </w:pPr>
            <w:r w:rsidRPr="00F6521F">
              <w:rPr>
                <w:color w:val="auto"/>
              </w:rPr>
              <w:t>2,5%</w:t>
            </w:r>
          </w:p>
        </w:tc>
      </w:tr>
      <w:tr w:rsidR="007A0E89" w:rsidRPr="00F6521F" w:rsidTr="008264A0">
        <w:trPr>
          <w:trHeight w:val="266"/>
          <w:jc w:val="center"/>
        </w:trPr>
        <w:tc>
          <w:tcPr>
            <w:tcW w:w="98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9.</w:t>
            </w:r>
          </w:p>
        </w:tc>
        <w:tc>
          <w:tcPr>
            <w:tcW w:w="141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rPr>
                <w:color w:val="auto"/>
                <w:lang w:val="id-ID"/>
              </w:rPr>
            </w:pPr>
            <w:r w:rsidRPr="00F6521F">
              <w:rPr>
                <w:color w:val="auto"/>
              </w:rPr>
              <w:t>Lengkuas</w:t>
            </w:r>
          </w:p>
        </w:tc>
        <w:tc>
          <w:tcPr>
            <w:tcW w:w="1056"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2,5%</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2,5%</w:t>
            </w:r>
          </w:p>
        </w:tc>
        <w:tc>
          <w:tcPr>
            <w:tcW w:w="122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2,5%</w:t>
            </w:r>
          </w:p>
        </w:tc>
        <w:tc>
          <w:tcPr>
            <w:tcW w:w="103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rPr>
            </w:pPr>
            <w:r w:rsidRPr="00F6521F">
              <w:rPr>
                <w:color w:val="auto"/>
              </w:rPr>
              <w:t>2,5%</w:t>
            </w:r>
          </w:p>
        </w:tc>
        <w:tc>
          <w:tcPr>
            <w:tcW w:w="104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rPr>
            </w:pPr>
            <w:r w:rsidRPr="00F6521F">
              <w:rPr>
                <w:color w:val="auto"/>
              </w:rPr>
              <w:t>2,5%</w:t>
            </w:r>
          </w:p>
        </w:tc>
      </w:tr>
      <w:tr w:rsidR="007A0E89" w:rsidRPr="00F6521F" w:rsidTr="008264A0">
        <w:trPr>
          <w:trHeight w:val="266"/>
          <w:jc w:val="center"/>
        </w:trPr>
        <w:tc>
          <w:tcPr>
            <w:tcW w:w="98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10.</w:t>
            </w:r>
          </w:p>
        </w:tc>
        <w:tc>
          <w:tcPr>
            <w:tcW w:w="141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rPr>
                <w:color w:val="auto"/>
                <w:lang w:val="id-ID"/>
              </w:rPr>
            </w:pPr>
            <w:r w:rsidRPr="00F6521F">
              <w:rPr>
                <w:color w:val="auto"/>
              </w:rPr>
              <w:t>Garam</w:t>
            </w:r>
          </w:p>
        </w:tc>
        <w:tc>
          <w:tcPr>
            <w:tcW w:w="1056"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3%</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3%</w:t>
            </w:r>
          </w:p>
        </w:tc>
        <w:tc>
          <w:tcPr>
            <w:tcW w:w="122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3%</w:t>
            </w:r>
          </w:p>
        </w:tc>
        <w:tc>
          <w:tcPr>
            <w:tcW w:w="103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rPr>
            </w:pPr>
            <w:r w:rsidRPr="00F6521F">
              <w:rPr>
                <w:color w:val="auto"/>
              </w:rPr>
              <w:t>3%</w:t>
            </w:r>
          </w:p>
        </w:tc>
        <w:tc>
          <w:tcPr>
            <w:tcW w:w="104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rPr>
            </w:pPr>
            <w:r w:rsidRPr="00F6521F">
              <w:rPr>
                <w:color w:val="auto"/>
              </w:rPr>
              <w:t>3%</w:t>
            </w:r>
          </w:p>
        </w:tc>
      </w:tr>
      <w:tr w:rsidR="007A0E89" w:rsidRPr="00F6521F" w:rsidTr="008264A0">
        <w:trPr>
          <w:trHeight w:val="266"/>
          <w:jc w:val="center"/>
        </w:trPr>
        <w:tc>
          <w:tcPr>
            <w:tcW w:w="98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11.</w:t>
            </w:r>
          </w:p>
        </w:tc>
        <w:tc>
          <w:tcPr>
            <w:tcW w:w="141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rPr>
                <w:color w:val="auto"/>
                <w:lang w:val="id-ID"/>
              </w:rPr>
            </w:pPr>
            <w:r w:rsidRPr="00F6521F">
              <w:rPr>
                <w:color w:val="auto"/>
              </w:rPr>
              <w:t>Lada</w:t>
            </w:r>
          </w:p>
        </w:tc>
        <w:tc>
          <w:tcPr>
            <w:tcW w:w="1056"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0,5%</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0,5%</w:t>
            </w:r>
          </w:p>
        </w:tc>
        <w:tc>
          <w:tcPr>
            <w:tcW w:w="122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0,5%</w:t>
            </w:r>
          </w:p>
        </w:tc>
        <w:tc>
          <w:tcPr>
            <w:tcW w:w="103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rPr>
            </w:pPr>
            <w:r w:rsidRPr="00F6521F">
              <w:rPr>
                <w:color w:val="auto"/>
              </w:rPr>
              <w:t>0,5%</w:t>
            </w:r>
          </w:p>
        </w:tc>
        <w:tc>
          <w:tcPr>
            <w:tcW w:w="104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rPr>
            </w:pPr>
            <w:r w:rsidRPr="00F6521F">
              <w:rPr>
                <w:color w:val="auto"/>
              </w:rPr>
              <w:t>0,5%</w:t>
            </w:r>
          </w:p>
        </w:tc>
      </w:tr>
      <w:tr w:rsidR="007A0E89" w:rsidRPr="00F6521F" w:rsidTr="008264A0">
        <w:trPr>
          <w:trHeight w:val="284"/>
          <w:jc w:val="center"/>
        </w:trPr>
        <w:tc>
          <w:tcPr>
            <w:tcW w:w="98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12.</w:t>
            </w:r>
          </w:p>
        </w:tc>
        <w:tc>
          <w:tcPr>
            <w:tcW w:w="141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rPr>
                <w:color w:val="auto"/>
              </w:rPr>
            </w:pPr>
            <w:r w:rsidRPr="00F6521F">
              <w:rPr>
                <w:color w:val="auto"/>
              </w:rPr>
              <w:t>Total</w:t>
            </w:r>
          </w:p>
        </w:tc>
        <w:tc>
          <w:tcPr>
            <w:tcW w:w="1056"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100%</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100%</w:t>
            </w:r>
          </w:p>
        </w:tc>
        <w:tc>
          <w:tcPr>
            <w:tcW w:w="122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FD6BD4">
            <w:pPr>
              <w:pStyle w:val="Default"/>
              <w:tabs>
                <w:tab w:val="left" w:pos="180"/>
                <w:tab w:val="left" w:pos="450"/>
              </w:tabs>
              <w:jc w:val="center"/>
              <w:rPr>
                <w:color w:val="auto"/>
              </w:rPr>
            </w:pPr>
            <w:r w:rsidRPr="00F6521F">
              <w:rPr>
                <w:color w:val="auto"/>
              </w:rPr>
              <w:t>100%</w:t>
            </w:r>
          </w:p>
        </w:tc>
        <w:tc>
          <w:tcPr>
            <w:tcW w:w="103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rPr>
            </w:pPr>
            <w:r w:rsidRPr="00F6521F">
              <w:rPr>
                <w:color w:val="auto"/>
              </w:rPr>
              <w:t>100%</w:t>
            </w:r>
          </w:p>
        </w:tc>
        <w:tc>
          <w:tcPr>
            <w:tcW w:w="1040" w:type="dxa"/>
            <w:tcBorders>
              <w:top w:val="single" w:sz="4" w:space="0" w:color="auto"/>
              <w:left w:val="single" w:sz="4" w:space="0" w:color="auto"/>
              <w:bottom w:val="single" w:sz="4" w:space="0" w:color="auto"/>
              <w:right w:val="single" w:sz="4" w:space="0" w:color="auto"/>
            </w:tcBorders>
          </w:tcPr>
          <w:p w:rsidR="007A0E89" w:rsidRPr="00F6521F" w:rsidRDefault="007A0E89" w:rsidP="00FD6BD4">
            <w:pPr>
              <w:pStyle w:val="Default"/>
              <w:tabs>
                <w:tab w:val="left" w:pos="180"/>
                <w:tab w:val="left" w:pos="450"/>
              </w:tabs>
              <w:jc w:val="center"/>
              <w:rPr>
                <w:color w:val="auto"/>
              </w:rPr>
            </w:pPr>
            <w:r w:rsidRPr="00F6521F">
              <w:rPr>
                <w:color w:val="auto"/>
              </w:rPr>
              <w:t>100%</w:t>
            </w:r>
          </w:p>
        </w:tc>
      </w:tr>
    </w:tbl>
    <w:p w:rsidR="007A0E89" w:rsidRPr="00F6521F" w:rsidRDefault="00F86115" w:rsidP="007A0E89">
      <w:pPr>
        <w:rPr>
          <w:szCs w:val="24"/>
        </w:rPr>
      </w:pPr>
      <w:r w:rsidRPr="00F6521F">
        <w:rPr>
          <w:szCs w:val="24"/>
        </w:rPr>
        <w:t xml:space="preserve">     </w:t>
      </w:r>
      <w:r w:rsidR="007A0E89" w:rsidRPr="00F6521F">
        <w:rPr>
          <w:szCs w:val="24"/>
        </w:rPr>
        <w:t>Sumber : Modifikasi Azman,</w:t>
      </w:r>
      <w:r w:rsidR="00CD06AE" w:rsidRPr="00F6521F">
        <w:rPr>
          <w:szCs w:val="24"/>
        </w:rPr>
        <w:t>2006</w:t>
      </w:r>
    </w:p>
    <w:tbl>
      <w:tblPr>
        <w:tblW w:w="7688" w:type="dxa"/>
        <w:jc w:val="center"/>
        <w:tblLook w:val="04A0" w:firstRow="1" w:lastRow="0" w:firstColumn="1" w:lastColumn="0" w:noHBand="0" w:noVBand="1"/>
      </w:tblPr>
      <w:tblGrid>
        <w:gridCol w:w="981"/>
        <w:gridCol w:w="2283"/>
        <w:gridCol w:w="1077"/>
        <w:gridCol w:w="1163"/>
        <w:gridCol w:w="1030"/>
        <w:gridCol w:w="1154"/>
      </w:tblGrid>
      <w:tr w:rsidR="007A0E89" w:rsidRPr="00F6521F" w:rsidTr="008264A0">
        <w:trPr>
          <w:trHeight w:val="266"/>
          <w:jc w:val="center"/>
        </w:trPr>
        <w:tc>
          <w:tcPr>
            <w:tcW w:w="981" w:type="dxa"/>
            <w:vMerge w:val="restart"/>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No</w:t>
            </w:r>
          </w:p>
        </w:tc>
        <w:tc>
          <w:tcPr>
            <w:tcW w:w="2283" w:type="dxa"/>
            <w:vMerge w:val="restart"/>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Bahan</w:t>
            </w:r>
          </w:p>
        </w:tc>
        <w:tc>
          <w:tcPr>
            <w:tcW w:w="4424" w:type="dxa"/>
            <w:gridSpan w:val="4"/>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Jumlah (%)</w:t>
            </w:r>
          </w:p>
        </w:tc>
      </w:tr>
      <w:tr w:rsidR="007A0E89" w:rsidRPr="00F6521F" w:rsidTr="008264A0">
        <w:trPr>
          <w:trHeight w:val="284"/>
          <w:jc w:val="center"/>
        </w:trPr>
        <w:tc>
          <w:tcPr>
            <w:tcW w:w="981"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307AAA">
            <w:pPr>
              <w:spacing w:line="276" w:lineRule="auto"/>
              <w:jc w:val="center"/>
              <w:rPr>
                <w:szCs w:val="24"/>
              </w:rPr>
            </w:pPr>
          </w:p>
        </w:tc>
        <w:tc>
          <w:tcPr>
            <w:tcW w:w="2283"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307AAA">
            <w:pPr>
              <w:spacing w:line="276" w:lineRule="auto"/>
              <w:jc w:val="center"/>
              <w:rPr>
                <w:szCs w:val="24"/>
              </w:rPr>
            </w:pPr>
          </w:p>
        </w:tc>
        <w:tc>
          <w:tcPr>
            <w:tcW w:w="1077"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lang w:val="id-ID"/>
              </w:rPr>
            </w:pPr>
            <w:r w:rsidRPr="00F6521F">
              <w:rPr>
                <w:color w:val="auto"/>
              </w:rPr>
              <w:t xml:space="preserve">Formula VI </w:t>
            </w:r>
            <w:r w:rsidRPr="00F6521F">
              <w:rPr>
                <w:color w:val="auto"/>
                <w:lang w:val="id-ID"/>
              </w:rPr>
              <w:t>(</w:t>
            </w:r>
            <w:r w:rsidRPr="00F6521F">
              <w:rPr>
                <w:color w:val="auto"/>
              </w:rPr>
              <w:t>6</w:t>
            </w:r>
            <w:r w:rsidRPr="00F6521F">
              <w:rPr>
                <w:color w:val="auto"/>
                <w:lang w:val="id-ID"/>
              </w:rPr>
              <w:t>0:</w:t>
            </w:r>
            <w:r w:rsidRPr="00F6521F">
              <w:rPr>
                <w:color w:val="auto"/>
              </w:rPr>
              <w:t>4</w:t>
            </w:r>
            <w:r w:rsidRPr="00F6521F">
              <w:rPr>
                <w:color w:val="auto"/>
                <w:lang w:val="id-ID"/>
              </w:rPr>
              <w:t>0)</w:t>
            </w:r>
          </w:p>
        </w:tc>
        <w:tc>
          <w:tcPr>
            <w:tcW w:w="116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Formula VII</w:t>
            </w:r>
          </w:p>
          <w:p w:rsidR="007A0E89" w:rsidRPr="00F6521F" w:rsidRDefault="007A0E89" w:rsidP="00307AAA">
            <w:pPr>
              <w:pStyle w:val="Default"/>
              <w:tabs>
                <w:tab w:val="left" w:pos="180"/>
                <w:tab w:val="left" w:pos="450"/>
              </w:tabs>
              <w:spacing w:line="276" w:lineRule="auto"/>
              <w:jc w:val="center"/>
              <w:rPr>
                <w:color w:val="auto"/>
              </w:rPr>
            </w:pPr>
            <w:r w:rsidRPr="00F6521F">
              <w:rPr>
                <w:color w:val="auto"/>
                <w:lang w:val="id-ID"/>
              </w:rPr>
              <w:t>(</w:t>
            </w:r>
            <w:r w:rsidRPr="00F6521F">
              <w:rPr>
                <w:color w:val="auto"/>
              </w:rPr>
              <w:t>7</w:t>
            </w:r>
            <w:r w:rsidRPr="00F6521F">
              <w:rPr>
                <w:color w:val="auto"/>
                <w:lang w:val="id-ID"/>
              </w:rPr>
              <w:t>0:</w:t>
            </w:r>
            <w:r w:rsidRPr="00F6521F">
              <w:rPr>
                <w:color w:val="auto"/>
              </w:rPr>
              <w:t>3</w:t>
            </w:r>
            <w:r w:rsidRPr="00F6521F">
              <w:rPr>
                <w:color w:val="auto"/>
                <w:lang w:val="id-ID"/>
              </w:rPr>
              <w:t>0)</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Formula VIII</w:t>
            </w:r>
          </w:p>
          <w:p w:rsidR="007A0E89" w:rsidRPr="00F6521F" w:rsidRDefault="007A0E89" w:rsidP="00307AAA">
            <w:pPr>
              <w:pStyle w:val="Default"/>
              <w:tabs>
                <w:tab w:val="left" w:pos="180"/>
                <w:tab w:val="left" w:pos="450"/>
              </w:tabs>
              <w:spacing w:line="276" w:lineRule="auto"/>
              <w:jc w:val="center"/>
              <w:rPr>
                <w:color w:val="auto"/>
                <w:lang w:val="id-ID"/>
              </w:rPr>
            </w:pPr>
            <w:r w:rsidRPr="00F6521F">
              <w:rPr>
                <w:color w:val="auto"/>
                <w:lang w:val="id-ID"/>
              </w:rPr>
              <w:t>(</w:t>
            </w:r>
            <w:r w:rsidRPr="00F6521F">
              <w:rPr>
                <w:color w:val="auto"/>
              </w:rPr>
              <w:t>8</w:t>
            </w:r>
            <w:r w:rsidRPr="00F6521F">
              <w:rPr>
                <w:color w:val="auto"/>
                <w:lang w:val="id-ID"/>
              </w:rPr>
              <w:t>0:</w:t>
            </w:r>
            <w:r w:rsidRPr="00F6521F">
              <w:rPr>
                <w:color w:val="auto"/>
              </w:rPr>
              <w:t>2</w:t>
            </w:r>
            <w:r w:rsidRPr="00F6521F">
              <w:rPr>
                <w:color w:val="auto"/>
                <w:lang w:val="id-ID"/>
              </w:rPr>
              <w:t>0)</w:t>
            </w:r>
          </w:p>
        </w:tc>
        <w:tc>
          <w:tcPr>
            <w:tcW w:w="1154" w:type="dxa"/>
            <w:tcBorders>
              <w:top w:val="single" w:sz="4" w:space="0" w:color="auto"/>
              <w:left w:val="single" w:sz="4" w:space="0" w:color="auto"/>
              <w:bottom w:val="single" w:sz="4" w:space="0" w:color="auto"/>
              <w:right w:val="single" w:sz="4" w:space="0" w:color="auto"/>
            </w:tcBorders>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Formula X</w:t>
            </w:r>
          </w:p>
          <w:p w:rsidR="007A0E89" w:rsidRPr="00F6521F" w:rsidRDefault="007A0E89" w:rsidP="00307AAA">
            <w:pPr>
              <w:pStyle w:val="Default"/>
              <w:tabs>
                <w:tab w:val="left" w:pos="180"/>
                <w:tab w:val="left" w:pos="450"/>
              </w:tabs>
              <w:spacing w:line="276" w:lineRule="auto"/>
              <w:jc w:val="center"/>
              <w:rPr>
                <w:color w:val="auto"/>
                <w:lang w:val="id-ID"/>
              </w:rPr>
            </w:pPr>
            <w:r w:rsidRPr="00F6521F">
              <w:rPr>
                <w:color w:val="auto"/>
                <w:lang w:val="id-ID"/>
              </w:rPr>
              <w:t>(</w:t>
            </w:r>
            <w:r w:rsidRPr="00F6521F">
              <w:rPr>
                <w:color w:val="auto"/>
              </w:rPr>
              <w:t>9</w:t>
            </w:r>
            <w:r w:rsidRPr="00F6521F">
              <w:rPr>
                <w:color w:val="auto"/>
                <w:lang w:val="id-ID"/>
              </w:rPr>
              <w:t>0:</w:t>
            </w:r>
            <w:r w:rsidRPr="00F6521F">
              <w:rPr>
                <w:color w:val="auto"/>
              </w:rPr>
              <w:t>1</w:t>
            </w:r>
            <w:r w:rsidRPr="00F6521F">
              <w:rPr>
                <w:color w:val="auto"/>
                <w:lang w:val="id-ID"/>
              </w:rPr>
              <w:t>0)</w:t>
            </w:r>
          </w:p>
        </w:tc>
      </w:tr>
      <w:tr w:rsidR="007A0E89" w:rsidRPr="00F6521F" w:rsidTr="008264A0">
        <w:trPr>
          <w:trHeight w:val="266"/>
          <w:jc w:val="center"/>
        </w:trPr>
        <w:tc>
          <w:tcPr>
            <w:tcW w:w="98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1.</w:t>
            </w:r>
          </w:p>
        </w:tc>
        <w:tc>
          <w:tcPr>
            <w:tcW w:w="228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rPr>
                <w:color w:val="auto"/>
                <w:lang w:val="id-ID"/>
              </w:rPr>
            </w:pPr>
            <w:r w:rsidRPr="00F6521F">
              <w:rPr>
                <w:color w:val="auto"/>
                <w:lang w:val="id-ID"/>
              </w:rPr>
              <w:t>Jamur Tiram</w:t>
            </w:r>
          </w:p>
        </w:tc>
        <w:tc>
          <w:tcPr>
            <w:tcW w:w="1077"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lang w:val="id-ID"/>
              </w:rPr>
              <w:t>31,8</w:t>
            </w:r>
            <w:r w:rsidRPr="00F6521F">
              <w:rPr>
                <w:color w:val="auto"/>
              </w:rPr>
              <w:t>%</w:t>
            </w:r>
          </w:p>
        </w:tc>
        <w:tc>
          <w:tcPr>
            <w:tcW w:w="1163" w:type="dxa"/>
            <w:tcBorders>
              <w:top w:val="single" w:sz="4" w:space="0" w:color="auto"/>
              <w:left w:val="single" w:sz="4" w:space="0" w:color="auto"/>
              <w:bottom w:val="single" w:sz="4" w:space="0" w:color="auto"/>
              <w:right w:val="single" w:sz="4" w:space="0" w:color="auto"/>
            </w:tcBorders>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37,1%</w:t>
            </w:r>
          </w:p>
        </w:tc>
        <w:tc>
          <w:tcPr>
            <w:tcW w:w="1030" w:type="dxa"/>
            <w:tcBorders>
              <w:top w:val="single" w:sz="4" w:space="0" w:color="auto"/>
              <w:left w:val="single" w:sz="4" w:space="0" w:color="auto"/>
              <w:bottom w:val="single" w:sz="4" w:space="0" w:color="auto"/>
              <w:right w:val="single" w:sz="4" w:space="0" w:color="auto"/>
            </w:tcBorders>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42,4%</w:t>
            </w:r>
          </w:p>
        </w:tc>
        <w:tc>
          <w:tcPr>
            <w:tcW w:w="1154" w:type="dxa"/>
            <w:tcBorders>
              <w:top w:val="single" w:sz="4" w:space="0" w:color="auto"/>
              <w:left w:val="single" w:sz="4" w:space="0" w:color="auto"/>
              <w:bottom w:val="single" w:sz="4" w:space="0" w:color="auto"/>
              <w:right w:val="single" w:sz="4" w:space="0" w:color="auto"/>
            </w:tcBorders>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47,7%</w:t>
            </w:r>
          </w:p>
        </w:tc>
      </w:tr>
      <w:tr w:rsidR="007A0E89" w:rsidRPr="00F6521F" w:rsidTr="008264A0">
        <w:trPr>
          <w:trHeight w:val="266"/>
          <w:jc w:val="center"/>
        </w:trPr>
        <w:tc>
          <w:tcPr>
            <w:tcW w:w="98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2.</w:t>
            </w:r>
          </w:p>
        </w:tc>
        <w:tc>
          <w:tcPr>
            <w:tcW w:w="228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rPr>
                <w:color w:val="auto"/>
                <w:lang w:val="id-ID"/>
              </w:rPr>
            </w:pPr>
            <w:r w:rsidRPr="00F6521F">
              <w:rPr>
                <w:color w:val="auto"/>
                <w:lang w:val="id-ID"/>
              </w:rPr>
              <w:t>Jamur Kuping</w:t>
            </w:r>
          </w:p>
        </w:tc>
        <w:tc>
          <w:tcPr>
            <w:tcW w:w="1077"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21,2%</w:t>
            </w:r>
          </w:p>
        </w:tc>
        <w:tc>
          <w:tcPr>
            <w:tcW w:w="1163" w:type="dxa"/>
            <w:tcBorders>
              <w:top w:val="single" w:sz="4" w:space="0" w:color="auto"/>
              <w:left w:val="single" w:sz="4" w:space="0" w:color="auto"/>
              <w:bottom w:val="single" w:sz="4" w:space="0" w:color="auto"/>
              <w:right w:val="single" w:sz="4" w:space="0" w:color="auto"/>
            </w:tcBorders>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15,9 %</w:t>
            </w:r>
          </w:p>
        </w:tc>
        <w:tc>
          <w:tcPr>
            <w:tcW w:w="1030" w:type="dxa"/>
            <w:tcBorders>
              <w:top w:val="single" w:sz="4" w:space="0" w:color="auto"/>
              <w:left w:val="single" w:sz="4" w:space="0" w:color="auto"/>
              <w:bottom w:val="single" w:sz="4" w:space="0" w:color="auto"/>
              <w:right w:val="single" w:sz="4" w:space="0" w:color="auto"/>
            </w:tcBorders>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10,6%</w:t>
            </w:r>
          </w:p>
        </w:tc>
        <w:tc>
          <w:tcPr>
            <w:tcW w:w="1154" w:type="dxa"/>
            <w:tcBorders>
              <w:top w:val="single" w:sz="4" w:space="0" w:color="auto"/>
              <w:left w:val="single" w:sz="4" w:space="0" w:color="auto"/>
              <w:bottom w:val="single" w:sz="4" w:space="0" w:color="auto"/>
              <w:right w:val="single" w:sz="4" w:space="0" w:color="auto"/>
            </w:tcBorders>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5,3%</w:t>
            </w:r>
          </w:p>
        </w:tc>
      </w:tr>
      <w:tr w:rsidR="007A0E89" w:rsidRPr="00F6521F" w:rsidTr="008264A0">
        <w:trPr>
          <w:trHeight w:val="266"/>
          <w:jc w:val="center"/>
        </w:trPr>
        <w:tc>
          <w:tcPr>
            <w:tcW w:w="98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3.</w:t>
            </w:r>
          </w:p>
        </w:tc>
        <w:tc>
          <w:tcPr>
            <w:tcW w:w="228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rPr>
                <w:color w:val="auto"/>
              </w:rPr>
            </w:pPr>
            <w:r w:rsidRPr="00F6521F">
              <w:rPr>
                <w:color w:val="auto"/>
              </w:rPr>
              <w:t>Tepung Tapioka</w:t>
            </w:r>
          </w:p>
        </w:tc>
        <w:tc>
          <w:tcPr>
            <w:tcW w:w="1077"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8%</w:t>
            </w:r>
          </w:p>
        </w:tc>
        <w:tc>
          <w:tcPr>
            <w:tcW w:w="116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8%</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8%</w:t>
            </w:r>
          </w:p>
        </w:tc>
        <w:tc>
          <w:tcPr>
            <w:tcW w:w="1154" w:type="dxa"/>
            <w:tcBorders>
              <w:top w:val="single" w:sz="4" w:space="0" w:color="auto"/>
              <w:left w:val="single" w:sz="4" w:space="0" w:color="auto"/>
              <w:bottom w:val="single" w:sz="4" w:space="0" w:color="auto"/>
              <w:right w:val="single" w:sz="4" w:space="0" w:color="auto"/>
            </w:tcBorders>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8%</w:t>
            </w:r>
          </w:p>
        </w:tc>
      </w:tr>
      <w:tr w:rsidR="007A0E89" w:rsidRPr="00F6521F" w:rsidTr="008264A0">
        <w:trPr>
          <w:trHeight w:val="266"/>
          <w:jc w:val="center"/>
        </w:trPr>
        <w:tc>
          <w:tcPr>
            <w:tcW w:w="98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4.</w:t>
            </w:r>
          </w:p>
        </w:tc>
        <w:tc>
          <w:tcPr>
            <w:tcW w:w="228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rPr>
                <w:color w:val="auto"/>
                <w:lang w:val="id-ID"/>
              </w:rPr>
            </w:pPr>
            <w:r w:rsidRPr="00F6521F">
              <w:rPr>
                <w:color w:val="auto"/>
              </w:rPr>
              <w:t xml:space="preserve">Gula </w:t>
            </w:r>
            <w:r w:rsidRPr="00F6521F">
              <w:rPr>
                <w:color w:val="auto"/>
                <w:lang w:val="id-ID"/>
              </w:rPr>
              <w:t>Merah</w:t>
            </w:r>
          </w:p>
        </w:tc>
        <w:tc>
          <w:tcPr>
            <w:tcW w:w="1077"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21%</w:t>
            </w:r>
          </w:p>
        </w:tc>
        <w:tc>
          <w:tcPr>
            <w:tcW w:w="116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21%</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21%</w:t>
            </w:r>
          </w:p>
        </w:tc>
        <w:tc>
          <w:tcPr>
            <w:tcW w:w="1154" w:type="dxa"/>
            <w:tcBorders>
              <w:top w:val="single" w:sz="4" w:space="0" w:color="auto"/>
              <w:left w:val="single" w:sz="4" w:space="0" w:color="auto"/>
              <w:bottom w:val="single" w:sz="4" w:space="0" w:color="auto"/>
              <w:right w:val="single" w:sz="4" w:space="0" w:color="auto"/>
            </w:tcBorders>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21%</w:t>
            </w:r>
          </w:p>
        </w:tc>
      </w:tr>
      <w:tr w:rsidR="007A0E89" w:rsidRPr="00F6521F" w:rsidTr="008264A0">
        <w:trPr>
          <w:trHeight w:val="266"/>
          <w:jc w:val="center"/>
        </w:trPr>
        <w:tc>
          <w:tcPr>
            <w:tcW w:w="98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5.</w:t>
            </w:r>
          </w:p>
        </w:tc>
        <w:tc>
          <w:tcPr>
            <w:tcW w:w="228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rPr>
                <w:color w:val="auto"/>
                <w:lang w:val="id-ID"/>
              </w:rPr>
            </w:pPr>
            <w:r w:rsidRPr="00F6521F">
              <w:rPr>
                <w:color w:val="auto"/>
              </w:rPr>
              <w:t>Bawang Merah</w:t>
            </w:r>
          </w:p>
        </w:tc>
        <w:tc>
          <w:tcPr>
            <w:tcW w:w="1077"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2%</w:t>
            </w:r>
          </w:p>
        </w:tc>
        <w:tc>
          <w:tcPr>
            <w:tcW w:w="116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2%</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2%</w:t>
            </w:r>
          </w:p>
        </w:tc>
        <w:tc>
          <w:tcPr>
            <w:tcW w:w="1154" w:type="dxa"/>
            <w:tcBorders>
              <w:top w:val="single" w:sz="4" w:space="0" w:color="auto"/>
              <w:left w:val="single" w:sz="4" w:space="0" w:color="auto"/>
              <w:bottom w:val="single" w:sz="4" w:space="0" w:color="auto"/>
              <w:right w:val="single" w:sz="4" w:space="0" w:color="auto"/>
            </w:tcBorders>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2%</w:t>
            </w:r>
          </w:p>
        </w:tc>
      </w:tr>
      <w:tr w:rsidR="007A0E89" w:rsidRPr="00F6521F" w:rsidTr="008264A0">
        <w:trPr>
          <w:trHeight w:val="247"/>
          <w:jc w:val="center"/>
        </w:trPr>
        <w:tc>
          <w:tcPr>
            <w:tcW w:w="98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6.</w:t>
            </w:r>
          </w:p>
        </w:tc>
        <w:tc>
          <w:tcPr>
            <w:tcW w:w="228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rPr>
                <w:color w:val="auto"/>
                <w:lang w:val="id-ID"/>
              </w:rPr>
            </w:pPr>
            <w:r w:rsidRPr="00F6521F">
              <w:rPr>
                <w:color w:val="auto"/>
              </w:rPr>
              <w:t xml:space="preserve">Bawang </w:t>
            </w:r>
            <w:r w:rsidRPr="00F6521F">
              <w:rPr>
                <w:color w:val="auto"/>
                <w:lang w:val="id-ID"/>
              </w:rPr>
              <w:t>Putih</w:t>
            </w:r>
          </w:p>
        </w:tc>
        <w:tc>
          <w:tcPr>
            <w:tcW w:w="1077"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5,5%</w:t>
            </w:r>
          </w:p>
        </w:tc>
        <w:tc>
          <w:tcPr>
            <w:tcW w:w="116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5,5%</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5,5%</w:t>
            </w:r>
          </w:p>
        </w:tc>
        <w:tc>
          <w:tcPr>
            <w:tcW w:w="1154" w:type="dxa"/>
            <w:tcBorders>
              <w:top w:val="single" w:sz="4" w:space="0" w:color="auto"/>
              <w:left w:val="single" w:sz="4" w:space="0" w:color="auto"/>
              <w:bottom w:val="single" w:sz="4" w:space="0" w:color="auto"/>
              <w:right w:val="single" w:sz="4" w:space="0" w:color="auto"/>
            </w:tcBorders>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5,5%</w:t>
            </w:r>
          </w:p>
        </w:tc>
      </w:tr>
      <w:tr w:rsidR="007A0E89" w:rsidRPr="00F6521F" w:rsidTr="008264A0">
        <w:trPr>
          <w:trHeight w:val="266"/>
          <w:jc w:val="center"/>
        </w:trPr>
        <w:tc>
          <w:tcPr>
            <w:tcW w:w="98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7.</w:t>
            </w:r>
          </w:p>
        </w:tc>
        <w:tc>
          <w:tcPr>
            <w:tcW w:w="228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rPr>
                <w:color w:val="auto"/>
                <w:lang w:val="id-ID"/>
              </w:rPr>
            </w:pPr>
            <w:r w:rsidRPr="00F6521F">
              <w:rPr>
                <w:color w:val="auto"/>
              </w:rPr>
              <w:t xml:space="preserve">Asam </w:t>
            </w:r>
            <w:r w:rsidRPr="00F6521F">
              <w:rPr>
                <w:color w:val="auto"/>
                <w:lang w:val="id-ID"/>
              </w:rPr>
              <w:t>Jawa</w:t>
            </w:r>
          </w:p>
        </w:tc>
        <w:tc>
          <w:tcPr>
            <w:tcW w:w="1077"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2%</w:t>
            </w:r>
          </w:p>
        </w:tc>
        <w:tc>
          <w:tcPr>
            <w:tcW w:w="116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2%</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2%</w:t>
            </w:r>
          </w:p>
        </w:tc>
        <w:tc>
          <w:tcPr>
            <w:tcW w:w="1154" w:type="dxa"/>
            <w:tcBorders>
              <w:top w:val="single" w:sz="4" w:space="0" w:color="auto"/>
              <w:left w:val="single" w:sz="4" w:space="0" w:color="auto"/>
              <w:bottom w:val="single" w:sz="4" w:space="0" w:color="auto"/>
              <w:right w:val="single" w:sz="4" w:space="0" w:color="auto"/>
            </w:tcBorders>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2%</w:t>
            </w:r>
          </w:p>
        </w:tc>
      </w:tr>
      <w:tr w:rsidR="007A0E89" w:rsidRPr="00F6521F" w:rsidTr="008264A0">
        <w:trPr>
          <w:trHeight w:val="266"/>
          <w:jc w:val="center"/>
        </w:trPr>
        <w:tc>
          <w:tcPr>
            <w:tcW w:w="98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8.</w:t>
            </w:r>
          </w:p>
        </w:tc>
        <w:tc>
          <w:tcPr>
            <w:tcW w:w="228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rPr>
                <w:color w:val="auto"/>
                <w:lang w:val="id-ID"/>
              </w:rPr>
            </w:pPr>
            <w:r w:rsidRPr="00F6521F">
              <w:rPr>
                <w:color w:val="auto"/>
              </w:rPr>
              <w:t>Ketumbar</w:t>
            </w:r>
          </w:p>
        </w:tc>
        <w:tc>
          <w:tcPr>
            <w:tcW w:w="1077"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2,5%</w:t>
            </w:r>
          </w:p>
        </w:tc>
        <w:tc>
          <w:tcPr>
            <w:tcW w:w="116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2,5%</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2,5%</w:t>
            </w:r>
          </w:p>
        </w:tc>
        <w:tc>
          <w:tcPr>
            <w:tcW w:w="1154" w:type="dxa"/>
            <w:tcBorders>
              <w:top w:val="single" w:sz="4" w:space="0" w:color="auto"/>
              <w:left w:val="single" w:sz="4" w:space="0" w:color="auto"/>
              <w:bottom w:val="single" w:sz="4" w:space="0" w:color="auto"/>
              <w:right w:val="single" w:sz="4" w:space="0" w:color="auto"/>
            </w:tcBorders>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2,5%</w:t>
            </w:r>
          </w:p>
        </w:tc>
      </w:tr>
      <w:tr w:rsidR="007A0E89" w:rsidRPr="00F6521F" w:rsidTr="008264A0">
        <w:trPr>
          <w:trHeight w:val="266"/>
          <w:jc w:val="center"/>
        </w:trPr>
        <w:tc>
          <w:tcPr>
            <w:tcW w:w="98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9.</w:t>
            </w:r>
          </w:p>
        </w:tc>
        <w:tc>
          <w:tcPr>
            <w:tcW w:w="228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rPr>
                <w:color w:val="auto"/>
                <w:lang w:val="id-ID"/>
              </w:rPr>
            </w:pPr>
            <w:r w:rsidRPr="00F6521F">
              <w:rPr>
                <w:color w:val="auto"/>
              </w:rPr>
              <w:t>Lengkuas</w:t>
            </w:r>
          </w:p>
        </w:tc>
        <w:tc>
          <w:tcPr>
            <w:tcW w:w="1077"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2,5%</w:t>
            </w:r>
          </w:p>
        </w:tc>
        <w:tc>
          <w:tcPr>
            <w:tcW w:w="116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2,5%</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2,5%</w:t>
            </w:r>
          </w:p>
        </w:tc>
        <w:tc>
          <w:tcPr>
            <w:tcW w:w="1154" w:type="dxa"/>
            <w:tcBorders>
              <w:top w:val="single" w:sz="4" w:space="0" w:color="auto"/>
              <w:left w:val="single" w:sz="4" w:space="0" w:color="auto"/>
              <w:bottom w:val="single" w:sz="4" w:space="0" w:color="auto"/>
              <w:right w:val="single" w:sz="4" w:space="0" w:color="auto"/>
            </w:tcBorders>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2,5%</w:t>
            </w:r>
          </w:p>
        </w:tc>
      </w:tr>
      <w:tr w:rsidR="007A0E89" w:rsidRPr="00F6521F" w:rsidTr="008264A0">
        <w:trPr>
          <w:trHeight w:val="266"/>
          <w:jc w:val="center"/>
        </w:trPr>
        <w:tc>
          <w:tcPr>
            <w:tcW w:w="98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10.</w:t>
            </w:r>
          </w:p>
        </w:tc>
        <w:tc>
          <w:tcPr>
            <w:tcW w:w="228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rPr>
                <w:color w:val="auto"/>
                <w:lang w:val="id-ID"/>
              </w:rPr>
            </w:pPr>
            <w:r w:rsidRPr="00F6521F">
              <w:rPr>
                <w:color w:val="auto"/>
              </w:rPr>
              <w:t>Garam</w:t>
            </w:r>
          </w:p>
        </w:tc>
        <w:tc>
          <w:tcPr>
            <w:tcW w:w="1077"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3%</w:t>
            </w:r>
          </w:p>
        </w:tc>
        <w:tc>
          <w:tcPr>
            <w:tcW w:w="116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3%</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3%</w:t>
            </w:r>
          </w:p>
        </w:tc>
        <w:tc>
          <w:tcPr>
            <w:tcW w:w="1154" w:type="dxa"/>
            <w:tcBorders>
              <w:top w:val="single" w:sz="4" w:space="0" w:color="auto"/>
              <w:left w:val="single" w:sz="4" w:space="0" w:color="auto"/>
              <w:bottom w:val="single" w:sz="4" w:space="0" w:color="auto"/>
              <w:right w:val="single" w:sz="4" w:space="0" w:color="auto"/>
            </w:tcBorders>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3%</w:t>
            </w:r>
          </w:p>
        </w:tc>
      </w:tr>
      <w:tr w:rsidR="007A0E89" w:rsidRPr="00F6521F" w:rsidTr="008264A0">
        <w:trPr>
          <w:trHeight w:val="266"/>
          <w:jc w:val="center"/>
        </w:trPr>
        <w:tc>
          <w:tcPr>
            <w:tcW w:w="98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11.</w:t>
            </w:r>
          </w:p>
        </w:tc>
        <w:tc>
          <w:tcPr>
            <w:tcW w:w="228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rPr>
                <w:color w:val="auto"/>
                <w:lang w:val="id-ID"/>
              </w:rPr>
            </w:pPr>
            <w:r w:rsidRPr="00F6521F">
              <w:rPr>
                <w:color w:val="auto"/>
              </w:rPr>
              <w:t>Lada</w:t>
            </w:r>
          </w:p>
        </w:tc>
        <w:tc>
          <w:tcPr>
            <w:tcW w:w="1077"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0,5%</w:t>
            </w:r>
          </w:p>
        </w:tc>
        <w:tc>
          <w:tcPr>
            <w:tcW w:w="116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0,5%</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0,5%</w:t>
            </w:r>
          </w:p>
        </w:tc>
        <w:tc>
          <w:tcPr>
            <w:tcW w:w="1154" w:type="dxa"/>
            <w:tcBorders>
              <w:top w:val="single" w:sz="4" w:space="0" w:color="auto"/>
              <w:left w:val="single" w:sz="4" w:space="0" w:color="auto"/>
              <w:bottom w:val="single" w:sz="4" w:space="0" w:color="auto"/>
              <w:right w:val="single" w:sz="4" w:space="0" w:color="auto"/>
            </w:tcBorders>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0,5%</w:t>
            </w:r>
          </w:p>
        </w:tc>
      </w:tr>
      <w:tr w:rsidR="007A0E89" w:rsidRPr="00F6521F" w:rsidTr="008264A0">
        <w:trPr>
          <w:trHeight w:val="284"/>
          <w:jc w:val="center"/>
        </w:trPr>
        <w:tc>
          <w:tcPr>
            <w:tcW w:w="98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12.</w:t>
            </w:r>
          </w:p>
        </w:tc>
        <w:tc>
          <w:tcPr>
            <w:tcW w:w="228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rPr>
                <w:color w:val="auto"/>
              </w:rPr>
            </w:pPr>
            <w:r w:rsidRPr="00F6521F">
              <w:rPr>
                <w:color w:val="auto"/>
              </w:rPr>
              <w:t>Total</w:t>
            </w:r>
          </w:p>
        </w:tc>
        <w:tc>
          <w:tcPr>
            <w:tcW w:w="1077"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100%</w:t>
            </w:r>
          </w:p>
        </w:tc>
        <w:tc>
          <w:tcPr>
            <w:tcW w:w="116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100%</w:t>
            </w:r>
          </w:p>
        </w:tc>
        <w:tc>
          <w:tcPr>
            <w:tcW w:w="103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100%</w:t>
            </w:r>
          </w:p>
        </w:tc>
        <w:tc>
          <w:tcPr>
            <w:tcW w:w="1154" w:type="dxa"/>
            <w:tcBorders>
              <w:top w:val="single" w:sz="4" w:space="0" w:color="auto"/>
              <w:left w:val="single" w:sz="4" w:space="0" w:color="auto"/>
              <w:bottom w:val="single" w:sz="4" w:space="0" w:color="auto"/>
              <w:right w:val="single" w:sz="4" w:space="0" w:color="auto"/>
            </w:tcBorders>
          </w:tcPr>
          <w:p w:rsidR="007A0E89" w:rsidRPr="00F6521F" w:rsidRDefault="007A0E89" w:rsidP="00307AAA">
            <w:pPr>
              <w:pStyle w:val="Default"/>
              <w:tabs>
                <w:tab w:val="left" w:pos="180"/>
                <w:tab w:val="left" w:pos="450"/>
              </w:tabs>
              <w:spacing w:line="276" w:lineRule="auto"/>
              <w:jc w:val="center"/>
              <w:rPr>
                <w:color w:val="auto"/>
              </w:rPr>
            </w:pPr>
            <w:r w:rsidRPr="00F6521F">
              <w:rPr>
                <w:color w:val="auto"/>
              </w:rPr>
              <w:t>100%</w:t>
            </w:r>
          </w:p>
        </w:tc>
      </w:tr>
    </w:tbl>
    <w:p w:rsidR="007A0E89" w:rsidRPr="00F6521F" w:rsidRDefault="00F86115" w:rsidP="007A0E89">
      <w:pPr>
        <w:rPr>
          <w:szCs w:val="24"/>
        </w:rPr>
      </w:pPr>
      <w:r w:rsidRPr="00F6521F">
        <w:rPr>
          <w:szCs w:val="24"/>
        </w:rPr>
        <w:t xml:space="preserve">      </w:t>
      </w:r>
      <w:r w:rsidR="007A0E89" w:rsidRPr="00F6521F">
        <w:rPr>
          <w:szCs w:val="24"/>
        </w:rPr>
        <w:t>Sumber : Modifikasi Azman,2006.</w:t>
      </w:r>
    </w:p>
    <w:p w:rsidR="007A0E89" w:rsidRPr="00F6521F" w:rsidRDefault="007A0E89" w:rsidP="00466299">
      <w:pPr>
        <w:pStyle w:val="ListParagraph"/>
        <w:widowControl/>
        <w:numPr>
          <w:ilvl w:val="0"/>
          <w:numId w:val="19"/>
        </w:numPr>
        <w:tabs>
          <w:tab w:val="left" w:pos="284"/>
        </w:tabs>
        <w:ind w:left="0" w:hanging="426"/>
        <w:jc w:val="left"/>
        <w:rPr>
          <w:szCs w:val="24"/>
        </w:rPr>
      </w:pPr>
      <w:r w:rsidRPr="00F6521F">
        <w:rPr>
          <w:szCs w:val="24"/>
        </w:rPr>
        <w:lastRenderedPageBreak/>
        <w:t>Kebutuhan Bahan Untuk Penelitian Utama</w:t>
      </w:r>
    </w:p>
    <w:p w:rsidR="007A0E89" w:rsidRPr="00F6521F" w:rsidRDefault="007A0E89" w:rsidP="00466299">
      <w:pPr>
        <w:pStyle w:val="ListParagraph"/>
        <w:widowControl/>
        <w:numPr>
          <w:ilvl w:val="0"/>
          <w:numId w:val="20"/>
        </w:numPr>
        <w:ind w:left="567" w:hanging="283"/>
        <w:rPr>
          <w:szCs w:val="24"/>
        </w:rPr>
      </w:pPr>
      <w:r w:rsidRPr="00F6521F">
        <w:rPr>
          <w:szCs w:val="24"/>
        </w:rPr>
        <w:t>Uji organoleptik (Hedonik) Penelitian Utama untuk 30 orang panelis (@15 gram) = 30 x 15 gram = 450 gram. Allowence 10% = 45 = 495 gram</w:t>
      </w:r>
    </w:p>
    <w:p w:rsidR="007A0E89" w:rsidRPr="00F6521F" w:rsidRDefault="007A0E89" w:rsidP="007A0E89">
      <w:pPr>
        <w:rPr>
          <w:szCs w:val="24"/>
        </w:rPr>
      </w:pPr>
      <w:r w:rsidRPr="00F6521F">
        <w:rPr>
          <w:szCs w:val="24"/>
        </w:rPr>
        <w:t xml:space="preserve">Total basis yang digunakan </w:t>
      </w:r>
      <w:r w:rsidRPr="00F6521F">
        <w:rPr>
          <w:szCs w:val="24"/>
          <w:lang w:val="id-ID"/>
        </w:rPr>
        <w:t>495</w:t>
      </w:r>
      <w:r w:rsidRPr="00F6521F">
        <w:rPr>
          <w:szCs w:val="24"/>
        </w:rPr>
        <w:t>g</w:t>
      </w:r>
      <w:r w:rsidRPr="00F6521F">
        <w:rPr>
          <w:szCs w:val="24"/>
          <w:lang w:val="id-ID"/>
        </w:rPr>
        <w:t>ram = 500 gram</w:t>
      </w:r>
    </w:p>
    <w:p w:rsidR="007A0E89" w:rsidRPr="00F6521F" w:rsidRDefault="007A0E89" w:rsidP="00466299">
      <w:pPr>
        <w:pStyle w:val="ListParagraph"/>
        <w:widowControl/>
        <w:numPr>
          <w:ilvl w:val="0"/>
          <w:numId w:val="20"/>
        </w:numPr>
        <w:ind w:left="567" w:hanging="283"/>
        <w:jc w:val="left"/>
        <w:rPr>
          <w:szCs w:val="24"/>
        </w:rPr>
      </w:pPr>
      <w:r w:rsidRPr="00F6521F">
        <w:rPr>
          <w:szCs w:val="24"/>
        </w:rPr>
        <w:t>Analisis kimia</w:t>
      </w:r>
    </w:p>
    <w:p w:rsidR="007A0E89" w:rsidRPr="00F6521F" w:rsidRDefault="007A0E89" w:rsidP="007A0E89">
      <w:pPr>
        <w:pStyle w:val="ListParagraph"/>
        <w:tabs>
          <w:tab w:val="left" w:pos="3544"/>
        </w:tabs>
        <w:ind w:left="567"/>
        <w:rPr>
          <w:szCs w:val="24"/>
        </w:rPr>
      </w:pPr>
      <w:r w:rsidRPr="00F6521F">
        <w:rPr>
          <w:szCs w:val="24"/>
        </w:rPr>
        <w:t>Penetapan kadar protein</w:t>
      </w:r>
      <w:r w:rsidRPr="00F6521F">
        <w:rPr>
          <w:szCs w:val="24"/>
        </w:rPr>
        <w:tab/>
        <w:t>= 5 gram</w:t>
      </w:r>
    </w:p>
    <w:p w:rsidR="007A0E89" w:rsidRPr="00F6521F" w:rsidRDefault="00B01F53" w:rsidP="007A0E89">
      <w:pPr>
        <w:pStyle w:val="ListParagraph"/>
        <w:tabs>
          <w:tab w:val="left" w:pos="3544"/>
        </w:tabs>
        <w:ind w:left="567"/>
        <w:rPr>
          <w:szCs w:val="24"/>
        </w:rPr>
      </w:pPr>
      <w:r>
        <w:rPr>
          <w:noProof/>
          <w:szCs w:val="24"/>
          <w:lang w:eastAsia="id-ID"/>
        </w:rPr>
        <w:pict>
          <v:line id="Straight Connector 114" o:spid="_x0000_s1219" style="position:absolute;left:0;text-align:left;z-index:2515681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83.6pt,19.2pt" to="242.85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" strokecolor="black [3200]" strokeweight=".5pt">
            <v:stroke joinstyle="miter"/>
            <o:lock v:ext="edit" shapetype="f"/>
          </v:line>
        </w:pict>
      </w:r>
      <w:r w:rsidR="007A0E89" w:rsidRPr="00F6521F">
        <w:rPr>
          <w:szCs w:val="24"/>
        </w:rPr>
        <w:t xml:space="preserve">Penetapan kadar Air </w:t>
      </w:r>
      <w:r w:rsidR="007A0E89" w:rsidRPr="00F6521F">
        <w:rPr>
          <w:szCs w:val="24"/>
        </w:rPr>
        <w:tab/>
        <w:t>= 5 gram      +</w:t>
      </w:r>
    </w:p>
    <w:p w:rsidR="007A0E89" w:rsidRPr="00F6521F" w:rsidRDefault="007A0E89" w:rsidP="007A0E89">
      <w:pPr>
        <w:tabs>
          <w:tab w:val="left" w:pos="3544"/>
        </w:tabs>
        <w:rPr>
          <w:szCs w:val="24"/>
        </w:rPr>
      </w:pPr>
      <w:r w:rsidRPr="00F6521F">
        <w:rPr>
          <w:szCs w:val="24"/>
          <w:lang w:val="id-ID"/>
        </w:rPr>
        <w:t xml:space="preserve">                                                              10 gram</w:t>
      </w:r>
    </w:p>
    <w:p w:rsidR="007A0E89" w:rsidRPr="00F6521F" w:rsidRDefault="007A0E89" w:rsidP="007A0E89">
      <w:pPr>
        <w:rPr>
          <w:szCs w:val="24"/>
        </w:rPr>
      </w:pPr>
      <w:r w:rsidRPr="00F6521F">
        <w:rPr>
          <w:szCs w:val="24"/>
        </w:rPr>
        <w:t>Kebutuhan Produk :</w:t>
      </w:r>
    </w:p>
    <w:p w:rsidR="007A0E89" w:rsidRPr="00F6521F" w:rsidRDefault="007A0E89" w:rsidP="00466299">
      <w:pPr>
        <w:pStyle w:val="ListParagraph"/>
        <w:widowControl/>
        <w:numPr>
          <w:ilvl w:val="0"/>
          <w:numId w:val="18"/>
        </w:numPr>
        <w:rPr>
          <w:szCs w:val="24"/>
        </w:rPr>
      </w:pPr>
      <w:r w:rsidRPr="00F6521F">
        <w:rPr>
          <w:szCs w:val="24"/>
        </w:rPr>
        <w:t>Perbandingan (10:90)</w:t>
      </w:r>
    </w:p>
    <w:p w:rsidR="007A0E89" w:rsidRPr="00F6521F" w:rsidRDefault="007A0E89" w:rsidP="007A0E89">
      <w:pPr>
        <w:pStyle w:val="ListParagraph"/>
        <w:rPr>
          <w:szCs w:val="24"/>
        </w:rPr>
      </w:pPr>
      <w:r w:rsidRPr="00F6521F">
        <w:rPr>
          <w:szCs w:val="24"/>
        </w:rPr>
        <w:t>Jamur Tiram</w:t>
      </w:r>
    </w:p>
    <w:p w:rsidR="007A0E89" w:rsidRPr="00F6521F" w:rsidRDefault="007A0E89" w:rsidP="00466299">
      <w:pPr>
        <w:pStyle w:val="ListParagraph"/>
        <w:widowControl/>
        <w:numPr>
          <w:ilvl w:val="0"/>
          <w:numId w:val="14"/>
        </w:numPr>
        <w:tabs>
          <w:tab w:val="left" w:pos="426"/>
          <w:tab w:val="left" w:pos="4395"/>
        </w:tabs>
        <w:rPr>
          <w:szCs w:val="24"/>
        </w:rPr>
      </w:pPr>
      <w:r w:rsidRPr="00F6521F">
        <w:rPr>
          <w:szCs w:val="24"/>
        </w:rPr>
        <w:t>Jamur Tiram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5,3</m:t>
            </m:r>
          </m:num>
          <m:den>
            <m:r>
              <w:rPr>
                <w:rFonts w:ascii="Cambria Math" w:hAnsi="Cambria Math"/>
                <w:szCs w:val="24"/>
              </w:rPr>
              <m:t>100</m:t>
            </m:r>
          </m:den>
        </m:f>
      </m:oMath>
      <w:r w:rsidRPr="00F6521F">
        <w:rPr>
          <w:szCs w:val="24"/>
        </w:rPr>
        <w:t xml:space="preserve">x 500 gram = </w:t>
      </w:r>
      <w:r w:rsidRPr="00F6521F">
        <w:rPr>
          <w:rFonts w:eastAsiaTheme="minorEastAsia"/>
          <w:szCs w:val="24"/>
        </w:rPr>
        <w:t xml:space="preserve">26,5 </w:t>
      </w:r>
      <w:r w:rsidRPr="00F6521F">
        <w:rPr>
          <w:szCs w:val="24"/>
        </w:rPr>
        <w:t>gram</w:t>
      </w:r>
    </w:p>
    <w:p w:rsidR="007A0E89" w:rsidRPr="00F6521F" w:rsidRDefault="007A0E89" w:rsidP="00466299">
      <w:pPr>
        <w:pStyle w:val="ListParagraph"/>
        <w:widowControl/>
        <w:numPr>
          <w:ilvl w:val="0"/>
          <w:numId w:val="14"/>
        </w:numPr>
        <w:rPr>
          <w:rFonts w:eastAsiaTheme="minorEastAsia"/>
          <w:szCs w:val="24"/>
        </w:rPr>
      </w:pPr>
      <w:r w:rsidRPr="00F6521F">
        <w:rPr>
          <w:rFonts w:eastAsiaTheme="minorEastAsia"/>
          <w:szCs w:val="24"/>
        </w:rPr>
        <w:t>Penelitian Pendahuluan : 26,5 gram x 27 perlakuan = 715,5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 xml:space="preserve">Jamur Tiram </w:t>
      </w:r>
      <w:r w:rsidRPr="00F6521F">
        <w:rPr>
          <w:rFonts w:eastAsiaTheme="minorEastAsia"/>
          <w:szCs w:val="24"/>
        </w:rPr>
        <w:t>715</w:t>
      </w:r>
      <w:r w:rsidRPr="00F6521F">
        <w:rPr>
          <w:rFonts w:eastAsiaTheme="minorEastAsia"/>
          <w:szCs w:val="24"/>
          <w:lang w:val="id-ID"/>
        </w:rPr>
        <w:t>,5</w:t>
      </w:r>
      <w:r w:rsidRPr="00F6521F">
        <w:rPr>
          <w:rFonts w:eastAsiaTheme="minorEastAsia"/>
          <w:szCs w:val="24"/>
        </w:rPr>
        <w:t xml:space="preserve"> gram = 716</w:t>
      </w:r>
      <w:r w:rsidRPr="00F6521F">
        <w:rPr>
          <w:rFonts w:eastAsiaTheme="minorEastAsia"/>
          <w:szCs w:val="24"/>
          <w:lang w:val="id-ID"/>
        </w:rPr>
        <w:t xml:space="preserve"> gram</w:t>
      </w:r>
    </w:p>
    <w:p w:rsidR="007A0E89" w:rsidRPr="00F6521F" w:rsidRDefault="007A0E89" w:rsidP="007A0E89">
      <w:pPr>
        <w:pStyle w:val="ListParagraph"/>
        <w:tabs>
          <w:tab w:val="left" w:pos="426"/>
        </w:tabs>
        <w:jc w:val="left"/>
        <w:rPr>
          <w:szCs w:val="24"/>
        </w:rPr>
      </w:pPr>
      <w:r w:rsidRPr="00F6521F">
        <w:rPr>
          <w:szCs w:val="24"/>
        </w:rPr>
        <w:t xml:space="preserve">Jamur Kuping </w:t>
      </w:r>
    </w:p>
    <w:p w:rsidR="007A0E89" w:rsidRPr="00F6521F" w:rsidRDefault="007A0E89" w:rsidP="00466299">
      <w:pPr>
        <w:pStyle w:val="ListParagraph"/>
        <w:widowControl/>
        <w:numPr>
          <w:ilvl w:val="0"/>
          <w:numId w:val="14"/>
        </w:numPr>
        <w:tabs>
          <w:tab w:val="left" w:pos="426"/>
          <w:tab w:val="left" w:pos="4395"/>
        </w:tabs>
        <w:rPr>
          <w:szCs w:val="24"/>
        </w:rPr>
      </w:pPr>
      <w:r w:rsidRPr="00F6521F">
        <w:rPr>
          <w:szCs w:val="24"/>
        </w:rPr>
        <w:t>Jamur Kuping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47,7</m:t>
            </m:r>
          </m:num>
          <m:den>
            <m:r>
              <w:rPr>
                <w:rFonts w:ascii="Cambria Math" w:hAnsi="Cambria Math"/>
                <w:szCs w:val="24"/>
              </w:rPr>
              <m:t>100</m:t>
            </m:r>
          </m:den>
        </m:f>
      </m:oMath>
      <w:r w:rsidRPr="00F6521F">
        <w:rPr>
          <w:szCs w:val="24"/>
        </w:rPr>
        <w:t xml:space="preserve">x 500 gram = </w:t>
      </w:r>
      <w:r w:rsidRPr="00F6521F">
        <w:rPr>
          <w:rFonts w:eastAsiaTheme="minorEastAsia"/>
          <w:szCs w:val="24"/>
        </w:rPr>
        <w:t xml:space="preserve">238,5 </w:t>
      </w:r>
      <w:r w:rsidRPr="00F6521F">
        <w:rPr>
          <w:szCs w:val="24"/>
        </w:rPr>
        <w:t>gram</w:t>
      </w:r>
    </w:p>
    <w:p w:rsidR="007A0E89" w:rsidRPr="00F6521F" w:rsidRDefault="007A0E89" w:rsidP="00466299">
      <w:pPr>
        <w:pStyle w:val="ListParagraph"/>
        <w:widowControl/>
        <w:numPr>
          <w:ilvl w:val="0"/>
          <w:numId w:val="14"/>
        </w:numPr>
        <w:rPr>
          <w:rFonts w:eastAsiaTheme="minorEastAsia"/>
          <w:szCs w:val="24"/>
        </w:rPr>
      </w:pPr>
      <w:r w:rsidRPr="00F6521F">
        <w:rPr>
          <w:rFonts w:eastAsiaTheme="minorEastAsia"/>
          <w:szCs w:val="24"/>
        </w:rPr>
        <w:t>Penelitian Pendahuluan : 238,5 gram x 27 perlakuan =  6439,5 gram</w:t>
      </w:r>
    </w:p>
    <w:p w:rsidR="007A0E89" w:rsidRPr="00F6521F" w:rsidRDefault="007A0E89" w:rsidP="007A0E89">
      <w:pPr>
        <w:rPr>
          <w:rFonts w:eastAsiaTheme="minorEastAsia"/>
          <w:szCs w:val="24"/>
        </w:rPr>
      </w:pPr>
      <w:r w:rsidRPr="00F6521F">
        <w:rPr>
          <w:rFonts w:eastAsiaTheme="minorEastAsia"/>
          <w:szCs w:val="24"/>
        </w:rPr>
        <w:t xml:space="preserve">Total penggunaan </w:t>
      </w:r>
      <w:r w:rsidRPr="00F6521F">
        <w:rPr>
          <w:rFonts w:eastAsiaTheme="minorEastAsia"/>
          <w:szCs w:val="24"/>
          <w:lang w:val="id-ID"/>
        </w:rPr>
        <w:t xml:space="preserve">Jamur Kuping </w:t>
      </w:r>
      <w:r w:rsidRPr="00F6521F">
        <w:rPr>
          <w:rFonts w:eastAsiaTheme="minorEastAsia"/>
          <w:szCs w:val="24"/>
        </w:rPr>
        <w:t>6439</w:t>
      </w:r>
      <w:r w:rsidRPr="00F6521F">
        <w:rPr>
          <w:rFonts w:eastAsiaTheme="minorEastAsia"/>
          <w:szCs w:val="24"/>
          <w:lang w:val="id-ID"/>
        </w:rPr>
        <w:t>,5</w:t>
      </w:r>
      <w:r w:rsidRPr="00F6521F">
        <w:rPr>
          <w:rFonts w:eastAsiaTheme="minorEastAsia"/>
          <w:szCs w:val="24"/>
        </w:rPr>
        <w:t xml:space="preserve"> gram = 6440</w:t>
      </w:r>
      <w:r w:rsidRPr="00F6521F">
        <w:rPr>
          <w:rFonts w:eastAsiaTheme="minorEastAsia"/>
          <w:szCs w:val="24"/>
          <w:lang w:val="id-ID"/>
        </w:rPr>
        <w:t xml:space="preserve"> gram</w:t>
      </w:r>
    </w:p>
    <w:p w:rsidR="007A0E89" w:rsidRPr="00F6521F" w:rsidRDefault="007A0E89" w:rsidP="00466299">
      <w:pPr>
        <w:pStyle w:val="ListParagraph"/>
        <w:widowControl/>
        <w:numPr>
          <w:ilvl w:val="0"/>
          <w:numId w:val="18"/>
        </w:numPr>
        <w:rPr>
          <w:szCs w:val="24"/>
        </w:rPr>
      </w:pPr>
      <w:r w:rsidRPr="00F6521F">
        <w:rPr>
          <w:szCs w:val="24"/>
        </w:rPr>
        <w:t>Perbandingan (20:80)</w:t>
      </w:r>
    </w:p>
    <w:p w:rsidR="007A0E89" w:rsidRPr="00F6521F" w:rsidRDefault="007A0E89" w:rsidP="007A0E89">
      <w:pPr>
        <w:pStyle w:val="ListParagraph"/>
        <w:rPr>
          <w:szCs w:val="24"/>
        </w:rPr>
      </w:pPr>
      <w:r w:rsidRPr="00F6521F">
        <w:rPr>
          <w:szCs w:val="24"/>
        </w:rPr>
        <w:t>Jamur Tiram</w:t>
      </w:r>
    </w:p>
    <w:p w:rsidR="007A0E89" w:rsidRPr="00F6521F" w:rsidRDefault="007A0E89" w:rsidP="00466299">
      <w:pPr>
        <w:pStyle w:val="ListParagraph"/>
        <w:widowControl/>
        <w:numPr>
          <w:ilvl w:val="0"/>
          <w:numId w:val="14"/>
        </w:numPr>
        <w:tabs>
          <w:tab w:val="left" w:pos="426"/>
          <w:tab w:val="left" w:pos="4395"/>
        </w:tabs>
        <w:rPr>
          <w:szCs w:val="24"/>
        </w:rPr>
      </w:pPr>
      <w:r w:rsidRPr="00F6521F">
        <w:rPr>
          <w:szCs w:val="24"/>
        </w:rPr>
        <w:t>Jamur Tiram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10,6</m:t>
            </m:r>
          </m:num>
          <m:den>
            <m:r>
              <w:rPr>
                <w:rFonts w:ascii="Cambria Math" w:hAnsi="Cambria Math"/>
                <w:szCs w:val="24"/>
              </w:rPr>
              <m:t>100</m:t>
            </m:r>
          </m:den>
        </m:f>
      </m:oMath>
      <w:r w:rsidRPr="00F6521F">
        <w:rPr>
          <w:szCs w:val="24"/>
        </w:rPr>
        <w:t xml:space="preserve">x 500 gram = </w:t>
      </w:r>
      <w:r w:rsidRPr="00F6521F">
        <w:rPr>
          <w:rFonts w:eastAsiaTheme="minorEastAsia"/>
          <w:szCs w:val="24"/>
        </w:rPr>
        <w:t xml:space="preserve">53 </w:t>
      </w:r>
      <w:r w:rsidRPr="00F6521F">
        <w:rPr>
          <w:szCs w:val="24"/>
        </w:rPr>
        <w:t>gram</w:t>
      </w:r>
    </w:p>
    <w:p w:rsidR="007A0E89" w:rsidRPr="00F6521F" w:rsidRDefault="007A0E89" w:rsidP="00466299">
      <w:pPr>
        <w:pStyle w:val="ListParagraph"/>
        <w:widowControl/>
        <w:numPr>
          <w:ilvl w:val="0"/>
          <w:numId w:val="14"/>
        </w:numPr>
        <w:rPr>
          <w:rFonts w:eastAsiaTheme="minorEastAsia"/>
          <w:szCs w:val="24"/>
        </w:rPr>
      </w:pPr>
      <w:r w:rsidRPr="00F6521F">
        <w:rPr>
          <w:rFonts w:eastAsiaTheme="minorEastAsia"/>
          <w:szCs w:val="24"/>
        </w:rPr>
        <w:t>Penelitian Pendahuluan : 53 gram x 27 perlakuan = 1431 gram</w:t>
      </w:r>
    </w:p>
    <w:p w:rsidR="007A0E89" w:rsidRPr="00F6521F" w:rsidRDefault="007A0E89" w:rsidP="007A0E89">
      <w:pPr>
        <w:rPr>
          <w:rFonts w:eastAsiaTheme="minorEastAsia"/>
          <w:szCs w:val="24"/>
        </w:rPr>
      </w:pPr>
      <w:r w:rsidRPr="00F6521F">
        <w:rPr>
          <w:rFonts w:eastAsiaTheme="minorEastAsia"/>
          <w:szCs w:val="24"/>
        </w:rPr>
        <w:lastRenderedPageBreak/>
        <w:t xml:space="preserve">Total penggunaan </w:t>
      </w:r>
      <w:r w:rsidRPr="00F6521F">
        <w:rPr>
          <w:rFonts w:eastAsiaTheme="minorEastAsia"/>
          <w:szCs w:val="24"/>
          <w:lang w:val="id-ID"/>
        </w:rPr>
        <w:t xml:space="preserve">Jamur Tiram </w:t>
      </w:r>
      <w:r w:rsidRPr="00F6521F">
        <w:rPr>
          <w:rFonts w:eastAsiaTheme="minorEastAsia"/>
          <w:szCs w:val="24"/>
        </w:rPr>
        <w:t>1431 gram</w:t>
      </w:r>
    </w:p>
    <w:p w:rsidR="007A0E89" w:rsidRPr="00F6521F" w:rsidRDefault="007A0E89" w:rsidP="007A0E89">
      <w:pPr>
        <w:pStyle w:val="ListParagraph"/>
        <w:tabs>
          <w:tab w:val="left" w:pos="426"/>
        </w:tabs>
        <w:jc w:val="left"/>
        <w:rPr>
          <w:szCs w:val="24"/>
        </w:rPr>
      </w:pPr>
      <w:r w:rsidRPr="00F6521F">
        <w:rPr>
          <w:szCs w:val="24"/>
        </w:rPr>
        <w:t xml:space="preserve">Jamur Kuping </w:t>
      </w:r>
    </w:p>
    <w:p w:rsidR="007A0E89" w:rsidRPr="00F6521F" w:rsidRDefault="007A0E89" w:rsidP="00466299">
      <w:pPr>
        <w:pStyle w:val="ListParagraph"/>
        <w:widowControl/>
        <w:numPr>
          <w:ilvl w:val="0"/>
          <w:numId w:val="14"/>
        </w:numPr>
        <w:tabs>
          <w:tab w:val="left" w:pos="426"/>
          <w:tab w:val="left" w:pos="4395"/>
        </w:tabs>
        <w:rPr>
          <w:szCs w:val="24"/>
        </w:rPr>
      </w:pPr>
      <w:r w:rsidRPr="00F6521F">
        <w:rPr>
          <w:szCs w:val="24"/>
        </w:rPr>
        <w:t>Jamur Kuping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42,4</m:t>
            </m:r>
          </m:num>
          <m:den>
            <m:r>
              <w:rPr>
                <w:rFonts w:ascii="Cambria Math" w:hAnsi="Cambria Math"/>
                <w:szCs w:val="24"/>
              </w:rPr>
              <m:t>100</m:t>
            </m:r>
          </m:den>
        </m:f>
      </m:oMath>
      <w:r w:rsidRPr="00F6521F">
        <w:rPr>
          <w:szCs w:val="24"/>
        </w:rPr>
        <w:t xml:space="preserve">x 500 gram = </w:t>
      </w:r>
      <w:r w:rsidRPr="00F6521F">
        <w:rPr>
          <w:rFonts w:eastAsiaTheme="minorEastAsia"/>
          <w:szCs w:val="24"/>
        </w:rPr>
        <w:t xml:space="preserve">212 </w:t>
      </w:r>
      <w:r w:rsidRPr="00F6521F">
        <w:rPr>
          <w:szCs w:val="24"/>
        </w:rPr>
        <w:t>gram</w:t>
      </w:r>
    </w:p>
    <w:p w:rsidR="007A0E89" w:rsidRPr="00F6521F" w:rsidRDefault="007A0E89" w:rsidP="00466299">
      <w:pPr>
        <w:pStyle w:val="ListParagraph"/>
        <w:widowControl/>
        <w:numPr>
          <w:ilvl w:val="0"/>
          <w:numId w:val="14"/>
        </w:numPr>
        <w:rPr>
          <w:rFonts w:eastAsiaTheme="minorEastAsia"/>
          <w:szCs w:val="24"/>
        </w:rPr>
      </w:pPr>
      <w:r w:rsidRPr="00F6521F">
        <w:rPr>
          <w:rFonts w:eastAsiaTheme="minorEastAsia"/>
          <w:szCs w:val="24"/>
        </w:rPr>
        <w:t>Penelitian Pendahuluan : 212 gram x 27 perlakuan =  5724 gram</w:t>
      </w:r>
    </w:p>
    <w:p w:rsidR="007A0E89" w:rsidRPr="00F6521F" w:rsidRDefault="007A0E89" w:rsidP="007A0E89">
      <w:pPr>
        <w:rPr>
          <w:rFonts w:eastAsiaTheme="minorEastAsia"/>
          <w:szCs w:val="24"/>
        </w:rPr>
      </w:pPr>
      <w:r w:rsidRPr="00F6521F">
        <w:rPr>
          <w:rFonts w:eastAsiaTheme="minorEastAsia"/>
          <w:szCs w:val="24"/>
        </w:rPr>
        <w:t xml:space="preserve">Total penggunaan </w:t>
      </w:r>
      <w:r w:rsidRPr="00F6521F">
        <w:rPr>
          <w:rFonts w:eastAsiaTheme="minorEastAsia"/>
          <w:szCs w:val="24"/>
          <w:lang w:val="id-ID"/>
        </w:rPr>
        <w:t xml:space="preserve">Jamur Kuping </w:t>
      </w:r>
      <w:r w:rsidRPr="00F6521F">
        <w:rPr>
          <w:rFonts w:eastAsiaTheme="minorEastAsia"/>
          <w:szCs w:val="24"/>
        </w:rPr>
        <w:t>5724 gram</w:t>
      </w:r>
    </w:p>
    <w:p w:rsidR="007A0E89" w:rsidRPr="00F6521F" w:rsidRDefault="007A0E89" w:rsidP="00466299">
      <w:pPr>
        <w:pStyle w:val="ListParagraph"/>
        <w:widowControl/>
        <w:numPr>
          <w:ilvl w:val="0"/>
          <w:numId w:val="18"/>
        </w:numPr>
        <w:rPr>
          <w:szCs w:val="24"/>
        </w:rPr>
      </w:pPr>
      <w:r w:rsidRPr="00F6521F">
        <w:rPr>
          <w:szCs w:val="24"/>
        </w:rPr>
        <w:t>Perbandingan  (30:70)</w:t>
      </w:r>
    </w:p>
    <w:p w:rsidR="007A0E89" w:rsidRPr="00F6521F" w:rsidRDefault="007A0E89" w:rsidP="007A0E89">
      <w:pPr>
        <w:pStyle w:val="ListParagraph"/>
        <w:rPr>
          <w:szCs w:val="24"/>
        </w:rPr>
      </w:pPr>
      <w:r w:rsidRPr="00F6521F">
        <w:rPr>
          <w:szCs w:val="24"/>
        </w:rPr>
        <w:t>Jamur Tiram</w:t>
      </w:r>
    </w:p>
    <w:p w:rsidR="007A0E89" w:rsidRPr="00F6521F" w:rsidRDefault="007A0E89" w:rsidP="00466299">
      <w:pPr>
        <w:pStyle w:val="ListParagraph"/>
        <w:widowControl/>
        <w:numPr>
          <w:ilvl w:val="0"/>
          <w:numId w:val="14"/>
        </w:numPr>
        <w:tabs>
          <w:tab w:val="left" w:pos="426"/>
          <w:tab w:val="left" w:pos="4395"/>
        </w:tabs>
        <w:rPr>
          <w:szCs w:val="24"/>
        </w:rPr>
      </w:pPr>
      <w:r w:rsidRPr="00F6521F">
        <w:rPr>
          <w:szCs w:val="24"/>
        </w:rPr>
        <w:t>Jamur Tiram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15,9</m:t>
            </m:r>
          </m:num>
          <m:den>
            <m:r>
              <w:rPr>
                <w:rFonts w:ascii="Cambria Math" w:hAnsi="Cambria Math"/>
                <w:szCs w:val="24"/>
              </w:rPr>
              <m:t>100</m:t>
            </m:r>
          </m:den>
        </m:f>
      </m:oMath>
      <w:r w:rsidRPr="00F6521F">
        <w:rPr>
          <w:szCs w:val="24"/>
        </w:rPr>
        <w:t xml:space="preserve">x 500 gram = </w:t>
      </w:r>
      <w:r w:rsidRPr="00F6521F">
        <w:rPr>
          <w:rFonts w:eastAsiaTheme="minorEastAsia"/>
          <w:szCs w:val="24"/>
        </w:rPr>
        <w:t xml:space="preserve">79,5 </w:t>
      </w:r>
      <w:r w:rsidRPr="00F6521F">
        <w:rPr>
          <w:szCs w:val="24"/>
        </w:rPr>
        <w:t>gram</w:t>
      </w:r>
    </w:p>
    <w:p w:rsidR="007A0E89" w:rsidRPr="00F6521F" w:rsidRDefault="007A0E89" w:rsidP="00466299">
      <w:pPr>
        <w:pStyle w:val="ListParagraph"/>
        <w:widowControl/>
        <w:numPr>
          <w:ilvl w:val="0"/>
          <w:numId w:val="14"/>
        </w:numPr>
        <w:rPr>
          <w:rFonts w:eastAsiaTheme="minorEastAsia"/>
          <w:szCs w:val="24"/>
        </w:rPr>
      </w:pPr>
      <w:r w:rsidRPr="00F6521F">
        <w:rPr>
          <w:rFonts w:eastAsiaTheme="minorEastAsia"/>
          <w:szCs w:val="24"/>
        </w:rPr>
        <w:t>Penelitian Pendahuluan : 79,5 gram x 27 perlakuan =  2146,5 gram</w:t>
      </w:r>
    </w:p>
    <w:p w:rsidR="007A0E89" w:rsidRPr="00F6521F" w:rsidRDefault="007A0E89" w:rsidP="007A0E89">
      <w:pPr>
        <w:rPr>
          <w:rFonts w:eastAsiaTheme="minorEastAsia"/>
          <w:szCs w:val="24"/>
        </w:rPr>
      </w:pPr>
      <w:r w:rsidRPr="00F6521F">
        <w:rPr>
          <w:rFonts w:eastAsiaTheme="minorEastAsia"/>
          <w:szCs w:val="24"/>
        </w:rPr>
        <w:t xml:space="preserve">Total penggunaan </w:t>
      </w:r>
      <w:r w:rsidRPr="00F6521F">
        <w:rPr>
          <w:rFonts w:eastAsiaTheme="minorEastAsia"/>
          <w:szCs w:val="24"/>
          <w:lang w:val="id-ID"/>
        </w:rPr>
        <w:t>Jamur Tiram 2146,5</w:t>
      </w:r>
      <w:r w:rsidRPr="00F6521F">
        <w:rPr>
          <w:rFonts w:eastAsiaTheme="minorEastAsia"/>
          <w:szCs w:val="24"/>
        </w:rPr>
        <w:t xml:space="preserve"> gram = </w:t>
      </w:r>
      <w:r w:rsidRPr="00F6521F">
        <w:rPr>
          <w:rFonts w:eastAsiaTheme="minorEastAsia"/>
          <w:szCs w:val="24"/>
          <w:lang w:val="id-ID"/>
        </w:rPr>
        <w:t>2150gram</w:t>
      </w:r>
    </w:p>
    <w:p w:rsidR="007A0E89" w:rsidRPr="00F6521F" w:rsidRDefault="007A0E89" w:rsidP="007A0E89">
      <w:pPr>
        <w:tabs>
          <w:tab w:val="left" w:pos="426"/>
        </w:tabs>
        <w:jc w:val="left"/>
        <w:rPr>
          <w:szCs w:val="24"/>
        </w:rPr>
      </w:pPr>
      <w:r w:rsidRPr="00F6521F">
        <w:rPr>
          <w:szCs w:val="24"/>
        </w:rPr>
        <w:t xml:space="preserve">         Jamur Kuping </w:t>
      </w:r>
    </w:p>
    <w:p w:rsidR="007A0E89" w:rsidRPr="00F6521F" w:rsidRDefault="007A0E89" w:rsidP="00466299">
      <w:pPr>
        <w:pStyle w:val="ListParagraph"/>
        <w:widowControl/>
        <w:numPr>
          <w:ilvl w:val="0"/>
          <w:numId w:val="14"/>
        </w:numPr>
        <w:tabs>
          <w:tab w:val="left" w:pos="426"/>
          <w:tab w:val="left" w:pos="4395"/>
        </w:tabs>
        <w:rPr>
          <w:szCs w:val="24"/>
        </w:rPr>
      </w:pPr>
      <w:r w:rsidRPr="00F6521F">
        <w:rPr>
          <w:szCs w:val="24"/>
        </w:rPr>
        <w:t>Jamur Kuping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37,1</m:t>
            </m:r>
          </m:num>
          <m:den>
            <m:r>
              <w:rPr>
                <w:rFonts w:ascii="Cambria Math" w:hAnsi="Cambria Math"/>
                <w:szCs w:val="24"/>
              </w:rPr>
              <m:t>100</m:t>
            </m:r>
          </m:den>
        </m:f>
      </m:oMath>
      <w:r w:rsidRPr="00F6521F">
        <w:rPr>
          <w:szCs w:val="24"/>
        </w:rPr>
        <w:t xml:space="preserve">x 500 gram = </w:t>
      </w:r>
      <w:r w:rsidRPr="00F6521F">
        <w:rPr>
          <w:rFonts w:eastAsiaTheme="minorEastAsia"/>
          <w:szCs w:val="24"/>
        </w:rPr>
        <w:t>185,5</w:t>
      </w:r>
      <w:r w:rsidRPr="00F6521F">
        <w:rPr>
          <w:szCs w:val="24"/>
        </w:rPr>
        <w:t>gram</w:t>
      </w:r>
    </w:p>
    <w:p w:rsidR="007A0E89" w:rsidRPr="00F6521F" w:rsidRDefault="007A0E89" w:rsidP="00466299">
      <w:pPr>
        <w:pStyle w:val="ListParagraph"/>
        <w:widowControl/>
        <w:numPr>
          <w:ilvl w:val="0"/>
          <w:numId w:val="14"/>
        </w:numPr>
        <w:rPr>
          <w:rFonts w:eastAsiaTheme="minorEastAsia"/>
          <w:szCs w:val="24"/>
        </w:rPr>
      </w:pPr>
      <w:r w:rsidRPr="00F6521F">
        <w:rPr>
          <w:rFonts w:eastAsiaTheme="minorEastAsia"/>
          <w:szCs w:val="24"/>
        </w:rPr>
        <w:t>Penelitian Pendahuluan : 185,5 gram x 27 perlakuan =  5008,5gram</w:t>
      </w:r>
    </w:p>
    <w:p w:rsidR="007A0E89" w:rsidRPr="00F6521F" w:rsidRDefault="007A0E89" w:rsidP="007A0E89">
      <w:pPr>
        <w:rPr>
          <w:rFonts w:eastAsiaTheme="minorEastAsia"/>
          <w:szCs w:val="24"/>
        </w:rPr>
      </w:pPr>
      <w:r w:rsidRPr="00F6521F">
        <w:rPr>
          <w:rFonts w:eastAsiaTheme="minorEastAsia"/>
          <w:szCs w:val="24"/>
        </w:rPr>
        <w:t xml:space="preserve">Total penggunaan </w:t>
      </w:r>
      <w:r w:rsidRPr="00F6521F">
        <w:rPr>
          <w:rFonts w:eastAsiaTheme="minorEastAsia"/>
          <w:szCs w:val="24"/>
          <w:lang w:val="id-ID"/>
        </w:rPr>
        <w:t xml:space="preserve">Jamur </w:t>
      </w:r>
      <w:r w:rsidRPr="00F6521F">
        <w:rPr>
          <w:rFonts w:eastAsiaTheme="minorEastAsia"/>
          <w:szCs w:val="24"/>
        </w:rPr>
        <w:t>Kuping</w:t>
      </w:r>
      <w:r w:rsidRPr="00F6521F">
        <w:rPr>
          <w:rFonts w:eastAsiaTheme="minorEastAsia"/>
          <w:szCs w:val="24"/>
          <w:lang w:val="id-ID"/>
        </w:rPr>
        <w:t xml:space="preserve"> 5008,5</w:t>
      </w:r>
      <w:r w:rsidRPr="00F6521F">
        <w:rPr>
          <w:rFonts w:eastAsiaTheme="minorEastAsia"/>
          <w:szCs w:val="24"/>
        </w:rPr>
        <w:t xml:space="preserve"> gram = </w:t>
      </w:r>
      <w:r w:rsidRPr="00F6521F">
        <w:rPr>
          <w:rFonts w:eastAsiaTheme="minorEastAsia"/>
          <w:szCs w:val="24"/>
          <w:lang w:val="id-ID"/>
        </w:rPr>
        <w:t>5010 gram</w:t>
      </w:r>
    </w:p>
    <w:p w:rsidR="007A0E89" w:rsidRPr="00F6521F" w:rsidRDefault="007A0E89" w:rsidP="00466299">
      <w:pPr>
        <w:pStyle w:val="ListParagraph"/>
        <w:widowControl/>
        <w:numPr>
          <w:ilvl w:val="0"/>
          <w:numId w:val="18"/>
        </w:numPr>
        <w:rPr>
          <w:szCs w:val="24"/>
        </w:rPr>
      </w:pPr>
      <w:r w:rsidRPr="00F6521F">
        <w:rPr>
          <w:szCs w:val="24"/>
        </w:rPr>
        <w:t>Perbandingan  (40:60)</w:t>
      </w:r>
    </w:p>
    <w:p w:rsidR="007A0E89" w:rsidRPr="00F6521F" w:rsidRDefault="007A0E89" w:rsidP="007A0E89">
      <w:pPr>
        <w:pStyle w:val="ListParagraph"/>
        <w:rPr>
          <w:szCs w:val="24"/>
        </w:rPr>
      </w:pPr>
      <w:r w:rsidRPr="00F6521F">
        <w:rPr>
          <w:szCs w:val="24"/>
        </w:rPr>
        <w:t>Jamur Tiram</w:t>
      </w:r>
    </w:p>
    <w:p w:rsidR="007A0E89" w:rsidRPr="00F6521F" w:rsidRDefault="007A0E89" w:rsidP="00466299">
      <w:pPr>
        <w:pStyle w:val="ListParagraph"/>
        <w:widowControl/>
        <w:numPr>
          <w:ilvl w:val="0"/>
          <w:numId w:val="14"/>
        </w:numPr>
        <w:tabs>
          <w:tab w:val="left" w:pos="426"/>
          <w:tab w:val="left" w:pos="4395"/>
        </w:tabs>
        <w:rPr>
          <w:szCs w:val="24"/>
        </w:rPr>
      </w:pPr>
      <w:r w:rsidRPr="00F6521F">
        <w:rPr>
          <w:szCs w:val="24"/>
        </w:rPr>
        <w:t>Jamur Tiram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21,2</m:t>
            </m:r>
          </m:num>
          <m:den>
            <m:r>
              <w:rPr>
                <w:rFonts w:ascii="Cambria Math" w:hAnsi="Cambria Math"/>
                <w:szCs w:val="24"/>
              </w:rPr>
              <m:t>100</m:t>
            </m:r>
          </m:den>
        </m:f>
      </m:oMath>
      <w:r w:rsidRPr="00F6521F">
        <w:rPr>
          <w:szCs w:val="24"/>
        </w:rPr>
        <w:t xml:space="preserve">x 500 gram = </w:t>
      </w:r>
      <w:r w:rsidRPr="00F6521F">
        <w:rPr>
          <w:rFonts w:eastAsiaTheme="minorEastAsia"/>
          <w:szCs w:val="24"/>
        </w:rPr>
        <w:t xml:space="preserve">106 </w:t>
      </w:r>
      <w:r w:rsidRPr="00F6521F">
        <w:rPr>
          <w:szCs w:val="24"/>
        </w:rPr>
        <w:t>gram</w:t>
      </w:r>
    </w:p>
    <w:p w:rsidR="007A0E89" w:rsidRPr="00F6521F" w:rsidRDefault="007A0E89" w:rsidP="00466299">
      <w:pPr>
        <w:pStyle w:val="ListParagraph"/>
        <w:widowControl/>
        <w:numPr>
          <w:ilvl w:val="0"/>
          <w:numId w:val="14"/>
        </w:numPr>
        <w:rPr>
          <w:rFonts w:eastAsiaTheme="minorEastAsia"/>
          <w:szCs w:val="24"/>
        </w:rPr>
      </w:pPr>
      <w:r w:rsidRPr="00F6521F">
        <w:rPr>
          <w:rFonts w:eastAsiaTheme="minorEastAsia"/>
          <w:szCs w:val="24"/>
        </w:rPr>
        <w:t>Penelitian Pendahuluan : 106 gram x 27 perlakuan =  2862 gram</w:t>
      </w:r>
    </w:p>
    <w:p w:rsidR="007A0E89" w:rsidRPr="00F6521F" w:rsidRDefault="007A0E89" w:rsidP="007A0E89">
      <w:pPr>
        <w:rPr>
          <w:rFonts w:eastAsiaTheme="minorEastAsia"/>
          <w:szCs w:val="24"/>
        </w:rPr>
      </w:pPr>
      <w:r w:rsidRPr="00F6521F">
        <w:rPr>
          <w:rFonts w:eastAsiaTheme="minorEastAsia"/>
          <w:szCs w:val="24"/>
        </w:rPr>
        <w:t xml:space="preserve">Total penggunaan </w:t>
      </w:r>
      <w:r w:rsidRPr="00F6521F">
        <w:rPr>
          <w:rFonts w:eastAsiaTheme="minorEastAsia"/>
          <w:szCs w:val="24"/>
          <w:lang w:val="id-ID"/>
        </w:rPr>
        <w:t xml:space="preserve">Jamur </w:t>
      </w:r>
      <w:r w:rsidRPr="00F6521F">
        <w:rPr>
          <w:rFonts w:eastAsiaTheme="minorEastAsia"/>
          <w:szCs w:val="24"/>
        </w:rPr>
        <w:t>Tiram</w:t>
      </w:r>
      <w:r w:rsidRPr="00F6521F">
        <w:rPr>
          <w:rFonts w:eastAsiaTheme="minorEastAsia"/>
          <w:szCs w:val="24"/>
          <w:lang w:val="id-ID"/>
        </w:rPr>
        <w:t xml:space="preserve"> 2862</w:t>
      </w:r>
      <w:r w:rsidRPr="00F6521F">
        <w:rPr>
          <w:rFonts w:eastAsiaTheme="minorEastAsia"/>
          <w:szCs w:val="24"/>
        </w:rPr>
        <w:t xml:space="preserve"> gram = </w:t>
      </w:r>
      <w:r w:rsidRPr="00F6521F">
        <w:rPr>
          <w:rFonts w:eastAsiaTheme="minorEastAsia"/>
          <w:szCs w:val="24"/>
          <w:lang w:val="id-ID"/>
        </w:rPr>
        <w:t>2900 gram</w:t>
      </w:r>
    </w:p>
    <w:p w:rsidR="007A0E89" w:rsidRPr="00F6521F" w:rsidRDefault="007A0E89" w:rsidP="007A0E89">
      <w:pPr>
        <w:tabs>
          <w:tab w:val="left" w:pos="426"/>
        </w:tabs>
        <w:jc w:val="left"/>
        <w:rPr>
          <w:szCs w:val="24"/>
        </w:rPr>
      </w:pPr>
      <w:r w:rsidRPr="00F6521F">
        <w:rPr>
          <w:szCs w:val="24"/>
        </w:rPr>
        <w:t xml:space="preserve">        Jamur Kuping </w:t>
      </w:r>
    </w:p>
    <w:p w:rsidR="007A0E89" w:rsidRPr="00F6521F" w:rsidRDefault="007A0E89" w:rsidP="00466299">
      <w:pPr>
        <w:pStyle w:val="ListParagraph"/>
        <w:widowControl/>
        <w:numPr>
          <w:ilvl w:val="0"/>
          <w:numId w:val="14"/>
        </w:numPr>
        <w:tabs>
          <w:tab w:val="left" w:pos="426"/>
          <w:tab w:val="left" w:pos="4395"/>
        </w:tabs>
        <w:rPr>
          <w:szCs w:val="24"/>
        </w:rPr>
      </w:pPr>
      <w:r w:rsidRPr="00F6521F">
        <w:rPr>
          <w:szCs w:val="24"/>
        </w:rPr>
        <w:t>Jamur Kuping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31,8</m:t>
            </m:r>
          </m:num>
          <m:den>
            <m:r>
              <w:rPr>
                <w:rFonts w:ascii="Cambria Math" w:hAnsi="Cambria Math"/>
                <w:szCs w:val="24"/>
              </w:rPr>
              <m:t>100</m:t>
            </m:r>
          </m:den>
        </m:f>
      </m:oMath>
      <w:r w:rsidRPr="00F6521F">
        <w:rPr>
          <w:szCs w:val="24"/>
        </w:rPr>
        <w:t xml:space="preserve">x 500 gram = </w:t>
      </w:r>
      <w:r w:rsidRPr="00F6521F">
        <w:rPr>
          <w:rFonts w:eastAsiaTheme="minorEastAsia"/>
          <w:szCs w:val="24"/>
        </w:rPr>
        <w:t xml:space="preserve">159 </w:t>
      </w:r>
      <w:r w:rsidRPr="00F6521F">
        <w:rPr>
          <w:szCs w:val="24"/>
        </w:rPr>
        <w:t>gram</w:t>
      </w:r>
    </w:p>
    <w:p w:rsidR="007A0E89" w:rsidRPr="00F6521F" w:rsidRDefault="007A0E89" w:rsidP="00466299">
      <w:pPr>
        <w:pStyle w:val="ListParagraph"/>
        <w:widowControl/>
        <w:numPr>
          <w:ilvl w:val="0"/>
          <w:numId w:val="14"/>
        </w:numPr>
        <w:rPr>
          <w:rFonts w:eastAsiaTheme="minorEastAsia"/>
          <w:szCs w:val="24"/>
        </w:rPr>
      </w:pPr>
      <w:r w:rsidRPr="00F6521F">
        <w:rPr>
          <w:rFonts w:eastAsiaTheme="minorEastAsia"/>
          <w:szCs w:val="24"/>
        </w:rPr>
        <w:t>Penelitian Pendahuluan : 159 gram x 27 perlakuan =  4293 gram</w:t>
      </w:r>
    </w:p>
    <w:p w:rsidR="007A0E89" w:rsidRPr="00F6521F" w:rsidRDefault="007A0E89" w:rsidP="007A0E89">
      <w:pPr>
        <w:rPr>
          <w:rFonts w:eastAsiaTheme="minorEastAsia"/>
          <w:szCs w:val="24"/>
        </w:rPr>
      </w:pPr>
      <w:r w:rsidRPr="00F6521F">
        <w:rPr>
          <w:rFonts w:eastAsiaTheme="minorEastAsia"/>
          <w:szCs w:val="24"/>
        </w:rPr>
        <w:lastRenderedPageBreak/>
        <w:t xml:space="preserve">Total penggunaan </w:t>
      </w:r>
      <w:r w:rsidRPr="00F6521F">
        <w:rPr>
          <w:rFonts w:eastAsiaTheme="minorEastAsia"/>
          <w:szCs w:val="24"/>
          <w:lang w:val="id-ID"/>
        </w:rPr>
        <w:t xml:space="preserve">Jamur </w:t>
      </w:r>
      <w:r w:rsidRPr="00F6521F">
        <w:rPr>
          <w:rFonts w:eastAsiaTheme="minorEastAsia"/>
          <w:szCs w:val="24"/>
        </w:rPr>
        <w:t>Kuping</w:t>
      </w:r>
      <w:r w:rsidRPr="00F6521F">
        <w:rPr>
          <w:rFonts w:eastAsiaTheme="minorEastAsia"/>
          <w:szCs w:val="24"/>
          <w:lang w:val="id-ID"/>
        </w:rPr>
        <w:t xml:space="preserve"> 4293</w:t>
      </w:r>
      <w:r w:rsidRPr="00F6521F">
        <w:rPr>
          <w:rFonts w:eastAsiaTheme="minorEastAsia"/>
          <w:szCs w:val="24"/>
        </w:rPr>
        <w:t xml:space="preserve"> gram = </w:t>
      </w:r>
      <w:r w:rsidRPr="00F6521F">
        <w:rPr>
          <w:rFonts w:eastAsiaTheme="minorEastAsia"/>
          <w:szCs w:val="24"/>
          <w:lang w:val="id-ID"/>
        </w:rPr>
        <w:t>4300 gram</w:t>
      </w:r>
    </w:p>
    <w:p w:rsidR="007A0E89" w:rsidRPr="00F6521F" w:rsidRDefault="007A0E89" w:rsidP="00466299">
      <w:pPr>
        <w:pStyle w:val="ListParagraph"/>
        <w:widowControl/>
        <w:numPr>
          <w:ilvl w:val="0"/>
          <w:numId w:val="18"/>
        </w:numPr>
        <w:rPr>
          <w:szCs w:val="24"/>
        </w:rPr>
      </w:pPr>
      <w:r w:rsidRPr="00F6521F">
        <w:rPr>
          <w:szCs w:val="24"/>
        </w:rPr>
        <w:t>Perbandingan (50:50)</w:t>
      </w:r>
    </w:p>
    <w:p w:rsidR="007A0E89" w:rsidRPr="00F6521F" w:rsidRDefault="007A0E89" w:rsidP="007A0E89">
      <w:pPr>
        <w:pStyle w:val="ListParagraph"/>
        <w:rPr>
          <w:szCs w:val="24"/>
        </w:rPr>
      </w:pPr>
      <w:r w:rsidRPr="00F6521F">
        <w:rPr>
          <w:szCs w:val="24"/>
        </w:rPr>
        <w:t>Jamur Tiram</w:t>
      </w:r>
    </w:p>
    <w:p w:rsidR="007A0E89" w:rsidRPr="00F6521F" w:rsidRDefault="007A0E89" w:rsidP="00466299">
      <w:pPr>
        <w:pStyle w:val="ListParagraph"/>
        <w:widowControl/>
        <w:numPr>
          <w:ilvl w:val="0"/>
          <w:numId w:val="14"/>
        </w:numPr>
        <w:tabs>
          <w:tab w:val="left" w:pos="426"/>
          <w:tab w:val="left" w:pos="4395"/>
        </w:tabs>
        <w:rPr>
          <w:szCs w:val="24"/>
        </w:rPr>
      </w:pPr>
      <w:r w:rsidRPr="00F6521F">
        <w:rPr>
          <w:szCs w:val="24"/>
        </w:rPr>
        <w:t>Jamur Tiram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26,5</m:t>
            </m:r>
          </m:num>
          <m:den>
            <m:r>
              <w:rPr>
                <w:rFonts w:ascii="Cambria Math" w:hAnsi="Cambria Math"/>
                <w:szCs w:val="24"/>
              </w:rPr>
              <m:t>100</m:t>
            </m:r>
          </m:den>
        </m:f>
      </m:oMath>
      <w:r w:rsidRPr="00F6521F">
        <w:rPr>
          <w:szCs w:val="24"/>
        </w:rPr>
        <w:t xml:space="preserve">x 500 gram = </w:t>
      </w:r>
      <w:r w:rsidRPr="00F6521F">
        <w:rPr>
          <w:rFonts w:eastAsiaTheme="minorEastAsia"/>
          <w:szCs w:val="24"/>
        </w:rPr>
        <w:t>132,5</w:t>
      </w:r>
      <w:r w:rsidRPr="00F6521F">
        <w:rPr>
          <w:szCs w:val="24"/>
        </w:rPr>
        <w:t>gram</w:t>
      </w:r>
    </w:p>
    <w:p w:rsidR="007A0E89" w:rsidRPr="00F6521F" w:rsidRDefault="007A0E89" w:rsidP="00466299">
      <w:pPr>
        <w:pStyle w:val="ListParagraph"/>
        <w:widowControl/>
        <w:numPr>
          <w:ilvl w:val="0"/>
          <w:numId w:val="14"/>
        </w:numPr>
        <w:rPr>
          <w:rFonts w:eastAsiaTheme="minorEastAsia"/>
          <w:szCs w:val="24"/>
        </w:rPr>
      </w:pPr>
      <w:r w:rsidRPr="00F6521F">
        <w:rPr>
          <w:rFonts w:eastAsiaTheme="minorEastAsia"/>
          <w:szCs w:val="24"/>
        </w:rPr>
        <w:t>Penelitian Pendahuluan : 132,5 gram x 27 perlakuan =  3577,5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Jamur Tiram 3577,5</w:t>
      </w:r>
      <w:r w:rsidRPr="00F6521F">
        <w:rPr>
          <w:rFonts w:eastAsiaTheme="minorEastAsia"/>
          <w:szCs w:val="24"/>
        </w:rPr>
        <w:t xml:space="preserve"> gram = </w:t>
      </w:r>
      <w:r w:rsidRPr="00F6521F">
        <w:rPr>
          <w:rFonts w:eastAsiaTheme="minorEastAsia"/>
          <w:szCs w:val="24"/>
          <w:lang w:val="id-ID"/>
        </w:rPr>
        <w:t>3578 gram</w:t>
      </w:r>
    </w:p>
    <w:p w:rsidR="007A0E89" w:rsidRPr="00F6521F" w:rsidRDefault="007A0E89" w:rsidP="007A0E89">
      <w:pPr>
        <w:pStyle w:val="ListParagraph"/>
        <w:tabs>
          <w:tab w:val="left" w:pos="426"/>
        </w:tabs>
        <w:jc w:val="left"/>
        <w:rPr>
          <w:szCs w:val="24"/>
        </w:rPr>
      </w:pPr>
      <w:r w:rsidRPr="00F6521F">
        <w:rPr>
          <w:szCs w:val="24"/>
        </w:rPr>
        <w:t xml:space="preserve">Jamur Kuping </w:t>
      </w:r>
    </w:p>
    <w:p w:rsidR="007A0E89" w:rsidRPr="00F6521F" w:rsidRDefault="007A0E89" w:rsidP="00466299">
      <w:pPr>
        <w:pStyle w:val="ListParagraph"/>
        <w:widowControl/>
        <w:numPr>
          <w:ilvl w:val="0"/>
          <w:numId w:val="14"/>
        </w:numPr>
        <w:tabs>
          <w:tab w:val="left" w:pos="426"/>
          <w:tab w:val="left" w:pos="4395"/>
        </w:tabs>
        <w:rPr>
          <w:szCs w:val="24"/>
        </w:rPr>
      </w:pPr>
      <w:r w:rsidRPr="00F6521F">
        <w:rPr>
          <w:szCs w:val="24"/>
        </w:rPr>
        <w:t>Jamur Kuping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26,5</m:t>
            </m:r>
          </m:num>
          <m:den>
            <m:r>
              <w:rPr>
                <w:rFonts w:ascii="Cambria Math" w:hAnsi="Cambria Math"/>
                <w:szCs w:val="24"/>
              </w:rPr>
              <m:t>100</m:t>
            </m:r>
          </m:den>
        </m:f>
      </m:oMath>
      <w:r w:rsidRPr="00F6521F">
        <w:rPr>
          <w:szCs w:val="24"/>
        </w:rPr>
        <w:t xml:space="preserve">x 500 gram = </w:t>
      </w:r>
      <w:r w:rsidRPr="00F6521F">
        <w:rPr>
          <w:rFonts w:eastAsiaTheme="minorEastAsia"/>
          <w:szCs w:val="24"/>
        </w:rPr>
        <w:t>132,5</w:t>
      </w:r>
      <w:r w:rsidRPr="00F6521F">
        <w:rPr>
          <w:szCs w:val="24"/>
        </w:rPr>
        <w:t>gram</w:t>
      </w:r>
    </w:p>
    <w:p w:rsidR="007A0E89" w:rsidRPr="00F6521F" w:rsidRDefault="007A0E89" w:rsidP="00466299">
      <w:pPr>
        <w:pStyle w:val="ListParagraph"/>
        <w:widowControl/>
        <w:numPr>
          <w:ilvl w:val="0"/>
          <w:numId w:val="14"/>
        </w:numPr>
        <w:rPr>
          <w:rFonts w:eastAsiaTheme="minorEastAsia"/>
          <w:szCs w:val="24"/>
        </w:rPr>
      </w:pPr>
      <w:r w:rsidRPr="00F6521F">
        <w:rPr>
          <w:rFonts w:eastAsiaTheme="minorEastAsia"/>
          <w:szCs w:val="24"/>
        </w:rPr>
        <w:t>Penelitian Pendahuluan : 132,5 gram x 27 perlakuan =  3577,5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Jamur Kuping 3577,5</w:t>
      </w:r>
      <w:r w:rsidRPr="00F6521F">
        <w:rPr>
          <w:rFonts w:eastAsiaTheme="minorEastAsia"/>
          <w:szCs w:val="24"/>
        </w:rPr>
        <w:t xml:space="preserve"> gram = </w:t>
      </w:r>
      <w:r w:rsidRPr="00F6521F">
        <w:rPr>
          <w:rFonts w:eastAsiaTheme="minorEastAsia"/>
          <w:szCs w:val="24"/>
          <w:lang w:val="id-ID"/>
        </w:rPr>
        <w:t>3578 gram</w:t>
      </w:r>
    </w:p>
    <w:p w:rsidR="007A0E89" w:rsidRPr="00F6521F" w:rsidRDefault="007A0E89" w:rsidP="00466299">
      <w:pPr>
        <w:pStyle w:val="ListParagraph"/>
        <w:widowControl/>
        <w:numPr>
          <w:ilvl w:val="0"/>
          <w:numId w:val="18"/>
        </w:numPr>
        <w:rPr>
          <w:szCs w:val="24"/>
        </w:rPr>
      </w:pPr>
      <w:r w:rsidRPr="00F6521F">
        <w:rPr>
          <w:szCs w:val="24"/>
        </w:rPr>
        <w:t>Perbandingan  (60:40)</w:t>
      </w:r>
    </w:p>
    <w:p w:rsidR="007A0E89" w:rsidRPr="00F6521F" w:rsidRDefault="007A0E89" w:rsidP="007A0E89">
      <w:pPr>
        <w:pStyle w:val="ListParagraph"/>
        <w:rPr>
          <w:szCs w:val="24"/>
        </w:rPr>
      </w:pPr>
      <w:r w:rsidRPr="00F6521F">
        <w:rPr>
          <w:szCs w:val="24"/>
        </w:rPr>
        <w:t>Jamur Tiram</w:t>
      </w:r>
    </w:p>
    <w:p w:rsidR="007A0E89" w:rsidRPr="00F6521F" w:rsidRDefault="007A0E89" w:rsidP="00466299">
      <w:pPr>
        <w:pStyle w:val="ListParagraph"/>
        <w:widowControl/>
        <w:numPr>
          <w:ilvl w:val="0"/>
          <w:numId w:val="14"/>
        </w:numPr>
        <w:tabs>
          <w:tab w:val="left" w:pos="426"/>
          <w:tab w:val="left" w:pos="4395"/>
        </w:tabs>
        <w:rPr>
          <w:szCs w:val="24"/>
        </w:rPr>
      </w:pPr>
      <w:r w:rsidRPr="00F6521F">
        <w:rPr>
          <w:szCs w:val="24"/>
        </w:rPr>
        <w:t>Jamur Tiram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31,8</m:t>
            </m:r>
          </m:num>
          <m:den>
            <m:r>
              <w:rPr>
                <w:rFonts w:ascii="Cambria Math" w:hAnsi="Cambria Math"/>
                <w:szCs w:val="24"/>
              </w:rPr>
              <m:t>100</m:t>
            </m:r>
          </m:den>
        </m:f>
      </m:oMath>
      <w:r w:rsidRPr="00F6521F">
        <w:rPr>
          <w:szCs w:val="24"/>
        </w:rPr>
        <w:t xml:space="preserve">x 500 gram = </w:t>
      </w:r>
      <w:r w:rsidRPr="00F6521F">
        <w:rPr>
          <w:rFonts w:eastAsiaTheme="minorEastAsia"/>
          <w:szCs w:val="24"/>
        </w:rPr>
        <w:t xml:space="preserve">159 </w:t>
      </w:r>
      <w:r w:rsidRPr="00F6521F">
        <w:rPr>
          <w:szCs w:val="24"/>
        </w:rPr>
        <w:t>gram</w:t>
      </w:r>
    </w:p>
    <w:p w:rsidR="007A0E89" w:rsidRPr="00F6521F" w:rsidRDefault="007A0E89" w:rsidP="00466299">
      <w:pPr>
        <w:pStyle w:val="ListParagraph"/>
        <w:widowControl/>
        <w:numPr>
          <w:ilvl w:val="0"/>
          <w:numId w:val="14"/>
        </w:numPr>
        <w:rPr>
          <w:rFonts w:eastAsiaTheme="minorEastAsia"/>
          <w:szCs w:val="24"/>
        </w:rPr>
      </w:pPr>
      <w:r w:rsidRPr="00F6521F">
        <w:rPr>
          <w:rFonts w:eastAsiaTheme="minorEastAsia"/>
          <w:szCs w:val="24"/>
        </w:rPr>
        <w:t>Penelitian Pendahuluan : 159 gram x 27 perlakuan =  4293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Jamur Tiram 4293</w:t>
      </w:r>
      <w:r w:rsidRPr="00F6521F">
        <w:rPr>
          <w:rFonts w:eastAsiaTheme="minorEastAsia"/>
          <w:szCs w:val="24"/>
        </w:rPr>
        <w:t xml:space="preserve"> gram = </w:t>
      </w:r>
      <w:r w:rsidRPr="00F6521F">
        <w:rPr>
          <w:rFonts w:eastAsiaTheme="minorEastAsia"/>
          <w:szCs w:val="24"/>
          <w:lang w:val="id-ID"/>
        </w:rPr>
        <w:t>4300 gram</w:t>
      </w:r>
    </w:p>
    <w:p w:rsidR="007A0E89" w:rsidRPr="00F6521F" w:rsidRDefault="007A0E89" w:rsidP="007A0E89">
      <w:pPr>
        <w:tabs>
          <w:tab w:val="left" w:pos="426"/>
        </w:tabs>
        <w:jc w:val="left"/>
        <w:rPr>
          <w:szCs w:val="24"/>
        </w:rPr>
      </w:pPr>
      <w:r w:rsidRPr="00F6521F">
        <w:rPr>
          <w:szCs w:val="24"/>
        </w:rPr>
        <w:tab/>
        <w:t xml:space="preserve">Jamur Kuping </w:t>
      </w:r>
    </w:p>
    <w:p w:rsidR="007A0E89" w:rsidRPr="00F6521F" w:rsidRDefault="007A0E89" w:rsidP="00466299">
      <w:pPr>
        <w:pStyle w:val="ListParagraph"/>
        <w:widowControl/>
        <w:numPr>
          <w:ilvl w:val="0"/>
          <w:numId w:val="14"/>
        </w:numPr>
        <w:tabs>
          <w:tab w:val="left" w:pos="426"/>
          <w:tab w:val="left" w:pos="4395"/>
        </w:tabs>
        <w:rPr>
          <w:szCs w:val="24"/>
        </w:rPr>
      </w:pPr>
      <w:r w:rsidRPr="00F6521F">
        <w:rPr>
          <w:szCs w:val="24"/>
        </w:rPr>
        <w:t>Jamur Kuping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21,2</m:t>
            </m:r>
          </m:num>
          <m:den>
            <m:r>
              <w:rPr>
                <w:rFonts w:ascii="Cambria Math" w:hAnsi="Cambria Math"/>
                <w:szCs w:val="24"/>
              </w:rPr>
              <m:t>100</m:t>
            </m:r>
          </m:den>
        </m:f>
      </m:oMath>
      <w:r w:rsidRPr="00F6521F">
        <w:rPr>
          <w:szCs w:val="24"/>
        </w:rPr>
        <w:t xml:space="preserve">x 500 gram = </w:t>
      </w:r>
      <w:r w:rsidRPr="00F6521F">
        <w:rPr>
          <w:rFonts w:eastAsiaTheme="minorEastAsia"/>
          <w:szCs w:val="24"/>
        </w:rPr>
        <w:t xml:space="preserve">106 </w:t>
      </w:r>
      <w:r w:rsidRPr="00F6521F">
        <w:rPr>
          <w:szCs w:val="24"/>
        </w:rPr>
        <w:t>gram</w:t>
      </w:r>
    </w:p>
    <w:p w:rsidR="007A0E89" w:rsidRPr="00F6521F" w:rsidRDefault="007A0E89" w:rsidP="00466299">
      <w:pPr>
        <w:pStyle w:val="ListParagraph"/>
        <w:widowControl/>
        <w:numPr>
          <w:ilvl w:val="0"/>
          <w:numId w:val="14"/>
        </w:numPr>
        <w:rPr>
          <w:rFonts w:eastAsiaTheme="minorEastAsia"/>
          <w:szCs w:val="24"/>
        </w:rPr>
      </w:pPr>
      <w:r w:rsidRPr="00F6521F">
        <w:rPr>
          <w:rFonts w:eastAsiaTheme="minorEastAsia"/>
          <w:szCs w:val="24"/>
        </w:rPr>
        <w:t>Penelitian Pendahuluan : 106 gram x 27 perlakuan =  2862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Jamur Kuping 2862</w:t>
      </w:r>
      <w:r w:rsidRPr="00F6521F">
        <w:rPr>
          <w:rFonts w:eastAsiaTheme="minorEastAsia"/>
          <w:szCs w:val="24"/>
        </w:rPr>
        <w:t xml:space="preserve"> gram = </w:t>
      </w:r>
      <w:r w:rsidRPr="00F6521F">
        <w:rPr>
          <w:rFonts w:eastAsiaTheme="minorEastAsia"/>
          <w:szCs w:val="24"/>
          <w:lang w:val="id-ID"/>
        </w:rPr>
        <w:t>2900 gram</w:t>
      </w:r>
    </w:p>
    <w:p w:rsidR="007A0E89" w:rsidRPr="00F6521F" w:rsidRDefault="007A0E89" w:rsidP="00466299">
      <w:pPr>
        <w:pStyle w:val="ListParagraph"/>
        <w:widowControl/>
        <w:numPr>
          <w:ilvl w:val="0"/>
          <w:numId w:val="18"/>
        </w:numPr>
        <w:rPr>
          <w:szCs w:val="24"/>
        </w:rPr>
      </w:pPr>
      <w:r w:rsidRPr="00F6521F">
        <w:rPr>
          <w:szCs w:val="24"/>
        </w:rPr>
        <w:t>Perbandingan  (70:30)</w:t>
      </w:r>
    </w:p>
    <w:p w:rsidR="007A0E89" w:rsidRPr="00F6521F" w:rsidRDefault="007A0E89" w:rsidP="007A0E89">
      <w:pPr>
        <w:pStyle w:val="ListParagraph"/>
        <w:rPr>
          <w:szCs w:val="24"/>
        </w:rPr>
      </w:pPr>
      <w:r w:rsidRPr="00F6521F">
        <w:rPr>
          <w:szCs w:val="24"/>
        </w:rPr>
        <w:t>Jamur Tiram</w:t>
      </w:r>
    </w:p>
    <w:p w:rsidR="007A0E89" w:rsidRPr="00F6521F" w:rsidRDefault="007A0E89" w:rsidP="00466299">
      <w:pPr>
        <w:pStyle w:val="ListParagraph"/>
        <w:widowControl/>
        <w:numPr>
          <w:ilvl w:val="0"/>
          <w:numId w:val="14"/>
        </w:numPr>
        <w:tabs>
          <w:tab w:val="left" w:pos="426"/>
          <w:tab w:val="left" w:pos="4395"/>
        </w:tabs>
        <w:rPr>
          <w:szCs w:val="24"/>
        </w:rPr>
      </w:pPr>
      <w:r w:rsidRPr="00F6521F">
        <w:rPr>
          <w:szCs w:val="24"/>
        </w:rPr>
        <w:t>Jamur Tiram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37,1</m:t>
            </m:r>
          </m:num>
          <m:den>
            <m:r>
              <w:rPr>
                <w:rFonts w:ascii="Cambria Math" w:hAnsi="Cambria Math"/>
                <w:szCs w:val="24"/>
              </w:rPr>
              <m:t>100</m:t>
            </m:r>
          </m:den>
        </m:f>
      </m:oMath>
      <w:r w:rsidRPr="00F6521F">
        <w:rPr>
          <w:szCs w:val="24"/>
        </w:rPr>
        <w:t xml:space="preserve">x 500 gram = </w:t>
      </w:r>
      <w:r w:rsidRPr="00F6521F">
        <w:rPr>
          <w:rFonts w:eastAsiaTheme="minorEastAsia"/>
          <w:szCs w:val="24"/>
        </w:rPr>
        <w:t xml:space="preserve">185,5 </w:t>
      </w:r>
      <w:r w:rsidRPr="00F6521F">
        <w:rPr>
          <w:szCs w:val="24"/>
        </w:rPr>
        <w:t>gram</w:t>
      </w:r>
    </w:p>
    <w:p w:rsidR="007A0E89" w:rsidRPr="00F6521F" w:rsidRDefault="007A0E89" w:rsidP="00466299">
      <w:pPr>
        <w:pStyle w:val="ListParagraph"/>
        <w:widowControl/>
        <w:numPr>
          <w:ilvl w:val="0"/>
          <w:numId w:val="14"/>
        </w:numPr>
        <w:rPr>
          <w:rFonts w:eastAsiaTheme="minorEastAsia"/>
          <w:szCs w:val="24"/>
        </w:rPr>
      </w:pPr>
      <w:r w:rsidRPr="00F6521F">
        <w:rPr>
          <w:rFonts w:eastAsiaTheme="minorEastAsia"/>
          <w:szCs w:val="24"/>
        </w:rPr>
        <w:lastRenderedPageBreak/>
        <w:t>Penelitian Pendahuluan : 185,5 gram x 27 perlakuan =  5008,5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Jamur Tiram 5008,5</w:t>
      </w:r>
      <w:r w:rsidRPr="00F6521F">
        <w:rPr>
          <w:rFonts w:eastAsiaTheme="minorEastAsia"/>
          <w:szCs w:val="24"/>
        </w:rPr>
        <w:t xml:space="preserve"> gram = </w:t>
      </w:r>
      <w:r w:rsidRPr="00F6521F">
        <w:rPr>
          <w:rFonts w:eastAsiaTheme="minorEastAsia"/>
          <w:szCs w:val="24"/>
          <w:lang w:val="id-ID"/>
        </w:rPr>
        <w:t>5010 gram</w:t>
      </w:r>
    </w:p>
    <w:p w:rsidR="007A0E89" w:rsidRPr="00F6521F" w:rsidRDefault="007A0E89" w:rsidP="007A0E89">
      <w:pPr>
        <w:tabs>
          <w:tab w:val="left" w:pos="426"/>
        </w:tabs>
        <w:jc w:val="left"/>
        <w:rPr>
          <w:szCs w:val="24"/>
        </w:rPr>
      </w:pPr>
      <w:r w:rsidRPr="00F6521F">
        <w:rPr>
          <w:szCs w:val="24"/>
        </w:rPr>
        <w:tab/>
        <w:t xml:space="preserve">Jamur Kuping </w:t>
      </w:r>
    </w:p>
    <w:p w:rsidR="007A0E89" w:rsidRPr="00F6521F" w:rsidRDefault="007A0E89" w:rsidP="00466299">
      <w:pPr>
        <w:pStyle w:val="ListParagraph"/>
        <w:widowControl/>
        <w:numPr>
          <w:ilvl w:val="0"/>
          <w:numId w:val="14"/>
        </w:numPr>
        <w:tabs>
          <w:tab w:val="left" w:pos="426"/>
          <w:tab w:val="left" w:pos="4395"/>
        </w:tabs>
        <w:rPr>
          <w:szCs w:val="24"/>
        </w:rPr>
      </w:pPr>
      <w:r w:rsidRPr="00F6521F">
        <w:rPr>
          <w:szCs w:val="24"/>
        </w:rPr>
        <w:t>Jamur Kuping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15,9</m:t>
            </m:r>
          </m:num>
          <m:den>
            <m:r>
              <w:rPr>
                <w:rFonts w:ascii="Cambria Math" w:hAnsi="Cambria Math"/>
                <w:szCs w:val="24"/>
              </w:rPr>
              <m:t>100</m:t>
            </m:r>
          </m:den>
        </m:f>
      </m:oMath>
      <w:r w:rsidRPr="00F6521F">
        <w:rPr>
          <w:szCs w:val="24"/>
        </w:rPr>
        <w:t xml:space="preserve">x 500 gram = </w:t>
      </w:r>
      <w:r w:rsidRPr="00F6521F">
        <w:rPr>
          <w:rFonts w:eastAsiaTheme="minorEastAsia"/>
          <w:szCs w:val="24"/>
        </w:rPr>
        <w:t xml:space="preserve">79,5 </w:t>
      </w:r>
      <w:r w:rsidRPr="00F6521F">
        <w:rPr>
          <w:szCs w:val="24"/>
        </w:rPr>
        <w:t>gram</w:t>
      </w:r>
    </w:p>
    <w:p w:rsidR="007A0E89" w:rsidRPr="00F6521F" w:rsidRDefault="007A0E89" w:rsidP="00466299">
      <w:pPr>
        <w:pStyle w:val="ListParagraph"/>
        <w:widowControl/>
        <w:numPr>
          <w:ilvl w:val="0"/>
          <w:numId w:val="14"/>
        </w:numPr>
        <w:rPr>
          <w:rFonts w:eastAsiaTheme="minorEastAsia"/>
          <w:szCs w:val="24"/>
        </w:rPr>
      </w:pPr>
      <w:r w:rsidRPr="00F6521F">
        <w:rPr>
          <w:rFonts w:eastAsiaTheme="minorEastAsia"/>
          <w:szCs w:val="24"/>
        </w:rPr>
        <w:t>Penelitian Pendahuluan : 79,5 gram x 27 perlakuan =  2146,5gram</w:t>
      </w:r>
    </w:p>
    <w:p w:rsidR="007A0E89" w:rsidRPr="00F6521F" w:rsidRDefault="007A0E89" w:rsidP="007A0E89">
      <w:pPr>
        <w:rPr>
          <w:rFonts w:eastAsiaTheme="minorEastAsia"/>
          <w:szCs w:val="24"/>
        </w:rPr>
      </w:pPr>
      <w:r w:rsidRPr="00F6521F">
        <w:rPr>
          <w:rFonts w:eastAsiaTheme="minorEastAsia"/>
          <w:szCs w:val="24"/>
        </w:rPr>
        <w:t xml:space="preserve">Total penggunaan </w:t>
      </w:r>
      <w:r w:rsidRPr="00F6521F">
        <w:rPr>
          <w:rFonts w:eastAsiaTheme="minorEastAsia"/>
          <w:szCs w:val="24"/>
          <w:lang w:val="id-ID"/>
        </w:rPr>
        <w:t>Jamur Kuping 2146,5</w:t>
      </w:r>
      <w:r w:rsidRPr="00F6521F">
        <w:rPr>
          <w:rFonts w:eastAsiaTheme="minorEastAsia"/>
          <w:szCs w:val="24"/>
        </w:rPr>
        <w:t xml:space="preserve"> gram = </w:t>
      </w:r>
      <w:r w:rsidRPr="00F6521F">
        <w:rPr>
          <w:rFonts w:eastAsiaTheme="minorEastAsia"/>
          <w:szCs w:val="24"/>
          <w:lang w:val="id-ID"/>
        </w:rPr>
        <w:t>2150gram</w:t>
      </w:r>
    </w:p>
    <w:p w:rsidR="007A0E89" w:rsidRPr="00F6521F" w:rsidRDefault="007A0E89" w:rsidP="00466299">
      <w:pPr>
        <w:pStyle w:val="ListParagraph"/>
        <w:widowControl/>
        <w:numPr>
          <w:ilvl w:val="0"/>
          <w:numId w:val="18"/>
        </w:numPr>
        <w:rPr>
          <w:szCs w:val="24"/>
        </w:rPr>
      </w:pPr>
      <w:r w:rsidRPr="00F6521F">
        <w:rPr>
          <w:szCs w:val="24"/>
        </w:rPr>
        <w:t>Perbandingan (80:20)</w:t>
      </w:r>
    </w:p>
    <w:p w:rsidR="007A0E89" w:rsidRPr="00F6521F" w:rsidRDefault="007A0E89" w:rsidP="007A0E89">
      <w:pPr>
        <w:pStyle w:val="ListParagraph"/>
        <w:tabs>
          <w:tab w:val="left" w:pos="426"/>
        </w:tabs>
        <w:jc w:val="left"/>
        <w:rPr>
          <w:szCs w:val="24"/>
        </w:rPr>
      </w:pPr>
      <w:r w:rsidRPr="00F6521F">
        <w:rPr>
          <w:szCs w:val="24"/>
        </w:rPr>
        <w:t xml:space="preserve">Jamur Tiram </w:t>
      </w:r>
    </w:p>
    <w:p w:rsidR="007A0E89" w:rsidRPr="00F6521F" w:rsidRDefault="007A0E89" w:rsidP="00466299">
      <w:pPr>
        <w:pStyle w:val="ListParagraph"/>
        <w:widowControl/>
        <w:numPr>
          <w:ilvl w:val="0"/>
          <w:numId w:val="14"/>
        </w:numPr>
        <w:tabs>
          <w:tab w:val="left" w:pos="426"/>
          <w:tab w:val="left" w:pos="4395"/>
        </w:tabs>
        <w:rPr>
          <w:szCs w:val="24"/>
        </w:rPr>
      </w:pPr>
      <w:r w:rsidRPr="00F6521F">
        <w:rPr>
          <w:szCs w:val="24"/>
        </w:rPr>
        <w:t>Jamur Tiram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42,4</m:t>
            </m:r>
          </m:num>
          <m:den>
            <m:r>
              <w:rPr>
                <w:rFonts w:ascii="Cambria Math" w:hAnsi="Cambria Math"/>
                <w:szCs w:val="24"/>
              </w:rPr>
              <m:t>100</m:t>
            </m:r>
          </m:den>
        </m:f>
      </m:oMath>
      <w:r w:rsidRPr="00F6521F">
        <w:rPr>
          <w:szCs w:val="24"/>
        </w:rPr>
        <w:t xml:space="preserve">x 500 gram = </w:t>
      </w:r>
      <w:r w:rsidRPr="00F6521F">
        <w:rPr>
          <w:rFonts w:eastAsiaTheme="minorEastAsia"/>
          <w:szCs w:val="24"/>
        </w:rPr>
        <w:t xml:space="preserve">212 </w:t>
      </w:r>
      <w:r w:rsidRPr="00F6521F">
        <w:rPr>
          <w:szCs w:val="24"/>
        </w:rPr>
        <w:t>gram</w:t>
      </w:r>
    </w:p>
    <w:p w:rsidR="007A0E89" w:rsidRPr="00F6521F" w:rsidRDefault="007A0E89" w:rsidP="00466299">
      <w:pPr>
        <w:pStyle w:val="ListParagraph"/>
        <w:widowControl/>
        <w:numPr>
          <w:ilvl w:val="0"/>
          <w:numId w:val="14"/>
        </w:numPr>
        <w:rPr>
          <w:rFonts w:eastAsiaTheme="minorEastAsia"/>
          <w:szCs w:val="24"/>
        </w:rPr>
      </w:pPr>
      <w:r w:rsidRPr="00F6521F">
        <w:rPr>
          <w:rFonts w:eastAsiaTheme="minorEastAsia"/>
          <w:szCs w:val="24"/>
        </w:rPr>
        <w:t>Penelitian Pendahuluan : 212 gram x 27 perlakuan =  5724 gram</w:t>
      </w:r>
    </w:p>
    <w:p w:rsidR="007A0E89" w:rsidRPr="00F6521F" w:rsidRDefault="007A0E89" w:rsidP="007A0E89">
      <w:pPr>
        <w:widowControl/>
        <w:tabs>
          <w:tab w:val="left" w:pos="426"/>
        </w:tabs>
        <w:jc w:val="left"/>
        <w:rPr>
          <w:szCs w:val="24"/>
        </w:rPr>
      </w:pPr>
      <w:r w:rsidRPr="00F6521F">
        <w:rPr>
          <w:rFonts w:eastAsiaTheme="minorEastAsia"/>
          <w:szCs w:val="24"/>
        </w:rPr>
        <w:t xml:space="preserve">Total penggunaan </w:t>
      </w:r>
      <w:r w:rsidRPr="00F6521F">
        <w:rPr>
          <w:rFonts w:eastAsiaTheme="minorEastAsia"/>
          <w:szCs w:val="24"/>
          <w:lang w:val="id-ID"/>
        </w:rPr>
        <w:t xml:space="preserve">Jamur Kuping </w:t>
      </w:r>
      <w:r w:rsidRPr="00F6521F">
        <w:rPr>
          <w:rFonts w:eastAsiaTheme="minorEastAsia"/>
          <w:szCs w:val="24"/>
        </w:rPr>
        <w:t>5724 gram</w:t>
      </w:r>
    </w:p>
    <w:p w:rsidR="007A0E89" w:rsidRPr="00F6521F" w:rsidRDefault="007A0E89" w:rsidP="007A0E89">
      <w:pPr>
        <w:pStyle w:val="ListParagraph"/>
        <w:rPr>
          <w:szCs w:val="24"/>
        </w:rPr>
      </w:pPr>
      <w:r w:rsidRPr="00F6521F">
        <w:rPr>
          <w:szCs w:val="24"/>
        </w:rPr>
        <w:t>Jamur Kuping</w:t>
      </w:r>
    </w:p>
    <w:p w:rsidR="007A0E89" w:rsidRPr="00F6521F" w:rsidRDefault="007A0E89" w:rsidP="00466299">
      <w:pPr>
        <w:pStyle w:val="ListParagraph"/>
        <w:widowControl/>
        <w:numPr>
          <w:ilvl w:val="0"/>
          <w:numId w:val="14"/>
        </w:numPr>
        <w:tabs>
          <w:tab w:val="left" w:pos="426"/>
          <w:tab w:val="left" w:pos="4395"/>
        </w:tabs>
        <w:rPr>
          <w:szCs w:val="24"/>
        </w:rPr>
      </w:pPr>
      <w:r w:rsidRPr="00F6521F">
        <w:rPr>
          <w:szCs w:val="24"/>
        </w:rPr>
        <w:t>Jamur Kuping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10,6</m:t>
            </m:r>
          </m:num>
          <m:den>
            <m:r>
              <w:rPr>
                <w:rFonts w:ascii="Cambria Math" w:hAnsi="Cambria Math"/>
                <w:szCs w:val="24"/>
              </w:rPr>
              <m:t>100</m:t>
            </m:r>
          </m:den>
        </m:f>
      </m:oMath>
      <w:r w:rsidRPr="00F6521F">
        <w:rPr>
          <w:szCs w:val="24"/>
        </w:rPr>
        <w:t xml:space="preserve">x 500 gram = </w:t>
      </w:r>
      <w:r w:rsidRPr="00F6521F">
        <w:rPr>
          <w:rFonts w:eastAsiaTheme="minorEastAsia"/>
          <w:szCs w:val="24"/>
        </w:rPr>
        <w:t xml:space="preserve">53 </w:t>
      </w:r>
      <w:r w:rsidRPr="00F6521F">
        <w:rPr>
          <w:szCs w:val="24"/>
        </w:rPr>
        <w:t>gram</w:t>
      </w:r>
    </w:p>
    <w:p w:rsidR="007A0E89" w:rsidRPr="00F6521F" w:rsidRDefault="007A0E89" w:rsidP="00466299">
      <w:pPr>
        <w:pStyle w:val="ListParagraph"/>
        <w:widowControl/>
        <w:numPr>
          <w:ilvl w:val="0"/>
          <w:numId w:val="14"/>
        </w:numPr>
        <w:rPr>
          <w:rFonts w:eastAsiaTheme="minorEastAsia"/>
          <w:szCs w:val="24"/>
        </w:rPr>
      </w:pPr>
      <w:r w:rsidRPr="00F6521F">
        <w:rPr>
          <w:rFonts w:eastAsiaTheme="minorEastAsia"/>
          <w:szCs w:val="24"/>
        </w:rPr>
        <w:t>Penelitian Pendahuluan : 53 gram x 27 perlakuan = 1431 gram</w:t>
      </w:r>
    </w:p>
    <w:p w:rsidR="007A0E89" w:rsidRPr="00F6521F" w:rsidRDefault="007A0E89" w:rsidP="007A0E89">
      <w:pPr>
        <w:rPr>
          <w:rFonts w:eastAsiaTheme="minorEastAsia"/>
          <w:szCs w:val="24"/>
        </w:rPr>
      </w:pPr>
      <w:r w:rsidRPr="00F6521F">
        <w:rPr>
          <w:rFonts w:eastAsiaTheme="minorEastAsia"/>
          <w:szCs w:val="24"/>
        </w:rPr>
        <w:t xml:space="preserve">Total penggunaan </w:t>
      </w:r>
      <w:r w:rsidRPr="00F6521F">
        <w:rPr>
          <w:rFonts w:eastAsiaTheme="minorEastAsia"/>
          <w:szCs w:val="24"/>
          <w:lang w:val="id-ID"/>
        </w:rPr>
        <w:t xml:space="preserve">Jamur </w:t>
      </w:r>
      <w:r w:rsidRPr="00F6521F">
        <w:rPr>
          <w:rFonts w:eastAsiaTheme="minorEastAsia"/>
          <w:szCs w:val="24"/>
        </w:rPr>
        <w:t>Kuping1431 gram</w:t>
      </w:r>
    </w:p>
    <w:p w:rsidR="007A0E89" w:rsidRPr="00F6521F" w:rsidRDefault="007A0E89" w:rsidP="00466299">
      <w:pPr>
        <w:pStyle w:val="ListParagraph"/>
        <w:widowControl/>
        <w:numPr>
          <w:ilvl w:val="0"/>
          <w:numId w:val="18"/>
        </w:numPr>
        <w:rPr>
          <w:szCs w:val="24"/>
        </w:rPr>
      </w:pPr>
      <w:r w:rsidRPr="00F6521F">
        <w:rPr>
          <w:szCs w:val="24"/>
        </w:rPr>
        <w:t>Perbandingan (90:10)</w:t>
      </w:r>
    </w:p>
    <w:p w:rsidR="007A0E89" w:rsidRPr="00F6521F" w:rsidRDefault="007A0E89" w:rsidP="007A0E89">
      <w:pPr>
        <w:pStyle w:val="ListParagraph"/>
        <w:rPr>
          <w:szCs w:val="24"/>
        </w:rPr>
      </w:pPr>
      <w:r w:rsidRPr="00F6521F">
        <w:rPr>
          <w:szCs w:val="24"/>
        </w:rPr>
        <w:t>Jamur Tiram</w:t>
      </w:r>
    </w:p>
    <w:p w:rsidR="007A0E89" w:rsidRPr="00F6521F" w:rsidRDefault="007A0E89" w:rsidP="00466299">
      <w:pPr>
        <w:pStyle w:val="ListParagraph"/>
        <w:widowControl/>
        <w:numPr>
          <w:ilvl w:val="0"/>
          <w:numId w:val="14"/>
        </w:numPr>
        <w:tabs>
          <w:tab w:val="left" w:pos="426"/>
          <w:tab w:val="left" w:pos="4395"/>
        </w:tabs>
        <w:rPr>
          <w:szCs w:val="24"/>
        </w:rPr>
      </w:pPr>
      <w:r w:rsidRPr="00F6521F">
        <w:rPr>
          <w:szCs w:val="24"/>
        </w:rPr>
        <w:t>Jamur Tiram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47,7</m:t>
            </m:r>
          </m:num>
          <m:den>
            <m:r>
              <w:rPr>
                <w:rFonts w:ascii="Cambria Math" w:hAnsi="Cambria Math"/>
                <w:szCs w:val="24"/>
              </w:rPr>
              <m:t>100</m:t>
            </m:r>
          </m:den>
        </m:f>
      </m:oMath>
      <w:r w:rsidRPr="00F6521F">
        <w:rPr>
          <w:szCs w:val="24"/>
        </w:rPr>
        <w:t xml:space="preserve">x 500 gram = </w:t>
      </w:r>
      <w:r w:rsidRPr="00F6521F">
        <w:rPr>
          <w:rFonts w:eastAsiaTheme="minorEastAsia"/>
          <w:szCs w:val="24"/>
        </w:rPr>
        <w:t xml:space="preserve">238,5 </w:t>
      </w:r>
      <w:r w:rsidRPr="00F6521F">
        <w:rPr>
          <w:szCs w:val="24"/>
        </w:rPr>
        <w:t>gram</w:t>
      </w:r>
    </w:p>
    <w:p w:rsidR="007A0E89" w:rsidRPr="00F6521F" w:rsidRDefault="007A0E89" w:rsidP="00466299">
      <w:pPr>
        <w:pStyle w:val="ListParagraph"/>
        <w:widowControl/>
        <w:numPr>
          <w:ilvl w:val="0"/>
          <w:numId w:val="14"/>
        </w:numPr>
        <w:rPr>
          <w:rFonts w:eastAsiaTheme="minorEastAsia"/>
          <w:szCs w:val="24"/>
        </w:rPr>
      </w:pPr>
      <w:r w:rsidRPr="00F6521F">
        <w:rPr>
          <w:rFonts w:eastAsiaTheme="minorEastAsia"/>
          <w:szCs w:val="24"/>
        </w:rPr>
        <w:t>Penelitian Pendahuluan : 238,5 gram x 27 perlakuan =  6439,5 gram</w:t>
      </w:r>
    </w:p>
    <w:p w:rsidR="007A0E89" w:rsidRPr="00F6521F" w:rsidRDefault="007A0E89" w:rsidP="007A0E89">
      <w:pPr>
        <w:rPr>
          <w:rFonts w:eastAsiaTheme="minorEastAsia"/>
          <w:szCs w:val="24"/>
        </w:rPr>
      </w:pPr>
      <w:r w:rsidRPr="00F6521F">
        <w:rPr>
          <w:rFonts w:eastAsiaTheme="minorEastAsia"/>
          <w:szCs w:val="24"/>
        </w:rPr>
        <w:t xml:space="preserve">Total penggunaan </w:t>
      </w:r>
      <w:r w:rsidRPr="00F6521F">
        <w:rPr>
          <w:rFonts w:eastAsiaTheme="minorEastAsia"/>
          <w:szCs w:val="24"/>
          <w:lang w:val="id-ID"/>
        </w:rPr>
        <w:t xml:space="preserve">Jamur </w:t>
      </w:r>
      <w:r w:rsidRPr="00F6521F">
        <w:rPr>
          <w:rFonts w:eastAsiaTheme="minorEastAsia"/>
          <w:szCs w:val="24"/>
        </w:rPr>
        <w:t>Tiram6439</w:t>
      </w:r>
      <w:r w:rsidRPr="00F6521F">
        <w:rPr>
          <w:rFonts w:eastAsiaTheme="minorEastAsia"/>
          <w:szCs w:val="24"/>
          <w:lang w:val="id-ID"/>
        </w:rPr>
        <w:t>,5</w:t>
      </w:r>
      <w:r w:rsidRPr="00F6521F">
        <w:rPr>
          <w:rFonts w:eastAsiaTheme="minorEastAsia"/>
          <w:szCs w:val="24"/>
        </w:rPr>
        <w:t xml:space="preserve"> gram = 6440</w:t>
      </w:r>
      <w:r w:rsidRPr="00F6521F">
        <w:rPr>
          <w:rFonts w:eastAsiaTheme="minorEastAsia"/>
          <w:szCs w:val="24"/>
          <w:lang w:val="id-ID"/>
        </w:rPr>
        <w:t xml:space="preserve"> gram</w:t>
      </w:r>
    </w:p>
    <w:p w:rsidR="007A0E89" w:rsidRPr="00F6521F" w:rsidRDefault="007A0E89" w:rsidP="007A0E89">
      <w:pPr>
        <w:pStyle w:val="ListParagraph"/>
        <w:tabs>
          <w:tab w:val="left" w:pos="426"/>
        </w:tabs>
        <w:jc w:val="left"/>
        <w:rPr>
          <w:szCs w:val="24"/>
        </w:rPr>
      </w:pPr>
      <w:r w:rsidRPr="00F6521F">
        <w:rPr>
          <w:szCs w:val="24"/>
        </w:rPr>
        <w:t xml:space="preserve">Jamur Kuping </w:t>
      </w:r>
    </w:p>
    <w:p w:rsidR="007A0E89" w:rsidRPr="00F6521F" w:rsidRDefault="007A0E89" w:rsidP="00466299">
      <w:pPr>
        <w:pStyle w:val="ListParagraph"/>
        <w:widowControl/>
        <w:numPr>
          <w:ilvl w:val="0"/>
          <w:numId w:val="14"/>
        </w:numPr>
        <w:tabs>
          <w:tab w:val="left" w:pos="426"/>
          <w:tab w:val="left" w:pos="4395"/>
        </w:tabs>
        <w:rPr>
          <w:szCs w:val="24"/>
        </w:rPr>
      </w:pPr>
      <w:r w:rsidRPr="00F6521F">
        <w:rPr>
          <w:szCs w:val="24"/>
        </w:rPr>
        <w:t>Jamur Kuping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5,3</m:t>
            </m:r>
          </m:num>
          <m:den>
            <m:r>
              <w:rPr>
                <w:rFonts w:ascii="Cambria Math" w:hAnsi="Cambria Math"/>
                <w:szCs w:val="24"/>
              </w:rPr>
              <m:t>100</m:t>
            </m:r>
          </m:den>
        </m:f>
      </m:oMath>
      <w:r w:rsidRPr="00F6521F">
        <w:rPr>
          <w:szCs w:val="24"/>
        </w:rPr>
        <w:t xml:space="preserve">x 500 gram = </w:t>
      </w:r>
      <w:r w:rsidRPr="00F6521F">
        <w:rPr>
          <w:rFonts w:eastAsiaTheme="minorEastAsia"/>
          <w:szCs w:val="24"/>
        </w:rPr>
        <w:t xml:space="preserve">26,5 </w:t>
      </w:r>
      <w:r w:rsidRPr="00F6521F">
        <w:rPr>
          <w:szCs w:val="24"/>
        </w:rPr>
        <w:t>gram</w:t>
      </w:r>
    </w:p>
    <w:p w:rsidR="007A0E89" w:rsidRPr="00F6521F" w:rsidRDefault="007A0E89" w:rsidP="00466299">
      <w:pPr>
        <w:pStyle w:val="ListParagraph"/>
        <w:widowControl/>
        <w:numPr>
          <w:ilvl w:val="0"/>
          <w:numId w:val="14"/>
        </w:numPr>
        <w:rPr>
          <w:rFonts w:eastAsiaTheme="minorEastAsia"/>
          <w:szCs w:val="24"/>
        </w:rPr>
      </w:pPr>
      <w:r w:rsidRPr="00F6521F">
        <w:rPr>
          <w:rFonts w:eastAsiaTheme="minorEastAsia"/>
          <w:szCs w:val="24"/>
        </w:rPr>
        <w:lastRenderedPageBreak/>
        <w:t>Penelitian Pendahuluan : 26,5 gram x 27 perlakuan = 715,5  gram</w:t>
      </w:r>
    </w:p>
    <w:p w:rsidR="007A0E89" w:rsidRPr="00F6521F" w:rsidRDefault="007A0E89" w:rsidP="007A0E89">
      <w:pPr>
        <w:rPr>
          <w:rFonts w:eastAsiaTheme="minorEastAsia"/>
          <w:szCs w:val="24"/>
        </w:rPr>
      </w:pPr>
      <w:r w:rsidRPr="00F6521F">
        <w:rPr>
          <w:rFonts w:eastAsiaTheme="minorEastAsia"/>
          <w:szCs w:val="24"/>
        </w:rPr>
        <w:t xml:space="preserve">Total penggunaan </w:t>
      </w:r>
      <w:r w:rsidRPr="00F6521F">
        <w:rPr>
          <w:rFonts w:eastAsiaTheme="minorEastAsia"/>
          <w:szCs w:val="24"/>
          <w:lang w:val="id-ID"/>
        </w:rPr>
        <w:t xml:space="preserve">Jamur </w:t>
      </w:r>
      <w:r w:rsidRPr="00F6521F">
        <w:rPr>
          <w:rFonts w:eastAsiaTheme="minorEastAsia"/>
          <w:szCs w:val="24"/>
        </w:rPr>
        <w:t>Kuping715</w:t>
      </w:r>
      <w:r w:rsidRPr="00F6521F">
        <w:rPr>
          <w:rFonts w:eastAsiaTheme="minorEastAsia"/>
          <w:szCs w:val="24"/>
          <w:lang w:val="id-ID"/>
        </w:rPr>
        <w:t>,5</w:t>
      </w:r>
      <w:r w:rsidRPr="00F6521F">
        <w:rPr>
          <w:rFonts w:eastAsiaTheme="minorEastAsia"/>
          <w:szCs w:val="24"/>
        </w:rPr>
        <w:t xml:space="preserve"> gram = 716</w:t>
      </w:r>
      <w:r w:rsidRPr="00F6521F">
        <w:rPr>
          <w:rFonts w:eastAsiaTheme="minorEastAsia"/>
          <w:szCs w:val="24"/>
          <w:lang w:val="id-ID"/>
        </w:rPr>
        <w:t xml:space="preserve"> gram</w:t>
      </w:r>
    </w:p>
    <w:p w:rsidR="007A0E89" w:rsidRPr="00F6521F" w:rsidRDefault="007A0E89" w:rsidP="00466299">
      <w:pPr>
        <w:pStyle w:val="ListParagraph"/>
        <w:widowControl/>
        <w:numPr>
          <w:ilvl w:val="0"/>
          <w:numId w:val="18"/>
        </w:numPr>
        <w:tabs>
          <w:tab w:val="left" w:pos="426"/>
        </w:tabs>
        <w:jc w:val="left"/>
        <w:rPr>
          <w:szCs w:val="24"/>
        </w:rPr>
      </w:pPr>
      <w:r w:rsidRPr="00F6521F">
        <w:rPr>
          <w:szCs w:val="24"/>
        </w:rPr>
        <w:t>Tepung Tapioka</w:t>
      </w:r>
    </w:p>
    <w:p w:rsidR="007A0E89" w:rsidRPr="00F6521F" w:rsidRDefault="007A0E89" w:rsidP="00466299">
      <w:pPr>
        <w:pStyle w:val="ListParagraph"/>
        <w:widowControl/>
        <w:numPr>
          <w:ilvl w:val="0"/>
          <w:numId w:val="11"/>
        </w:numPr>
        <w:tabs>
          <w:tab w:val="left" w:pos="426"/>
          <w:tab w:val="left" w:pos="4395"/>
        </w:tabs>
        <w:jc w:val="left"/>
        <w:rPr>
          <w:szCs w:val="24"/>
        </w:rPr>
      </w:pPr>
      <w:r w:rsidRPr="00F6521F">
        <w:rPr>
          <w:szCs w:val="24"/>
        </w:rPr>
        <w:t>Tepung Tapioka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8</m:t>
            </m:r>
          </m:num>
          <m:den>
            <m:r>
              <w:rPr>
                <w:rFonts w:ascii="Cambria Math" w:hAnsi="Cambria Math"/>
                <w:szCs w:val="24"/>
              </w:rPr>
              <m:t>100</m:t>
            </m:r>
          </m:den>
        </m:f>
      </m:oMath>
      <w:r w:rsidRPr="00F6521F">
        <w:rPr>
          <w:szCs w:val="24"/>
        </w:rPr>
        <w:t>x 500 gram = 40 gram</w:t>
      </w:r>
    </w:p>
    <w:p w:rsidR="007A0E89" w:rsidRPr="00F6521F" w:rsidRDefault="007A0E89" w:rsidP="00466299">
      <w:pPr>
        <w:pStyle w:val="ListParagraph"/>
        <w:widowControl/>
        <w:numPr>
          <w:ilvl w:val="0"/>
          <w:numId w:val="11"/>
        </w:numPr>
        <w:rPr>
          <w:szCs w:val="24"/>
        </w:rPr>
      </w:pPr>
      <w:r w:rsidRPr="00F6521F">
        <w:rPr>
          <w:szCs w:val="24"/>
        </w:rPr>
        <w:t>Penelitian Pendahuluan : 40 gram x 27 perlakuan = 1080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 xml:space="preserve">Tepung Tapioka 1080 gram </w:t>
      </w:r>
    </w:p>
    <w:p w:rsidR="007A0E89" w:rsidRPr="00F6521F" w:rsidRDefault="007A0E89" w:rsidP="00466299">
      <w:pPr>
        <w:pStyle w:val="ListParagraph"/>
        <w:widowControl/>
        <w:numPr>
          <w:ilvl w:val="0"/>
          <w:numId w:val="18"/>
        </w:numPr>
        <w:tabs>
          <w:tab w:val="left" w:pos="426"/>
        </w:tabs>
        <w:jc w:val="left"/>
        <w:rPr>
          <w:szCs w:val="24"/>
        </w:rPr>
      </w:pPr>
      <w:r w:rsidRPr="00F6521F">
        <w:rPr>
          <w:szCs w:val="24"/>
        </w:rPr>
        <w:t>Gula Merah</w:t>
      </w:r>
    </w:p>
    <w:p w:rsidR="007A0E89" w:rsidRPr="00F6521F" w:rsidRDefault="007A0E89" w:rsidP="00466299">
      <w:pPr>
        <w:pStyle w:val="ListParagraph"/>
        <w:widowControl/>
        <w:numPr>
          <w:ilvl w:val="0"/>
          <w:numId w:val="11"/>
        </w:numPr>
        <w:tabs>
          <w:tab w:val="left" w:pos="426"/>
          <w:tab w:val="left" w:pos="4395"/>
        </w:tabs>
        <w:jc w:val="left"/>
        <w:rPr>
          <w:szCs w:val="24"/>
        </w:rPr>
      </w:pPr>
      <w:r w:rsidRPr="00F6521F">
        <w:rPr>
          <w:szCs w:val="24"/>
        </w:rPr>
        <w:t>Gula Merah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21</m:t>
            </m:r>
          </m:num>
          <m:den>
            <m:r>
              <w:rPr>
                <w:rFonts w:ascii="Cambria Math" w:hAnsi="Cambria Math"/>
                <w:szCs w:val="24"/>
              </w:rPr>
              <m:t>100</m:t>
            </m:r>
          </m:den>
        </m:f>
      </m:oMath>
      <w:r w:rsidRPr="00F6521F">
        <w:rPr>
          <w:szCs w:val="24"/>
        </w:rPr>
        <w:t>x 500 gram = 105  gram</w:t>
      </w:r>
    </w:p>
    <w:p w:rsidR="007A0E89" w:rsidRPr="00F6521F" w:rsidRDefault="007A0E89" w:rsidP="00466299">
      <w:pPr>
        <w:pStyle w:val="ListParagraph"/>
        <w:widowControl/>
        <w:numPr>
          <w:ilvl w:val="0"/>
          <w:numId w:val="11"/>
        </w:numPr>
        <w:rPr>
          <w:szCs w:val="24"/>
        </w:rPr>
      </w:pPr>
      <w:r w:rsidRPr="00F6521F">
        <w:rPr>
          <w:szCs w:val="24"/>
        </w:rPr>
        <w:t>Penelitian Pendahuluan : 105 gram x 27 perlakuan = 2835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gula merah 2840 gram</w:t>
      </w:r>
    </w:p>
    <w:p w:rsidR="007A0E89" w:rsidRPr="00F6521F" w:rsidRDefault="007A0E89" w:rsidP="00466299">
      <w:pPr>
        <w:pStyle w:val="ListParagraph"/>
        <w:widowControl/>
        <w:numPr>
          <w:ilvl w:val="0"/>
          <w:numId w:val="18"/>
        </w:numPr>
        <w:tabs>
          <w:tab w:val="left" w:pos="426"/>
        </w:tabs>
        <w:jc w:val="left"/>
        <w:rPr>
          <w:szCs w:val="24"/>
        </w:rPr>
      </w:pPr>
      <w:r w:rsidRPr="00F6521F">
        <w:rPr>
          <w:szCs w:val="24"/>
        </w:rPr>
        <w:t>Bawang Merah</w:t>
      </w:r>
    </w:p>
    <w:p w:rsidR="007A0E89" w:rsidRPr="00F6521F" w:rsidRDefault="007A0E89" w:rsidP="00466299">
      <w:pPr>
        <w:pStyle w:val="ListParagraph"/>
        <w:widowControl/>
        <w:numPr>
          <w:ilvl w:val="0"/>
          <w:numId w:val="11"/>
        </w:numPr>
        <w:tabs>
          <w:tab w:val="left" w:pos="426"/>
          <w:tab w:val="left" w:pos="4395"/>
        </w:tabs>
        <w:jc w:val="left"/>
        <w:rPr>
          <w:szCs w:val="24"/>
        </w:rPr>
      </w:pPr>
      <w:r w:rsidRPr="00F6521F">
        <w:rPr>
          <w:szCs w:val="24"/>
        </w:rPr>
        <w:t xml:space="preserve">Bawang Merah penelitian pendahuluan: </w:t>
      </w:r>
      <m:oMath>
        <m:f>
          <m:fPr>
            <m:ctrlPr>
              <w:rPr>
                <w:rFonts w:ascii="Cambria Math" w:hAnsi="Cambria Math"/>
                <w:i/>
                <w:szCs w:val="24"/>
              </w:rPr>
            </m:ctrlPr>
          </m:fPr>
          <m:num>
            <m:r>
              <w:rPr>
                <w:rFonts w:ascii="Cambria Math" w:hAnsi="Cambria Math"/>
                <w:szCs w:val="24"/>
              </w:rPr>
              <m:t>2</m:t>
            </m:r>
          </m:num>
          <m:den>
            <m:r>
              <w:rPr>
                <w:rFonts w:ascii="Cambria Math" w:hAnsi="Cambria Math"/>
                <w:szCs w:val="24"/>
              </w:rPr>
              <m:t>100</m:t>
            </m:r>
          </m:den>
        </m:f>
      </m:oMath>
      <w:r w:rsidRPr="00F6521F">
        <w:rPr>
          <w:szCs w:val="24"/>
        </w:rPr>
        <w:t>x 500 gram = 10gram</w:t>
      </w:r>
    </w:p>
    <w:p w:rsidR="007A0E89" w:rsidRPr="00F6521F" w:rsidRDefault="007A0E89" w:rsidP="00466299">
      <w:pPr>
        <w:pStyle w:val="ListParagraph"/>
        <w:widowControl/>
        <w:numPr>
          <w:ilvl w:val="0"/>
          <w:numId w:val="11"/>
        </w:numPr>
        <w:rPr>
          <w:szCs w:val="24"/>
        </w:rPr>
      </w:pPr>
      <w:r w:rsidRPr="00F6521F">
        <w:rPr>
          <w:szCs w:val="24"/>
        </w:rPr>
        <w:t>Penelitian Pendahuluan : 10 gram x 27 perlakuan = 270gram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bawang merah 270 gram</w:t>
      </w:r>
    </w:p>
    <w:p w:rsidR="007A0E89" w:rsidRPr="00F6521F" w:rsidRDefault="007A0E89" w:rsidP="00466299">
      <w:pPr>
        <w:pStyle w:val="ListParagraph"/>
        <w:widowControl/>
        <w:numPr>
          <w:ilvl w:val="0"/>
          <w:numId w:val="18"/>
        </w:numPr>
        <w:tabs>
          <w:tab w:val="left" w:pos="426"/>
        </w:tabs>
        <w:jc w:val="left"/>
        <w:rPr>
          <w:szCs w:val="24"/>
        </w:rPr>
      </w:pPr>
      <w:r w:rsidRPr="00F6521F">
        <w:rPr>
          <w:szCs w:val="24"/>
        </w:rPr>
        <w:t>Bawang Putih</w:t>
      </w:r>
    </w:p>
    <w:p w:rsidR="007A0E89" w:rsidRPr="00F6521F" w:rsidRDefault="007A0E89" w:rsidP="00466299">
      <w:pPr>
        <w:pStyle w:val="ListParagraph"/>
        <w:widowControl/>
        <w:numPr>
          <w:ilvl w:val="0"/>
          <w:numId w:val="11"/>
        </w:numPr>
        <w:tabs>
          <w:tab w:val="left" w:pos="426"/>
          <w:tab w:val="left" w:pos="4395"/>
        </w:tabs>
        <w:jc w:val="left"/>
        <w:rPr>
          <w:szCs w:val="24"/>
        </w:rPr>
      </w:pPr>
      <w:r w:rsidRPr="00F6521F">
        <w:rPr>
          <w:szCs w:val="24"/>
        </w:rPr>
        <w:t>Bawang Putih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5,5</m:t>
            </m:r>
          </m:num>
          <m:den>
            <m:r>
              <w:rPr>
                <w:rFonts w:ascii="Cambria Math" w:hAnsi="Cambria Math"/>
                <w:szCs w:val="24"/>
              </w:rPr>
              <m:t>100</m:t>
            </m:r>
          </m:den>
        </m:f>
      </m:oMath>
      <w:r w:rsidRPr="00F6521F">
        <w:rPr>
          <w:szCs w:val="24"/>
        </w:rPr>
        <w:t>x 500 gram = 27,5gram</w:t>
      </w:r>
    </w:p>
    <w:p w:rsidR="007A0E89" w:rsidRPr="00F6521F" w:rsidRDefault="007A0E89" w:rsidP="00466299">
      <w:pPr>
        <w:pStyle w:val="ListParagraph"/>
        <w:widowControl/>
        <w:numPr>
          <w:ilvl w:val="0"/>
          <w:numId w:val="11"/>
        </w:numPr>
        <w:rPr>
          <w:szCs w:val="24"/>
        </w:rPr>
      </w:pPr>
      <w:r w:rsidRPr="00F6521F">
        <w:rPr>
          <w:szCs w:val="24"/>
        </w:rPr>
        <w:t>Penelitian Pendahuluan : 27,5gram x 27 perlakuan = 742,5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bawang putih 742,5 gram = 743 gram</w:t>
      </w:r>
    </w:p>
    <w:p w:rsidR="007A0E89" w:rsidRPr="00F6521F" w:rsidRDefault="007A0E89" w:rsidP="00466299">
      <w:pPr>
        <w:pStyle w:val="ListParagraph"/>
        <w:widowControl/>
        <w:numPr>
          <w:ilvl w:val="0"/>
          <w:numId w:val="18"/>
        </w:numPr>
        <w:tabs>
          <w:tab w:val="left" w:pos="426"/>
        </w:tabs>
        <w:jc w:val="left"/>
        <w:rPr>
          <w:szCs w:val="24"/>
        </w:rPr>
      </w:pPr>
      <w:r w:rsidRPr="00F6521F">
        <w:rPr>
          <w:szCs w:val="24"/>
        </w:rPr>
        <w:t>Asam Jawa</w:t>
      </w:r>
    </w:p>
    <w:p w:rsidR="007A0E89" w:rsidRPr="00F6521F" w:rsidRDefault="007A0E89" w:rsidP="00466299">
      <w:pPr>
        <w:pStyle w:val="ListParagraph"/>
        <w:widowControl/>
        <w:numPr>
          <w:ilvl w:val="0"/>
          <w:numId w:val="11"/>
        </w:numPr>
        <w:tabs>
          <w:tab w:val="left" w:pos="426"/>
          <w:tab w:val="left" w:pos="4395"/>
        </w:tabs>
        <w:jc w:val="left"/>
        <w:rPr>
          <w:szCs w:val="24"/>
        </w:rPr>
      </w:pPr>
      <w:r w:rsidRPr="00F6521F">
        <w:rPr>
          <w:szCs w:val="24"/>
        </w:rPr>
        <w:t>Asam Jawa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2</m:t>
            </m:r>
          </m:num>
          <m:den>
            <m:r>
              <w:rPr>
                <w:rFonts w:ascii="Cambria Math" w:hAnsi="Cambria Math"/>
                <w:szCs w:val="24"/>
              </w:rPr>
              <m:t>100</m:t>
            </m:r>
          </m:den>
        </m:f>
      </m:oMath>
      <w:r w:rsidRPr="00F6521F">
        <w:rPr>
          <w:szCs w:val="24"/>
        </w:rPr>
        <w:t>x 500 gram = 10gram</w:t>
      </w:r>
    </w:p>
    <w:p w:rsidR="007A0E89" w:rsidRPr="00F6521F" w:rsidRDefault="007A0E89" w:rsidP="00466299">
      <w:pPr>
        <w:pStyle w:val="ListParagraph"/>
        <w:widowControl/>
        <w:numPr>
          <w:ilvl w:val="0"/>
          <w:numId w:val="11"/>
        </w:numPr>
        <w:rPr>
          <w:szCs w:val="24"/>
        </w:rPr>
      </w:pPr>
      <w:r w:rsidRPr="00F6521F">
        <w:rPr>
          <w:szCs w:val="24"/>
        </w:rPr>
        <w:t>Penelitian Pendahuluan : 10 gram x 27 perlakuan =  270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asam jawa 270 gram</w:t>
      </w:r>
    </w:p>
    <w:p w:rsidR="007A0E89" w:rsidRPr="00F6521F" w:rsidRDefault="007A0E89" w:rsidP="00466299">
      <w:pPr>
        <w:pStyle w:val="ListParagraph"/>
        <w:widowControl/>
        <w:numPr>
          <w:ilvl w:val="0"/>
          <w:numId w:val="18"/>
        </w:numPr>
        <w:tabs>
          <w:tab w:val="left" w:pos="426"/>
        </w:tabs>
        <w:jc w:val="left"/>
        <w:rPr>
          <w:szCs w:val="24"/>
        </w:rPr>
      </w:pPr>
      <w:r w:rsidRPr="00F6521F">
        <w:rPr>
          <w:szCs w:val="24"/>
        </w:rPr>
        <w:lastRenderedPageBreak/>
        <w:t xml:space="preserve">Ketumbar </w:t>
      </w:r>
    </w:p>
    <w:p w:rsidR="007A0E89" w:rsidRPr="00F6521F" w:rsidRDefault="007A0E89" w:rsidP="00466299">
      <w:pPr>
        <w:pStyle w:val="ListParagraph"/>
        <w:widowControl/>
        <w:numPr>
          <w:ilvl w:val="0"/>
          <w:numId w:val="11"/>
        </w:numPr>
        <w:tabs>
          <w:tab w:val="left" w:pos="426"/>
          <w:tab w:val="left" w:pos="4395"/>
        </w:tabs>
        <w:jc w:val="left"/>
        <w:rPr>
          <w:szCs w:val="24"/>
        </w:rPr>
      </w:pPr>
      <w:r w:rsidRPr="00F6521F">
        <w:rPr>
          <w:szCs w:val="24"/>
        </w:rPr>
        <w:t>Ketumbar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2,5</m:t>
            </m:r>
          </m:num>
          <m:den>
            <m:r>
              <w:rPr>
                <w:rFonts w:ascii="Cambria Math" w:hAnsi="Cambria Math"/>
                <w:szCs w:val="24"/>
              </w:rPr>
              <m:t>100</m:t>
            </m:r>
          </m:den>
        </m:f>
      </m:oMath>
      <w:r w:rsidRPr="00F6521F">
        <w:rPr>
          <w:szCs w:val="24"/>
        </w:rPr>
        <w:t>x 500 gram =  12,5 gram</w:t>
      </w:r>
    </w:p>
    <w:p w:rsidR="007A0E89" w:rsidRPr="00F6521F" w:rsidRDefault="007A0E89" w:rsidP="00466299">
      <w:pPr>
        <w:pStyle w:val="ListParagraph"/>
        <w:widowControl/>
        <w:numPr>
          <w:ilvl w:val="0"/>
          <w:numId w:val="11"/>
        </w:numPr>
        <w:rPr>
          <w:szCs w:val="24"/>
        </w:rPr>
      </w:pPr>
      <w:r w:rsidRPr="00F6521F">
        <w:rPr>
          <w:szCs w:val="24"/>
        </w:rPr>
        <w:t>Penelitian Pendahuluan :  12,5gram x 27 perlakuan = 337,5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ketumbar 337,5 gram = 340 gram</w:t>
      </w:r>
    </w:p>
    <w:p w:rsidR="007A0E89" w:rsidRPr="00F6521F" w:rsidRDefault="007A0E89" w:rsidP="00466299">
      <w:pPr>
        <w:pStyle w:val="ListParagraph"/>
        <w:widowControl/>
        <w:numPr>
          <w:ilvl w:val="0"/>
          <w:numId w:val="18"/>
        </w:numPr>
        <w:tabs>
          <w:tab w:val="left" w:pos="426"/>
        </w:tabs>
        <w:jc w:val="left"/>
        <w:rPr>
          <w:szCs w:val="24"/>
        </w:rPr>
      </w:pPr>
      <w:r w:rsidRPr="00F6521F">
        <w:rPr>
          <w:szCs w:val="24"/>
        </w:rPr>
        <w:t xml:space="preserve">Lengkuas </w:t>
      </w:r>
    </w:p>
    <w:p w:rsidR="007A0E89" w:rsidRPr="00F6521F" w:rsidRDefault="007A0E89" w:rsidP="00466299">
      <w:pPr>
        <w:pStyle w:val="ListParagraph"/>
        <w:widowControl/>
        <w:numPr>
          <w:ilvl w:val="0"/>
          <w:numId w:val="17"/>
        </w:numPr>
        <w:tabs>
          <w:tab w:val="left" w:pos="426"/>
          <w:tab w:val="left" w:pos="4395"/>
        </w:tabs>
        <w:jc w:val="left"/>
        <w:rPr>
          <w:szCs w:val="24"/>
        </w:rPr>
      </w:pPr>
      <w:r w:rsidRPr="00F6521F">
        <w:rPr>
          <w:szCs w:val="24"/>
        </w:rPr>
        <w:t>Lengkuaspenelitian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2,5</m:t>
            </m:r>
          </m:num>
          <m:den>
            <m:r>
              <w:rPr>
                <w:rFonts w:ascii="Cambria Math" w:hAnsi="Cambria Math"/>
                <w:szCs w:val="24"/>
              </w:rPr>
              <m:t>100</m:t>
            </m:r>
          </m:den>
        </m:f>
      </m:oMath>
      <w:r w:rsidRPr="00F6521F">
        <w:rPr>
          <w:szCs w:val="24"/>
        </w:rPr>
        <w:t>x 500 gram =  12,5 gram</w:t>
      </w:r>
    </w:p>
    <w:p w:rsidR="007A0E89" w:rsidRPr="00F6521F" w:rsidRDefault="007A0E89" w:rsidP="00466299">
      <w:pPr>
        <w:pStyle w:val="ListParagraph"/>
        <w:widowControl/>
        <w:numPr>
          <w:ilvl w:val="0"/>
          <w:numId w:val="17"/>
        </w:numPr>
        <w:rPr>
          <w:szCs w:val="24"/>
        </w:rPr>
      </w:pPr>
      <w:r w:rsidRPr="00F6521F">
        <w:rPr>
          <w:szCs w:val="24"/>
        </w:rPr>
        <w:t>Penelitian Pendahuluan :  12,5gram x 27 perlakuan = 337,5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lengkuas 337,5 gram = 340 gram</w:t>
      </w:r>
    </w:p>
    <w:p w:rsidR="007A0E89" w:rsidRPr="00F6521F" w:rsidRDefault="007A0E89" w:rsidP="00466299">
      <w:pPr>
        <w:pStyle w:val="ListParagraph"/>
        <w:widowControl/>
        <w:numPr>
          <w:ilvl w:val="0"/>
          <w:numId w:val="18"/>
        </w:numPr>
        <w:tabs>
          <w:tab w:val="left" w:pos="426"/>
        </w:tabs>
        <w:jc w:val="left"/>
        <w:rPr>
          <w:szCs w:val="24"/>
        </w:rPr>
      </w:pPr>
      <w:r w:rsidRPr="00F6521F">
        <w:rPr>
          <w:szCs w:val="24"/>
        </w:rPr>
        <w:t>Garam</w:t>
      </w:r>
    </w:p>
    <w:p w:rsidR="007A0E89" w:rsidRPr="00F6521F" w:rsidRDefault="007A0E89" w:rsidP="00466299">
      <w:pPr>
        <w:pStyle w:val="ListParagraph"/>
        <w:widowControl/>
        <w:numPr>
          <w:ilvl w:val="0"/>
          <w:numId w:val="11"/>
        </w:numPr>
        <w:tabs>
          <w:tab w:val="left" w:pos="426"/>
          <w:tab w:val="left" w:pos="4395"/>
        </w:tabs>
        <w:jc w:val="left"/>
        <w:rPr>
          <w:szCs w:val="24"/>
        </w:rPr>
      </w:pPr>
      <w:r w:rsidRPr="00F6521F">
        <w:rPr>
          <w:szCs w:val="24"/>
        </w:rPr>
        <w:t>Garam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3</m:t>
            </m:r>
          </m:num>
          <m:den>
            <m:r>
              <w:rPr>
                <w:rFonts w:ascii="Cambria Math" w:hAnsi="Cambria Math"/>
                <w:szCs w:val="24"/>
              </w:rPr>
              <m:t>100</m:t>
            </m:r>
          </m:den>
        </m:f>
      </m:oMath>
      <w:r w:rsidRPr="00F6521F">
        <w:rPr>
          <w:szCs w:val="24"/>
        </w:rPr>
        <w:t>x 500 gram = 15 gram</w:t>
      </w:r>
    </w:p>
    <w:p w:rsidR="007A0E89" w:rsidRPr="00F6521F" w:rsidRDefault="007A0E89" w:rsidP="00466299">
      <w:pPr>
        <w:pStyle w:val="ListParagraph"/>
        <w:widowControl/>
        <w:numPr>
          <w:ilvl w:val="0"/>
          <w:numId w:val="11"/>
        </w:numPr>
        <w:rPr>
          <w:szCs w:val="24"/>
        </w:rPr>
      </w:pPr>
      <w:r w:rsidRPr="00F6521F">
        <w:rPr>
          <w:szCs w:val="24"/>
        </w:rPr>
        <w:t>Penelitian Pendahuluan : 15gram x 27 perlakuan = 405gram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garam 405 gram</w:t>
      </w:r>
    </w:p>
    <w:p w:rsidR="007A0E89" w:rsidRPr="00F6521F" w:rsidRDefault="007A0E89" w:rsidP="00466299">
      <w:pPr>
        <w:pStyle w:val="ListParagraph"/>
        <w:widowControl/>
        <w:numPr>
          <w:ilvl w:val="0"/>
          <w:numId w:val="18"/>
        </w:numPr>
        <w:tabs>
          <w:tab w:val="left" w:pos="426"/>
        </w:tabs>
        <w:jc w:val="left"/>
        <w:rPr>
          <w:szCs w:val="24"/>
        </w:rPr>
      </w:pPr>
      <w:r w:rsidRPr="00F6521F">
        <w:rPr>
          <w:szCs w:val="24"/>
        </w:rPr>
        <w:t xml:space="preserve">Lada </w:t>
      </w:r>
    </w:p>
    <w:p w:rsidR="007A0E89" w:rsidRPr="00F6521F" w:rsidRDefault="007A0E89" w:rsidP="00466299">
      <w:pPr>
        <w:pStyle w:val="ListParagraph"/>
        <w:widowControl/>
        <w:numPr>
          <w:ilvl w:val="0"/>
          <w:numId w:val="11"/>
        </w:numPr>
        <w:tabs>
          <w:tab w:val="left" w:pos="426"/>
          <w:tab w:val="left" w:pos="4395"/>
        </w:tabs>
        <w:jc w:val="left"/>
        <w:rPr>
          <w:szCs w:val="24"/>
        </w:rPr>
      </w:pPr>
      <w:r w:rsidRPr="00F6521F">
        <w:rPr>
          <w:szCs w:val="24"/>
        </w:rPr>
        <w:t>Lada penelitian pendahuluan</w:t>
      </w:r>
      <w:r w:rsidRPr="00F6521F">
        <w:rPr>
          <w:szCs w:val="24"/>
        </w:rPr>
        <w:tab/>
        <w:t xml:space="preserve">: </w:t>
      </w:r>
      <m:oMath>
        <m:f>
          <m:fPr>
            <m:ctrlPr>
              <w:rPr>
                <w:rFonts w:ascii="Cambria Math" w:hAnsi="Cambria Math"/>
                <w:i/>
                <w:szCs w:val="24"/>
              </w:rPr>
            </m:ctrlPr>
          </m:fPr>
          <m:num>
            <m:r>
              <w:rPr>
                <w:rFonts w:ascii="Cambria Math" w:hAnsi="Cambria Math"/>
                <w:szCs w:val="24"/>
              </w:rPr>
              <m:t>1</m:t>
            </m:r>
          </m:num>
          <m:den>
            <m:r>
              <w:rPr>
                <w:rFonts w:ascii="Cambria Math" w:hAnsi="Cambria Math"/>
                <w:szCs w:val="24"/>
              </w:rPr>
              <m:t>100</m:t>
            </m:r>
          </m:den>
        </m:f>
      </m:oMath>
      <w:r w:rsidRPr="00F6521F">
        <w:rPr>
          <w:szCs w:val="24"/>
        </w:rPr>
        <w:t>x 500 gram = 5 gram</w:t>
      </w:r>
    </w:p>
    <w:p w:rsidR="007A0E89" w:rsidRPr="00F6521F" w:rsidRDefault="007A0E89" w:rsidP="00466299">
      <w:pPr>
        <w:pStyle w:val="ListParagraph"/>
        <w:widowControl/>
        <w:numPr>
          <w:ilvl w:val="0"/>
          <w:numId w:val="11"/>
        </w:numPr>
        <w:rPr>
          <w:szCs w:val="24"/>
        </w:rPr>
      </w:pPr>
      <w:r w:rsidRPr="00F6521F">
        <w:rPr>
          <w:szCs w:val="24"/>
        </w:rPr>
        <w:t>Penelitian Pendahuluan : 5 gram x 27 perlakuan = 135 gram</w:t>
      </w:r>
    </w:p>
    <w:p w:rsidR="007A0E89" w:rsidRPr="00F6521F" w:rsidRDefault="007A0E89" w:rsidP="007A0E89">
      <w:pPr>
        <w:rPr>
          <w:rFonts w:eastAsiaTheme="minorEastAsia"/>
          <w:szCs w:val="24"/>
          <w:lang w:val="id-ID"/>
        </w:rPr>
      </w:pPr>
      <w:r w:rsidRPr="00F6521F">
        <w:rPr>
          <w:rFonts w:eastAsiaTheme="minorEastAsia"/>
          <w:szCs w:val="24"/>
        </w:rPr>
        <w:t xml:space="preserve">Total penggunaan </w:t>
      </w:r>
      <w:r w:rsidRPr="00F6521F">
        <w:rPr>
          <w:rFonts w:eastAsiaTheme="minorEastAsia"/>
          <w:szCs w:val="24"/>
          <w:lang w:val="id-ID"/>
        </w:rPr>
        <w:t>lada 135 gram</w:t>
      </w:r>
    </w:p>
    <w:p w:rsidR="007A0E89" w:rsidRPr="00F6521F" w:rsidRDefault="007A0E89" w:rsidP="007A0E89">
      <w:pPr>
        <w:rPr>
          <w:szCs w:val="24"/>
        </w:rPr>
      </w:pPr>
    </w:p>
    <w:p w:rsidR="007A0E89" w:rsidRPr="00F6521F" w:rsidRDefault="007A0E89" w:rsidP="007A0E89">
      <w:pPr>
        <w:rPr>
          <w:szCs w:val="24"/>
          <w:lang w:val="id-ID"/>
        </w:rPr>
      </w:pPr>
    </w:p>
    <w:p w:rsidR="00307AAA" w:rsidRDefault="00307AAA" w:rsidP="007A0E89">
      <w:pPr>
        <w:rPr>
          <w:szCs w:val="24"/>
        </w:rPr>
      </w:pPr>
    </w:p>
    <w:p w:rsidR="00FD6BD4" w:rsidRDefault="00FD6BD4" w:rsidP="007A0E89">
      <w:pPr>
        <w:rPr>
          <w:szCs w:val="24"/>
        </w:rPr>
      </w:pPr>
    </w:p>
    <w:p w:rsidR="00FD6BD4" w:rsidRPr="00F6521F" w:rsidRDefault="00FD6BD4" w:rsidP="007A0E89">
      <w:pPr>
        <w:rPr>
          <w:szCs w:val="24"/>
        </w:rPr>
      </w:pPr>
    </w:p>
    <w:p w:rsidR="007A0E89" w:rsidRPr="008264A0" w:rsidRDefault="007A0E89" w:rsidP="008264A0">
      <w:pPr>
        <w:pStyle w:val="Heading2"/>
      </w:pPr>
      <w:bookmarkStart w:id="256" w:name="_Toc463438299"/>
      <w:bookmarkStart w:id="257" w:name="_Toc464238755"/>
      <w:bookmarkStart w:id="258" w:name="_Toc464238925"/>
      <w:bookmarkStart w:id="259" w:name="_Toc472105301"/>
      <w:r w:rsidRPr="008264A0">
        <w:lastRenderedPageBreak/>
        <w:t>Lampiran 2. Jadwal</w:t>
      </w:r>
      <w:r w:rsidR="008264A0">
        <w:rPr>
          <w:lang w:val="id-ID"/>
        </w:rPr>
        <w:t xml:space="preserve"> </w:t>
      </w:r>
      <w:r w:rsidRPr="008264A0">
        <w:t>Penelitian</w:t>
      </w:r>
      <w:bookmarkEnd w:id="256"/>
      <w:bookmarkEnd w:id="257"/>
      <w:bookmarkEnd w:id="258"/>
      <w:bookmarkEnd w:id="259"/>
    </w:p>
    <w:p w:rsidR="008264A0" w:rsidRDefault="008264A0" w:rsidP="008264A0">
      <w:pPr>
        <w:pStyle w:val="NoSpacing"/>
        <w:spacing w:line="240" w:lineRule="auto"/>
        <w:jc w:val="left"/>
      </w:pPr>
      <w:bookmarkStart w:id="260" w:name="_Toc472109912"/>
      <w:r>
        <w:t xml:space="preserve">Tabel </w:t>
      </w:r>
      <w:r>
        <w:fldChar w:fldCharType="begin"/>
      </w:r>
      <w:r>
        <w:instrText xml:space="preserve"> SEQ Tabel \* ARABIC </w:instrText>
      </w:r>
      <w:r>
        <w:fldChar w:fldCharType="separate"/>
      </w:r>
      <w:r w:rsidR="007763A5">
        <w:rPr>
          <w:noProof/>
        </w:rPr>
        <w:t>28</w:t>
      </w:r>
      <w:r>
        <w:fldChar w:fldCharType="end"/>
      </w:r>
      <w:r>
        <w:rPr>
          <w:lang w:val="id-ID"/>
        </w:rPr>
        <w:t xml:space="preserve">. </w:t>
      </w:r>
      <w:r w:rsidRPr="0039308F">
        <w:rPr>
          <w:lang w:val="id-ID"/>
        </w:rPr>
        <w:t>Jadwal Penelitian</w:t>
      </w:r>
      <w:bookmarkEnd w:id="260"/>
    </w:p>
    <w:tbl>
      <w:tblPr>
        <w:tblStyle w:val="TableGrid"/>
        <w:tblW w:w="8045" w:type="dxa"/>
        <w:tblInd w:w="108" w:type="dxa"/>
        <w:tblLayout w:type="fixed"/>
        <w:tblLook w:val="04A0" w:firstRow="1" w:lastRow="0" w:firstColumn="1" w:lastColumn="0" w:noHBand="0" w:noVBand="1"/>
      </w:tblPr>
      <w:tblGrid>
        <w:gridCol w:w="1984"/>
        <w:gridCol w:w="505"/>
        <w:gridCol w:w="505"/>
        <w:gridCol w:w="505"/>
        <w:gridCol w:w="505"/>
        <w:gridCol w:w="505"/>
        <w:gridCol w:w="74"/>
        <w:gridCol w:w="431"/>
        <w:gridCol w:w="505"/>
        <w:gridCol w:w="505"/>
        <w:gridCol w:w="422"/>
        <w:gridCol w:w="83"/>
        <w:gridCol w:w="505"/>
        <w:gridCol w:w="505"/>
        <w:gridCol w:w="506"/>
      </w:tblGrid>
      <w:tr w:rsidR="007A0E89" w:rsidRPr="00F6521F" w:rsidTr="00237D64">
        <w:tc>
          <w:tcPr>
            <w:tcW w:w="1984" w:type="dxa"/>
            <w:vMerge w:val="restart"/>
            <w:shd w:val="clear" w:color="auto" w:fill="00B0F0"/>
            <w:vAlign w:val="center"/>
          </w:tcPr>
          <w:p w:rsidR="007A0E89" w:rsidRPr="00F6521F" w:rsidRDefault="007A0E89" w:rsidP="00307AAA">
            <w:pPr>
              <w:spacing w:line="276" w:lineRule="auto"/>
              <w:jc w:val="center"/>
              <w:rPr>
                <w:sz w:val="24"/>
                <w:szCs w:val="24"/>
              </w:rPr>
            </w:pPr>
            <w:r w:rsidRPr="00F6521F">
              <w:rPr>
                <w:bCs/>
                <w:sz w:val="24"/>
                <w:szCs w:val="24"/>
              </w:rPr>
              <w:t>Jenis Kegiatan</w:t>
            </w:r>
          </w:p>
        </w:tc>
        <w:tc>
          <w:tcPr>
            <w:tcW w:w="2599" w:type="dxa"/>
            <w:gridSpan w:val="6"/>
            <w:shd w:val="clear" w:color="auto" w:fill="00B0F0"/>
            <w:vAlign w:val="center"/>
          </w:tcPr>
          <w:p w:rsidR="007A0E89" w:rsidRPr="00F6521F" w:rsidRDefault="007A0E89" w:rsidP="00307AAA">
            <w:pPr>
              <w:spacing w:line="276" w:lineRule="auto"/>
              <w:jc w:val="center"/>
              <w:rPr>
                <w:sz w:val="24"/>
                <w:szCs w:val="24"/>
              </w:rPr>
            </w:pPr>
            <w:r w:rsidRPr="00F6521F">
              <w:rPr>
                <w:bCs/>
                <w:sz w:val="24"/>
                <w:szCs w:val="24"/>
              </w:rPr>
              <w:t>Bulan I</w:t>
            </w:r>
          </w:p>
        </w:tc>
        <w:tc>
          <w:tcPr>
            <w:tcW w:w="1863" w:type="dxa"/>
            <w:gridSpan w:val="4"/>
            <w:shd w:val="clear" w:color="auto" w:fill="00B0F0"/>
            <w:vAlign w:val="center"/>
          </w:tcPr>
          <w:p w:rsidR="007A0E89" w:rsidRPr="00F6521F" w:rsidRDefault="007A0E89" w:rsidP="00307AAA">
            <w:pPr>
              <w:spacing w:line="276" w:lineRule="auto"/>
              <w:jc w:val="center"/>
              <w:rPr>
                <w:sz w:val="24"/>
                <w:szCs w:val="24"/>
              </w:rPr>
            </w:pPr>
            <w:r w:rsidRPr="00F6521F">
              <w:rPr>
                <w:sz w:val="24"/>
                <w:szCs w:val="24"/>
              </w:rPr>
              <w:t>Bulan II</w:t>
            </w:r>
          </w:p>
        </w:tc>
        <w:tc>
          <w:tcPr>
            <w:tcW w:w="1599" w:type="dxa"/>
            <w:gridSpan w:val="4"/>
            <w:shd w:val="clear" w:color="auto" w:fill="00B0F0"/>
            <w:vAlign w:val="center"/>
          </w:tcPr>
          <w:p w:rsidR="007A0E89" w:rsidRPr="00F6521F" w:rsidRDefault="007A0E89" w:rsidP="00307AAA">
            <w:pPr>
              <w:spacing w:line="276" w:lineRule="auto"/>
              <w:jc w:val="center"/>
              <w:rPr>
                <w:sz w:val="24"/>
                <w:szCs w:val="24"/>
              </w:rPr>
            </w:pPr>
            <w:r w:rsidRPr="00F6521F">
              <w:rPr>
                <w:sz w:val="24"/>
                <w:szCs w:val="24"/>
              </w:rPr>
              <w:t>Bulan III</w:t>
            </w:r>
          </w:p>
        </w:tc>
      </w:tr>
      <w:tr w:rsidR="007A0E89" w:rsidRPr="00F6521F" w:rsidTr="00237D64">
        <w:tc>
          <w:tcPr>
            <w:tcW w:w="1984" w:type="dxa"/>
            <w:vMerge/>
            <w:shd w:val="clear" w:color="auto" w:fill="00B0F0"/>
            <w:vAlign w:val="center"/>
          </w:tcPr>
          <w:p w:rsidR="007A0E89" w:rsidRPr="00F6521F" w:rsidRDefault="007A0E89" w:rsidP="00307AAA">
            <w:pPr>
              <w:spacing w:line="276" w:lineRule="auto"/>
              <w:jc w:val="center"/>
              <w:rPr>
                <w:sz w:val="24"/>
                <w:szCs w:val="24"/>
              </w:rPr>
            </w:pPr>
          </w:p>
        </w:tc>
        <w:tc>
          <w:tcPr>
            <w:tcW w:w="505" w:type="dxa"/>
            <w:shd w:val="clear" w:color="auto" w:fill="00B0F0"/>
            <w:vAlign w:val="center"/>
          </w:tcPr>
          <w:p w:rsidR="007A0E89" w:rsidRPr="00F6521F" w:rsidRDefault="007A0E89" w:rsidP="00307AAA">
            <w:pPr>
              <w:spacing w:line="276" w:lineRule="auto"/>
              <w:jc w:val="center"/>
              <w:rPr>
                <w:sz w:val="24"/>
                <w:szCs w:val="24"/>
              </w:rPr>
            </w:pPr>
            <w:r w:rsidRPr="00F6521F">
              <w:rPr>
                <w:sz w:val="24"/>
                <w:szCs w:val="24"/>
              </w:rPr>
              <w:t>1</w:t>
            </w:r>
          </w:p>
        </w:tc>
        <w:tc>
          <w:tcPr>
            <w:tcW w:w="505" w:type="dxa"/>
            <w:shd w:val="clear" w:color="auto" w:fill="00B0F0"/>
            <w:vAlign w:val="center"/>
          </w:tcPr>
          <w:p w:rsidR="007A0E89" w:rsidRPr="00F6521F" w:rsidRDefault="007A0E89" w:rsidP="00307AAA">
            <w:pPr>
              <w:spacing w:line="276" w:lineRule="auto"/>
              <w:jc w:val="center"/>
              <w:rPr>
                <w:sz w:val="24"/>
                <w:szCs w:val="24"/>
              </w:rPr>
            </w:pPr>
            <w:r w:rsidRPr="00F6521F">
              <w:rPr>
                <w:sz w:val="24"/>
                <w:szCs w:val="24"/>
              </w:rPr>
              <w:t>2</w:t>
            </w:r>
          </w:p>
        </w:tc>
        <w:tc>
          <w:tcPr>
            <w:tcW w:w="505" w:type="dxa"/>
            <w:shd w:val="clear" w:color="auto" w:fill="00B0F0"/>
            <w:vAlign w:val="center"/>
          </w:tcPr>
          <w:p w:rsidR="007A0E89" w:rsidRPr="00F6521F" w:rsidRDefault="007A0E89" w:rsidP="00307AAA">
            <w:pPr>
              <w:spacing w:line="276" w:lineRule="auto"/>
              <w:jc w:val="center"/>
              <w:rPr>
                <w:sz w:val="24"/>
                <w:szCs w:val="24"/>
              </w:rPr>
            </w:pPr>
            <w:r w:rsidRPr="00F6521F">
              <w:rPr>
                <w:sz w:val="24"/>
                <w:szCs w:val="24"/>
              </w:rPr>
              <w:t>3</w:t>
            </w:r>
          </w:p>
        </w:tc>
        <w:tc>
          <w:tcPr>
            <w:tcW w:w="505" w:type="dxa"/>
            <w:shd w:val="clear" w:color="auto" w:fill="00B0F0"/>
            <w:vAlign w:val="center"/>
          </w:tcPr>
          <w:p w:rsidR="007A0E89" w:rsidRPr="00F6521F" w:rsidRDefault="007A0E89" w:rsidP="00307AAA">
            <w:pPr>
              <w:spacing w:line="276" w:lineRule="auto"/>
              <w:jc w:val="center"/>
              <w:rPr>
                <w:sz w:val="24"/>
                <w:szCs w:val="24"/>
              </w:rPr>
            </w:pPr>
            <w:r w:rsidRPr="00F6521F">
              <w:rPr>
                <w:sz w:val="24"/>
                <w:szCs w:val="24"/>
              </w:rPr>
              <w:t>4</w:t>
            </w:r>
          </w:p>
        </w:tc>
        <w:tc>
          <w:tcPr>
            <w:tcW w:w="505" w:type="dxa"/>
            <w:shd w:val="clear" w:color="auto" w:fill="00B0F0"/>
            <w:vAlign w:val="center"/>
          </w:tcPr>
          <w:p w:rsidR="007A0E89" w:rsidRPr="00F6521F" w:rsidRDefault="007A0E89" w:rsidP="00307AAA">
            <w:pPr>
              <w:spacing w:line="276" w:lineRule="auto"/>
              <w:jc w:val="center"/>
              <w:rPr>
                <w:sz w:val="24"/>
                <w:szCs w:val="24"/>
              </w:rPr>
            </w:pPr>
            <w:r w:rsidRPr="00F6521F">
              <w:rPr>
                <w:sz w:val="24"/>
                <w:szCs w:val="24"/>
              </w:rPr>
              <w:t>1</w:t>
            </w:r>
          </w:p>
        </w:tc>
        <w:tc>
          <w:tcPr>
            <w:tcW w:w="505" w:type="dxa"/>
            <w:gridSpan w:val="2"/>
            <w:shd w:val="clear" w:color="auto" w:fill="00B0F0"/>
            <w:vAlign w:val="center"/>
          </w:tcPr>
          <w:p w:rsidR="007A0E89" w:rsidRPr="00F6521F" w:rsidRDefault="007A0E89" w:rsidP="00307AAA">
            <w:pPr>
              <w:spacing w:line="276" w:lineRule="auto"/>
              <w:jc w:val="center"/>
              <w:rPr>
                <w:sz w:val="24"/>
                <w:szCs w:val="24"/>
              </w:rPr>
            </w:pPr>
            <w:r w:rsidRPr="00F6521F">
              <w:rPr>
                <w:sz w:val="24"/>
                <w:szCs w:val="24"/>
              </w:rPr>
              <w:t>2</w:t>
            </w:r>
          </w:p>
        </w:tc>
        <w:tc>
          <w:tcPr>
            <w:tcW w:w="505" w:type="dxa"/>
            <w:shd w:val="clear" w:color="auto" w:fill="00B0F0"/>
            <w:vAlign w:val="center"/>
          </w:tcPr>
          <w:p w:rsidR="007A0E89" w:rsidRPr="00F6521F" w:rsidRDefault="007A0E89" w:rsidP="00307AAA">
            <w:pPr>
              <w:spacing w:line="276" w:lineRule="auto"/>
              <w:jc w:val="center"/>
              <w:rPr>
                <w:sz w:val="24"/>
                <w:szCs w:val="24"/>
              </w:rPr>
            </w:pPr>
            <w:r w:rsidRPr="00F6521F">
              <w:rPr>
                <w:sz w:val="24"/>
                <w:szCs w:val="24"/>
              </w:rPr>
              <w:t>3</w:t>
            </w:r>
          </w:p>
        </w:tc>
        <w:tc>
          <w:tcPr>
            <w:tcW w:w="505" w:type="dxa"/>
            <w:shd w:val="clear" w:color="auto" w:fill="00B0F0"/>
            <w:vAlign w:val="center"/>
          </w:tcPr>
          <w:p w:rsidR="007A0E89" w:rsidRPr="00F6521F" w:rsidRDefault="007A0E89" w:rsidP="00307AAA">
            <w:pPr>
              <w:spacing w:line="276" w:lineRule="auto"/>
              <w:jc w:val="center"/>
              <w:rPr>
                <w:sz w:val="24"/>
                <w:szCs w:val="24"/>
              </w:rPr>
            </w:pPr>
            <w:r w:rsidRPr="00F6521F">
              <w:rPr>
                <w:sz w:val="24"/>
                <w:szCs w:val="24"/>
              </w:rPr>
              <w:t>4</w:t>
            </w:r>
          </w:p>
        </w:tc>
        <w:tc>
          <w:tcPr>
            <w:tcW w:w="505" w:type="dxa"/>
            <w:gridSpan w:val="2"/>
            <w:shd w:val="clear" w:color="auto" w:fill="00B0F0"/>
            <w:vAlign w:val="center"/>
          </w:tcPr>
          <w:p w:rsidR="007A0E89" w:rsidRPr="00F6521F" w:rsidRDefault="007A0E89" w:rsidP="00307AAA">
            <w:pPr>
              <w:spacing w:line="276" w:lineRule="auto"/>
              <w:jc w:val="center"/>
              <w:rPr>
                <w:sz w:val="24"/>
                <w:szCs w:val="24"/>
              </w:rPr>
            </w:pPr>
            <w:r w:rsidRPr="00F6521F">
              <w:rPr>
                <w:sz w:val="24"/>
                <w:szCs w:val="24"/>
              </w:rPr>
              <w:t>1</w:t>
            </w:r>
          </w:p>
        </w:tc>
        <w:tc>
          <w:tcPr>
            <w:tcW w:w="505" w:type="dxa"/>
            <w:shd w:val="clear" w:color="auto" w:fill="00B0F0"/>
            <w:vAlign w:val="center"/>
          </w:tcPr>
          <w:p w:rsidR="007A0E89" w:rsidRPr="00F6521F" w:rsidRDefault="007A0E89" w:rsidP="00307AAA">
            <w:pPr>
              <w:spacing w:line="276" w:lineRule="auto"/>
              <w:jc w:val="center"/>
              <w:rPr>
                <w:sz w:val="24"/>
                <w:szCs w:val="24"/>
              </w:rPr>
            </w:pPr>
            <w:r w:rsidRPr="00F6521F">
              <w:rPr>
                <w:sz w:val="24"/>
                <w:szCs w:val="24"/>
              </w:rPr>
              <w:t>2</w:t>
            </w:r>
          </w:p>
        </w:tc>
        <w:tc>
          <w:tcPr>
            <w:tcW w:w="505" w:type="dxa"/>
            <w:shd w:val="clear" w:color="auto" w:fill="00B0F0"/>
            <w:vAlign w:val="center"/>
          </w:tcPr>
          <w:p w:rsidR="007A0E89" w:rsidRPr="00F6521F" w:rsidRDefault="007A0E89" w:rsidP="00307AAA">
            <w:pPr>
              <w:spacing w:line="276" w:lineRule="auto"/>
              <w:jc w:val="center"/>
              <w:rPr>
                <w:sz w:val="24"/>
                <w:szCs w:val="24"/>
              </w:rPr>
            </w:pPr>
            <w:r w:rsidRPr="00F6521F">
              <w:rPr>
                <w:sz w:val="24"/>
                <w:szCs w:val="24"/>
              </w:rPr>
              <w:t>3</w:t>
            </w:r>
          </w:p>
        </w:tc>
        <w:tc>
          <w:tcPr>
            <w:tcW w:w="506" w:type="dxa"/>
            <w:shd w:val="clear" w:color="auto" w:fill="00B0F0"/>
            <w:vAlign w:val="center"/>
          </w:tcPr>
          <w:p w:rsidR="007A0E89" w:rsidRPr="00F6521F" w:rsidRDefault="007A0E89" w:rsidP="00307AAA">
            <w:pPr>
              <w:spacing w:line="276" w:lineRule="auto"/>
              <w:jc w:val="center"/>
              <w:rPr>
                <w:sz w:val="24"/>
                <w:szCs w:val="24"/>
              </w:rPr>
            </w:pPr>
            <w:r w:rsidRPr="00F6521F">
              <w:rPr>
                <w:sz w:val="24"/>
                <w:szCs w:val="24"/>
              </w:rPr>
              <w:t>4</w:t>
            </w:r>
          </w:p>
        </w:tc>
      </w:tr>
      <w:tr w:rsidR="007A0E89" w:rsidRPr="00F6521F" w:rsidTr="00237D64">
        <w:trPr>
          <w:trHeight w:val="510"/>
        </w:trPr>
        <w:tc>
          <w:tcPr>
            <w:tcW w:w="1984" w:type="dxa"/>
          </w:tcPr>
          <w:p w:rsidR="007A0E89" w:rsidRPr="00F6521F" w:rsidRDefault="007A0E89" w:rsidP="00307AAA">
            <w:pPr>
              <w:spacing w:line="276" w:lineRule="auto"/>
              <w:rPr>
                <w:sz w:val="24"/>
                <w:szCs w:val="24"/>
              </w:rPr>
            </w:pPr>
            <w:r w:rsidRPr="00F6521F">
              <w:rPr>
                <w:sz w:val="24"/>
                <w:szCs w:val="24"/>
              </w:rPr>
              <w:t>Administrasi lab.</w:t>
            </w:r>
          </w:p>
        </w:tc>
        <w:tc>
          <w:tcPr>
            <w:tcW w:w="505" w:type="dxa"/>
            <w:shd w:val="clear" w:color="auto" w:fill="7030A0"/>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gridSpan w:val="2"/>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gridSpan w:val="2"/>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6" w:type="dxa"/>
          </w:tcPr>
          <w:p w:rsidR="007A0E89" w:rsidRPr="00F6521F" w:rsidRDefault="007A0E89" w:rsidP="00307AAA">
            <w:pPr>
              <w:spacing w:line="276" w:lineRule="auto"/>
              <w:rPr>
                <w:sz w:val="24"/>
                <w:szCs w:val="24"/>
              </w:rPr>
            </w:pPr>
          </w:p>
        </w:tc>
      </w:tr>
      <w:tr w:rsidR="007A0E89" w:rsidRPr="00F6521F" w:rsidTr="00237D64">
        <w:trPr>
          <w:trHeight w:val="510"/>
        </w:trPr>
        <w:tc>
          <w:tcPr>
            <w:tcW w:w="1984" w:type="dxa"/>
          </w:tcPr>
          <w:p w:rsidR="007A0E89" w:rsidRPr="00F6521F" w:rsidRDefault="007A0E89" w:rsidP="00307AAA">
            <w:pPr>
              <w:autoSpaceDE w:val="0"/>
              <w:autoSpaceDN w:val="0"/>
              <w:adjustRightInd w:val="0"/>
              <w:spacing w:line="276" w:lineRule="auto"/>
              <w:rPr>
                <w:sz w:val="24"/>
                <w:szCs w:val="24"/>
              </w:rPr>
            </w:pPr>
            <w:r w:rsidRPr="00F6521F">
              <w:rPr>
                <w:sz w:val="24"/>
                <w:szCs w:val="24"/>
              </w:rPr>
              <w:t xml:space="preserve">Persiapan bahan &amp; alat </w:t>
            </w:r>
          </w:p>
        </w:tc>
        <w:tc>
          <w:tcPr>
            <w:tcW w:w="505" w:type="dxa"/>
          </w:tcPr>
          <w:p w:rsidR="007A0E89" w:rsidRPr="00F6521F" w:rsidRDefault="007A0E89" w:rsidP="00307AAA">
            <w:pPr>
              <w:spacing w:line="276" w:lineRule="auto"/>
              <w:rPr>
                <w:sz w:val="24"/>
                <w:szCs w:val="24"/>
              </w:rPr>
            </w:pPr>
          </w:p>
        </w:tc>
        <w:tc>
          <w:tcPr>
            <w:tcW w:w="505" w:type="dxa"/>
            <w:shd w:val="clear" w:color="auto" w:fill="7030A0"/>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gridSpan w:val="2"/>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gridSpan w:val="2"/>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6" w:type="dxa"/>
          </w:tcPr>
          <w:p w:rsidR="007A0E89" w:rsidRPr="00F6521F" w:rsidRDefault="007A0E89" w:rsidP="00307AAA">
            <w:pPr>
              <w:spacing w:line="276" w:lineRule="auto"/>
              <w:rPr>
                <w:sz w:val="24"/>
                <w:szCs w:val="24"/>
              </w:rPr>
            </w:pPr>
          </w:p>
        </w:tc>
      </w:tr>
      <w:tr w:rsidR="007A0E89" w:rsidRPr="00F6521F" w:rsidTr="00237D64">
        <w:trPr>
          <w:trHeight w:val="510"/>
        </w:trPr>
        <w:tc>
          <w:tcPr>
            <w:tcW w:w="1984" w:type="dxa"/>
          </w:tcPr>
          <w:p w:rsidR="007A0E89" w:rsidRPr="00F6521F" w:rsidRDefault="007A0E89" w:rsidP="00307AAA">
            <w:pPr>
              <w:autoSpaceDE w:val="0"/>
              <w:autoSpaceDN w:val="0"/>
              <w:adjustRightInd w:val="0"/>
              <w:spacing w:line="276" w:lineRule="auto"/>
              <w:rPr>
                <w:sz w:val="24"/>
                <w:szCs w:val="24"/>
              </w:rPr>
            </w:pPr>
            <w:r w:rsidRPr="00F6521F">
              <w:rPr>
                <w:sz w:val="24"/>
                <w:szCs w:val="24"/>
              </w:rPr>
              <w:t xml:space="preserve">Penelitian Pendahuluan </w:t>
            </w: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shd w:val="clear" w:color="auto" w:fill="7030A0"/>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gridSpan w:val="2"/>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gridSpan w:val="2"/>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6" w:type="dxa"/>
          </w:tcPr>
          <w:p w:rsidR="007A0E89" w:rsidRPr="00F6521F" w:rsidRDefault="007A0E89" w:rsidP="00307AAA">
            <w:pPr>
              <w:spacing w:line="276" w:lineRule="auto"/>
              <w:rPr>
                <w:sz w:val="24"/>
                <w:szCs w:val="24"/>
              </w:rPr>
            </w:pPr>
          </w:p>
        </w:tc>
      </w:tr>
      <w:tr w:rsidR="007A0E89" w:rsidRPr="00F6521F" w:rsidTr="00237D64">
        <w:trPr>
          <w:trHeight w:val="510"/>
        </w:trPr>
        <w:tc>
          <w:tcPr>
            <w:tcW w:w="1984" w:type="dxa"/>
          </w:tcPr>
          <w:p w:rsidR="007A0E89" w:rsidRPr="00F6521F" w:rsidRDefault="007A0E89" w:rsidP="00307AAA">
            <w:pPr>
              <w:autoSpaceDE w:val="0"/>
              <w:autoSpaceDN w:val="0"/>
              <w:adjustRightInd w:val="0"/>
              <w:spacing w:line="276" w:lineRule="auto"/>
              <w:rPr>
                <w:sz w:val="24"/>
                <w:szCs w:val="24"/>
              </w:rPr>
            </w:pPr>
            <w:r w:rsidRPr="00F6521F">
              <w:rPr>
                <w:sz w:val="24"/>
                <w:szCs w:val="24"/>
              </w:rPr>
              <w:t xml:space="preserve">Penelitian Utama </w:t>
            </w: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shd w:val="clear" w:color="auto" w:fill="7030A0"/>
          </w:tcPr>
          <w:p w:rsidR="007A0E89" w:rsidRPr="00F6521F" w:rsidRDefault="007A0E89" w:rsidP="00307AAA">
            <w:pPr>
              <w:spacing w:line="276" w:lineRule="auto"/>
              <w:rPr>
                <w:sz w:val="24"/>
                <w:szCs w:val="24"/>
              </w:rPr>
            </w:pPr>
          </w:p>
        </w:tc>
        <w:tc>
          <w:tcPr>
            <w:tcW w:w="505" w:type="dxa"/>
            <w:shd w:val="clear" w:color="auto" w:fill="7030A0"/>
          </w:tcPr>
          <w:p w:rsidR="007A0E89" w:rsidRPr="00F6521F" w:rsidRDefault="007A0E89" w:rsidP="00307AAA">
            <w:pPr>
              <w:spacing w:line="276" w:lineRule="auto"/>
              <w:rPr>
                <w:sz w:val="24"/>
                <w:szCs w:val="24"/>
              </w:rPr>
            </w:pPr>
          </w:p>
        </w:tc>
        <w:tc>
          <w:tcPr>
            <w:tcW w:w="505" w:type="dxa"/>
            <w:gridSpan w:val="2"/>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gridSpan w:val="2"/>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6" w:type="dxa"/>
          </w:tcPr>
          <w:p w:rsidR="007A0E89" w:rsidRPr="00F6521F" w:rsidRDefault="007A0E89" w:rsidP="00307AAA">
            <w:pPr>
              <w:spacing w:line="276" w:lineRule="auto"/>
              <w:rPr>
                <w:sz w:val="24"/>
                <w:szCs w:val="24"/>
              </w:rPr>
            </w:pPr>
          </w:p>
        </w:tc>
      </w:tr>
      <w:tr w:rsidR="007A0E89" w:rsidRPr="00F6521F" w:rsidTr="00237D64">
        <w:trPr>
          <w:trHeight w:val="510"/>
        </w:trPr>
        <w:tc>
          <w:tcPr>
            <w:tcW w:w="1984" w:type="dxa"/>
          </w:tcPr>
          <w:p w:rsidR="007A0E89" w:rsidRPr="00F6521F" w:rsidRDefault="007A0E89" w:rsidP="00307AAA">
            <w:pPr>
              <w:autoSpaceDE w:val="0"/>
              <w:autoSpaceDN w:val="0"/>
              <w:adjustRightInd w:val="0"/>
              <w:spacing w:line="276" w:lineRule="auto"/>
              <w:rPr>
                <w:sz w:val="24"/>
                <w:szCs w:val="24"/>
              </w:rPr>
            </w:pPr>
            <w:r w:rsidRPr="00F6521F">
              <w:rPr>
                <w:sz w:val="24"/>
                <w:szCs w:val="24"/>
              </w:rPr>
              <w:t xml:space="preserve">Pengamatan </w:t>
            </w: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gridSpan w:val="2"/>
            <w:shd w:val="clear" w:color="auto" w:fill="7030A0"/>
          </w:tcPr>
          <w:p w:rsidR="007A0E89" w:rsidRPr="00F6521F" w:rsidRDefault="007A0E89" w:rsidP="00307AAA">
            <w:pPr>
              <w:spacing w:line="276" w:lineRule="auto"/>
              <w:rPr>
                <w:sz w:val="24"/>
                <w:szCs w:val="24"/>
              </w:rPr>
            </w:pPr>
          </w:p>
        </w:tc>
        <w:tc>
          <w:tcPr>
            <w:tcW w:w="505" w:type="dxa"/>
            <w:shd w:val="clear" w:color="auto" w:fill="7030A0"/>
          </w:tcPr>
          <w:p w:rsidR="007A0E89" w:rsidRPr="00F6521F" w:rsidRDefault="007A0E89" w:rsidP="00307AAA">
            <w:pPr>
              <w:spacing w:line="276" w:lineRule="auto"/>
              <w:rPr>
                <w:sz w:val="24"/>
                <w:szCs w:val="24"/>
              </w:rPr>
            </w:pPr>
          </w:p>
        </w:tc>
        <w:tc>
          <w:tcPr>
            <w:tcW w:w="505" w:type="dxa"/>
            <w:shd w:val="clear" w:color="auto" w:fill="7030A0"/>
          </w:tcPr>
          <w:p w:rsidR="007A0E89" w:rsidRPr="00F6521F" w:rsidRDefault="007A0E89" w:rsidP="00307AAA">
            <w:pPr>
              <w:spacing w:line="276" w:lineRule="auto"/>
              <w:rPr>
                <w:sz w:val="24"/>
                <w:szCs w:val="24"/>
              </w:rPr>
            </w:pPr>
          </w:p>
        </w:tc>
        <w:tc>
          <w:tcPr>
            <w:tcW w:w="505" w:type="dxa"/>
            <w:gridSpan w:val="2"/>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6" w:type="dxa"/>
          </w:tcPr>
          <w:p w:rsidR="007A0E89" w:rsidRPr="00F6521F" w:rsidRDefault="007A0E89" w:rsidP="00307AAA">
            <w:pPr>
              <w:spacing w:line="276" w:lineRule="auto"/>
              <w:rPr>
                <w:sz w:val="24"/>
                <w:szCs w:val="24"/>
              </w:rPr>
            </w:pPr>
          </w:p>
        </w:tc>
      </w:tr>
      <w:tr w:rsidR="007A0E89" w:rsidRPr="00F6521F" w:rsidTr="00237D64">
        <w:trPr>
          <w:trHeight w:val="510"/>
        </w:trPr>
        <w:tc>
          <w:tcPr>
            <w:tcW w:w="1984" w:type="dxa"/>
          </w:tcPr>
          <w:p w:rsidR="007A0E89" w:rsidRPr="00F6521F" w:rsidRDefault="007A0E89" w:rsidP="00307AAA">
            <w:pPr>
              <w:autoSpaceDE w:val="0"/>
              <w:autoSpaceDN w:val="0"/>
              <w:adjustRightInd w:val="0"/>
              <w:spacing w:line="276" w:lineRule="auto"/>
              <w:rPr>
                <w:sz w:val="24"/>
                <w:szCs w:val="24"/>
              </w:rPr>
            </w:pPr>
            <w:r w:rsidRPr="00F6521F">
              <w:rPr>
                <w:sz w:val="24"/>
                <w:szCs w:val="24"/>
              </w:rPr>
              <w:t xml:space="preserve">Monitoring &amp; evaluasi </w:t>
            </w: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gridSpan w:val="2"/>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gridSpan w:val="2"/>
            <w:shd w:val="clear" w:color="auto" w:fill="7030A0"/>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6" w:type="dxa"/>
          </w:tcPr>
          <w:p w:rsidR="007A0E89" w:rsidRPr="00F6521F" w:rsidRDefault="007A0E89" w:rsidP="00307AAA">
            <w:pPr>
              <w:spacing w:line="276" w:lineRule="auto"/>
              <w:rPr>
                <w:sz w:val="24"/>
                <w:szCs w:val="24"/>
              </w:rPr>
            </w:pPr>
          </w:p>
        </w:tc>
      </w:tr>
      <w:tr w:rsidR="007A0E89" w:rsidRPr="00F6521F" w:rsidTr="00237D64">
        <w:trPr>
          <w:trHeight w:val="510"/>
        </w:trPr>
        <w:tc>
          <w:tcPr>
            <w:tcW w:w="1984" w:type="dxa"/>
          </w:tcPr>
          <w:p w:rsidR="007A0E89" w:rsidRPr="00F6521F" w:rsidRDefault="007A0E89" w:rsidP="00307AAA">
            <w:pPr>
              <w:autoSpaceDE w:val="0"/>
              <w:autoSpaceDN w:val="0"/>
              <w:adjustRightInd w:val="0"/>
              <w:spacing w:line="276" w:lineRule="auto"/>
              <w:rPr>
                <w:sz w:val="24"/>
                <w:szCs w:val="24"/>
              </w:rPr>
            </w:pPr>
            <w:r w:rsidRPr="00F6521F">
              <w:rPr>
                <w:sz w:val="24"/>
                <w:szCs w:val="24"/>
              </w:rPr>
              <w:t xml:space="preserve">Pembuatan laporan akhir </w:t>
            </w: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gridSpan w:val="2"/>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tcPr>
          <w:p w:rsidR="007A0E89" w:rsidRPr="00F6521F" w:rsidRDefault="007A0E89" w:rsidP="00307AAA">
            <w:pPr>
              <w:spacing w:line="276" w:lineRule="auto"/>
              <w:rPr>
                <w:sz w:val="24"/>
                <w:szCs w:val="24"/>
              </w:rPr>
            </w:pPr>
          </w:p>
        </w:tc>
        <w:tc>
          <w:tcPr>
            <w:tcW w:w="505" w:type="dxa"/>
            <w:gridSpan w:val="2"/>
          </w:tcPr>
          <w:p w:rsidR="007A0E89" w:rsidRPr="00F6521F" w:rsidRDefault="007A0E89" w:rsidP="00307AAA">
            <w:pPr>
              <w:spacing w:line="276" w:lineRule="auto"/>
              <w:rPr>
                <w:sz w:val="24"/>
                <w:szCs w:val="24"/>
              </w:rPr>
            </w:pPr>
          </w:p>
        </w:tc>
        <w:tc>
          <w:tcPr>
            <w:tcW w:w="505" w:type="dxa"/>
            <w:shd w:val="clear" w:color="auto" w:fill="7030A0"/>
          </w:tcPr>
          <w:p w:rsidR="007A0E89" w:rsidRPr="00F6521F" w:rsidRDefault="007A0E89" w:rsidP="00307AAA">
            <w:pPr>
              <w:spacing w:line="276" w:lineRule="auto"/>
              <w:rPr>
                <w:sz w:val="24"/>
                <w:szCs w:val="24"/>
              </w:rPr>
            </w:pPr>
          </w:p>
        </w:tc>
        <w:tc>
          <w:tcPr>
            <w:tcW w:w="505" w:type="dxa"/>
            <w:shd w:val="clear" w:color="auto" w:fill="7030A0"/>
          </w:tcPr>
          <w:p w:rsidR="007A0E89" w:rsidRPr="00F6521F" w:rsidRDefault="007A0E89" w:rsidP="00307AAA">
            <w:pPr>
              <w:spacing w:line="276" w:lineRule="auto"/>
              <w:rPr>
                <w:sz w:val="24"/>
                <w:szCs w:val="24"/>
              </w:rPr>
            </w:pPr>
          </w:p>
        </w:tc>
        <w:tc>
          <w:tcPr>
            <w:tcW w:w="506" w:type="dxa"/>
            <w:shd w:val="clear" w:color="auto" w:fill="7030A0"/>
          </w:tcPr>
          <w:p w:rsidR="007A0E89" w:rsidRPr="00F6521F" w:rsidRDefault="007A0E89" w:rsidP="00307AAA">
            <w:pPr>
              <w:spacing w:line="276" w:lineRule="auto"/>
              <w:rPr>
                <w:sz w:val="24"/>
                <w:szCs w:val="24"/>
              </w:rPr>
            </w:pPr>
          </w:p>
        </w:tc>
      </w:tr>
    </w:tbl>
    <w:p w:rsidR="007A0E89" w:rsidRPr="00F6521F" w:rsidRDefault="007A0E89" w:rsidP="007A0E89">
      <w:pPr>
        <w:rPr>
          <w:szCs w:val="24"/>
        </w:rPr>
        <w:sectPr w:rsidR="007A0E89" w:rsidRPr="00F6521F" w:rsidSect="0030415B">
          <w:pgSz w:w="11907" w:h="16839" w:code="9"/>
          <w:pgMar w:top="2268" w:right="1701" w:bottom="1701" w:left="2268" w:header="720" w:footer="720" w:gutter="0"/>
          <w:cols w:space="720"/>
          <w:titlePg/>
          <w:docGrid w:linePitch="360"/>
        </w:sectPr>
      </w:pPr>
    </w:p>
    <w:p w:rsidR="007A0E89" w:rsidRPr="00F6521F" w:rsidRDefault="007A0E89" w:rsidP="007A0E89">
      <w:pPr>
        <w:pStyle w:val="Heading2"/>
        <w:rPr>
          <w:rFonts w:cs="Times New Roman"/>
          <w:noProof/>
          <w:color w:val="auto"/>
          <w:szCs w:val="24"/>
        </w:rPr>
      </w:pPr>
      <w:bookmarkStart w:id="261" w:name="_Toc463438300"/>
      <w:bookmarkStart w:id="262" w:name="_Toc464238756"/>
      <w:bookmarkStart w:id="263" w:name="_Toc464238926"/>
      <w:bookmarkStart w:id="264" w:name="_Toc472105302"/>
      <w:bookmarkEnd w:id="250"/>
      <w:r w:rsidRPr="00F6521F">
        <w:rPr>
          <w:rFonts w:cs="Times New Roman"/>
          <w:color w:val="auto"/>
          <w:szCs w:val="24"/>
        </w:rPr>
        <w:lastRenderedPageBreak/>
        <w:t>Lampiran 3. Prosedur Analisis</w:t>
      </w:r>
      <w:bookmarkEnd w:id="261"/>
      <w:bookmarkEnd w:id="262"/>
      <w:bookmarkEnd w:id="263"/>
      <w:bookmarkEnd w:id="264"/>
    </w:p>
    <w:p w:rsidR="007A0E89" w:rsidRPr="00F6521F" w:rsidRDefault="007A0E89" w:rsidP="00466299">
      <w:pPr>
        <w:pStyle w:val="ListParagraph"/>
        <w:widowControl/>
        <w:numPr>
          <w:ilvl w:val="0"/>
          <w:numId w:val="13"/>
        </w:numPr>
        <w:ind w:left="284" w:hanging="284"/>
        <w:rPr>
          <w:szCs w:val="24"/>
        </w:rPr>
      </w:pPr>
      <w:r w:rsidRPr="00F6521F">
        <w:rPr>
          <w:szCs w:val="24"/>
        </w:rPr>
        <w:t xml:space="preserve">Kadar Protein (AOAC 1995) </w:t>
      </w:r>
    </w:p>
    <w:p w:rsidR="007A0E89" w:rsidRPr="00F6521F" w:rsidRDefault="007A0E89" w:rsidP="007A0E89">
      <w:pPr>
        <w:ind w:firstLine="284"/>
        <w:rPr>
          <w:szCs w:val="24"/>
        </w:rPr>
      </w:pPr>
      <w:r w:rsidRPr="00F6521F">
        <w:rPr>
          <w:szCs w:val="24"/>
        </w:rPr>
        <w:t>Sebanyak 0,1-0,5 g sampel dimasukkan ke dalam labu Kjeldahl 30 ml dan ditambahkan 1,9 g K</w:t>
      </w:r>
      <w:r w:rsidRPr="00F6521F">
        <w:rPr>
          <w:szCs w:val="24"/>
          <w:vertAlign w:val="subscript"/>
        </w:rPr>
        <w:t>2</w:t>
      </w:r>
      <w:r w:rsidRPr="00F6521F">
        <w:rPr>
          <w:szCs w:val="24"/>
        </w:rPr>
        <w:t>SO</w:t>
      </w:r>
      <w:r w:rsidRPr="00F6521F">
        <w:rPr>
          <w:szCs w:val="24"/>
          <w:vertAlign w:val="subscript"/>
        </w:rPr>
        <w:t>4</w:t>
      </w:r>
      <w:r w:rsidRPr="00F6521F">
        <w:rPr>
          <w:szCs w:val="24"/>
        </w:rPr>
        <w:t xml:space="preserve"> 40 mg HgO, 2 ml H</w:t>
      </w:r>
      <w:r w:rsidRPr="00F6521F">
        <w:rPr>
          <w:szCs w:val="24"/>
          <w:vertAlign w:val="subscript"/>
        </w:rPr>
        <w:t>2</w:t>
      </w:r>
      <w:r w:rsidRPr="00F6521F">
        <w:rPr>
          <w:szCs w:val="24"/>
        </w:rPr>
        <w:t>SO</w:t>
      </w:r>
      <w:r w:rsidRPr="00F6521F">
        <w:rPr>
          <w:szCs w:val="24"/>
          <w:vertAlign w:val="subscript"/>
        </w:rPr>
        <w:t>4</w:t>
      </w:r>
      <w:r w:rsidRPr="00F6521F">
        <w:rPr>
          <w:szCs w:val="24"/>
        </w:rPr>
        <w:t xml:space="preserve"> dan beberapa butir batu didih. Kemudian, didihkan selama 60-90 menit sampai cairan jernih. Setelah itu didinginkan, ditambahkan sedikit H</w:t>
      </w:r>
      <w:r w:rsidRPr="00F6521F">
        <w:rPr>
          <w:szCs w:val="24"/>
          <w:vertAlign w:val="subscript"/>
        </w:rPr>
        <w:t>2</w:t>
      </w:r>
      <w:r w:rsidRPr="00F6521F">
        <w:rPr>
          <w:szCs w:val="24"/>
        </w:rPr>
        <w:t>O lewat dinding, dan didestilasi sampai diperoleh 15 ml destilat berwarna hijau. Destilasi dilakukan dengan Erlenmeyer 125 ml berisi 5 ml H</w:t>
      </w:r>
      <w:r w:rsidRPr="00F6521F">
        <w:rPr>
          <w:szCs w:val="24"/>
          <w:vertAlign w:val="subscript"/>
        </w:rPr>
        <w:t>3</w:t>
      </w:r>
      <w:r w:rsidRPr="00F6521F">
        <w:rPr>
          <w:szCs w:val="24"/>
        </w:rPr>
        <w:t>BO</w:t>
      </w:r>
      <w:r w:rsidRPr="00F6521F">
        <w:rPr>
          <w:szCs w:val="24"/>
          <w:vertAlign w:val="subscript"/>
        </w:rPr>
        <w:t>3</w:t>
      </w:r>
      <w:r w:rsidRPr="00F6521F">
        <w:rPr>
          <w:szCs w:val="24"/>
        </w:rPr>
        <w:t>, 2 tetes indikator (campuran 2 bagian metal merah 0,2% dalam alkohol dan 1 bagian metilen blue 0,2 % dalam alkohol), dan ditambahkan 8 – 10 ml NaOH-Na</w:t>
      </w:r>
      <w:r w:rsidRPr="00F6521F">
        <w:rPr>
          <w:szCs w:val="24"/>
          <w:vertAlign w:val="subscript"/>
        </w:rPr>
        <w:t>2</w:t>
      </w:r>
      <w:r w:rsidRPr="00F6521F">
        <w:rPr>
          <w:szCs w:val="24"/>
        </w:rPr>
        <w:t>S</w:t>
      </w:r>
      <w:r w:rsidRPr="00F6521F">
        <w:rPr>
          <w:szCs w:val="24"/>
          <w:vertAlign w:val="subscript"/>
        </w:rPr>
        <w:t>2</w:t>
      </w:r>
      <w:r w:rsidRPr="00F6521F">
        <w:rPr>
          <w:szCs w:val="24"/>
        </w:rPr>
        <w:t>O</w:t>
      </w:r>
      <w:r w:rsidRPr="00F6521F">
        <w:rPr>
          <w:szCs w:val="24"/>
          <w:vertAlign w:val="subscript"/>
        </w:rPr>
        <w:t>3</w:t>
      </w:r>
      <w:r w:rsidRPr="00F6521F">
        <w:rPr>
          <w:szCs w:val="24"/>
        </w:rPr>
        <w:t>. Hasil destilasi diencerkan sampai 50 ml dan dititrasi dengan HCl 0,02N</w:t>
      </w:r>
    </w:p>
    <w:p w:rsidR="007A0E89" w:rsidRPr="00F6521F" w:rsidRDefault="00B01F53" w:rsidP="007A0E89">
      <w:pPr>
        <w:rPr>
          <w:szCs w:val="24"/>
        </w:rPr>
      </w:pPr>
      <w:r>
        <w:rPr>
          <w:noProof/>
          <w:szCs w:val="24"/>
          <w:lang w:val="id-ID" w:eastAsia="id-ID"/>
        </w:rPr>
        <w:pict>
          <v:rect id="Rectangle 97" o:spid="_x0000_s1218" style="position:absolute;left:0;text-align:left;margin-left:56.1pt;margin-top:13.35pt;width:340.5pt;height:96.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" strokeweight=".25pt"/>
        </w:pict>
      </w:r>
    </w:p>
    <w:p w:rsidR="007A0E89" w:rsidRPr="00F6521F" w:rsidRDefault="00700515" w:rsidP="007A0E89">
      <w:pPr>
        <w:pStyle w:val="ListParagraph"/>
        <w:rPr>
          <w:szCs w:val="24"/>
        </w:rPr>
      </w:pPr>
      <w:r w:rsidRPr="00F6521F">
        <w:rPr>
          <w:szCs w:val="24"/>
          <w:lang w:val="en-US"/>
        </w:rPr>
        <w:t xml:space="preserve">             </w:t>
      </w:r>
      <w:r w:rsidR="007A0E89" w:rsidRPr="00F6521F">
        <w:rPr>
          <w:rFonts w:ascii="Cambria Math" w:hAnsi="Cambria Math" w:cs="Cambria Math"/>
          <w:szCs w:val="24"/>
        </w:rPr>
        <w:t>𝑘𝑎𝑑𝑎𝑟𝑁</w:t>
      </w:r>
      <w:r w:rsidR="007A0E89" w:rsidRPr="00F6521F">
        <w:rPr>
          <w:szCs w:val="24"/>
        </w:rPr>
        <w:t xml:space="preserve"> (%) = </w:t>
      </w:r>
      <w:r w:rsidR="00726B6C" w:rsidRPr="00F6521F">
        <w:rPr>
          <w:szCs w:val="24"/>
        </w:rPr>
        <w:fldChar w:fldCharType="begin"/>
      </w:r>
      <w:r w:rsidR="007A0E89" w:rsidRPr="00F6521F">
        <w:rPr>
          <w:szCs w:val="24"/>
        </w:rPr>
        <w:instrText xml:space="preserve"> QUOTE </w:instrText>
      </w:r>
      <w:r w:rsidR="007A0E89" w:rsidRPr="00F6521F">
        <w:rPr>
          <w:noProof/>
          <w:position w:val="-27"/>
          <w:szCs w:val="24"/>
          <w:lang w:val="en-US" w:eastAsia="en-US"/>
        </w:rPr>
        <w:drawing>
          <wp:inline distT="0" distB="0" distL="0" distR="0" wp14:anchorId="2792485A" wp14:editId="31EE5E2B">
            <wp:extent cx="2905125" cy="4191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905125" cy="419100"/>
                    </a:xfrm>
                    <a:prstGeom prst="rect">
                      <a:avLst/>
                    </a:prstGeom>
                    <a:noFill/>
                    <a:ln>
                      <a:noFill/>
                    </a:ln>
                  </pic:spPr>
                </pic:pic>
              </a:graphicData>
            </a:graphic>
          </wp:inline>
        </w:drawing>
      </w:r>
      <w:r w:rsidR="00726B6C" w:rsidRPr="00F6521F">
        <w:rPr>
          <w:szCs w:val="24"/>
        </w:rPr>
        <w:fldChar w:fldCharType="separate"/>
      </w:r>
      <w:r w:rsidR="007A0E89" w:rsidRPr="00F6521F">
        <w:rPr>
          <w:noProof/>
          <w:position w:val="-27"/>
          <w:szCs w:val="24"/>
          <w:lang w:val="en-US" w:eastAsia="en-US"/>
        </w:rPr>
        <w:drawing>
          <wp:inline distT="0" distB="0" distL="0" distR="0" wp14:anchorId="209F5750" wp14:editId="1BE55AAD">
            <wp:extent cx="2905125" cy="419100"/>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905125" cy="419100"/>
                    </a:xfrm>
                    <a:prstGeom prst="rect">
                      <a:avLst/>
                    </a:prstGeom>
                    <a:noFill/>
                    <a:ln>
                      <a:noFill/>
                    </a:ln>
                  </pic:spPr>
                </pic:pic>
              </a:graphicData>
            </a:graphic>
          </wp:inline>
        </w:drawing>
      </w:r>
      <w:r w:rsidR="00726B6C" w:rsidRPr="00F6521F">
        <w:rPr>
          <w:szCs w:val="24"/>
        </w:rPr>
        <w:fldChar w:fldCharType="end"/>
      </w:r>
    </w:p>
    <w:p w:rsidR="007A0E89" w:rsidRPr="00F6521F" w:rsidRDefault="00700515" w:rsidP="007A0E89">
      <w:pPr>
        <w:pStyle w:val="ListParagraph"/>
        <w:rPr>
          <w:szCs w:val="24"/>
        </w:rPr>
      </w:pPr>
      <w:r w:rsidRPr="00F6521F">
        <w:rPr>
          <w:szCs w:val="24"/>
          <w:lang w:val="en-US"/>
        </w:rPr>
        <w:t xml:space="preserve">             </w:t>
      </w:r>
      <w:r w:rsidR="007A0E89" w:rsidRPr="00F6521F">
        <w:rPr>
          <w:rFonts w:ascii="Cambria Math" w:hAnsi="Cambria Math" w:cs="Cambria Math"/>
          <w:szCs w:val="24"/>
        </w:rPr>
        <w:t>𝑚𝑔𝑠𝑎𝑚𝑝𝑒𝑙</w:t>
      </w:r>
      <w:r w:rsidR="007A0E89" w:rsidRPr="00F6521F">
        <w:rPr>
          <w:szCs w:val="24"/>
        </w:rPr>
        <w:t xml:space="preserve"> Kadar Protein (%) = % N x faktor konversi (6,25)</w:t>
      </w:r>
    </w:p>
    <w:p w:rsidR="007A0E89" w:rsidRDefault="00B01F53" w:rsidP="007A0E89">
      <w:pPr>
        <w:tabs>
          <w:tab w:val="left" w:pos="2745"/>
        </w:tabs>
        <w:rPr>
          <w:szCs w:val="24"/>
          <w:lang w:val="id-ID"/>
        </w:rPr>
      </w:pPr>
      <w:r>
        <w:rPr>
          <w:noProof/>
          <w:szCs w:val="24"/>
          <w:lang w:val="id-ID" w:eastAsia="id-ID"/>
        </w:rPr>
        <w:pict>
          <v:line id="Straight Connector 109" o:spid="_x0000_s1217" style="position:absolute;left:0;text-align:lef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35pt,15.1pt" to="355.4pt,6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" strokecolor="white"/>
        </w:pict>
      </w:r>
      <w:r>
        <w:rPr>
          <w:noProof/>
          <w:szCs w:val="24"/>
          <w:lang w:val="id-ID" w:eastAsia="id-ID"/>
        </w:rPr>
        <w:pict>
          <v:line id="Straight Connector 107" o:spid="_x0000_s1216" style="position:absolute;left:0;text-align:lef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6.15pt,.4pt" to="356.2pt,6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" strokecolor="white"/>
        </w:pict>
      </w:r>
      <w:r>
        <w:rPr>
          <w:noProof/>
          <w:szCs w:val="24"/>
          <w:lang w:val="id-ID" w:eastAsia="id-ID"/>
        </w:rPr>
        <w:pict>
          <v:line id="Straight Connector 106" o:spid="_x0000_s1215" style="position:absolute;left:0;text-align:lef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5pt,.15pt" to="41.1pt,6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" strokecolor="white"/>
        </w:pict>
      </w:r>
      <w:r>
        <w:rPr>
          <w:noProof/>
          <w:szCs w:val="24"/>
          <w:lang w:val="id-ID" w:eastAsia="id-ID"/>
        </w:rPr>
        <w:pict>
          <v:line id="Straight Connector 105" o:spid="_x0000_s1214" style="position:absolute;left:0;text-align:left;z-index:251573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0.35pt,.4pt" to="355.3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" strokecolor="white" strokeweight="1.5pt"/>
        </w:pict>
      </w:r>
      <w:r>
        <w:rPr>
          <w:noProof/>
          <w:szCs w:val="24"/>
          <w:lang w:val="id-ID" w:eastAsia="id-ID"/>
        </w:rPr>
        <w:pict>
          <v:line id="Straight Connector 104" o:spid="_x0000_s1213" style="position:absolute;left:0;text-align:left;z-index:251572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0.35pt,614.4pt" to="355.35pt,6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" strokecolor="white"/>
        </w:pict>
      </w:r>
    </w:p>
    <w:p w:rsidR="008264A0" w:rsidRDefault="008264A0" w:rsidP="007A0E89">
      <w:pPr>
        <w:tabs>
          <w:tab w:val="left" w:pos="2745"/>
        </w:tabs>
        <w:rPr>
          <w:szCs w:val="24"/>
          <w:lang w:val="id-ID"/>
        </w:rPr>
      </w:pPr>
    </w:p>
    <w:p w:rsidR="008264A0" w:rsidRDefault="008264A0" w:rsidP="007A0E89">
      <w:pPr>
        <w:tabs>
          <w:tab w:val="left" w:pos="2745"/>
        </w:tabs>
        <w:rPr>
          <w:szCs w:val="24"/>
          <w:lang w:val="id-ID"/>
        </w:rPr>
      </w:pPr>
    </w:p>
    <w:p w:rsidR="008264A0" w:rsidRDefault="008264A0" w:rsidP="007A0E89">
      <w:pPr>
        <w:tabs>
          <w:tab w:val="left" w:pos="2745"/>
        </w:tabs>
        <w:rPr>
          <w:szCs w:val="24"/>
          <w:lang w:val="id-ID"/>
        </w:rPr>
      </w:pPr>
    </w:p>
    <w:p w:rsidR="008264A0" w:rsidRDefault="008264A0" w:rsidP="007A0E89">
      <w:pPr>
        <w:tabs>
          <w:tab w:val="left" w:pos="2745"/>
        </w:tabs>
        <w:rPr>
          <w:szCs w:val="24"/>
          <w:lang w:val="id-ID"/>
        </w:rPr>
      </w:pPr>
    </w:p>
    <w:p w:rsidR="008264A0" w:rsidRDefault="008264A0" w:rsidP="007A0E89">
      <w:pPr>
        <w:tabs>
          <w:tab w:val="left" w:pos="2745"/>
        </w:tabs>
        <w:rPr>
          <w:szCs w:val="24"/>
          <w:lang w:val="id-ID"/>
        </w:rPr>
      </w:pPr>
    </w:p>
    <w:p w:rsidR="008264A0" w:rsidRDefault="008264A0" w:rsidP="007A0E89">
      <w:pPr>
        <w:tabs>
          <w:tab w:val="left" w:pos="2745"/>
        </w:tabs>
        <w:rPr>
          <w:szCs w:val="24"/>
          <w:lang w:val="id-ID"/>
        </w:rPr>
      </w:pPr>
    </w:p>
    <w:p w:rsidR="008264A0" w:rsidRDefault="008264A0" w:rsidP="007A0E89">
      <w:pPr>
        <w:tabs>
          <w:tab w:val="left" w:pos="2745"/>
        </w:tabs>
        <w:rPr>
          <w:szCs w:val="24"/>
          <w:lang w:val="id-ID"/>
        </w:rPr>
      </w:pPr>
    </w:p>
    <w:p w:rsidR="008264A0" w:rsidRPr="00F6521F" w:rsidRDefault="008264A0" w:rsidP="007A0E89">
      <w:pPr>
        <w:tabs>
          <w:tab w:val="left" w:pos="2745"/>
        </w:tabs>
        <w:rPr>
          <w:szCs w:val="24"/>
          <w:lang w:val="id-ID"/>
        </w:rPr>
      </w:pPr>
    </w:p>
    <w:p w:rsidR="007A0E89" w:rsidRPr="00F6521F" w:rsidRDefault="007A0E89" w:rsidP="00466299">
      <w:pPr>
        <w:pStyle w:val="ListParagraph"/>
        <w:widowControl/>
        <w:numPr>
          <w:ilvl w:val="0"/>
          <w:numId w:val="13"/>
        </w:numPr>
        <w:tabs>
          <w:tab w:val="left" w:pos="2745"/>
        </w:tabs>
        <w:ind w:left="284" w:hanging="284"/>
        <w:rPr>
          <w:szCs w:val="24"/>
        </w:rPr>
      </w:pPr>
      <w:r w:rsidRPr="00F6521F">
        <w:rPr>
          <w:szCs w:val="24"/>
        </w:rPr>
        <w:lastRenderedPageBreak/>
        <w:t xml:space="preserve"> Kadar Air (AOAC 1995) </w:t>
      </w:r>
    </w:p>
    <w:p w:rsidR="007A0E89" w:rsidRPr="00F6521F" w:rsidRDefault="007A0E89" w:rsidP="007A0E89">
      <w:pPr>
        <w:ind w:firstLine="284"/>
        <w:rPr>
          <w:szCs w:val="24"/>
        </w:rPr>
      </w:pPr>
      <w:r w:rsidRPr="00F6521F">
        <w:rPr>
          <w:szCs w:val="24"/>
        </w:rPr>
        <w:t xml:space="preserve">Sampel sebanyak 2 g dimasukan ke dalam cawan almunium yang telah diketahui bobotnya. Kemudian dikeringkan di dalam oven bersuhu 100-105°C sampai bobot konstan. Setelah itu didinginkan di dalam desikator dan ditimbang. </w:t>
      </w:r>
    </w:p>
    <w:p w:rsidR="007A0E89" w:rsidRPr="00F6521F" w:rsidRDefault="00B01F53" w:rsidP="007A0E89">
      <w:pPr>
        <w:pStyle w:val="ListParagraph"/>
        <w:rPr>
          <w:szCs w:val="24"/>
        </w:rPr>
      </w:pPr>
      <w:r>
        <w:rPr>
          <w:rFonts w:eastAsiaTheme="minorEastAsia"/>
          <w:noProof/>
          <w:szCs w:val="24"/>
          <w:lang w:eastAsia="id-ID"/>
        </w:rPr>
        <w:pict>
          <v:rect id="Rectangle 108" o:spid="_x0000_s1211" style="position:absolute;left:0;text-align:left;margin-left:66.6pt;margin-top:3.6pt;width:295.5pt;height:75.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" fillcolor="white [3201]" strokecolor="black [3200]" strokeweight=".25pt">
            <v:path arrowok="t"/>
          </v:rect>
        </w:pict>
      </w:r>
    </w:p>
    <w:p w:rsidR="007A0E89" w:rsidRPr="00F6521F" w:rsidRDefault="00700515" w:rsidP="007A0E89">
      <w:pPr>
        <w:pStyle w:val="ListParagraph"/>
        <w:rPr>
          <w:rFonts w:eastAsiaTheme="minorEastAsia"/>
          <w:szCs w:val="24"/>
        </w:rPr>
      </w:pPr>
      <w:r w:rsidRPr="00F6521F">
        <w:rPr>
          <w:szCs w:val="24"/>
          <w:lang w:val="en-US"/>
        </w:rPr>
        <w:t xml:space="preserve">                       </w:t>
      </w:r>
      <w:r w:rsidR="007A0E89" w:rsidRPr="00F6521F">
        <w:rPr>
          <w:rFonts w:ascii="Cambria Math" w:hAnsi="Cambria Math" w:cs="Cambria Math"/>
          <w:szCs w:val="24"/>
        </w:rPr>
        <w:t>𝑘𝑎𝑑𝑎𝑟𝑎𝑖𝑟</w:t>
      </w:r>
      <w:r w:rsidR="007A0E89" w:rsidRPr="00F6521F">
        <w:rPr>
          <w:szCs w:val="24"/>
        </w:rPr>
        <w:t xml:space="preserve"> (%) = </w:t>
      </w:r>
      <m:oMath>
        <m:f>
          <m:fPr>
            <m:ctrlPr>
              <w:rPr>
                <w:rFonts w:ascii="Cambria Math" w:hAnsi="Cambria Math"/>
                <w:i/>
                <w:szCs w:val="24"/>
              </w:rPr>
            </m:ctrlPr>
          </m:fPr>
          <m:num>
            <m:r>
              <m:rPr>
                <m:sty m:val="p"/>
              </m:rPr>
              <w:rPr>
                <w:rFonts w:ascii="Cambria Math" w:hAnsi="Cambria Math"/>
                <w:szCs w:val="24"/>
              </w:rPr>
              <m:t xml:space="preserve">bobot awal - bobot akhir </m:t>
            </m:r>
          </m:num>
          <m:den>
            <m:r>
              <m:rPr>
                <m:sty m:val="p"/>
              </m:rPr>
              <w:rPr>
                <w:rFonts w:ascii="Cambria Math" w:hAnsi="Cambria Math"/>
                <w:szCs w:val="24"/>
              </w:rPr>
              <m:t>bobot awal</m:t>
            </m:r>
          </m:den>
        </m:f>
      </m:oMath>
      <w:r w:rsidR="007A0E89" w:rsidRPr="00F6521F">
        <w:rPr>
          <w:rFonts w:eastAsiaTheme="minorEastAsia"/>
          <w:szCs w:val="24"/>
        </w:rPr>
        <w:t xml:space="preserve"> x 100%</w:t>
      </w:r>
    </w:p>
    <w:p w:rsidR="007A0E89" w:rsidRPr="00F6521F" w:rsidRDefault="007A0E89" w:rsidP="007A0E89">
      <w:pPr>
        <w:rPr>
          <w:szCs w:val="24"/>
          <w:lang w:val="id-ID"/>
        </w:rPr>
      </w:pPr>
    </w:p>
    <w:p w:rsidR="007A0E89" w:rsidRPr="00F6521F" w:rsidRDefault="007A0E89" w:rsidP="007A0E89">
      <w:pPr>
        <w:rPr>
          <w:szCs w:val="24"/>
        </w:rPr>
      </w:pPr>
    </w:p>
    <w:p w:rsidR="007A0E89" w:rsidRPr="00F6521F" w:rsidRDefault="007A0E89" w:rsidP="007A0E89">
      <w:pPr>
        <w:rPr>
          <w:szCs w:val="24"/>
        </w:rPr>
      </w:pPr>
    </w:p>
    <w:p w:rsidR="007A0E89" w:rsidRPr="00F6521F" w:rsidRDefault="007A0E89" w:rsidP="007A0E89">
      <w:pPr>
        <w:rPr>
          <w:szCs w:val="24"/>
          <w:lang w:val="id-ID"/>
        </w:rPr>
      </w:pPr>
    </w:p>
    <w:p w:rsidR="007A0E89" w:rsidRPr="00F6521F" w:rsidRDefault="007A0E89" w:rsidP="007A0E89">
      <w:pPr>
        <w:rPr>
          <w:szCs w:val="24"/>
          <w:lang w:val="id-ID"/>
        </w:rPr>
      </w:pPr>
    </w:p>
    <w:p w:rsidR="007A0E89" w:rsidRPr="00F6521F" w:rsidRDefault="007A0E89" w:rsidP="007A0E89">
      <w:pPr>
        <w:rPr>
          <w:szCs w:val="24"/>
          <w:lang w:val="id-ID"/>
        </w:rPr>
      </w:pPr>
    </w:p>
    <w:p w:rsidR="007A0E89" w:rsidRPr="00F6521F" w:rsidRDefault="007A0E89" w:rsidP="007A0E89">
      <w:pPr>
        <w:rPr>
          <w:szCs w:val="24"/>
          <w:lang w:val="id-ID"/>
        </w:rPr>
      </w:pPr>
    </w:p>
    <w:p w:rsidR="007A0E89" w:rsidRPr="00F6521F" w:rsidRDefault="007A0E89" w:rsidP="007A0E89">
      <w:pPr>
        <w:rPr>
          <w:szCs w:val="24"/>
          <w:lang w:val="id-ID"/>
        </w:rPr>
      </w:pPr>
    </w:p>
    <w:p w:rsidR="007A0E89" w:rsidRPr="00F6521F" w:rsidRDefault="007A0E89" w:rsidP="007A0E89">
      <w:pPr>
        <w:rPr>
          <w:szCs w:val="24"/>
          <w:lang w:val="id-ID"/>
        </w:rPr>
      </w:pPr>
    </w:p>
    <w:p w:rsidR="007A0E89" w:rsidRPr="00F6521F" w:rsidRDefault="007A0E89" w:rsidP="007A0E89">
      <w:pPr>
        <w:rPr>
          <w:szCs w:val="24"/>
          <w:lang w:val="id-ID"/>
        </w:rPr>
      </w:pPr>
    </w:p>
    <w:p w:rsidR="007A0E89" w:rsidRPr="00F6521F" w:rsidRDefault="007A0E89" w:rsidP="007A0E89">
      <w:pPr>
        <w:rPr>
          <w:szCs w:val="24"/>
          <w:lang w:val="id-ID"/>
        </w:rPr>
      </w:pPr>
    </w:p>
    <w:p w:rsidR="007A0E89" w:rsidRPr="00F6521F" w:rsidRDefault="007A0E89" w:rsidP="007A0E89">
      <w:pPr>
        <w:rPr>
          <w:szCs w:val="24"/>
          <w:lang w:val="id-ID"/>
        </w:rPr>
      </w:pPr>
    </w:p>
    <w:p w:rsidR="007A0E89" w:rsidRPr="00F6521F" w:rsidRDefault="007A0E89" w:rsidP="007A0E89">
      <w:pPr>
        <w:rPr>
          <w:szCs w:val="24"/>
          <w:lang w:val="id-ID"/>
        </w:rPr>
      </w:pPr>
    </w:p>
    <w:p w:rsidR="007A0E89" w:rsidRPr="00F6521F" w:rsidRDefault="007A0E89" w:rsidP="007A0E89">
      <w:pPr>
        <w:rPr>
          <w:szCs w:val="24"/>
          <w:lang w:val="id-ID"/>
        </w:rPr>
      </w:pPr>
    </w:p>
    <w:p w:rsidR="007A0E89" w:rsidRPr="00F6521F" w:rsidRDefault="007A0E89" w:rsidP="007A0E89">
      <w:pPr>
        <w:rPr>
          <w:szCs w:val="24"/>
          <w:lang w:val="id-ID"/>
        </w:rPr>
      </w:pPr>
    </w:p>
    <w:p w:rsidR="007A0E89" w:rsidRPr="00F6521F" w:rsidRDefault="007A0E89" w:rsidP="007A0E89">
      <w:pPr>
        <w:rPr>
          <w:szCs w:val="24"/>
          <w:lang w:val="id-ID"/>
        </w:rPr>
      </w:pPr>
    </w:p>
    <w:p w:rsidR="007A0E89" w:rsidRPr="00F6521F" w:rsidRDefault="007A0E89" w:rsidP="007A0E89">
      <w:pPr>
        <w:rPr>
          <w:szCs w:val="24"/>
          <w:lang w:val="id-ID"/>
        </w:rPr>
      </w:pPr>
    </w:p>
    <w:p w:rsidR="007A0E89" w:rsidRPr="00F6521F" w:rsidRDefault="007A0E89" w:rsidP="00466299">
      <w:pPr>
        <w:pStyle w:val="ListParagraph"/>
        <w:widowControl/>
        <w:numPr>
          <w:ilvl w:val="0"/>
          <w:numId w:val="13"/>
        </w:numPr>
        <w:ind w:left="284" w:hanging="284"/>
        <w:rPr>
          <w:szCs w:val="24"/>
        </w:rPr>
      </w:pPr>
      <w:r w:rsidRPr="00F6521F">
        <w:rPr>
          <w:szCs w:val="24"/>
        </w:rPr>
        <w:lastRenderedPageBreak/>
        <w:t xml:space="preserve">Kadar Karbohidrat  (AOAC 1995) </w:t>
      </w:r>
    </w:p>
    <w:p w:rsidR="007A0E89" w:rsidRPr="00F6521F" w:rsidRDefault="00B01F53" w:rsidP="007A0E89">
      <w:pPr>
        <w:ind w:firstLine="284"/>
        <w:rPr>
          <w:szCs w:val="24"/>
        </w:rPr>
      </w:pPr>
      <w:r>
        <w:rPr>
          <w:noProof/>
          <w:szCs w:val="24"/>
          <w:lang w:val="id-ID" w:eastAsia="id-ID"/>
        </w:rPr>
        <w:pict>
          <v:rect id="Rectangle 98" o:spid="_x0000_s1210" style="position:absolute;left:0;text-align:left;margin-left:77.1pt;margin-top:409.55pt;width:261.75pt;height:4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" fillcolor="white [3201]" strokecolor="black [3200]" strokeweight=".25pt">
            <v:path arrowok="t"/>
          </v:rect>
        </w:pict>
      </w:r>
      <w:r w:rsidR="007A0E89" w:rsidRPr="00F6521F">
        <w:rPr>
          <w:szCs w:val="24"/>
        </w:rPr>
        <w:t>Analisa kadar pati berdasarkan metode Luff Schrool. Larutan Luff Schrool dengan cara CuSO</w:t>
      </w:r>
      <w:r w:rsidR="007A0E89" w:rsidRPr="00F6521F">
        <w:rPr>
          <w:szCs w:val="24"/>
          <w:vertAlign w:val="subscript"/>
        </w:rPr>
        <w:t>4</w:t>
      </w:r>
      <w:r w:rsidR="007A0E89" w:rsidRPr="00F6521F">
        <w:rPr>
          <w:szCs w:val="24"/>
        </w:rPr>
        <w:t>.5H</w:t>
      </w:r>
      <w:r w:rsidR="007A0E89" w:rsidRPr="00F6521F">
        <w:rPr>
          <w:szCs w:val="24"/>
          <w:vertAlign w:val="subscript"/>
        </w:rPr>
        <w:t>2</w:t>
      </w:r>
      <w:r w:rsidR="007A0E89" w:rsidRPr="00F6521F">
        <w:rPr>
          <w:szCs w:val="24"/>
        </w:rPr>
        <w:t>O sebanyak 25 g dilarutkan dalam 50 ml asam sitrat dilarutkan dalam 50 ml air suling dan 388 g Na</w:t>
      </w:r>
      <w:r w:rsidR="007A0E89" w:rsidRPr="00F6521F">
        <w:rPr>
          <w:szCs w:val="24"/>
          <w:vertAlign w:val="subscript"/>
        </w:rPr>
        <w:t>2</w:t>
      </w:r>
      <w:r w:rsidR="007A0E89" w:rsidRPr="00F6521F">
        <w:rPr>
          <w:szCs w:val="24"/>
        </w:rPr>
        <w:t>CO</w:t>
      </w:r>
      <w:r w:rsidR="007A0E89" w:rsidRPr="00F6521F">
        <w:rPr>
          <w:szCs w:val="24"/>
          <w:vertAlign w:val="subscript"/>
        </w:rPr>
        <w:t>3</w:t>
      </w:r>
      <w:r w:rsidR="007A0E89" w:rsidRPr="00F6521F">
        <w:rPr>
          <w:szCs w:val="24"/>
        </w:rPr>
        <w:t>.10H</w:t>
      </w:r>
      <w:r w:rsidR="007A0E89" w:rsidRPr="00F6521F">
        <w:rPr>
          <w:szCs w:val="24"/>
          <w:vertAlign w:val="subscript"/>
        </w:rPr>
        <w:t>2</w:t>
      </w:r>
      <w:r w:rsidR="007A0E89" w:rsidRPr="00F6521F">
        <w:rPr>
          <w:szCs w:val="24"/>
        </w:rPr>
        <w:t>O dilarutkan dalam 400 ml air suling. Larutan asam sitrat ditambahkan sedikit demi sedikit kepada larutan soda, lalu campuran ditambahi larutan terusi dan diencerkan hingga 100 ml pada labu ukur, kemudian ke dalam erlenmeyer 500 ml di masukan 2 g sampel kering, kemudian ditambahkan 200 ml HCl 3% dan batu didih. Erlenmeyer dipasang pada pendingin tegak dan dihidrolisa selama 3 jam. Larutan kemudian didinginkan dan dinetralkan dengan NaOH dengan indikator fenolfetalin. Larutan dimasukan ke dalam labu ukur 500 ml, ditempatkan hingga tanda tera dengan air suling, kemudian disaring. Larutan sebanyak 10 ml dipipet ke dalam erlenmeyer 250 ml dan ditambahkan larutan Luff Schrool 25 ml serta 15 ml air suling. Blanko di buat tanpa larutan contoh yang di analisa. Kemudian ditambahkan larutan KI 30% dan 25 ml H</w:t>
      </w:r>
      <w:r w:rsidR="007A0E89" w:rsidRPr="00F6521F">
        <w:rPr>
          <w:szCs w:val="24"/>
          <w:vertAlign w:val="subscript"/>
        </w:rPr>
        <w:t>2</w:t>
      </w:r>
      <w:r w:rsidR="007A0E89" w:rsidRPr="00F6521F">
        <w:rPr>
          <w:szCs w:val="24"/>
        </w:rPr>
        <w:t>SO</w:t>
      </w:r>
      <w:r w:rsidR="007A0E89" w:rsidRPr="00F6521F">
        <w:rPr>
          <w:szCs w:val="24"/>
          <w:vertAlign w:val="subscript"/>
        </w:rPr>
        <w:t>4</w:t>
      </w:r>
      <w:r w:rsidR="007A0E89" w:rsidRPr="00F6521F">
        <w:rPr>
          <w:szCs w:val="24"/>
        </w:rPr>
        <w:t xml:space="preserve"> 25%. Setelah reaksi habis segera dititrasi dengan larutan Na</w:t>
      </w:r>
      <w:r w:rsidR="007A0E89" w:rsidRPr="00F6521F">
        <w:rPr>
          <w:szCs w:val="24"/>
          <w:vertAlign w:val="subscript"/>
        </w:rPr>
        <w:t>2</w:t>
      </w:r>
      <w:r w:rsidR="007A0E89" w:rsidRPr="00F6521F">
        <w:rPr>
          <w:szCs w:val="24"/>
        </w:rPr>
        <w:t>S</w:t>
      </w:r>
      <w:r w:rsidR="007A0E89" w:rsidRPr="00F6521F">
        <w:rPr>
          <w:szCs w:val="24"/>
          <w:vertAlign w:val="subscript"/>
        </w:rPr>
        <w:t>2</w:t>
      </w:r>
      <w:r w:rsidR="007A0E89" w:rsidRPr="00F6521F">
        <w:rPr>
          <w:szCs w:val="24"/>
        </w:rPr>
        <w:t>O</w:t>
      </w:r>
      <w:r w:rsidR="007A0E89" w:rsidRPr="00F6521F">
        <w:rPr>
          <w:szCs w:val="24"/>
          <w:vertAlign w:val="subscript"/>
        </w:rPr>
        <w:t>3</w:t>
      </w:r>
      <w:r w:rsidR="007A0E89" w:rsidRPr="00F6521F">
        <w:rPr>
          <w:szCs w:val="24"/>
        </w:rPr>
        <w:t xml:space="preserve"> sampai larutan berwarna muda. </w:t>
      </w:r>
    </w:p>
    <w:p w:rsidR="007A0E89" w:rsidRPr="00F6521F" w:rsidRDefault="00700515" w:rsidP="007A0E89">
      <w:pPr>
        <w:rPr>
          <w:szCs w:val="24"/>
          <w:lang w:val="id-ID"/>
        </w:rPr>
      </w:pPr>
      <w:r w:rsidRPr="00F6521F">
        <w:rPr>
          <w:szCs w:val="24"/>
        </w:rPr>
        <w:t xml:space="preserve">                                         </w:t>
      </w:r>
      <w:r w:rsidR="007A0E89" w:rsidRPr="00F6521F">
        <w:rPr>
          <w:rFonts w:ascii="Cambria Math" w:hAnsi="Cambria Math" w:cs="Cambria Math"/>
          <w:szCs w:val="24"/>
        </w:rPr>
        <w:t>𝑘𝑎𝑑𝑎𝑟𝑝𝑎𝑡𝑖</w:t>
      </w:r>
      <w:r w:rsidR="007A0E89" w:rsidRPr="00F6521F">
        <w:rPr>
          <w:szCs w:val="24"/>
        </w:rPr>
        <w:t xml:space="preserve"> (%) = </w:t>
      </w:r>
      <m:oMath>
        <m:f>
          <m:fPr>
            <m:ctrlPr>
              <w:rPr>
                <w:rFonts w:ascii="Cambria Math" w:hAnsi="Cambria Math"/>
                <w:i/>
                <w:szCs w:val="24"/>
              </w:rPr>
            </m:ctrlPr>
          </m:fPr>
          <m:num>
            <m:r>
              <m:rPr>
                <m:sty m:val="p"/>
              </m:rPr>
              <w:rPr>
                <w:rFonts w:ascii="Cambria Math" w:hAnsi="Cambria Math"/>
                <w:szCs w:val="24"/>
              </w:rPr>
              <m:t xml:space="preserve">0,90 x G x P </m:t>
            </m:r>
          </m:num>
          <m:den>
            <m:r>
              <w:rPr>
                <w:rFonts w:ascii="Cambria Math" w:hAnsi="Cambria Math"/>
                <w:szCs w:val="24"/>
              </w:rPr>
              <m:t>g</m:t>
            </m:r>
          </m:den>
        </m:f>
      </m:oMath>
      <w:r w:rsidR="007A0E89" w:rsidRPr="00F6521F">
        <w:rPr>
          <w:rFonts w:eastAsiaTheme="minorEastAsia"/>
          <w:szCs w:val="24"/>
        </w:rPr>
        <w:t xml:space="preserve"> x 100%</w:t>
      </w:r>
    </w:p>
    <w:p w:rsidR="007A0E89" w:rsidRPr="00F6521F" w:rsidRDefault="007A0E89" w:rsidP="007A0E89">
      <w:pPr>
        <w:rPr>
          <w:szCs w:val="24"/>
        </w:rPr>
      </w:pPr>
      <w:r w:rsidRPr="00F6521F">
        <w:rPr>
          <w:szCs w:val="24"/>
        </w:rPr>
        <w:t>Dimana :</w:t>
      </w:r>
    </w:p>
    <w:p w:rsidR="007A0E89" w:rsidRPr="00F6521F" w:rsidRDefault="007A0E89" w:rsidP="007A0E89">
      <w:pPr>
        <w:rPr>
          <w:szCs w:val="24"/>
        </w:rPr>
      </w:pPr>
      <w:r w:rsidRPr="00F6521F">
        <w:rPr>
          <w:szCs w:val="24"/>
        </w:rPr>
        <w:t>0,90</w:t>
      </w:r>
      <w:r w:rsidRPr="00F6521F">
        <w:rPr>
          <w:szCs w:val="24"/>
        </w:rPr>
        <w:tab/>
        <w:t xml:space="preserve">    =  faktor pembanding berat molekul satu unit gula dalam molekul pati </w:t>
      </w:r>
    </w:p>
    <w:p w:rsidR="007A0E89" w:rsidRPr="00F6521F" w:rsidRDefault="007A0E89" w:rsidP="007A0E89">
      <w:pPr>
        <w:ind w:left="990" w:hanging="990"/>
        <w:rPr>
          <w:szCs w:val="24"/>
        </w:rPr>
      </w:pPr>
      <w:r w:rsidRPr="00F6521F">
        <w:rPr>
          <w:szCs w:val="24"/>
        </w:rPr>
        <w:t>G</w:t>
      </w:r>
      <w:r w:rsidRPr="00F6521F">
        <w:rPr>
          <w:szCs w:val="24"/>
        </w:rPr>
        <w:tab/>
        <w:t>= glukosa setara dengan ml Na</w:t>
      </w:r>
      <w:r w:rsidRPr="00F6521F">
        <w:rPr>
          <w:szCs w:val="24"/>
          <w:vertAlign w:val="subscript"/>
        </w:rPr>
        <w:t>2</w:t>
      </w:r>
      <w:r w:rsidRPr="00F6521F">
        <w:rPr>
          <w:szCs w:val="24"/>
        </w:rPr>
        <w:t>S</w:t>
      </w:r>
      <w:r w:rsidRPr="00F6521F">
        <w:rPr>
          <w:szCs w:val="24"/>
          <w:vertAlign w:val="subscript"/>
        </w:rPr>
        <w:t>2</w:t>
      </w:r>
      <w:r w:rsidRPr="00F6521F">
        <w:rPr>
          <w:szCs w:val="24"/>
        </w:rPr>
        <w:t>O</w:t>
      </w:r>
      <w:r w:rsidRPr="00F6521F">
        <w:rPr>
          <w:szCs w:val="24"/>
          <w:vertAlign w:val="subscript"/>
        </w:rPr>
        <w:t>3</w:t>
      </w:r>
      <w:r w:rsidRPr="00F6521F">
        <w:rPr>
          <w:szCs w:val="24"/>
        </w:rPr>
        <w:t xml:space="preserve"> yang dipergunakan untuk titrasi (mg) setelah gula diperhitungkan </w:t>
      </w:r>
    </w:p>
    <w:p w:rsidR="007A0E89" w:rsidRPr="00F6521F" w:rsidRDefault="007A0E89" w:rsidP="007A0E89">
      <w:pPr>
        <w:rPr>
          <w:szCs w:val="24"/>
        </w:rPr>
      </w:pPr>
      <w:r w:rsidRPr="00F6521F">
        <w:rPr>
          <w:szCs w:val="24"/>
        </w:rPr>
        <w:t>P</w:t>
      </w:r>
      <w:r w:rsidRPr="00F6521F">
        <w:rPr>
          <w:szCs w:val="24"/>
        </w:rPr>
        <w:tab/>
        <w:t xml:space="preserve">    = pengenceran </w:t>
      </w:r>
    </w:p>
    <w:p w:rsidR="007A0E89" w:rsidRPr="00F6521F" w:rsidRDefault="007A0E89" w:rsidP="007A0E89">
      <w:pPr>
        <w:rPr>
          <w:szCs w:val="24"/>
        </w:rPr>
      </w:pPr>
      <w:r w:rsidRPr="00F6521F">
        <w:rPr>
          <w:szCs w:val="24"/>
        </w:rPr>
        <w:t>G</w:t>
      </w:r>
      <w:r w:rsidRPr="00F6521F">
        <w:rPr>
          <w:szCs w:val="24"/>
        </w:rPr>
        <w:tab/>
        <w:t xml:space="preserve">    = bobot sampel (mg)</w:t>
      </w:r>
      <w:bookmarkStart w:id="265" w:name="_Toc448073759"/>
      <w:bookmarkStart w:id="266" w:name="_Toc463438301"/>
      <w:bookmarkStart w:id="267" w:name="_Toc464238757"/>
      <w:bookmarkStart w:id="268" w:name="_Toc464238927"/>
    </w:p>
    <w:p w:rsidR="007A0E89" w:rsidRPr="00F6521F" w:rsidRDefault="007A0E89" w:rsidP="008264A0">
      <w:pPr>
        <w:pStyle w:val="Heading2"/>
        <w:rPr>
          <w:lang w:val="id-ID"/>
        </w:rPr>
      </w:pPr>
      <w:bookmarkStart w:id="269" w:name="_Toc472105303"/>
      <w:r w:rsidRPr="00F6521F">
        <w:lastRenderedPageBreak/>
        <w:t>Lampiran 4. Prosedur Uji Organoleptik</w:t>
      </w:r>
      <w:bookmarkEnd w:id="265"/>
      <w:bookmarkEnd w:id="266"/>
      <w:bookmarkEnd w:id="267"/>
      <w:bookmarkEnd w:id="268"/>
      <w:bookmarkEnd w:id="269"/>
    </w:p>
    <w:p w:rsidR="007A0E89" w:rsidRPr="00F6521F" w:rsidRDefault="007A0E89" w:rsidP="007A0E89">
      <w:pPr>
        <w:tabs>
          <w:tab w:val="left" w:pos="2745"/>
        </w:tabs>
        <w:spacing w:line="720" w:lineRule="auto"/>
        <w:jc w:val="center"/>
        <w:rPr>
          <w:szCs w:val="24"/>
        </w:rPr>
      </w:pPr>
      <w:r w:rsidRPr="00F6521F">
        <w:rPr>
          <w:szCs w:val="24"/>
        </w:rPr>
        <w:t>FORMULIR UJI HEDONIK</w:t>
      </w:r>
    </w:p>
    <w:p w:rsidR="007A0E89" w:rsidRPr="00F6521F" w:rsidRDefault="007A0E89" w:rsidP="007A0E89">
      <w:pPr>
        <w:tabs>
          <w:tab w:val="left" w:pos="1560"/>
        </w:tabs>
        <w:rPr>
          <w:szCs w:val="24"/>
          <w:lang w:val="id-ID"/>
        </w:rPr>
      </w:pPr>
      <w:r w:rsidRPr="00F6521F">
        <w:rPr>
          <w:szCs w:val="24"/>
        </w:rPr>
        <w:t>Nama Panelis</w:t>
      </w:r>
      <w:r w:rsidRPr="00F6521F">
        <w:rPr>
          <w:szCs w:val="24"/>
        </w:rPr>
        <w:tab/>
      </w:r>
      <w:r w:rsidRPr="00F6521F">
        <w:rPr>
          <w:szCs w:val="24"/>
          <w:lang w:val="id-ID"/>
        </w:rPr>
        <w:tab/>
      </w:r>
      <w:r w:rsidRPr="00F6521F">
        <w:rPr>
          <w:szCs w:val="24"/>
        </w:rPr>
        <w:t>:</w:t>
      </w:r>
      <w:r w:rsidRPr="00F6521F">
        <w:rPr>
          <w:szCs w:val="24"/>
        </w:rPr>
        <w:tab/>
      </w:r>
      <w:r w:rsidRPr="00F6521F">
        <w:rPr>
          <w:szCs w:val="24"/>
        </w:rPr>
        <w:tab/>
      </w:r>
      <w:r w:rsidRPr="00F6521F">
        <w:rPr>
          <w:szCs w:val="24"/>
        </w:rPr>
        <w:tab/>
      </w:r>
      <w:r w:rsidRPr="00F6521F">
        <w:rPr>
          <w:szCs w:val="24"/>
        </w:rPr>
        <w:tab/>
      </w:r>
      <w:r w:rsidRPr="00F6521F">
        <w:rPr>
          <w:szCs w:val="24"/>
        </w:rPr>
        <w:tab/>
      </w:r>
    </w:p>
    <w:p w:rsidR="007A0E89" w:rsidRPr="00F6521F" w:rsidRDefault="007A0E89" w:rsidP="007A0E89">
      <w:pPr>
        <w:tabs>
          <w:tab w:val="left" w:pos="1560"/>
        </w:tabs>
        <w:rPr>
          <w:szCs w:val="24"/>
        </w:rPr>
      </w:pPr>
      <w:r w:rsidRPr="00F6521F">
        <w:rPr>
          <w:szCs w:val="24"/>
        </w:rPr>
        <w:t>Tanggal Pengujian</w:t>
      </w:r>
      <w:r w:rsidRPr="00F6521F">
        <w:rPr>
          <w:szCs w:val="24"/>
        </w:rPr>
        <w:tab/>
        <w:t>:</w:t>
      </w:r>
    </w:p>
    <w:p w:rsidR="007A0E89" w:rsidRPr="00F6521F" w:rsidRDefault="007A0E89" w:rsidP="007A0E89">
      <w:pPr>
        <w:tabs>
          <w:tab w:val="left" w:pos="1560"/>
        </w:tabs>
        <w:rPr>
          <w:szCs w:val="24"/>
        </w:rPr>
      </w:pPr>
      <w:r w:rsidRPr="00F6521F">
        <w:rPr>
          <w:szCs w:val="24"/>
        </w:rPr>
        <w:t>Nama Produk</w:t>
      </w:r>
      <w:r w:rsidRPr="00F6521F">
        <w:rPr>
          <w:szCs w:val="24"/>
          <w:lang w:val="id-ID"/>
        </w:rPr>
        <w:tab/>
      </w:r>
      <w:r w:rsidRPr="00F6521F">
        <w:rPr>
          <w:szCs w:val="24"/>
        </w:rPr>
        <w:tab/>
        <w:t>: Dendeng Jamur</w:t>
      </w:r>
    </w:p>
    <w:p w:rsidR="007A0E89" w:rsidRPr="00F6521F" w:rsidRDefault="007A0E89" w:rsidP="007A0E89">
      <w:pPr>
        <w:tabs>
          <w:tab w:val="left" w:pos="1560"/>
        </w:tabs>
        <w:rPr>
          <w:szCs w:val="24"/>
        </w:rPr>
      </w:pPr>
      <w:r w:rsidRPr="00F6521F">
        <w:rPr>
          <w:szCs w:val="24"/>
        </w:rPr>
        <w:t>Intruksi</w:t>
      </w:r>
      <w:r w:rsidRPr="00F6521F">
        <w:rPr>
          <w:szCs w:val="24"/>
        </w:rPr>
        <w:tab/>
      </w:r>
      <w:r w:rsidRPr="00F6521F">
        <w:rPr>
          <w:szCs w:val="24"/>
          <w:lang w:val="id-ID"/>
        </w:rPr>
        <w:tab/>
      </w:r>
      <w:r w:rsidRPr="00F6521F">
        <w:rPr>
          <w:szCs w:val="24"/>
        </w:rPr>
        <w:t>:</w:t>
      </w:r>
    </w:p>
    <w:p w:rsidR="007A0E89" w:rsidRPr="00F6521F" w:rsidRDefault="007A0E89" w:rsidP="007A0E89">
      <w:pPr>
        <w:tabs>
          <w:tab w:val="left" w:pos="567"/>
        </w:tabs>
        <w:rPr>
          <w:szCs w:val="24"/>
        </w:rPr>
      </w:pPr>
      <w:r w:rsidRPr="00F6521F">
        <w:rPr>
          <w:szCs w:val="24"/>
        </w:rPr>
        <w:tab/>
        <w:t>Dihadapan saudara tersedia beberapa sampel dan diminta memberikan penilaian pada setiap kode sampe berdasarkan skala numerik yang sesuai pernyataan: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75"/>
        <w:gridCol w:w="4078"/>
      </w:tblGrid>
      <w:tr w:rsidR="007A0E89" w:rsidRPr="00F6521F" w:rsidTr="00237D64">
        <w:tc>
          <w:tcPr>
            <w:tcW w:w="4075" w:type="dxa"/>
            <w:tcBorders>
              <w:top w:val="single" w:sz="4" w:space="0" w:color="auto"/>
              <w:left w:val="single" w:sz="4" w:space="0" w:color="auto"/>
              <w:bottom w:val="single" w:sz="4" w:space="0" w:color="auto"/>
              <w:right w:val="single" w:sz="4" w:space="0" w:color="auto"/>
            </w:tcBorders>
          </w:tcPr>
          <w:p w:rsidR="007A0E89" w:rsidRPr="00F6521F" w:rsidRDefault="007A0E89" w:rsidP="00307AAA">
            <w:pPr>
              <w:spacing w:line="276" w:lineRule="auto"/>
              <w:jc w:val="center"/>
              <w:rPr>
                <w:szCs w:val="24"/>
              </w:rPr>
            </w:pPr>
            <w:r w:rsidRPr="00F6521F">
              <w:rPr>
                <w:szCs w:val="24"/>
              </w:rPr>
              <w:t>Skala Hedonik</w:t>
            </w:r>
          </w:p>
        </w:tc>
        <w:tc>
          <w:tcPr>
            <w:tcW w:w="4078" w:type="dxa"/>
            <w:tcBorders>
              <w:top w:val="single" w:sz="4" w:space="0" w:color="auto"/>
              <w:left w:val="single" w:sz="4" w:space="0" w:color="auto"/>
              <w:bottom w:val="single" w:sz="4" w:space="0" w:color="auto"/>
              <w:right w:val="single" w:sz="4" w:space="0" w:color="auto"/>
            </w:tcBorders>
          </w:tcPr>
          <w:p w:rsidR="007A0E89" w:rsidRPr="00F6521F" w:rsidRDefault="007A0E89" w:rsidP="00307AAA">
            <w:pPr>
              <w:spacing w:line="276" w:lineRule="auto"/>
              <w:jc w:val="center"/>
              <w:rPr>
                <w:szCs w:val="24"/>
              </w:rPr>
            </w:pPr>
            <w:r w:rsidRPr="00F6521F">
              <w:rPr>
                <w:szCs w:val="24"/>
              </w:rPr>
              <w:t>Skala Numerik</w:t>
            </w:r>
          </w:p>
        </w:tc>
      </w:tr>
      <w:tr w:rsidR="007A0E89" w:rsidRPr="00F6521F" w:rsidTr="00237D64">
        <w:tc>
          <w:tcPr>
            <w:tcW w:w="4075" w:type="dxa"/>
            <w:tcBorders>
              <w:top w:val="single" w:sz="4" w:space="0" w:color="auto"/>
              <w:left w:val="single" w:sz="4" w:space="0" w:color="auto"/>
              <w:bottom w:val="single" w:sz="4" w:space="0" w:color="auto"/>
              <w:right w:val="single" w:sz="4" w:space="0" w:color="auto"/>
            </w:tcBorders>
          </w:tcPr>
          <w:p w:rsidR="007A0E89" w:rsidRPr="00F6521F" w:rsidRDefault="007A0E89" w:rsidP="00307AAA">
            <w:pPr>
              <w:spacing w:line="276" w:lineRule="auto"/>
              <w:jc w:val="center"/>
              <w:rPr>
                <w:szCs w:val="24"/>
              </w:rPr>
            </w:pPr>
            <w:r w:rsidRPr="00F6521F">
              <w:rPr>
                <w:szCs w:val="24"/>
              </w:rPr>
              <w:t>Sangat Tidak Suka</w:t>
            </w:r>
          </w:p>
          <w:p w:rsidR="007A0E89" w:rsidRPr="00F6521F" w:rsidRDefault="007A0E89" w:rsidP="00307AAA">
            <w:pPr>
              <w:spacing w:line="276" w:lineRule="auto"/>
              <w:jc w:val="center"/>
              <w:rPr>
                <w:szCs w:val="24"/>
              </w:rPr>
            </w:pPr>
            <w:r w:rsidRPr="00F6521F">
              <w:rPr>
                <w:szCs w:val="24"/>
              </w:rPr>
              <w:t>Tidak Suka</w:t>
            </w:r>
          </w:p>
          <w:p w:rsidR="007A0E89" w:rsidRPr="00F6521F" w:rsidRDefault="007A0E89" w:rsidP="00307AAA">
            <w:pPr>
              <w:spacing w:line="276" w:lineRule="auto"/>
              <w:jc w:val="center"/>
              <w:rPr>
                <w:szCs w:val="24"/>
              </w:rPr>
            </w:pPr>
            <w:r w:rsidRPr="00F6521F">
              <w:rPr>
                <w:szCs w:val="24"/>
              </w:rPr>
              <w:t>Agak Tidak Suka</w:t>
            </w:r>
          </w:p>
          <w:p w:rsidR="007A0E89" w:rsidRPr="00F6521F" w:rsidRDefault="007A0E89" w:rsidP="00307AAA">
            <w:pPr>
              <w:spacing w:line="276" w:lineRule="auto"/>
              <w:jc w:val="center"/>
              <w:rPr>
                <w:szCs w:val="24"/>
              </w:rPr>
            </w:pPr>
            <w:r w:rsidRPr="00F6521F">
              <w:rPr>
                <w:szCs w:val="24"/>
              </w:rPr>
              <w:t>Agak Suka</w:t>
            </w:r>
          </w:p>
          <w:p w:rsidR="007A0E89" w:rsidRPr="00F6521F" w:rsidRDefault="007A0E89" w:rsidP="00307AAA">
            <w:pPr>
              <w:spacing w:line="276" w:lineRule="auto"/>
              <w:jc w:val="center"/>
              <w:rPr>
                <w:szCs w:val="24"/>
              </w:rPr>
            </w:pPr>
            <w:r w:rsidRPr="00F6521F">
              <w:rPr>
                <w:szCs w:val="24"/>
              </w:rPr>
              <w:t>Suka</w:t>
            </w:r>
          </w:p>
          <w:p w:rsidR="007A0E89" w:rsidRPr="00F6521F" w:rsidRDefault="007A0E89" w:rsidP="00307AAA">
            <w:pPr>
              <w:spacing w:line="276" w:lineRule="auto"/>
              <w:jc w:val="center"/>
              <w:rPr>
                <w:szCs w:val="24"/>
              </w:rPr>
            </w:pPr>
            <w:r w:rsidRPr="00F6521F">
              <w:rPr>
                <w:szCs w:val="24"/>
              </w:rPr>
              <w:t>Sangat Suka</w:t>
            </w:r>
          </w:p>
        </w:tc>
        <w:tc>
          <w:tcPr>
            <w:tcW w:w="4078" w:type="dxa"/>
            <w:tcBorders>
              <w:top w:val="single" w:sz="4" w:space="0" w:color="auto"/>
              <w:left w:val="single" w:sz="4" w:space="0" w:color="auto"/>
              <w:bottom w:val="single" w:sz="4" w:space="0" w:color="auto"/>
              <w:right w:val="single" w:sz="4" w:space="0" w:color="auto"/>
            </w:tcBorders>
          </w:tcPr>
          <w:p w:rsidR="007A0E89" w:rsidRPr="00F6521F" w:rsidRDefault="007A0E89" w:rsidP="00307AAA">
            <w:pPr>
              <w:spacing w:line="276" w:lineRule="auto"/>
              <w:jc w:val="center"/>
              <w:rPr>
                <w:szCs w:val="24"/>
              </w:rPr>
            </w:pPr>
            <w:r w:rsidRPr="00F6521F">
              <w:rPr>
                <w:szCs w:val="24"/>
              </w:rPr>
              <w:t>1</w:t>
            </w:r>
          </w:p>
          <w:p w:rsidR="007A0E89" w:rsidRPr="00F6521F" w:rsidRDefault="007A0E89" w:rsidP="00307AAA">
            <w:pPr>
              <w:spacing w:line="276" w:lineRule="auto"/>
              <w:jc w:val="center"/>
              <w:rPr>
                <w:szCs w:val="24"/>
              </w:rPr>
            </w:pPr>
            <w:r w:rsidRPr="00F6521F">
              <w:rPr>
                <w:szCs w:val="24"/>
              </w:rPr>
              <w:t>2</w:t>
            </w:r>
          </w:p>
          <w:p w:rsidR="007A0E89" w:rsidRPr="00F6521F" w:rsidRDefault="007A0E89" w:rsidP="00307AAA">
            <w:pPr>
              <w:spacing w:line="276" w:lineRule="auto"/>
              <w:jc w:val="center"/>
              <w:rPr>
                <w:szCs w:val="24"/>
              </w:rPr>
            </w:pPr>
            <w:r w:rsidRPr="00F6521F">
              <w:rPr>
                <w:szCs w:val="24"/>
              </w:rPr>
              <w:t>3</w:t>
            </w:r>
          </w:p>
          <w:p w:rsidR="007A0E89" w:rsidRPr="00F6521F" w:rsidRDefault="007A0E89" w:rsidP="00307AAA">
            <w:pPr>
              <w:spacing w:line="276" w:lineRule="auto"/>
              <w:jc w:val="center"/>
              <w:rPr>
                <w:szCs w:val="24"/>
              </w:rPr>
            </w:pPr>
            <w:r w:rsidRPr="00F6521F">
              <w:rPr>
                <w:szCs w:val="24"/>
              </w:rPr>
              <w:t>4</w:t>
            </w:r>
          </w:p>
          <w:p w:rsidR="007A0E89" w:rsidRPr="00F6521F" w:rsidRDefault="007A0E89" w:rsidP="00307AAA">
            <w:pPr>
              <w:spacing w:line="276" w:lineRule="auto"/>
              <w:jc w:val="center"/>
              <w:rPr>
                <w:szCs w:val="24"/>
              </w:rPr>
            </w:pPr>
            <w:r w:rsidRPr="00F6521F">
              <w:rPr>
                <w:szCs w:val="24"/>
              </w:rPr>
              <w:t>5</w:t>
            </w:r>
          </w:p>
          <w:p w:rsidR="007A0E89" w:rsidRPr="00F6521F" w:rsidRDefault="007A0E89" w:rsidP="00307AAA">
            <w:pPr>
              <w:spacing w:line="276" w:lineRule="auto"/>
              <w:jc w:val="center"/>
              <w:rPr>
                <w:szCs w:val="24"/>
              </w:rPr>
            </w:pPr>
            <w:r w:rsidRPr="00F6521F">
              <w:rPr>
                <w:szCs w:val="24"/>
              </w:rPr>
              <w:t>6</w:t>
            </w:r>
          </w:p>
        </w:tc>
      </w:tr>
    </w:tbl>
    <w:p w:rsidR="007A0E89" w:rsidRPr="00F6521F" w:rsidRDefault="007A0E89" w:rsidP="007A0E89">
      <w:pPr>
        <w:tabs>
          <w:tab w:val="left" w:pos="1560"/>
        </w:tabs>
        <w:spacing w:line="360" w:lineRule="auto"/>
        <w:rPr>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30"/>
        <w:gridCol w:w="1631"/>
        <w:gridCol w:w="1631"/>
        <w:gridCol w:w="1631"/>
      </w:tblGrid>
      <w:tr w:rsidR="007A0E89" w:rsidRPr="00F6521F" w:rsidTr="00237D64">
        <w:trPr>
          <w:jc w:val="center"/>
        </w:trPr>
        <w:tc>
          <w:tcPr>
            <w:tcW w:w="1630" w:type="dxa"/>
            <w:vAlign w:val="center"/>
          </w:tcPr>
          <w:p w:rsidR="007A0E89" w:rsidRPr="00F6521F" w:rsidRDefault="007A0E89" w:rsidP="00307AAA">
            <w:pPr>
              <w:tabs>
                <w:tab w:val="left" w:pos="1560"/>
              </w:tabs>
              <w:spacing w:line="276" w:lineRule="auto"/>
              <w:jc w:val="center"/>
              <w:rPr>
                <w:szCs w:val="24"/>
              </w:rPr>
            </w:pPr>
            <w:r w:rsidRPr="00F6521F">
              <w:rPr>
                <w:szCs w:val="24"/>
              </w:rPr>
              <w:t>Kode/Atribut</w:t>
            </w:r>
          </w:p>
        </w:tc>
        <w:tc>
          <w:tcPr>
            <w:tcW w:w="1631" w:type="dxa"/>
            <w:vAlign w:val="center"/>
          </w:tcPr>
          <w:p w:rsidR="007A0E89" w:rsidRPr="00F6521F" w:rsidRDefault="007A0E89" w:rsidP="00307AAA">
            <w:pPr>
              <w:tabs>
                <w:tab w:val="left" w:pos="1560"/>
              </w:tabs>
              <w:spacing w:line="276" w:lineRule="auto"/>
              <w:jc w:val="center"/>
              <w:rPr>
                <w:szCs w:val="24"/>
              </w:rPr>
            </w:pPr>
            <w:r w:rsidRPr="00F6521F">
              <w:rPr>
                <w:szCs w:val="24"/>
              </w:rPr>
              <w:t xml:space="preserve">Rasa </w:t>
            </w:r>
          </w:p>
        </w:tc>
        <w:tc>
          <w:tcPr>
            <w:tcW w:w="1631" w:type="dxa"/>
            <w:vAlign w:val="center"/>
          </w:tcPr>
          <w:p w:rsidR="007A0E89" w:rsidRPr="00F6521F" w:rsidRDefault="007A0E89" w:rsidP="00307AAA">
            <w:pPr>
              <w:tabs>
                <w:tab w:val="left" w:pos="1560"/>
              </w:tabs>
              <w:spacing w:line="276" w:lineRule="auto"/>
              <w:jc w:val="center"/>
              <w:rPr>
                <w:szCs w:val="24"/>
              </w:rPr>
            </w:pPr>
            <w:r w:rsidRPr="00F6521F">
              <w:rPr>
                <w:szCs w:val="24"/>
              </w:rPr>
              <w:t>Tekstur</w:t>
            </w:r>
          </w:p>
        </w:tc>
        <w:tc>
          <w:tcPr>
            <w:tcW w:w="1631" w:type="dxa"/>
            <w:vAlign w:val="center"/>
          </w:tcPr>
          <w:p w:rsidR="007A0E89" w:rsidRPr="00F6521F" w:rsidRDefault="007A0E89" w:rsidP="00307AAA">
            <w:pPr>
              <w:tabs>
                <w:tab w:val="left" w:pos="1560"/>
              </w:tabs>
              <w:spacing w:line="276" w:lineRule="auto"/>
              <w:jc w:val="center"/>
              <w:rPr>
                <w:szCs w:val="24"/>
              </w:rPr>
            </w:pPr>
            <w:r w:rsidRPr="00F6521F">
              <w:rPr>
                <w:szCs w:val="24"/>
              </w:rPr>
              <w:t>Aroma</w:t>
            </w:r>
          </w:p>
        </w:tc>
      </w:tr>
      <w:tr w:rsidR="007A0E89" w:rsidRPr="00F6521F" w:rsidTr="00237D64">
        <w:trPr>
          <w:jc w:val="center"/>
        </w:trPr>
        <w:tc>
          <w:tcPr>
            <w:tcW w:w="1630"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r>
      <w:tr w:rsidR="007A0E89" w:rsidRPr="00F6521F" w:rsidTr="00237D64">
        <w:trPr>
          <w:jc w:val="center"/>
        </w:trPr>
        <w:tc>
          <w:tcPr>
            <w:tcW w:w="1630"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r>
      <w:tr w:rsidR="007A0E89" w:rsidRPr="00F6521F" w:rsidTr="00237D64">
        <w:trPr>
          <w:jc w:val="center"/>
        </w:trPr>
        <w:tc>
          <w:tcPr>
            <w:tcW w:w="1630"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r>
      <w:tr w:rsidR="007A0E89" w:rsidRPr="00F6521F" w:rsidTr="00237D64">
        <w:trPr>
          <w:jc w:val="center"/>
        </w:trPr>
        <w:tc>
          <w:tcPr>
            <w:tcW w:w="1630"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r>
      <w:tr w:rsidR="007A0E89" w:rsidRPr="00F6521F" w:rsidTr="00237D64">
        <w:trPr>
          <w:jc w:val="center"/>
        </w:trPr>
        <w:tc>
          <w:tcPr>
            <w:tcW w:w="1630"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r>
      <w:tr w:rsidR="007A0E89" w:rsidRPr="00F6521F" w:rsidTr="00237D64">
        <w:trPr>
          <w:jc w:val="center"/>
        </w:trPr>
        <w:tc>
          <w:tcPr>
            <w:tcW w:w="1630"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r>
      <w:tr w:rsidR="007A0E89" w:rsidRPr="00F6521F" w:rsidTr="00237D64">
        <w:trPr>
          <w:jc w:val="center"/>
        </w:trPr>
        <w:tc>
          <w:tcPr>
            <w:tcW w:w="1630"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r>
      <w:tr w:rsidR="007A0E89" w:rsidRPr="00F6521F" w:rsidTr="00237D64">
        <w:trPr>
          <w:jc w:val="center"/>
        </w:trPr>
        <w:tc>
          <w:tcPr>
            <w:tcW w:w="1630"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r>
      <w:tr w:rsidR="007A0E89" w:rsidRPr="00F6521F" w:rsidTr="00237D64">
        <w:trPr>
          <w:jc w:val="center"/>
        </w:trPr>
        <w:tc>
          <w:tcPr>
            <w:tcW w:w="1630"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r>
      <w:tr w:rsidR="007A0E89" w:rsidRPr="00F6521F" w:rsidTr="00237D64">
        <w:trPr>
          <w:jc w:val="center"/>
        </w:trPr>
        <w:tc>
          <w:tcPr>
            <w:tcW w:w="1630"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r>
      <w:tr w:rsidR="007A0E89" w:rsidRPr="00F6521F" w:rsidTr="00237D64">
        <w:trPr>
          <w:jc w:val="center"/>
        </w:trPr>
        <w:tc>
          <w:tcPr>
            <w:tcW w:w="1630"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r>
      <w:tr w:rsidR="007A0E89" w:rsidRPr="00F6521F" w:rsidTr="00237D64">
        <w:trPr>
          <w:jc w:val="center"/>
        </w:trPr>
        <w:tc>
          <w:tcPr>
            <w:tcW w:w="1630"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c>
          <w:tcPr>
            <w:tcW w:w="1631" w:type="dxa"/>
            <w:vAlign w:val="center"/>
          </w:tcPr>
          <w:p w:rsidR="007A0E89" w:rsidRPr="00F6521F" w:rsidRDefault="007A0E89" w:rsidP="00307AAA">
            <w:pPr>
              <w:tabs>
                <w:tab w:val="left" w:pos="1560"/>
              </w:tabs>
              <w:spacing w:line="276" w:lineRule="auto"/>
              <w:jc w:val="center"/>
              <w:rPr>
                <w:szCs w:val="24"/>
              </w:rPr>
            </w:pPr>
          </w:p>
        </w:tc>
      </w:tr>
    </w:tbl>
    <w:p w:rsidR="007A0E89" w:rsidRPr="00F6521F" w:rsidRDefault="007A0E89" w:rsidP="007A0E89">
      <w:pPr>
        <w:rPr>
          <w:szCs w:val="24"/>
        </w:rPr>
        <w:sectPr w:rsidR="007A0E89" w:rsidRPr="00F6521F" w:rsidSect="0030415B">
          <w:headerReference w:type="default" r:id="rId32"/>
          <w:footerReference w:type="default" r:id="rId33"/>
          <w:pgSz w:w="11907" w:h="16840" w:code="9"/>
          <w:pgMar w:top="2268" w:right="1701" w:bottom="1701" w:left="2268" w:header="720" w:footer="720" w:gutter="0"/>
          <w:cols w:space="720"/>
          <w:docGrid w:linePitch="360"/>
        </w:sectPr>
      </w:pPr>
    </w:p>
    <w:p w:rsidR="007A0E89" w:rsidRPr="00F6521F" w:rsidRDefault="007A0E89" w:rsidP="008264A0">
      <w:pPr>
        <w:pStyle w:val="Heading2"/>
      </w:pPr>
      <w:bookmarkStart w:id="270" w:name="_Toc472105304"/>
      <w:bookmarkStart w:id="271" w:name="_Toc461297261"/>
      <w:bookmarkStart w:id="272" w:name="_Toc464238758"/>
      <w:bookmarkStart w:id="273" w:name="_Toc464238928"/>
      <w:r w:rsidRPr="00F6521F">
        <w:rPr>
          <w:lang w:val="id-ID"/>
        </w:rPr>
        <w:lastRenderedPageBreak/>
        <w:t>L</w:t>
      </w:r>
      <w:r w:rsidRPr="00F6521F">
        <w:t>ampiran</w:t>
      </w:r>
      <w:r w:rsidRPr="00F6521F">
        <w:rPr>
          <w:lang w:val="id-ID"/>
        </w:rPr>
        <w:t xml:space="preserve"> 5</w:t>
      </w:r>
      <w:r w:rsidRPr="00F6521F">
        <w:t xml:space="preserve">. Data Hasil Uji </w:t>
      </w:r>
      <w:r w:rsidRPr="00F6521F">
        <w:rPr>
          <w:lang w:val="id-ID"/>
        </w:rPr>
        <w:t xml:space="preserve">Organoleptik </w:t>
      </w:r>
      <w:r w:rsidRPr="00F6521F">
        <w:t>Penelitian Pendahuluan Dendeng Nabati</w:t>
      </w:r>
      <w:bookmarkEnd w:id="270"/>
      <w:r w:rsidRPr="00F6521F">
        <w:t xml:space="preserve"> </w:t>
      </w:r>
    </w:p>
    <w:p w:rsidR="007A0E89" w:rsidRPr="00F6521F" w:rsidRDefault="007A0E89" w:rsidP="007A0E89">
      <w:pPr>
        <w:rPr>
          <w:szCs w:val="24"/>
          <w:lang w:val="id-ID"/>
        </w:rPr>
      </w:pPr>
      <w:r w:rsidRPr="00F6521F">
        <w:rPr>
          <w:szCs w:val="24"/>
          <w:lang w:val="id-ID"/>
        </w:rPr>
        <w:t>Atribut Mutu</w:t>
      </w:r>
      <w:r w:rsidRPr="00F6521F">
        <w:rPr>
          <w:szCs w:val="24"/>
          <w:lang w:val="id-ID"/>
        </w:rPr>
        <w:tab/>
      </w:r>
      <w:r w:rsidRPr="00F6521F">
        <w:rPr>
          <w:szCs w:val="24"/>
          <w:lang w:val="id-ID"/>
        </w:rPr>
        <w:tab/>
        <w:t>: Rasa ( Ulangan 1)</w:t>
      </w:r>
    </w:p>
    <w:p w:rsidR="007A0E89" w:rsidRPr="00F6521F" w:rsidRDefault="007A0E89" w:rsidP="007A0E89">
      <w:pPr>
        <w:rPr>
          <w:szCs w:val="24"/>
          <w:lang w:val="id-ID"/>
        </w:rPr>
      </w:pPr>
      <w:r w:rsidRPr="00F6521F">
        <w:rPr>
          <w:szCs w:val="24"/>
          <w:lang w:val="id-ID"/>
        </w:rPr>
        <w:t>t (Perlakuan)</w:t>
      </w:r>
      <w:r w:rsidRPr="00F6521F">
        <w:rPr>
          <w:szCs w:val="24"/>
          <w:lang w:val="id-ID"/>
        </w:rPr>
        <w:tab/>
      </w:r>
      <w:r w:rsidRPr="00F6521F">
        <w:rPr>
          <w:szCs w:val="24"/>
          <w:lang w:val="id-ID"/>
        </w:rPr>
        <w:tab/>
        <w:t>: 9   Taraf f : 3</w:t>
      </w:r>
    </w:p>
    <w:p w:rsidR="007A0E89" w:rsidRPr="00F6521F" w:rsidRDefault="007A0E89" w:rsidP="007A0E89">
      <w:pPr>
        <w:rPr>
          <w:szCs w:val="24"/>
          <w:lang w:val="id-ID"/>
        </w:rPr>
      </w:pPr>
      <w:r w:rsidRPr="00F6521F">
        <w:rPr>
          <w:szCs w:val="24"/>
          <w:lang w:val="id-ID"/>
        </w:rPr>
        <w:t xml:space="preserve">r (Ulangan) </w:t>
      </w:r>
      <w:r w:rsidRPr="00F6521F">
        <w:rPr>
          <w:szCs w:val="24"/>
          <w:lang w:val="id-ID"/>
        </w:rPr>
        <w:tab/>
      </w:r>
      <w:r w:rsidRPr="00F6521F">
        <w:rPr>
          <w:szCs w:val="24"/>
          <w:lang w:val="id-ID"/>
        </w:rPr>
        <w:tab/>
        <w:t xml:space="preserve">: 3   Taraf g: 3 </w:t>
      </w:r>
    </w:p>
    <w:p w:rsidR="007A0E89" w:rsidRPr="00F6521F" w:rsidRDefault="007A0E89" w:rsidP="007A0E89">
      <w:pPr>
        <w:spacing w:line="240" w:lineRule="auto"/>
        <w:rPr>
          <w:szCs w:val="24"/>
          <w:lang w:val="id-ID"/>
        </w:rPr>
      </w:pPr>
      <w:r w:rsidRPr="00F6521F">
        <w:rPr>
          <w:szCs w:val="24"/>
          <w:lang w:val="id-ID"/>
        </w:rPr>
        <w:t>Keterangan</w:t>
      </w:r>
      <w:r w:rsidRPr="00F6521F">
        <w:rPr>
          <w:szCs w:val="24"/>
          <w:lang w:val="id-ID"/>
        </w:rPr>
        <w:tab/>
      </w:r>
      <w:r w:rsidRPr="00F6521F">
        <w:rPr>
          <w:szCs w:val="24"/>
          <w:lang w:val="id-ID"/>
        </w:rPr>
        <w:tab/>
        <w:t xml:space="preserve">: DA = Data Asli ; DT = Data Transformasi ; menggunakan rumus </w:t>
      </w:r>
      <w:r w:rsidRPr="00F6521F">
        <w:rPr>
          <w:szCs w:val="24"/>
        </w:rPr>
        <w:t>√</w:t>
      </w:r>
      <w:r w:rsidRPr="00F6521F">
        <w:rPr>
          <w:szCs w:val="24"/>
          <w:lang w:val="id-ID"/>
        </w:rPr>
        <w:t>(x + 0,5)</w:t>
      </w:r>
    </w:p>
    <w:p w:rsidR="007A0E89" w:rsidRPr="00F6521F" w:rsidRDefault="007A0E89" w:rsidP="007A0E89">
      <w:pPr>
        <w:pStyle w:val="Caption"/>
        <w:spacing w:after="0"/>
        <w:jc w:val="left"/>
        <w:rPr>
          <w:rFonts w:cs="Times New Roman"/>
          <w:noProof/>
          <w:sz w:val="24"/>
          <w:szCs w:val="24"/>
          <w:lang w:val="id-ID" w:eastAsia="id-ID"/>
        </w:rPr>
      </w:pPr>
      <w:r w:rsidRPr="00F6521F">
        <w:rPr>
          <w:rFonts w:cs="Times New Roman"/>
          <w:noProof/>
          <w:sz w:val="24"/>
          <w:szCs w:val="24"/>
        </w:rPr>
        <w:drawing>
          <wp:inline distT="0" distB="0" distL="0" distR="0" wp14:anchorId="48D464AE" wp14:editId="17274C24">
            <wp:extent cx="8124825" cy="3419475"/>
            <wp:effectExtent l="0" t="0" r="9525"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256" t="26949" r="25064" b="12936"/>
                    <a:stretch/>
                  </pic:blipFill>
                  <pic:spPr bwMode="auto">
                    <a:xfrm>
                      <a:off x="0" y="0"/>
                      <a:ext cx="8124825" cy="3419475"/>
                    </a:xfrm>
                    <a:prstGeom prst="rect">
                      <a:avLst/>
                    </a:prstGeom>
                    <a:ln>
                      <a:noFill/>
                    </a:ln>
                    <a:extLst>
                      <a:ext uri="{53640926-AAD7-44D8-BBD7-CCE9431645EC}">
                        <a14:shadowObscured xmlns:a14="http://schemas.microsoft.com/office/drawing/2010/main"/>
                      </a:ext>
                    </a:extLst>
                  </pic:spPr>
                </pic:pic>
              </a:graphicData>
            </a:graphic>
          </wp:inline>
        </w:drawing>
      </w:r>
    </w:p>
    <w:p w:rsidR="007A0E89" w:rsidRPr="00F6521F" w:rsidRDefault="007A0E89" w:rsidP="007A0E89">
      <w:pPr>
        <w:rPr>
          <w:szCs w:val="24"/>
          <w:lang w:val="id-ID"/>
        </w:rPr>
      </w:pPr>
      <w:r w:rsidRPr="00F6521F">
        <w:rPr>
          <w:szCs w:val="24"/>
          <w:lang w:val="id-ID"/>
        </w:rPr>
        <w:lastRenderedPageBreak/>
        <w:t>Ulangan 2</w:t>
      </w:r>
    </w:p>
    <w:p w:rsidR="007A0E89" w:rsidRPr="00F6521F" w:rsidRDefault="007A0E89" w:rsidP="007A0E89">
      <w:pPr>
        <w:spacing w:line="240" w:lineRule="auto"/>
        <w:rPr>
          <w:szCs w:val="24"/>
          <w:lang w:val="id-ID"/>
        </w:rPr>
      </w:pPr>
      <w:r w:rsidRPr="00F6521F">
        <w:rPr>
          <w:szCs w:val="24"/>
          <w:lang w:val="id-ID"/>
        </w:rPr>
        <w:t xml:space="preserve"> Keterangan</w:t>
      </w:r>
      <w:r w:rsidRPr="00F6521F">
        <w:rPr>
          <w:szCs w:val="24"/>
          <w:lang w:val="id-ID"/>
        </w:rPr>
        <w:tab/>
      </w:r>
      <w:r w:rsidRPr="00F6521F">
        <w:rPr>
          <w:szCs w:val="24"/>
          <w:lang w:val="id-ID"/>
        </w:rPr>
        <w:tab/>
        <w:t xml:space="preserve">: DA = Data Asli ; DT = Data Transformasi ; menggunakan rumus </w:t>
      </w:r>
      <w:r w:rsidRPr="00F6521F">
        <w:rPr>
          <w:szCs w:val="24"/>
        </w:rPr>
        <w:t>√</w:t>
      </w:r>
      <w:r w:rsidRPr="00F6521F">
        <w:rPr>
          <w:szCs w:val="24"/>
          <w:lang w:val="id-ID"/>
        </w:rPr>
        <w:t>(x + 0,5)</w:t>
      </w:r>
    </w:p>
    <w:p w:rsidR="007A0E89" w:rsidRPr="00F6521F" w:rsidRDefault="007A0E89" w:rsidP="007A0E89">
      <w:pPr>
        <w:tabs>
          <w:tab w:val="center" w:pos="4135"/>
        </w:tabs>
        <w:spacing w:line="240" w:lineRule="auto"/>
        <w:jc w:val="left"/>
        <w:rPr>
          <w:noProof/>
          <w:szCs w:val="24"/>
          <w:lang w:val="id-ID" w:eastAsia="id-ID"/>
        </w:rPr>
      </w:pPr>
      <w:r w:rsidRPr="00F6521F">
        <w:rPr>
          <w:noProof/>
          <w:szCs w:val="24"/>
          <w:lang w:eastAsia="en-US"/>
        </w:rPr>
        <w:drawing>
          <wp:inline distT="0" distB="0" distL="0" distR="0" wp14:anchorId="59A0CE41" wp14:editId="091570E7">
            <wp:extent cx="8077200" cy="44958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5988" t="26742" r="9447" b="12105"/>
                    <a:stretch/>
                  </pic:blipFill>
                  <pic:spPr bwMode="auto">
                    <a:xfrm>
                      <a:off x="0" y="0"/>
                      <a:ext cx="8077200" cy="4495800"/>
                    </a:xfrm>
                    <a:prstGeom prst="rect">
                      <a:avLst/>
                    </a:prstGeom>
                    <a:ln>
                      <a:noFill/>
                    </a:ln>
                    <a:extLst>
                      <a:ext uri="{53640926-AAD7-44D8-BBD7-CCE9431645EC}">
                        <a14:shadowObscured xmlns:a14="http://schemas.microsoft.com/office/drawing/2010/main"/>
                      </a:ext>
                    </a:extLst>
                  </pic:spPr>
                </pic:pic>
              </a:graphicData>
            </a:graphic>
          </wp:inline>
        </w:drawing>
      </w:r>
    </w:p>
    <w:p w:rsidR="007A0E89" w:rsidRPr="00F6521F" w:rsidRDefault="007A0E89" w:rsidP="007A0E89">
      <w:pPr>
        <w:jc w:val="left"/>
        <w:rPr>
          <w:color w:val="FF0000"/>
          <w:szCs w:val="24"/>
        </w:rPr>
        <w:sectPr w:rsidR="007A0E89" w:rsidRPr="00F6521F" w:rsidSect="00237D64">
          <w:type w:val="nextColumn"/>
          <w:pgSz w:w="16840" w:h="11907" w:orient="landscape" w:code="9"/>
          <w:pgMar w:top="2268" w:right="1701" w:bottom="1701" w:left="2268" w:header="720" w:footer="720" w:gutter="0"/>
          <w:cols w:space="720"/>
          <w:docGrid w:linePitch="360"/>
        </w:sectPr>
      </w:pPr>
    </w:p>
    <w:p w:rsidR="007A0E89" w:rsidRPr="00F6521F" w:rsidRDefault="007A0E89" w:rsidP="007A0E89">
      <w:pPr>
        <w:rPr>
          <w:szCs w:val="24"/>
          <w:lang w:val="id-ID"/>
        </w:rPr>
      </w:pPr>
      <w:r w:rsidRPr="00F6521F">
        <w:rPr>
          <w:szCs w:val="24"/>
          <w:lang w:val="id-ID"/>
        </w:rPr>
        <w:lastRenderedPageBreak/>
        <w:t>Ulangan 3</w:t>
      </w:r>
    </w:p>
    <w:p w:rsidR="007A0E89" w:rsidRPr="00F6521F" w:rsidRDefault="007A0E89" w:rsidP="007A0E89">
      <w:pPr>
        <w:spacing w:line="240" w:lineRule="auto"/>
        <w:rPr>
          <w:szCs w:val="24"/>
          <w:lang w:val="id-ID"/>
        </w:rPr>
      </w:pPr>
      <w:r w:rsidRPr="00F6521F">
        <w:rPr>
          <w:szCs w:val="24"/>
          <w:lang w:val="id-ID"/>
        </w:rPr>
        <w:t xml:space="preserve"> Keterangan</w:t>
      </w:r>
      <w:r w:rsidRPr="00F6521F">
        <w:rPr>
          <w:szCs w:val="24"/>
          <w:lang w:val="id-ID"/>
        </w:rPr>
        <w:tab/>
      </w:r>
      <w:r w:rsidRPr="00F6521F">
        <w:rPr>
          <w:szCs w:val="24"/>
          <w:lang w:val="id-ID"/>
        </w:rPr>
        <w:tab/>
        <w:t xml:space="preserve">: DA = Data Asli ; DT = Data Transformasi ; menggunakan rumus </w:t>
      </w:r>
      <w:r w:rsidRPr="00F6521F">
        <w:rPr>
          <w:szCs w:val="24"/>
        </w:rPr>
        <w:t>√</w:t>
      </w:r>
      <w:r w:rsidRPr="00F6521F">
        <w:rPr>
          <w:szCs w:val="24"/>
          <w:lang w:val="id-ID"/>
        </w:rPr>
        <w:t>(x + 0,5)</w:t>
      </w:r>
    </w:p>
    <w:p w:rsidR="007A0E89" w:rsidRPr="00F6521F" w:rsidRDefault="007A0E89" w:rsidP="007A0E89">
      <w:pPr>
        <w:jc w:val="left"/>
        <w:rPr>
          <w:noProof/>
          <w:szCs w:val="24"/>
          <w:lang w:val="id-ID" w:eastAsia="id-ID"/>
        </w:rPr>
        <w:sectPr w:rsidR="007A0E89" w:rsidRPr="00F6521F" w:rsidSect="00237D64">
          <w:type w:val="nextColumn"/>
          <w:pgSz w:w="16840" w:h="11907" w:orient="landscape" w:code="9"/>
          <w:pgMar w:top="2268" w:right="1701" w:bottom="1701" w:left="2268" w:header="720" w:footer="720" w:gutter="0"/>
          <w:cols w:space="720"/>
          <w:docGrid w:linePitch="360"/>
        </w:sectPr>
      </w:pPr>
      <w:r w:rsidRPr="00F6521F">
        <w:rPr>
          <w:noProof/>
          <w:szCs w:val="24"/>
          <w:lang w:eastAsia="en-US"/>
        </w:rPr>
        <w:drawing>
          <wp:inline distT="0" distB="0" distL="0" distR="0" wp14:anchorId="169906DE" wp14:editId="07A927ED">
            <wp:extent cx="8105775" cy="4486275"/>
            <wp:effectExtent l="0" t="0" r="9525"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080" t="25704" r="31119" b="13765"/>
                    <a:stretch/>
                  </pic:blipFill>
                  <pic:spPr bwMode="auto">
                    <a:xfrm>
                      <a:off x="0" y="0"/>
                      <a:ext cx="8105775" cy="4486275"/>
                    </a:xfrm>
                    <a:prstGeom prst="rect">
                      <a:avLst/>
                    </a:prstGeom>
                    <a:ln>
                      <a:noFill/>
                    </a:ln>
                    <a:extLst>
                      <a:ext uri="{53640926-AAD7-44D8-BBD7-CCE9431645EC}">
                        <a14:shadowObscured xmlns:a14="http://schemas.microsoft.com/office/drawing/2010/main"/>
                      </a:ext>
                    </a:extLst>
                  </pic:spPr>
                </pic:pic>
              </a:graphicData>
            </a:graphic>
          </wp:inline>
        </w:drawing>
      </w:r>
    </w:p>
    <w:p w:rsidR="007A0E89" w:rsidRPr="00F6521F" w:rsidRDefault="007A0E89" w:rsidP="00BA313A">
      <w:pPr>
        <w:pStyle w:val="Heading3"/>
        <w:spacing w:line="240" w:lineRule="auto"/>
        <w:ind w:left="1418" w:hanging="1418"/>
        <w:rPr>
          <w:lang w:val="id-ID"/>
        </w:rPr>
      </w:pPr>
      <w:bookmarkStart w:id="274" w:name="_Toc472105305"/>
      <w:r w:rsidRPr="00F6521F">
        <w:lastRenderedPageBreak/>
        <w:t>Lampiran 5.1 Hasil Uji Organoleptik terhadap Rasa Dendeng Nabati</w:t>
      </w:r>
      <w:r w:rsidRPr="00F6521F">
        <w:rPr>
          <w:lang w:val="id-ID"/>
        </w:rPr>
        <w:t xml:space="preserve"> Penelitian Pendahuluan</w:t>
      </w:r>
      <w:bookmarkEnd w:id="274"/>
    </w:p>
    <w:p w:rsidR="007A0E89" w:rsidRPr="00F6521F" w:rsidRDefault="007A0E89" w:rsidP="007A0E89">
      <w:pPr>
        <w:spacing w:line="240" w:lineRule="auto"/>
        <w:jc w:val="left"/>
        <w:rPr>
          <w:i/>
          <w:szCs w:val="24"/>
          <w:lang w:val="id-ID"/>
        </w:rPr>
      </w:pPr>
      <w:r w:rsidRPr="00F6521F">
        <w:rPr>
          <w:szCs w:val="24"/>
        </w:rPr>
        <w:t>Data Asli Hasil Uji Organoleptik terhadap Rasa Dendeng Nabati</w:t>
      </w:r>
    </w:p>
    <w:tbl>
      <w:tblPr>
        <w:tblStyle w:val="TableGrid"/>
        <w:tblpPr w:leftFromText="180" w:rightFromText="180" w:vertAnchor="text" w:horzAnchor="margin" w:tblpXSpec="center" w:tblpY="45"/>
        <w:tblW w:w="8330" w:type="dxa"/>
        <w:tblLayout w:type="fixed"/>
        <w:tblLook w:val="04A0" w:firstRow="1" w:lastRow="0" w:firstColumn="1" w:lastColumn="0" w:noHBand="0" w:noVBand="1"/>
      </w:tblPr>
      <w:tblGrid>
        <w:gridCol w:w="2235"/>
        <w:gridCol w:w="1417"/>
        <w:gridCol w:w="851"/>
        <w:gridCol w:w="850"/>
        <w:gridCol w:w="851"/>
        <w:gridCol w:w="850"/>
        <w:gridCol w:w="1276"/>
      </w:tblGrid>
      <w:tr w:rsidR="007A0E89" w:rsidRPr="00F6521F" w:rsidTr="00237D64">
        <w:trPr>
          <w:trHeight w:val="302"/>
        </w:trPr>
        <w:tc>
          <w:tcPr>
            <w:tcW w:w="2235" w:type="dxa"/>
            <w:vMerge w:val="restart"/>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Jenis Bahan Pengikat</w:t>
            </w:r>
          </w:p>
          <w:p w:rsidR="007A0E89" w:rsidRPr="00F6521F" w:rsidRDefault="007A0E89" w:rsidP="00FD6BD4">
            <w:pPr>
              <w:spacing w:line="276" w:lineRule="auto"/>
              <w:jc w:val="center"/>
              <w:rPr>
                <w:i/>
                <w:sz w:val="24"/>
                <w:szCs w:val="24"/>
                <w:lang w:val="id-ID"/>
              </w:rPr>
            </w:pPr>
            <w:r w:rsidRPr="00F6521F">
              <w:rPr>
                <w:b/>
                <w:sz w:val="24"/>
                <w:szCs w:val="24"/>
              </w:rPr>
              <w:t>(</w:t>
            </w:r>
            <w:r w:rsidRPr="00F6521F">
              <w:rPr>
                <w:b/>
                <w:sz w:val="24"/>
                <w:szCs w:val="24"/>
                <w:lang w:val="id-ID"/>
              </w:rPr>
              <w:t>F</w:t>
            </w:r>
            <w:r w:rsidRPr="00F6521F">
              <w:rPr>
                <w:b/>
                <w:sz w:val="24"/>
                <w:szCs w:val="24"/>
              </w:rPr>
              <w:t>)</w:t>
            </w:r>
          </w:p>
        </w:tc>
        <w:tc>
          <w:tcPr>
            <w:tcW w:w="1417" w:type="dxa"/>
            <w:vMerge w:val="restart"/>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Kelompok Ulangan</w:t>
            </w:r>
          </w:p>
        </w:tc>
        <w:tc>
          <w:tcPr>
            <w:tcW w:w="2552" w:type="dxa"/>
            <w:gridSpan w:val="3"/>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Lama Pengeringan (Jam)</w:t>
            </w:r>
          </w:p>
          <w:p w:rsidR="007A0E89" w:rsidRPr="00F6521F" w:rsidRDefault="007A0E89" w:rsidP="00FD6BD4">
            <w:pPr>
              <w:tabs>
                <w:tab w:val="left" w:pos="567"/>
              </w:tabs>
              <w:spacing w:line="276" w:lineRule="auto"/>
              <w:jc w:val="center"/>
              <w:rPr>
                <w:b/>
                <w:sz w:val="24"/>
                <w:szCs w:val="24"/>
                <w:lang w:val="id-ID"/>
              </w:rPr>
            </w:pPr>
            <w:r w:rsidRPr="00F6521F">
              <w:rPr>
                <w:b/>
                <w:sz w:val="24"/>
                <w:szCs w:val="24"/>
                <w:lang w:val="id-ID"/>
              </w:rPr>
              <w:t>(G)</w:t>
            </w:r>
          </w:p>
        </w:tc>
        <w:tc>
          <w:tcPr>
            <w:tcW w:w="850" w:type="dxa"/>
            <w:vMerge w:val="restart"/>
            <w:vAlign w:val="center"/>
          </w:tcPr>
          <w:p w:rsidR="007A0E89" w:rsidRPr="00F6521F" w:rsidRDefault="007A0E89" w:rsidP="00FD6BD4">
            <w:pPr>
              <w:tabs>
                <w:tab w:val="left" w:pos="567"/>
              </w:tabs>
              <w:spacing w:line="276" w:lineRule="auto"/>
              <w:jc w:val="center"/>
              <w:rPr>
                <w:b/>
                <w:sz w:val="24"/>
                <w:szCs w:val="24"/>
              </w:rPr>
            </w:pPr>
            <w:r w:rsidRPr="00F6521F">
              <w:rPr>
                <w:b/>
                <w:sz w:val="24"/>
                <w:szCs w:val="24"/>
                <w:lang w:val="id-ID"/>
              </w:rPr>
              <w:t>Total</w:t>
            </w:r>
          </w:p>
        </w:tc>
        <w:tc>
          <w:tcPr>
            <w:tcW w:w="1276" w:type="dxa"/>
            <w:vMerge w:val="restart"/>
            <w:vAlign w:val="center"/>
          </w:tcPr>
          <w:p w:rsidR="007A0E89" w:rsidRPr="00F6521F" w:rsidRDefault="007A0E89" w:rsidP="00FD6BD4">
            <w:pPr>
              <w:tabs>
                <w:tab w:val="left" w:pos="567"/>
              </w:tabs>
              <w:spacing w:line="276" w:lineRule="auto"/>
              <w:jc w:val="center"/>
              <w:rPr>
                <w:b/>
                <w:sz w:val="24"/>
                <w:szCs w:val="24"/>
              </w:rPr>
            </w:pPr>
            <w:r w:rsidRPr="00F6521F">
              <w:rPr>
                <w:b/>
                <w:sz w:val="24"/>
                <w:szCs w:val="24"/>
                <w:lang w:val="id-ID"/>
              </w:rPr>
              <w:t>Rata-rata</w:t>
            </w:r>
          </w:p>
        </w:tc>
      </w:tr>
      <w:tr w:rsidR="007A0E89" w:rsidRPr="00F6521F" w:rsidTr="00237D64">
        <w:trPr>
          <w:trHeight w:val="162"/>
        </w:trPr>
        <w:tc>
          <w:tcPr>
            <w:tcW w:w="2235" w:type="dxa"/>
            <w:vMerge/>
            <w:vAlign w:val="center"/>
          </w:tcPr>
          <w:p w:rsidR="007A0E89" w:rsidRPr="00F6521F" w:rsidRDefault="007A0E89" w:rsidP="00FD6BD4">
            <w:pPr>
              <w:spacing w:line="276" w:lineRule="auto"/>
              <w:jc w:val="center"/>
              <w:rPr>
                <w:i/>
                <w:sz w:val="24"/>
                <w:szCs w:val="24"/>
                <w:lang w:val="id-ID"/>
              </w:rPr>
            </w:pPr>
          </w:p>
        </w:tc>
        <w:tc>
          <w:tcPr>
            <w:tcW w:w="1417" w:type="dxa"/>
            <w:vMerge/>
            <w:vAlign w:val="center"/>
          </w:tcPr>
          <w:p w:rsidR="007A0E89" w:rsidRPr="00F6521F" w:rsidRDefault="007A0E89" w:rsidP="00FD6BD4">
            <w:pPr>
              <w:spacing w:line="276" w:lineRule="auto"/>
              <w:jc w:val="center"/>
              <w:rPr>
                <w:b/>
                <w:sz w:val="24"/>
                <w:szCs w:val="24"/>
                <w:lang w:val="id-ID"/>
              </w:rPr>
            </w:pPr>
          </w:p>
        </w:tc>
        <w:tc>
          <w:tcPr>
            <w:tcW w:w="851"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g</w:t>
            </w:r>
            <w:r w:rsidRPr="00F6521F">
              <w:rPr>
                <w:b/>
                <w:sz w:val="24"/>
                <w:szCs w:val="24"/>
                <w:vertAlign w:val="subscript"/>
                <w:lang w:val="id-ID"/>
              </w:rPr>
              <w:t>1</w:t>
            </w:r>
          </w:p>
          <w:p w:rsidR="007A0E89" w:rsidRPr="00F6521F" w:rsidRDefault="007A0E89" w:rsidP="00FD6BD4">
            <w:pPr>
              <w:spacing w:line="276" w:lineRule="auto"/>
              <w:jc w:val="center"/>
              <w:rPr>
                <w:b/>
                <w:sz w:val="24"/>
                <w:szCs w:val="24"/>
                <w:lang w:val="id-ID"/>
              </w:rPr>
            </w:pPr>
            <w:r w:rsidRPr="00F6521F">
              <w:rPr>
                <w:b/>
                <w:sz w:val="24"/>
                <w:szCs w:val="24"/>
                <w:lang w:val="id-ID"/>
              </w:rPr>
              <w:t>(5)</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g</w:t>
            </w:r>
            <w:r w:rsidRPr="00F6521F">
              <w:rPr>
                <w:b/>
                <w:sz w:val="24"/>
                <w:szCs w:val="24"/>
                <w:vertAlign w:val="subscript"/>
                <w:lang w:val="id-ID"/>
              </w:rPr>
              <w:t>2</w:t>
            </w:r>
          </w:p>
          <w:p w:rsidR="007A0E89" w:rsidRPr="00F6521F" w:rsidRDefault="007A0E89" w:rsidP="00FD6BD4">
            <w:pPr>
              <w:spacing w:line="276" w:lineRule="auto"/>
              <w:jc w:val="center"/>
              <w:rPr>
                <w:b/>
                <w:sz w:val="24"/>
                <w:szCs w:val="24"/>
                <w:lang w:val="id-ID"/>
              </w:rPr>
            </w:pPr>
            <w:r w:rsidRPr="00F6521F">
              <w:rPr>
                <w:b/>
                <w:sz w:val="24"/>
                <w:szCs w:val="24"/>
                <w:lang w:val="id-ID"/>
              </w:rPr>
              <w:t>(6)</w:t>
            </w:r>
          </w:p>
        </w:tc>
        <w:tc>
          <w:tcPr>
            <w:tcW w:w="851" w:type="dxa"/>
          </w:tcPr>
          <w:p w:rsidR="007A0E89" w:rsidRPr="00F6521F" w:rsidRDefault="007A0E89" w:rsidP="00FD6BD4">
            <w:pPr>
              <w:spacing w:line="276" w:lineRule="auto"/>
              <w:jc w:val="center"/>
              <w:rPr>
                <w:b/>
                <w:sz w:val="24"/>
                <w:szCs w:val="24"/>
                <w:lang w:val="id-ID"/>
              </w:rPr>
            </w:pPr>
            <w:r w:rsidRPr="00F6521F">
              <w:rPr>
                <w:b/>
                <w:sz w:val="24"/>
                <w:szCs w:val="24"/>
                <w:lang w:val="id-ID"/>
              </w:rPr>
              <w:t>g</w:t>
            </w:r>
            <w:r w:rsidRPr="00F6521F">
              <w:rPr>
                <w:b/>
                <w:sz w:val="24"/>
                <w:szCs w:val="24"/>
                <w:vertAlign w:val="subscript"/>
                <w:lang w:val="id-ID"/>
              </w:rPr>
              <w:t>3</w:t>
            </w:r>
          </w:p>
          <w:p w:rsidR="007A0E89" w:rsidRPr="00F6521F" w:rsidRDefault="007A0E89" w:rsidP="00FD6BD4">
            <w:pPr>
              <w:spacing w:line="276" w:lineRule="auto"/>
              <w:jc w:val="center"/>
              <w:rPr>
                <w:b/>
                <w:sz w:val="24"/>
                <w:szCs w:val="24"/>
                <w:lang w:val="id-ID"/>
              </w:rPr>
            </w:pPr>
            <w:r w:rsidRPr="00F6521F">
              <w:rPr>
                <w:b/>
                <w:sz w:val="24"/>
                <w:szCs w:val="24"/>
                <w:lang w:val="id-ID"/>
              </w:rPr>
              <w:t>(7)</w:t>
            </w:r>
          </w:p>
        </w:tc>
        <w:tc>
          <w:tcPr>
            <w:tcW w:w="850" w:type="dxa"/>
            <w:vMerge/>
            <w:vAlign w:val="center"/>
          </w:tcPr>
          <w:p w:rsidR="007A0E89" w:rsidRPr="00F6521F" w:rsidRDefault="007A0E89" w:rsidP="00FD6BD4">
            <w:pPr>
              <w:spacing w:line="276" w:lineRule="auto"/>
              <w:jc w:val="center"/>
              <w:rPr>
                <w:i/>
                <w:sz w:val="24"/>
                <w:szCs w:val="24"/>
                <w:lang w:val="id-ID"/>
              </w:rPr>
            </w:pPr>
          </w:p>
        </w:tc>
        <w:tc>
          <w:tcPr>
            <w:tcW w:w="1276" w:type="dxa"/>
            <w:vMerge/>
            <w:vAlign w:val="center"/>
          </w:tcPr>
          <w:p w:rsidR="007A0E89" w:rsidRPr="00F6521F" w:rsidRDefault="007A0E89" w:rsidP="00FD6BD4">
            <w:pPr>
              <w:spacing w:line="276" w:lineRule="auto"/>
              <w:jc w:val="center"/>
              <w:rPr>
                <w:i/>
                <w:sz w:val="24"/>
                <w:szCs w:val="24"/>
                <w:lang w:val="id-ID"/>
              </w:rPr>
            </w:pPr>
          </w:p>
        </w:tc>
      </w:tr>
      <w:tr w:rsidR="007A0E89" w:rsidRPr="00F6521F" w:rsidTr="00237D64">
        <w:trPr>
          <w:trHeight w:val="302"/>
        </w:trPr>
        <w:tc>
          <w:tcPr>
            <w:tcW w:w="2235" w:type="dxa"/>
            <w:vMerge w:val="restart"/>
            <w:vAlign w:val="center"/>
          </w:tcPr>
          <w:p w:rsidR="007A0E89" w:rsidRPr="00F6521F" w:rsidRDefault="007A0E89" w:rsidP="00FD6BD4">
            <w:pPr>
              <w:tabs>
                <w:tab w:val="left" w:pos="567"/>
              </w:tabs>
              <w:spacing w:line="276" w:lineRule="auto"/>
              <w:jc w:val="center"/>
              <w:rPr>
                <w:sz w:val="24"/>
                <w:szCs w:val="24"/>
                <w:vertAlign w:val="subscript"/>
              </w:rPr>
            </w:pPr>
            <w:r w:rsidRPr="00F6521F">
              <w:rPr>
                <w:sz w:val="24"/>
                <w:szCs w:val="24"/>
                <w:lang w:val="id-ID"/>
              </w:rPr>
              <w:t>f</w:t>
            </w:r>
            <w:r w:rsidRPr="00F6521F">
              <w:rPr>
                <w:sz w:val="24"/>
                <w:szCs w:val="24"/>
                <w:vertAlign w:val="subscript"/>
              </w:rPr>
              <w:t>1</w:t>
            </w:r>
          </w:p>
          <w:p w:rsidR="007A0E89" w:rsidRPr="00F6521F" w:rsidRDefault="007A0E89" w:rsidP="00FD6BD4">
            <w:pPr>
              <w:spacing w:line="276" w:lineRule="auto"/>
              <w:jc w:val="center"/>
              <w:rPr>
                <w:i/>
                <w:sz w:val="24"/>
                <w:szCs w:val="24"/>
                <w:lang w:val="id-ID"/>
              </w:rPr>
            </w:pPr>
            <w:r w:rsidRPr="00F6521F">
              <w:rPr>
                <w:bCs/>
                <w:sz w:val="24"/>
                <w:szCs w:val="24"/>
              </w:rPr>
              <w:t>(Tepung Tapioka</w:t>
            </w:r>
            <w:r w:rsidRPr="00F6521F">
              <w:rPr>
                <w:bCs/>
                <w:sz w:val="24"/>
                <w:szCs w:val="24"/>
                <w:lang w:val="id-ID"/>
              </w:rPr>
              <w:t>)</w:t>
            </w:r>
          </w:p>
        </w:tc>
        <w:tc>
          <w:tcPr>
            <w:tcW w:w="1417"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1</w:t>
            </w:r>
          </w:p>
        </w:tc>
        <w:tc>
          <w:tcPr>
            <w:tcW w:w="851"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4,50</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4,33</w:t>
            </w:r>
          </w:p>
        </w:tc>
        <w:tc>
          <w:tcPr>
            <w:tcW w:w="851" w:type="dxa"/>
          </w:tcPr>
          <w:p w:rsidR="007A0E89" w:rsidRPr="00F6521F" w:rsidRDefault="007A0E89" w:rsidP="00FD6BD4">
            <w:pPr>
              <w:spacing w:line="276" w:lineRule="auto"/>
              <w:jc w:val="center"/>
              <w:rPr>
                <w:sz w:val="24"/>
                <w:szCs w:val="24"/>
                <w:lang w:val="id-ID"/>
              </w:rPr>
            </w:pPr>
            <w:r w:rsidRPr="00F6521F">
              <w:rPr>
                <w:sz w:val="24"/>
                <w:szCs w:val="24"/>
                <w:lang w:val="id-ID"/>
              </w:rPr>
              <w:t>4,13</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12,96</w:t>
            </w:r>
          </w:p>
        </w:tc>
        <w:tc>
          <w:tcPr>
            <w:tcW w:w="1276"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4,32</w:t>
            </w:r>
          </w:p>
        </w:tc>
      </w:tr>
      <w:tr w:rsidR="007A0E89" w:rsidRPr="00F6521F" w:rsidTr="00237D64">
        <w:trPr>
          <w:trHeight w:val="162"/>
        </w:trPr>
        <w:tc>
          <w:tcPr>
            <w:tcW w:w="2235" w:type="dxa"/>
            <w:vMerge/>
            <w:vAlign w:val="center"/>
          </w:tcPr>
          <w:p w:rsidR="007A0E89" w:rsidRPr="00F6521F" w:rsidRDefault="007A0E89" w:rsidP="00FD6BD4">
            <w:pPr>
              <w:tabs>
                <w:tab w:val="left" w:pos="567"/>
              </w:tabs>
              <w:spacing w:line="276" w:lineRule="auto"/>
              <w:jc w:val="center"/>
              <w:rPr>
                <w:b/>
                <w:sz w:val="24"/>
                <w:szCs w:val="24"/>
                <w:lang w:val="id-ID"/>
              </w:rPr>
            </w:pPr>
          </w:p>
        </w:tc>
        <w:tc>
          <w:tcPr>
            <w:tcW w:w="1417"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w:t>
            </w:r>
          </w:p>
        </w:tc>
        <w:tc>
          <w:tcPr>
            <w:tcW w:w="851"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4,53</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4,43</w:t>
            </w:r>
          </w:p>
        </w:tc>
        <w:tc>
          <w:tcPr>
            <w:tcW w:w="851" w:type="dxa"/>
          </w:tcPr>
          <w:p w:rsidR="007A0E89" w:rsidRPr="00F6521F" w:rsidRDefault="007A0E89" w:rsidP="00FD6BD4">
            <w:pPr>
              <w:spacing w:line="276" w:lineRule="auto"/>
              <w:jc w:val="center"/>
              <w:rPr>
                <w:sz w:val="24"/>
                <w:szCs w:val="24"/>
                <w:lang w:val="id-ID"/>
              </w:rPr>
            </w:pPr>
            <w:r w:rsidRPr="00F6521F">
              <w:rPr>
                <w:sz w:val="24"/>
                <w:szCs w:val="24"/>
                <w:lang w:val="id-ID"/>
              </w:rPr>
              <w:t>4,33</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13,29</w:t>
            </w:r>
          </w:p>
        </w:tc>
        <w:tc>
          <w:tcPr>
            <w:tcW w:w="1276"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4,43</w:t>
            </w:r>
          </w:p>
        </w:tc>
      </w:tr>
      <w:tr w:rsidR="007A0E89" w:rsidRPr="00F6521F" w:rsidTr="00237D64">
        <w:trPr>
          <w:trHeight w:val="162"/>
        </w:trPr>
        <w:tc>
          <w:tcPr>
            <w:tcW w:w="2235" w:type="dxa"/>
            <w:vMerge/>
            <w:vAlign w:val="center"/>
          </w:tcPr>
          <w:p w:rsidR="007A0E89" w:rsidRPr="00F6521F" w:rsidRDefault="007A0E89" w:rsidP="00FD6BD4">
            <w:pPr>
              <w:tabs>
                <w:tab w:val="left" w:pos="567"/>
              </w:tabs>
              <w:spacing w:line="276" w:lineRule="auto"/>
              <w:jc w:val="center"/>
              <w:rPr>
                <w:b/>
                <w:sz w:val="24"/>
                <w:szCs w:val="24"/>
                <w:lang w:val="id-ID"/>
              </w:rPr>
            </w:pPr>
          </w:p>
        </w:tc>
        <w:tc>
          <w:tcPr>
            <w:tcW w:w="1417"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3</w:t>
            </w:r>
          </w:p>
        </w:tc>
        <w:tc>
          <w:tcPr>
            <w:tcW w:w="851"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4,57</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4,40</w:t>
            </w:r>
          </w:p>
        </w:tc>
        <w:tc>
          <w:tcPr>
            <w:tcW w:w="851" w:type="dxa"/>
          </w:tcPr>
          <w:p w:rsidR="007A0E89" w:rsidRPr="00F6521F" w:rsidRDefault="007A0E89" w:rsidP="00FD6BD4">
            <w:pPr>
              <w:spacing w:line="276" w:lineRule="auto"/>
              <w:jc w:val="center"/>
              <w:rPr>
                <w:sz w:val="24"/>
                <w:szCs w:val="24"/>
                <w:lang w:val="id-ID"/>
              </w:rPr>
            </w:pPr>
            <w:r w:rsidRPr="00F6521F">
              <w:rPr>
                <w:sz w:val="24"/>
                <w:szCs w:val="24"/>
                <w:lang w:val="id-ID"/>
              </w:rPr>
              <w:t>4,17</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13,14</w:t>
            </w:r>
          </w:p>
        </w:tc>
        <w:tc>
          <w:tcPr>
            <w:tcW w:w="1276"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4,38</w:t>
            </w:r>
          </w:p>
        </w:tc>
      </w:tr>
      <w:tr w:rsidR="007A0E89" w:rsidRPr="00F6521F" w:rsidTr="00237D64">
        <w:trPr>
          <w:trHeight w:val="408"/>
        </w:trPr>
        <w:tc>
          <w:tcPr>
            <w:tcW w:w="3652" w:type="dxa"/>
            <w:gridSpan w:val="2"/>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13,60</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13,16</w:t>
            </w:r>
          </w:p>
        </w:tc>
        <w:tc>
          <w:tcPr>
            <w:tcW w:w="851" w:type="dxa"/>
          </w:tcPr>
          <w:p w:rsidR="007A0E89" w:rsidRPr="00F6521F" w:rsidRDefault="007A0E89" w:rsidP="00FD6BD4">
            <w:pPr>
              <w:spacing w:line="276" w:lineRule="auto"/>
              <w:jc w:val="left"/>
              <w:rPr>
                <w:b/>
                <w:sz w:val="24"/>
                <w:szCs w:val="24"/>
                <w:lang w:val="id-ID"/>
              </w:rPr>
            </w:pPr>
            <w:r w:rsidRPr="00F6521F">
              <w:rPr>
                <w:b/>
                <w:sz w:val="24"/>
                <w:szCs w:val="24"/>
                <w:lang w:val="id-ID"/>
              </w:rPr>
              <w:t>12,63</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39,39</w:t>
            </w:r>
          </w:p>
        </w:tc>
        <w:tc>
          <w:tcPr>
            <w:tcW w:w="1276"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13,13</w:t>
            </w:r>
          </w:p>
        </w:tc>
      </w:tr>
      <w:tr w:rsidR="007A0E89" w:rsidRPr="00F6521F" w:rsidTr="00237D64">
        <w:trPr>
          <w:trHeight w:val="325"/>
        </w:trPr>
        <w:tc>
          <w:tcPr>
            <w:tcW w:w="3652" w:type="dxa"/>
            <w:gridSpan w:val="2"/>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Rata-rata Sub Total</w:t>
            </w:r>
          </w:p>
        </w:tc>
        <w:tc>
          <w:tcPr>
            <w:tcW w:w="851"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4,53</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4,40</w:t>
            </w:r>
          </w:p>
        </w:tc>
        <w:tc>
          <w:tcPr>
            <w:tcW w:w="851" w:type="dxa"/>
          </w:tcPr>
          <w:p w:rsidR="007A0E89" w:rsidRPr="00F6521F" w:rsidRDefault="007A0E89" w:rsidP="00FD6BD4">
            <w:pPr>
              <w:spacing w:line="276" w:lineRule="auto"/>
              <w:jc w:val="center"/>
              <w:rPr>
                <w:b/>
                <w:sz w:val="24"/>
                <w:szCs w:val="24"/>
                <w:lang w:val="id-ID"/>
              </w:rPr>
            </w:pPr>
            <w:r w:rsidRPr="00F6521F">
              <w:rPr>
                <w:b/>
                <w:sz w:val="24"/>
                <w:szCs w:val="24"/>
                <w:lang w:val="id-ID"/>
              </w:rPr>
              <w:t>4,21</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13,13</w:t>
            </w:r>
          </w:p>
        </w:tc>
        <w:tc>
          <w:tcPr>
            <w:tcW w:w="1276"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4,40</w:t>
            </w:r>
          </w:p>
        </w:tc>
      </w:tr>
      <w:tr w:rsidR="007A0E89" w:rsidRPr="00F6521F" w:rsidTr="00237D64">
        <w:trPr>
          <w:trHeight w:val="302"/>
        </w:trPr>
        <w:tc>
          <w:tcPr>
            <w:tcW w:w="2235" w:type="dxa"/>
            <w:vMerge w:val="restart"/>
            <w:vAlign w:val="center"/>
          </w:tcPr>
          <w:p w:rsidR="007A0E89" w:rsidRPr="00F6521F" w:rsidRDefault="007A0E89" w:rsidP="00FD6BD4">
            <w:pPr>
              <w:spacing w:line="276" w:lineRule="auto"/>
              <w:jc w:val="center"/>
              <w:rPr>
                <w:sz w:val="24"/>
                <w:szCs w:val="24"/>
                <w:vertAlign w:val="subscript"/>
                <w:lang w:val="id-ID"/>
              </w:rPr>
            </w:pPr>
            <w:r w:rsidRPr="00F6521F">
              <w:rPr>
                <w:sz w:val="24"/>
                <w:szCs w:val="24"/>
                <w:lang w:val="id-ID"/>
              </w:rPr>
              <w:t>f</w:t>
            </w:r>
            <w:r w:rsidRPr="00F6521F">
              <w:rPr>
                <w:sz w:val="24"/>
                <w:szCs w:val="24"/>
                <w:vertAlign w:val="subscript"/>
                <w:lang w:val="id-ID"/>
              </w:rPr>
              <w:t>2</w:t>
            </w:r>
          </w:p>
          <w:p w:rsidR="007A0E89" w:rsidRPr="00F6521F" w:rsidRDefault="007A0E89" w:rsidP="00FD6BD4">
            <w:pPr>
              <w:spacing w:line="276" w:lineRule="auto"/>
              <w:jc w:val="left"/>
              <w:rPr>
                <w:sz w:val="24"/>
                <w:szCs w:val="24"/>
                <w:lang w:val="id-ID"/>
              </w:rPr>
            </w:pPr>
            <w:r w:rsidRPr="00F6521F">
              <w:rPr>
                <w:sz w:val="24"/>
                <w:szCs w:val="24"/>
                <w:lang w:val="id-ID"/>
              </w:rPr>
              <w:t>(Tepung Maizena)</w:t>
            </w:r>
          </w:p>
        </w:tc>
        <w:tc>
          <w:tcPr>
            <w:tcW w:w="1417"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1</w:t>
            </w:r>
          </w:p>
        </w:tc>
        <w:tc>
          <w:tcPr>
            <w:tcW w:w="851"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4,47</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4,33</w:t>
            </w:r>
          </w:p>
        </w:tc>
        <w:tc>
          <w:tcPr>
            <w:tcW w:w="851" w:type="dxa"/>
          </w:tcPr>
          <w:p w:rsidR="007A0E89" w:rsidRPr="00F6521F" w:rsidRDefault="007A0E89" w:rsidP="00FD6BD4">
            <w:pPr>
              <w:spacing w:line="276" w:lineRule="auto"/>
              <w:jc w:val="center"/>
              <w:rPr>
                <w:sz w:val="24"/>
                <w:szCs w:val="24"/>
                <w:lang w:val="id-ID"/>
              </w:rPr>
            </w:pPr>
            <w:r w:rsidRPr="00F6521F">
              <w:rPr>
                <w:sz w:val="24"/>
                <w:szCs w:val="24"/>
                <w:lang w:val="id-ID"/>
              </w:rPr>
              <w:t>4,23</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13,03</w:t>
            </w:r>
          </w:p>
        </w:tc>
        <w:tc>
          <w:tcPr>
            <w:tcW w:w="1276"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4,34</w:t>
            </w:r>
          </w:p>
        </w:tc>
      </w:tr>
      <w:tr w:rsidR="007A0E89" w:rsidRPr="00F6521F" w:rsidTr="00237D64">
        <w:trPr>
          <w:trHeight w:val="162"/>
        </w:trPr>
        <w:tc>
          <w:tcPr>
            <w:tcW w:w="2235" w:type="dxa"/>
            <w:vMerge/>
            <w:vAlign w:val="center"/>
          </w:tcPr>
          <w:p w:rsidR="007A0E89" w:rsidRPr="00F6521F" w:rsidRDefault="007A0E89" w:rsidP="00FD6BD4">
            <w:pPr>
              <w:spacing w:line="276" w:lineRule="auto"/>
              <w:jc w:val="center"/>
              <w:rPr>
                <w:i/>
                <w:sz w:val="24"/>
                <w:szCs w:val="24"/>
                <w:lang w:val="id-ID"/>
              </w:rPr>
            </w:pPr>
          </w:p>
        </w:tc>
        <w:tc>
          <w:tcPr>
            <w:tcW w:w="1417"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w:t>
            </w:r>
          </w:p>
        </w:tc>
        <w:tc>
          <w:tcPr>
            <w:tcW w:w="851"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4,47</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4,53</w:t>
            </w:r>
          </w:p>
        </w:tc>
        <w:tc>
          <w:tcPr>
            <w:tcW w:w="851" w:type="dxa"/>
          </w:tcPr>
          <w:p w:rsidR="007A0E89" w:rsidRPr="00F6521F" w:rsidRDefault="007A0E89" w:rsidP="00FD6BD4">
            <w:pPr>
              <w:spacing w:line="276" w:lineRule="auto"/>
              <w:jc w:val="center"/>
              <w:rPr>
                <w:sz w:val="24"/>
                <w:szCs w:val="24"/>
                <w:lang w:val="id-ID"/>
              </w:rPr>
            </w:pPr>
            <w:r w:rsidRPr="00F6521F">
              <w:rPr>
                <w:sz w:val="24"/>
                <w:szCs w:val="24"/>
                <w:lang w:val="id-ID"/>
              </w:rPr>
              <w:t>4,33</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13,33</w:t>
            </w:r>
          </w:p>
        </w:tc>
        <w:tc>
          <w:tcPr>
            <w:tcW w:w="1276"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4,44</w:t>
            </w:r>
          </w:p>
        </w:tc>
      </w:tr>
      <w:tr w:rsidR="007A0E89" w:rsidRPr="00F6521F" w:rsidTr="00237D64">
        <w:trPr>
          <w:trHeight w:val="162"/>
        </w:trPr>
        <w:tc>
          <w:tcPr>
            <w:tcW w:w="2235" w:type="dxa"/>
            <w:vAlign w:val="center"/>
          </w:tcPr>
          <w:p w:rsidR="007A0E89" w:rsidRPr="00F6521F" w:rsidRDefault="007A0E89" w:rsidP="00FD6BD4">
            <w:pPr>
              <w:spacing w:line="276" w:lineRule="auto"/>
              <w:jc w:val="center"/>
              <w:rPr>
                <w:i/>
                <w:sz w:val="24"/>
                <w:szCs w:val="24"/>
                <w:lang w:val="id-ID"/>
              </w:rPr>
            </w:pPr>
          </w:p>
        </w:tc>
        <w:tc>
          <w:tcPr>
            <w:tcW w:w="1417"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3</w:t>
            </w:r>
          </w:p>
        </w:tc>
        <w:tc>
          <w:tcPr>
            <w:tcW w:w="851"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4,60</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4,50</w:t>
            </w:r>
          </w:p>
        </w:tc>
        <w:tc>
          <w:tcPr>
            <w:tcW w:w="851" w:type="dxa"/>
          </w:tcPr>
          <w:p w:rsidR="007A0E89" w:rsidRPr="00F6521F" w:rsidRDefault="007A0E89" w:rsidP="00FD6BD4">
            <w:pPr>
              <w:spacing w:line="276" w:lineRule="auto"/>
              <w:jc w:val="center"/>
              <w:rPr>
                <w:sz w:val="24"/>
                <w:szCs w:val="24"/>
                <w:lang w:val="id-ID"/>
              </w:rPr>
            </w:pPr>
            <w:r w:rsidRPr="00F6521F">
              <w:rPr>
                <w:sz w:val="24"/>
                <w:szCs w:val="24"/>
                <w:lang w:val="id-ID"/>
              </w:rPr>
              <w:t>4,37</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13,47</w:t>
            </w:r>
          </w:p>
        </w:tc>
        <w:tc>
          <w:tcPr>
            <w:tcW w:w="1276"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4,49</w:t>
            </w:r>
          </w:p>
        </w:tc>
      </w:tr>
      <w:tr w:rsidR="007A0E89" w:rsidRPr="00F6521F" w:rsidTr="00237D64">
        <w:trPr>
          <w:trHeight w:val="325"/>
        </w:trPr>
        <w:tc>
          <w:tcPr>
            <w:tcW w:w="3652" w:type="dxa"/>
            <w:gridSpan w:val="2"/>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13,50</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13,36</w:t>
            </w:r>
          </w:p>
        </w:tc>
        <w:tc>
          <w:tcPr>
            <w:tcW w:w="851" w:type="dxa"/>
          </w:tcPr>
          <w:p w:rsidR="007A0E89" w:rsidRPr="00F6521F" w:rsidRDefault="007A0E89" w:rsidP="00FD6BD4">
            <w:pPr>
              <w:spacing w:line="276" w:lineRule="auto"/>
              <w:jc w:val="center"/>
              <w:rPr>
                <w:b/>
                <w:sz w:val="24"/>
                <w:szCs w:val="24"/>
                <w:lang w:val="id-ID"/>
              </w:rPr>
            </w:pPr>
            <w:r w:rsidRPr="00F6521F">
              <w:rPr>
                <w:b/>
                <w:sz w:val="24"/>
                <w:szCs w:val="24"/>
                <w:lang w:val="id-ID"/>
              </w:rPr>
              <w:t>12,93</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39,80</w:t>
            </w:r>
          </w:p>
        </w:tc>
        <w:tc>
          <w:tcPr>
            <w:tcW w:w="1276"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13,27</w:t>
            </w:r>
          </w:p>
        </w:tc>
      </w:tr>
      <w:tr w:rsidR="007A0E89" w:rsidRPr="00F6521F" w:rsidTr="00237D64">
        <w:trPr>
          <w:trHeight w:val="348"/>
        </w:trPr>
        <w:tc>
          <w:tcPr>
            <w:tcW w:w="3652" w:type="dxa"/>
            <w:gridSpan w:val="2"/>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Rata-rata Sub Total</w:t>
            </w:r>
          </w:p>
        </w:tc>
        <w:tc>
          <w:tcPr>
            <w:tcW w:w="851"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4,50</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4,45</w:t>
            </w:r>
          </w:p>
        </w:tc>
        <w:tc>
          <w:tcPr>
            <w:tcW w:w="851" w:type="dxa"/>
          </w:tcPr>
          <w:p w:rsidR="007A0E89" w:rsidRPr="00F6521F" w:rsidRDefault="007A0E89" w:rsidP="00FD6BD4">
            <w:pPr>
              <w:spacing w:line="276" w:lineRule="auto"/>
              <w:jc w:val="center"/>
              <w:rPr>
                <w:b/>
                <w:sz w:val="24"/>
                <w:szCs w:val="24"/>
                <w:lang w:val="id-ID"/>
              </w:rPr>
            </w:pPr>
            <w:r w:rsidRPr="00F6521F">
              <w:rPr>
                <w:b/>
                <w:sz w:val="24"/>
                <w:szCs w:val="24"/>
                <w:lang w:val="id-ID"/>
              </w:rPr>
              <w:t>4,31</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13,27</w:t>
            </w:r>
          </w:p>
        </w:tc>
        <w:tc>
          <w:tcPr>
            <w:tcW w:w="1276"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4,42</w:t>
            </w:r>
          </w:p>
        </w:tc>
      </w:tr>
      <w:tr w:rsidR="007A0E89" w:rsidRPr="00F6521F" w:rsidTr="00237D64">
        <w:trPr>
          <w:trHeight w:val="279"/>
        </w:trPr>
        <w:tc>
          <w:tcPr>
            <w:tcW w:w="2235" w:type="dxa"/>
            <w:vMerge w:val="restart"/>
            <w:vAlign w:val="center"/>
          </w:tcPr>
          <w:p w:rsidR="007A0E89" w:rsidRPr="00F6521F" w:rsidRDefault="007A0E89" w:rsidP="00FD6BD4">
            <w:pPr>
              <w:spacing w:line="276" w:lineRule="auto"/>
              <w:jc w:val="center"/>
              <w:rPr>
                <w:sz w:val="24"/>
                <w:szCs w:val="24"/>
                <w:vertAlign w:val="subscript"/>
                <w:lang w:val="id-ID"/>
              </w:rPr>
            </w:pPr>
            <w:r w:rsidRPr="00F6521F">
              <w:rPr>
                <w:sz w:val="24"/>
                <w:szCs w:val="24"/>
                <w:lang w:val="id-ID"/>
              </w:rPr>
              <w:t>f</w:t>
            </w:r>
            <w:r w:rsidRPr="00F6521F">
              <w:rPr>
                <w:sz w:val="24"/>
                <w:szCs w:val="24"/>
                <w:vertAlign w:val="subscript"/>
                <w:lang w:val="id-ID"/>
              </w:rPr>
              <w:t>3</w:t>
            </w:r>
          </w:p>
          <w:p w:rsidR="007A0E89" w:rsidRPr="00F6521F" w:rsidRDefault="007A0E89" w:rsidP="00FD6BD4">
            <w:pPr>
              <w:spacing w:line="276" w:lineRule="auto"/>
              <w:jc w:val="left"/>
              <w:rPr>
                <w:sz w:val="24"/>
                <w:szCs w:val="24"/>
                <w:lang w:val="id-ID"/>
              </w:rPr>
            </w:pPr>
            <w:r w:rsidRPr="00F6521F">
              <w:rPr>
                <w:sz w:val="24"/>
                <w:szCs w:val="24"/>
                <w:lang w:val="id-ID"/>
              </w:rPr>
              <w:t>(Tepung Komposit)</w:t>
            </w:r>
          </w:p>
        </w:tc>
        <w:tc>
          <w:tcPr>
            <w:tcW w:w="1417"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1</w:t>
            </w:r>
          </w:p>
        </w:tc>
        <w:tc>
          <w:tcPr>
            <w:tcW w:w="851"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4,40</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4,33</w:t>
            </w:r>
          </w:p>
        </w:tc>
        <w:tc>
          <w:tcPr>
            <w:tcW w:w="851" w:type="dxa"/>
          </w:tcPr>
          <w:p w:rsidR="007A0E89" w:rsidRPr="00F6521F" w:rsidRDefault="007A0E89" w:rsidP="00FD6BD4">
            <w:pPr>
              <w:spacing w:line="276" w:lineRule="auto"/>
              <w:jc w:val="center"/>
              <w:rPr>
                <w:sz w:val="24"/>
                <w:szCs w:val="24"/>
                <w:lang w:val="id-ID"/>
              </w:rPr>
            </w:pPr>
            <w:r w:rsidRPr="00F6521F">
              <w:rPr>
                <w:sz w:val="24"/>
                <w:szCs w:val="24"/>
                <w:lang w:val="id-ID"/>
              </w:rPr>
              <w:t>4,50</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13,33</w:t>
            </w:r>
          </w:p>
        </w:tc>
        <w:tc>
          <w:tcPr>
            <w:tcW w:w="1276"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4,44</w:t>
            </w:r>
          </w:p>
        </w:tc>
      </w:tr>
      <w:tr w:rsidR="007A0E89" w:rsidRPr="00F6521F" w:rsidTr="00237D64">
        <w:trPr>
          <w:trHeight w:val="162"/>
        </w:trPr>
        <w:tc>
          <w:tcPr>
            <w:tcW w:w="2235" w:type="dxa"/>
            <w:vMerge/>
            <w:vAlign w:val="center"/>
          </w:tcPr>
          <w:p w:rsidR="007A0E89" w:rsidRPr="00F6521F" w:rsidRDefault="007A0E89" w:rsidP="00FD6BD4">
            <w:pPr>
              <w:spacing w:line="276" w:lineRule="auto"/>
              <w:jc w:val="center"/>
              <w:rPr>
                <w:i/>
                <w:sz w:val="24"/>
                <w:szCs w:val="24"/>
                <w:lang w:val="id-ID"/>
              </w:rPr>
            </w:pPr>
          </w:p>
        </w:tc>
        <w:tc>
          <w:tcPr>
            <w:tcW w:w="1417"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w:t>
            </w:r>
          </w:p>
        </w:tc>
        <w:tc>
          <w:tcPr>
            <w:tcW w:w="851"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4,47</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4,37</w:t>
            </w:r>
          </w:p>
        </w:tc>
        <w:tc>
          <w:tcPr>
            <w:tcW w:w="851" w:type="dxa"/>
          </w:tcPr>
          <w:p w:rsidR="007A0E89" w:rsidRPr="00F6521F" w:rsidRDefault="007A0E89" w:rsidP="00FD6BD4">
            <w:pPr>
              <w:spacing w:line="276" w:lineRule="auto"/>
              <w:jc w:val="center"/>
              <w:rPr>
                <w:sz w:val="24"/>
                <w:szCs w:val="24"/>
                <w:lang w:val="id-ID"/>
              </w:rPr>
            </w:pPr>
            <w:r w:rsidRPr="00F6521F">
              <w:rPr>
                <w:sz w:val="24"/>
                <w:szCs w:val="24"/>
                <w:lang w:val="id-ID"/>
              </w:rPr>
              <w:t>4,43</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13,27</w:t>
            </w:r>
          </w:p>
        </w:tc>
        <w:tc>
          <w:tcPr>
            <w:tcW w:w="1276"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4,42</w:t>
            </w:r>
          </w:p>
        </w:tc>
      </w:tr>
      <w:tr w:rsidR="007A0E89" w:rsidRPr="00F6521F" w:rsidTr="00237D64">
        <w:trPr>
          <w:trHeight w:val="162"/>
        </w:trPr>
        <w:tc>
          <w:tcPr>
            <w:tcW w:w="2235" w:type="dxa"/>
            <w:vAlign w:val="center"/>
          </w:tcPr>
          <w:p w:rsidR="007A0E89" w:rsidRPr="00F6521F" w:rsidRDefault="007A0E89" w:rsidP="00FD6BD4">
            <w:pPr>
              <w:spacing w:line="276" w:lineRule="auto"/>
              <w:jc w:val="center"/>
              <w:rPr>
                <w:i/>
                <w:sz w:val="24"/>
                <w:szCs w:val="24"/>
                <w:lang w:val="id-ID"/>
              </w:rPr>
            </w:pPr>
          </w:p>
        </w:tc>
        <w:tc>
          <w:tcPr>
            <w:tcW w:w="1417"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3</w:t>
            </w:r>
          </w:p>
        </w:tc>
        <w:tc>
          <w:tcPr>
            <w:tcW w:w="851"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4,47</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4,40</w:t>
            </w:r>
          </w:p>
        </w:tc>
        <w:tc>
          <w:tcPr>
            <w:tcW w:w="851" w:type="dxa"/>
          </w:tcPr>
          <w:p w:rsidR="007A0E89" w:rsidRPr="00F6521F" w:rsidRDefault="007A0E89" w:rsidP="00FD6BD4">
            <w:pPr>
              <w:spacing w:line="276" w:lineRule="auto"/>
              <w:jc w:val="center"/>
              <w:rPr>
                <w:sz w:val="24"/>
                <w:szCs w:val="24"/>
                <w:lang w:val="id-ID"/>
              </w:rPr>
            </w:pPr>
            <w:r w:rsidRPr="00F6521F">
              <w:rPr>
                <w:sz w:val="24"/>
                <w:szCs w:val="24"/>
                <w:lang w:val="id-ID"/>
              </w:rPr>
              <w:t>4,63</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13,50</w:t>
            </w:r>
          </w:p>
        </w:tc>
        <w:tc>
          <w:tcPr>
            <w:tcW w:w="1276"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4,50</w:t>
            </w:r>
          </w:p>
        </w:tc>
      </w:tr>
      <w:tr w:rsidR="007A0E89" w:rsidRPr="00F6521F" w:rsidTr="00237D64">
        <w:trPr>
          <w:trHeight w:val="348"/>
        </w:trPr>
        <w:tc>
          <w:tcPr>
            <w:tcW w:w="3652" w:type="dxa"/>
            <w:gridSpan w:val="2"/>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13,34</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13,10</w:t>
            </w:r>
          </w:p>
        </w:tc>
        <w:tc>
          <w:tcPr>
            <w:tcW w:w="851" w:type="dxa"/>
          </w:tcPr>
          <w:p w:rsidR="007A0E89" w:rsidRPr="00F6521F" w:rsidRDefault="007A0E89" w:rsidP="00FD6BD4">
            <w:pPr>
              <w:spacing w:line="276" w:lineRule="auto"/>
              <w:jc w:val="center"/>
              <w:rPr>
                <w:b/>
                <w:sz w:val="24"/>
                <w:szCs w:val="24"/>
                <w:lang w:val="id-ID"/>
              </w:rPr>
            </w:pPr>
            <w:r w:rsidRPr="00F6521F">
              <w:rPr>
                <w:b/>
                <w:sz w:val="24"/>
                <w:szCs w:val="24"/>
                <w:lang w:val="id-ID"/>
              </w:rPr>
              <w:t>13,56</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40,01</w:t>
            </w:r>
          </w:p>
        </w:tc>
        <w:tc>
          <w:tcPr>
            <w:tcW w:w="1276"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13,36</w:t>
            </w:r>
          </w:p>
        </w:tc>
      </w:tr>
      <w:tr w:rsidR="007A0E89" w:rsidRPr="00F6521F" w:rsidTr="00237D64">
        <w:trPr>
          <w:trHeight w:val="325"/>
        </w:trPr>
        <w:tc>
          <w:tcPr>
            <w:tcW w:w="3652" w:type="dxa"/>
            <w:gridSpan w:val="2"/>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Rata-rata Sub Total</w:t>
            </w:r>
          </w:p>
        </w:tc>
        <w:tc>
          <w:tcPr>
            <w:tcW w:w="851"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4,45</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4,37</w:t>
            </w:r>
          </w:p>
        </w:tc>
        <w:tc>
          <w:tcPr>
            <w:tcW w:w="851" w:type="dxa"/>
          </w:tcPr>
          <w:p w:rsidR="007A0E89" w:rsidRPr="00F6521F" w:rsidRDefault="007A0E89" w:rsidP="00FD6BD4">
            <w:pPr>
              <w:spacing w:line="276" w:lineRule="auto"/>
              <w:jc w:val="center"/>
              <w:rPr>
                <w:b/>
                <w:sz w:val="24"/>
                <w:szCs w:val="24"/>
                <w:lang w:val="id-ID"/>
              </w:rPr>
            </w:pPr>
            <w:r w:rsidRPr="00F6521F">
              <w:rPr>
                <w:b/>
                <w:sz w:val="24"/>
                <w:szCs w:val="24"/>
                <w:lang w:val="id-ID"/>
              </w:rPr>
              <w:t>4,52</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13,34</w:t>
            </w:r>
          </w:p>
        </w:tc>
        <w:tc>
          <w:tcPr>
            <w:tcW w:w="1276"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4,45</w:t>
            </w:r>
          </w:p>
        </w:tc>
      </w:tr>
      <w:tr w:rsidR="007A0E89" w:rsidRPr="00F6521F" w:rsidTr="00237D64">
        <w:trPr>
          <w:trHeight w:val="325"/>
        </w:trPr>
        <w:tc>
          <w:tcPr>
            <w:tcW w:w="3652" w:type="dxa"/>
            <w:gridSpan w:val="2"/>
            <w:vAlign w:val="center"/>
          </w:tcPr>
          <w:p w:rsidR="007A0E89" w:rsidRPr="00F6521F" w:rsidRDefault="007A0E89" w:rsidP="00FD6BD4">
            <w:pPr>
              <w:spacing w:line="276" w:lineRule="auto"/>
              <w:jc w:val="center"/>
              <w:rPr>
                <w:color w:val="FF0000"/>
                <w:sz w:val="24"/>
                <w:szCs w:val="24"/>
                <w:lang w:val="id-ID"/>
              </w:rPr>
            </w:pPr>
            <w:r w:rsidRPr="00F6521F">
              <w:rPr>
                <w:b/>
                <w:sz w:val="24"/>
                <w:szCs w:val="24"/>
                <w:lang w:val="id-ID"/>
              </w:rPr>
              <w:t>Total</w:t>
            </w:r>
          </w:p>
        </w:tc>
        <w:tc>
          <w:tcPr>
            <w:tcW w:w="851" w:type="dxa"/>
            <w:vAlign w:val="center"/>
          </w:tcPr>
          <w:p w:rsidR="007A0E89" w:rsidRPr="00F6521F" w:rsidRDefault="007A0E89" w:rsidP="00FD6BD4">
            <w:pPr>
              <w:spacing w:line="276" w:lineRule="auto"/>
              <w:jc w:val="center"/>
              <w:rPr>
                <w:color w:val="000000" w:themeColor="text1"/>
                <w:sz w:val="24"/>
                <w:szCs w:val="24"/>
                <w:lang w:val="id-ID"/>
              </w:rPr>
            </w:pPr>
            <w:r w:rsidRPr="00F6521F">
              <w:rPr>
                <w:color w:val="000000" w:themeColor="text1"/>
                <w:sz w:val="24"/>
                <w:szCs w:val="24"/>
                <w:lang w:val="id-ID"/>
              </w:rPr>
              <w:t>40,44</w:t>
            </w:r>
          </w:p>
        </w:tc>
        <w:tc>
          <w:tcPr>
            <w:tcW w:w="850" w:type="dxa"/>
            <w:vAlign w:val="center"/>
          </w:tcPr>
          <w:p w:rsidR="007A0E89" w:rsidRPr="00F6521F" w:rsidRDefault="007A0E89" w:rsidP="00FD6BD4">
            <w:pPr>
              <w:spacing w:line="276" w:lineRule="auto"/>
              <w:jc w:val="center"/>
              <w:rPr>
                <w:color w:val="000000" w:themeColor="text1"/>
                <w:sz w:val="24"/>
                <w:szCs w:val="24"/>
                <w:lang w:val="id-ID"/>
              </w:rPr>
            </w:pPr>
            <w:r w:rsidRPr="00F6521F">
              <w:rPr>
                <w:color w:val="000000" w:themeColor="text1"/>
                <w:sz w:val="24"/>
                <w:szCs w:val="24"/>
                <w:lang w:val="id-ID"/>
              </w:rPr>
              <w:t>39,62</w:t>
            </w:r>
          </w:p>
        </w:tc>
        <w:tc>
          <w:tcPr>
            <w:tcW w:w="851" w:type="dxa"/>
          </w:tcPr>
          <w:p w:rsidR="007A0E89" w:rsidRPr="00F6521F" w:rsidRDefault="007A0E89" w:rsidP="00FD6BD4">
            <w:pPr>
              <w:spacing w:line="276" w:lineRule="auto"/>
              <w:jc w:val="center"/>
              <w:rPr>
                <w:color w:val="000000"/>
                <w:sz w:val="24"/>
                <w:szCs w:val="24"/>
                <w:lang w:val="id-ID"/>
              </w:rPr>
            </w:pPr>
            <w:r w:rsidRPr="00F6521F">
              <w:rPr>
                <w:color w:val="000000"/>
                <w:sz w:val="24"/>
                <w:szCs w:val="24"/>
                <w:lang w:val="id-ID"/>
              </w:rPr>
              <w:t>39,12</w:t>
            </w:r>
          </w:p>
        </w:tc>
        <w:tc>
          <w:tcPr>
            <w:tcW w:w="850" w:type="dxa"/>
            <w:vAlign w:val="center"/>
          </w:tcPr>
          <w:p w:rsidR="007A0E89" w:rsidRPr="00F6521F" w:rsidRDefault="007A0E89" w:rsidP="00FD6BD4">
            <w:pPr>
              <w:spacing w:line="276" w:lineRule="auto"/>
              <w:jc w:val="center"/>
              <w:rPr>
                <w:color w:val="000000"/>
                <w:sz w:val="24"/>
                <w:szCs w:val="24"/>
                <w:lang w:val="id-ID"/>
              </w:rPr>
            </w:pPr>
            <w:r w:rsidRPr="00F6521F">
              <w:rPr>
                <w:color w:val="000000"/>
                <w:sz w:val="24"/>
                <w:szCs w:val="24"/>
                <w:lang w:val="id-ID"/>
              </w:rPr>
              <w:t>119,2</w:t>
            </w:r>
          </w:p>
        </w:tc>
        <w:tc>
          <w:tcPr>
            <w:tcW w:w="1276" w:type="dxa"/>
            <w:vAlign w:val="center"/>
          </w:tcPr>
          <w:p w:rsidR="007A0E89" w:rsidRPr="00F6521F" w:rsidRDefault="007A0E89" w:rsidP="00FD6BD4">
            <w:pPr>
              <w:spacing w:line="276" w:lineRule="auto"/>
              <w:jc w:val="center"/>
              <w:rPr>
                <w:color w:val="000000"/>
                <w:sz w:val="24"/>
                <w:szCs w:val="24"/>
                <w:lang w:val="id-ID"/>
              </w:rPr>
            </w:pPr>
            <w:r w:rsidRPr="00F6521F">
              <w:rPr>
                <w:color w:val="000000"/>
                <w:sz w:val="24"/>
                <w:szCs w:val="24"/>
                <w:lang w:val="id-ID"/>
              </w:rPr>
              <w:t>39,76</w:t>
            </w:r>
          </w:p>
        </w:tc>
      </w:tr>
      <w:tr w:rsidR="007A0E89" w:rsidRPr="00F6521F" w:rsidTr="00237D64">
        <w:trPr>
          <w:trHeight w:val="348"/>
        </w:trPr>
        <w:tc>
          <w:tcPr>
            <w:tcW w:w="3652" w:type="dxa"/>
            <w:gridSpan w:val="2"/>
            <w:vAlign w:val="center"/>
          </w:tcPr>
          <w:p w:rsidR="007A0E89" w:rsidRPr="00F6521F" w:rsidRDefault="007A0E89" w:rsidP="00FD6BD4">
            <w:pPr>
              <w:spacing w:line="276" w:lineRule="auto"/>
              <w:jc w:val="center"/>
              <w:rPr>
                <w:color w:val="FF0000"/>
                <w:sz w:val="24"/>
                <w:szCs w:val="24"/>
                <w:lang w:val="id-ID"/>
              </w:rPr>
            </w:pPr>
            <w:r w:rsidRPr="00F6521F">
              <w:rPr>
                <w:b/>
                <w:sz w:val="24"/>
                <w:szCs w:val="24"/>
                <w:lang w:val="id-ID"/>
              </w:rPr>
              <w:t>Total Rata-rata</w:t>
            </w:r>
          </w:p>
        </w:tc>
        <w:tc>
          <w:tcPr>
            <w:tcW w:w="851" w:type="dxa"/>
            <w:vAlign w:val="center"/>
          </w:tcPr>
          <w:p w:rsidR="007A0E89" w:rsidRPr="00F6521F" w:rsidRDefault="007A0E89" w:rsidP="00FD6BD4">
            <w:pPr>
              <w:spacing w:line="276" w:lineRule="auto"/>
              <w:jc w:val="center"/>
              <w:rPr>
                <w:color w:val="000000" w:themeColor="text1"/>
                <w:sz w:val="24"/>
                <w:szCs w:val="24"/>
                <w:lang w:val="id-ID"/>
              </w:rPr>
            </w:pPr>
            <w:r w:rsidRPr="00F6521F">
              <w:rPr>
                <w:color w:val="000000" w:themeColor="text1"/>
                <w:sz w:val="24"/>
                <w:szCs w:val="24"/>
                <w:lang w:val="id-ID"/>
              </w:rPr>
              <w:t>13,48</w:t>
            </w:r>
          </w:p>
        </w:tc>
        <w:tc>
          <w:tcPr>
            <w:tcW w:w="850" w:type="dxa"/>
            <w:vAlign w:val="center"/>
          </w:tcPr>
          <w:p w:rsidR="007A0E89" w:rsidRPr="00F6521F" w:rsidRDefault="007A0E89" w:rsidP="00FD6BD4">
            <w:pPr>
              <w:spacing w:line="276" w:lineRule="auto"/>
              <w:jc w:val="center"/>
              <w:rPr>
                <w:color w:val="000000" w:themeColor="text1"/>
                <w:sz w:val="24"/>
                <w:szCs w:val="24"/>
                <w:lang w:val="id-ID"/>
              </w:rPr>
            </w:pPr>
            <w:r w:rsidRPr="00F6521F">
              <w:rPr>
                <w:color w:val="000000" w:themeColor="text1"/>
                <w:sz w:val="24"/>
                <w:szCs w:val="24"/>
                <w:lang w:val="id-ID"/>
              </w:rPr>
              <w:t>13,21</w:t>
            </w:r>
          </w:p>
        </w:tc>
        <w:tc>
          <w:tcPr>
            <w:tcW w:w="851" w:type="dxa"/>
          </w:tcPr>
          <w:p w:rsidR="007A0E89" w:rsidRPr="00F6521F" w:rsidRDefault="007A0E89" w:rsidP="00FD6BD4">
            <w:pPr>
              <w:spacing w:line="276" w:lineRule="auto"/>
              <w:jc w:val="center"/>
              <w:rPr>
                <w:color w:val="000000"/>
                <w:sz w:val="24"/>
                <w:szCs w:val="24"/>
                <w:lang w:val="id-ID"/>
              </w:rPr>
            </w:pPr>
            <w:r w:rsidRPr="00F6521F">
              <w:rPr>
                <w:color w:val="000000"/>
                <w:sz w:val="24"/>
                <w:szCs w:val="24"/>
                <w:lang w:val="id-ID"/>
              </w:rPr>
              <w:t>13,04</w:t>
            </w:r>
          </w:p>
        </w:tc>
        <w:tc>
          <w:tcPr>
            <w:tcW w:w="850" w:type="dxa"/>
            <w:vAlign w:val="center"/>
          </w:tcPr>
          <w:p w:rsidR="007A0E89" w:rsidRPr="00F6521F" w:rsidRDefault="007A0E89" w:rsidP="00FD6BD4">
            <w:pPr>
              <w:spacing w:line="276" w:lineRule="auto"/>
              <w:jc w:val="center"/>
              <w:rPr>
                <w:color w:val="000000"/>
                <w:sz w:val="24"/>
                <w:szCs w:val="24"/>
                <w:lang w:val="id-ID"/>
              </w:rPr>
            </w:pPr>
            <w:r w:rsidRPr="00F6521F">
              <w:rPr>
                <w:color w:val="000000"/>
                <w:sz w:val="24"/>
                <w:szCs w:val="24"/>
                <w:lang w:val="id-ID"/>
              </w:rPr>
              <w:t>39,73</w:t>
            </w:r>
          </w:p>
        </w:tc>
        <w:tc>
          <w:tcPr>
            <w:tcW w:w="1276" w:type="dxa"/>
            <w:vAlign w:val="center"/>
          </w:tcPr>
          <w:p w:rsidR="007A0E89" w:rsidRPr="00F6521F" w:rsidRDefault="007A0E89" w:rsidP="00FD6BD4">
            <w:pPr>
              <w:spacing w:line="276" w:lineRule="auto"/>
              <w:jc w:val="center"/>
              <w:rPr>
                <w:color w:val="000000"/>
                <w:sz w:val="24"/>
                <w:szCs w:val="24"/>
                <w:lang w:val="id-ID"/>
              </w:rPr>
            </w:pPr>
            <w:r w:rsidRPr="00F6521F">
              <w:rPr>
                <w:color w:val="000000"/>
                <w:sz w:val="24"/>
                <w:szCs w:val="24"/>
                <w:lang w:val="id-ID"/>
              </w:rPr>
              <w:t>13,25</w:t>
            </w:r>
          </w:p>
        </w:tc>
      </w:tr>
    </w:tbl>
    <w:p w:rsidR="00700515" w:rsidRPr="00F6521F" w:rsidRDefault="00700515" w:rsidP="007A0E89">
      <w:pPr>
        <w:spacing w:line="240" w:lineRule="auto"/>
        <w:rPr>
          <w:b/>
          <w:szCs w:val="24"/>
        </w:rPr>
      </w:pPr>
    </w:p>
    <w:p w:rsidR="00FD6BD4" w:rsidRDefault="00FD6BD4" w:rsidP="007A0E89">
      <w:pPr>
        <w:spacing w:line="240" w:lineRule="auto"/>
        <w:rPr>
          <w:szCs w:val="24"/>
        </w:rPr>
      </w:pPr>
    </w:p>
    <w:p w:rsidR="00FD6BD4" w:rsidRDefault="00FD6BD4" w:rsidP="007A0E89">
      <w:pPr>
        <w:spacing w:line="240" w:lineRule="auto"/>
        <w:rPr>
          <w:szCs w:val="24"/>
        </w:rPr>
      </w:pPr>
    </w:p>
    <w:p w:rsidR="00FD6BD4" w:rsidRDefault="00FD6BD4" w:rsidP="007A0E89">
      <w:pPr>
        <w:spacing w:line="240" w:lineRule="auto"/>
        <w:rPr>
          <w:szCs w:val="24"/>
        </w:rPr>
      </w:pPr>
    </w:p>
    <w:p w:rsidR="00FD6BD4" w:rsidRDefault="00FD6BD4" w:rsidP="007A0E89">
      <w:pPr>
        <w:spacing w:line="240" w:lineRule="auto"/>
        <w:rPr>
          <w:szCs w:val="24"/>
        </w:rPr>
      </w:pPr>
    </w:p>
    <w:p w:rsidR="00FD6BD4" w:rsidRDefault="00FD6BD4" w:rsidP="007A0E89">
      <w:pPr>
        <w:spacing w:line="240" w:lineRule="auto"/>
        <w:rPr>
          <w:szCs w:val="24"/>
        </w:rPr>
      </w:pPr>
    </w:p>
    <w:p w:rsidR="00FD6BD4" w:rsidRDefault="00FD6BD4" w:rsidP="007A0E89">
      <w:pPr>
        <w:spacing w:line="240" w:lineRule="auto"/>
        <w:rPr>
          <w:szCs w:val="24"/>
        </w:rPr>
      </w:pPr>
    </w:p>
    <w:p w:rsidR="00FD6BD4" w:rsidRDefault="00FD6BD4" w:rsidP="007A0E89">
      <w:pPr>
        <w:spacing w:line="240" w:lineRule="auto"/>
        <w:rPr>
          <w:szCs w:val="24"/>
        </w:rPr>
      </w:pPr>
    </w:p>
    <w:p w:rsidR="00FD6BD4" w:rsidRDefault="00FD6BD4" w:rsidP="007A0E89">
      <w:pPr>
        <w:spacing w:line="240" w:lineRule="auto"/>
        <w:rPr>
          <w:szCs w:val="24"/>
        </w:rPr>
      </w:pPr>
    </w:p>
    <w:p w:rsidR="00FD6BD4" w:rsidRDefault="00FD6BD4" w:rsidP="007A0E89">
      <w:pPr>
        <w:spacing w:line="240" w:lineRule="auto"/>
        <w:rPr>
          <w:szCs w:val="24"/>
        </w:rPr>
      </w:pPr>
    </w:p>
    <w:p w:rsidR="00FD6BD4" w:rsidRDefault="00FD6BD4" w:rsidP="007A0E89">
      <w:pPr>
        <w:spacing w:line="240" w:lineRule="auto"/>
        <w:rPr>
          <w:szCs w:val="24"/>
        </w:rPr>
      </w:pPr>
    </w:p>
    <w:p w:rsidR="00FD6BD4" w:rsidRDefault="00FD6BD4" w:rsidP="007A0E89">
      <w:pPr>
        <w:spacing w:line="240" w:lineRule="auto"/>
        <w:rPr>
          <w:szCs w:val="24"/>
        </w:rPr>
      </w:pPr>
    </w:p>
    <w:p w:rsidR="00FD6BD4" w:rsidRDefault="00FD6BD4" w:rsidP="007A0E89">
      <w:pPr>
        <w:spacing w:line="240" w:lineRule="auto"/>
        <w:rPr>
          <w:szCs w:val="24"/>
        </w:rPr>
      </w:pPr>
    </w:p>
    <w:p w:rsidR="00FD6BD4" w:rsidRDefault="00FD6BD4" w:rsidP="007A0E89">
      <w:pPr>
        <w:spacing w:line="240" w:lineRule="auto"/>
        <w:rPr>
          <w:szCs w:val="24"/>
        </w:rPr>
      </w:pPr>
    </w:p>
    <w:p w:rsidR="008264A0" w:rsidRDefault="008264A0" w:rsidP="007A0E89">
      <w:pPr>
        <w:spacing w:line="240" w:lineRule="auto"/>
        <w:rPr>
          <w:szCs w:val="24"/>
        </w:rPr>
      </w:pPr>
    </w:p>
    <w:p w:rsidR="00FD6BD4" w:rsidRDefault="00FD6BD4" w:rsidP="007A0E89">
      <w:pPr>
        <w:spacing w:line="240" w:lineRule="auto"/>
        <w:rPr>
          <w:szCs w:val="24"/>
        </w:rPr>
      </w:pPr>
    </w:p>
    <w:p w:rsidR="007A0E89" w:rsidRPr="00F6521F" w:rsidRDefault="007A0E89" w:rsidP="007A0E89">
      <w:pPr>
        <w:spacing w:line="240" w:lineRule="auto"/>
        <w:rPr>
          <w:i/>
          <w:szCs w:val="24"/>
          <w:lang w:val="id-ID"/>
        </w:rPr>
      </w:pPr>
      <w:r w:rsidRPr="00F6521F">
        <w:rPr>
          <w:szCs w:val="24"/>
        </w:rPr>
        <w:lastRenderedPageBreak/>
        <w:t xml:space="preserve">Data TransformasiHasil Uji Organoleptik terhadap </w:t>
      </w:r>
      <w:r w:rsidRPr="00F6521F">
        <w:rPr>
          <w:szCs w:val="24"/>
          <w:lang w:val="id-ID"/>
        </w:rPr>
        <w:t>Rasa Dendeng Nabati</w:t>
      </w:r>
    </w:p>
    <w:tbl>
      <w:tblPr>
        <w:tblStyle w:val="TableGrid"/>
        <w:tblpPr w:leftFromText="180" w:rightFromText="180" w:vertAnchor="text" w:horzAnchor="margin" w:tblpXSpec="center" w:tblpY="45"/>
        <w:tblW w:w="8330" w:type="dxa"/>
        <w:tblLayout w:type="fixed"/>
        <w:tblLook w:val="04A0" w:firstRow="1" w:lastRow="0" w:firstColumn="1" w:lastColumn="0" w:noHBand="0" w:noVBand="1"/>
      </w:tblPr>
      <w:tblGrid>
        <w:gridCol w:w="2235"/>
        <w:gridCol w:w="1417"/>
        <w:gridCol w:w="851"/>
        <w:gridCol w:w="850"/>
        <w:gridCol w:w="851"/>
        <w:gridCol w:w="850"/>
        <w:gridCol w:w="1276"/>
      </w:tblGrid>
      <w:tr w:rsidR="007A0E89" w:rsidRPr="00F6521F" w:rsidTr="00237D64">
        <w:trPr>
          <w:trHeight w:val="302"/>
        </w:trPr>
        <w:tc>
          <w:tcPr>
            <w:tcW w:w="2235" w:type="dxa"/>
            <w:vMerge w:val="restart"/>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Jenis Bahan Pengikat</w:t>
            </w:r>
          </w:p>
          <w:p w:rsidR="007A0E89" w:rsidRPr="00F6521F" w:rsidRDefault="007A0E89" w:rsidP="00FD6BD4">
            <w:pPr>
              <w:spacing w:line="276" w:lineRule="auto"/>
              <w:jc w:val="center"/>
              <w:rPr>
                <w:i/>
                <w:sz w:val="24"/>
                <w:szCs w:val="24"/>
                <w:lang w:val="id-ID"/>
              </w:rPr>
            </w:pPr>
            <w:r w:rsidRPr="00F6521F">
              <w:rPr>
                <w:b/>
                <w:sz w:val="24"/>
                <w:szCs w:val="24"/>
              </w:rPr>
              <w:t>(</w:t>
            </w:r>
            <w:r w:rsidRPr="00F6521F">
              <w:rPr>
                <w:b/>
                <w:sz w:val="24"/>
                <w:szCs w:val="24"/>
                <w:lang w:val="id-ID"/>
              </w:rPr>
              <w:t>F</w:t>
            </w:r>
            <w:r w:rsidRPr="00F6521F">
              <w:rPr>
                <w:b/>
                <w:sz w:val="24"/>
                <w:szCs w:val="24"/>
              </w:rPr>
              <w:t>)</w:t>
            </w:r>
          </w:p>
        </w:tc>
        <w:tc>
          <w:tcPr>
            <w:tcW w:w="1417" w:type="dxa"/>
            <w:vMerge w:val="restart"/>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Kelompok Ulangan</w:t>
            </w:r>
          </w:p>
        </w:tc>
        <w:tc>
          <w:tcPr>
            <w:tcW w:w="2552" w:type="dxa"/>
            <w:gridSpan w:val="3"/>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Lama Pengeringan (Jam)</w:t>
            </w:r>
          </w:p>
          <w:p w:rsidR="007A0E89" w:rsidRPr="00F6521F" w:rsidRDefault="007A0E89" w:rsidP="00FD6BD4">
            <w:pPr>
              <w:tabs>
                <w:tab w:val="left" w:pos="567"/>
              </w:tabs>
              <w:spacing w:line="276" w:lineRule="auto"/>
              <w:jc w:val="center"/>
              <w:rPr>
                <w:b/>
                <w:sz w:val="24"/>
                <w:szCs w:val="24"/>
                <w:lang w:val="id-ID"/>
              </w:rPr>
            </w:pPr>
            <w:r w:rsidRPr="00F6521F">
              <w:rPr>
                <w:b/>
                <w:sz w:val="24"/>
                <w:szCs w:val="24"/>
                <w:lang w:val="id-ID"/>
              </w:rPr>
              <w:t>(G)</w:t>
            </w:r>
          </w:p>
        </w:tc>
        <w:tc>
          <w:tcPr>
            <w:tcW w:w="850" w:type="dxa"/>
            <w:vMerge w:val="restart"/>
            <w:vAlign w:val="center"/>
          </w:tcPr>
          <w:p w:rsidR="007A0E89" w:rsidRPr="00F6521F" w:rsidRDefault="007A0E89" w:rsidP="00FD6BD4">
            <w:pPr>
              <w:tabs>
                <w:tab w:val="left" w:pos="567"/>
              </w:tabs>
              <w:spacing w:line="276" w:lineRule="auto"/>
              <w:jc w:val="center"/>
              <w:rPr>
                <w:b/>
                <w:sz w:val="24"/>
                <w:szCs w:val="24"/>
              </w:rPr>
            </w:pPr>
            <w:r w:rsidRPr="00F6521F">
              <w:rPr>
                <w:b/>
                <w:sz w:val="24"/>
                <w:szCs w:val="24"/>
                <w:lang w:val="id-ID"/>
              </w:rPr>
              <w:t>Total</w:t>
            </w:r>
          </w:p>
        </w:tc>
        <w:tc>
          <w:tcPr>
            <w:tcW w:w="1276" w:type="dxa"/>
            <w:vMerge w:val="restart"/>
            <w:vAlign w:val="center"/>
          </w:tcPr>
          <w:p w:rsidR="007A0E89" w:rsidRPr="00F6521F" w:rsidRDefault="007A0E89" w:rsidP="00FD6BD4">
            <w:pPr>
              <w:tabs>
                <w:tab w:val="left" w:pos="567"/>
              </w:tabs>
              <w:spacing w:line="276" w:lineRule="auto"/>
              <w:jc w:val="center"/>
              <w:rPr>
                <w:b/>
                <w:sz w:val="24"/>
                <w:szCs w:val="24"/>
              </w:rPr>
            </w:pPr>
            <w:r w:rsidRPr="00F6521F">
              <w:rPr>
                <w:b/>
                <w:sz w:val="24"/>
                <w:szCs w:val="24"/>
                <w:lang w:val="id-ID"/>
              </w:rPr>
              <w:t>Rata-rata</w:t>
            </w:r>
          </w:p>
        </w:tc>
      </w:tr>
      <w:tr w:rsidR="007A0E89" w:rsidRPr="00F6521F" w:rsidTr="00237D64">
        <w:trPr>
          <w:trHeight w:val="459"/>
        </w:trPr>
        <w:tc>
          <w:tcPr>
            <w:tcW w:w="2235" w:type="dxa"/>
            <w:vMerge/>
            <w:vAlign w:val="center"/>
          </w:tcPr>
          <w:p w:rsidR="007A0E89" w:rsidRPr="00F6521F" w:rsidRDefault="007A0E89" w:rsidP="00FD6BD4">
            <w:pPr>
              <w:spacing w:line="276" w:lineRule="auto"/>
              <w:jc w:val="center"/>
              <w:rPr>
                <w:i/>
                <w:sz w:val="24"/>
                <w:szCs w:val="24"/>
                <w:lang w:val="id-ID"/>
              </w:rPr>
            </w:pPr>
          </w:p>
        </w:tc>
        <w:tc>
          <w:tcPr>
            <w:tcW w:w="1417" w:type="dxa"/>
            <w:vMerge/>
            <w:vAlign w:val="center"/>
          </w:tcPr>
          <w:p w:rsidR="007A0E89" w:rsidRPr="00F6521F" w:rsidRDefault="007A0E89" w:rsidP="00FD6BD4">
            <w:pPr>
              <w:spacing w:line="276" w:lineRule="auto"/>
              <w:jc w:val="center"/>
              <w:rPr>
                <w:b/>
                <w:sz w:val="24"/>
                <w:szCs w:val="24"/>
                <w:lang w:val="id-ID"/>
              </w:rPr>
            </w:pPr>
          </w:p>
        </w:tc>
        <w:tc>
          <w:tcPr>
            <w:tcW w:w="851"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g</w:t>
            </w:r>
            <w:r w:rsidRPr="00F6521F">
              <w:rPr>
                <w:b/>
                <w:sz w:val="24"/>
                <w:szCs w:val="24"/>
                <w:vertAlign w:val="subscript"/>
                <w:lang w:val="id-ID"/>
              </w:rPr>
              <w:t>1</w:t>
            </w:r>
          </w:p>
          <w:p w:rsidR="007A0E89" w:rsidRPr="00F6521F" w:rsidRDefault="007A0E89" w:rsidP="00FD6BD4">
            <w:pPr>
              <w:spacing w:line="276" w:lineRule="auto"/>
              <w:jc w:val="center"/>
              <w:rPr>
                <w:b/>
                <w:sz w:val="24"/>
                <w:szCs w:val="24"/>
                <w:lang w:val="id-ID"/>
              </w:rPr>
            </w:pPr>
            <w:r w:rsidRPr="00F6521F">
              <w:rPr>
                <w:b/>
                <w:sz w:val="24"/>
                <w:szCs w:val="24"/>
                <w:lang w:val="id-ID"/>
              </w:rPr>
              <w:t>(5)</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g</w:t>
            </w:r>
            <w:r w:rsidRPr="00F6521F">
              <w:rPr>
                <w:b/>
                <w:sz w:val="24"/>
                <w:szCs w:val="24"/>
                <w:vertAlign w:val="subscript"/>
                <w:lang w:val="id-ID"/>
              </w:rPr>
              <w:t>2</w:t>
            </w:r>
          </w:p>
          <w:p w:rsidR="007A0E89" w:rsidRPr="00F6521F" w:rsidRDefault="007A0E89" w:rsidP="00FD6BD4">
            <w:pPr>
              <w:spacing w:line="276" w:lineRule="auto"/>
              <w:jc w:val="center"/>
              <w:rPr>
                <w:b/>
                <w:sz w:val="24"/>
                <w:szCs w:val="24"/>
                <w:lang w:val="id-ID"/>
              </w:rPr>
            </w:pPr>
            <w:r w:rsidRPr="00F6521F">
              <w:rPr>
                <w:b/>
                <w:sz w:val="24"/>
                <w:szCs w:val="24"/>
                <w:lang w:val="id-ID"/>
              </w:rPr>
              <w:t>(6)</w:t>
            </w:r>
          </w:p>
        </w:tc>
        <w:tc>
          <w:tcPr>
            <w:tcW w:w="851" w:type="dxa"/>
          </w:tcPr>
          <w:p w:rsidR="007A0E89" w:rsidRPr="00F6521F" w:rsidRDefault="007A0E89" w:rsidP="00FD6BD4">
            <w:pPr>
              <w:spacing w:line="276" w:lineRule="auto"/>
              <w:jc w:val="center"/>
              <w:rPr>
                <w:b/>
                <w:sz w:val="24"/>
                <w:szCs w:val="24"/>
                <w:lang w:val="id-ID"/>
              </w:rPr>
            </w:pPr>
            <w:r w:rsidRPr="00F6521F">
              <w:rPr>
                <w:b/>
                <w:sz w:val="24"/>
                <w:szCs w:val="24"/>
                <w:lang w:val="id-ID"/>
              </w:rPr>
              <w:t>g</w:t>
            </w:r>
            <w:r w:rsidRPr="00F6521F">
              <w:rPr>
                <w:b/>
                <w:sz w:val="24"/>
                <w:szCs w:val="24"/>
                <w:vertAlign w:val="subscript"/>
                <w:lang w:val="id-ID"/>
              </w:rPr>
              <w:t>3</w:t>
            </w:r>
          </w:p>
          <w:p w:rsidR="007A0E89" w:rsidRPr="00F6521F" w:rsidRDefault="007A0E89" w:rsidP="00FD6BD4">
            <w:pPr>
              <w:spacing w:line="276" w:lineRule="auto"/>
              <w:jc w:val="center"/>
              <w:rPr>
                <w:b/>
                <w:sz w:val="24"/>
                <w:szCs w:val="24"/>
                <w:lang w:val="id-ID"/>
              </w:rPr>
            </w:pPr>
            <w:r w:rsidRPr="00F6521F">
              <w:rPr>
                <w:b/>
                <w:sz w:val="24"/>
                <w:szCs w:val="24"/>
                <w:lang w:val="id-ID"/>
              </w:rPr>
              <w:t>(7)</w:t>
            </w:r>
          </w:p>
        </w:tc>
        <w:tc>
          <w:tcPr>
            <w:tcW w:w="850" w:type="dxa"/>
            <w:vMerge/>
            <w:vAlign w:val="center"/>
          </w:tcPr>
          <w:p w:rsidR="007A0E89" w:rsidRPr="00F6521F" w:rsidRDefault="007A0E89" w:rsidP="00FD6BD4">
            <w:pPr>
              <w:spacing w:line="276" w:lineRule="auto"/>
              <w:jc w:val="center"/>
              <w:rPr>
                <w:i/>
                <w:sz w:val="24"/>
                <w:szCs w:val="24"/>
                <w:lang w:val="id-ID"/>
              </w:rPr>
            </w:pPr>
          </w:p>
        </w:tc>
        <w:tc>
          <w:tcPr>
            <w:tcW w:w="1276" w:type="dxa"/>
            <w:vMerge/>
            <w:vAlign w:val="center"/>
          </w:tcPr>
          <w:p w:rsidR="007A0E89" w:rsidRPr="00F6521F" w:rsidRDefault="007A0E89" w:rsidP="00FD6BD4">
            <w:pPr>
              <w:spacing w:line="276" w:lineRule="auto"/>
              <w:jc w:val="center"/>
              <w:rPr>
                <w:i/>
                <w:sz w:val="24"/>
                <w:szCs w:val="24"/>
                <w:lang w:val="id-ID"/>
              </w:rPr>
            </w:pPr>
          </w:p>
        </w:tc>
      </w:tr>
      <w:tr w:rsidR="007A0E89" w:rsidRPr="00F6521F" w:rsidTr="00237D64">
        <w:trPr>
          <w:trHeight w:val="302"/>
        </w:trPr>
        <w:tc>
          <w:tcPr>
            <w:tcW w:w="2235" w:type="dxa"/>
            <w:vMerge w:val="restart"/>
            <w:vAlign w:val="center"/>
          </w:tcPr>
          <w:p w:rsidR="007A0E89" w:rsidRPr="00F6521F" w:rsidRDefault="007A0E89" w:rsidP="00FD6BD4">
            <w:pPr>
              <w:tabs>
                <w:tab w:val="left" w:pos="567"/>
              </w:tabs>
              <w:spacing w:line="276" w:lineRule="auto"/>
              <w:jc w:val="center"/>
              <w:rPr>
                <w:sz w:val="24"/>
                <w:szCs w:val="24"/>
                <w:vertAlign w:val="subscript"/>
              </w:rPr>
            </w:pPr>
            <w:r w:rsidRPr="00F6521F">
              <w:rPr>
                <w:sz w:val="24"/>
                <w:szCs w:val="24"/>
                <w:lang w:val="id-ID"/>
              </w:rPr>
              <w:t>f</w:t>
            </w:r>
            <w:r w:rsidRPr="00F6521F">
              <w:rPr>
                <w:sz w:val="24"/>
                <w:szCs w:val="24"/>
                <w:vertAlign w:val="subscript"/>
              </w:rPr>
              <w:t>1</w:t>
            </w:r>
          </w:p>
          <w:p w:rsidR="007A0E89" w:rsidRPr="00F6521F" w:rsidRDefault="007A0E89" w:rsidP="00FD6BD4">
            <w:pPr>
              <w:spacing w:line="276" w:lineRule="auto"/>
              <w:jc w:val="center"/>
              <w:rPr>
                <w:i/>
                <w:sz w:val="24"/>
                <w:szCs w:val="24"/>
                <w:lang w:val="id-ID"/>
              </w:rPr>
            </w:pPr>
            <w:r w:rsidRPr="00F6521F">
              <w:rPr>
                <w:bCs/>
                <w:sz w:val="24"/>
                <w:szCs w:val="24"/>
              </w:rPr>
              <w:t>(Tepung Tapioka</w:t>
            </w:r>
            <w:r w:rsidRPr="00F6521F">
              <w:rPr>
                <w:bCs/>
                <w:sz w:val="24"/>
                <w:szCs w:val="24"/>
                <w:lang w:val="id-ID"/>
              </w:rPr>
              <w:t>)</w:t>
            </w:r>
          </w:p>
        </w:tc>
        <w:tc>
          <w:tcPr>
            <w:tcW w:w="1417"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1</w:t>
            </w:r>
          </w:p>
        </w:tc>
        <w:tc>
          <w:tcPr>
            <w:tcW w:w="851"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2,22</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2,18</w:t>
            </w:r>
          </w:p>
        </w:tc>
        <w:tc>
          <w:tcPr>
            <w:tcW w:w="851" w:type="dxa"/>
          </w:tcPr>
          <w:p w:rsidR="007A0E89" w:rsidRPr="00F6521F" w:rsidRDefault="007A0E89" w:rsidP="00FD6BD4">
            <w:pPr>
              <w:spacing w:line="276" w:lineRule="auto"/>
              <w:jc w:val="center"/>
              <w:rPr>
                <w:sz w:val="24"/>
                <w:szCs w:val="24"/>
                <w:lang w:val="id-ID"/>
              </w:rPr>
            </w:pPr>
            <w:r w:rsidRPr="00F6521F">
              <w:rPr>
                <w:sz w:val="24"/>
                <w:szCs w:val="24"/>
                <w:lang w:val="id-ID"/>
              </w:rPr>
              <w:t>2,13</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6,53</w:t>
            </w:r>
          </w:p>
        </w:tc>
        <w:tc>
          <w:tcPr>
            <w:tcW w:w="1276"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2,18</w:t>
            </w:r>
          </w:p>
        </w:tc>
      </w:tr>
      <w:tr w:rsidR="007A0E89" w:rsidRPr="00F6521F" w:rsidTr="00237D64">
        <w:trPr>
          <w:trHeight w:val="162"/>
        </w:trPr>
        <w:tc>
          <w:tcPr>
            <w:tcW w:w="2235" w:type="dxa"/>
            <w:vMerge/>
            <w:vAlign w:val="center"/>
          </w:tcPr>
          <w:p w:rsidR="007A0E89" w:rsidRPr="00F6521F" w:rsidRDefault="007A0E89" w:rsidP="00FD6BD4">
            <w:pPr>
              <w:tabs>
                <w:tab w:val="left" w:pos="567"/>
              </w:tabs>
              <w:spacing w:line="276" w:lineRule="auto"/>
              <w:jc w:val="center"/>
              <w:rPr>
                <w:b/>
                <w:sz w:val="24"/>
                <w:szCs w:val="24"/>
                <w:lang w:val="id-ID"/>
              </w:rPr>
            </w:pPr>
          </w:p>
        </w:tc>
        <w:tc>
          <w:tcPr>
            <w:tcW w:w="1417"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w:t>
            </w:r>
          </w:p>
        </w:tc>
        <w:tc>
          <w:tcPr>
            <w:tcW w:w="851"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2,23</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2,21</w:t>
            </w:r>
          </w:p>
        </w:tc>
        <w:tc>
          <w:tcPr>
            <w:tcW w:w="851" w:type="dxa"/>
          </w:tcPr>
          <w:p w:rsidR="007A0E89" w:rsidRPr="00F6521F" w:rsidRDefault="007A0E89" w:rsidP="00FD6BD4">
            <w:pPr>
              <w:spacing w:line="276" w:lineRule="auto"/>
              <w:jc w:val="center"/>
              <w:rPr>
                <w:sz w:val="24"/>
                <w:szCs w:val="24"/>
                <w:lang w:val="id-ID"/>
              </w:rPr>
            </w:pPr>
            <w:r w:rsidRPr="00F6521F">
              <w:rPr>
                <w:sz w:val="24"/>
                <w:szCs w:val="24"/>
                <w:lang w:val="id-ID"/>
              </w:rPr>
              <w:t>2,18</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6,62</w:t>
            </w:r>
          </w:p>
        </w:tc>
        <w:tc>
          <w:tcPr>
            <w:tcW w:w="1276"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2,21</w:t>
            </w:r>
          </w:p>
        </w:tc>
      </w:tr>
      <w:tr w:rsidR="007A0E89" w:rsidRPr="00F6521F" w:rsidTr="00237D64">
        <w:trPr>
          <w:trHeight w:val="162"/>
        </w:trPr>
        <w:tc>
          <w:tcPr>
            <w:tcW w:w="2235" w:type="dxa"/>
            <w:vMerge/>
            <w:vAlign w:val="center"/>
          </w:tcPr>
          <w:p w:rsidR="007A0E89" w:rsidRPr="00F6521F" w:rsidRDefault="007A0E89" w:rsidP="00FD6BD4">
            <w:pPr>
              <w:tabs>
                <w:tab w:val="left" w:pos="567"/>
              </w:tabs>
              <w:spacing w:line="276" w:lineRule="auto"/>
              <w:jc w:val="center"/>
              <w:rPr>
                <w:b/>
                <w:sz w:val="24"/>
                <w:szCs w:val="24"/>
                <w:lang w:val="id-ID"/>
              </w:rPr>
            </w:pPr>
          </w:p>
        </w:tc>
        <w:tc>
          <w:tcPr>
            <w:tcW w:w="1417"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3</w:t>
            </w:r>
          </w:p>
        </w:tc>
        <w:tc>
          <w:tcPr>
            <w:tcW w:w="851"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2,24</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2,20</w:t>
            </w:r>
          </w:p>
        </w:tc>
        <w:tc>
          <w:tcPr>
            <w:tcW w:w="851" w:type="dxa"/>
          </w:tcPr>
          <w:p w:rsidR="007A0E89" w:rsidRPr="00F6521F" w:rsidRDefault="007A0E89" w:rsidP="00FD6BD4">
            <w:pPr>
              <w:spacing w:line="276" w:lineRule="auto"/>
              <w:jc w:val="center"/>
              <w:rPr>
                <w:sz w:val="24"/>
                <w:szCs w:val="24"/>
                <w:lang w:val="id-ID"/>
              </w:rPr>
            </w:pPr>
            <w:r w:rsidRPr="00F6521F">
              <w:rPr>
                <w:sz w:val="24"/>
                <w:szCs w:val="24"/>
                <w:lang w:val="id-ID"/>
              </w:rPr>
              <w:t>2,14</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6,58</w:t>
            </w:r>
          </w:p>
        </w:tc>
        <w:tc>
          <w:tcPr>
            <w:tcW w:w="1276"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2,19</w:t>
            </w:r>
          </w:p>
        </w:tc>
      </w:tr>
      <w:tr w:rsidR="007A0E89" w:rsidRPr="00F6521F" w:rsidTr="00237D64">
        <w:trPr>
          <w:trHeight w:val="408"/>
        </w:trPr>
        <w:tc>
          <w:tcPr>
            <w:tcW w:w="3652" w:type="dxa"/>
            <w:gridSpan w:val="2"/>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6,69</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6,59</w:t>
            </w:r>
          </w:p>
        </w:tc>
        <w:tc>
          <w:tcPr>
            <w:tcW w:w="851" w:type="dxa"/>
          </w:tcPr>
          <w:p w:rsidR="007A0E89" w:rsidRPr="00F6521F" w:rsidRDefault="007A0E89" w:rsidP="00FD6BD4">
            <w:pPr>
              <w:spacing w:line="276" w:lineRule="auto"/>
              <w:jc w:val="left"/>
              <w:rPr>
                <w:b/>
                <w:sz w:val="24"/>
                <w:szCs w:val="24"/>
                <w:lang w:val="id-ID"/>
              </w:rPr>
            </w:pPr>
            <w:r w:rsidRPr="00F6521F">
              <w:rPr>
                <w:b/>
                <w:sz w:val="24"/>
                <w:szCs w:val="24"/>
                <w:lang w:val="id-ID"/>
              </w:rPr>
              <w:t>6,45</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19,73</w:t>
            </w:r>
          </w:p>
        </w:tc>
        <w:tc>
          <w:tcPr>
            <w:tcW w:w="1276"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6,58</w:t>
            </w:r>
          </w:p>
        </w:tc>
      </w:tr>
      <w:tr w:rsidR="007A0E89" w:rsidRPr="00F6521F" w:rsidTr="00237D64">
        <w:trPr>
          <w:trHeight w:val="325"/>
        </w:trPr>
        <w:tc>
          <w:tcPr>
            <w:tcW w:w="3652" w:type="dxa"/>
            <w:gridSpan w:val="2"/>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Rata-rata Sub Total</w:t>
            </w:r>
          </w:p>
        </w:tc>
        <w:tc>
          <w:tcPr>
            <w:tcW w:w="851"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2,23</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2,20</w:t>
            </w:r>
          </w:p>
        </w:tc>
        <w:tc>
          <w:tcPr>
            <w:tcW w:w="851" w:type="dxa"/>
          </w:tcPr>
          <w:p w:rsidR="007A0E89" w:rsidRPr="00F6521F" w:rsidRDefault="007A0E89" w:rsidP="00FD6BD4">
            <w:pPr>
              <w:spacing w:line="276" w:lineRule="auto"/>
              <w:jc w:val="center"/>
              <w:rPr>
                <w:b/>
                <w:sz w:val="24"/>
                <w:szCs w:val="24"/>
                <w:lang w:val="id-ID"/>
              </w:rPr>
            </w:pPr>
            <w:r w:rsidRPr="00F6521F">
              <w:rPr>
                <w:b/>
                <w:sz w:val="24"/>
                <w:szCs w:val="24"/>
                <w:lang w:val="id-ID"/>
              </w:rPr>
              <w:t>2,15</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6,58</w:t>
            </w:r>
          </w:p>
        </w:tc>
        <w:tc>
          <w:tcPr>
            <w:tcW w:w="1276"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2,20</w:t>
            </w:r>
          </w:p>
        </w:tc>
      </w:tr>
      <w:tr w:rsidR="007A0E89" w:rsidRPr="00F6521F" w:rsidTr="00237D64">
        <w:trPr>
          <w:trHeight w:val="302"/>
        </w:trPr>
        <w:tc>
          <w:tcPr>
            <w:tcW w:w="2235" w:type="dxa"/>
            <w:vMerge w:val="restart"/>
            <w:vAlign w:val="center"/>
          </w:tcPr>
          <w:p w:rsidR="007A0E89" w:rsidRPr="00F6521F" w:rsidRDefault="007A0E89" w:rsidP="00FD6BD4">
            <w:pPr>
              <w:spacing w:line="276" w:lineRule="auto"/>
              <w:jc w:val="center"/>
              <w:rPr>
                <w:sz w:val="24"/>
                <w:szCs w:val="24"/>
                <w:vertAlign w:val="subscript"/>
                <w:lang w:val="id-ID"/>
              </w:rPr>
            </w:pPr>
            <w:r w:rsidRPr="00F6521F">
              <w:rPr>
                <w:sz w:val="24"/>
                <w:szCs w:val="24"/>
                <w:lang w:val="id-ID"/>
              </w:rPr>
              <w:t>f</w:t>
            </w:r>
            <w:r w:rsidRPr="00F6521F">
              <w:rPr>
                <w:sz w:val="24"/>
                <w:szCs w:val="24"/>
                <w:vertAlign w:val="subscript"/>
                <w:lang w:val="id-ID"/>
              </w:rPr>
              <w:t>2</w:t>
            </w:r>
          </w:p>
          <w:p w:rsidR="007A0E89" w:rsidRPr="00F6521F" w:rsidRDefault="007A0E89" w:rsidP="00FD6BD4">
            <w:pPr>
              <w:spacing w:line="276" w:lineRule="auto"/>
              <w:jc w:val="left"/>
              <w:rPr>
                <w:sz w:val="24"/>
                <w:szCs w:val="24"/>
                <w:lang w:val="id-ID"/>
              </w:rPr>
            </w:pPr>
            <w:r w:rsidRPr="00F6521F">
              <w:rPr>
                <w:sz w:val="24"/>
                <w:szCs w:val="24"/>
                <w:lang w:val="id-ID"/>
              </w:rPr>
              <w:t>(Tepung Maizena)</w:t>
            </w:r>
          </w:p>
        </w:tc>
        <w:tc>
          <w:tcPr>
            <w:tcW w:w="1417"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1</w:t>
            </w:r>
          </w:p>
        </w:tc>
        <w:tc>
          <w:tcPr>
            <w:tcW w:w="851"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2,22</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2,19</w:t>
            </w:r>
          </w:p>
        </w:tc>
        <w:tc>
          <w:tcPr>
            <w:tcW w:w="851" w:type="dxa"/>
          </w:tcPr>
          <w:p w:rsidR="007A0E89" w:rsidRPr="00F6521F" w:rsidRDefault="007A0E89" w:rsidP="00FD6BD4">
            <w:pPr>
              <w:spacing w:line="276" w:lineRule="auto"/>
              <w:jc w:val="center"/>
              <w:rPr>
                <w:sz w:val="24"/>
                <w:szCs w:val="24"/>
                <w:lang w:val="id-ID"/>
              </w:rPr>
            </w:pPr>
            <w:r w:rsidRPr="00F6521F">
              <w:rPr>
                <w:sz w:val="24"/>
                <w:szCs w:val="24"/>
                <w:lang w:val="id-ID"/>
              </w:rPr>
              <w:t>2,17</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6,58</w:t>
            </w:r>
          </w:p>
        </w:tc>
        <w:tc>
          <w:tcPr>
            <w:tcW w:w="1276"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2,20</w:t>
            </w:r>
          </w:p>
        </w:tc>
      </w:tr>
      <w:tr w:rsidR="007A0E89" w:rsidRPr="00F6521F" w:rsidTr="00237D64">
        <w:trPr>
          <w:trHeight w:val="162"/>
        </w:trPr>
        <w:tc>
          <w:tcPr>
            <w:tcW w:w="2235" w:type="dxa"/>
            <w:vMerge/>
            <w:vAlign w:val="center"/>
          </w:tcPr>
          <w:p w:rsidR="007A0E89" w:rsidRPr="00F6521F" w:rsidRDefault="007A0E89" w:rsidP="00FD6BD4">
            <w:pPr>
              <w:spacing w:line="276" w:lineRule="auto"/>
              <w:jc w:val="center"/>
              <w:rPr>
                <w:i/>
                <w:sz w:val="24"/>
                <w:szCs w:val="24"/>
                <w:lang w:val="id-ID"/>
              </w:rPr>
            </w:pPr>
          </w:p>
        </w:tc>
        <w:tc>
          <w:tcPr>
            <w:tcW w:w="1417"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w:t>
            </w:r>
          </w:p>
        </w:tc>
        <w:tc>
          <w:tcPr>
            <w:tcW w:w="851"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2,22</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2,23</w:t>
            </w:r>
          </w:p>
        </w:tc>
        <w:tc>
          <w:tcPr>
            <w:tcW w:w="851" w:type="dxa"/>
          </w:tcPr>
          <w:p w:rsidR="007A0E89" w:rsidRPr="00F6521F" w:rsidRDefault="007A0E89" w:rsidP="00FD6BD4">
            <w:pPr>
              <w:spacing w:line="276" w:lineRule="auto"/>
              <w:jc w:val="center"/>
              <w:rPr>
                <w:sz w:val="24"/>
                <w:szCs w:val="24"/>
                <w:lang w:val="id-ID"/>
              </w:rPr>
            </w:pPr>
            <w:r w:rsidRPr="00F6521F">
              <w:rPr>
                <w:sz w:val="24"/>
                <w:szCs w:val="24"/>
                <w:lang w:val="id-ID"/>
              </w:rPr>
              <w:t>2,19</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6,64</w:t>
            </w:r>
          </w:p>
        </w:tc>
        <w:tc>
          <w:tcPr>
            <w:tcW w:w="1276"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2,21</w:t>
            </w:r>
          </w:p>
        </w:tc>
      </w:tr>
      <w:tr w:rsidR="007A0E89" w:rsidRPr="00F6521F" w:rsidTr="00237D64">
        <w:trPr>
          <w:trHeight w:val="162"/>
        </w:trPr>
        <w:tc>
          <w:tcPr>
            <w:tcW w:w="2235" w:type="dxa"/>
            <w:vAlign w:val="center"/>
          </w:tcPr>
          <w:p w:rsidR="007A0E89" w:rsidRPr="00F6521F" w:rsidRDefault="007A0E89" w:rsidP="00FD6BD4">
            <w:pPr>
              <w:spacing w:line="276" w:lineRule="auto"/>
              <w:jc w:val="center"/>
              <w:rPr>
                <w:i/>
                <w:sz w:val="24"/>
                <w:szCs w:val="24"/>
                <w:lang w:val="id-ID"/>
              </w:rPr>
            </w:pPr>
          </w:p>
        </w:tc>
        <w:tc>
          <w:tcPr>
            <w:tcW w:w="1417"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3</w:t>
            </w:r>
          </w:p>
        </w:tc>
        <w:tc>
          <w:tcPr>
            <w:tcW w:w="851"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2,25</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2,22</w:t>
            </w:r>
          </w:p>
        </w:tc>
        <w:tc>
          <w:tcPr>
            <w:tcW w:w="851" w:type="dxa"/>
          </w:tcPr>
          <w:p w:rsidR="007A0E89" w:rsidRPr="00F6521F" w:rsidRDefault="007A0E89" w:rsidP="00FD6BD4">
            <w:pPr>
              <w:spacing w:line="276" w:lineRule="auto"/>
              <w:jc w:val="center"/>
              <w:rPr>
                <w:sz w:val="24"/>
                <w:szCs w:val="24"/>
                <w:lang w:val="id-ID"/>
              </w:rPr>
            </w:pPr>
            <w:r w:rsidRPr="00F6521F">
              <w:rPr>
                <w:sz w:val="24"/>
                <w:szCs w:val="24"/>
                <w:lang w:val="id-ID"/>
              </w:rPr>
              <w:t>2,19</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6,66</w:t>
            </w:r>
          </w:p>
        </w:tc>
        <w:tc>
          <w:tcPr>
            <w:tcW w:w="1276"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2,22</w:t>
            </w:r>
          </w:p>
        </w:tc>
      </w:tr>
      <w:tr w:rsidR="007A0E89" w:rsidRPr="00F6521F" w:rsidTr="00237D64">
        <w:trPr>
          <w:trHeight w:val="325"/>
        </w:trPr>
        <w:tc>
          <w:tcPr>
            <w:tcW w:w="3652" w:type="dxa"/>
            <w:gridSpan w:val="2"/>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6,69</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6,64</w:t>
            </w:r>
          </w:p>
        </w:tc>
        <w:tc>
          <w:tcPr>
            <w:tcW w:w="851" w:type="dxa"/>
          </w:tcPr>
          <w:p w:rsidR="007A0E89" w:rsidRPr="00F6521F" w:rsidRDefault="007A0E89" w:rsidP="00FD6BD4">
            <w:pPr>
              <w:spacing w:line="276" w:lineRule="auto"/>
              <w:jc w:val="center"/>
              <w:rPr>
                <w:b/>
                <w:sz w:val="24"/>
                <w:szCs w:val="24"/>
                <w:lang w:val="id-ID"/>
              </w:rPr>
            </w:pPr>
            <w:r w:rsidRPr="00F6521F">
              <w:rPr>
                <w:b/>
                <w:sz w:val="24"/>
                <w:szCs w:val="24"/>
                <w:lang w:val="id-ID"/>
              </w:rPr>
              <w:t>6,55</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19,88</w:t>
            </w:r>
          </w:p>
        </w:tc>
        <w:tc>
          <w:tcPr>
            <w:tcW w:w="1276"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6,63</w:t>
            </w:r>
          </w:p>
        </w:tc>
      </w:tr>
      <w:tr w:rsidR="007A0E89" w:rsidRPr="00F6521F" w:rsidTr="00237D64">
        <w:trPr>
          <w:trHeight w:val="348"/>
        </w:trPr>
        <w:tc>
          <w:tcPr>
            <w:tcW w:w="3652" w:type="dxa"/>
            <w:gridSpan w:val="2"/>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Rata-rata Sub Total</w:t>
            </w:r>
          </w:p>
        </w:tc>
        <w:tc>
          <w:tcPr>
            <w:tcW w:w="851"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2,23</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2,21</w:t>
            </w:r>
          </w:p>
        </w:tc>
        <w:tc>
          <w:tcPr>
            <w:tcW w:w="851" w:type="dxa"/>
          </w:tcPr>
          <w:p w:rsidR="007A0E89" w:rsidRPr="00F6521F" w:rsidRDefault="007A0E89" w:rsidP="00FD6BD4">
            <w:pPr>
              <w:spacing w:line="276" w:lineRule="auto"/>
              <w:jc w:val="center"/>
              <w:rPr>
                <w:b/>
                <w:sz w:val="24"/>
                <w:szCs w:val="24"/>
                <w:lang w:val="id-ID"/>
              </w:rPr>
            </w:pPr>
            <w:r w:rsidRPr="00F6521F">
              <w:rPr>
                <w:b/>
                <w:sz w:val="24"/>
                <w:szCs w:val="24"/>
                <w:lang w:val="id-ID"/>
              </w:rPr>
              <w:t>2,20</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6,63</w:t>
            </w:r>
          </w:p>
        </w:tc>
        <w:tc>
          <w:tcPr>
            <w:tcW w:w="1276"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2,21</w:t>
            </w:r>
          </w:p>
        </w:tc>
      </w:tr>
      <w:tr w:rsidR="007A0E89" w:rsidRPr="00F6521F" w:rsidTr="00237D64">
        <w:trPr>
          <w:trHeight w:val="279"/>
        </w:trPr>
        <w:tc>
          <w:tcPr>
            <w:tcW w:w="2235" w:type="dxa"/>
            <w:vMerge w:val="restart"/>
            <w:vAlign w:val="center"/>
          </w:tcPr>
          <w:p w:rsidR="007A0E89" w:rsidRPr="00F6521F" w:rsidRDefault="007A0E89" w:rsidP="00FD6BD4">
            <w:pPr>
              <w:spacing w:line="276" w:lineRule="auto"/>
              <w:jc w:val="center"/>
              <w:rPr>
                <w:sz w:val="24"/>
                <w:szCs w:val="24"/>
                <w:vertAlign w:val="subscript"/>
                <w:lang w:val="id-ID"/>
              </w:rPr>
            </w:pPr>
            <w:r w:rsidRPr="00F6521F">
              <w:rPr>
                <w:sz w:val="24"/>
                <w:szCs w:val="24"/>
                <w:lang w:val="id-ID"/>
              </w:rPr>
              <w:t>f</w:t>
            </w:r>
            <w:r w:rsidRPr="00F6521F">
              <w:rPr>
                <w:sz w:val="24"/>
                <w:szCs w:val="24"/>
                <w:vertAlign w:val="subscript"/>
                <w:lang w:val="id-ID"/>
              </w:rPr>
              <w:t>3</w:t>
            </w:r>
          </w:p>
          <w:p w:rsidR="007A0E89" w:rsidRPr="00F6521F" w:rsidRDefault="007A0E89" w:rsidP="00FD6BD4">
            <w:pPr>
              <w:spacing w:line="276" w:lineRule="auto"/>
              <w:jc w:val="left"/>
              <w:rPr>
                <w:sz w:val="24"/>
                <w:szCs w:val="24"/>
                <w:lang w:val="id-ID"/>
              </w:rPr>
            </w:pPr>
            <w:r w:rsidRPr="00F6521F">
              <w:rPr>
                <w:sz w:val="24"/>
                <w:szCs w:val="24"/>
                <w:lang w:val="id-ID"/>
              </w:rPr>
              <w:t>(Tepung Komposit)</w:t>
            </w:r>
          </w:p>
        </w:tc>
        <w:tc>
          <w:tcPr>
            <w:tcW w:w="1417"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1</w:t>
            </w:r>
          </w:p>
        </w:tc>
        <w:tc>
          <w:tcPr>
            <w:tcW w:w="851"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2,20</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2,18</w:t>
            </w:r>
          </w:p>
        </w:tc>
        <w:tc>
          <w:tcPr>
            <w:tcW w:w="851" w:type="dxa"/>
          </w:tcPr>
          <w:p w:rsidR="007A0E89" w:rsidRPr="00F6521F" w:rsidRDefault="007A0E89" w:rsidP="00FD6BD4">
            <w:pPr>
              <w:spacing w:line="276" w:lineRule="auto"/>
              <w:jc w:val="center"/>
              <w:rPr>
                <w:sz w:val="24"/>
                <w:szCs w:val="24"/>
                <w:lang w:val="id-ID"/>
              </w:rPr>
            </w:pPr>
            <w:r w:rsidRPr="00F6521F">
              <w:rPr>
                <w:sz w:val="24"/>
                <w:szCs w:val="24"/>
                <w:lang w:val="id-ID"/>
              </w:rPr>
              <w:t>2,23</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6,61</w:t>
            </w:r>
          </w:p>
        </w:tc>
        <w:tc>
          <w:tcPr>
            <w:tcW w:w="1276"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2,20</w:t>
            </w:r>
          </w:p>
        </w:tc>
      </w:tr>
      <w:tr w:rsidR="007A0E89" w:rsidRPr="00F6521F" w:rsidTr="00237D64">
        <w:trPr>
          <w:trHeight w:val="162"/>
        </w:trPr>
        <w:tc>
          <w:tcPr>
            <w:tcW w:w="2235" w:type="dxa"/>
            <w:vMerge/>
            <w:vAlign w:val="center"/>
          </w:tcPr>
          <w:p w:rsidR="007A0E89" w:rsidRPr="00F6521F" w:rsidRDefault="007A0E89" w:rsidP="00FD6BD4">
            <w:pPr>
              <w:spacing w:line="276" w:lineRule="auto"/>
              <w:jc w:val="center"/>
              <w:rPr>
                <w:i/>
                <w:sz w:val="24"/>
                <w:szCs w:val="24"/>
                <w:lang w:val="id-ID"/>
              </w:rPr>
            </w:pPr>
          </w:p>
        </w:tc>
        <w:tc>
          <w:tcPr>
            <w:tcW w:w="1417"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w:t>
            </w:r>
          </w:p>
        </w:tc>
        <w:tc>
          <w:tcPr>
            <w:tcW w:w="851"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2,22</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2,19</w:t>
            </w:r>
          </w:p>
        </w:tc>
        <w:tc>
          <w:tcPr>
            <w:tcW w:w="851" w:type="dxa"/>
          </w:tcPr>
          <w:p w:rsidR="007A0E89" w:rsidRPr="00F6521F" w:rsidRDefault="007A0E89" w:rsidP="00FD6BD4">
            <w:pPr>
              <w:spacing w:line="276" w:lineRule="auto"/>
              <w:jc w:val="center"/>
              <w:rPr>
                <w:sz w:val="24"/>
                <w:szCs w:val="24"/>
                <w:lang w:val="id-ID"/>
              </w:rPr>
            </w:pPr>
            <w:r w:rsidRPr="00F6521F">
              <w:rPr>
                <w:sz w:val="24"/>
                <w:szCs w:val="24"/>
                <w:lang w:val="id-ID"/>
              </w:rPr>
              <w:t>2,21</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6,62</w:t>
            </w:r>
          </w:p>
        </w:tc>
        <w:tc>
          <w:tcPr>
            <w:tcW w:w="1276"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2,21</w:t>
            </w:r>
          </w:p>
        </w:tc>
      </w:tr>
      <w:tr w:rsidR="007A0E89" w:rsidRPr="00F6521F" w:rsidTr="00237D64">
        <w:trPr>
          <w:trHeight w:val="162"/>
        </w:trPr>
        <w:tc>
          <w:tcPr>
            <w:tcW w:w="2235" w:type="dxa"/>
            <w:vAlign w:val="center"/>
          </w:tcPr>
          <w:p w:rsidR="007A0E89" w:rsidRPr="00F6521F" w:rsidRDefault="007A0E89" w:rsidP="00FD6BD4">
            <w:pPr>
              <w:spacing w:line="276" w:lineRule="auto"/>
              <w:jc w:val="center"/>
              <w:rPr>
                <w:i/>
                <w:sz w:val="24"/>
                <w:szCs w:val="24"/>
                <w:lang w:val="id-ID"/>
              </w:rPr>
            </w:pPr>
          </w:p>
        </w:tc>
        <w:tc>
          <w:tcPr>
            <w:tcW w:w="1417"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3</w:t>
            </w:r>
          </w:p>
        </w:tc>
        <w:tc>
          <w:tcPr>
            <w:tcW w:w="851"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2,22</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2,20</w:t>
            </w:r>
          </w:p>
        </w:tc>
        <w:tc>
          <w:tcPr>
            <w:tcW w:w="851" w:type="dxa"/>
          </w:tcPr>
          <w:p w:rsidR="007A0E89" w:rsidRPr="00F6521F" w:rsidRDefault="007A0E89" w:rsidP="00FD6BD4">
            <w:pPr>
              <w:spacing w:line="276" w:lineRule="auto"/>
              <w:jc w:val="center"/>
              <w:rPr>
                <w:sz w:val="24"/>
                <w:szCs w:val="24"/>
                <w:lang w:val="id-ID"/>
              </w:rPr>
            </w:pPr>
            <w:r w:rsidRPr="00F6521F">
              <w:rPr>
                <w:sz w:val="24"/>
                <w:szCs w:val="24"/>
                <w:lang w:val="id-ID"/>
              </w:rPr>
              <w:t>2,26</w:t>
            </w:r>
          </w:p>
        </w:tc>
        <w:tc>
          <w:tcPr>
            <w:tcW w:w="850"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6,68</w:t>
            </w:r>
          </w:p>
        </w:tc>
        <w:tc>
          <w:tcPr>
            <w:tcW w:w="1276" w:type="dxa"/>
            <w:vAlign w:val="center"/>
          </w:tcPr>
          <w:p w:rsidR="007A0E89" w:rsidRPr="00F6521F" w:rsidRDefault="007A0E89" w:rsidP="00FD6BD4">
            <w:pPr>
              <w:spacing w:line="276" w:lineRule="auto"/>
              <w:jc w:val="center"/>
              <w:rPr>
                <w:sz w:val="24"/>
                <w:szCs w:val="24"/>
                <w:lang w:val="id-ID"/>
              </w:rPr>
            </w:pPr>
            <w:r w:rsidRPr="00F6521F">
              <w:rPr>
                <w:sz w:val="24"/>
                <w:szCs w:val="24"/>
                <w:lang w:val="id-ID"/>
              </w:rPr>
              <w:t>2,23</w:t>
            </w:r>
          </w:p>
        </w:tc>
      </w:tr>
      <w:tr w:rsidR="007A0E89" w:rsidRPr="00F6521F" w:rsidTr="00237D64">
        <w:trPr>
          <w:trHeight w:val="348"/>
        </w:trPr>
        <w:tc>
          <w:tcPr>
            <w:tcW w:w="3652" w:type="dxa"/>
            <w:gridSpan w:val="2"/>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6,64</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6,57</w:t>
            </w:r>
          </w:p>
        </w:tc>
        <w:tc>
          <w:tcPr>
            <w:tcW w:w="851" w:type="dxa"/>
          </w:tcPr>
          <w:p w:rsidR="007A0E89" w:rsidRPr="00F6521F" w:rsidRDefault="007A0E89" w:rsidP="00FD6BD4">
            <w:pPr>
              <w:spacing w:line="276" w:lineRule="auto"/>
              <w:jc w:val="center"/>
              <w:rPr>
                <w:b/>
                <w:sz w:val="24"/>
                <w:szCs w:val="24"/>
                <w:lang w:val="id-ID"/>
              </w:rPr>
            </w:pPr>
            <w:r w:rsidRPr="00F6521F">
              <w:rPr>
                <w:b/>
                <w:sz w:val="24"/>
                <w:szCs w:val="24"/>
                <w:lang w:val="id-ID"/>
              </w:rPr>
              <w:t>6,70</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19,91</w:t>
            </w:r>
          </w:p>
        </w:tc>
        <w:tc>
          <w:tcPr>
            <w:tcW w:w="1276"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6,64</w:t>
            </w:r>
          </w:p>
        </w:tc>
      </w:tr>
      <w:tr w:rsidR="007A0E89" w:rsidRPr="00F6521F" w:rsidTr="00237D64">
        <w:trPr>
          <w:trHeight w:val="325"/>
        </w:trPr>
        <w:tc>
          <w:tcPr>
            <w:tcW w:w="3652" w:type="dxa"/>
            <w:gridSpan w:val="2"/>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Rata-rata Sub Total</w:t>
            </w:r>
          </w:p>
        </w:tc>
        <w:tc>
          <w:tcPr>
            <w:tcW w:w="851"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2,21</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2,19</w:t>
            </w:r>
          </w:p>
        </w:tc>
        <w:tc>
          <w:tcPr>
            <w:tcW w:w="851" w:type="dxa"/>
          </w:tcPr>
          <w:p w:rsidR="007A0E89" w:rsidRPr="00F6521F" w:rsidRDefault="007A0E89" w:rsidP="00FD6BD4">
            <w:pPr>
              <w:spacing w:line="276" w:lineRule="auto"/>
              <w:jc w:val="center"/>
              <w:rPr>
                <w:b/>
                <w:sz w:val="24"/>
                <w:szCs w:val="24"/>
                <w:lang w:val="id-ID"/>
              </w:rPr>
            </w:pPr>
            <w:r w:rsidRPr="00F6521F">
              <w:rPr>
                <w:b/>
                <w:sz w:val="24"/>
                <w:szCs w:val="24"/>
                <w:lang w:val="id-ID"/>
              </w:rPr>
              <w:t>2,23</w:t>
            </w:r>
          </w:p>
        </w:tc>
        <w:tc>
          <w:tcPr>
            <w:tcW w:w="850"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6,64</w:t>
            </w:r>
          </w:p>
        </w:tc>
        <w:tc>
          <w:tcPr>
            <w:tcW w:w="1276" w:type="dxa"/>
            <w:vAlign w:val="center"/>
          </w:tcPr>
          <w:p w:rsidR="007A0E89" w:rsidRPr="00F6521F" w:rsidRDefault="007A0E89" w:rsidP="00FD6BD4">
            <w:pPr>
              <w:spacing w:line="276" w:lineRule="auto"/>
              <w:jc w:val="center"/>
              <w:rPr>
                <w:b/>
                <w:sz w:val="24"/>
                <w:szCs w:val="24"/>
                <w:lang w:val="id-ID"/>
              </w:rPr>
            </w:pPr>
            <w:r w:rsidRPr="00F6521F">
              <w:rPr>
                <w:b/>
                <w:sz w:val="24"/>
                <w:szCs w:val="24"/>
                <w:lang w:val="id-ID"/>
              </w:rPr>
              <w:t>2,21</w:t>
            </w:r>
          </w:p>
        </w:tc>
      </w:tr>
      <w:tr w:rsidR="007A0E89" w:rsidRPr="00F6521F" w:rsidTr="00237D64">
        <w:trPr>
          <w:trHeight w:val="325"/>
        </w:trPr>
        <w:tc>
          <w:tcPr>
            <w:tcW w:w="3652" w:type="dxa"/>
            <w:gridSpan w:val="2"/>
            <w:vAlign w:val="center"/>
          </w:tcPr>
          <w:p w:rsidR="007A0E89" w:rsidRPr="00F6521F" w:rsidRDefault="007A0E89" w:rsidP="00FD6BD4">
            <w:pPr>
              <w:spacing w:line="276" w:lineRule="auto"/>
              <w:jc w:val="center"/>
              <w:rPr>
                <w:color w:val="FF0000"/>
                <w:sz w:val="24"/>
                <w:szCs w:val="24"/>
                <w:lang w:val="id-ID"/>
              </w:rPr>
            </w:pPr>
            <w:r w:rsidRPr="00F6521F">
              <w:rPr>
                <w:b/>
                <w:sz w:val="24"/>
                <w:szCs w:val="24"/>
                <w:lang w:val="id-ID"/>
              </w:rPr>
              <w:t>Total</w:t>
            </w:r>
          </w:p>
        </w:tc>
        <w:tc>
          <w:tcPr>
            <w:tcW w:w="851" w:type="dxa"/>
            <w:vAlign w:val="center"/>
          </w:tcPr>
          <w:p w:rsidR="007A0E89" w:rsidRPr="00F6521F" w:rsidRDefault="007A0E89" w:rsidP="00FD6BD4">
            <w:pPr>
              <w:spacing w:line="276" w:lineRule="auto"/>
              <w:jc w:val="center"/>
              <w:rPr>
                <w:color w:val="000000" w:themeColor="text1"/>
                <w:sz w:val="24"/>
                <w:szCs w:val="24"/>
                <w:lang w:val="id-ID"/>
              </w:rPr>
            </w:pPr>
            <w:r w:rsidRPr="00F6521F">
              <w:rPr>
                <w:color w:val="000000" w:themeColor="text1"/>
                <w:sz w:val="24"/>
                <w:szCs w:val="24"/>
                <w:lang w:val="id-ID"/>
              </w:rPr>
              <w:t>20,02</w:t>
            </w:r>
          </w:p>
        </w:tc>
        <w:tc>
          <w:tcPr>
            <w:tcW w:w="850" w:type="dxa"/>
            <w:vAlign w:val="center"/>
          </w:tcPr>
          <w:p w:rsidR="007A0E89" w:rsidRPr="00F6521F" w:rsidRDefault="007A0E89" w:rsidP="00FD6BD4">
            <w:pPr>
              <w:spacing w:line="276" w:lineRule="auto"/>
              <w:jc w:val="center"/>
              <w:rPr>
                <w:color w:val="000000" w:themeColor="text1"/>
                <w:sz w:val="24"/>
                <w:szCs w:val="24"/>
                <w:lang w:val="id-ID"/>
              </w:rPr>
            </w:pPr>
            <w:r w:rsidRPr="00F6521F">
              <w:rPr>
                <w:color w:val="000000" w:themeColor="text1"/>
                <w:sz w:val="24"/>
                <w:szCs w:val="24"/>
                <w:lang w:val="id-ID"/>
              </w:rPr>
              <w:t>19,80</w:t>
            </w:r>
          </w:p>
        </w:tc>
        <w:tc>
          <w:tcPr>
            <w:tcW w:w="851" w:type="dxa"/>
          </w:tcPr>
          <w:p w:rsidR="007A0E89" w:rsidRPr="00F6521F" w:rsidRDefault="007A0E89" w:rsidP="00FD6BD4">
            <w:pPr>
              <w:spacing w:line="276" w:lineRule="auto"/>
              <w:jc w:val="center"/>
              <w:rPr>
                <w:color w:val="000000"/>
                <w:sz w:val="24"/>
                <w:szCs w:val="24"/>
                <w:lang w:val="id-ID"/>
              </w:rPr>
            </w:pPr>
            <w:r w:rsidRPr="00F6521F">
              <w:rPr>
                <w:color w:val="000000"/>
                <w:sz w:val="24"/>
                <w:szCs w:val="24"/>
                <w:lang w:val="id-ID"/>
              </w:rPr>
              <w:t>19,70</w:t>
            </w:r>
          </w:p>
        </w:tc>
        <w:tc>
          <w:tcPr>
            <w:tcW w:w="850" w:type="dxa"/>
            <w:vAlign w:val="center"/>
          </w:tcPr>
          <w:p w:rsidR="007A0E89" w:rsidRPr="00F6521F" w:rsidRDefault="007A0E89" w:rsidP="00FD6BD4">
            <w:pPr>
              <w:spacing w:line="276" w:lineRule="auto"/>
              <w:jc w:val="center"/>
              <w:rPr>
                <w:color w:val="000000"/>
                <w:sz w:val="24"/>
                <w:szCs w:val="24"/>
                <w:lang w:val="id-ID"/>
              </w:rPr>
            </w:pPr>
            <w:r w:rsidRPr="00F6521F">
              <w:rPr>
                <w:color w:val="000000"/>
                <w:sz w:val="24"/>
                <w:szCs w:val="24"/>
                <w:lang w:val="id-ID"/>
              </w:rPr>
              <w:t>59,52</w:t>
            </w:r>
          </w:p>
        </w:tc>
        <w:tc>
          <w:tcPr>
            <w:tcW w:w="1276" w:type="dxa"/>
            <w:vAlign w:val="center"/>
          </w:tcPr>
          <w:p w:rsidR="007A0E89" w:rsidRPr="00F6521F" w:rsidRDefault="007A0E89" w:rsidP="00FD6BD4">
            <w:pPr>
              <w:spacing w:line="276" w:lineRule="auto"/>
              <w:jc w:val="center"/>
              <w:rPr>
                <w:color w:val="000000"/>
                <w:sz w:val="24"/>
                <w:szCs w:val="24"/>
                <w:lang w:val="id-ID"/>
              </w:rPr>
            </w:pPr>
            <w:r w:rsidRPr="00F6521F">
              <w:rPr>
                <w:color w:val="000000"/>
                <w:sz w:val="24"/>
                <w:szCs w:val="24"/>
                <w:lang w:val="id-ID"/>
              </w:rPr>
              <w:t>19,85</w:t>
            </w:r>
          </w:p>
        </w:tc>
      </w:tr>
      <w:tr w:rsidR="007A0E89" w:rsidRPr="00F6521F" w:rsidTr="00237D64">
        <w:trPr>
          <w:trHeight w:val="348"/>
        </w:trPr>
        <w:tc>
          <w:tcPr>
            <w:tcW w:w="3652" w:type="dxa"/>
            <w:gridSpan w:val="2"/>
            <w:vAlign w:val="center"/>
          </w:tcPr>
          <w:p w:rsidR="007A0E89" w:rsidRPr="00F6521F" w:rsidRDefault="007A0E89" w:rsidP="00FD6BD4">
            <w:pPr>
              <w:spacing w:line="276" w:lineRule="auto"/>
              <w:jc w:val="center"/>
              <w:rPr>
                <w:color w:val="FF0000"/>
                <w:sz w:val="24"/>
                <w:szCs w:val="24"/>
                <w:lang w:val="id-ID"/>
              </w:rPr>
            </w:pPr>
            <w:r w:rsidRPr="00F6521F">
              <w:rPr>
                <w:b/>
                <w:sz w:val="24"/>
                <w:szCs w:val="24"/>
                <w:lang w:val="id-ID"/>
              </w:rPr>
              <w:t>Total Rata-rata</w:t>
            </w:r>
          </w:p>
        </w:tc>
        <w:tc>
          <w:tcPr>
            <w:tcW w:w="851" w:type="dxa"/>
            <w:vAlign w:val="center"/>
          </w:tcPr>
          <w:p w:rsidR="007A0E89" w:rsidRPr="00F6521F" w:rsidRDefault="007A0E89" w:rsidP="00FD6BD4">
            <w:pPr>
              <w:spacing w:line="276" w:lineRule="auto"/>
              <w:jc w:val="center"/>
              <w:rPr>
                <w:color w:val="000000" w:themeColor="text1"/>
                <w:sz w:val="24"/>
                <w:szCs w:val="24"/>
                <w:lang w:val="id-ID"/>
              </w:rPr>
            </w:pPr>
            <w:r w:rsidRPr="00F6521F">
              <w:rPr>
                <w:color w:val="000000" w:themeColor="text1"/>
                <w:sz w:val="24"/>
                <w:szCs w:val="24"/>
                <w:lang w:val="id-ID"/>
              </w:rPr>
              <w:t>6,67</w:t>
            </w:r>
          </w:p>
        </w:tc>
        <w:tc>
          <w:tcPr>
            <w:tcW w:w="850" w:type="dxa"/>
            <w:vAlign w:val="center"/>
          </w:tcPr>
          <w:p w:rsidR="007A0E89" w:rsidRPr="00F6521F" w:rsidRDefault="007A0E89" w:rsidP="00FD6BD4">
            <w:pPr>
              <w:spacing w:line="276" w:lineRule="auto"/>
              <w:jc w:val="center"/>
              <w:rPr>
                <w:color w:val="000000" w:themeColor="text1"/>
                <w:sz w:val="24"/>
                <w:szCs w:val="24"/>
                <w:lang w:val="id-ID"/>
              </w:rPr>
            </w:pPr>
            <w:r w:rsidRPr="00F6521F">
              <w:rPr>
                <w:color w:val="000000" w:themeColor="text1"/>
                <w:sz w:val="24"/>
                <w:szCs w:val="24"/>
                <w:lang w:val="id-ID"/>
              </w:rPr>
              <w:t>6,60</w:t>
            </w:r>
          </w:p>
        </w:tc>
        <w:tc>
          <w:tcPr>
            <w:tcW w:w="851" w:type="dxa"/>
          </w:tcPr>
          <w:p w:rsidR="007A0E89" w:rsidRPr="00F6521F" w:rsidRDefault="007A0E89" w:rsidP="00FD6BD4">
            <w:pPr>
              <w:spacing w:line="276" w:lineRule="auto"/>
              <w:jc w:val="center"/>
              <w:rPr>
                <w:color w:val="000000"/>
                <w:sz w:val="24"/>
                <w:szCs w:val="24"/>
                <w:lang w:val="id-ID"/>
              </w:rPr>
            </w:pPr>
            <w:r w:rsidRPr="00F6521F">
              <w:rPr>
                <w:color w:val="000000"/>
                <w:sz w:val="24"/>
                <w:szCs w:val="24"/>
                <w:lang w:val="id-ID"/>
              </w:rPr>
              <w:t>6,57</w:t>
            </w:r>
          </w:p>
        </w:tc>
        <w:tc>
          <w:tcPr>
            <w:tcW w:w="850" w:type="dxa"/>
            <w:vAlign w:val="center"/>
          </w:tcPr>
          <w:p w:rsidR="007A0E89" w:rsidRPr="00F6521F" w:rsidRDefault="007A0E89" w:rsidP="00FD6BD4">
            <w:pPr>
              <w:spacing w:line="276" w:lineRule="auto"/>
              <w:jc w:val="center"/>
              <w:rPr>
                <w:color w:val="000000"/>
                <w:sz w:val="24"/>
                <w:szCs w:val="24"/>
                <w:lang w:val="id-ID"/>
              </w:rPr>
            </w:pPr>
            <w:r w:rsidRPr="00F6521F">
              <w:rPr>
                <w:color w:val="000000"/>
                <w:sz w:val="24"/>
                <w:szCs w:val="24"/>
                <w:lang w:val="id-ID"/>
              </w:rPr>
              <w:t>19,84</w:t>
            </w:r>
          </w:p>
        </w:tc>
        <w:tc>
          <w:tcPr>
            <w:tcW w:w="1276" w:type="dxa"/>
            <w:vAlign w:val="center"/>
          </w:tcPr>
          <w:p w:rsidR="007A0E89" w:rsidRPr="00F6521F" w:rsidRDefault="007A0E89" w:rsidP="00FD6BD4">
            <w:pPr>
              <w:spacing w:line="276" w:lineRule="auto"/>
              <w:jc w:val="center"/>
              <w:rPr>
                <w:color w:val="000000"/>
                <w:sz w:val="24"/>
                <w:szCs w:val="24"/>
                <w:lang w:val="id-ID"/>
              </w:rPr>
            </w:pPr>
            <w:r w:rsidRPr="00F6521F">
              <w:rPr>
                <w:color w:val="000000"/>
                <w:sz w:val="24"/>
                <w:szCs w:val="24"/>
                <w:lang w:val="id-ID"/>
              </w:rPr>
              <w:t>6,62</w:t>
            </w:r>
          </w:p>
        </w:tc>
      </w:tr>
    </w:tbl>
    <w:p w:rsidR="007A0E89" w:rsidRPr="00F6521F" w:rsidRDefault="007A0E89" w:rsidP="007A0E89">
      <w:pPr>
        <w:spacing w:line="240" w:lineRule="auto"/>
        <w:rPr>
          <w:b/>
          <w:szCs w:val="24"/>
          <w:lang w:val="id-ID"/>
        </w:rPr>
      </w:pPr>
    </w:p>
    <w:p w:rsidR="007A0E89" w:rsidRPr="00F6521F" w:rsidRDefault="007A0E89" w:rsidP="007A0E89">
      <w:pPr>
        <w:spacing w:line="360" w:lineRule="auto"/>
        <w:rPr>
          <w:rFonts w:eastAsiaTheme="minorEastAsia"/>
          <w:szCs w:val="24"/>
        </w:rPr>
      </w:pPr>
      <m:oMathPara>
        <m:oMathParaPr>
          <m:jc m:val="left"/>
        </m:oMathParaPr>
        <m:oMath>
          <m:r>
            <m:rPr>
              <m:sty m:val="p"/>
            </m:rPr>
            <w:rPr>
              <w:rFonts w:ascii="Cambria Math" w:hAnsi="Cambria Math"/>
              <w:szCs w:val="24"/>
            </w:rPr>
            <m:t xml:space="preserve">FK= </m:t>
          </m:r>
          <m:f>
            <m:fPr>
              <m:ctrlPr>
                <w:rPr>
                  <w:rFonts w:ascii="Cambria Math" w:hAnsi="Cambria Math"/>
                  <w:szCs w:val="24"/>
                </w:rPr>
              </m:ctrlPr>
            </m:fPr>
            <m:num>
              <m:r>
                <m:rPr>
                  <m:sty m:val="p"/>
                </m:rPr>
                <w:rPr>
                  <w:rFonts w:ascii="Cambria Math" w:hAnsi="Cambria Math"/>
                  <w:szCs w:val="24"/>
                </w:rPr>
                <m:t>(Total Jendral) ²</m:t>
              </m:r>
            </m:num>
            <m:den>
              <m:r>
                <m:rPr>
                  <m:sty m:val="p"/>
                </m:rPr>
                <w:rPr>
                  <w:rFonts w:ascii="Cambria Math" w:hAnsi="Cambria Math"/>
                  <w:szCs w:val="24"/>
                </w:rPr>
                <m:t>r x f x g</m:t>
              </m:r>
            </m:den>
          </m:f>
        </m:oMath>
      </m:oMathPara>
    </w:p>
    <w:p w:rsidR="007A0E89" w:rsidRPr="00F6521F" w:rsidRDefault="007A0E89" w:rsidP="007A0E89">
      <w:pPr>
        <w:spacing w:line="360" w:lineRule="auto"/>
        <w:rPr>
          <w:rFonts w:eastAsiaTheme="minorEastAsia"/>
          <w:szCs w:val="24"/>
          <w:lang w:val="id-ID"/>
        </w:rPr>
      </w:pPr>
      <m:oMath>
        <m:r>
          <m:rPr>
            <m:sty m:val="p"/>
          </m:rPr>
          <w:rPr>
            <w:rFonts w:ascii="Cambria Math" w:hAnsi="Cambria Math"/>
            <w:szCs w:val="24"/>
          </w:rPr>
          <m:t xml:space="preserve">FK= </m:t>
        </m:r>
        <m:f>
          <m:fPr>
            <m:ctrlPr>
              <w:rPr>
                <w:rFonts w:ascii="Cambria Math" w:hAnsi="Cambria Math"/>
                <w:szCs w:val="24"/>
              </w:rPr>
            </m:ctrlPr>
          </m:fPr>
          <m:num>
            <m:r>
              <m:rPr>
                <m:sty m:val="p"/>
              </m:rPr>
              <w:rPr>
                <w:rFonts w:ascii="Cambria Math" w:hAnsi="Cambria Math"/>
                <w:szCs w:val="24"/>
              </w:rPr>
              <m:t>(59,52) ²</m:t>
            </m:r>
          </m:num>
          <m:den>
            <m:r>
              <m:rPr>
                <m:sty m:val="p"/>
              </m:rPr>
              <w:rPr>
                <w:rFonts w:ascii="Cambria Math" w:hAnsi="Cambria Math"/>
                <w:szCs w:val="24"/>
              </w:rPr>
              <m:t>3 x 3 x 3</m:t>
            </m:r>
          </m:den>
        </m:f>
        <m:r>
          <m:rPr>
            <m:sty m:val="p"/>
          </m:rPr>
          <w:rPr>
            <w:rFonts w:ascii="Cambria Math" w:hAnsi="Cambria Math"/>
            <w:szCs w:val="24"/>
          </w:rPr>
          <m:t>=</m:t>
        </m:r>
      </m:oMath>
      <w:r w:rsidRPr="00F6521F">
        <w:rPr>
          <w:rFonts w:eastAsiaTheme="minorEastAsia"/>
          <w:szCs w:val="24"/>
          <w:lang w:val="id-ID"/>
        </w:rPr>
        <w:t xml:space="preserve"> 131,209</w:t>
      </w:r>
    </w:p>
    <w:p w:rsidR="007A0E89" w:rsidRPr="00F6521F" w:rsidRDefault="007A0E89" w:rsidP="007A0E89">
      <w:pPr>
        <w:tabs>
          <w:tab w:val="left" w:pos="1418"/>
        </w:tabs>
        <w:spacing w:line="360" w:lineRule="auto"/>
        <w:rPr>
          <w:szCs w:val="24"/>
        </w:rPr>
      </w:pPr>
      <w:r w:rsidRPr="00F6521F">
        <w:rPr>
          <w:rFonts w:eastAsia="Times New Roman"/>
          <w:szCs w:val="24"/>
        </w:rPr>
        <w:t>JK Kelompok</w:t>
      </w:r>
      <w:r w:rsidRPr="00F6521F">
        <w:rPr>
          <w:rFonts w:eastAsia="Times New Roman"/>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(∑Total kel1</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(∑Total kel2</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(∑Total kel3</m:t>
                </m:r>
              </m:e>
              <m:sup>
                <m:r>
                  <w:rPr>
                    <w:rFonts w:ascii="Cambria Math" w:eastAsia="Times New Roman" w:hAnsi="Cambria Math"/>
                    <w:szCs w:val="24"/>
                  </w:rPr>
                  <m:t>2</m:t>
                </m:r>
              </m:sup>
            </m:sSup>
            <m:r>
              <w:rPr>
                <w:rFonts w:ascii="Cambria Math" w:eastAsia="Times New Roman" w:hAnsi="Cambria Math"/>
                <w:szCs w:val="24"/>
              </w:rPr>
              <m:t>)</m:t>
            </m:r>
          </m:num>
          <m:den>
            <m:r>
              <w:rPr>
                <w:rFonts w:ascii="Cambria Math" w:eastAsia="Times New Roman" w:hAnsi="Cambria Math"/>
                <w:szCs w:val="24"/>
              </w:rPr>
              <m:t>f x g</m:t>
            </m:r>
          </m:den>
        </m:f>
      </m:oMath>
      <w:r w:rsidRPr="00F6521F">
        <w:rPr>
          <w:rFonts w:eastAsia="Times New Roman"/>
          <w:szCs w:val="24"/>
        </w:rPr>
        <w:t xml:space="preserve"> - FK</w:t>
      </w:r>
    </w:p>
    <w:p w:rsidR="007A0E89" w:rsidRPr="00F6521F" w:rsidRDefault="007A0E89" w:rsidP="007A0E89">
      <w:pPr>
        <w:tabs>
          <w:tab w:val="left" w:pos="567"/>
        </w:tabs>
        <w:spacing w:line="360" w:lineRule="auto"/>
        <w:rPr>
          <w:rFonts w:eastAsia="Times New Roman"/>
          <w:szCs w:val="24"/>
        </w:rPr>
      </w:pPr>
      <w:r w:rsidRPr="00F6521F">
        <w:rPr>
          <w:szCs w:val="24"/>
        </w:rPr>
        <w:tab/>
      </w:r>
      <w:r w:rsidRPr="00F6521F">
        <w:rPr>
          <w:szCs w:val="24"/>
        </w:rPr>
        <w:tab/>
      </w:r>
      <w:r w:rsidRPr="00F6521F">
        <w:rPr>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(19,72</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19,88</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19,92</m:t>
                </m:r>
              </m:e>
              <m:sup>
                <m:r>
                  <w:rPr>
                    <w:rFonts w:ascii="Cambria Math" w:eastAsia="Times New Roman" w:hAnsi="Cambria Math"/>
                    <w:szCs w:val="24"/>
                  </w:rPr>
                  <m:t>2</m:t>
                </m:r>
              </m:sup>
            </m:sSup>
            <m:r>
              <w:rPr>
                <w:rFonts w:ascii="Cambria Math" w:eastAsia="Times New Roman" w:hAnsi="Cambria Math"/>
                <w:szCs w:val="24"/>
              </w:rPr>
              <m:t xml:space="preserve">) </m:t>
            </m:r>
          </m:num>
          <m:den>
            <m:r>
              <w:rPr>
                <w:rFonts w:ascii="Cambria Math" w:eastAsia="Times New Roman" w:hAnsi="Cambria Math"/>
                <w:szCs w:val="24"/>
              </w:rPr>
              <m:t>3 x 3</m:t>
            </m:r>
          </m:den>
        </m:f>
      </m:oMath>
      <w:r w:rsidRPr="00F6521F">
        <w:rPr>
          <w:rFonts w:eastAsia="Times New Roman"/>
          <w:szCs w:val="24"/>
        </w:rPr>
        <w:t xml:space="preserve"> - FK</w:t>
      </w:r>
    </w:p>
    <w:p w:rsidR="007A0E89" w:rsidRPr="00F6521F" w:rsidRDefault="007A0E89" w:rsidP="007A0E89">
      <w:pPr>
        <w:tabs>
          <w:tab w:val="left" w:pos="1418"/>
        </w:tabs>
        <w:spacing w:line="360" w:lineRule="auto"/>
        <w:rPr>
          <w:rFonts w:eastAsia="Times New Roman"/>
          <w:szCs w:val="24"/>
        </w:rPr>
      </w:pP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 xml:space="preserve">1180,9 </m:t>
            </m:r>
          </m:num>
          <m:den>
            <m:r>
              <w:rPr>
                <w:rFonts w:ascii="Cambria Math" w:eastAsia="Times New Roman" w:hAnsi="Cambria Math"/>
                <w:szCs w:val="24"/>
              </w:rPr>
              <m:t>9</m:t>
            </m:r>
          </m:den>
        </m:f>
      </m:oMath>
      <w:r w:rsidRPr="00F6521F">
        <w:rPr>
          <w:rFonts w:eastAsia="Times New Roman"/>
          <w:szCs w:val="24"/>
        </w:rPr>
        <w:t xml:space="preserve"> – FK</w:t>
      </w:r>
    </w:p>
    <w:p w:rsidR="007A0E89" w:rsidRPr="00F6521F" w:rsidRDefault="007A0E89" w:rsidP="007A0E89">
      <w:pPr>
        <w:tabs>
          <w:tab w:val="left" w:pos="1418"/>
        </w:tabs>
        <w:spacing w:line="240" w:lineRule="auto"/>
        <w:rPr>
          <w:rFonts w:eastAsia="Times New Roman"/>
          <w:szCs w:val="24"/>
          <w:lang w:val="id-ID"/>
        </w:rPr>
      </w:pPr>
      <w:r w:rsidRPr="00F6521F">
        <w:rPr>
          <w:rFonts w:eastAsia="Times New Roman"/>
          <w:szCs w:val="24"/>
        </w:rPr>
        <w:tab/>
        <w:t>= 131,211 –</w:t>
      </w:r>
      <m:oMath>
        <m:r>
          <m:rPr>
            <m:sty m:val="p"/>
          </m:rPr>
          <w:rPr>
            <w:rFonts w:ascii="Cambria Math" w:hAnsi="Cambria Math"/>
            <w:szCs w:val="24"/>
          </w:rPr>
          <m:t>1</m:t>
        </m:r>
      </m:oMath>
      <w:r w:rsidRPr="00F6521F">
        <w:rPr>
          <w:rFonts w:eastAsia="Times New Roman"/>
          <w:szCs w:val="24"/>
          <w:lang w:val="id-ID"/>
        </w:rPr>
        <w:t>31,209</w:t>
      </w:r>
    </w:p>
    <w:p w:rsidR="007A0E89" w:rsidRPr="00F6521F" w:rsidRDefault="007A0E89" w:rsidP="007A0E89">
      <w:pPr>
        <w:tabs>
          <w:tab w:val="left" w:pos="1418"/>
        </w:tabs>
        <w:spacing w:line="360" w:lineRule="auto"/>
        <w:rPr>
          <w:rFonts w:eastAsia="Times New Roman"/>
          <w:szCs w:val="24"/>
        </w:rPr>
      </w:pPr>
      <w:r w:rsidRPr="00F6521F">
        <w:rPr>
          <w:rFonts w:eastAsia="Times New Roman"/>
          <w:szCs w:val="24"/>
        </w:rPr>
        <w:tab/>
        <w:t>= 0,0025</w:t>
      </w:r>
    </w:p>
    <w:p w:rsidR="007A0E89" w:rsidRPr="00F6521F" w:rsidRDefault="007A0E89" w:rsidP="007A0E89">
      <w:pPr>
        <w:tabs>
          <w:tab w:val="left" w:pos="1418"/>
        </w:tabs>
        <w:spacing w:line="240" w:lineRule="auto"/>
        <w:rPr>
          <w:szCs w:val="24"/>
        </w:rPr>
      </w:pPr>
      <w:r w:rsidRPr="00F6521F">
        <w:rPr>
          <w:rFonts w:eastAsia="Times New Roman"/>
          <w:szCs w:val="24"/>
        </w:rPr>
        <w:t>JK Total</w:t>
      </w:r>
      <w:r w:rsidRPr="00F6521F">
        <w:rPr>
          <w:rFonts w:eastAsia="Times New Roman"/>
          <w:szCs w:val="24"/>
        </w:rPr>
        <w:tab/>
        <w:t xml:space="preserve">= </w:t>
      </w:r>
      <w:r w:rsidRPr="00F6521F">
        <w:rPr>
          <w:szCs w:val="24"/>
        </w:rPr>
        <w:t>(∑N</w:t>
      </w:r>
      <w:r w:rsidRPr="00F6521F">
        <w:rPr>
          <w:szCs w:val="24"/>
          <w:vertAlign w:val="subscript"/>
        </w:rPr>
        <w:t>1</w:t>
      </w:r>
      <w:r w:rsidRPr="00F6521F">
        <w:rPr>
          <w:szCs w:val="24"/>
        </w:rPr>
        <w:t>)</w:t>
      </w:r>
      <w:r w:rsidRPr="00F6521F">
        <w:rPr>
          <w:szCs w:val="24"/>
          <w:vertAlign w:val="superscript"/>
        </w:rPr>
        <w:t>2</w:t>
      </w:r>
      <w:r w:rsidRPr="00F6521F">
        <w:rPr>
          <w:szCs w:val="24"/>
        </w:rPr>
        <w:t xml:space="preserve"> + (∑N</w:t>
      </w:r>
      <w:r w:rsidRPr="00F6521F">
        <w:rPr>
          <w:szCs w:val="24"/>
          <w:vertAlign w:val="subscript"/>
        </w:rPr>
        <w:t>2</w:t>
      </w:r>
      <w:r w:rsidRPr="00F6521F">
        <w:rPr>
          <w:szCs w:val="24"/>
        </w:rPr>
        <w:t>)</w:t>
      </w:r>
      <w:r w:rsidRPr="00F6521F">
        <w:rPr>
          <w:szCs w:val="24"/>
          <w:vertAlign w:val="superscript"/>
        </w:rPr>
        <w:t>2</w:t>
      </w:r>
      <w:r w:rsidRPr="00F6521F">
        <w:rPr>
          <w:szCs w:val="24"/>
        </w:rPr>
        <w:t xml:space="preserve"> + (∑N</w:t>
      </w:r>
      <w:r w:rsidRPr="00F6521F">
        <w:rPr>
          <w:szCs w:val="24"/>
          <w:vertAlign w:val="subscript"/>
        </w:rPr>
        <w:t>3</w:t>
      </w:r>
      <w:r w:rsidRPr="00F6521F">
        <w:rPr>
          <w:szCs w:val="24"/>
        </w:rPr>
        <w:t>)</w:t>
      </w:r>
      <w:r w:rsidRPr="00F6521F">
        <w:rPr>
          <w:szCs w:val="24"/>
          <w:vertAlign w:val="superscript"/>
        </w:rPr>
        <w:t>2</w:t>
      </w:r>
      <w:r w:rsidRPr="00F6521F">
        <w:rPr>
          <w:szCs w:val="24"/>
        </w:rPr>
        <w:t xml:space="preserve"> + … (∑N</w:t>
      </w:r>
      <w:r w:rsidRPr="00F6521F">
        <w:rPr>
          <w:szCs w:val="24"/>
          <w:vertAlign w:val="subscript"/>
        </w:rPr>
        <w:t>n</w:t>
      </w:r>
      <w:r w:rsidRPr="00F6521F">
        <w:rPr>
          <w:szCs w:val="24"/>
        </w:rPr>
        <w:t>)</w:t>
      </w:r>
      <w:r w:rsidRPr="00F6521F">
        <w:rPr>
          <w:szCs w:val="24"/>
          <w:vertAlign w:val="superscript"/>
        </w:rPr>
        <w:t>2</w:t>
      </w:r>
      <w:r w:rsidRPr="00F6521F">
        <w:rPr>
          <w:szCs w:val="24"/>
        </w:rPr>
        <w:t>– FK</w:t>
      </w:r>
    </w:p>
    <w:p w:rsidR="007A0E89" w:rsidRPr="00F6521F" w:rsidRDefault="007A0E89" w:rsidP="007A0E89">
      <w:pPr>
        <w:spacing w:line="240" w:lineRule="auto"/>
        <w:rPr>
          <w:szCs w:val="24"/>
        </w:rPr>
      </w:pPr>
      <w:r w:rsidRPr="00F6521F">
        <w:rPr>
          <w:szCs w:val="24"/>
        </w:rPr>
        <w:tab/>
      </w:r>
      <w:r w:rsidRPr="00F6521F">
        <w:rPr>
          <w:szCs w:val="24"/>
        </w:rPr>
        <w:tab/>
        <w:t>= (</w:t>
      </w:r>
      <w:r w:rsidRPr="00F6521F">
        <w:rPr>
          <w:rFonts w:eastAsia="Times New Roman"/>
          <w:color w:val="000000"/>
          <w:szCs w:val="24"/>
        </w:rPr>
        <w:t>2,</w:t>
      </w:r>
      <w:r w:rsidRPr="00F6521F">
        <w:rPr>
          <w:rFonts w:eastAsia="Times New Roman"/>
          <w:color w:val="000000"/>
          <w:szCs w:val="24"/>
          <w:lang w:val="id-ID"/>
        </w:rPr>
        <w:t>22</w:t>
      </w:r>
      <w:r w:rsidRPr="00F6521F">
        <w:rPr>
          <w:rFonts w:eastAsia="Times New Roman"/>
          <w:color w:val="000000"/>
          <w:szCs w:val="24"/>
          <w:vertAlign w:val="superscript"/>
        </w:rPr>
        <w:t>2</w:t>
      </w:r>
      <w:r w:rsidRPr="00F6521F">
        <w:rPr>
          <w:szCs w:val="24"/>
        </w:rPr>
        <w:t>) +  (</w:t>
      </w:r>
      <w:r w:rsidRPr="00F6521F">
        <w:rPr>
          <w:rFonts w:eastAsia="Times New Roman"/>
          <w:color w:val="000000"/>
          <w:szCs w:val="24"/>
        </w:rPr>
        <w:t>2,23</w:t>
      </w:r>
      <w:r w:rsidRPr="00F6521F">
        <w:rPr>
          <w:szCs w:val="24"/>
          <w:vertAlign w:val="superscript"/>
        </w:rPr>
        <w:t>2</w:t>
      </w:r>
      <w:r w:rsidRPr="00F6521F">
        <w:rPr>
          <w:szCs w:val="24"/>
        </w:rPr>
        <w:t>) + (</w:t>
      </w:r>
      <w:r w:rsidRPr="00F6521F">
        <w:rPr>
          <w:rFonts w:eastAsia="Times New Roman"/>
          <w:color w:val="000000"/>
          <w:szCs w:val="24"/>
        </w:rPr>
        <w:t>2,24</w:t>
      </w:r>
      <w:r w:rsidRPr="00F6521F">
        <w:rPr>
          <w:szCs w:val="24"/>
          <w:vertAlign w:val="superscript"/>
        </w:rPr>
        <w:t>2</w:t>
      </w:r>
      <w:r w:rsidRPr="00F6521F">
        <w:rPr>
          <w:szCs w:val="24"/>
        </w:rPr>
        <w:t>) + (</w:t>
      </w:r>
      <w:r w:rsidRPr="00F6521F">
        <w:rPr>
          <w:rFonts w:eastAsia="Times New Roman"/>
          <w:color w:val="000000"/>
          <w:szCs w:val="24"/>
        </w:rPr>
        <w:t>2,18</w:t>
      </w:r>
      <w:r w:rsidRPr="00F6521F">
        <w:rPr>
          <w:szCs w:val="24"/>
          <w:vertAlign w:val="superscript"/>
        </w:rPr>
        <w:t>2</w:t>
      </w:r>
      <w:r w:rsidRPr="00F6521F">
        <w:rPr>
          <w:szCs w:val="24"/>
        </w:rPr>
        <w:t>) + ,,, + (</w:t>
      </w:r>
      <w:r w:rsidRPr="00F6521F">
        <w:rPr>
          <w:rFonts w:eastAsia="Times New Roman"/>
          <w:color w:val="000000"/>
          <w:szCs w:val="24"/>
        </w:rPr>
        <w:t>2,26</w:t>
      </w:r>
      <w:r w:rsidRPr="00F6521F">
        <w:rPr>
          <w:szCs w:val="24"/>
          <w:vertAlign w:val="superscript"/>
        </w:rPr>
        <w:t>2</w:t>
      </w:r>
      <w:r w:rsidRPr="00F6521F">
        <w:rPr>
          <w:szCs w:val="24"/>
        </w:rPr>
        <w:t xml:space="preserve">) – </w:t>
      </w:r>
      <m:oMath>
        <m:r>
          <m:rPr>
            <m:sty m:val="p"/>
          </m:rPr>
          <w:rPr>
            <w:rFonts w:ascii="Cambria Math" w:hAnsi="Cambria Math"/>
            <w:szCs w:val="24"/>
          </w:rPr>
          <m:t>131,209</m:t>
        </m:r>
      </m:oMath>
    </w:p>
    <w:p w:rsidR="007A0E89" w:rsidRPr="00F6521F" w:rsidRDefault="007A0E89" w:rsidP="007A0E89">
      <w:pPr>
        <w:spacing w:line="240" w:lineRule="auto"/>
        <w:rPr>
          <w:rFonts w:eastAsia="Times New Roman"/>
          <w:color w:val="000000"/>
          <w:szCs w:val="24"/>
        </w:rPr>
      </w:pPr>
      <w:r w:rsidRPr="00F6521F">
        <w:rPr>
          <w:szCs w:val="24"/>
        </w:rPr>
        <w:tab/>
      </w:r>
      <w:r w:rsidRPr="00F6521F">
        <w:rPr>
          <w:szCs w:val="24"/>
        </w:rPr>
        <w:tab/>
        <w:t xml:space="preserve">= </w:t>
      </w:r>
      <w:r w:rsidRPr="00F6521F">
        <w:rPr>
          <w:szCs w:val="24"/>
          <w:lang w:val="id-ID"/>
        </w:rPr>
        <w:t>131,232</w:t>
      </w:r>
      <w:r w:rsidRPr="00F6521F">
        <w:rPr>
          <w:szCs w:val="24"/>
        </w:rPr>
        <w:t xml:space="preserve">– </w:t>
      </w:r>
      <m:oMath>
        <m:r>
          <m:rPr>
            <m:sty m:val="p"/>
          </m:rPr>
          <w:rPr>
            <w:rFonts w:ascii="Cambria Math" w:hAnsi="Cambria Math"/>
            <w:szCs w:val="24"/>
          </w:rPr>
          <m:t>131,209</m:t>
        </m:r>
      </m:oMath>
    </w:p>
    <w:p w:rsidR="007A0E89" w:rsidRPr="00F6521F" w:rsidRDefault="007A0E89" w:rsidP="007A0E89">
      <w:pPr>
        <w:tabs>
          <w:tab w:val="left" w:pos="1418"/>
        </w:tabs>
        <w:spacing w:line="240" w:lineRule="auto"/>
        <w:rPr>
          <w:szCs w:val="24"/>
        </w:rPr>
      </w:pPr>
      <w:r w:rsidRPr="00F6521F">
        <w:rPr>
          <w:szCs w:val="24"/>
        </w:rPr>
        <w:lastRenderedPageBreak/>
        <w:tab/>
        <w:t>= 0,0235</w:t>
      </w:r>
    </w:p>
    <w:p w:rsidR="007A0E89" w:rsidRPr="00F6521F" w:rsidRDefault="007A0E89" w:rsidP="007A0E89">
      <w:pPr>
        <w:tabs>
          <w:tab w:val="left" w:pos="1418"/>
        </w:tabs>
        <w:spacing w:line="240" w:lineRule="auto"/>
        <w:rPr>
          <w:szCs w:val="24"/>
        </w:rPr>
      </w:pPr>
    </w:p>
    <w:p w:rsidR="007A0E89" w:rsidRPr="00F6521F" w:rsidRDefault="007A0E89" w:rsidP="007A0E89">
      <w:pPr>
        <w:tabs>
          <w:tab w:val="left" w:pos="567"/>
        </w:tabs>
        <w:rPr>
          <w:szCs w:val="24"/>
        </w:rPr>
      </w:pPr>
      <w:r w:rsidRPr="00F6521F">
        <w:rPr>
          <w:rFonts w:eastAsia="Times New Roman"/>
          <w:szCs w:val="24"/>
        </w:rPr>
        <w:t>JK Perlakuan</w:t>
      </w:r>
      <w:r w:rsidRPr="00F6521F">
        <w:rPr>
          <w:rFonts w:eastAsia="Times New Roman"/>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∑(Total interaksi faktor f dan faktor g)</m:t>
                </m:r>
              </m:e>
              <m:sup>
                <m:r>
                  <w:rPr>
                    <w:rFonts w:ascii="Cambria Math" w:eastAsia="Times New Roman" w:hAnsi="Cambria Math"/>
                    <w:szCs w:val="24"/>
                  </w:rPr>
                  <m:t>2</m:t>
                </m:r>
              </m:sup>
            </m:sSup>
          </m:num>
          <m:den>
            <m:r>
              <w:rPr>
                <w:rFonts w:ascii="Cambria Math" w:eastAsia="Times New Roman" w:hAnsi="Cambria Math"/>
                <w:szCs w:val="24"/>
              </w:rPr>
              <m:t>r</m:t>
            </m:r>
          </m:den>
        </m:f>
      </m:oMath>
      <w:r w:rsidRPr="00F6521F">
        <w:rPr>
          <w:rFonts w:eastAsia="Times New Roman"/>
          <w:szCs w:val="24"/>
        </w:rPr>
        <w:t xml:space="preserve"> - FK</w:t>
      </w:r>
    </w:p>
    <w:p w:rsidR="007A0E89" w:rsidRPr="00F6521F" w:rsidRDefault="007A0E89" w:rsidP="007A0E89">
      <w:pPr>
        <w:tabs>
          <w:tab w:val="left" w:pos="1418"/>
        </w:tabs>
        <w:ind w:left="567"/>
        <w:rPr>
          <w:rFonts w:eastAsia="Times New Roman"/>
          <w:szCs w:val="24"/>
        </w:rPr>
      </w:pPr>
      <w:r w:rsidRPr="00F6521F">
        <w:rPr>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6,69</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6,59</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6,45</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6,69</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6,70</m:t>
                </m:r>
              </m:e>
              <m:sup>
                <m:r>
                  <w:rPr>
                    <w:rFonts w:ascii="Cambria Math" w:eastAsia="Times New Roman" w:hAnsi="Cambria Math"/>
                    <w:szCs w:val="24"/>
                  </w:rPr>
                  <m:t>2</m:t>
                </m:r>
              </m:sup>
            </m:sSup>
            <m:r>
              <w:rPr>
                <w:rFonts w:ascii="Cambria Math" w:eastAsia="Times New Roman" w:hAnsi="Cambria Math"/>
                <w:szCs w:val="24"/>
              </w:rPr>
              <m:t>)</m:t>
            </m:r>
          </m:num>
          <m:den>
            <m:r>
              <w:rPr>
                <w:rFonts w:ascii="Cambria Math" w:eastAsia="Times New Roman" w:hAnsi="Cambria Math"/>
                <w:szCs w:val="24"/>
              </w:rPr>
              <m:t>3</m:t>
            </m:r>
          </m:den>
        </m:f>
      </m:oMath>
      <w:r w:rsidRPr="00F6521F">
        <w:rPr>
          <w:rFonts w:eastAsiaTheme="minorEastAsia"/>
          <w:szCs w:val="24"/>
        </w:rPr>
        <w:t xml:space="preserve"> - </w:t>
      </w:r>
      <w:r w:rsidRPr="00F6521F">
        <w:rPr>
          <w:rFonts w:eastAsia="Times New Roman"/>
          <w:szCs w:val="24"/>
        </w:rPr>
        <w:t>FK</w:t>
      </w:r>
    </w:p>
    <w:p w:rsidR="007A0E89" w:rsidRPr="00F6521F" w:rsidRDefault="007A0E89" w:rsidP="007A0E89">
      <w:pPr>
        <w:tabs>
          <w:tab w:val="left" w:pos="567"/>
          <w:tab w:val="left" w:pos="1418"/>
        </w:tabs>
        <w:rPr>
          <w:rFonts w:eastAsia="Times New Roman"/>
          <w:szCs w:val="24"/>
        </w:rPr>
      </w:pPr>
      <w:r w:rsidRPr="00F6521F">
        <w:rPr>
          <w:rFonts w:eastAsia="Times New Roman"/>
          <w:szCs w:val="24"/>
        </w:rPr>
        <w:tab/>
      </w: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393,679</m:t>
            </m:r>
          </m:num>
          <m:den>
            <m:r>
              <w:rPr>
                <w:rFonts w:ascii="Cambria Math" w:eastAsia="Times New Roman" w:hAnsi="Cambria Math"/>
                <w:szCs w:val="24"/>
              </w:rPr>
              <m:t>3</m:t>
            </m:r>
          </m:den>
        </m:f>
      </m:oMath>
      <w:r w:rsidRPr="00F6521F">
        <w:rPr>
          <w:rFonts w:eastAsia="Times New Roman"/>
          <w:szCs w:val="24"/>
        </w:rPr>
        <w:t xml:space="preserve"> - FK</w:t>
      </w:r>
    </w:p>
    <w:p w:rsidR="007A0E89" w:rsidRPr="00F6521F" w:rsidRDefault="007A0E89" w:rsidP="007A0E89">
      <w:pPr>
        <w:tabs>
          <w:tab w:val="left" w:pos="567"/>
          <w:tab w:val="left" w:pos="1418"/>
        </w:tabs>
        <w:spacing w:line="240" w:lineRule="auto"/>
        <w:rPr>
          <w:rFonts w:eastAsia="Times New Roman"/>
          <w:szCs w:val="24"/>
        </w:rPr>
      </w:pPr>
      <w:r w:rsidRPr="00F6521F">
        <w:rPr>
          <w:rFonts w:eastAsia="Times New Roman"/>
          <w:szCs w:val="24"/>
        </w:rPr>
        <w:tab/>
      </w:r>
      <w:r w:rsidRPr="00F6521F">
        <w:rPr>
          <w:rFonts w:eastAsia="Times New Roman"/>
          <w:szCs w:val="24"/>
        </w:rPr>
        <w:tab/>
        <w:t xml:space="preserve">= 131,226 – </w:t>
      </w:r>
      <m:oMath>
        <m:r>
          <m:rPr>
            <m:sty m:val="p"/>
          </m:rPr>
          <w:rPr>
            <w:rFonts w:ascii="Cambria Math" w:hAnsi="Cambria Math"/>
            <w:szCs w:val="24"/>
          </w:rPr>
          <m:t>131,209</m:t>
        </m:r>
      </m:oMath>
    </w:p>
    <w:p w:rsidR="007A0E89" w:rsidRPr="00F6521F" w:rsidRDefault="007A0E89" w:rsidP="007A0E89">
      <w:pPr>
        <w:tabs>
          <w:tab w:val="left" w:pos="567"/>
          <w:tab w:val="left" w:pos="1418"/>
        </w:tabs>
        <w:spacing w:line="240" w:lineRule="auto"/>
        <w:rPr>
          <w:rFonts w:eastAsia="Times New Roman"/>
          <w:szCs w:val="24"/>
        </w:rPr>
      </w:pPr>
      <w:r w:rsidRPr="00F6521F">
        <w:rPr>
          <w:rFonts w:eastAsia="Times New Roman"/>
          <w:szCs w:val="24"/>
        </w:rPr>
        <w:tab/>
      </w:r>
      <w:r w:rsidRPr="00F6521F">
        <w:rPr>
          <w:rFonts w:eastAsia="Times New Roman"/>
          <w:szCs w:val="24"/>
        </w:rPr>
        <w:tab/>
        <w:t>= 0,018</w:t>
      </w:r>
    </w:p>
    <w:p w:rsidR="007A0E89" w:rsidRPr="00F6521F" w:rsidRDefault="007A0E89" w:rsidP="007A0E89">
      <w:pPr>
        <w:tabs>
          <w:tab w:val="left" w:pos="567"/>
          <w:tab w:val="left" w:pos="1418"/>
        </w:tabs>
        <w:spacing w:line="240" w:lineRule="auto"/>
        <w:rPr>
          <w:rFonts w:eastAsia="Times New Roman"/>
          <w:szCs w:val="24"/>
          <w:lang w:val="id-ID"/>
        </w:rPr>
      </w:pPr>
    </w:p>
    <w:p w:rsidR="007A0E89" w:rsidRPr="00F6521F" w:rsidRDefault="007A0E89" w:rsidP="007A0E89">
      <w:pPr>
        <w:tabs>
          <w:tab w:val="left" w:pos="567"/>
        </w:tabs>
        <w:rPr>
          <w:szCs w:val="24"/>
        </w:rPr>
      </w:pPr>
      <w:r w:rsidRPr="00F6521F">
        <w:rPr>
          <w:rFonts w:eastAsia="Times New Roman"/>
          <w:szCs w:val="24"/>
        </w:rPr>
        <w:t>JK</w:t>
      </w:r>
      <w:r w:rsidRPr="00F6521F">
        <w:rPr>
          <w:rFonts w:eastAsia="Times New Roman"/>
          <w:szCs w:val="24"/>
          <w:lang w:val="id-ID"/>
        </w:rPr>
        <w:t xml:space="preserve"> (</w:t>
      </w:r>
      <w:r w:rsidRPr="00F6521F">
        <w:rPr>
          <w:rFonts w:eastAsia="Times New Roman"/>
          <w:szCs w:val="24"/>
        </w:rPr>
        <w:t>f</w:t>
      </w:r>
      <w:r w:rsidRPr="00F6521F">
        <w:rPr>
          <w:rFonts w:eastAsia="Times New Roman"/>
          <w:szCs w:val="24"/>
          <w:lang w:val="id-ID"/>
        </w:rPr>
        <w:t>)</w:t>
      </w:r>
      <w:r w:rsidRPr="00F6521F">
        <w:rPr>
          <w:rFonts w:eastAsia="Times New Roman"/>
          <w:szCs w:val="24"/>
        </w:rPr>
        <w:tab/>
      </w:r>
      <w:r w:rsidRPr="00F6521F">
        <w:rPr>
          <w:rFonts w:eastAsia="Times New Roman"/>
          <w:szCs w:val="24"/>
        </w:rPr>
        <w:tab/>
      </w: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∑f1)</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∑f3)</m:t>
                </m:r>
              </m:e>
              <m:sup>
                <m:r>
                  <w:rPr>
                    <w:rFonts w:ascii="Cambria Math" w:eastAsia="Times New Roman" w:hAnsi="Cambria Math"/>
                    <w:szCs w:val="24"/>
                  </w:rPr>
                  <m:t>2</m:t>
                </m:r>
              </m:sup>
            </m:sSup>
          </m:num>
          <m:den>
            <m:r>
              <w:rPr>
                <w:rFonts w:ascii="Cambria Math" w:eastAsia="Times New Roman" w:hAnsi="Cambria Math"/>
                <w:szCs w:val="24"/>
              </w:rPr>
              <m:t>g x r</m:t>
            </m:r>
          </m:den>
        </m:f>
      </m:oMath>
      <w:r w:rsidRPr="00F6521F">
        <w:rPr>
          <w:rFonts w:eastAsia="Times New Roman"/>
          <w:szCs w:val="24"/>
        </w:rPr>
        <w:t xml:space="preserve"> - FK</w:t>
      </w:r>
    </w:p>
    <w:p w:rsidR="007A0E89" w:rsidRPr="00F6521F" w:rsidRDefault="007A0E89" w:rsidP="007A0E89">
      <w:pPr>
        <w:tabs>
          <w:tab w:val="left" w:pos="1418"/>
        </w:tabs>
        <w:ind w:left="567"/>
        <w:rPr>
          <w:rFonts w:eastAsia="Times New Roman"/>
          <w:szCs w:val="24"/>
        </w:rPr>
      </w:pPr>
      <w:r w:rsidRPr="00F6521F">
        <w:rPr>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19,73</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19,88</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m:rPr>
                    <m:sty m:val="b"/>
                  </m:rPr>
                  <w:rPr>
                    <w:rFonts w:ascii="Cambria Math" w:hAnsi="Cambria Math"/>
                    <w:color w:val="000000"/>
                    <w:szCs w:val="24"/>
                  </w:rPr>
                  <m:t>19,91</m:t>
                </m:r>
              </m:e>
              <m:sup>
                <m:r>
                  <w:rPr>
                    <w:rFonts w:ascii="Cambria Math" w:eastAsia="Times New Roman" w:hAnsi="Cambria Math"/>
                    <w:szCs w:val="24"/>
                  </w:rPr>
                  <m:t>2</m:t>
                </m:r>
              </m:sup>
            </m:sSup>
            <m:r>
              <w:rPr>
                <w:rFonts w:ascii="Cambria Math" w:eastAsia="Times New Roman" w:hAnsi="Cambria Math"/>
                <w:szCs w:val="24"/>
              </w:rPr>
              <m:t>)</m:t>
            </m:r>
          </m:num>
          <m:den>
            <m:r>
              <w:rPr>
                <w:rFonts w:ascii="Cambria Math" w:eastAsia="Times New Roman" w:hAnsi="Cambria Math"/>
                <w:szCs w:val="24"/>
              </w:rPr>
              <m:t>3 x 3</m:t>
            </m:r>
          </m:den>
        </m:f>
      </m:oMath>
      <w:r w:rsidRPr="00F6521F">
        <w:rPr>
          <w:rFonts w:eastAsiaTheme="minorEastAsia"/>
          <w:szCs w:val="24"/>
        </w:rPr>
        <w:t xml:space="preserve"> - </w:t>
      </w:r>
      <w:r w:rsidRPr="00F6521F">
        <w:rPr>
          <w:rFonts w:eastAsia="Times New Roman"/>
          <w:szCs w:val="24"/>
        </w:rPr>
        <w:t>FK</w:t>
      </w:r>
    </w:p>
    <w:p w:rsidR="007A0E89" w:rsidRPr="00F6521F" w:rsidRDefault="007A0E89" w:rsidP="007A0E89">
      <w:pPr>
        <w:tabs>
          <w:tab w:val="left" w:pos="567"/>
          <w:tab w:val="left" w:pos="1418"/>
        </w:tabs>
        <w:rPr>
          <w:rFonts w:eastAsia="Times New Roman"/>
          <w:szCs w:val="24"/>
        </w:rPr>
      </w:pPr>
      <w:r w:rsidRPr="00F6521F">
        <w:rPr>
          <w:rFonts w:eastAsia="Times New Roman"/>
          <w:szCs w:val="24"/>
        </w:rPr>
        <w:tab/>
      </w: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 xml:space="preserve">1180,9 </m:t>
            </m:r>
          </m:num>
          <m:den>
            <m:r>
              <w:rPr>
                <w:rFonts w:ascii="Cambria Math" w:eastAsia="Times New Roman" w:hAnsi="Cambria Math"/>
                <w:szCs w:val="24"/>
              </w:rPr>
              <m:t>9</m:t>
            </m:r>
          </m:den>
        </m:f>
      </m:oMath>
      <w:r w:rsidRPr="00F6521F">
        <w:rPr>
          <w:rFonts w:eastAsia="Times New Roman"/>
          <w:szCs w:val="24"/>
        </w:rPr>
        <w:t xml:space="preserve"> - FK</w:t>
      </w:r>
    </w:p>
    <w:p w:rsidR="007A0E89" w:rsidRPr="00F6521F" w:rsidRDefault="007A0E89" w:rsidP="007A0E89">
      <w:pPr>
        <w:tabs>
          <w:tab w:val="left" w:pos="567"/>
          <w:tab w:val="left" w:pos="1418"/>
        </w:tabs>
        <w:spacing w:line="240" w:lineRule="auto"/>
        <w:rPr>
          <w:rFonts w:eastAsia="Times New Roman"/>
          <w:szCs w:val="24"/>
          <w:lang w:val="id-ID"/>
        </w:rPr>
      </w:pPr>
      <w:r w:rsidRPr="00F6521F">
        <w:rPr>
          <w:rFonts w:eastAsia="Times New Roman"/>
          <w:szCs w:val="24"/>
        </w:rPr>
        <w:tab/>
      </w:r>
      <w:r w:rsidRPr="00F6521F">
        <w:rPr>
          <w:rFonts w:eastAsia="Times New Roman"/>
          <w:szCs w:val="24"/>
        </w:rPr>
        <w:tab/>
        <w:t xml:space="preserve">= 131,211 – </w:t>
      </w:r>
      <m:oMath>
        <m:r>
          <m:rPr>
            <m:sty m:val="p"/>
          </m:rPr>
          <w:rPr>
            <w:rFonts w:ascii="Cambria Math" w:hAnsi="Cambria Math"/>
            <w:szCs w:val="24"/>
          </w:rPr>
          <m:t xml:space="preserve">131,209 </m:t>
        </m:r>
      </m:oMath>
      <w:r w:rsidRPr="00F6521F">
        <w:rPr>
          <w:rFonts w:eastAsia="Times New Roman"/>
          <w:szCs w:val="24"/>
        </w:rPr>
        <w:t>= 0,</w:t>
      </w:r>
      <w:r w:rsidRPr="00F6521F">
        <w:rPr>
          <w:rFonts w:eastAsia="Times New Roman"/>
          <w:szCs w:val="24"/>
          <w:lang w:val="id-ID"/>
        </w:rPr>
        <w:t>0021</w:t>
      </w:r>
    </w:p>
    <w:p w:rsidR="007A0E89" w:rsidRPr="00F6521F" w:rsidRDefault="007A0E89" w:rsidP="007A0E89">
      <w:pPr>
        <w:tabs>
          <w:tab w:val="left" w:pos="567"/>
        </w:tabs>
        <w:spacing w:line="360" w:lineRule="auto"/>
        <w:rPr>
          <w:rFonts w:eastAsia="Times New Roman"/>
          <w:szCs w:val="24"/>
        </w:rPr>
      </w:pPr>
    </w:p>
    <w:p w:rsidR="007A0E89" w:rsidRPr="00F6521F" w:rsidRDefault="007A0E89" w:rsidP="007A0E89">
      <w:pPr>
        <w:tabs>
          <w:tab w:val="left" w:pos="567"/>
        </w:tabs>
        <w:rPr>
          <w:szCs w:val="24"/>
        </w:rPr>
      </w:pPr>
      <w:r w:rsidRPr="00F6521F">
        <w:rPr>
          <w:rFonts w:eastAsia="Times New Roman"/>
          <w:szCs w:val="24"/>
        </w:rPr>
        <w:t>JK (g)</w:t>
      </w:r>
      <w:r w:rsidRPr="00F6521F">
        <w:rPr>
          <w:rFonts w:eastAsia="Times New Roman"/>
          <w:szCs w:val="24"/>
        </w:rPr>
        <w:tab/>
      </w: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∑g1)</m:t>
                </m:r>
              </m:e>
              <m:sup>
                <m:r>
                  <w:rPr>
                    <w:rFonts w:ascii="Cambria Math" w:eastAsia="Times New Roman" w:hAnsi="Cambria Math"/>
                    <w:szCs w:val="24"/>
                  </w:rPr>
                  <m:t>2</m:t>
                </m:r>
              </m:sup>
            </m:sSup>
            <m:r>
              <w:rPr>
                <w:rFonts w:ascii="Cambria Math" w:eastAsia="Times New Roman" w:hAnsi="Cambria Math"/>
                <w:szCs w:val="24"/>
              </w:rPr>
              <m:t>+ (</m:t>
            </m:r>
            <m:sSup>
              <m:sSupPr>
                <m:ctrlPr>
                  <w:rPr>
                    <w:rFonts w:ascii="Cambria Math" w:eastAsia="Times New Roman" w:hAnsi="Cambria Math"/>
                    <w:i/>
                    <w:szCs w:val="24"/>
                  </w:rPr>
                </m:ctrlPr>
              </m:sSupPr>
              <m:e>
                <m:r>
                  <w:rPr>
                    <w:rFonts w:ascii="Cambria Math" w:eastAsia="Times New Roman" w:hAnsi="Cambria Math"/>
                    <w:szCs w:val="24"/>
                  </w:rPr>
                  <m:t>∑g2)</m:t>
                </m:r>
              </m:e>
              <m:sup>
                <m:r>
                  <w:rPr>
                    <w:rFonts w:ascii="Cambria Math" w:eastAsia="Times New Roman" w:hAnsi="Cambria Math"/>
                    <w:szCs w:val="24"/>
                  </w:rPr>
                  <m:t>2</m:t>
                </m:r>
              </m:sup>
            </m:sSup>
            <m:r>
              <w:rPr>
                <w:rFonts w:ascii="Cambria Math" w:eastAsia="Times New Roman" w:hAnsi="Cambria Math"/>
                <w:szCs w:val="24"/>
              </w:rPr>
              <m:t xml:space="preserve"> + (</m:t>
            </m:r>
            <m:sSup>
              <m:sSupPr>
                <m:ctrlPr>
                  <w:rPr>
                    <w:rFonts w:ascii="Cambria Math" w:eastAsia="Times New Roman" w:hAnsi="Cambria Math"/>
                    <w:i/>
                    <w:szCs w:val="24"/>
                  </w:rPr>
                </m:ctrlPr>
              </m:sSupPr>
              <m:e>
                <m:r>
                  <w:rPr>
                    <w:rFonts w:ascii="Cambria Math" w:eastAsia="Times New Roman" w:hAnsi="Cambria Math"/>
                    <w:szCs w:val="24"/>
                  </w:rPr>
                  <m:t>∑g3)</m:t>
                </m:r>
              </m:e>
              <m:sup>
                <m:r>
                  <w:rPr>
                    <w:rFonts w:ascii="Cambria Math" w:eastAsia="Times New Roman" w:hAnsi="Cambria Math"/>
                    <w:szCs w:val="24"/>
                  </w:rPr>
                  <m:t>2</m:t>
                </m:r>
              </m:sup>
            </m:sSup>
          </m:num>
          <m:den>
            <m:r>
              <w:rPr>
                <w:rFonts w:ascii="Cambria Math" w:eastAsia="Times New Roman" w:hAnsi="Cambria Math"/>
                <w:szCs w:val="24"/>
              </w:rPr>
              <m:t>f x r</m:t>
            </m:r>
          </m:den>
        </m:f>
      </m:oMath>
      <w:r w:rsidRPr="00F6521F">
        <w:rPr>
          <w:rFonts w:eastAsia="Times New Roman"/>
          <w:szCs w:val="24"/>
        </w:rPr>
        <w:t xml:space="preserve"> - FK</w:t>
      </w:r>
    </w:p>
    <w:p w:rsidR="007A0E89" w:rsidRPr="00F6521F" w:rsidRDefault="007A0E89" w:rsidP="007A0E89">
      <w:pPr>
        <w:tabs>
          <w:tab w:val="left" w:pos="1418"/>
        </w:tabs>
        <w:ind w:left="567"/>
        <w:rPr>
          <w:rFonts w:eastAsia="Times New Roman"/>
          <w:szCs w:val="24"/>
        </w:rPr>
      </w:pPr>
      <w:r w:rsidRPr="00F6521F">
        <w:rPr>
          <w:szCs w:val="24"/>
        </w:rPr>
        <w:tab/>
        <w:t>=</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20,02</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19,80</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m:rPr>
                    <m:sty m:val="b"/>
                  </m:rPr>
                  <w:rPr>
                    <w:rFonts w:ascii="Cambria Math" w:hAnsi="Cambria Math"/>
                    <w:color w:val="000000"/>
                    <w:szCs w:val="24"/>
                  </w:rPr>
                  <m:t>19,70</m:t>
                </m:r>
              </m:e>
              <m:sup>
                <m:r>
                  <w:rPr>
                    <w:rFonts w:ascii="Cambria Math" w:eastAsia="Times New Roman" w:hAnsi="Cambria Math"/>
                    <w:szCs w:val="24"/>
                  </w:rPr>
                  <m:t>2</m:t>
                </m:r>
              </m:sup>
            </m:sSup>
            <m:r>
              <w:rPr>
                <w:rFonts w:ascii="Cambria Math" w:eastAsia="Times New Roman" w:hAnsi="Cambria Math"/>
                <w:szCs w:val="24"/>
              </w:rPr>
              <m:t>)</m:t>
            </m:r>
          </m:num>
          <m:den>
            <m:r>
              <w:rPr>
                <w:rFonts w:ascii="Cambria Math" w:eastAsia="Times New Roman" w:hAnsi="Cambria Math"/>
                <w:szCs w:val="24"/>
              </w:rPr>
              <m:t>3 x 3</m:t>
            </m:r>
          </m:den>
        </m:f>
      </m:oMath>
      <w:r w:rsidRPr="00F6521F">
        <w:rPr>
          <w:rFonts w:eastAsiaTheme="minorEastAsia"/>
          <w:szCs w:val="24"/>
        </w:rPr>
        <w:t xml:space="preserve"> - </w:t>
      </w:r>
      <w:r w:rsidRPr="00F6521F">
        <w:rPr>
          <w:rFonts w:eastAsia="Times New Roman"/>
          <w:szCs w:val="24"/>
        </w:rPr>
        <w:t>FK</w:t>
      </w:r>
    </w:p>
    <w:p w:rsidR="007A0E89" w:rsidRPr="00F6521F" w:rsidRDefault="007A0E89" w:rsidP="007A0E89">
      <w:pPr>
        <w:tabs>
          <w:tab w:val="left" w:pos="567"/>
          <w:tab w:val="left" w:pos="1418"/>
        </w:tabs>
        <w:rPr>
          <w:rFonts w:eastAsia="Times New Roman"/>
          <w:szCs w:val="24"/>
        </w:rPr>
      </w:pPr>
      <w:r w:rsidRPr="00F6521F">
        <w:rPr>
          <w:rFonts w:eastAsia="Times New Roman"/>
          <w:szCs w:val="24"/>
        </w:rPr>
        <w:tab/>
      </w: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1180,93</m:t>
            </m:r>
          </m:num>
          <m:den>
            <m:r>
              <w:rPr>
                <w:rFonts w:ascii="Cambria Math" w:eastAsia="Times New Roman" w:hAnsi="Cambria Math"/>
                <w:szCs w:val="24"/>
              </w:rPr>
              <m:t>9</m:t>
            </m:r>
          </m:den>
        </m:f>
      </m:oMath>
      <w:r w:rsidRPr="00F6521F">
        <w:rPr>
          <w:rFonts w:eastAsia="Times New Roman"/>
          <w:szCs w:val="24"/>
        </w:rPr>
        <w:t xml:space="preserve"> - FK</w:t>
      </w:r>
    </w:p>
    <w:p w:rsidR="007A0E89" w:rsidRPr="00F6521F" w:rsidRDefault="007A0E89" w:rsidP="007A0E89">
      <w:pPr>
        <w:tabs>
          <w:tab w:val="left" w:pos="567"/>
          <w:tab w:val="left" w:pos="1418"/>
        </w:tabs>
        <w:spacing w:line="240" w:lineRule="auto"/>
        <w:rPr>
          <w:rFonts w:eastAsia="Times New Roman"/>
          <w:szCs w:val="24"/>
          <w:lang w:val="id-ID"/>
        </w:rPr>
      </w:pPr>
      <w:r w:rsidRPr="00F6521F">
        <w:rPr>
          <w:rFonts w:eastAsia="Times New Roman"/>
          <w:szCs w:val="24"/>
        </w:rPr>
        <w:tab/>
      </w:r>
      <w:r w:rsidRPr="00F6521F">
        <w:rPr>
          <w:rFonts w:eastAsia="Times New Roman"/>
          <w:szCs w:val="24"/>
        </w:rPr>
        <w:tab/>
        <w:t xml:space="preserve">= 131,214 – </w:t>
      </w:r>
      <m:oMath>
        <m:r>
          <m:rPr>
            <m:sty m:val="p"/>
          </m:rPr>
          <w:rPr>
            <w:rFonts w:ascii="Cambria Math" w:hAnsi="Cambria Math"/>
            <w:szCs w:val="24"/>
          </w:rPr>
          <m:t xml:space="preserve">131,209 </m:t>
        </m:r>
      </m:oMath>
      <w:r w:rsidRPr="00F6521F">
        <w:rPr>
          <w:rFonts w:eastAsia="Times New Roman"/>
          <w:szCs w:val="24"/>
        </w:rPr>
        <w:t>= 0,0</w:t>
      </w:r>
      <w:r w:rsidRPr="00F6521F">
        <w:rPr>
          <w:rFonts w:eastAsia="Times New Roman"/>
          <w:szCs w:val="24"/>
          <w:lang w:val="id-ID"/>
        </w:rPr>
        <w:t>06</w:t>
      </w:r>
    </w:p>
    <w:p w:rsidR="007A0E89" w:rsidRPr="00F6521F" w:rsidRDefault="007A0E89" w:rsidP="007A0E89">
      <w:pPr>
        <w:tabs>
          <w:tab w:val="left" w:pos="567"/>
        </w:tabs>
        <w:spacing w:line="240" w:lineRule="auto"/>
        <w:rPr>
          <w:szCs w:val="24"/>
        </w:rPr>
      </w:pPr>
      <w:r w:rsidRPr="00F6521F">
        <w:rPr>
          <w:szCs w:val="24"/>
        </w:rPr>
        <w:tab/>
      </w:r>
    </w:p>
    <w:p w:rsidR="007A0E89" w:rsidRPr="00F6521F" w:rsidRDefault="007A0E89" w:rsidP="007A0E89">
      <w:pPr>
        <w:tabs>
          <w:tab w:val="left" w:pos="567"/>
        </w:tabs>
        <w:spacing w:line="240" w:lineRule="auto"/>
        <w:rPr>
          <w:szCs w:val="24"/>
        </w:rPr>
      </w:pPr>
      <w:r w:rsidRPr="00F6521F">
        <w:rPr>
          <w:szCs w:val="24"/>
        </w:rPr>
        <w:t>JK (fg)</w:t>
      </w:r>
      <w:r w:rsidRPr="00F6521F">
        <w:rPr>
          <w:szCs w:val="24"/>
        </w:rPr>
        <w:tab/>
      </w:r>
      <w:r w:rsidRPr="00F6521F">
        <w:rPr>
          <w:szCs w:val="24"/>
        </w:rPr>
        <w:tab/>
        <w:t>= JK Perlakuan – JK (f) – JK (g)</w:t>
      </w:r>
    </w:p>
    <w:p w:rsidR="007A0E89" w:rsidRPr="00F6521F" w:rsidRDefault="007A0E89" w:rsidP="007A0E89">
      <w:pPr>
        <w:tabs>
          <w:tab w:val="left" w:pos="1418"/>
        </w:tabs>
        <w:spacing w:line="240" w:lineRule="auto"/>
        <w:rPr>
          <w:szCs w:val="24"/>
        </w:rPr>
      </w:pPr>
      <w:r w:rsidRPr="00F6521F">
        <w:rPr>
          <w:szCs w:val="24"/>
        </w:rPr>
        <w:tab/>
        <w:t xml:space="preserve">= </w:t>
      </w:r>
      <w:r w:rsidRPr="00F6521F">
        <w:rPr>
          <w:rFonts w:eastAsia="Times New Roman"/>
          <w:szCs w:val="24"/>
        </w:rPr>
        <w:t>0,018 - 0,0021 – 0,006</w:t>
      </w:r>
    </w:p>
    <w:p w:rsidR="007A0E89" w:rsidRPr="00F6521F" w:rsidRDefault="007A0E89" w:rsidP="007A0E89">
      <w:pPr>
        <w:tabs>
          <w:tab w:val="left" w:pos="1418"/>
        </w:tabs>
        <w:spacing w:line="240" w:lineRule="auto"/>
        <w:rPr>
          <w:szCs w:val="24"/>
        </w:rPr>
      </w:pPr>
      <w:r w:rsidRPr="00F6521F">
        <w:rPr>
          <w:szCs w:val="24"/>
        </w:rPr>
        <w:tab/>
        <w:t>= 0,01</w:t>
      </w:r>
    </w:p>
    <w:p w:rsidR="007A0E89" w:rsidRPr="00F6521F" w:rsidRDefault="007A0E89" w:rsidP="007A0E89">
      <w:pPr>
        <w:tabs>
          <w:tab w:val="left" w:pos="1418"/>
        </w:tabs>
        <w:spacing w:line="240" w:lineRule="auto"/>
        <w:rPr>
          <w:szCs w:val="24"/>
        </w:rPr>
      </w:pPr>
    </w:p>
    <w:p w:rsidR="007A0E89" w:rsidRPr="00F6521F" w:rsidRDefault="007A0E89" w:rsidP="007A0E89">
      <w:pPr>
        <w:spacing w:line="240" w:lineRule="auto"/>
        <w:rPr>
          <w:rFonts w:eastAsiaTheme="minorEastAsia"/>
          <w:szCs w:val="24"/>
        </w:rPr>
      </w:pPr>
      <w:r w:rsidRPr="00F6521F">
        <w:rPr>
          <w:rFonts w:eastAsiaTheme="minorEastAsia"/>
          <w:szCs w:val="24"/>
        </w:rPr>
        <w:t>JK Galat</w:t>
      </w:r>
      <w:r w:rsidRPr="00F6521F">
        <w:rPr>
          <w:rFonts w:eastAsiaTheme="minorEastAsia"/>
          <w:szCs w:val="24"/>
        </w:rPr>
        <w:tab/>
        <w:t>= JKT – JKK – JK (f) – JK (g) – JK fg</w:t>
      </w:r>
    </w:p>
    <w:p w:rsidR="007A0E89" w:rsidRPr="00F6521F" w:rsidRDefault="007A0E89" w:rsidP="007A0E89">
      <w:pPr>
        <w:tabs>
          <w:tab w:val="left" w:pos="1418"/>
        </w:tabs>
        <w:spacing w:line="240" w:lineRule="auto"/>
        <w:rPr>
          <w:szCs w:val="24"/>
        </w:rPr>
      </w:pPr>
      <w:r w:rsidRPr="00F6521F">
        <w:rPr>
          <w:szCs w:val="24"/>
        </w:rPr>
        <w:tab/>
        <w:t xml:space="preserve">= </w:t>
      </w:r>
      <w:r w:rsidRPr="00F6521F">
        <w:rPr>
          <w:szCs w:val="24"/>
          <w:lang w:val="id-ID"/>
        </w:rPr>
        <w:t>0,0235</w:t>
      </w:r>
      <w:r w:rsidRPr="00F6521F">
        <w:rPr>
          <w:szCs w:val="24"/>
        </w:rPr>
        <w:t xml:space="preserve"> – </w:t>
      </w:r>
      <w:r w:rsidRPr="00F6521F">
        <w:rPr>
          <w:rFonts w:eastAsia="Times New Roman"/>
          <w:szCs w:val="24"/>
        </w:rPr>
        <w:t>0,</w:t>
      </w:r>
      <w:r w:rsidRPr="00F6521F">
        <w:rPr>
          <w:rFonts w:eastAsia="Times New Roman"/>
          <w:szCs w:val="24"/>
          <w:lang w:val="id-ID"/>
        </w:rPr>
        <w:t>0025</w:t>
      </w:r>
      <w:r w:rsidRPr="00F6521F">
        <w:rPr>
          <w:szCs w:val="24"/>
        </w:rPr>
        <w:t xml:space="preserve">– </w:t>
      </w:r>
      <w:r w:rsidRPr="00F6521F">
        <w:rPr>
          <w:rFonts w:eastAsia="Times New Roman"/>
          <w:szCs w:val="24"/>
        </w:rPr>
        <w:t>0,</w:t>
      </w:r>
      <w:r w:rsidRPr="00F6521F">
        <w:rPr>
          <w:rFonts w:eastAsia="Times New Roman"/>
          <w:szCs w:val="24"/>
          <w:lang w:val="id-ID"/>
        </w:rPr>
        <w:t>0021</w:t>
      </w:r>
      <w:r w:rsidRPr="00F6521F">
        <w:rPr>
          <w:rFonts w:eastAsia="Times New Roman"/>
          <w:szCs w:val="24"/>
        </w:rPr>
        <w:t xml:space="preserve"> - 0,006 </w:t>
      </w:r>
      <w:r w:rsidRPr="00F6521F">
        <w:rPr>
          <w:szCs w:val="24"/>
        </w:rPr>
        <w:t>– 0,01</w:t>
      </w:r>
    </w:p>
    <w:p w:rsidR="00307AAA" w:rsidRPr="00F6521F" w:rsidRDefault="007A0E89" w:rsidP="00700515">
      <w:pPr>
        <w:tabs>
          <w:tab w:val="left" w:pos="1418"/>
        </w:tabs>
        <w:spacing w:line="240" w:lineRule="auto"/>
        <w:rPr>
          <w:szCs w:val="24"/>
        </w:rPr>
      </w:pPr>
      <w:r w:rsidRPr="00F6521F">
        <w:rPr>
          <w:szCs w:val="24"/>
        </w:rPr>
        <w:tab/>
        <w:t>= 0,003</w:t>
      </w:r>
    </w:p>
    <w:p w:rsidR="00700515" w:rsidRDefault="00700515" w:rsidP="00700515">
      <w:pPr>
        <w:tabs>
          <w:tab w:val="left" w:pos="1418"/>
        </w:tabs>
        <w:spacing w:line="240" w:lineRule="auto"/>
        <w:rPr>
          <w:szCs w:val="24"/>
        </w:rPr>
      </w:pPr>
    </w:p>
    <w:p w:rsidR="00FD6BD4" w:rsidRDefault="00FD6BD4" w:rsidP="00700515">
      <w:pPr>
        <w:tabs>
          <w:tab w:val="left" w:pos="1418"/>
        </w:tabs>
        <w:spacing w:line="240" w:lineRule="auto"/>
        <w:rPr>
          <w:szCs w:val="24"/>
        </w:rPr>
      </w:pPr>
    </w:p>
    <w:p w:rsidR="00FD6BD4" w:rsidRDefault="00FD6BD4" w:rsidP="00700515">
      <w:pPr>
        <w:tabs>
          <w:tab w:val="left" w:pos="1418"/>
        </w:tabs>
        <w:spacing w:line="240" w:lineRule="auto"/>
        <w:rPr>
          <w:szCs w:val="24"/>
        </w:rPr>
      </w:pPr>
    </w:p>
    <w:p w:rsidR="00FD6BD4" w:rsidRDefault="00FD6BD4" w:rsidP="00700515">
      <w:pPr>
        <w:tabs>
          <w:tab w:val="left" w:pos="1418"/>
        </w:tabs>
        <w:spacing w:line="240" w:lineRule="auto"/>
        <w:rPr>
          <w:szCs w:val="24"/>
        </w:rPr>
      </w:pPr>
    </w:p>
    <w:p w:rsidR="00FD6BD4" w:rsidRDefault="00FD6BD4" w:rsidP="00700515">
      <w:pPr>
        <w:tabs>
          <w:tab w:val="left" w:pos="1418"/>
        </w:tabs>
        <w:spacing w:line="240" w:lineRule="auto"/>
        <w:rPr>
          <w:szCs w:val="24"/>
        </w:rPr>
      </w:pPr>
    </w:p>
    <w:p w:rsidR="00FD6BD4" w:rsidRPr="00F6521F" w:rsidRDefault="00FD6BD4" w:rsidP="00700515">
      <w:pPr>
        <w:tabs>
          <w:tab w:val="left" w:pos="1418"/>
        </w:tabs>
        <w:spacing w:line="240" w:lineRule="auto"/>
        <w:rPr>
          <w:szCs w:val="24"/>
        </w:rPr>
      </w:pPr>
    </w:p>
    <w:p w:rsidR="007A0E89" w:rsidRPr="00F6521F" w:rsidRDefault="007A0E89" w:rsidP="007A0E89">
      <w:pPr>
        <w:tabs>
          <w:tab w:val="left" w:pos="1418"/>
        </w:tabs>
        <w:spacing w:line="240" w:lineRule="auto"/>
        <w:rPr>
          <w:szCs w:val="24"/>
          <w:lang w:val="id-ID"/>
        </w:rPr>
      </w:pPr>
      <w:r w:rsidRPr="00F6521F">
        <w:rPr>
          <w:rFonts w:eastAsia="Times New Roman"/>
          <w:color w:val="000000"/>
          <w:szCs w:val="24"/>
        </w:rPr>
        <w:lastRenderedPageBreak/>
        <w:t>Tabel. Anava Hasil Organoleptik Dendeng Nabati Terhadap Rasa</w:t>
      </w:r>
    </w:p>
    <w:tbl>
      <w:tblPr>
        <w:tblW w:w="8052" w:type="dxa"/>
        <w:tblLook w:val="04A0" w:firstRow="1" w:lastRow="0" w:firstColumn="1" w:lastColumn="0" w:noHBand="0" w:noVBand="1"/>
      </w:tblPr>
      <w:tblGrid>
        <w:gridCol w:w="1442"/>
        <w:gridCol w:w="1423"/>
        <w:gridCol w:w="941"/>
        <w:gridCol w:w="1116"/>
        <w:gridCol w:w="1190"/>
        <w:gridCol w:w="1053"/>
        <w:gridCol w:w="887"/>
      </w:tblGrid>
      <w:tr w:rsidR="007A0E89" w:rsidRPr="00F6521F" w:rsidTr="00237D64">
        <w:trPr>
          <w:gridAfter w:val="1"/>
          <w:wAfter w:w="887" w:type="dxa"/>
          <w:trHeight w:val="257"/>
        </w:trPr>
        <w:tc>
          <w:tcPr>
            <w:tcW w:w="14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b/>
                <w:bCs/>
                <w:color w:val="000000"/>
                <w:szCs w:val="24"/>
                <w:lang w:val="id-ID"/>
              </w:rPr>
            </w:pPr>
            <w:r w:rsidRPr="00F6521F">
              <w:rPr>
                <w:rFonts w:eastAsia="Times New Roman"/>
                <w:b/>
                <w:bCs/>
                <w:color w:val="000000"/>
                <w:szCs w:val="24"/>
              </w:rPr>
              <w:t>S</w:t>
            </w:r>
            <w:r w:rsidRPr="00F6521F">
              <w:rPr>
                <w:rFonts w:eastAsia="Times New Roman"/>
                <w:b/>
                <w:bCs/>
                <w:color w:val="000000"/>
                <w:szCs w:val="24"/>
                <w:lang w:val="id-ID"/>
              </w:rPr>
              <w:t xml:space="preserve">umber </w:t>
            </w:r>
            <w:r w:rsidRPr="00F6521F">
              <w:rPr>
                <w:rFonts w:eastAsia="Times New Roman"/>
                <w:b/>
                <w:bCs/>
                <w:color w:val="000000"/>
                <w:szCs w:val="24"/>
              </w:rPr>
              <w:t>V</w:t>
            </w:r>
            <w:r w:rsidRPr="00F6521F">
              <w:rPr>
                <w:rFonts w:eastAsia="Times New Roman"/>
                <w:b/>
                <w:bCs/>
                <w:color w:val="000000"/>
                <w:szCs w:val="24"/>
                <w:lang w:val="id-ID"/>
              </w:rPr>
              <w:t>ariansi</w:t>
            </w:r>
          </w:p>
        </w:tc>
        <w:tc>
          <w:tcPr>
            <w:tcW w:w="1423" w:type="dxa"/>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b/>
                <w:bCs/>
                <w:color w:val="000000"/>
                <w:szCs w:val="24"/>
              </w:rPr>
            </w:pPr>
            <w:r w:rsidRPr="00F6521F">
              <w:rPr>
                <w:rFonts w:eastAsia="Times New Roman"/>
                <w:b/>
                <w:bCs/>
                <w:color w:val="000000"/>
                <w:szCs w:val="24"/>
              </w:rPr>
              <w:t>DB</w:t>
            </w:r>
          </w:p>
        </w:tc>
        <w:tc>
          <w:tcPr>
            <w:tcW w:w="941" w:type="dxa"/>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b/>
                <w:bCs/>
                <w:color w:val="000000"/>
                <w:szCs w:val="24"/>
              </w:rPr>
            </w:pPr>
            <w:r w:rsidRPr="00F6521F">
              <w:rPr>
                <w:rFonts w:eastAsia="Times New Roman"/>
                <w:b/>
                <w:bCs/>
                <w:color w:val="000000"/>
                <w:szCs w:val="24"/>
              </w:rPr>
              <w:t>JK</w:t>
            </w:r>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b/>
                <w:bCs/>
                <w:color w:val="000000"/>
                <w:szCs w:val="24"/>
              </w:rPr>
            </w:pPr>
            <w:r w:rsidRPr="00F6521F">
              <w:rPr>
                <w:rFonts w:eastAsia="Times New Roman"/>
                <w:b/>
                <w:bCs/>
                <w:color w:val="000000"/>
                <w:szCs w:val="24"/>
              </w:rPr>
              <w:t>KT</w:t>
            </w:r>
          </w:p>
        </w:tc>
        <w:tc>
          <w:tcPr>
            <w:tcW w:w="1190" w:type="dxa"/>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b/>
                <w:bCs/>
                <w:color w:val="000000"/>
                <w:szCs w:val="24"/>
              </w:rPr>
            </w:pPr>
            <w:r w:rsidRPr="00F6521F">
              <w:rPr>
                <w:rFonts w:eastAsia="Times New Roman"/>
                <w:b/>
                <w:bCs/>
                <w:color w:val="000000"/>
                <w:szCs w:val="24"/>
              </w:rPr>
              <w:t>F HITUNG</w:t>
            </w:r>
          </w:p>
        </w:tc>
        <w:tc>
          <w:tcPr>
            <w:tcW w:w="1053" w:type="dxa"/>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b/>
                <w:bCs/>
                <w:color w:val="000000"/>
                <w:szCs w:val="24"/>
              </w:rPr>
            </w:pPr>
            <w:r w:rsidRPr="00F6521F">
              <w:rPr>
                <w:rFonts w:eastAsia="Times New Roman"/>
                <w:b/>
                <w:bCs/>
                <w:color w:val="000000"/>
                <w:szCs w:val="24"/>
              </w:rPr>
              <w:t>F TABEL 5%</w:t>
            </w:r>
          </w:p>
        </w:tc>
      </w:tr>
      <w:tr w:rsidR="007A0E89" w:rsidRPr="00F6521F" w:rsidTr="00237D64">
        <w:trPr>
          <w:gridAfter w:val="1"/>
          <w:wAfter w:w="887" w:type="dxa"/>
          <w:trHeight w:val="611"/>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bCs/>
                <w:color w:val="000000"/>
                <w:szCs w:val="24"/>
              </w:rPr>
            </w:pPr>
            <w:r w:rsidRPr="00F6521F">
              <w:rPr>
                <w:rFonts w:eastAsia="Times New Roman"/>
                <w:bCs/>
                <w:color w:val="000000"/>
                <w:szCs w:val="24"/>
              </w:rPr>
              <w:t>Kelompok</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color w:val="000000"/>
                <w:szCs w:val="24"/>
              </w:rPr>
            </w:pPr>
            <w:r w:rsidRPr="00F6521F">
              <w:rPr>
                <w:rFonts w:eastAsia="Times New Roman"/>
                <w:color w:val="000000"/>
                <w:szCs w:val="24"/>
              </w:rPr>
              <w:t>2</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307AAA">
            <w:pPr>
              <w:spacing w:line="276" w:lineRule="auto"/>
              <w:jc w:val="center"/>
              <w:rPr>
                <w:rFonts w:eastAsia="Times New Roman"/>
                <w:color w:val="000000"/>
                <w:szCs w:val="24"/>
                <w:lang w:val="id-ID"/>
              </w:rPr>
            </w:pPr>
            <w:r w:rsidRPr="00F6521F">
              <w:rPr>
                <w:rFonts w:eastAsia="Times New Roman"/>
                <w:color w:val="000000"/>
                <w:szCs w:val="24"/>
                <w:lang w:val="id-ID"/>
              </w:rPr>
              <w:t>0,0025</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307AAA">
            <w:pPr>
              <w:spacing w:line="276" w:lineRule="auto"/>
              <w:jc w:val="center"/>
              <w:rPr>
                <w:rFonts w:eastAsia="Times New Roman"/>
                <w:color w:val="000000"/>
                <w:szCs w:val="24"/>
                <w:lang w:eastAsia="id-ID"/>
              </w:rPr>
            </w:pPr>
            <w:r w:rsidRPr="00F6521F">
              <w:rPr>
                <w:color w:val="000000"/>
                <w:szCs w:val="24"/>
              </w:rPr>
              <w:t>0,0013</w:t>
            </w:r>
          </w:p>
        </w:tc>
        <w:tc>
          <w:tcPr>
            <w:tcW w:w="1190" w:type="dxa"/>
            <w:tcBorders>
              <w:top w:val="nil"/>
              <w:left w:val="nil"/>
              <w:bottom w:val="single" w:sz="4" w:space="0" w:color="auto"/>
              <w:right w:val="single" w:sz="4" w:space="0" w:color="auto"/>
            </w:tcBorders>
            <w:shd w:val="clear" w:color="auto" w:fill="auto"/>
            <w:noWrap/>
            <w:vAlign w:val="center"/>
          </w:tcPr>
          <w:p w:rsidR="007A0E89" w:rsidRPr="00F6521F" w:rsidRDefault="007A0E89" w:rsidP="00307AAA">
            <w:pPr>
              <w:spacing w:line="276" w:lineRule="auto"/>
              <w:jc w:val="center"/>
              <w:rPr>
                <w:rFonts w:eastAsia="Times New Roman"/>
                <w:color w:val="000000"/>
                <w:szCs w:val="24"/>
                <w:lang w:val="id-ID"/>
              </w:rPr>
            </w:pPr>
            <w:r w:rsidRPr="00F6521F">
              <w:rPr>
                <w:rFonts w:eastAsia="Times New Roman"/>
                <w:color w:val="000000"/>
                <w:szCs w:val="24"/>
                <w:lang w:val="id-ID"/>
              </w:rPr>
              <w:t>-</w:t>
            </w:r>
          </w:p>
        </w:tc>
        <w:tc>
          <w:tcPr>
            <w:tcW w:w="105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color w:val="000000"/>
                <w:szCs w:val="24"/>
                <w:lang w:val="id-ID"/>
              </w:rPr>
            </w:pPr>
            <w:r w:rsidRPr="00F6521F">
              <w:rPr>
                <w:rFonts w:eastAsia="Times New Roman"/>
                <w:color w:val="000000"/>
                <w:szCs w:val="24"/>
                <w:lang w:val="id-ID"/>
              </w:rPr>
              <w:t>-</w:t>
            </w:r>
          </w:p>
        </w:tc>
      </w:tr>
      <w:tr w:rsidR="007A0E89" w:rsidRPr="00F6521F" w:rsidTr="00237D64">
        <w:trPr>
          <w:gridAfter w:val="1"/>
          <w:wAfter w:w="887" w:type="dxa"/>
          <w:trHeight w:val="269"/>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bCs/>
                <w:color w:val="000000"/>
                <w:szCs w:val="24"/>
              </w:rPr>
            </w:pPr>
            <w:r w:rsidRPr="00F6521F">
              <w:rPr>
                <w:rFonts w:eastAsia="Times New Roman"/>
                <w:bCs/>
                <w:color w:val="000000"/>
                <w:szCs w:val="24"/>
              </w:rPr>
              <w:t>Perlakuan</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color w:val="000000"/>
                <w:szCs w:val="24"/>
              </w:rPr>
            </w:pPr>
            <w:r w:rsidRPr="00F6521F">
              <w:rPr>
                <w:rFonts w:eastAsia="Times New Roman"/>
                <w:color w:val="000000"/>
                <w:szCs w:val="24"/>
              </w:rPr>
              <w:t>8</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307AAA">
            <w:pPr>
              <w:spacing w:line="276" w:lineRule="auto"/>
              <w:jc w:val="center"/>
              <w:rPr>
                <w:rFonts w:eastAsia="Times New Roman"/>
                <w:color w:val="000000"/>
                <w:szCs w:val="24"/>
                <w:lang w:val="id-ID"/>
              </w:rPr>
            </w:pPr>
            <w:r w:rsidRPr="00F6521F">
              <w:rPr>
                <w:rFonts w:eastAsia="Times New Roman"/>
                <w:color w:val="000000"/>
                <w:szCs w:val="24"/>
                <w:lang w:val="id-ID"/>
              </w:rPr>
              <w:t>0,018</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307AAA">
            <w:pPr>
              <w:spacing w:line="276" w:lineRule="auto"/>
              <w:jc w:val="center"/>
              <w:rPr>
                <w:color w:val="000000"/>
                <w:szCs w:val="24"/>
              </w:rPr>
            </w:pPr>
            <w:r w:rsidRPr="00F6521F">
              <w:rPr>
                <w:color w:val="000000"/>
                <w:szCs w:val="24"/>
              </w:rPr>
              <w:t>0,0023</w:t>
            </w:r>
          </w:p>
        </w:tc>
        <w:tc>
          <w:tcPr>
            <w:tcW w:w="1190" w:type="dxa"/>
            <w:tcBorders>
              <w:top w:val="nil"/>
              <w:left w:val="nil"/>
              <w:bottom w:val="single" w:sz="4" w:space="0" w:color="auto"/>
              <w:right w:val="single" w:sz="4" w:space="0" w:color="auto"/>
            </w:tcBorders>
            <w:shd w:val="clear" w:color="auto" w:fill="auto"/>
            <w:noWrap/>
            <w:vAlign w:val="center"/>
          </w:tcPr>
          <w:p w:rsidR="007A0E89" w:rsidRPr="00F6521F" w:rsidRDefault="007A0E89" w:rsidP="00307AAA">
            <w:pPr>
              <w:spacing w:line="276" w:lineRule="auto"/>
              <w:jc w:val="center"/>
              <w:rPr>
                <w:rFonts w:eastAsia="Times New Roman"/>
                <w:color w:val="000000"/>
                <w:szCs w:val="24"/>
                <w:lang w:val="id-ID"/>
              </w:rPr>
            </w:pPr>
            <w:r w:rsidRPr="00F6521F">
              <w:rPr>
                <w:rFonts w:eastAsia="Times New Roman"/>
                <w:color w:val="000000"/>
                <w:szCs w:val="24"/>
                <w:lang w:val="id-ID"/>
              </w:rPr>
              <w:t>-</w:t>
            </w:r>
          </w:p>
        </w:tc>
        <w:tc>
          <w:tcPr>
            <w:tcW w:w="105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color w:val="000000"/>
                <w:szCs w:val="24"/>
                <w:lang w:val="id-ID"/>
              </w:rPr>
            </w:pPr>
            <w:r w:rsidRPr="00F6521F">
              <w:rPr>
                <w:rFonts w:eastAsia="Times New Roman"/>
                <w:color w:val="000000"/>
                <w:szCs w:val="24"/>
                <w:lang w:val="id-ID"/>
              </w:rPr>
              <w:t>-</w:t>
            </w:r>
          </w:p>
        </w:tc>
      </w:tr>
      <w:tr w:rsidR="007A0E89" w:rsidRPr="00F6521F" w:rsidTr="00237D64">
        <w:trPr>
          <w:gridAfter w:val="1"/>
          <w:wAfter w:w="887" w:type="dxa"/>
          <w:trHeight w:val="269"/>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bCs/>
                <w:color w:val="000000"/>
                <w:szCs w:val="24"/>
              </w:rPr>
            </w:pPr>
            <w:r w:rsidRPr="00F6521F">
              <w:rPr>
                <w:rFonts w:eastAsia="Times New Roman"/>
                <w:bCs/>
                <w:color w:val="000000"/>
                <w:szCs w:val="24"/>
              </w:rPr>
              <w:t>Taraf F</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color w:val="000000"/>
                <w:szCs w:val="24"/>
              </w:rPr>
            </w:pPr>
            <w:r w:rsidRPr="00F6521F">
              <w:rPr>
                <w:rFonts w:eastAsia="Times New Roman"/>
                <w:color w:val="000000"/>
                <w:szCs w:val="24"/>
              </w:rPr>
              <w:t>2</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307AAA">
            <w:pPr>
              <w:spacing w:line="276" w:lineRule="auto"/>
              <w:jc w:val="center"/>
              <w:rPr>
                <w:rFonts w:eastAsia="Times New Roman"/>
                <w:color w:val="000000"/>
                <w:szCs w:val="24"/>
                <w:lang w:val="id-ID"/>
              </w:rPr>
            </w:pPr>
            <w:r w:rsidRPr="00F6521F">
              <w:rPr>
                <w:rFonts w:eastAsia="Times New Roman"/>
                <w:color w:val="000000"/>
                <w:szCs w:val="24"/>
                <w:lang w:val="id-ID"/>
              </w:rPr>
              <w:t>0,0021</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307AAA">
            <w:pPr>
              <w:spacing w:line="276" w:lineRule="auto"/>
              <w:jc w:val="center"/>
              <w:rPr>
                <w:color w:val="000000"/>
                <w:szCs w:val="24"/>
              </w:rPr>
            </w:pPr>
            <w:r w:rsidRPr="00F6521F">
              <w:rPr>
                <w:color w:val="000000"/>
                <w:szCs w:val="24"/>
              </w:rPr>
              <w:t>0,0011</w:t>
            </w:r>
          </w:p>
        </w:tc>
        <w:tc>
          <w:tcPr>
            <w:tcW w:w="1190" w:type="dxa"/>
            <w:tcBorders>
              <w:top w:val="nil"/>
              <w:left w:val="nil"/>
              <w:bottom w:val="single" w:sz="4" w:space="0" w:color="auto"/>
              <w:right w:val="single" w:sz="4" w:space="0" w:color="auto"/>
            </w:tcBorders>
            <w:shd w:val="clear" w:color="auto" w:fill="auto"/>
            <w:noWrap/>
            <w:vAlign w:val="center"/>
          </w:tcPr>
          <w:p w:rsidR="007A0E89" w:rsidRPr="00F6521F" w:rsidRDefault="007A0E89" w:rsidP="00307AAA">
            <w:pPr>
              <w:spacing w:line="276" w:lineRule="auto"/>
              <w:jc w:val="center"/>
              <w:rPr>
                <w:rFonts w:eastAsia="Times New Roman"/>
                <w:color w:val="000000"/>
                <w:szCs w:val="24"/>
                <w:lang w:val="id-ID" w:eastAsia="id-ID"/>
              </w:rPr>
            </w:pPr>
            <w:r w:rsidRPr="00F6521F">
              <w:rPr>
                <w:color w:val="000000"/>
                <w:szCs w:val="24"/>
              </w:rPr>
              <w:t>5,6</w:t>
            </w:r>
            <w:r w:rsidRPr="00F6521F">
              <w:rPr>
                <w:color w:val="000000"/>
                <w:szCs w:val="24"/>
                <w:vertAlign w:val="superscript"/>
                <w:lang w:val="id-ID"/>
              </w:rPr>
              <w:t>*</w:t>
            </w:r>
          </w:p>
        </w:tc>
        <w:tc>
          <w:tcPr>
            <w:tcW w:w="105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color w:val="000000"/>
                <w:szCs w:val="24"/>
              </w:rPr>
            </w:pPr>
            <w:r w:rsidRPr="00F6521F">
              <w:rPr>
                <w:rFonts w:eastAsia="Times New Roman"/>
                <w:color w:val="000000"/>
                <w:szCs w:val="24"/>
              </w:rPr>
              <w:t>3,63</w:t>
            </w:r>
          </w:p>
        </w:tc>
      </w:tr>
      <w:tr w:rsidR="007A0E89" w:rsidRPr="00F6521F" w:rsidTr="00237D64">
        <w:trPr>
          <w:gridAfter w:val="1"/>
          <w:wAfter w:w="887" w:type="dxa"/>
          <w:trHeight w:val="269"/>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bCs/>
                <w:color w:val="000000"/>
                <w:szCs w:val="24"/>
              </w:rPr>
            </w:pPr>
            <w:r w:rsidRPr="00F6521F">
              <w:rPr>
                <w:rFonts w:eastAsia="Times New Roman"/>
                <w:bCs/>
                <w:color w:val="000000"/>
                <w:szCs w:val="24"/>
              </w:rPr>
              <w:t>Taraf G</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color w:val="000000"/>
                <w:szCs w:val="24"/>
              </w:rPr>
            </w:pPr>
            <w:r w:rsidRPr="00F6521F">
              <w:rPr>
                <w:rFonts w:eastAsia="Times New Roman"/>
                <w:color w:val="000000"/>
                <w:szCs w:val="24"/>
              </w:rPr>
              <w:t>2</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307AAA">
            <w:pPr>
              <w:spacing w:line="276" w:lineRule="auto"/>
              <w:jc w:val="center"/>
              <w:rPr>
                <w:rFonts w:eastAsia="Times New Roman"/>
                <w:color w:val="000000"/>
                <w:szCs w:val="24"/>
                <w:lang w:val="id-ID"/>
              </w:rPr>
            </w:pPr>
            <w:r w:rsidRPr="00F6521F">
              <w:rPr>
                <w:rFonts w:eastAsia="Times New Roman"/>
                <w:color w:val="000000"/>
                <w:szCs w:val="24"/>
                <w:lang w:val="id-ID"/>
              </w:rPr>
              <w:t>0,006</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307AAA">
            <w:pPr>
              <w:spacing w:line="276" w:lineRule="auto"/>
              <w:jc w:val="center"/>
              <w:rPr>
                <w:color w:val="000000"/>
                <w:szCs w:val="24"/>
              </w:rPr>
            </w:pPr>
            <w:r w:rsidRPr="00F6521F">
              <w:rPr>
                <w:color w:val="000000"/>
                <w:szCs w:val="24"/>
              </w:rPr>
              <w:t>0,003</w:t>
            </w:r>
          </w:p>
        </w:tc>
        <w:tc>
          <w:tcPr>
            <w:tcW w:w="1190" w:type="dxa"/>
            <w:tcBorders>
              <w:top w:val="nil"/>
              <w:left w:val="nil"/>
              <w:bottom w:val="single" w:sz="4" w:space="0" w:color="auto"/>
              <w:right w:val="single" w:sz="4" w:space="0" w:color="auto"/>
            </w:tcBorders>
            <w:shd w:val="clear" w:color="auto" w:fill="auto"/>
            <w:noWrap/>
            <w:vAlign w:val="center"/>
          </w:tcPr>
          <w:p w:rsidR="007A0E89" w:rsidRPr="00F6521F" w:rsidRDefault="007A0E89" w:rsidP="00307AAA">
            <w:pPr>
              <w:spacing w:line="276" w:lineRule="auto"/>
              <w:jc w:val="center"/>
              <w:rPr>
                <w:color w:val="000000"/>
                <w:szCs w:val="24"/>
                <w:lang w:val="id-ID"/>
              </w:rPr>
            </w:pPr>
            <w:r w:rsidRPr="00F6521F">
              <w:rPr>
                <w:color w:val="000000"/>
                <w:szCs w:val="24"/>
              </w:rPr>
              <w:t>16</w:t>
            </w:r>
            <w:r w:rsidRPr="00F6521F">
              <w:rPr>
                <w:color w:val="000000"/>
                <w:szCs w:val="24"/>
                <w:vertAlign w:val="superscript"/>
                <w:lang w:val="id-ID"/>
              </w:rPr>
              <w:t>*</w:t>
            </w:r>
          </w:p>
        </w:tc>
        <w:tc>
          <w:tcPr>
            <w:tcW w:w="105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color w:val="000000"/>
                <w:szCs w:val="24"/>
              </w:rPr>
            </w:pPr>
            <w:r w:rsidRPr="00F6521F">
              <w:rPr>
                <w:rFonts w:eastAsia="Times New Roman"/>
                <w:color w:val="000000"/>
                <w:szCs w:val="24"/>
              </w:rPr>
              <w:t>3,24</w:t>
            </w:r>
          </w:p>
        </w:tc>
      </w:tr>
      <w:tr w:rsidR="007A0E89" w:rsidRPr="00F6521F" w:rsidTr="00237D64">
        <w:trPr>
          <w:gridAfter w:val="1"/>
          <w:wAfter w:w="887" w:type="dxa"/>
          <w:trHeight w:val="269"/>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bCs/>
                <w:color w:val="000000"/>
                <w:szCs w:val="24"/>
              </w:rPr>
            </w:pPr>
            <w:r w:rsidRPr="00F6521F">
              <w:rPr>
                <w:rFonts w:eastAsia="Times New Roman"/>
                <w:bCs/>
                <w:color w:val="000000"/>
                <w:szCs w:val="24"/>
              </w:rPr>
              <w:t>Interaksi FG</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color w:val="000000"/>
                <w:szCs w:val="24"/>
              </w:rPr>
            </w:pPr>
            <w:r w:rsidRPr="00F6521F">
              <w:rPr>
                <w:rFonts w:eastAsia="Times New Roman"/>
                <w:color w:val="000000"/>
                <w:szCs w:val="24"/>
              </w:rPr>
              <w:t>4</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307AAA">
            <w:pPr>
              <w:spacing w:line="276" w:lineRule="auto"/>
              <w:jc w:val="center"/>
              <w:rPr>
                <w:rFonts w:eastAsia="Times New Roman"/>
                <w:color w:val="000000"/>
                <w:szCs w:val="24"/>
                <w:lang w:val="id-ID"/>
              </w:rPr>
            </w:pPr>
            <w:r w:rsidRPr="00F6521F">
              <w:rPr>
                <w:rFonts w:eastAsia="Times New Roman"/>
                <w:color w:val="000000"/>
                <w:szCs w:val="24"/>
                <w:lang w:val="id-ID"/>
              </w:rPr>
              <w:t>0,01</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307AAA">
            <w:pPr>
              <w:spacing w:line="276" w:lineRule="auto"/>
              <w:jc w:val="center"/>
              <w:rPr>
                <w:color w:val="000000"/>
                <w:szCs w:val="24"/>
              </w:rPr>
            </w:pPr>
            <w:r w:rsidRPr="00F6521F">
              <w:rPr>
                <w:color w:val="000000"/>
                <w:szCs w:val="24"/>
              </w:rPr>
              <w:t>0,0025</w:t>
            </w:r>
          </w:p>
        </w:tc>
        <w:tc>
          <w:tcPr>
            <w:tcW w:w="1190" w:type="dxa"/>
            <w:tcBorders>
              <w:top w:val="nil"/>
              <w:left w:val="nil"/>
              <w:bottom w:val="single" w:sz="4" w:space="0" w:color="auto"/>
              <w:right w:val="single" w:sz="4" w:space="0" w:color="auto"/>
            </w:tcBorders>
            <w:shd w:val="clear" w:color="auto" w:fill="auto"/>
            <w:noWrap/>
            <w:vAlign w:val="center"/>
          </w:tcPr>
          <w:p w:rsidR="007A0E89" w:rsidRPr="00F6521F" w:rsidRDefault="007A0E89" w:rsidP="00307AAA">
            <w:pPr>
              <w:spacing w:line="276" w:lineRule="auto"/>
              <w:jc w:val="center"/>
              <w:rPr>
                <w:color w:val="000000"/>
                <w:szCs w:val="24"/>
                <w:lang w:val="id-ID"/>
              </w:rPr>
            </w:pPr>
            <w:r w:rsidRPr="00F6521F">
              <w:rPr>
                <w:color w:val="000000"/>
                <w:szCs w:val="24"/>
              </w:rPr>
              <w:t>13,33</w:t>
            </w:r>
            <w:r w:rsidRPr="00F6521F">
              <w:rPr>
                <w:color w:val="000000"/>
                <w:szCs w:val="24"/>
                <w:vertAlign w:val="superscript"/>
                <w:lang w:val="id-ID"/>
              </w:rPr>
              <w:t>*</w:t>
            </w:r>
          </w:p>
        </w:tc>
        <w:tc>
          <w:tcPr>
            <w:tcW w:w="105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color w:val="000000"/>
                <w:szCs w:val="24"/>
              </w:rPr>
            </w:pPr>
            <w:r w:rsidRPr="00F6521F">
              <w:rPr>
                <w:rFonts w:eastAsia="Times New Roman"/>
                <w:color w:val="000000"/>
                <w:szCs w:val="24"/>
              </w:rPr>
              <w:t>3,01</w:t>
            </w:r>
          </w:p>
        </w:tc>
      </w:tr>
      <w:tr w:rsidR="007A0E89" w:rsidRPr="00F6521F" w:rsidTr="00237D64">
        <w:trPr>
          <w:trHeight w:val="273"/>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bCs/>
                <w:color w:val="000000"/>
                <w:szCs w:val="24"/>
              </w:rPr>
            </w:pPr>
            <w:r w:rsidRPr="00F6521F">
              <w:rPr>
                <w:rFonts w:eastAsia="Times New Roman"/>
                <w:bCs/>
                <w:color w:val="000000"/>
                <w:szCs w:val="24"/>
              </w:rPr>
              <w:t>Galat</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color w:val="000000"/>
                <w:szCs w:val="24"/>
              </w:rPr>
            </w:pPr>
            <w:r w:rsidRPr="00F6521F">
              <w:rPr>
                <w:rFonts w:eastAsia="Times New Roman"/>
                <w:color w:val="000000"/>
                <w:szCs w:val="24"/>
              </w:rPr>
              <w:t>16</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307AAA">
            <w:pPr>
              <w:spacing w:line="276" w:lineRule="auto"/>
              <w:jc w:val="center"/>
              <w:rPr>
                <w:rFonts w:eastAsia="Times New Roman"/>
                <w:color w:val="000000"/>
                <w:szCs w:val="24"/>
                <w:lang w:val="id-ID"/>
              </w:rPr>
            </w:pPr>
            <w:r w:rsidRPr="00F6521F">
              <w:rPr>
                <w:rFonts w:eastAsia="Times New Roman"/>
                <w:color w:val="000000"/>
                <w:szCs w:val="24"/>
                <w:lang w:val="id-ID"/>
              </w:rPr>
              <w:t>0,003</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307AAA">
            <w:pPr>
              <w:spacing w:line="276" w:lineRule="auto"/>
              <w:rPr>
                <w:color w:val="000000"/>
                <w:szCs w:val="24"/>
              </w:rPr>
            </w:pPr>
            <w:r w:rsidRPr="00F6521F">
              <w:rPr>
                <w:color w:val="000000"/>
                <w:szCs w:val="24"/>
              </w:rPr>
              <w:t>0,0002</w:t>
            </w:r>
          </w:p>
        </w:tc>
        <w:tc>
          <w:tcPr>
            <w:tcW w:w="1190" w:type="dxa"/>
            <w:tcBorders>
              <w:top w:val="nil"/>
              <w:left w:val="nil"/>
              <w:bottom w:val="nil"/>
              <w:right w:val="nil"/>
            </w:tcBorders>
            <w:shd w:val="clear" w:color="auto" w:fill="auto"/>
            <w:noWrap/>
            <w:vAlign w:val="center"/>
          </w:tcPr>
          <w:p w:rsidR="007A0E89" w:rsidRPr="00F6521F" w:rsidRDefault="007A0E89" w:rsidP="00307AAA">
            <w:pPr>
              <w:spacing w:line="276" w:lineRule="auto"/>
              <w:jc w:val="center"/>
              <w:rPr>
                <w:rFonts w:eastAsia="Times New Roman"/>
                <w:color w:val="000000"/>
                <w:szCs w:val="24"/>
              </w:rPr>
            </w:pPr>
          </w:p>
        </w:tc>
        <w:tc>
          <w:tcPr>
            <w:tcW w:w="1053" w:type="dxa"/>
            <w:tcBorders>
              <w:top w:val="nil"/>
              <w:left w:val="nil"/>
              <w:bottom w:val="nil"/>
              <w:right w:val="nil"/>
            </w:tcBorders>
            <w:shd w:val="clear" w:color="auto" w:fill="auto"/>
            <w:noWrap/>
            <w:vAlign w:val="center"/>
            <w:hideMark/>
          </w:tcPr>
          <w:p w:rsidR="007A0E89" w:rsidRPr="00F6521F" w:rsidRDefault="007A0E89" w:rsidP="00307AAA">
            <w:pPr>
              <w:spacing w:line="276" w:lineRule="auto"/>
              <w:rPr>
                <w:rFonts w:eastAsia="Times New Roman"/>
                <w:szCs w:val="24"/>
              </w:rPr>
            </w:pPr>
          </w:p>
        </w:tc>
        <w:tc>
          <w:tcPr>
            <w:tcW w:w="887" w:type="dxa"/>
            <w:tcBorders>
              <w:top w:val="nil"/>
              <w:left w:val="nil"/>
              <w:bottom w:val="nil"/>
              <w:right w:val="nil"/>
            </w:tcBorders>
            <w:shd w:val="clear" w:color="auto" w:fill="auto"/>
            <w:noWrap/>
            <w:vAlign w:val="bottom"/>
            <w:hideMark/>
          </w:tcPr>
          <w:p w:rsidR="007A0E89" w:rsidRPr="00F6521F" w:rsidRDefault="007A0E89" w:rsidP="00307AAA">
            <w:pPr>
              <w:spacing w:line="276" w:lineRule="auto"/>
              <w:rPr>
                <w:rFonts w:eastAsia="Times New Roman"/>
                <w:szCs w:val="24"/>
              </w:rPr>
            </w:pPr>
          </w:p>
        </w:tc>
      </w:tr>
      <w:tr w:rsidR="007A0E89" w:rsidRPr="00F6521F" w:rsidTr="00237D64">
        <w:trPr>
          <w:trHeight w:val="269"/>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bCs/>
                <w:color w:val="000000"/>
                <w:szCs w:val="24"/>
              </w:rPr>
            </w:pPr>
            <w:r w:rsidRPr="00F6521F">
              <w:rPr>
                <w:rFonts w:eastAsia="Times New Roman"/>
                <w:bCs/>
                <w:color w:val="000000"/>
                <w:szCs w:val="24"/>
              </w:rPr>
              <w:t>Total</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307AAA">
            <w:pPr>
              <w:spacing w:line="276" w:lineRule="auto"/>
              <w:jc w:val="center"/>
              <w:rPr>
                <w:rFonts w:eastAsia="Times New Roman"/>
                <w:color w:val="000000"/>
                <w:szCs w:val="24"/>
              </w:rPr>
            </w:pPr>
            <w:r w:rsidRPr="00F6521F">
              <w:rPr>
                <w:rFonts w:eastAsia="Times New Roman"/>
                <w:color w:val="000000"/>
                <w:szCs w:val="24"/>
              </w:rPr>
              <w:t>26</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307AAA">
            <w:pPr>
              <w:spacing w:line="276" w:lineRule="auto"/>
              <w:jc w:val="center"/>
              <w:rPr>
                <w:rFonts w:eastAsia="Times New Roman"/>
                <w:color w:val="000000"/>
                <w:szCs w:val="24"/>
                <w:lang w:val="id-ID"/>
              </w:rPr>
            </w:pPr>
            <w:r w:rsidRPr="00F6521F">
              <w:rPr>
                <w:szCs w:val="24"/>
                <w:lang w:val="id-ID"/>
              </w:rPr>
              <w:t>0,042</w:t>
            </w:r>
          </w:p>
        </w:tc>
        <w:tc>
          <w:tcPr>
            <w:tcW w:w="1116" w:type="dxa"/>
            <w:tcBorders>
              <w:top w:val="nil"/>
              <w:left w:val="nil"/>
              <w:bottom w:val="nil"/>
              <w:right w:val="nil"/>
            </w:tcBorders>
            <w:shd w:val="clear" w:color="auto" w:fill="auto"/>
            <w:noWrap/>
            <w:vAlign w:val="center"/>
          </w:tcPr>
          <w:p w:rsidR="007A0E89" w:rsidRPr="00F6521F" w:rsidRDefault="007A0E89" w:rsidP="00307AAA">
            <w:pPr>
              <w:spacing w:line="276" w:lineRule="auto"/>
              <w:jc w:val="center"/>
              <w:rPr>
                <w:rFonts w:eastAsia="Times New Roman"/>
                <w:color w:val="000000"/>
                <w:szCs w:val="24"/>
              </w:rPr>
            </w:pPr>
          </w:p>
        </w:tc>
        <w:tc>
          <w:tcPr>
            <w:tcW w:w="1190" w:type="dxa"/>
            <w:tcBorders>
              <w:top w:val="nil"/>
              <w:left w:val="nil"/>
              <w:bottom w:val="nil"/>
              <w:right w:val="nil"/>
            </w:tcBorders>
            <w:shd w:val="clear" w:color="auto" w:fill="auto"/>
            <w:noWrap/>
            <w:vAlign w:val="center"/>
          </w:tcPr>
          <w:p w:rsidR="007A0E89" w:rsidRPr="00F6521F" w:rsidRDefault="007A0E89" w:rsidP="00307AAA">
            <w:pPr>
              <w:spacing w:line="276" w:lineRule="auto"/>
              <w:jc w:val="center"/>
              <w:rPr>
                <w:rFonts w:eastAsia="Times New Roman"/>
                <w:szCs w:val="24"/>
              </w:rPr>
            </w:pPr>
          </w:p>
        </w:tc>
        <w:tc>
          <w:tcPr>
            <w:tcW w:w="1053" w:type="dxa"/>
            <w:tcBorders>
              <w:top w:val="nil"/>
              <w:left w:val="nil"/>
              <w:bottom w:val="nil"/>
              <w:right w:val="nil"/>
            </w:tcBorders>
            <w:shd w:val="clear" w:color="auto" w:fill="auto"/>
            <w:noWrap/>
            <w:vAlign w:val="center"/>
            <w:hideMark/>
          </w:tcPr>
          <w:p w:rsidR="007A0E89" w:rsidRPr="00F6521F" w:rsidRDefault="007A0E89" w:rsidP="00307AAA">
            <w:pPr>
              <w:spacing w:line="276" w:lineRule="auto"/>
              <w:jc w:val="center"/>
              <w:rPr>
                <w:rFonts w:eastAsia="Times New Roman"/>
                <w:szCs w:val="24"/>
              </w:rPr>
            </w:pPr>
          </w:p>
        </w:tc>
        <w:tc>
          <w:tcPr>
            <w:tcW w:w="887" w:type="dxa"/>
            <w:tcBorders>
              <w:top w:val="nil"/>
              <w:left w:val="nil"/>
              <w:bottom w:val="nil"/>
              <w:right w:val="nil"/>
            </w:tcBorders>
            <w:shd w:val="clear" w:color="auto" w:fill="auto"/>
            <w:noWrap/>
            <w:vAlign w:val="bottom"/>
            <w:hideMark/>
          </w:tcPr>
          <w:p w:rsidR="007A0E89" w:rsidRPr="00F6521F" w:rsidRDefault="007A0E89" w:rsidP="00307AAA">
            <w:pPr>
              <w:spacing w:line="276" w:lineRule="auto"/>
              <w:jc w:val="center"/>
              <w:rPr>
                <w:rFonts w:eastAsia="Times New Roman"/>
                <w:szCs w:val="24"/>
              </w:rPr>
            </w:pPr>
          </w:p>
        </w:tc>
      </w:tr>
    </w:tbl>
    <w:p w:rsidR="007A0E89" w:rsidRPr="00F6521F" w:rsidRDefault="007A0E89" w:rsidP="007A0E89">
      <w:pPr>
        <w:rPr>
          <w:szCs w:val="24"/>
        </w:rPr>
      </w:pPr>
      <w:r w:rsidRPr="00F6521F">
        <w:rPr>
          <w:szCs w:val="24"/>
        </w:rPr>
        <w:t>Keterangan : tn) tidak berpengaruh nyata pada taraf 5%</w:t>
      </w:r>
    </w:p>
    <w:p w:rsidR="007A0E89" w:rsidRPr="00F6521F" w:rsidRDefault="007A0E89" w:rsidP="00EC29BD">
      <w:pPr>
        <w:spacing w:line="360" w:lineRule="auto"/>
        <w:ind w:firstLine="1276"/>
        <w:rPr>
          <w:szCs w:val="24"/>
          <w:lang w:val="id-ID"/>
        </w:rPr>
      </w:pPr>
      <w:r w:rsidRPr="00F6521F">
        <w:rPr>
          <w:szCs w:val="24"/>
        </w:rPr>
        <w:t>*) berpengaruh nyata pada taraf 5%</w:t>
      </w:r>
    </w:p>
    <w:p w:rsidR="007A0E89" w:rsidRPr="00F6521F" w:rsidRDefault="007A0E89" w:rsidP="007A0E89">
      <w:pPr>
        <w:tabs>
          <w:tab w:val="left" w:pos="1485"/>
        </w:tabs>
        <w:ind w:left="1418" w:hanging="1418"/>
        <w:rPr>
          <w:rFonts w:eastAsiaTheme="minorEastAsia"/>
          <w:szCs w:val="24"/>
        </w:rPr>
      </w:pPr>
      <w:r w:rsidRPr="00F6521F">
        <w:rPr>
          <w:rFonts w:eastAsiaTheme="minorEastAsia"/>
          <w:szCs w:val="24"/>
        </w:rPr>
        <w:t>Kesimpulan :</w:t>
      </w:r>
      <w:r w:rsidR="00EC29BD">
        <w:rPr>
          <w:rFonts w:eastAsiaTheme="minorEastAsia"/>
          <w:szCs w:val="24"/>
          <w:lang w:val="id-ID"/>
        </w:rPr>
        <w:t xml:space="preserve"> </w:t>
      </w:r>
      <w:r w:rsidRPr="00F6521F">
        <w:rPr>
          <w:rFonts w:eastAsiaTheme="minorEastAsia"/>
          <w:szCs w:val="24"/>
        </w:rPr>
        <w:t xml:space="preserve">Berdasarkan tabel anava bahwaF hitung lebih </w:t>
      </w:r>
      <w:r w:rsidRPr="00F6521F">
        <w:rPr>
          <w:rFonts w:eastAsiaTheme="minorEastAsia"/>
          <w:szCs w:val="24"/>
          <w:lang w:val="id-ID"/>
        </w:rPr>
        <w:t>besar</w:t>
      </w:r>
      <w:r w:rsidRPr="00F6521F">
        <w:rPr>
          <w:rFonts w:eastAsiaTheme="minorEastAsia"/>
          <w:szCs w:val="24"/>
        </w:rPr>
        <w:t xml:space="preserve"> daripada F Tabel taraf 5% maka diberi tanda (*), pada</w:t>
      </w:r>
      <w:r w:rsidRPr="00F6521F">
        <w:rPr>
          <w:rFonts w:eastAsiaTheme="minorEastAsia"/>
          <w:szCs w:val="24"/>
          <w:lang w:val="id-ID"/>
        </w:rPr>
        <w:t xml:space="preserve"> jenis bahan pengikat dan lama pengeringan </w:t>
      </w:r>
      <w:r w:rsidRPr="00F6521F">
        <w:rPr>
          <w:rFonts w:eastAsiaTheme="minorEastAsia"/>
          <w:szCs w:val="24"/>
        </w:rPr>
        <w:t xml:space="preserve"> dan interaksinya pada </w:t>
      </w:r>
      <w:r w:rsidRPr="00F6521F">
        <w:rPr>
          <w:rFonts w:eastAsiaTheme="minorEastAsia"/>
          <w:szCs w:val="24"/>
          <w:lang w:val="id-ID"/>
        </w:rPr>
        <w:t>rasa</w:t>
      </w:r>
      <w:r w:rsidRPr="00F6521F">
        <w:rPr>
          <w:rFonts w:eastAsiaTheme="minorEastAsia"/>
          <w:szCs w:val="24"/>
        </w:rPr>
        <w:t xml:space="preserve"> berbeda nyata terhadap karakteristik</w:t>
      </w:r>
      <w:r w:rsidRPr="00F6521F">
        <w:rPr>
          <w:rFonts w:eastAsiaTheme="minorEastAsia"/>
          <w:szCs w:val="24"/>
          <w:lang w:val="id-ID"/>
        </w:rPr>
        <w:t xml:space="preserve"> dendeng nabati </w:t>
      </w:r>
      <w:r w:rsidRPr="00F6521F">
        <w:rPr>
          <w:rFonts w:eastAsiaTheme="minorEastAsia"/>
          <w:szCs w:val="24"/>
        </w:rPr>
        <w:t>maka dilakukan uji lanjut Duncan.</w:t>
      </w:r>
    </w:p>
    <w:p w:rsidR="007A0E89" w:rsidRPr="00F6521F" w:rsidRDefault="007A0E89" w:rsidP="007A0E89">
      <w:pPr>
        <w:rPr>
          <w:b/>
          <w:szCs w:val="24"/>
        </w:rPr>
      </w:pPr>
      <w:r w:rsidRPr="00F6521F">
        <w:rPr>
          <w:b/>
          <w:szCs w:val="24"/>
        </w:rPr>
        <w:t>Uji Lanjut Duncan Untuk Faktor F (Jenis Bahan Pengikat)</w:t>
      </w:r>
    </w:p>
    <w:p w:rsidR="007A0E89" w:rsidRPr="00F6521F" w:rsidRDefault="007A0E89" w:rsidP="007A0E89">
      <w:pPr>
        <w:pStyle w:val="ListParagraph"/>
        <w:rPr>
          <w:rFonts w:eastAsiaTheme="minorEastAsia"/>
          <w:szCs w:val="24"/>
        </w:rPr>
      </w:pPr>
      <m:oMath>
        <m:r>
          <w:rPr>
            <w:rFonts w:ascii="Cambria Math" w:hAnsi="Cambria Math"/>
            <w:szCs w:val="24"/>
          </w:rPr>
          <m:t xml:space="preserve">Sy= </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KTG</m:t>
                </m:r>
              </m:num>
              <m:den>
                <m:r>
                  <w:rPr>
                    <w:rFonts w:ascii="Cambria Math" w:hAnsi="Cambria Math"/>
                    <w:szCs w:val="24"/>
                  </w:rPr>
                  <m:t>r x f</m:t>
                </m:r>
              </m:den>
            </m:f>
          </m:e>
        </m:rad>
      </m:oMath>
      <w:r w:rsidRPr="00F6521F">
        <w:rPr>
          <w:rFonts w:eastAsiaTheme="minorEastAsia"/>
          <w:szCs w:val="24"/>
        </w:rPr>
        <w:t xml:space="preserve"> = </w:t>
      </w:r>
      <m:oMath>
        <m:rad>
          <m:radPr>
            <m:degHide m:val="1"/>
            <m:ctrlPr>
              <w:rPr>
                <w:rFonts w:ascii="Cambria Math" w:hAnsi="Cambria Math"/>
                <w:i/>
                <w:szCs w:val="24"/>
              </w:rPr>
            </m:ctrlPr>
          </m:radPr>
          <m:deg/>
          <m:e>
            <m:f>
              <m:fPr>
                <m:ctrlPr>
                  <w:rPr>
                    <w:rFonts w:ascii="Cambria Math" w:hAnsi="Cambria Math"/>
                    <w:i/>
                    <w:szCs w:val="24"/>
                  </w:rPr>
                </m:ctrlPr>
              </m:fPr>
              <m:num>
                <m:r>
                  <m:rPr>
                    <m:sty m:val="p"/>
                  </m:rPr>
                  <w:rPr>
                    <w:rFonts w:ascii="Cambria Math" w:hAnsi="Cambria Math"/>
                    <w:color w:val="000000"/>
                    <w:szCs w:val="24"/>
                  </w:rPr>
                  <m:t>0,0002</m:t>
                </m:r>
              </m:num>
              <m:den>
                <m:r>
                  <w:rPr>
                    <w:rFonts w:ascii="Cambria Math" w:hAnsi="Cambria Math"/>
                    <w:szCs w:val="24"/>
                  </w:rPr>
                  <m:t>3 x 3</m:t>
                </m:r>
              </m:den>
            </m:f>
          </m:e>
        </m:rad>
      </m:oMath>
      <w:r w:rsidRPr="00F6521F">
        <w:rPr>
          <w:rFonts w:eastAsiaTheme="minorEastAsia"/>
          <w:szCs w:val="24"/>
        </w:rPr>
        <w:t xml:space="preserve"> = 0,0016</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6,58</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0,0048</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6,63</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0,05</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0,005</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6,64</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0,06</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0,01</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FD6BD4" w:rsidRDefault="002537DE" w:rsidP="00FD6BD4">
      <w:pPr>
        <w:spacing w:before="240"/>
        <w:ind w:left="1560" w:hanging="1560"/>
        <w:rPr>
          <w:rFonts w:eastAsia="Times New Roman"/>
          <w:color w:val="000000"/>
          <w:szCs w:val="24"/>
          <w:lang w:val="id-ID" w:eastAsia="id-ID"/>
        </w:rPr>
      </w:pPr>
      <w:r w:rsidRPr="00F6521F">
        <w:rPr>
          <w:szCs w:val="24"/>
          <w:lang w:val="id-ID"/>
        </w:rPr>
        <w:t xml:space="preserve">Kesimpulan : Berdasarkan uji lanjut Duncan, diketahui bahwa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dan </w:t>
      </w: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00EC29BD">
        <w:rPr>
          <w:rFonts w:eastAsia="Times New Roman"/>
          <w:color w:val="000000"/>
          <w:szCs w:val="24"/>
          <w:vertAlign w:val="subscript"/>
          <w:lang w:val="id-ID" w:eastAsia="id-ID"/>
        </w:rPr>
        <w:t xml:space="preserve"> </w:t>
      </w:r>
      <w:r w:rsidR="001507E2" w:rsidRPr="00F6521F">
        <w:rPr>
          <w:rFonts w:eastAsia="Times New Roman"/>
          <w:color w:val="000000"/>
          <w:szCs w:val="24"/>
          <w:lang w:val="id-ID" w:eastAsia="id-ID"/>
        </w:rPr>
        <w:t>pada taraf 5 %.</w:t>
      </w:r>
    </w:p>
    <w:p w:rsidR="00904ACD" w:rsidRPr="00FD6BD4" w:rsidRDefault="00904ACD" w:rsidP="00FD6BD4">
      <w:pPr>
        <w:spacing w:before="240"/>
        <w:ind w:left="1560" w:hanging="1560"/>
        <w:rPr>
          <w:rFonts w:eastAsia="Times New Roman"/>
          <w:color w:val="000000"/>
          <w:szCs w:val="24"/>
          <w:lang w:val="id-ID" w:eastAsia="id-ID"/>
        </w:rPr>
      </w:pPr>
    </w:p>
    <w:p w:rsidR="007A0E89" w:rsidRPr="00F6521F" w:rsidRDefault="007A0E89" w:rsidP="007A0E89">
      <w:pPr>
        <w:rPr>
          <w:b/>
          <w:szCs w:val="24"/>
        </w:rPr>
      </w:pPr>
      <w:r w:rsidRPr="00F6521F">
        <w:rPr>
          <w:b/>
          <w:szCs w:val="24"/>
        </w:rPr>
        <w:lastRenderedPageBreak/>
        <w:t>Uji Lanjut Duncan Untuk Faktor G (Lama Pengeringan)</w:t>
      </w:r>
    </w:p>
    <w:p w:rsidR="007A0E89" w:rsidRPr="00F6521F" w:rsidRDefault="007A0E89" w:rsidP="007A0E89">
      <w:pPr>
        <w:pStyle w:val="ListParagraph"/>
        <w:rPr>
          <w:rFonts w:eastAsiaTheme="minorEastAsia"/>
          <w:szCs w:val="24"/>
        </w:rPr>
      </w:pPr>
      <m:oMath>
        <m:r>
          <w:rPr>
            <w:rFonts w:ascii="Cambria Math" w:hAnsi="Cambria Math"/>
            <w:szCs w:val="24"/>
          </w:rPr>
          <m:t xml:space="preserve">Sy= </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KTG</m:t>
                </m:r>
              </m:num>
              <m:den>
                <m:r>
                  <w:rPr>
                    <w:rFonts w:ascii="Cambria Math" w:hAnsi="Cambria Math"/>
                    <w:szCs w:val="24"/>
                  </w:rPr>
                  <m:t>r x g</m:t>
                </m:r>
              </m:den>
            </m:f>
          </m:e>
        </m:rad>
      </m:oMath>
      <w:r w:rsidRPr="00F6521F">
        <w:rPr>
          <w:rFonts w:eastAsiaTheme="minorEastAsia"/>
          <w:szCs w:val="24"/>
        </w:rPr>
        <w:t xml:space="preserve"> = </w:t>
      </w:r>
      <m:oMath>
        <m:rad>
          <m:radPr>
            <m:degHide m:val="1"/>
            <m:ctrlPr>
              <w:rPr>
                <w:rFonts w:ascii="Cambria Math" w:hAnsi="Cambria Math"/>
                <w:i/>
                <w:szCs w:val="24"/>
              </w:rPr>
            </m:ctrlPr>
          </m:radPr>
          <m:deg/>
          <m:e>
            <m:f>
              <m:fPr>
                <m:ctrlPr>
                  <w:rPr>
                    <w:rFonts w:ascii="Cambria Math" w:hAnsi="Cambria Math"/>
                    <w:i/>
                    <w:szCs w:val="24"/>
                  </w:rPr>
                </m:ctrlPr>
              </m:fPr>
              <m:num>
                <m:r>
                  <m:rPr>
                    <m:sty m:val="p"/>
                  </m:rPr>
                  <w:rPr>
                    <w:rFonts w:ascii="Cambria Math" w:hAnsi="Cambria Math"/>
                    <w:color w:val="000000"/>
                    <w:szCs w:val="24"/>
                  </w:rPr>
                  <m:t>0,0002</m:t>
                </m:r>
              </m:num>
              <m:den>
                <m:r>
                  <w:rPr>
                    <w:rFonts w:ascii="Cambria Math" w:hAnsi="Cambria Math"/>
                    <w:szCs w:val="24"/>
                  </w:rPr>
                  <m:t>3 x 3</m:t>
                </m:r>
              </m:den>
            </m:f>
          </m:e>
        </m:rad>
      </m:oMath>
      <w:r w:rsidRPr="00F6521F">
        <w:rPr>
          <w:rFonts w:eastAsiaTheme="minorEastAsia"/>
          <w:szCs w:val="24"/>
        </w:rPr>
        <w:t xml:space="preserve"> = 0,0016</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g</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6,57</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0,0048</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g</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6,60</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0,0</w:t>
            </w:r>
            <w:r w:rsidRPr="00F6521F">
              <w:rPr>
                <w:rFonts w:eastAsia="Times New Roman"/>
                <w:color w:val="000000"/>
                <w:szCs w:val="24"/>
                <w:lang w:val="id-ID" w:eastAsia="id-ID"/>
              </w:rPr>
              <w:t>3</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0,005</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g</w:t>
            </w:r>
            <w:r w:rsidRPr="00F6521F">
              <w:rPr>
                <w:rFonts w:eastAsia="Times New Roman"/>
                <w:color w:val="000000"/>
                <w:szCs w:val="24"/>
                <w:vertAlign w:val="subscript"/>
                <w:lang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6,67</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val="id-ID" w:eastAsia="id-ID"/>
              </w:rPr>
              <w:t>0,1</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0,07</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7A0E89" w:rsidRPr="00F6521F" w:rsidRDefault="001507E2" w:rsidP="001507E2">
      <w:pPr>
        <w:spacing w:before="240"/>
        <w:ind w:left="1560" w:hanging="1560"/>
        <w:rPr>
          <w:szCs w:val="24"/>
          <w:lang w:val="id-ID"/>
        </w:rPr>
      </w:pPr>
      <w:r w:rsidRPr="00F6521F">
        <w:rPr>
          <w:szCs w:val="24"/>
          <w:lang w:val="id-ID"/>
        </w:rPr>
        <w:t xml:space="preserve">Kesimpulan : Berdasarkan uji lanjut Duncan, diketahui bahwa perlakuan </w:t>
      </w:r>
      <w:r w:rsidRPr="00F6521F">
        <w:rPr>
          <w:rFonts w:eastAsia="Times New Roman"/>
          <w:color w:val="000000"/>
          <w:szCs w:val="24"/>
          <w:lang w:eastAsia="id-ID"/>
        </w:rPr>
        <w:t>g</w:t>
      </w:r>
      <w:r w:rsidRPr="00F6521F">
        <w:rPr>
          <w:rFonts w:eastAsia="Times New Roman"/>
          <w:color w:val="000000"/>
          <w:szCs w:val="24"/>
          <w:vertAlign w:val="subscript"/>
          <w:lang w:eastAsia="id-ID"/>
        </w:rPr>
        <w:t>3</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g</w:t>
      </w:r>
      <w:r w:rsidRPr="00F6521F">
        <w:rPr>
          <w:rFonts w:eastAsia="Times New Roman"/>
          <w:color w:val="000000"/>
          <w:szCs w:val="24"/>
          <w:vertAlign w:val="subscript"/>
          <w:lang w:eastAsia="id-ID"/>
        </w:rPr>
        <w:t>2</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dan </w:t>
      </w:r>
      <w:r w:rsidRPr="00F6521F">
        <w:rPr>
          <w:rFonts w:eastAsia="Times New Roman"/>
          <w:color w:val="000000"/>
          <w:szCs w:val="24"/>
          <w:lang w:eastAsia="id-ID"/>
        </w:rPr>
        <w:t>g</w:t>
      </w:r>
      <w:r w:rsidRPr="00F6521F">
        <w:rPr>
          <w:rFonts w:eastAsia="Times New Roman"/>
          <w:color w:val="000000"/>
          <w:szCs w:val="24"/>
          <w:vertAlign w:val="subscript"/>
          <w:lang w:eastAsia="id-ID"/>
        </w:rPr>
        <w:t>3</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pada taraf 5 %.</w:t>
      </w:r>
    </w:p>
    <w:p w:rsidR="007A0E89" w:rsidRPr="00F6521F" w:rsidRDefault="007A0E89" w:rsidP="007A0E89">
      <w:pPr>
        <w:rPr>
          <w:b/>
          <w:szCs w:val="24"/>
        </w:rPr>
      </w:pPr>
      <w:r w:rsidRPr="00F6521F">
        <w:rPr>
          <w:b/>
          <w:szCs w:val="24"/>
        </w:rPr>
        <w:t>Uji Lanjut Duncan Untuk</w:t>
      </w:r>
      <w:r w:rsidRPr="00F6521F">
        <w:rPr>
          <w:b/>
          <w:szCs w:val="24"/>
          <w:lang w:val="id-ID"/>
        </w:rPr>
        <w:t xml:space="preserve"> Interaksi </w:t>
      </w:r>
      <w:r w:rsidRPr="00F6521F">
        <w:rPr>
          <w:b/>
          <w:szCs w:val="24"/>
        </w:rPr>
        <w:t xml:space="preserve">Faktor F (Jenis Bahan Pengikat) dan Faktor G (Lama Pengeringan) </w:t>
      </w:r>
    </w:p>
    <w:p w:rsidR="007A0E89" w:rsidRPr="00F6521F" w:rsidRDefault="007A0E89" w:rsidP="007A0E89">
      <w:pPr>
        <w:pStyle w:val="ListParagraph"/>
        <w:rPr>
          <w:rFonts w:eastAsiaTheme="minorEastAsia"/>
          <w:szCs w:val="24"/>
        </w:rPr>
      </w:pPr>
      <m:oMath>
        <m:r>
          <w:rPr>
            <w:rFonts w:ascii="Cambria Math" w:hAnsi="Cambria Math"/>
            <w:szCs w:val="24"/>
          </w:rPr>
          <m:t xml:space="preserve">Sy= </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KTG</m:t>
                </m:r>
              </m:num>
              <m:den>
                <m:r>
                  <w:rPr>
                    <w:rFonts w:ascii="Cambria Math" w:hAnsi="Cambria Math"/>
                    <w:szCs w:val="24"/>
                  </w:rPr>
                  <m:t xml:space="preserve">r </m:t>
                </m:r>
              </m:den>
            </m:f>
          </m:e>
        </m:rad>
      </m:oMath>
      <w:r w:rsidRPr="00F6521F">
        <w:rPr>
          <w:rFonts w:eastAsiaTheme="minorEastAsia"/>
          <w:szCs w:val="24"/>
        </w:rPr>
        <w:t xml:space="preserve"> = </w:t>
      </w:r>
      <m:oMath>
        <m:rad>
          <m:radPr>
            <m:degHide m:val="1"/>
            <m:ctrlPr>
              <w:rPr>
                <w:rFonts w:ascii="Cambria Math" w:hAnsi="Cambria Math"/>
                <w:i/>
                <w:szCs w:val="24"/>
              </w:rPr>
            </m:ctrlPr>
          </m:radPr>
          <m:deg/>
          <m:e>
            <m:f>
              <m:fPr>
                <m:ctrlPr>
                  <w:rPr>
                    <w:rFonts w:ascii="Cambria Math" w:hAnsi="Cambria Math"/>
                    <w:i/>
                    <w:szCs w:val="24"/>
                  </w:rPr>
                </m:ctrlPr>
              </m:fPr>
              <m:num>
                <m:r>
                  <m:rPr>
                    <m:sty m:val="p"/>
                  </m:rPr>
                  <w:rPr>
                    <w:rFonts w:ascii="Cambria Math" w:hAnsi="Cambria Math"/>
                    <w:color w:val="000000"/>
                    <w:szCs w:val="24"/>
                  </w:rPr>
                  <m:t>0,0002</m:t>
                </m:r>
              </m:num>
              <m:den>
                <m:r>
                  <w:rPr>
                    <w:rFonts w:ascii="Cambria Math" w:hAnsi="Cambria Math"/>
                    <w:szCs w:val="24"/>
                  </w:rPr>
                  <m:t xml:space="preserve">3 </m:t>
                </m:r>
              </m:den>
            </m:f>
          </m:e>
        </m:rad>
      </m:oMath>
      <w:r w:rsidRPr="00F6521F">
        <w:rPr>
          <w:rFonts w:eastAsiaTheme="minorEastAsia"/>
          <w:szCs w:val="24"/>
        </w:rPr>
        <w:t xml:space="preserve"> = 0,005</w:t>
      </w:r>
    </w:p>
    <w:p w:rsidR="007A0E89" w:rsidRPr="00F6521F" w:rsidRDefault="007A0E89" w:rsidP="007A0E89">
      <w:pPr>
        <w:spacing w:line="360" w:lineRule="auto"/>
        <w:ind w:firstLine="709"/>
        <w:jc w:val="left"/>
        <w:rPr>
          <w:rFonts w:eastAsiaTheme="minorEastAsia"/>
          <w:szCs w:val="24"/>
          <w:lang w:val="id-ID"/>
        </w:rPr>
      </w:pPr>
      <w:r w:rsidRPr="00F6521F">
        <w:rPr>
          <w:rFonts w:eastAsiaTheme="minorEastAsia"/>
          <w:szCs w:val="24"/>
        </w:rPr>
        <w:t>LSR</w:t>
      </w:r>
      <w:r w:rsidRPr="00F6521F">
        <w:rPr>
          <w:rFonts w:eastAsiaTheme="minorEastAsia"/>
          <w:szCs w:val="24"/>
          <w:vertAlign w:val="subscript"/>
        </w:rPr>
        <w:t xml:space="preserve">2 </w:t>
      </w:r>
      <w:r w:rsidRPr="00F6521F">
        <w:rPr>
          <w:rFonts w:eastAsiaTheme="minorEastAsia"/>
          <w:szCs w:val="24"/>
        </w:rPr>
        <w:t xml:space="preserve">= 0,005x 3,00 = </w:t>
      </w:r>
      <w:r w:rsidRPr="00F6521F">
        <w:rPr>
          <w:rFonts w:eastAsiaTheme="minorEastAsia"/>
          <w:szCs w:val="24"/>
          <w:lang w:val="id-ID"/>
        </w:rPr>
        <w:t>0,015</w:t>
      </w:r>
    </w:p>
    <w:p w:rsidR="007A0E89" w:rsidRPr="00F6521F" w:rsidRDefault="007A0E89" w:rsidP="007A0E89">
      <w:pPr>
        <w:spacing w:line="360" w:lineRule="auto"/>
        <w:ind w:left="709"/>
        <w:jc w:val="left"/>
        <w:rPr>
          <w:rFonts w:eastAsiaTheme="minorEastAsia"/>
          <w:szCs w:val="24"/>
          <w:lang w:val="id-ID"/>
        </w:rPr>
      </w:pPr>
      <w:r w:rsidRPr="00F6521F">
        <w:rPr>
          <w:rFonts w:eastAsiaTheme="minorEastAsia"/>
          <w:szCs w:val="24"/>
        </w:rPr>
        <w:t>LSR</w:t>
      </w:r>
      <w:r w:rsidRPr="00F6521F">
        <w:rPr>
          <w:rFonts w:eastAsiaTheme="minorEastAsia"/>
          <w:szCs w:val="24"/>
          <w:vertAlign w:val="subscript"/>
        </w:rPr>
        <w:t xml:space="preserve">3 </w:t>
      </w:r>
      <w:r w:rsidRPr="00F6521F">
        <w:rPr>
          <w:rFonts w:eastAsiaTheme="minorEastAsia"/>
          <w:szCs w:val="24"/>
        </w:rPr>
        <w:t xml:space="preserve">= 0,005x 3,15 = </w:t>
      </w:r>
      <w:r w:rsidRPr="00F6521F">
        <w:rPr>
          <w:rFonts w:eastAsiaTheme="minorEastAsia"/>
          <w:szCs w:val="24"/>
          <w:lang w:val="id-ID"/>
        </w:rPr>
        <w:t>0,016</w:t>
      </w:r>
    </w:p>
    <w:p w:rsidR="007A0E89" w:rsidRPr="00F6521F" w:rsidRDefault="00FD6BD4" w:rsidP="007A0E89">
      <w:pPr>
        <w:spacing w:line="360" w:lineRule="auto"/>
        <w:jc w:val="left"/>
        <w:rPr>
          <w:rFonts w:eastAsiaTheme="minorEastAsia"/>
          <w:szCs w:val="24"/>
          <w:lang w:val="id-ID"/>
        </w:rPr>
      </w:pPr>
      <w:r>
        <w:rPr>
          <w:rFonts w:eastAsiaTheme="minorEastAsia"/>
          <w:szCs w:val="24"/>
        </w:rPr>
        <w:t xml:space="preserve">            </w:t>
      </w:r>
      <w:r w:rsidR="007A0E89" w:rsidRPr="00F6521F">
        <w:rPr>
          <w:rFonts w:eastAsiaTheme="minorEastAsia"/>
          <w:szCs w:val="24"/>
        </w:rPr>
        <w:t>LSR</w:t>
      </w:r>
      <w:r w:rsidR="007A0E89" w:rsidRPr="00F6521F">
        <w:rPr>
          <w:rFonts w:eastAsiaTheme="minorEastAsia"/>
          <w:szCs w:val="24"/>
          <w:vertAlign w:val="subscript"/>
        </w:rPr>
        <w:t xml:space="preserve">4 </w:t>
      </w:r>
      <w:r w:rsidR="007A0E89" w:rsidRPr="00F6521F">
        <w:rPr>
          <w:rFonts w:eastAsiaTheme="minorEastAsia"/>
          <w:szCs w:val="24"/>
        </w:rPr>
        <w:t>= 0,005x 3,23= 0,0</w:t>
      </w:r>
      <w:r w:rsidR="007A0E89" w:rsidRPr="00F6521F">
        <w:rPr>
          <w:rFonts w:eastAsiaTheme="minorEastAsia"/>
          <w:szCs w:val="24"/>
          <w:lang w:val="id-ID"/>
        </w:rPr>
        <w:t>16</w:t>
      </w:r>
    </w:p>
    <w:p w:rsidR="007A0E89" w:rsidRPr="00F6521F" w:rsidRDefault="007A0E89" w:rsidP="007A0E89">
      <w:pPr>
        <w:spacing w:line="360" w:lineRule="auto"/>
        <w:ind w:firstLine="720"/>
        <w:jc w:val="left"/>
        <w:rPr>
          <w:rFonts w:eastAsiaTheme="minorEastAsia"/>
          <w:szCs w:val="24"/>
          <w:lang w:val="id-ID"/>
        </w:rPr>
      </w:pPr>
      <w:r w:rsidRPr="00F6521F">
        <w:rPr>
          <w:rFonts w:eastAsiaTheme="minorEastAsia"/>
          <w:szCs w:val="24"/>
        </w:rPr>
        <w:t>LSR</w:t>
      </w:r>
      <w:r w:rsidRPr="00F6521F">
        <w:rPr>
          <w:rFonts w:eastAsiaTheme="minorEastAsia"/>
          <w:szCs w:val="24"/>
          <w:vertAlign w:val="subscript"/>
        </w:rPr>
        <w:t xml:space="preserve">5 </w:t>
      </w:r>
      <w:r w:rsidRPr="00F6521F">
        <w:rPr>
          <w:rFonts w:eastAsiaTheme="minorEastAsia"/>
          <w:szCs w:val="24"/>
        </w:rPr>
        <w:t xml:space="preserve">= 0,005x 3,30 = </w:t>
      </w:r>
      <w:r w:rsidRPr="00F6521F">
        <w:rPr>
          <w:rFonts w:eastAsiaTheme="minorEastAsia"/>
          <w:szCs w:val="24"/>
          <w:lang w:val="id-ID"/>
        </w:rPr>
        <w:t>0,016</w:t>
      </w:r>
    </w:p>
    <w:p w:rsidR="007A0E89" w:rsidRPr="00F6521F" w:rsidRDefault="007A0E89" w:rsidP="007A0E89">
      <w:pPr>
        <w:spacing w:line="360" w:lineRule="auto"/>
        <w:ind w:firstLine="720"/>
        <w:jc w:val="left"/>
        <w:rPr>
          <w:rFonts w:eastAsiaTheme="minorEastAsia"/>
          <w:szCs w:val="24"/>
          <w:lang w:val="id-ID"/>
        </w:rPr>
      </w:pPr>
      <w:r w:rsidRPr="00F6521F">
        <w:rPr>
          <w:rFonts w:eastAsiaTheme="minorEastAsia"/>
          <w:szCs w:val="24"/>
        </w:rPr>
        <w:t>LSR</w:t>
      </w:r>
      <w:r w:rsidRPr="00F6521F">
        <w:rPr>
          <w:rFonts w:eastAsiaTheme="minorEastAsia"/>
          <w:szCs w:val="24"/>
          <w:vertAlign w:val="subscript"/>
        </w:rPr>
        <w:t xml:space="preserve">6 </w:t>
      </w:r>
      <w:r w:rsidRPr="00F6521F">
        <w:rPr>
          <w:rFonts w:eastAsiaTheme="minorEastAsia"/>
          <w:szCs w:val="24"/>
        </w:rPr>
        <w:t xml:space="preserve">= 0,005x 3,34 = </w:t>
      </w:r>
      <w:r w:rsidRPr="00F6521F">
        <w:rPr>
          <w:rFonts w:eastAsiaTheme="minorEastAsia"/>
          <w:szCs w:val="24"/>
          <w:lang w:val="id-ID"/>
        </w:rPr>
        <w:t>0,017</w:t>
      </w:r>
    </w:p>
    <w:p w:rsidR="007A0E89" w:rsidRPr="00F6521F" w:rsidRDefault="007A0E89" w:rsidP="007A0E89">
      <w:pPr>
        <w:spacing w:line="360" w:lineRule="auto"/>
        <w:ind w:firstLine="720"/>
        <w:jc w:val="left"/>
        <w:rPr>
          <w:rFonts w:eastAsiaTheme="minorEastAsia"/>
          <w:szCs w:val="24"/>
          <w:lang w:val="id-ID"/>
        </w:rPr>
      </w:pPr>
      <w:r w:rsidRPr="00F6521F">
        <w:rPr>
          <w:rFonts w:eastAsiaTheme="minorEastAsia"/>
          <w:szCs w:val="24"/>
        </w:rPr>
        <w:t>LSR</w:t>
      </w:r>
      <w:r w:rsidRPr="00F6521F">
        <w:rPr>
          <w:rFonts w:eastAsiaTheme="minorEastAsia"/>
          <w:szCs w:val="24"/>
          <w:vertAlign w:val="subscript"/>
        </w:rPr>
        <w:t xml:space="preserve">7 </w:t>
      </w:r>
      <w:r w:rsidRPr="00F6521F">
        <w:rPr>
          <w:rFonts w:eastAsiaTheme="minorEastAsia"/>
          <w:szCs w:val="24"/>
        </w:rPr>
        <w:t xml:space="preserve">= 0,005x 3,37 = </w:t>
      </w:r>
      <w:r w:rsidRPr="00F6521F">
        <w:rPr>
          <w:rFonts w:eastAsiaTheme="minorEastAsia"/>
          <w:szCs w:val="24"/>
          <w:lang w:val="id-ID"/>
        </w:rPr>
        <w:t>0,017</w:t>
      </w:r>
    </w:p>
    <w:p w:rsidR="007A0E89" w:rsidRPr="00F6521F" w:rsidRDefault="007A0E89" w:rsidP="007A0E89">
      <w:pPr>
        <w:spacing w:line="360" w:lineRule="auto"/>
        <w:ind w:firstLine="720"/>
        <w:jc w:val="left"/>
        <w:rPr>
          <w:rFonts w:eastAsiaTheme="minorEastAsia"/>
          <w:szCs w:val="24"/>
          <w:lang w:val="id-ID"/>
        </w:rPr>
      </w:pPr>
      <w:r w:rsidRPr="00F6521F">
        <w:rPr>
          <w:rFonts w:eastAsiaTheme="minorEastAsia"/>
          <w:szCs w:val="24"/>
        </w:rPr>
        <w:t>LSR</w:t>
      </w:r>
      <w:r w:rsidRPr="00F6521F">
        <w:rPr>
          <w:rFonts w:eastAsiaTheme="minorEastAsia"/>
          <w:szCs w:val="24"/>
          <w:vertAlign w:val="subscript"/>
        </w:rPr>
        <w:t xml:space="preserve">8 </w:t>
      </w:r>
      <w:r w:rsidRPr="00F6521F">
        <w:rPr>
          <w:rFonts w:eastAsiaTheme="minorEastAsia"/>
          <w:szCs w:val="24"/>
        </w:rPr>
        <w:t xml:space="preserve">= 0,005x 3,39 = </w:t>
      </w:r>
      <w:r w:rsidRPr="00F6521F">
        <w:rPr>
          <w:rFonts w:eastAsiaTheme="minorEastAsia"/>
          <w:szCs w:val="24"/>
          <w:lang w:val="id-ID"/>
        </w:rPr>
        <w:t>0,017</w:t>
      </w:r>
    </w:p>
    <w:p w:rsidR="007A0E89" w:rsidRPr="00F6521F" w:rsidRDefault="007A0E89" w:rsidP="007A0E89">
      <w:pPr>
        <w:spacing w:line="360" w:lineRule="auto"/>
        <w:ind w:firstLine="720"/>
        <w:jc w:val="left"/>
        <w:rPr>
          <w:rFonts w:eastAsiaTheme="minorEastAsia"/>
          <w:szCs w:val="24"/>
          <w:lang w:val="id-ID"/>
        </w:rPr>
        <w:sectPr w:rsidR="007A0E89" w:rsidRPr="00F6521F" w:rsidSect="00237D64">
          <w:type w:val="nextColumn"/>
          <w:pgSz w:w="11907" w:h="16839" w:code="9"/>
          <w:pgMar w:top="2268" w:right="1701" w:bottom="1701" w:left="2268" w:header="720" w:footer="720" w:gutter="0"/>
          <w:cols w:space="720"/>
          <w:docGrid w:linePitch="360"/>
        </w:sectPr>
      </w:pPr>
      <w:r w:rsidRPr="00F6521F">
        <w:rPr>
          <w:rFonts w:eastAsiaTheme="minorEastAsia"/>
          <w:szCs w:val="24"/>
        </w:rPr>
        <w:t>LSR</w:t>
      </w:r>
      <w:r w:rsidRPr="00F6521F">
        <w:rPr>
          <w:rFonts w:eastAsiaTheme="minorEastAsia"/>
          <w:szCs w:val="24"/>
          <w:vertAlign w:val="subscript"/>
        </w:rPr>
        <w:t xml:space="preserve">9 </w:t>
      </w:r>
      <w:r w:rsidRPr="00F6521F">
        <w:rPr>
          <w:rFonts w:eastAsiaTheme="minorEastAsia"/>
          <w:szCs w:val="24"/>
        </w:rPr>
        <w:t>= 0,005x 3,41 = 0,017</w:t>
      </w:r>
    </w:p>
    <w:p w:rsidR="007A0E89" w:rsidRPr="00F6521F" w:rsidRDefault="007A0E89" w:rsidP="007A0E89">
      <w:pPr>
        <w:spacing w:line="240" w:lineRule="auto"/>
        <w:rPr>
          <w:rFonts w:eastAsiaTheme="minorEastAsia"/>
          <w:b/>
          <w:i/>
          <w:szCs w:val="24"/>
        </w:rPr>
      </w:pPr>
      <w:r w:rsidRPr="00F6521F">
        <w:rPr>
          <w:rFonts w:eastAsiaTheme="minorEastAsia"/>
          <w:b/>
          <w:szCs w:val="24"/>
        </w:rPr>
        <w:lastRenderedPageBreak/>
        <w:t>Tabel Uji Lanjut Duncan untuk Interaksi Faktor F dan Faktor G Terhadap Rasa Dendeng Nabati</w:t>
      </w:r>
    </w:p>
    <w:tbl>
      <w:tblPr>
        <w:tblW w:w="11590" w:type="dxa"/>
        <w:tblLayout w:type="fixed"/>
        <w:tblLook w:val="04A0" w:firstRow="1" w:lastRow="0" w:firstColumn="1" w:lastColumn="0" w:noHBand="0" w:noVBand="1"/>
      </w:tblPr>
      <w:tblGrid>
        <w:gridCol w:w="657"/>
        <w:gridCol w:w="1011"/>
        <w:gridCol w:w="850"/>
        <w:gridCol w:w="851"/>
        <w:gridCol w:w="850"/>
        <w:gridCol w:w="851"/>
        <w:gridCol w:w="850"/>
        <w:gridCol w:w="851"/>
        <w:gridCol w:w="850"/>
        <w:gridCol w:w="851"/>
        <w:gridCol w:w="708"/>
        <w:gridCol w:w="851"/>
        <w:gridCol w:w="709"/>
        <w:gridCol w:w="850"/>
      </w:tblGrid>
      <w:tr w:rsidR="007A0E89" w:rsidRPr="00F6521F" w:rsidTr="00237D64">
        <w:trPr>
          <w:trHeight w:val="307"/>
        </w:trPr>
        <w:tc>
          <w:tcPr>
            <w:tcW w:w="65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101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val="id-ID" w:eastAsia="id-ID"/>
              </w:rPr>
            </w:pPr>
            <w:r w:rsidRPr="00F6521F">
              <w:rPr>
                <w:rFonts w:eastAsia="Times New Roman"/>
                <w:b/>
                <w:color w:val="000000"/>
                <w:szCs w:val="24"/>
                <w:lang w:eastAsia="id-ID"/>
              </w:rPr>
              <w:t>Rata-Rata</w:t>
            </w:r>
          </w:p>
        </w:tc>
        <w:tc>
          <w:tcPr>
            <w:tcW w:w="7371" w:type="dxa"/>
            <w:gridSpan w:val="9"/>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50" w:type="dxa"/>
            <w:vMerge w:val="restart"/>
            <w:tcBorders>
              <w:top w:val="single" w:sz="4" w:space="0" w:color="auto"/>
              <w:left w:val="single" w:sz="4" w:space="0" w:color="auto"/>
              <w:right w:val="single" w:sz="4" w:space="0" w:color="auto"/>
            </w:tcBorders>
            <w:vAlign w:val="center"/>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7"/>
        </w:trPr>
        <w:tc>
          <w:tcPr>
            <w:tcW w:w="657"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1011"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5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851"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val="id-ID" w:eastAsia="id-ID"/>
              </w:rPr>
            </w:pPr>
            <w:r w:rsidRPr="00F6521F">
              <w:rPr>
                <w:rFonts w:eastAsia="Times New Roman"/>
                <w:b/>
                <w:color w:val="000000"/>
                <w:szCs w:val="24"/>
                <w:lang w:eastAsia="id-ID"/>
              </w:rPr>
              <w:t>Rata-</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w:t>
            </w:r>
          </w:p>
        </w:tc>
        <w:tc>
          <w:tcPr>
            <w:tcW w:w="85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851"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850"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3</w:t>
            </w:r>
          </w:p>
        </w:tc>
        <w:tc>
          <w:tcPr>
            <w:tcW w:w="851"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4</w:t>
            </w:r>
          </w:p>
        </w:tc>
        <w:tc>
          <w:tcPr>
            <w:tcW w:w="850"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5</w:t>
            </w:r>
          </w:p>
        </w:tc>
        <w:tc>
          <w:tcPr>
            <w:tcW w:w="851"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6</w:t>
            </w:r>
          </w:p>
        </w:tc>
        <w:tc>
          <w:tcPr>
            <w:tcW w:w="708"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7</w:t>
            </w:r>
          </w:p>
        </w:tc>
        <w:tc>
          <w:tcPr>
            <w:tcW w:w="851"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8</w:t>
            </w:r>
          </w:p>
        </w:tc>
        <w:tc>
          <w:tcPr>
            <w:tcW w:w="709"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9</w:t>
            </w:r>
          </w:p>
        </w:tc>
        <w:tc>
          <w:tcPr>
            <w:tcW w:w="850" w:type="dxa"/>
            <w:vMerge/>
            <w:tcBorders>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7"/>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11"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1</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2,15</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eastAsia="id-ID"/>
              </w:rPr>
            </w:pPr>
          </w:p>
        </w:tc>
        <w:tc>
          <w:tcPr>
            <w:tcW w:w="851" w:type="dxa"/>
            <w:tcBorders>
              <w:top w:val="nil"/>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nil"/>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708"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709"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p>
        </w:tc>
      </w:tr>
      <w:tr w:rsidR="007A0E89" w:rsidRPr="00F6521F" w:rsidTr="00237D64">
        <w:trPr>
          <w:trHeight w:val="307"/>
        </w:trPr>
        <w:tc>
          <w:tcPr>
            <w:tcW w:w="657" w:type="dxa"/>
            <w:tcBorders>
              <w:top w:val="nil"/>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3,00</w:t>
            </w:r>
          </w:p>
        </w:tc>
        <w:tc>
          <w:tcPr>
            <w:tcW w:w="101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0,015</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3</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2</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2,19</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0,04*</w:t>
            </w:r>
          </w:p>
        </w:tc>
        <w:tc>
          <w:tcPr>
            <w:tcW w:w="85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eastAsia="id-ID"/>
              </w:rPr>
            </w:pPr>
          </w:p>
        </w:tc>
        <w:tc>
          <w:tcPr>
            <w:tcW w:w="851" w:type="dxa"/>
            <w:tcBorders>
              <w:top w:val="nil"/>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color w:val="000000"/>
                <w:szCs w:val="24"/>
                <w:lang w:eastAsia="id-ID"/>
              </w:rPr>
            </w:pPr>
          </w:p>
        </w:tc>
        <w:tc>
          <w:tcPr>
            <w:tcW w:w="851" w:type="dxa"/>
            <w:tcBorders>
              <w:top w:val="nil"/>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708"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709"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b</w:t>
            </w:r>
          </w:p>
        </w:tc>
      </w:tr>
      <w:tr w:rsidR="007A0E89" w:rsidRPr="00F6521F" w:rsidTr="00237D64">
        <w:trPr>
          <w:trHeight w:val="307"/>
        </w:trPr>
        <w:tc>
          <w:tcPr>
            <w:tcW w:w="657" w:type="dxa"/>
            <w:tcBorders>
              <w:top w:val="nil"/>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3,15</w:t>
            </w:r>
          </w:p>
        </w:tc>
        <w:tc>
          <w:tcPr>
            <w:tcW w:w="101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0,016</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1</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2</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2,20</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0,05*</w:t>
            </w:r>
          </w:p>
        </w:tc>
        <w:tc>
          <w:tcPr>
            <w:tcW w:w="85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w:t>
            </w:r>
            <w:r w:rsidRPr="00F6521F">
              <w:rPr>
                <w:rFonts w:eastAsia="Times New Roman"/>
                <w:color w:val="000000"/>
                <w:szCs w:val="24"/>
                <w:vertAlign w:val="superscript"/>
                <w:lang w:val="id-ID" w:eastAsia="id-ID"/>
              </w:rPr>
              <w:t>tn</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nil"/>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nil"/>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708"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709"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b</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3,23</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0,016</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2</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3</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2,20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0,05*</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w:t>
            </w:r>
            <w:r w:rsidRPr="00F6521F">
              <w:rPr>
                <w:rFonts w:eastAsia="Times New Roman"/>
                <w:color w:val="000000"/>
                <w:szCs w:val="24"/>
                <w:vertAlign w:val="superscript"/>
                <w:lang w:val="id-ID" w:eastAsia="id-ID"/>
              </w:rPr>
              <w:t>tn</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w:t>
            </w:r>
            <w:r w:rsidRPr="00F6521F">
              <w:rPr>
                <w:rFonts w:eastAsia="Times New Roman"/>
                <w:color w:val="000000"/>
                <w:szCs w:val="24"/>
                <w:vertAlign w:val="superscript"/>
                <w:lang w:val="id-ID" w:eastAsia="id-ID"/>
              </w:rPr>
              <w:t>tn</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708"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709"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b</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3,30</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0,016</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2</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2</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2,21</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0,06*</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w:t>
            </w:r>
            <w:r w:rsidRPr="00F6521F">
              <w:rPr>
                <w:rFonts w:eastAsia="Times New Roman"/>
                <w:color w:val="000000"/>
                <w:szCs w:val="24"/>
                <w:vertAlign w:val="superscript"/>
                <w:lang w:val="id-ID" w:eastAsia="id-ID"/>
              </w:rPr>
              <w:t>tn</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w:t>
            </w:r>
            <w:r w:rsidRPr="00F6521F">
              <w:rPr>
                <w:rFonts w:eastAsia="Times New Roman"/>
                <w:color w:val="000000"/>
                <w:szCs w:val="24"/>
                <w:vertAlign w:val="superscript"/>
                <w:lang w:val="id-ID" w:eastAsia="id-ID"/>
              </w:rPr>
              <w:t>tn</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708"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709"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b</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3,34</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0,017</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3</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1</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2,21</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0,06*</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w:t>
            </w:r>
            <w:r w:rsidRPr="00F6521F">
              <w:rPr>
                <w:rFonts w:eastAsia="Times New Roman"/>
                <w:color w:val="000000"/>
                <w:szCs w:val="24"/>
                <w:vertAlign w:val="superscript"/>
                <w:lang w:val="id-ID" w:eastAsia="id-ID"/>
              </w:rPr>
              <w:t>tn</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w:t>
            </w:r>
            <w:r w:rsidRPr="00F6521F">
              <w:rPr>
                <w:rFonts w:eastAsia="Times New Roman"/>
                <w:color w:val="000000"/>
                <w:szCs w:val="24"/>
                <w:vertAlign w:val="superscript"/>
                <w:lang w:val="id-ID" w:eastAsia="id-ID"/>
              </w:rPr>
              <w:t>tn</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w:t>
            </w:r>
            <w:r w:rsidRPr="00F6521F">
              <w:rPr>
                <w:rFonts w:eastAsia="Times New Roman"/>
                <w:color w:val="000000"/>
                <w:szCs w:val="24"/>
                <w:vertAlign w:val="superscript"/>
                <w:lang w:val="id-ID" w:eastAsia="id-ID"/>
              </w:rPr>
              <w:t>tn</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708"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709"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b</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3,37</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0,017</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1</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1</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2,23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0,03*</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0,03*</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w:t>
            </w:r>
          </w:p>
        </w:tc>
        <w:tc>
          <w:tcPr>
            <w:tcW w:w="708"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709"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c</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3,39</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0,017</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2</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1</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2,23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0,03*</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0,03*</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w:t>
            </w:r>
          </w:p>
        </w:tc>
        <w:tc>
          <w:tcPr>
            <w:tcW w:w="708"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w:t>
            </w:r>
            <w:r w:rsidRPr="00F6521F">
              <w:rPr>
                <w:rFonts w:eastAsia="Times New Roman"/>
                <w:color w:val="000000"/>
                <w:szCs w:val="24"/>
                <w:vertAlign w:val="superscript"/>
                <w:lang w:val="id-ID" w:eastAsia="id-ID"/>
              </w:rPr>
              <w:t>tn</w:t>
            </w: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709"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c</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3,41</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0,017</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3</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3</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2,23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0,03*</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0,03*</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w:t>
            </w:r>
          </w:p>
        </w:tc>
        <w:tc>
          <w:tcPr>
            <w:tcW w:w="708"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w:t>
            </w:r>
            <w:r w:rsidRPr="00F6521F">
              <w:rPr>
                <w:rFonts w:eastAsia="Times New Roman"/>
                <w:color w:val="000000"/>
                <w:szCs w:val="24"/>
                <w:vertAlign w:val="superscript"/>
                <w:lang w:val="id-ID" w:eastAsia="id-ID"/>
              </w:rPr>
              <w:t>tn</w:t>
            </w: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w:t>
            </w:r>
            <w:r w:rsidRPr="00F6521F">
              <w:rPr>
                <w:rFonts w:eastAsia="Times New Roman"/>
                <w:color w:val="000000"/>
                <w:szCs w:val="24"/>
                <w:vertAlign w:val="superscript"/>
                <w:lang w:val="id-ID" w:eastAsia="id-ID"/>
              </w:rPr>
              <w:t>tn</w:t>
            </w:r>
          </w:p>
        </w:tc>
        <w:tc>
          <w:tcPr>
            <w:tcW w:w="709"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c</w:t>
            </w:r>
          </w:p>
        </w:tc>
      </w:tr>
    </w:tbl>
    <w:p w:rsidR="007A0E89" w:rsidRPr="00F6521F" w:rsidRDefault="007A0E89" w:rsidP="007A0E89">
      <w:pPr>
        <w:rPr>
          <w:szCs w:val="24"/>
        </w:rPr>
      </w:pPr>
      <w:r w:rsidRPr="00F6521F">
        <w:rPr>
          <w:szCs w:val="24"/>
        </w:rPr>
        <w:t>Keterangan : tn) tidak berpengaruh nyata pada taraf 5%</w:t>
      </w:r>
    </w:p>
    <w:p w:rsidR="007A0E89" w:rsidRPr="00F6521F" w:rsidRDefault="007A0E89" w:rsidP="007A0E89">
      <w:pPr>
        <w:spacing w:line="360" w:lineRule="auto"/>
        <w:ind w:left="1276"/>
        <w:rPr>
          <w:szCs w:val="24"/>
        </w:rPr>
      </w:pPr>
      <w:r w:rsidRPr="00F6521F">
        <w:rPr>
          <w:szCs w:val="24"/>
        </w:rPr>
        <w:t>*) berpengaruh nyata pada taraf 5%</w:t>
      </w:r>
    </w:p>
    <w:p w:rsidR="007A0E89" w:rsidRPr="00F6521F" w:rsidRDefault="007A0E89" w:rsidP="007A0E89">
      <w:pPr>
        <w:spacing w:line="360" w:lineRule="auto"/>
        <w:ind w:left="1276"/>
        <w:rPr>
          <w:szCs w:val="24"/>
        </w:rPr>
      </w:pPr>
    </w:p>
    <w:p w:rsidR="007A0E89" w:rsidRPr="00F6521F" w:rsidRDefault="007A0E89" w:rsidP="007A0E89">
      <w:pPr>
        <w:spacing w:line="360" w:lineRule="auto"/>
        <w:ind w:left="1276"/>
        <w:rPr>
          <w:szCs w:val="24"/>
        </w:rPr>
      </w:pPr>
    </w:p>
    <w:p w:rsidR="007A0E89" w:rsidRPr="00F6521F" w:rsidRDefault="007A0E89" w:rsidP="007A0E89">
      <w:pPr>
        <w:spacing w:line="360" w:lineRule="auto"/>
        <w:ind w:left="1276"/>
        <w:rPr>
          <w:szCs w:val="24"/>
        </w:rPr>
      </w:pPr>
    </w:p>
    <w:p w:rsidR="007A0E89" w:rsidRPr="00F6521F" w:rsidRDefault="007A0E89" w:rsidP="007A0E89">
      <w:pPr>
        <w:spacing w:line="360" w:lineRule="auto"/>
        <w:ind w:left="1276"/>
        <w:rPr>
          <w:szCs w:val="24"/>
        </w:rPr>
      </w:pPr>
    </w:p>
    <w:p w:rsidR="007A0E89" w:rsidRPr="00F6521F" w:rsidRDefault="007A0E89" w:rsidP="007A0E89">
      <w:pPr>
        <w:spacing w:line="360" w:lineRule="auto"/>
        <w:rPr>
          <w:szCs w:val="24"/>
        </w:rPr>
        <w:sectPr w:rsidR="007A0E89" w:rsidRPr="00F6521F" w:rsidSect="00237D64">
          <w:type w:val="nextColumn"/>
          <w:pgSz w:w="16839" w:h="11907" w:orient="landscape" w:code="9"/>
          <w:pgMar w:top="2268" w:right="1701" w:bottom="1701" w:left="2268" w:header="720" w:footer="720" w:gutter="0"/>
          <w:cols w:space="720"/>
          <w:docGrid w:linePitch="360"/>
        </w:sectPr>
      </w:pPr>
    </w:p>
    <w:p w:rsidR="007A0E89" w:rsidRPr="00F6521F" w:rsidRDefault="007A0E89" w:rsidP="00466299">
      <w:pPr>
        <w:pStyle w:val="ListParagraph"/>
        <w:widowControl/>
        <w:numPr>
          <w:ilvl w:val="0"/>
          <w:numId w:val="24"/>
        </w:numPr>
        <w:tabs>
          <w:tab w:val="left" w:pos="284"/>
        </w:tabs>
        <w:spacing w:line="276" w:lineRule="auto"/>
        <w:ind w:hanging="720"/>
        <w:jc w:val="left"/>
        <w:rPr>
          <w:szCs w:val="24"/>
        </w:rPr>
      </w:pPr>
      <w:r w:rsidRPr="00F6521F">
        <w:rPr>
          <w:szCs w:val="24"/>
        </w:rPr>
        <w:lastRenderedPageBreak/>
        <w:t>Uji Lanjut Duncan Interaksi F dan G</w:t>
      </w:r>
    </w:p>
    <w:p w:rsidR="007A0E89" w:rsidRPr="00F6521F" w:rsidRDefault="007A0E89" w:rsidP="007A0E89">
      <w:pPr>
        <w:pStyle w:val="ListParagraph"/>
        <w:rPr>
          <w:rFonts w:eastAsiaTheme="minorEastAsia"/>
          <w:szCs w:val="24"/>
        </w:rPr>
      </w:pPr>
    </w:p>
    <w:p w:rsidR="007A0E89" w:rsidRPr="00F6521F" w:rsidRDefault="007A0E89" w:rsidP="007A0E89">
      <w:pPr>
        <w:pStyle w:val="ListParagraph"/>
        <w:rPr>
          <w:rFonts w:eastAsiaTheme="minorEastAsia"/>
          <w:szCs w:val="24"/>
        </w:rPr>
      </w:pPr>
      <m:oMath>
        <m:r>
          <w:rPr>
            <w:rFonts w:ascii="Cambria Math" w:hAnsi="Cambria Math"/>
            <w:szCs w:val="24"/>
          </w:rPr>
          <m:t xml:space="preserve">Sy= </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KTG</m:t>
                </m:r>
              </m:num>
              <m:den>
                <m:r>
                  <w:rPr>
                    <w:rFonts w:ascii="Cambria Math" w:hAnsi="Cambria Math"/>
                    <w:szCs w:val="24"/>
                  </w:rPr>
                  <m:t>r x g</m:t>
                </m:r>
              </m:den>
            </m:f>
          </m:e>
        </m:rad>
      </m:oMath>
      <w:r w:rsidRPr="00F6521F">
        <w:rPr>
          <w:rFonts w:eastAsiaTheme="minorEastAsia"/>
          <w:szCs w:val="24"/>
        </w:rPr>
        <w:t xml:space="preserve"> = </w:t>
      </w:r>
      <m:oMath>
        <m:rad>
          <m:radPr>
            <m:degHide m:val="1"/>
            <m:ctrlPr>
              <w:rPr>
                <w:rFonts w:ascii="Cambria Math" w:hAnsi="Cambria Math"/>
                <w:i/>
                <w:szCs w:val="24"/>
              </w:rPr>
            </m:ctrlPr>
          </m:radPr>
          <m:deg/>
          <m:e>
            <m:f>
              <m:fPr>
                <m:ctrlPr>
                  <w:rPr>
                    <w:rFonts w:ascii="Cambria Math" w:hAnsi="Cambria Math"/>
                    <w:i/>
                    <w:szCs w:val="24"/>
                  </w:rPr>
                </m:ctrlPr>
              </m:fPr>
              <m:num>
                <m:r>
                  <m:rPr>
                    <m:sty m:val="p"/>
                  </m:rPr>
                  <w:rPr>
                    <w:rFonts w:ascii="Cambria Math" w:hAnsi="Cambria Math"/>
                    <w:color w:val="000000"/>
                    <w:szCs w:val="24"/>
                  </w:rPr>
                  <m:t>0,0002</m:t>
                </m:r>
              </m:num>
              <m:den>
                <m:r>
                  <w:rPr>
                    <w:rFonts w:ascii="Cambria Math" w:hAnsi="Cambria Math"/>
                    <w:szCs w:val="24"/>
                  </w:rPr>
                  <m:t>3 x 3</m:t>
                </m:r>
              </m:den>
            </m:f>
          </m:e>
        </m:rad>
      </m:oMath>
      <w:r w:rsidRPr="00F6521F">
        <w:rPr>
          <w:rFonts w:eastAsiaTheme="minorEastAsia"/>
          <w:szCs w:val="24"/>
        </w:rPr>
        <w:t xml:space="preserve"> = 0,0016</w:t>
      </w:r>
    </w:p>
    <w:p w:rsidR="007A0E89" w:rsidRPr="00F6521F" w:rsidRDefault="007A0E89" w:rsidP="007A0E89">
      <w:pPr>
        <w:spacing w:line="240" w:lineRule="auto"/>
        <w:rPr>
          <w:rFonts w:eastAsiaTheme="minorEastAsia"/>
          <w:b/>
          <w:szCs w:val="24"/>
        </w:rPr>
      </w:pPr>
      <w:r w:rsidRPr="00F6521F">
        <w:rPr>
          <w:rFonts w:eastAsiaTheme="minorEastAsia"/>
          <w:b/>
          <w:szCs w:val="24"/>
        </w:rPr>
        <w:t>Faktor f terhadap g (f</w:t>
      </w:r>
      <w:r w:rsidRPr="00F6521F">
        <w:rPr>
          <w:rFonts w:eastAsiaTheme="minorEastAsia"/>
          <w:b/>
          <w:szCs w:val="24"/>
          <w:vertAlign w:val="subscript"/>
        </w:rPr>
        <w:t>1</w:t>
      </w:r>
      <w:r w:rsidRPr="00F6521F">
        <w:rPr>
          <w:rFonts w:eastAsiaTheme="minorEastAsia"/>
          <w:b/>
          <w:szCs w:val="24"/>
        </w:rPr>
        <w:t>)</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2,15</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0,0048</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2,20</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0,05</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0,005</w:t>
            </w:r>
            <w:r w:rsidRPr="00F6521F">
              <w:rPr>
                <w:rFonts w:eastAsia="Times New Roman"/>
                <w:color w:val="000000"/>
                <w:szCs w:val="24"/>
                <w:lang w:val="id-ID" w:eastAsia="id-ID"/>
              </w:rPr>
              <w:t>0</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2,23</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0,08</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0,03</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7A0E89" w:rsidRPr="00F6521F" w:rsidRDefault="001507E2" w:rsidP="001507E2">
      <w:pPr>
        <w:spacing w:before="240"/>
        <w:ind w:left="1560" w:hanging="1560"/>
        <w:rPr>
          <w:szCs w:val="24"/>
          <w:lang w:val="id-ID"/>
        </w:rPr>
      </w:pPr>
      <w:r w:rsidRPr="00F6521F">
        <w:rPr>
          <w:szCs w:val="24"/>
          <w:lang w:val="id-ID"/>
        </w:rPr>
        <w:t xml:space="preserve">Kesimpulan : Berdasarkan uji lanjut Duncan, diketahui bahwa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3</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2</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dan </w:t>
      </w: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1</w:t>
      </w:r>
      <w:r w:rsidRPr="00F6521F">
        <w:rPr>
          <w:rFonts w:eastAsia="Times New Roman"/>
          <w:color w:val="000000"/>
          <w:szCs w:val="24"/>
          <w:lang w:val="id-ID" w:eastAsia="id-ID"/>
        </w:rPr>
        <w:t xml:space="preserve"> pada taraf 5 %.</w:t>
      </w:r>
      <w:r w:rsidR="007A0E89" w:rsidRPr="00F6521F">
        <w:rPr>
          <w:b/>
          <w:szCs w:val="24"/>
        </w:rPr>
        <w:tab/>
      </w:r>
    </w:p>
    <w:p w:rsidR="007A0E89" w:rsidRPr="00F6521F" w:rsidRDefault="007A0E89" w:rsidP="007A0E89">
      <w:pPr>
        <w:spacing w:line="240" w:lineRule="auto"/>
        <w:rPr>
          <w:rFonts w:eastAsiaTheme="minorEastAsia"/>
          <w:b/>
          <w:szCs w:val="24"/>
        </w:rPr>
      </w:pPr>
      <w:r w:rsidRPr="00F6521F">
        <w:rPr>
          <w:rFonts w:eastAsiaTheme="minorEastAsia"/>
          <w:b/>
          <w:szCs w:val="24"/>
        </w:rPr>
        <w:t>Faktor f terhadap g (f</w:t>
      </w:r>
      <w:r w:rsidRPr="00F6521F">
        <w:rPr>
          <w:rFonts w:eastAsiaTheme="minorEastAsia"/>
          <w:b/>
          <w:szCs w:val="24"/>
          <w:vertAlign w:val="subscript"/>
        </w:rPr>
        <w:t>2</w:t>
      </w:r>
      <w:r w:rsidRPr="00F6521F">
        <w:rPr>
          <w:rFonts w:eastAsiaTheme="minorEastAsia"/>
          <w:b/>
          <w:szCs w:val="24"/>
        </w:rPr>
        <w:t>)</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2,20</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0,0048</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2,21</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w:t>
            </w:r>
            <w:r w:rsidRPr="00F6521F">
              <w:rPr>
                <w:rFonts w:eastAsia="Times New Roman"/>
                <w:color w:val="000000"/>
                <w:szCs w:val="24"/>
                <w:lang w:val="id-ID" w:eastAsia="id-ID"/>
              </w:rPr>
              <w:t>0</w:t>
            </w:r>
            <w:r w:rsidRPr="00F6521F">
              <w:rPr>
                <w:rFonts w:eastAsia="Times New Roman"/>
                <w:color w:val="000000"/>
                <w:szCs w:val="24"/>
                <w:lang w:eastAsia="id-ID"/>
              </w:rPr>
              <w:t>1</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0,005</w:t>
            </w:r>
            <w:r w:rsidRPr="00F6521F">
              <w:rPr>
                <w:rFonts w:eastAsia="Times New Roman"/>
                <w:color w:val="000000"/>
                <w:szCs w:val="24"/>
                <w:lang w:val="id-ID" w:eastAsia="id-ID"/>
              </w:rPr>
              <w:t>0</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2,23</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w:t>
            </w:r>
            <w:r w:rsidRPr="00F6521F">
              <w:rPr>
                <w:rFonts w:eastAsia="Times New Roman"/>
                <w:color w:val="000000"/>
                <w:szCs w:val="24"/>
                <w:lang w:val="id-ID" w:eastAsia="id-ID"/>
              </w:rPr>
              <w:t>0</w:t>
            </w:r>
            <w:r w:rsidRPr="00F6521F">
              <w:rPr>
                <w:rFonts w:eastAsia="Times New Roman"/>
                <w:color w:val="000000"/>
                <w:szCs w:val="24"/>
                <w:lang w:eastAsia="id-ID"/>
              </w:rPr>
              <w:t>3</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0,02</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7A0E89" w:rsidRPr="00F6521F" w:rsidRDefault="001507E2" w:rsidP="001507E2">
      <w:pPr>
        <w:spacing w:before="240"/>
        <w:ind w:left="1560" w:hanging="1560"/>
        <w:rPr>
          <w:szCs w:val="24"/>
          <w:lang w:val="id-ID"/>
        </w:rPr>
      </w:pPr>
      <w:r w:rsidRPr="00F6521F">
        <w:rPr>
          <w:szCs w:val="24"/>
          <w:lang w:val="id-ID"/>
        </w:rPr>
        <w:t xml:space="preserve">Kesimpulan : Berdasarkan uji lanjut Duncan, diketahui bahwa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3</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2</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dan</w:t>
      </w:r>
      <w:r w:rsidR="00EC29BD">
        <w:rPr>
          <w:rFonts w:eastAsia="Times New Roman"/>
          <w:color w:val="000000"/>
          <w:szCs w:val="24"/>
          <w:lang w:val="id-ID" w:eastAsia="id-ID"/>
        </w:rPr>
        <w:t xml:space="preserve"> </w:t>
      </w:r>
      <w:r w:rsidR="00E41851" w:rsidRPr="00F6521F">
        <w:rPr>
          <w:rFonts w:eastAsia="Times New Roman"/>
          <w:color w:val="000000"/>
          <w:szCs w:val="24"/>
          <w:lang w:eastAsia="id-ID"/>
        </w:rPr>
        <w:t>f</w:t>
      </w:r>
      <w:r w:rsidR="00E41851" w:rsidRPr="00F6521F">
        <w:rPr>
          <w:rFonts w:eastAsia="Times New Roman"/>
          <w:color w:val="000000"/>
          <w:szCs w:val="24"/>
          <w:vertAlign w:val="subscript"/>
          <w:lang w:eastAsia="id-ID"/>
        </w:rPr>
        <w:t>2</w:t>
      </w:r>
      <w:r w:rsidR="00E41851" w:rsidRPr="00F6521F">
        <w:rPr>
          <w:rFonts w:eastAsia="Times New Roman"/>
          <w:color w:val="000000"/>
          <w:szCs w:val="24"/>
          <w:lang w:eastAsia="id-ID"/>
        </w:rPr>
        <w:t>g</w:t>
      </w:r>
      <w:r w:rsidR="00E41851" w:rsidRPr="00F6521F">
        <w:rPr>
          <w:rFonts w:eastAsia="Times New Roman"/>
          <w:color w:val="000000"/>
          <w:szCs w:val="24"/>
          <w:vertAlign w:val="subscript"/>
          <w:lang w:eastAsia="id-ID"/>
        </w:rPr>
        <w:t>1</w:t>
      </w:r>
      <w:r w:rsidRPr="00F6521F">
        <w:rPr>
          <w:rFonts w:eastAsia="Times New Roman"/>
          <w:color w:val="000000"/>
          <w:szCs w:val="24"/>
          <w:lang w:val="id-ID" w:eastAsia="id-ID"/>
        </w:rPr>
        <w:t xml:space="preserve"> pada taraf 5 %.</w:t>
      </w:r>
      <w:r w:rsidRPr="00F6521F">
        <w:rPr>
          <w:b/>
          <w:szCs w:val="24"/>
        </w:rPr>
        <w:tab/>
      </w:r>
    </w:p>
    <w:p w:rsidR="007A0E89" w:rsidRPr="00F6521F" w:rsidRDefault="007A0E89" w:rsidP="007A0E89">
      <w:pPr>
        <w:spacing w:line="240" w:lineRule="auto"/>
        <w:rPr>
          <w:rFonts w:eastAsiaTheme="minorEastAsia"/>
          <w:b/>
          <w:szCs w:val="24"/>
        </w:rPr>
      </w:pPr>
      <w:r w:rsidRPr="00F6521F">
        <w:rPr>
          <w:rFonts w:eastAsiaTheme="minorEastAsia"/>
          <w:b/>
          <w:szCs w:val="24"/>
        </w:rPr>
        <w:t>Faktor f terhadap g (f</w:t>
      </w:r>
      <w:r w:rsidRPr="00F6521F">
        <w:rPr>
          <w:rFonts w:eastAsiaTheme="minorEastAsia"/>
          <w:b/>
          <w:szCs w:val="24"/>
          <w:vertAlign w:val="subscript"/>
        </w:rPr>
        <w:t>3</w:t>
      </w:r>
      <w:r w:rsidRPr="00F6521F">
        <w:rPr>
          <w:rFonts w:eastAsiaTheme="minorEastAsia"/>
          <w:b/>
          <w:szCs w:val="24"/>
        </w:rPr>
        <w:t>)</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2,19</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0,0048</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2,21</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0,02</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0,005</w:t>
            </w:r>
            <w:r w:rsidRPr="00F6521F">
              <w:rPr>
                <w:rFonts w:eastAsia="Times New Roman"/>
                <w:color w:val="000000"/>
                <w:szCs w:val="24"/>
                <w:lang w:val="id-ID" w:eastAsia="id-ID"/>
              </w:rPr>
              <w:t>0</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2,23</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0,04</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0,02</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E41851" w:rsidRPr="00F6521F" w:rsidRDefault="00E41851" w:rsidP="00700515">
      <w:pPr>
        <w:spacing w:before="240"/>
        <w:ind w:left="1418" w:hanging="1418"/>
        <w:rPr>
          <w:szCs w:val="24"/>
        </w:rPr>
      </w:pPr>
      <w:r w:rsidRPr="00F6521F">
        <w:rPr>
          <w:szCs w:val="24"/>
          <w:lang w:val="id-ID"/>
        </w:rPr>
        <w:t xml:space="preserve">Kesimpulan : Berdasarkan uji lanjut Duncan, diketahui bahwa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 xml:space="preserve">2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1</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dan </w:t>
      </w: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3</w:t>
      </w:r>
      <w:r w:rsidRPr="00F6521F">
        <w:rPr>
          <w:rFonts w:eastAsia="Times New Roman"/>
          <w:color w:val="000000"/>
          <w:szCs w:val="24"/>
          <w:lang w:val="id-ID" w:eastAsia="id-ID"/>
        </w:rPr>
        <w:t xml:space="preserve"> pada taraf 5 %.</w:t>
      </w:r>
      <w:r w:rsidRPr="00F6521F">
        <w:rPr>
          <w:b/>
          <w:szCs w:val="24"/>
        </w:rPr>
        <w:tab/>
      </w:r>
    </w:p>
    <w:p w:rsidR="007A0E89" w:rsidRPr="00F6521F" w:rsidRDefault="007A0E89" w:rsidP="00466299">
      <w:pPr>
        <w:pStyle w:val="ListParagraph"/>
        <w:widowControl/>
        <w:numPr>
          <w:ilvl w:val="0"/>
          <w:numId w:val="24"/>
        </w:numPr>
        <w:tabs>
          <w:tab w:val="left" w:pos="284"/>
        </w:tabs>
        <w:spacing w:line="276" w:lineRule="auto"/>
        <w:ind w:hanging="720"/>
        <w:jc w:val="left"/>
        <w:rPr>
          <w:szCs w:val="24"/>
        </w:rPr>
      </w:pPr>
      <w:r w:rsidRPr="00F6521F">
        <w:rPr>
          <w:szCs w:val="24"/>
        </w:rPr>
        <w:t>Uji Lanjut Duncan Interaksi F dan G</w:t>
      </w:r>
    </w:p>
    <w:p w:rsidR="007A0E89" w:rsidRPr="00F6521F" w:rsidRDefault="007A0E89" w:rsidP="007A0E89">
      <w:pPr>
        <w:pStyle w:val="ListParagraph"/>
        <w:rPr>
          <w:rFonts w:eastAsiaTheme="minorEastAsia"/>
          <w:szCs w:val="24"/>
        </w:rPr>
      </w:pPr>
    </w:p>
    <w:p w:rsidR="007A0E89" w:rsidRPr="00F6521F" w:rsidRDefault="007A0E89" w:rsidP="00E41851">
      <w:pPr>
        <w:pStyle w:val="ListParagraph"/>
        <w:rPr>
          <w:rFonts w:eastAsiaTheme="minorEastAsia"/>
          <w:szCs w:val="24"/>
        </w:rPr>
      </w:pPr>
      <m:oMath>
        <m:r>
          <w:rPr>
            <w:rFonts w:ascii="Cambria Math" w:hAnsi="Cambria Math"/>
            <w:szCs w:val="24"/>
          </w:rPr>
          <m:t xml:space="preserve">Sy= </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KTG</m:t>
                </m:r>
              </m:num>
              <m:den>
                <m:r>
                  <w:rPr>
                    <w:rFonts w:ascii="Cambria Math" w:hAnsi="Cambria Math"/>
                    <w:szCs w:val="24"/>
                  </w:rPr>
                  <m:t>r x f</m:t>
                </m:r>
              </m:den>
            </m:f>
          </m:e>
        </m:rad>
      </m:oMath>
      <w:r w:rsidRPr="00F6521F">
        <w:rPr>
          <w:rFonts w:eastAsiaTheme="minorEastAsia"/>
          <w:szCs w:val="24"/>
        </w:rPr>
        <w:t xml:space="preserve"> = </w:t>
      </w:r>
      <m:oMath>
        <m:rad>
          <m:radPr>
            <m:degHide m:val="1"/>
            <m:ctrlPr>
              <w:rPr>
                <w:rFonts w:ascii="Cambria Math" w:hAnsi="Cambria Math"/>
                <w:i/>
                <w:szCs w:val="24"/>
              </w:rPr>
            </m:ctrlPr>
          </m:radPr>
          <m:deg/>
          <m:e>
            <m:f>
              <m:fPr>
                <m:ctrlPr>
                  <w:rPr>
                    <w:rFonts w:ascii="Cambria Math" w:hAnsi="Cambria Math"/>
                    <w:i/>
                    <w:szCs w:val="24"/>
                  </w:rPr>
                </m:ctrlPr>
              </m:fPr>
              <m:num>
                <m:r>
                  <m:rPr>
                    <m:sty m:val="p"/>
                  </m:rPr>
                  <w:rPr>
                    <w:rFonts w:ascii="Cambria Math" w:hAnsi="Cambria Math"/>
                    <w:color w:val="000000"/>
                    <w:szCs w:val="24"/>
                  </w:rPr>
                  <m:t>0,0002</m:t>
                </m:r>
              </m:num>
              <m:den>
                <m:r>
                  <w:rPr>
                    <w:rFonts w:ascii="Cambria Math" w:hAnsi="Cambria Math"/>
                    <w:szCs w:val="24"/>
                  </w:rPr>
                  <m:t>3 x 3</m:t>
                </m:r>
              </m:den>
            </m:f>
          </m:e>
        </m:rad>
      </m:oMath>
      <w:r w:rsidRPr="00F6521F">
        <w:rPr>
          <w:rFonts w:eastAsiaTheme="minorEastAsia"/>
          <w:szCs w:val="24"/>
        </w:rPr>
        <w:t xml:space="preserve"> = 0,0016</w:t>
      </w:r>
    </w:p>
    <w:p w:rsidR="007A0E89" w:rsidRPr="00F6521F" w:rsidRDefault="007A0E89" w:rsidP="007A0E89">
      <w:pPr>
        <w:spacing w:line="240" w:lineRule="auto"/>
        <w:rPr>
          <w:rFonts w:eastAsiaTheme="minorEastAsia"/>
          <w:b/>
          <w:szCs w:val="24"/>
        </w:rPr>
      </w:pPr>
    </w:p>
    <w:p w:rsidR="007A0E89" w:rsidRPr="00F6521F" w:rsidRDefault="007A0E89" w:rsidP="007A0E89">
      <w:pPr>
        <w:spacing w:line="240" w:lineRule="auto"/>
        <w:rPr>
          <w:rFonts w:eastAsiaTheme="minorEastAsia"/>
          <w:b/>
          <w:szCs w:val="24"/>
        </w:rPr>
      </w:pPr>
      <w:r w:rsidRPr="00F6521F">
        <w:rPr>
          <w:rFonts w:eastAsiaTheme="minorEastAsia"/>
          <w:b/>
          <w:szCs w:val="24"/>
        </w:rPr>
        <w:t>Faktor g terhadap f (g</w:t>
      </w:r>
      <w:r w:rsidRPr="00F6521F">
        <w:rPr>
          <w:rFonts w:eastAsiaTheme="minorEastAsia"/>
          <w:b/>
          <w:szCs w:val="24"/>
          <w:vertAlign w:val="subscript"/>
        </w:rPr>
        <w:t>1</w:t>
      </w:r>
      <w:r w:rsidRPr="00F6521F">
        <w:rPr>
          <w:rFonts w:eastAsiaTheme="minorEastAsia"/>
          <w:b/>
          <w:szCs w:val="24"/>
        </w:rPr>
        <w:t>)</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2,21</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0,0048</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2,23</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0,02</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0,005</w:t>
            </w:r>
            <w:r w:rsidRPr="00F6521F">
              <w:rPr>
                <w:rFonts w:eastAsia="Times New Roman"/>
                <w:color w:val="000000"/>
                <w:szCs w:val="24"/>
                <w:lang w:val="id-ID" w:eastAsia="id-ID"/>
              </w:rPr>
              <w:t>0</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2,23</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0,02</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w:t>
            </w:r>
            <w:r w:rsidRPr="00F6521F">
              <w:rPr>
                <w:rFonts w:eastAsia="Times New Roman"/>
                <w:color w:val="000000"/>
                <w:szCs w:val="24"/>
                <w:vertAlign w:val="superscript"/>
                <w:lang w:eastAsia="id-ID"/>
              </w:rPr>
              <w:t>tn</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bl>
    <w:p w:rsidR="007A0E89" w:rsidRPr="00F6521F" w:rsidRDefault="00E41851" w:rsidP="00E41851">
      <w:pPr>
        <w:spacing w:before="240"/>
        <w:ind w:left="1418" w:hanging="1418"/>
        <w:rPr>
          <w:szCs w:val="24"/>
          <w:lang w:val="id-ID"/>
        </w:rPr>
      </w:pPr>
      <w:r w:rsidRPr="00F6521F">
        <w:rPr>
          <w:szCs w:val="24"/>
          <w:lang w:val="id-ID"/>
        </w:rPr>
        <w:t>Kesimpulan : Berdasarkan uji lanjut Duncan, diketahui bahwa perlakuan</w:t>
      </w:r>
      <w:r w:rsidR="00413B90" w:rsidRPr="00F6521F">
        <w:rPr>
          <w:rFonts w:eastAsia="Times New Roman"/>
          <w:color w:val="000000"/>
          <w:szCs w:val="24"/>
          <w:lang w:eastAsia="id-ID"/>
        </w:rPr>
        <w:t>f</w:t>
      </w:r>
      <w:r w:rsidR="00413B90" w:rsidRPr="00F6521F">
        <w:rPr>
          <w:rFonts w:eastAsia="Times New Roman"/>
          <w:color w:val="000000"/>
          <w:szCs w:val="24"/>
          <w:vertAlign w:val="subscript"/>
          <w:lang w:eastAsia="id-ID"/>
        </w:rPr>
        <w:t>2</w:t>
      </w:r>
      <w:r w:rsidR="00413B90" w:rsidRPr="00F6521F">
        <w:rPr>
          <w:rFonts w:eastAsia="Times New Roman"/>
          <w:color w:val="000000"/>
          <w:szCs w:val="24"/>
          <w:lang w:eastAsia="id-ID"/>
        </w:rPr>
        <w:t>g</w:t>
      </w:r>
      <w:r w:rsidR="00413B90" w:rsidRPr="00F6521F">
        <w:rPr>
          <w:rFonts w:eastAsia="Times New Roman"/>
          <w:color w:val="000000"/>
          <w:szCs w:val="24"/>
          <w:vertAlign w:val="subscript"/>
          <w:lang w:eastAsia="id-ID"/>
        </w:rPr>
        <w:t>1</w:t>
      </w:r>
      <w:r w:rsidR="00413B90" w:rsidRPr="00F6521F">
        <w:rPr>
          <w:rFonts w:eastAsia="Times New Roman"/>
          <w:color w:val="000000"/>
          <w:szCs w:val="24"/>
          <w:lang w:val="id-ID" w:eastAsia="id-ID"/>
        </w:rPr>
        <w:t xml:space="preserve">tidak berbeda nyata </w:t>
      </w:r>
      <w:r w:rsidRPr="00F6521F">
        <w:rPr>
          <w:rFonts w:eastAsia="Times New Roman"/>
          <w:color w:val="000000"/>
          <w:szCs w:val="24"/>
          <w:lang w:val="id-ID" w:eastAsia="id-ID"/>
        </w:rPr>
        <w:t xml:space="preserve">dengan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1</w:t>
      </w:r>
      <w:r w:rsidR="00413B90" w:rsidRPr="00F6521F">
        <w:rPr>
          <w:rFonts w:eastAsia="Times New Roman"/>
          <w:color w:val="000000"/>
          <w:szCs w:val="24"/>
          <w:lang w:val="id-ID" w:eastAsia="id-ID"/>
        </w:rPr>
        <w:t xml:space="preserve">tetapi berbeda nyata dengan perlakuan </w:t>
      </w:r>
      <w:r w:rsidR="00413B90" w:rsidRPr="00F6521F">
        <w:rPr>
          <w:rFonts w:eastAsia="Times New Roman"/>
          <w:color w:val="000000"/>
          <w:szCs w:val="24"/>
          <w:lang w:eastAsia="id-ID"/>
        </w:rPr>
        <w:t>f</w:t>
      </w:r>
      <w:r w:rsidR="00413B90" w:rsidRPr="00F6521F">
        <w:rPr>
          <w:rFonts w:eastAsia="Times New Roman"/>
          <w:color w:val="000000"/>
          <w:szCs w:val="24"/>
          <w:vertAlign w:val="subscript"/>
          <w:lang w:eastAsia="id-ID"/>
        </w:rPr>
        <w:t>3</w:t>
      </w:r>
      <w:r w:rsidR="00413B90" w:rsidRPr="00F6521F">
        <w:rPr>
          <w:rFonts w:eastAsia="Times New Roman"/>
          <w:color w:val="000000"/>
          <w:szCs w:val="24"/>
          <w:lang w:eastAsia="id-ID"/>
        </w:rPr>
        <w:t>g</w:t>
      </w:r>
      <w:r w:rsidR="00413B90" w:rsidRPr="00F6521F">
        <w:rPr>
          <w:rFonts w:eastAsia="Times New Roman"/>
          <w:color w:val="000000"/>
          <w:szCs w:val="24"/>
          <w:vertAlign w:val="subscript"/>
          <w:lang w:eastAsia="id-ID"/>
        </w:rPr>
        <w:t>1</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pada taraf 5 %.</w:t>
      </w:r>
      <w:r w:rsidRPr="00F6521F">
        <w:rPr>
          <w:b/>
          <w:szCs w:val="24"/>
        </w:rPr>
        <w:tab/>
      </w:r>
    </w:p>
    <w:p w:rsidR="007A0E89" w:rsidRPr="00F6521F" w:rsidRDefault="007A0E89" w:rsidP="007A0E89">
      <w:pPr>
        <w:tabs>
          <w:tab w:val="left" w:pos="1181"/>
        </w:tabs>
        <w:spacing w:line="240" w:lineRule="auto"/>
        <w:rPr>
          <w:b/>
          <w:szCs w:val="24"/>
        </w:rPr>
      </w:pPr>
      <w:r w:rsidRPr="00F6521F">
        <w:rPr>
          <w:rFonts w:eastAsiaTheme="minorEastAsia"/>
          <w:b/>
          <w:szCs w:val="24"/>
        </w:rPr>
        <w:t>Faktor g terhadap f (g</w:t>
      </w:r>
      <w:r w:rsidRPr="00F6521F">
        <w:rPr>
          <w:rFonts w:eastAsiaTheme="minorEastAsia"/>
          <w:b/>
          <w:szCs w:val="24"/>
          <w:vertAlign w:val="subscript"/>
        </w:rPr>
        <w:t>2</w:t>
      </w:r>
      <w:r w:rsidRPr="00F6521F">
        <w:rPr>
          <w:rFonts w:eastAsiaTheme="minorEastAsia"/>
          <w:b/>
          <w:szCs w:val="24"/>
        </w:rPr>
        <w:t>)</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2,19</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0,0048</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2,20</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0,01</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0,005</w:t>
            </w:r>
            <w:r w:rsidRPr="00F6521F">
              <w:rPr>
                <w:rFonts w:eastAsia="Times New Roman"/>
                <w:color w:val="000000"/>
                <w:szCs w:val="24"/>
                <w:lang w:val="id-ID" w:eastAsia="id-ID"/>
              </w:rPr>
              <w:t>0</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2,21</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0,02</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0,01</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7A0E89" w:rsidRPr="00F6521F" w:rsidRDefault="00E41851" w:rsidP="00E41851">
      <w:pPr>
        <w:spacing w:before="240"/>
        <w:ind w:left="1418" w:hanging="1418"/>
        <w:rPr>
          <w:szCs w:val="24"/>
          <w:lang w:val="id-ID"/>
        </w:rPr>
      </w:pPr>
      <w:r w:rsidRPr="00F6521F">
        <w:rPr>
          <w:szCs w:val="24"/>
          <w:lang w:val="id-ID"/>
        </w:rPr>
        <w:t xml:space="preserve">Kesimpulan : Berdasarkan uji lanjut Duncan, diketahui bahwa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2</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2</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dan </w:t>
      </w: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2</w:t>
      </w:r>
      <w:r w:rsidRPr="00F6521F">
        <w:rPr>
          <w:rFonts w:eastAsia="Times New Roman"/>
          <w:color w:val="000000"/>
          <w:szCs w:val="24"/>
          <w:lang w:val="id-ID" w:eastAsia="id-ID"/>
        </w:rPr>
        <w:t xml:space="preserve"> pada taraf 5 %.</w:t>
      </w:r>
      <w:r w:rsidRPr="00F6521F">
        <w:rPr>
          <w:b/>
          <w:szCs w:val="24"/>
        </w:rPr>
        <w:tab/>
      </w:r>
    </w:p>
    <w:p w:rsidR="007A0E89" w:rsidRPr="00F6521F" w:rsidRDefault="007A0E89" w:rsidP="007A0E89">
      <w:pPr>
        <w:spacing w:line="240" w:lineRule="auto"/>
        <w:rPr>
          <w:rFonts w:eastAsiaTheme="minorEastAsia"/>
          <w:b/>
          <w:szCs w:val="24"/>
        </w:rPr>
      </w:pPr>
      <w:r w:rsidRPr="00F6521F">
        <w:rPr>
          <w:rFonts w:eastAsiaTheme="minorEastAsia"/>
          <w:b/>
          <w:szCs w:val="24"/>
        </w:rPr>
        <w:t>Faktor g terhadap f (g</w:t>
      </w:r>
      <w:r w:rsidRPr="00F6521F">
        <w:rPr>
          <w:rFonts w:eastAsiaTheme="minorEastAsia"/>
          <w:b/>
          <w:szCs w:val="24"/>
          <w:vertAlign w:val="subscript"/>
        </w:rPr>
        <w:t>3</w:t>
      </w:r>
      <w:r w:rsidRPr="00F6521F">
        <w:rPr>
          <w:rFonts w:eastAsiaTheme="minorEastAsia"/>
          <w:b/>
          <w:szCs w:val="24"/>
        </w:rPr>
        <w:t>)</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2,15</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0,0048</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2,20</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0,05</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0,005</w:t>
            </w:r>
            <w:r w:rsidRPr="00F6521F">
              <w:rPr>
                <w:rFonts w:eastAsia="Times New Roman"/>
                <w:color w:val="000000"/>
                <w:szCs w:val="24"/>
                <w:lang w:val="id-ID" w:eastAsia="id-ID"/>
              </w:rPr>
              <w:t>0</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2,23</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0,08</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0,03</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7A0E89" w:rsidRPr="00F6521F" w:rsidRDefault="00E41851" w:rsidP="00E41851">
      <w:pPr>
        <w:spacing w:before="240"/>
        <w:ind w:left="1560" w:hanging="1560"/>
        <w:rPr>
          <w:szCs w:val="24"/>
          <w:lang w:val="id-ID"/>
        </w:rPr>
      </w:pPr>
      <w:r w:rsidRPr="00F6521F">
        <w:rPr>
          <w:szCs w:val="24"/>
          <w:lang w:val="id-ID"/>
        </w:rPr>
        <w:t xml:space="preserve">Kesimpulan : Berdasarkan uji lanjut Duncan, diketahui bahwa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3</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3</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dan </w:t>
      </w: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1</w:t>
      </w:r>
      <w:r w:rsidRPr="00F6521F">
        <w:rPr>
          <w:rFonts w:eastAsia="Times New Roman"/>
          <w:color w:val="000000"/>
          <w:szCs w:val="24"/>
          <w:lang w:val="id-ID" w:eastAsia="id-ID"/>
        </w:rPr>
        <w:t xml:space="preserve"> pada taraf 5 %.</w:t>
      </w:r>
      <w:r w:rsidRPr="00F6521F">
        <w:rPr>
          <w:b/>
          <w:szCs w:val="24"/>
        </w:rPr>
        <w:tab/>
      </w:r>
    </w:p>
    <w:p w:rsidR="007A0E89" w:rsidRPr="00F6521F" w:rsidRDefault="007A0E89" w:rsidP="007A0E89">
      <w:pPr>
        <w:spacing w:line="240" w:lineRule="auto"/>
        <w:ind w:left="993" w:hanging="993"/>
        <w:rPr>
          <w:szCs w:val="24"/>
        </w:rPr>
      </w:pPr>
    </w:p>
    <w:p w:rsidR="00904ACD" w:rsidRDefault="00904ACD" w:rsidP="00904ACD">
      <w:pPr>
        <w:pStyle w:val="NoSpacing"/>
        <w:spacing w:line="240" w:lineRule="auto"/>
        <w:ind w:left="993" w:hanging="993"/>
        <w:jc w:val="left"/>
      </w:pPr>
      <w:bookmarkStart w:id="275" w:name="_Toc472109913"/>
      <w:r>
        <w:t xml:space="preserve">Tabel </w:t>
      </w:r>
      <w:r>
        <w:fldChar w:fldCharType="begin"/>
      </w:r>
      <w:r>
        <w:instrText xml:space="preserve"> SEQ Tabel \* ARABIC </w:instrText>
      </w:r>
      <w:r>
        <w:fldChar w:fldCharType="separate"/>
      </w:r>
      <w:r w:rsidR="007763A5">
        <w:rPr>
          <w:noProof/>
        </w:rPr>
        <w:t>29</w:t>
      </w:r>
      <w:r>
        <w:fldChar w:fldCharType="end"/>
      </w:r>
      <w:r>
        <w:rPr>
          <w:lang w:val="id-ID"/>
        </w:rPr>
        <w:t xml:space="preserve">. </w:t>
      </w:r>
      <w:r w:rsidRPr="003F0415">
        <w:rPr>
          <w:lang w:val="id-ID"/>
        </w:rPr>
        <w:t>Nilai Rata-rata Data Asli dari Hasil Organoleptik Pengaruh Interaksi jenis bahan pengikat (F) dan lama pengeringan (G) Terhadap Respon Rasa Produk Dendeng Nabati</w:t>
      </w:r>
      <w:bookmarkEnd w:id="275"/>
    </w:p>
    <w:tbl>
      <w:tblPr>
        <w:tblStyle w:val="TableGrid3"/>
        <w:tblW w:w="0" w:type="auto"/>
        <w:jc w:val="center"/>
        <w:tblLook w:val="04A0" w:firstRow="1" w:lastRow="0" w:firstColumn="1" w:lastColumn="0" w:noHBand="0" w:noVBand="1"/>
      </w:tblPr>
      <w:tblGrid>
        <w:gridCol w:w="2495"/>
        <w:gridCol w:w="1895"/>
        <w:gridCol w:w="1559"/>
        <w:gridCol w:w="1843"/>
      </w:tblGrid>
      <w:tr w:rsidR="007A0E89" w:rsidRPr="00F6521F" w:rsidTr="00237D64">
        <w:trPr>
          <w:trHeight w:val="521"/>
          <w:jc w:val="center"/>
        </w:trPr>
        <w:tc>
          <w:tcPr>
            <w:tcW w:w="2495" w:type="dxa"/>
            <w:vMerge w:val="restart"/>
            <w:vAlign w:val="center"/>
          </w:tcPr>
          <w:p w:rsidR="007A0E89" w:rsidRPr="00F6521F" w:rsidRDefault="007A0E89" w:rsidP="00237D64">
            <w:pPr>
              <w:tabs>
                <w:tab w:val="left" w:pos="567"/>
              </w:tabs>
              <w:spacing w:line="240" w:lineRule="auto"/>
              <w:jc w:val="center"/>
              <w:rPr>
                <w:rFonts w:eastAsia="Calibri"/>
                <w:b/>
                <w:sz w:val="24"/>
                <w:szCs w:val="24"/>
              </w:rPr>
            </w:pPr>
            <w:r w:rsidRPr="00F6521F">
              <w:rPr>
                <w:rFonts w:eastAsia="Calibri"/>
                <w:b/>
                <w:sz w:val="24"/>
                <w:szCs w:val="24"/>
              </w:rPr>
              <w:t>Jenis Bahan Pengikat (F)</w:t>
            </w:r>
          </w:p>
        </w:tc>
        <w:tc>
          <w:tcPr>
            <w:tcW w:w="5297" w:type="dxa"/>
            <w:gridSpan w:val="3"/>
            <w:vAlign w:val="center"/>
          </w:tcPr>
          <w:p w:rsidR="007A0E89" w:rsidRPr="00F6521F" w:rsidRDefault="007A0E89" w:rsidP="00237D64">
            <w:pPr>
              <w:tabs>
                <w:tab w:val="left" w:pos="567"/>
              </w:tabs>
              <w:spacing w:line="240" w:lineRule="auto"/>
              <w:jc w:val="center"/>
              <w:rPr>
                <w:rFonts w:eastAsia="Calibri"/>
                <w:b/>
                <w:sz w:val="24"/>
                <w:szCs w:val="24"/>
              </w:rPr>
            </w:pPr>
            <w:r w:rsidRPr="00F6521F">
              <w:rPr>
                <w:rFonts w:eastAsia="Calibri"/>
                <w:b/>
                <w:sz w:val="24"/>
                <w:szCs w:val="24"/>
              </w:rPr>
              <w:t>Lama Pengeringan (G)</w:t>
            </w:r>
          </w:p>
        </w:tc>
      </w:tr>
      <w:tr w:rsidR="007A0E89" w:rsidRPr="00F6521F" w:rsidTr="00413B90">
        <w:trPr>
          <w:jc w:val="center"/>
        </w:trPr>
        <w:tc>
          <w:tcPr>
            <w:tcW w:w="2495" w:type="dxa"/>
            <w:vMerge/>
            <w:vAlign w:val="center"/>
          </w:tcPr>
          <w:p w:rsidR="007A0E89" w:rsidRPr="00F6521F" w:rsidRDefault="007A0E89" w:rsidP="00237D64">
            <w:pPr>
              <w:tabs>
                <w:tab w:val="left" w:pos="567"/>
              </w:tabs>
              <w:spacing w:line="240" w:lineRule="auto"/>
              <w:jc w:val="center"/>
              <w:rPr>
                <w:rFonts w:eastAsia="Calibri"/>
                <w:sz w:val="24"/>
                <w:szCs w:val="24"/>
              </w:rPr>
            </w:pPr>
          </w:p>
        </w:tc>
        <w:tc>
          <w:tcPr>
            <w:tcW w:w="1895"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5 Jam (g</w:t>
            </w:r>
            <w:r w:rsidRPr="00F6521F">
              <w:rPr>
                <w:rFonts w:eastAsia="Calibri"/>
                <w:sz w:val="24"/>
                <w:szCs w:val="24"/>
                <w:vertAlign w:val="subscript"/>
              </w:rPr>
              <w:t>1</w:t>
            </w:r>
            <w:r w:rsidRPr="00F6521F">
              <w:rPr>
                <w:rFonts w:eastAsia="Calibri"/>
                <w:sz w:val="24"/>
                <w:szCs w:val="24"/>
              </w:rPr>
              <w:t>)</w:t>
            </w:r>
          </w:p>
        </w:tc>
        <w:tc>
          <w:tcPr>
            <w:tcW w:w="1559"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6 Jam (g</w:t>
            </w:r>
            <w:r w:rsidRPr="00F6521F">
              <w:rPr>
                <w:rFonts w:eastAsia="Calibri"/>
                <w:sz w:val="24"/>
                <w:szCs w:val="24"/>
                <w:vertAlign w:val="subscript"/>
              </w:rPr>
              <w:t>2</w:t>
            </w:r>
            <w:r w:rsidRPr="00F6521F">
              <w:rPr>
                <w:rFonts w:eastAsia="Calibri"/>
                <w:sz w:val="24"/>
                <w:szCs w:val="24"/>
              </w:rPr>
              <w:t>)</w:t>
            </w:r>
          </w:p>
        </w:tc>
        <w:tc>
          <w:tcPr>
            <w:tcW w:w="1843"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7 Jam (g</w:t>
            </w:r>
            <w:r w:rsidRPr="00F6521F">
              <w:rPr>
                <w:rFonts w:eastAsia="Calibri"/>
                <w:sz w:val="24"/>
                <w:szCs w:val="24"/>
                <w:vertAlign w:val="subscript"/>
              </w:rPr>
              <w:t>3</w:t>
            </w:r>
            <w:r w:rsidRPr="00F6521F">
              <w:rPr>
                <w:rFonts w:eastAsia="Calibri"/>
                <w:sz w:val="24"/>
                <w:szCs w:val="24"/>
              </w:rPr>
              <w:t>)</w:t>
            </w:r>
          </w:p>
        </w:tc>
      </w:tr>
      <w:tr w:rsidR="007A0E89" w:rsidRPr="00F6521F" w:rsidTr="00413B90">
        <w:trPr>
          <w:jc w:val="center"/>
        </w:trPr>
        <w:tc>
          <w:tcPr>
            <w:tcW w:w="2495"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Tepung Tapioka (f</w:t>
            </w:r>
            <w:r w:rsidRPr="00F6521F">
              <w:rPr>
                <w:rFonts w:eastAsia="Calibri"/>
                <w:sz w:val="24"/>
                <w:szCs w:val="24"/>
                <w:vertAlign w:val="subscript"/>
              </w:rPr>
              <w:t>1</w:t>
            </w:r>
            <w:r w:rsidRPr="00F6521F">
              <w:rPr>
                <w:rFonts w:eastAsia="Calibri"/>
                <w:sz w:val="24"/>
                <w:szCs w:val="24"/>
              </w:rPr>
              <w:t>)</w:t>
            </w:r>
          </w:p>
        </w:tc>
        <w:tc>
          <w:tcPr>
            <w:tcW w:w="1895" w:type="dxa"/>
            <w:vAlign w:val="center"/>
          </w:tcPr>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B</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4,53</w:t>
            </w: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c</w:t>
            </w:r>
          </w:p>
        </w:tc>
        <w:tc>
          <w:tcPr>
            <w:tcW w:w="1559"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B</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4,39</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b</w:t>
            </w:r>
          </w:p>
        </w:tc>
        <w:tc>
          <w:tcPr>
            <w:tcW w:w="1843"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A</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4,21</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a</w:t>
            </w:r>
          </w:p>
        </w:tc>
      </w:tr>
      <w:tr w:rsidR="007A0E89" w:rsidRPr="00F6521F" w:rsidTr="00413B90">
        <w:trPr>
          <w:jc w:val="center"/>
        </w:trPr>
        <w:tc>
          <w:tcPr>
            <w:tcW w:w="2495"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Tepung Maizena (f2)</w:t>
            </w:r>
          </w:p>
        </w:tc>
        <w:tc>
          <w:tcPr>
            <w:tcW w:w="1895" w:type="dxa"/>
            <w:vAlign w:val="center"/>
          </w:tcPr>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B</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4,51</w:t>
            </w: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c</w:t>
            </w:r>
          </w:p>
        </w:tc>
        <w:tc>
          <w:tcPr>
            <w:tcW w:w="1559"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C</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4,45</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b</w:t>
            </w:r>
          </w:p>
        </w:tc>
        <w:tc>
          <w:tcPr>
            <w:tcW w:w="1843"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B</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4,31</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a</w:t>
            </w:r>
          </w:p>
        </w:tc>
      </w:tr>
      <w:tr w:rsidR="007A0E89" w:rsidRPr="00F6521F" w:rsidTr="00413B90">
        <w:trPr>
          <w:trHeight w:val="791"/>
          <w:jc w:val="center"/>
        </w:trPr>
        <w:tc>
          <w:tcPr>
            <w:tcW w:w="2495"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Tepung Komposit (f3)</w:t>
            </w:r>
          </w:p>
        </w:tc>
        <w:tc>
          <w:tcPr>
            <w:tcW w:w="1895"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A</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4,45</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b</w:t>
            </w:r>
          </w:p>
        </w:tc>
        <w:tc>
          <w:tcPr>
            <w:tcW w:w="1559" w:type="dxa"/>
            <w:shd w:val="clear" w:color="auto" w:fill="auto"/>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A</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4,37</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a</w:t>
            </w:r>
          </w:p>
        </w:tc>
        <w:tc>
          <w:tcPr>
            <w:tcW w:w="1843"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C</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4,52</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c</w:t>
            </w:r>
          </w:p>
        </w:tc>
      </w:tr>
    </w:tbl>
    <w:p w:rsidR="007A0E89" w:rsidRPr="00F6521F" w:rsidRDefault="007A0E89" w:rsidP="007A0E89">
      <w:pPr>
        <w:tabs>
          <w:tab w:val="left" w:pos="1418"/>
        </w:tabs>
        <w:spacing w:line="240" w:lineRule="auto"/>
        <w:ind w:left="1418" w:hanging="1418"/>
        <w:rPr>
          <w:rFonts w:eastAsia="Calibri"/>
          <w:szCs w:val="24"/>
          <w:lang w:val="id-ID"/>
        </w:rPr>
      </w:pPr>
      <w:r w:rsidRPr="00F6521F">
        <w:rPr>
          <w:rFonts w:eastAsia="Calibri"/>
          <w:szCs w:val="24"/>
          <w:lang w:val="id-ID"/>
        </w:rPr>
        <w:t xml:space="preserve"> Keterangan : </w:t>
      </w:r>
      <w:r w:rsidRPr="00F6521F">
        <w:rPr>
          <w:rFonts w:eastAsia="Calibri"/>
          <w:szCs w:val="24"/>
          <w:lang w:val="id-ID"/>
        </w:rPr>
        <w:tab/>
        <w:t>Huruf kecil dibaca arah horizontal dan huruf besar dibaca vertikal, huruf yang berbeda menyatakan perbedaan yang nyata pada taraf 5% pada uji Duncan.</w:t>
      </w:r>
    </w:p>
    <w:p w:rsidR="007A0E89" w:rsidRPr="00F6521F" w:rsidRDefault="007A0E89" w:rsidP="007A0E89">
      <w:pPr>
        <w:ind w:left="851" w:hanging="851"/>
        <w:jc w:val="left"/>
        <w:rPr>
          <w:szCs w:val="24"/>
          <w:lang w:val="id-ID"/>
        </w:rPr>
      </w:pPr>
    </w:p>
    <w:p w:rsidR="007A0E89" w:rsidRPr="00F6521F" w:rsidRDefault="007A0E89" w:rsidP="007A0E89">
      <w:pPr>
        <w:ind w:left="851" w:hanging="851"/>
        <w:jc w:val="left"/>
        <w:rPr>
          <w:szCs w:val="24"/>
          <w:lang w:val="id-ID"/>
        </w:rPr>
      </w:pPr>
    </w:p>
    <w:p w:rsidR="007A0E89" w:rsidRPr="00F6521F" w:rsidRDefault="007A0E89" w:rsidP="007A0E89">
      <w:pPr>
        <w:ind w:left="851" w:hanging="851"/>
        <w:jc w:val="left"/>
        <w:rPr>
          <w:szCs w:val="24"/>
          <w:lang w:val="id-ID"/>
        </w:rPr>
        <w:sectPr w:rsidR="007A0E89" w:rsidRPr="00F6521F" w:rsidSect="00237D64">
          <w:type w:val="nextColumn"/>
          <w:pgSz w:w="11907" w:h="16839" w:code="9"/>
          <w:pgMar w:top="2268" w:right="1701" w:bottom="1701" w:left="2268" w:header="720" w:footer="720" w:gutter="0"/>
          <w:cols w:space="720"/>
          <w:docGrid w:linePitch="360"/>
        </w:sectPr>
      </w:pPr>
    </w:p>
    <w:p w:rsidR="007A0E89" w:rsidRPr="00F6521F" w:rsidRDefault="007A0E89" w:rsidP="00904ACD">
      <w:pPr>
        <w:pStyle w:val="Heading2"/>
        <w:spacing w:line="240" w:lineRule="auto"/>
        <w:rPr>
          <w:lang w:val="id-ID"/>
        </w:rPr>
      </w:pPr>
      <w:bookmarkStart w:id="276" w:name="_Toc461690732"/>
      <w:bookmarkStart w:id="277" w:name="_Toc472105306"/>
      <w:r w:rsidRPr="00F6521F">
        <w:lastRenderedPageBreak/>
        <w:t xml:space="preserve">Lampiran </w:t>
      </w:r>
      <w:r w:rsidRPr="00F6521F">
        <w:rPr>
          <w:lang w:val="id-ID"/>
        </w:rPr>
        <w:t>6.</w:t>
      </w:r>
      <w:r w:rsidRPr="00F6521F">
        <w:t xml:space="preserve"> Hasil Uji Organoleptik Metode Hedonik Penelitian </w:t>
      </w:r>
      <w:bookmarkEnd w:id="276"/>
      <w:r w:rsidRPr="00F6521F">
        <w:t>Pendahuluan</w:t>
      </w:r>
      <w:r w:rsidRPr="00F6521F">
        <w:rPr>
          <w:lang w:val="id-ID"/>
        </w:rPr>
        <w:t xml:space="preserve"> Dendeng Nabati</w:t>
      </w:r>
      <w:bookmarkEnd w:id="277"/>
    </w:p>
    <w:p w:rsidR="007A0E89" w:rsidRPr="00F6521F" w:rsidRDefault="007A0E89" w:rsidP="007A0E89">
      <w:pPr>
        <w:rPr>
          <w:szCs w:val="24"/>
          <w:lang w:val="id-ID"/>
        </w:rPr>
      </w:pPr>
      <w:r w:rsidRPr="00F6521F">
        <w:rPr>
          <w:szCs w:val="24"/>
          <w:lang w:val="id-ID"/>
        </w:rPr>
        <w:t>Atribut Mutu</w:t>
      </w:r>
      <w:r w:rsidRPr="00F6521F">
        <w:rPr>
          <w:szCs w:val="24"/>
          <w:lang w:val="id-ID"/>
        </w:rPr>
        <w:tab/>
      </w:r>
      <w:r w:rsidRPr="00F6521F">
        <w:rPr>
          <w:szCs w:val="24"/>
          <w:lang w:val="id-ID"/>
        </w:rPr>
        <w:tab/>
        <w:t xml:space="preserve">: Tekstur ( Ulangan 1) </w:t>
      </w:r>
    </w:p>
    <w:p w:rsidR="007A0E89" w:rsidRPr="00F6521F" w:rsidRDefault="007A0E89" w:rsidP="007A0E89">
      <w:pPr>
        <w:rPr>
          <w:szCs w:val="24"/>
          <w:lang w:val="id-ID"/>
        </w:rPr>
      </w:pPr>
      <w:r w:rsidRPr="00F6521F">
        <w:rPr>
          <w:szCs w:val="24"/>
          <w:lang w:val="id-ID"/>
        </w:rPr>
        <w:t>t (Perlakuan)</w:t>
      </w:r>
      <w:r w:rsidRPr="00F6521F">
        <w:rPr>
          <w:szCs w:val="24"/>
          <w:lang w:val="id-ID"/>
        </w:rPr>
        <w:tab/>
      </w:r>
      <w:r w:rsidRPr="00F6521F">
        <w:rPr>
          <w:szCs w:val="24"/>
          <w:lang w:val="id-ID"/>
        </w:rPr>
        <w:tab/>
        <w:t>: 9   Taraf f : 3</w:t>
      </w:r>
    </w:p>
    <w:p w:rsidR="007A0E89" w:rsidRPr="00F6521F" w:rsidRDefault="007A0E89" w:rsidP="007A0E89">
      <w:pPr>
        <w:rPr>
          <w:szCs w:val="24"/>
          <w:lang w:val="id-ID"/>
        </w:rPr>
      </w:pPr>
      <w:r w:rsidRPr="00F6521F">
        <w:rPr>
          <w:szCs w:val="24"/>
          <w:lang w:val="id-ID"/>
        </w:rPr>
        <w:t xml:space="preserve">r (Ulangan) </w:t>
      </w:r>
      <w:r w:rsidRPr="00F6521F">
        <w:rPr>
          <w:szCs w:val="24"/>
          <w:lang w:val="id-ID"/>
        </w:rPr>
        <w:tab/>
      </w:r>
      <w:r w:rsidRPr="00F6521F">
        <w:rPr>
          <w:szCs w:val="24"/>
          <w:lang w:val="id-ID"/>
        </w:rPr>
        <w:tab/>
        <w:t xml:space="preserve">: 3   Taraf g : 3 </w:t>
      </w:r>
    </w:p>
    <w:p w:rsidR="007A0E89" w:rsidRPr="00F6521F" w:rsidRDefault="007A0E89" w:rsidP="007A0E89">
      <w:pPr>
        <w:spacing w:line="240" w:lineRule="auto"/>
        <w:rPr>
          <w:szCs w:val="24"/>
          <w:lang w:val="id-ID"/>
        </w:rPr>
      </w:pPr>
      <w:r w:rsidRPr="00F6521F">
        <w:rPr>
          <w:szCs w:val="24"/>
          <w:lang w:val="id-ID"/>
        </w:rPr>
        <w:t>Keterangan</w:t>
      </w:r>
      <w:r w:rsidRPr="00F6521F">
        <w:rPr>
          <w:szCs w:val="24"/>
          <w:lang w:val="id-ID"/>
        </w:rPr>
        <w:tab/>
      </w:r>
      <w:r w:rsidRPr="00F6521F">
        <w:rPr>
          <w:szCs w:val="24"/>
          <w:lang w:val="id-ID"/>
        </w:rPr>
        <w:tab/>
        <w:t xml:space="preserve">: DA = Data Asli ; DT = Data Transformasi ; menggunakan rumus </w:t>
      </w:r>
      <w:r w:rsidRPr="00F6521F">
        <w:rPr>
          <w:szCs w:val="24"/>
        </w:rPr>
        <w:t>√</w:t>
      </w:r>
      <w:r w:rsidRPr="00F6521F">
        <w:rPr>
          <w:szCs w:val="24"/>
          <w:lang w:val="id-ID"/>
        </w:rPr>
        <w:t>(x + 0,5)</w:t>
      </w:r>
    </w:p>
    <w:p w:rsidR="007A0E89" w:rsidRPr="00F6521F" w:rsidRDefault="007A0E89" w:rsidP="007A0E89">
      <w:pPr>
        <w:pStyle w:val="Caption"/>
        <w:spacing w:after="0"/>
        <w:jc w:val="left"/>
        <w:rPr>
          <w:rFonts w:eastAsiaTheme="minorEastAsia" w:cs="Times New Roman"/>
          <w:sz w:val="24"/>
          <w:szCs w:val="24"/>
        </w:rPr>
      </w:pPr>
      <w:r w:rsidRPr="00F6521F">
        <w:rPr>
          <w:rFonts w:cs="Times New Roman"/>
          <w:noProof/>
          <w:sz w:val="24"/>
          <w:szCs w:val="24"/>
        </w:rPr>
        <w:drawing>
          <wp:inline distT="0" distB="0" distL="0" distR="0" wp14:anchorId="7F6D6831" wp14:editId="23430960">
            <wp:extent cx="8134350" cy="347662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4919" t="26950" r="17016" b="12519"/>
                    <a:stretch/>
                  </pic:blipFill>
                  <pic:spPr bwMode="auto">
                    <a:xfrm>
                      <a:off x="0" y="0"/>
                      <a:ext cx="8134350" cy="3476625"/>
                    </a:xfrm>
                    <a:prstGeom prst="rect">
                      <a:avLst/>
                    </a:prstGeom>
                    <a:ln>
                      <a:noFill/>
                    </a:ln>
                    <a:extLst>
                      <a:ext uri="{53640926-AAD7-44D8-BBD7-CCE9431645EC}">
                        <a14:shadowObscured xmlns:a14="http://schemas.microsoft.com/office/drawing/2010/main"/>
                      </a:ext>
                    </a:extLst>
                  </pic:spPr>
                </pic:pic>
              </a:graphicData>
            </a:graphic>
          </wp:inline>
        </w:drawing>
      </w:r>
    </w:p>
    <w:p w:rsidR="007A0E89" w:rsidRPr="00F6521F" w:rsidRDefault="007A0E89" w:rsidP="007A0E89">
      <w:pPr>
        <w:spacing w:line="240" w:lineRule="auto"/>
        <w:rPr>
          <w:szCs w:val="24"/>
          <w:lang w:val="id-ID"/>
        </w:rPr>
      </w:pPr>
      <w:r w:rsidRPr="00F6521F">
        <w:rPr>
          <w:szCs w:val="24"/>
          <w:lang w:val="id-ID"/>
        </w:rPr>
        <w:lastRenderedPageBreak/>
        <w:t>Ulangan 2</w:t>
      </w:r>
    </w:p>
    <w:p w:rsidR="007A0E89" w:rsidRPr="00F6521F" w:rsidRDefault="007A0E89" w:rsidP="007A0E89">
      <w:pPr>
        <w:spacing w:line="240" w:lineRule="auto"/>
        <w:jc w:val="center"/>
        <w:rPr>
          <w:szCs w:val="24"/>
          <w:lang w:val="id-ID"/>
        </w:rPr>
      </w:pPr>
    </w:p>
    <w:p w:rsidR="007A0E89" w:rsidRPr="00F6521F" w:rsidRDefault="007A0E89" w:rsidP="007A0E89">
      <w:pPr>
        <w:spacing w:line="240" w:lineRule="auto"/>
        <w:rPr>
          <w:szCs w:val="24"/>
          <w:lang w:val="id-ID"/>
        </w:rPr>
      </w:pPr>
      <w:r w:rsidRPr="00F6521F">
        <w:rPr>
          <w:szCs w:val="24"/>
          <w:lang w:val="id-ID"/>
        </w:rPr>
        <w:t>Keterangan</w:t>
      </w:r>
      <w:r w:rsidRPr="00F6521F">
        <w:rPr>
          <w:szCs w:val="24"/>
          <w:lang w:val="id-ID"/>
        </w:rPr>
        <w:tab/>
      </w:r>
      <w:r w:rsidRPr="00F6521F">
        <w:rPr>
          <w:szCs w:val="24"/>
          <w:lang w:val="id-ID"/>
        </w:rPr>
        <w:tab/>
        <w:t xml:space="preserve">: DA = Data Asli ; DT = Data Transformasi ; menggunakan rumus </w:t>
      </w:r>
      <w:r w:rsidRPr="00F6521F">
        <w:rPr>
          <w:szCs w:val="24"/>
        </w:rPr>
        <w:t>√</w:t>
      </w:r>
      <w:r w:rsidRPr="00F6521F">
        <w:rPr>
          <w:szCs w:val="24"/>
          <w:lang w:val="id-ID"/>
        </w:rPr>
        <w:t>(x + 0,5)</w:t>
      </w:r>
    </w:p>
    <w:p w:rsidR="007A0E89" w:rsidRPr="00F6521F" w:rsidRDefault="007A0E89" w:rsidP="007A0E89">
      <w:pPr>
        <w:tabs>
          <w:tab w:val="center" w:pos="4135"/>
        </w:tabs>
        <w:spacing w:line="240" w:lineRule="auto"/>
        <w:jc w:val="left"/>
        <w:rPr>
          <w:rFonts w:eastAsia="Times New Roman"/>
          <w:b/>
          <w:bCs/>
          <w:szCs w:val="24"/>
        </w:rPr>
      </w:pPr>
      <w:r w:rsidRPr="00F6521F">
        <w:rPr>
          <w:noProof/>
          <w:szCs w:val="24"/>
          <w:lang w:eastAsia="en-US"/>
        </w:rPr>
        <w:drawing>
          <wp:inline distT="0" distB="0" distL="0" distR="0" wp14:anchorId="5DCB7F2A" wp14:editId="62DA5F8C">
            <wp:extent cx="8115300" cy="44958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730" t="26315" r="28206" b="11404"/>
                    <a:stretch/>
                  </pic:blipFill>
                  <pic:spPr bwMode="auto">
                    <a:xfrm>
                      <a:off x="0" y="0"/>
                      <a:ext cx="8115300" cy="4495800"/>
                    </a:xfrm>
                    <a:prstGeom prst="rect">
                      <a:avLst/>
                    </a:prstGeom>
                    <a:ln>
                      <a:noFill/>
                    </a:ln>
                    <a:extLst>
                      <a:ext uri="{53640926-AAD7-44D8-BBD7-CCE9431645EC}">
                        <a14:shadowObscured xmlns:a14="http://schemas.microsoft.com/office/drawing/2010/main"/>
                      </a:ext>
                    </a:extLst>
                  </pic:spPr>
                </pic:pic>
              </a:graphicData>
            </a:graphic>
          </wp:inline>
        </w:drawing>
      </w:r>
    </w:p>
    <w:p w:rsidR="007A0E89" w:rsidRPr="00F6521F" w:rsidRDefault="007A0E89" w:rsidP="007A0E89">
      <w:pPr>
        <w:jc w:val="left"/>
        <w:rPr>
          <w:color w:val="FF0000"/>
          <w:szCs w:val="24"/>
        </w:rPr>
        <w:sectPr w:rsidR="007A0E89" w:rsidRPr="00F6521F" w:rsidSect="00237D64">
          <w:type w:val="nextColumn"/>
          <w:pgSz w:w="16840" w:h="11907" w:orient="landscape" w:code="9"/>
          <w:pgMar w:top="2268" w:right="1701" w:bottom="1701" w:left="2268" w:header="720" w:footer="720" w:gutter="0"/>
          <w:cols w:space="720"/>
          <w:docGrid w:linePitch="360"/>
        </w:sectPr>
      </w:pPr>
    </w:p>
    <w:p w:rsidR="007A0E89" w:rsidRPr="00F6521F" w:rsidRDefault="007A0E89" w:rsidP="007A0E89">
      <w:pPr>
        <w:spacing w:line="240" w:lineRule="auto"/>
        <w:rPr>
          <w:szCs w:val="24"/>
          <w:lang w:val="id-ID"/>
        </w:rPr>
      </w:pPr>
      <w:r w:rsidRPr="00F6521F">
        <w:rPr>
          <w:szCs w:val="24"/>
          <w:lang w:val="id-ID"/>
        </w:rPr>
        <w:lastRenderedPageBreak/>
        <w:t>Ulangan 3</w:t>
      </w:r>
    </w:p>
    <w:p w:rsidR="007A0E89" w:rsidRPr="00F6521F" w:rsidRDefault="007A0E89" w:rsidP="007A0E89">
      <w:pPr>
        <w:spacing w:line="240" w:lineRule="auto"/>
        <w:jc w:val="center"/>
        <w:rPr>
          <w:szCs w:val="24"/>
          <w:lang w:val="id-ID"/>
        </w:rPr>
      </w:pPr>
    </w:p>
    <w:p w:rsidR="007A0E89" w:rsidRPr="00F6521F" w:rsidRDefault="007A0E89" w:rsidP="007A0E89">
      <w:pPr>
        <w:spacing w:line="240" w:lineRule="auto"/>
        <w:rPr>
          <w:szCs w:val="24"/>
          <w:lang w:val="id-ID"/>
        </w:rPr>
      </w:pPr>
      <w:r w:rsidRPr="00F6521F">
        <w:rPr>
          <w:szCs w:val="24"/>
          <w:lang w:val="id-ID"/>
        </w:rPr>
        <w:t>Keterangan</w:t>
      </w:r>
      <w:r w:rsidRPr="00F6521F">
        <w:rPr>
          <w:szCs w:val="24"/>
          <w:lang w:val="id-ID"/>
        </w:rPr>
        <w:tab/>
      </w:r>
      <w:r w:rsidRPr="00F6521F">
        <w:rPr>
          <w:szCs w:val="24"/>
          <w:lang w:val="id-ID"/>
        </w:rPr>
        <w:tab/>
        <w:t xml:space="preserve">: DA = Data Asli ; DT = Data Transformasi ; menggunakan rumus </w:t>
      </w:r>
      <w:r w:rsidRPr="00F6521F">
        <w:rPr>
          <w:szCs w:val="24"/>
        </w:rPr>
        <w:t>√</w:t>
      </w:r>
      <w:r w:rsidRPr="00F6521F">
        <w:rPr>
          <w:szCs w:val="24"/>
          <w:lang w:val="id-ID"/>
        </w:rPr>
        <w:t>(x + 0,5)</w:t>
      </w:r>
    </w:p>
    <w:p w:rsidR="007A0E89" w:rsidRPr="00F6521F" w:rsidRDefault="007A0E89" w:rsidP="007A0E89">
      <w:pPr>
        <w:jc w:val="left"/>
        <w:rPr>
          <w:noProof/>
          <w:szCs w:val="24"/>
          <w:lang w:eastAsia="id-ID"/>
        </w:rPr>
      </w:pPr>
      <w:r w:rsidRPr="00F6521F">
        <w:rPr>
          <w:noProof/>
          <w:szCs w:val="24"/>
          <w:lang w:eastAsia="en-US"/>
        </w:rPr>
        <w:drawing>
          <wp:inline distT="0" distB="0" distL="0" distR="0" wp14:anchorId="6E907046" wp14:editId="36301548">
            <wp:extent cx="8105775" cy="4486275"/>
            <wp:effectExtent l="0" t="0" r="952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730" t="26949" r="28322" b="12313"/>
                    <a:stretch/>
                  </pic:blipFill>
                  <pic:spPr bwMode="auto">
                    <a:xfrm>
                      <a:off x="0" y="0"/>
                      <a:ext cx="8105775" cy="4486275"/>
                    </a:xfrm>
                    <a:prstGeom prst="rect">
                      <a:avLst/>
                    </a:prstGeom>
                    <a:ln>
                      <a:noFill/>
                    </a:ln>
                    <a:extLst>
                      <a:ext uri="{53640926-AAD7-44D8-BBD7-CCE9431645EC}">
                        <a14:shadowObscured xmlns:a14="http://schemas.microsoft.com/office/drawing/2010/main"/>
                      </a:ext>
                    </a:extLst>
                  </pic:spPr>
                </pic:pic>
              </a:graphicData>
            </a:graphic>
          </wp:inline>
        </w:drawing>
      </w:r>
    </w:p>
    <w:p w:rsidR="007A0E89" w:rsidRPr="00F6521F" w:rsidRDefault="007A0E89" w:rsidP="007A0E89">
      <w:pPr>
        <w:jc w:val="left"/>
        <w:rPr>
          <w:szCs w:val="24"/>
        </w:rPr>
        <w:sectPr w:rsidR="007A0E89" w:rsidRPr="00F6521F" w:rsidSect="00237D64">
          <w:type w:val="nextColumn"/>
          <w:pgSz w:w="16839" w:h="11907" w:orient="landscape" w:code="9"/>
          <w:pgMar w:top="2268" w:right="1701" w:bottom="1701" w:left="2268" w:header="720" w:footer="720" w:gutter="0"/>
          <w:cols w:space="720"/>
          <w:docGrid w:linePitch="360"/>
        </w:sectPr>
      </w:pPr>
    </w:p>
    <w:p w:rsidR="007A0E89" w:rsidRPr="00F6521F" w:rsidRDefault="007A0E89" w:rsidP="00BA313A">
      <w:pPr>
        <w:pStyle w:val="Heading3"/>
        <w:spacing w:line="240" w:lineRule="auto"/>
        <w:ind w:left="1560" w:hanging="1560"/>
      </w:pPr>
      <w:bookmarkStart w:id="278" w:name="_Toc472105307"/>
      <w:r w:rsidRPr="00F6521F">
        <w:lastRenderedPageBreak/>
        <w:t xml:space="preserve">Lampiran 6.1 Hasil Uji Organoleptik terhadap </w:t>
      </w:r>
      <w:r w:rsidRPr="00F6521F">
        <w:rPr>
          <w:lang w:val="id-ID"/>
        </w:rPr>
        <w:t>Tekstur Dendeng Nabati</w:t>
      </w:r>
      <w:r w:rsidRPr="00F6521F">
        <w:t xml:space="preserve"> pada Penelitian Pendahuluan</w:t>
      </w:r>
      <w:bookmarkEnd w:id="278"/>
    </w:p>
    <w:p w:rsidR="007A0E89" w:rsidRPr="00F6521F" w:rsidRDefault="007A0E89" w:rsidP="007A0E89">
      <w:pPr>
        <w:spacing w:line="240" w:lineRule="auto"/>
        <w:rPr>
          <w:szCs w:val="24"/>
          <w:lang w:val="id-ID"/>
        </w:rPr>
      </w:pPr>
      <w:r w:rsidRPr="00F6521F">
        <w:rPr>
          <w:szCs w:val="24"/>
        </w:rPr>
        <w:t xml:space="preserve">Data Asli Hasil Uji Organoleptik terhadap </w:t>
      </w:r>
      <w:r w:rsidRPr="00F6521F">
        <w:rPr>
          <w:szCs w:val="24"/>
          <w:lang w:val="id-ID"/>
        </w:rPr>
        <w:t>Tekstur Dendeng Nabati</w:t>
      </w:r>
    </w:p>
    <w:tbl>
      <w:tblPr>
        <w:tblStyle w:val="TableGrid"/>
        <w:tblpPr w:leftFromText="180" w:rightFromText="180" w:vertAnchor="text" w:horzAnchor="margin" w:tblpXSpec="center" w:tblpY="45"/>
        <w:tblW w:w="8330" w:type="dxa"/>
        <w:tblLayout w:type="fixed"/>
        <w:tblLook w:val="04A0" w:firstRow="1" w:lastRow="0" w:firstColumn="1" w:lastColumn="0" w:noHBand="0" w:noVBand="1"/>
      </w:tblPr>
      <w:tblGrid>
        <w:gridCol w:w="2235"/>
        <w:gridCol w:w="1417"/>
        <w:gridCol w:w="851"/>
        <w:gridCol w:w="850"/>
        <w:gridCol w:w="851"/>
        <w:gridCol w:w="992"/>
        <w:gridCol w:w="1134"/>
      </w:tblGrid>
      <w:tr w:rsidR="007A0E89" w:rsidRPr="00F6521F" w:rsidTr="00237D64">
        <w:trPr>
          <w:trHeight w:val="302"/>
        </w:trPr>
        <w:tc>
          <w:tcPr>
            <w:tcW w:w="2235" w:type="dxa"/>
            <w:vMerge w:val="restart"/>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Jenis Bahan Pengikat</w:t>
            </w:r>
          </w:p>
          <w:p w:rsidR="007A0E89" w:rsidRPr="00F6521F" w:rsidRDefault="007A0E89" w:rsidP="00C95955">
            <w:pPr>
              <w:spacing w:line="276" w:lineRule="auto"/>
              <w:jc w:val="center"/>
              <w:rPr>
                <w:i/>
                <w:sz w:val="24"/>
                <w:szCs w:val="24"/>
                <w:lang w:val="id-ID"/>
              </w:rPr>
            </w:pPr>
            <w:r w:rsidRPr="00F6521F">
              <w:rPr>
                <w:b/>
                <w:sz w:val="24"/>
                <w:szCs w:val="24"/>
              </w:rPr>
              <w:t>(</w:t>
            </w:r>
            <w:r w:rsidRPr="00F6521F">
              <w:rPr>
                <w:b/>
                <w:sz w:val="24"/>
                <w:szCs w:val="24"/>
                <w:lang w:val="id-ID"/>
              </w:rPr>
              <w:t>F</w:t>
            </w:r>
            <w:r w:rsidRPr="00F6521F">
              <w:rPr>
                <w:b/>
                <w:sz w:val="24"/>
                <w:szCs w:val="24"/>
              </w:rPr>
              <w:t>)</w:t>
            </w:r>
          </w:p>
        </w:tc>
        <w:tc>
          <w:tcPr>
            <w:tcW w:w="1417" w:type="dxa"/>
            <w:vMerge w:val="restart"/>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Kelompok Ulangan</w:t>
            </w:r>
          </w:p>
        </w:tc>
        <w:tc>
          <w:tcPr>
            <w:tcW w:w="2552" w:type="dxa"/>
            <w:gridSpan w:val="3"/>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Lama Pengeringan (Jam)</w:t>
            </w:r>
          </w:p>
          <w:p w:rsidR="007A0E89" w:rsidRPr="00F6521F" w:rsidRDefault="007A0E89" w:rsidP="00C95955">
            <w:pPr>
              <w:tabs>
                <w:tab w:val="left" w:pos="567"/>
              </w:tabs>
              <w:spacing w:line="276" w:lineRule="auto"/>
              <w:jc w:val="center"/>
              <w:rPr>
                <w:b/>
                <w:sz w:val="24"/>
                <w:szCs w:val="24"/>
                <w:lang w:val="id-ID"/>
              </w:rPr>
            </w:pPr>
            <w:r w:rsidRPr="00F6521F">
              <w:rPr>
                <w:b/>
                <w:sz w:val="24"/>
                <w:szCs w:val="24"/>
                <w:lang w:val="id-ID"/>
              </w:rPr>
              <w:t>(G)</w:t>
            </w:r>
          </w:p>
        </w:tc>
        <w:tc>
          <w:tcPr>
            <w:tcW w:w="992" w:type="dxa"/>
            <w:vMerge w:val="restart"/>
            <w:vAlign w:val="center"/>
          </w:tcPr>
          <w:p w:rsidR="007A0E89" w:rsidRPr="00F6521F" w:rsidRDefault="007A0E89" w:rsidP="00C95955">
            <w:pPr>
              <w:tabs>
                <w:tab w:val="left" w:pos="567"/>
              </w:tabs>
              <w:spacing w:line="276" w:lineRule="auto"/>
              <w:jc w:val="center"/>
              <w:rPr>
                <w:b/>
                <w:sz w:val="24"/>
                <w:szCs w:val="24"/>
              </w:rPr>
            </w:pPr>
            <w:r w:rsidRPr="00F6521F">
              <w:rPr>
                <w:b/>
                <w:sz w:val="24"/>
                <w:szCs w:val="24"/>
                <w:lang w:val="id-ID"/>
              </w:rPr>
              <w:t>Total</w:t>
            </w:r>
          </w:p>
        </w:tc>
        <w:tc>
          <w:tcPr>
            <w:tcW w:w="1134" w:type="dxa"/>
            <w:vMerge w:val="restart"/>
            <w:vAlign w:val="center"/>
          </w:tcPr>
          <w:p w:rsidR="007A0E89" w:rsidRPr="00F6521F" w:rsidRDefault="007A0E89" w:rsidP="00C95955">
            <w:pPr>
              <w:tabs>
                <w:tab w:val="left" w:pos="567"/>
              </w:tabs>
              <w:spacing w:line="276" w:lineRule="auto"/>
              <w:jc w:val="center"/>
              <w:rPr>
                <w:b/>
                <w:sz w:val="24"/>
                <w:szCs w:val="24"/>
              </w:rPr>
            </w:pPr>
            <w:r w:rsidRPr="00F6521F">
              <w:rPr>
                <w:b/>
                <w:sz w:val="24"/>
                <w:szCs w:val="24"/>
                <w:lang w:val="id-ID"/>
              </w:rPr>
              <w:t>Rata-rata</w:t>
            </w:r>
          </w:p>
        </w:tc>
      </w:tr>
      <w:tr w:rsidR="007A0E89" w:rsidRPr="00F6521F" w:rsidTr="00237D64">
        <w:trPr>
          <w:trHeight w:val="162"/>
        </w:trPr>
        <w:tc>
          <w:tcPr>
            <w:tcW w:w="2235" w:type="dxa"/>
            <w:vMerge/>
            <w:vAlign w:val="center"/>
          </w:tcPr>
          <w:p w:rsidR="007A0E89" w:rsidRPr="00F6521F" w:rsidRDefault="007A0E89" w:rsidP="00C95955">
            <w:pPr>
              <w:spacing w:line="276" w:lineRule="auto"/>
              <w:jc w:val="center"/>
              <w:rPr>
                <w:i/>
                <w:sz w:val="24"/>
                <w:szCs w:val="24"/>
                <w:lang w:val="id-ID"/>
              </w:rPr>
            </w:pPr>
          </w:p>
        </w:tc>
        <w:tc>
          <w:tcPr>
            <w:tcW w:w="1417" w:type="dxa"/>
            <w:vMerge/>
            <w:vAlign w:val="center"/>
          </w:tcPr>
          <w:p w:rsidR="007A0E89" w:rsidRPr="00F6521F" w:rsidRDefault="007A0E89" w:rsidP="00C95955">
            <w:pPr>
              <w:spacing w:line="276" w:lineRule="auto"/>
              <w:jc w:val="center"/>
              <w:rPr>
                <w:b/>
                <w:sz w:val="24"/>
                <w:szCs w:val="24"/>
                <w:lang w:val="id-ID"/>
              </w:rPr>
            </w:pP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g</w:t>
            </w:r>
            <w:r w:rsidRPr="00F6521F">
              <w:rPr>
                <w:b/>
                <w:sz w:val="24"/>
                <w:szCs w:val="24"/>
                <w:vertAlign w:val="subscript"/>
                <w:lang w:val="id-ID"/>
              </w:rPr>
              <w:t>1</w:t>
            </w:r>
          </w:p>
          <w:p w:rsidR="007A0E89" w:rsidRPr="00F6521F" w:rsidRDefault="007A0E89" w:rsidP="00C95955">
            <w:pPr>
              <w:spacing w:line="276" w:lineRule="auto"/>
              <w:jc w:val="center"/>
              <w:rPr>
                <w:b/>
                <w:sz w:val="24"/>
                <w:szCs w:val="24"/>
                <w:lang w:val="id-ID"/>
              </w:rPr>
            </w:pPr>
            <w:r w:rsidRPr="00F6521F">
              <w:rPr>
                <w:b/>
                <w:sz w:val="24"/>
                <w:szCs w:val="24"/>
                <w:lang w:val="id-ID"/>
              </w:rPr>
              <w:t>(5)</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g</w:t>
            </w:r>
            <w:r w:rsidRPr="00F6521F">
              <w:rPr>
                <w:b/>
                <w:sz w:val="24"/>
                <w:szCs w:val="24"/>
                <w:vertAlign w:val="subscript"/>
                <w:lang w:val="id-ID"/>
              </w:rPr>
              <w:t>2</w:t>
            </w:r>
          </w:p>
          <w:p w:rsidR="007A0E89" w:rsidRPr="00F6521F" w:rsidRDefault="007A0E89" w:rsidP="00C95955">
            <w:pPr>
              <w:spacing w:line="276" w:lineRule="auto"/>
              <w:jc w:val="center"/>
              <w:rPr>
                <w:b/>
                <w:sz w:val="24"/>
                <w:szCs w:val="24"/>
                <w:lang w:val="id-ID"/>
              </w:rPr>
            </w:pPr>
            <w:r w:rsidRPr="00F6521F">
              <w:rPr>
                <w:b/>
                <w:sz w:val="24"/>
                <w:szCs w:val="24"/>
                <w:lang w:val="id-ID"/>
              </w:rPr>
              <w:t>(6)</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g</w:t>
            </w:r>
            <w:r w:rsidRPr="00F6521F">
              <w:rPr>
                <w:b/>
                <w:sz w:val="24"/>
                <w:szCs w:val="24"/>
                <w:vertAlign w:val="subscript"/>
                <w:lang w:val="id-ID"/>
              </w:rPr>
              <w:t>3</w:t>
            </w:r>
          </w:p>
          <w:p w:rsidR="007A0E89" w:rsidRPr="00F6521F" w:rsidRDefault="007A0E89" w:rsidP="00C95955">
            <w:pPr>
              <w:spacing w:line="276" w:lineRule="auto"/>
              <w:jc w:val="center"/>
              <w:rPr>
                <w:b/>
                <w:sz w:val="24"/>
                <w:szCs w:val="24"/>
                <w:lang w:val="id-ID"/>
              </w:rPr>
            </w:pPr>
            <w:r w:rsidRPr="00F6521F">
              <w:rPr>
                <w:b/>
                <w:sz w:val="24"/>
                <w:szCs w:val="24"/>
                <w:lang w:val="id-ID"/>
              </w:rPr>
              <w:t>(7)</w:t>
            </w:r>
          </w:p>
        </w:tc>
        <w:tc>
          <w:tcPr>
            <w:tcW w:w="992" w:type="dxa"/>
            <w:vMerge/>
            <w:vAlign w:val="center"/>
          </w:tcPr>
          <w:p w:rsidR="007A0E89" w:rsidRPr="00F6521F" w:rsidRDefault="007A0E89" w:rsidP="00C95955">
            <w:pPr>
              <w:spacing w:line="276" w:lineRule="auto"/>
              <w:jc w:val="center"/>
              <w:rPr>
                <w:i/>
                <w:sz w:val="24"/>
                <w:szCs w:val="24"/>
                <w:lang w:val="id-ID"/>
              </w:rPr>
            </w:pPr>
          </w:p>
        </w:tc>
        <w:tc>
          <w:tcPr>
            <w:tcW w:w="1134" w:type="dxa"/>
            <w:vMerge/>
            <w:vAlign w:val="center"/>
          </w:tcPr>
          <w:p w:rsidR="007A0E89" w:rsidRPr="00F6521F" w:rsidRDefault="007A0E89" w:rsidP="00C95955">
            <w:pPr>
              <w:spacing w:line="276" w:lineRule="auto"/>
              <w:jc w:val="center"/>
              <w:rPr>
                <w:i/>
                <w:sz w:val="24"/>
                <w:szCs w:val="24"/>
                <w:lang w:val="id-ID"/>
              </w:rPr>
            </w:pPr>
          </w:p>
        </w:tc>
      </w:tr>
      <w:tr w:rsidR="007A0E89" w:rsidRPr="00F6521F" w:rsidTr="00237D64">
        <w:trPr>
          <w:trHeight w:val="302"/>
        </w:trPr>
        <w:tc>
          <w:tcPr>
            <w:tcW w:w="2235" w:type="dxa"/>
            <w:vMerge w:val="restart"/>
            <w:vAlign w:val="center"/>
          </w:tcPr>
          <w:p w:rsidR="007A0E89" w:rsidRPr="00F6521F" w:rsidRDefault="007A0E89" w:rsidP="00C95955">
            <w:pPr>
              <w:tabs>
                <w:tab w:val="left" w:pos="567"/>
              </w:tabs>
              <w:spacing w:line="276" w:lineRule="auto"/>
              <w:jc w:val="center"/>
              <w:rPr>
                <w:sz w:val="24"/>
                <w:szCs w:val="24"/>
                <w:vertAlign w:val="subscript"/>
              </w:rPr>
            </w:pPr>
            <w:r w:rsidRPr="00F6521F">
              <w:rPr>
                <w:sz w:val="24"/>
                <w:szCs w:val="24"/>
                <w:lang w:val="id-ID"/>
              </w:rPr>
              <w:t>f</w:t>
            </w:r>
            <w:r w:rsidRPr="00F6521F">
              <w:rPr>
                <w:sz w:val="24"/>
                <w:szCs w:val="24"/>
                <w:vertAlign w:val="subscript"/>
              </w:rPr>
              <w:t>1</w:t>
            </w:r>
          </w:p>
          <w:p w:rsidR="007A0E89" w:rsidRPr="00F6521F" w:rsidRDefault="007A0E89" w:rsidP="00C95955">
            <w:pPr>
              <w:spacing w:line="276" w:lineRule="auto"/>
              <w:jc w:val="center"/>
              <w:rPr>
                <w:i/>
                <w:sz w:val="24"/>
                <w:szCs w:val="24"/>
                <w:lang w:val="id-ID"/>
              </w:rPr>
            </w:pPr>
            <w:r w:rsidRPr="00F6521F">
              <w:rPr>
                <w:bCs/>
                <w:sz w:val="24"/>
                <w:szCs w:val="24"/>
              </w:rPr>
              <w:t>(Tepung Tapioka</w:t>
            </w:r>
            <w:r w:rsidRPr="00F6521F">
              <w:rPr>
                <w:bCs/>
                <w:sz w:val="24"/>
                <w:szCs w:val="24"/>
                <w:lang w:val="id-ID"/>
              </w:rPr>
              <w:t>)</w:t>
            </w: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4,43</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4,27</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4,10</w:t>
            </w:r>
          </w:p>
        </w:tc>
        <w:tc>
          <w:tcPr>
            <w:tcW w:w="992"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12,80</w:t>
            </w:r>
          </w:p>
        </w:tc>
        <w:tc>
          <w:tcPr>
            <w:tcW w:w="1134"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4,27</w:t>
            </w:r>
          </w:p>
        </w:tc>
      </w:tr>
      <w:tr w:rsidR="007A0E89" w:rsidRPr="00F6521F" w:rsidTr="00237D64">
        <w:trPr>
          <w:trHeight w:val="162"/>
        </w:trPr>
        <w:tc>
          <w:tcPr>
            <w:tcW w:w="2235" w:type="dxa"/>
            <w:vMerge/>
            <w:vAlign w:val="center"/>
          </w:tcPr>
          <w:p w:rsidR="007A0E89" w:rsidRPr="00F6521F" w:rsidRDefault="007A0E89" w:rsidP="00C95955">
            <w:pPr>
              <w:tabs>
                <w:tab w:val="left" w:pos="567"/>
              </w:tabs>
              <w:spacing w:line="276" w:lineRule="auto"/>
              <w:jc w:val="center"/>
              <w:rPr>
                <w:b/>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4,40</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4,33</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3,90</w:t>
            </w:r>
          </w:p>
        </w:tc>
        <w:tc>
          <w:tcPr>
            <w:tcW w:w="992"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12,63</w:t>
            </w:r>
          </w:p>
        </w:tc>
        <w:tc>
          <w:tcPr>
            <w:tcW w:w="1134"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4,21</w:t>
            </w:r>
          </w:p>
        </w:tc>
      </w:tr>
      <w:tr w:rsidR="007A0E89" w:rsidRPr="00F6521F" w:rsidTr="00237D64">
        <w:trPr>
          <w:trHeight w:val="162"/>
        </w:trPr>
        <w:tc>
          <w:tcPr>
            <w:tcW w:w="2235" w:type="dxa"/>
            <w:vMerge/>
            <w:vAlign w:val="center"/>
          </w:tcPr>
          <w:p w:rsidR="007A0E89" w:rsidRPr="00F6521F" w:rsidRDefault="007A0E89" w:rsidP="00C95955">
            <w:pPr>
              <w:tabs>
                <w:tab w:val="left" w:pos="567"/>
              </w:tabs>
              <w:spacing w:line="276" w:lineRule="auto"/>
              <w:jc w:val="center"/>
              <w:rPr>
                <w:b/>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3</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4,47</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4,23</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4,10</w:t>
            </w:r>
          </w:p>
        </w:tc>
        <w:tc>
          <w:tcPr>
            <w:tcW w:w="992"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12,80</w:t>
            </w:r>
          </w:p>
        </w:tc>
        <w:tc>
          <w:tcPr>
            <w:tcW w:w="1134"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4,27</w:t>
            </w:r>
          </w:p>
        </w:tc>
      </w:tr>
      <w:tr w:rsidR="007A0E89" w:rsidRPr="00F6521F" w:rsidTr="00237D64">
        <w:trPr>
          <w:trHeight w:val="408"/>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13,30</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12,83</w:t>
            </w:r>
          </w:p>
        </w:tc>
        <w:tc>
          <w:tcPr>
            <w:tcW w:w="851" w:type="dxa"/>
          </w:tcPr>
          <w:p w:rsidR="007A0E89" w:rsidRPr="00F6521F" w:rsidRDefault="007A0E89" w:rsidP="00C95955">
            <w:pPr>
              <w:spacing w:line="276" w:lineRule="auto"/>
              <w:jc w:val="left"/>
              <w:rPr>
                <w:b/>
                <w:sz w:val="24"/>
                <w:szCs w:val="24"/>
                <w:lang w:val="id-ID"/>
              </w:rPr>
            </w:pPr>
            <w:r w:rsidRPr="00F6521F">
              <w:rPr>
                <w:b/>
                <w:sz w:val="24"/>
                <w:szCs w:val="24"/>
                <w:lang w:val="id-ID"/>
              </w:rPr>
              <w:t>12,10</w:t>
            </w:r>
          </w:p>
        </w:tc>
        <w:tc>
          <w:tcPr>
            <w:tcW w:w="992"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38,23</w:t>
            </w:r>
          </w:p>
        </w:tc>
        <w:tc>
          <w:tcPr>
            <w:tcW w:w="1134"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12,75</w:t>
            </w:r>
          </w:p>
        </w:tc>
      </w:tr>
      <w:tr w:rsidR="007A0E89" w:rsidRPr="00F6521F" w:rsidTr="00237D64">
        <w:trPr>
          <w:trHeight w:val="325"/>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Rata-rata 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4,43</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4,28</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4,03</w:t>
            </w:r>
          </w:p>
        </w:tc>
        <w:tc>
          <w:tcPr>
            <w:tcW w:w="992"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12,74</w:t>
            </w:r>
          </w:p>
        </w:tc>
        <w:tc>
          <w:tcPr>
            <w:tcW w:w="1134"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4,25</w:t>
            </w:r>
          </w:p>
        </w:tc>
      </w:tr>
      <w:tr w:rsidR="007A0E89" w:rsidRPr="00F6521F" w:rsidTr="00237D64">
        <w:trPr>
          <w:trHeight w:val="302"/>
        </w:trPr>
        <w:tc>
          <w:tcPr>
            <w:tcW w:w="2235" w:type="dxa"/>
            <w:vMerge w:val="restart"/>
            <w:vAlign w:val="center"/>
          </w:tcPr>
          <w:p w:rsidR="007A0E89" w:rsidRPr="00F6521F" w:rsidRDefault="007A0E89" w:rsidP="00C95955">
            <w:pPr>
              <w:spacing w:line="276" w:lineRule="auto"/>
              <w:jc w:val="center"/>
              <w:rPr>
                <w:sz w:val="24"/>
                <w:szCs w:val="24"/>
                <w:vertAlign w:val="subscript"/>
                <w:lang w:val="id-ID"/>
              </w:rPr>
            </w:pPr>
            <w:r w:rsidRPr="00F6521F">
              <w:rPr>
                <w:sz w:val="24"/>
                <w:szCs w:val="24"/>
                <w:lang w:val="id-ID"/>
              </w:rPr>
              <w:t>f</w:t>
            </w:r>
            <w:r w:rsidRPr="00F6521F">
              <w:rPr>
                <w:sz w:val="24"/>
                <w:szCs w:val="24"/>
                <w:vertAlign w:val="subscript"/>
                <w:lang w:val="id-ID"/>
              </w:rPr>
              <w:t>2</w:t>
            </w:r>
          </w:p>
          <w:p w:rsidR="007A0E89" w:rsidRPr="00F6521F" w:rsidRDefault="007A0E89" w:rsidP="00C95955">
            <w:pPr>
              <w:spacing w:line="276" w:lineRule="auto"/>
              <w:jc w:val="left"/>
              <w:rPr>
                <w:sz w:val="24"/>
                <w:szCs w:val="24"/>
                <w:lang w:val="id-ID"/>
              </w:rPr>
            </w:pPr>
            <w:r w:rsidRPr="00F6521F">
              <w:rPr>
                <w:sz w:val="24"/>
                <w:szCs w:val="24"/>
                <w:lang w:val="id-ID"/>
              </w:rPr>
              <w:t>(Tepung Maizena)</w:t>
            </w: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4,53</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4,37</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3,90</w:t>
            </w:r>
          </w:p>
        </w:tc>
        <w:tc>
          <w:tcPr>
            <w:tcW w:w="992"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12,80</w:t>
            </w:r>
          </w:p>
        </w:tc>
        <w:tc>
          <w:tcPr>
            <w:tcW w:w="1134"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4,27</w:t>
            </w:r>
          </w:p>
        </w:tc>
      </w:tr>
      <w:tr w:rsidR="007A0E89" w:rsidRPr="00F6521F" w:rsidTr="00237D64">
        <w:trPr>
          <w:trHeight w:val="162"/>
        </w:trPr>
        <w:tc>
          <w:tcPr>
            <w:tcW w:w="2235" w:type="dxa"/>
            <w:vMerge/>
            <w:vAlign w:val="center"/>
          </w:tcPr>
          <w:p w:rsidR="007A0E89" w:rsidRPr="00F6521F" w:rsidRDefault="007A0E89" w:rsidP="00C95955">
            <w:pPr>
              <w:spacing w:line="276" w:lineRule="auto"/>
              <w:jc w:val="center"/>
              <w:rPr>
                <w:i/>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4,23</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4,37</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4,07</w:t>
            </w:r>
          </w:p>
        </w:tc>
        <w:tc>
          <w:tcPr>
            <w:tcW w:w="992"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12,67</w:t>
            </w:r>
          </w:p>
        </w:tc>
        <w:tc>
          <w:tcPr>
            <w:tcW w:w="1134"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4,22</w:t>
            </w:r>
          </w:p>
        </w:tc>
      </w:tr>
      <w:tr w:rsidR="007A0E89" w:rsidRPr="00F6521F" w:rsidTr="00237D64">
        <w:trPr>
          <w:trHeight w:val="162"/>
        </w:trPr>
        <w:tc>
          <w:tcPr>
            <w:tcW w:w="2235" w:type="dxa"/>
            <w:vAlign w:val="center"/>
          </w:tcPr>
          <w:p w:rsidR="007A0E89" w:rsidRPr="00F6521F" w:rsidRDefault="007A0E89" w:rsidP="00C95955">
            <w:pPr>
              <w:spacing w:line="276" w:lineRule="auto"/>
              <w:jc w:val="center"/>
              <w:rPr>
                <w:i/>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3</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4,43</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4,43</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3,97</w:t>
            </w:r>
          </w:p>
        </w:tc>
        <w:tc>
          <w:tcPr>
            <w:tcW w:w="992"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12,83</w:t>
            </w:r>
          </w:p>
        </w:tc>
        <w:tc>
          <w:tcPr>
            <w:tcW w:w="1134"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4,28</w:t>
            </w:r>
          </w:p>
        </w:tc>
      </w:tr>
      <w:tr w:rsidR="007A0E89" w:rsidRPr="00F6521F" w:rsidTr="00237D64">
        <w:trPr>
          <w:trHeight w:val="325"/>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13,19</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13,17</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11,94</w:t>
            </w:r>
          </w:p>
        </w:tc>
        <w:tc>
          <w:tcPr>
            <w:tcW w:w="992"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38,30</w:t>
            </w:r>
          </w:p>
        </w:tc>
        <w:tc>
          <w:tcPr>
            <w:tcW w:w="1134"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12,77</w:t>
            </w:r>
          </w:p>
        </w:tc>
      </w:tr>
      <w:tr w:rsidR="007A0E89" w:rsidRPr="00F6521F" w:rsidTr="00237D64">
        <w:trPr>
          <w:trHeight w:val="348"/>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Rata-rata 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4,40</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4,39</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3,98</w:t>
            </w:r>
          </w:p>
        </w:tc>
        <w:tc>
          <w:tcPr>
            <w:tcW w:w="992"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12,77</w:t>
            </w:r>
          </w:p>
        </w:tc>
        <w:tc>
          <w:tcPr>
            <w:tcW w:w="1134"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4,26</w:t>
            </w:r>
          </w:p>
        </w:tc>
      </w:tr>
      <w:tr w:rsidR="007A0E89" w:rsidRPr="00F6521F" w:rsidTr="00237D64">
        <w:trPr>
          <w:trHeight w:val="279"/>
        </w:trPr>
        <w:tc>
          <w:tcPr>
            <w:tcW w:w="2235" w:type="dxa"/>
            <w:vMerge w:val="restart"/>
            <w:vAlign w:val="center"/>
          </w:tcPr>
          <w:p w:rsidR="007A0E89" w:rsidRPr="00F6521F" w:rsidRDefault="007A0E89" w:rsidP="00C95955">
            <w:pPr>
              <w:spacing w:line="276" w:lineRule="auto"/>
              <w:jc w:val="center"/>
              <w:rPr>
                <w:sz w:val="24"/>
                <w:szCs w:val="24"/>
                <w:vertAlign w:val="subscript"/>
                <w:lang w:val="id-ID"/>
              </w:rPr>
            </w:pPr>
            <w:r w:rsidRPr="00F6521F">
              <w:rPr>
                <w:sz w:val="24"/>
                <w:szCs w:val="24"/>
                <w:lang w:val="id-ID"/>
              </w:rPr>
              <w:t>f</w:t>
            </w:r>
            <w:r w:rsidRPr="00F6521F">
              <w:rPr>
                <w:sz w:val="24"/>
                <w:szCs w:val="24"/>
                <w:vertAlign w:val="subscript"/>
                <w:lang w:val="id-ID"/>
              </w:rPr>
              <w:t>3</w:t>
            </w:r>
          </w:p>
          <w:p w:rsidR="007A0E89" w:rsidRPr="00F6521F" w:rsidRDefault="007A0E89" w:rsidP="00C95955">
            <w:pPr>
              <w:spacing w:line="276" w:lineRule="auto"/>
              <w:jc w:val="left"/>
              <w:rPr>
                <w:sz w:val="24"/>
                <w:szCs w:val="24"/>
                <w:lang w:val="id-ID"/>
              </w:rPr>
            </w:pPr>
            <w:r w:rsidRPr="00F6521F">
              <w:rPr>
                <w:sz w:val="24"/>
                <w:szCs w:val="24"/>
                <w:lang w:val="id-ID"/>
              </w:rPr>
              <w:t>(Tepung Komposit)</w:t>
            </w: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4,57</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4,77</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3,87</w:t>
            </w:r>
          </w:p>
        </w:tc>
        <w:tc>
          <w:tcPr>
            <w:tcW w:w="992"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13,21</w:t>
            </w:r>
          </w:p>
        </w:tc>
        <w:tc>
          <w:tcPr>
            <w:tcW w:w="1134"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4,40</w:t>
            </w:r>
          </w:p>
        </w:tc>
      </w:tr>
      <w:tr w:rsidR="007A0E89" w:rsidRPr="00F6521F" w:rsidTr="00237D64">
        <w:trPr>
          <w:trHeight w:val="162"/>
        </w:trPr>
        <w:tc>
          <w:tcPr>
            <w:tcW w:w="2235" w:type="dxa"/>
            <w:vMerge/>
            <w:vAlign w:val="center"/>
          </w:tcPr>
          <w:p w:rsidR="007A0E89" w:rsidRPr="00F6521F" w:rsidRDefault="007A0E89" w:rsidP="00C95955">
            <w:pPr>
              <w:spacing w:line="276" w:lineRule="auto"/>
              <w:jc w:val="center"/>
              <w:rPr>
                <w:i/>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4,50</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4,53</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3,83</w:t>
            </w:r>
          </w:p>
        </w:tc>
        <w:tc>
          <w:tcPr>
            <w:tcW w:w="992"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12,86</w:t>
            </w:r>
          </w:p>
        </w:tc>
        <w:tc>
          <w:tcPr>
            <w:tcW w:w="1134"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4,29</w:t>
            </w:r>
          </w:p>
        </w:tc>
      </w:tr>
      <w:tr w:rsidR="007A0E89" w:rsidRPr="00F6521F" w:rsidTr="00237D64">
        <w:trPr>
          <w:trHeight w:val="162"/>
        </w:trPr>
        <w:tc>
          <w:tcPr>
            <w:tcW w:w="2235" w:type="dxa"/>
            <w:vAlign w:val="center"/>
          </w:tcPr>
          <w:p w:rsidR="007A0E89" w:rsidRPr="00F6521F" w:rsidRDefault="007A0E89" w:rsidP="00C95955">
            <w:pPr>
              <w:spacing w:line="276" w:lineRule="auto"/>
              <w:jc w:val="center"/>
              <w:rPr>
                <w:i/>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3</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4,60</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4,73</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3,83</w:t>
            </w:r>
          </w:p>
        </w:tc>
        <w:tc>
          <w:tcPr>
            <w:tcW w:w="992"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13,16</w:t>
            </w:r>
          </w:p>
        </w:tc>
        <w:tc>
          <w:tcPr>
            <w:tcW w:w="1134"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4,39</w:t>
            </w:r>
          </w:p>
        </w:tc>
      </w:tr>
      <w:tr w:rsidR="007A0E89" w:rsidRPr="00F6521F" w:rsidTr="00237D64">
        <w:trPr>
          <w:trHeight w:val="348"/>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13,67</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14,03</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11,53</w:t>
            </w:r>
          </w:p>
        </w:tc>
        <w:tc>
          <w:tcPr>
            <w:tcW w:w="992"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39,23</w:t>
            </w:r>
          </w:p>
        </w:tc>
        <w:tc>
          <w:tcPr>
            <w:tcW w:w="1134"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13,08</w:t>
            </w:r>
          </w:p>
        </w:tc>
      </w:tr>
      <w:tr w:rsidR="007A0E89" w:rsidRPr="00F6521F" w:rsidTr="00237D64">
        <w:trPr>
          <w:trHeight w:val="325"/>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Rata-rata 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4,56</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4,68</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3,84</w:t>
            </w:r>
          </w:p>
        </w:tc>
        <w:tc>
          <w:tcPr>
            <w:tcW w:w="992"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13,08</w:t>
            </w:r>
          </w:p>
        </w:tc>
        <w:tc>
          <w:tcPr>
            <w:tcW w:w="1134"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4,36</w:t>
            </w:r>
          </w:p>
        </w:tc>
      </w:tr>
      <w:tr w:rsidR="007A0E89" w:rsidRPr="00F6521F" w:rsidTr="00237D64">
        <w:trPr>
          <w:trHeight w:val="325"/>
        </w:trPr>
        <w:tc>
          <w:tcPr>
            <w:tcW w:w="3652" w:type="dxa"/>
            <w:gridSpan w:val="2"/>
            <w:vAlign w:val="center"/>
          </w:tcPr>
          <w:p w:rsidR="007A0E89" w:rsidRPr="00F6521F" w:rsidRDefault="007A0E89" w:rsidP="00C95955">
            <w:pPr>
              <w:spacing w:line="276" w:lineRule="auto"/>
              <w:jc w:val="center"/>
              <w:rPr>
                <w:color w:val="FF0000"/>
                <w:sz w:val="24"/>
                <w:szCs w:val="24"/>
                <w:lang w:val="id-ID"/>
              </w:rPr>
            </w:pPr>
            <w:r w:rsidRPr="00F6521F">
              <w:rPr>
                <w:b/>
                <w:sz w:val="24"/>
                <w:szCs w:val="24"/>
                <w:lang w:val="id-ID"/>
              </w:rPr>
              <w:t>Total</w:t>
            </w:r>
          </w:p>
        </w:tc>
        <w:tc>
          <w:tcPr>
            <w:tcW w:w="851" w:type="dxa"/>
            <w:vAlign w:val="center"/>
          </w:tcPr>
          <w:p w:rsidR="007A0E89" w:rsidRPr="00F6521F" w:rsidRDefault="007A0E89" w:rsidP="00C95955">
            <w:pPr>
              <w:spacing w:line="276" w:lineRule="auto"/>
              <w:jc w:val="center"/>
              <w:rPr>
                <w:color w:val="000000" w:themeColor="text1"/>
                <w:sz w:val="24"/>
                <w:szCs w:val="24"/>
                <w:lang w:val="id-ID"/>
              </w:rPr>
            </w:pPr>
            <w:r w:rsidRPr="00F6521F">
              <w:rPr>
                <w:color w:val="000000" w:themeColor="text1"/>
                <w:sz w:val="24"/>
                <w:szCs w:val="24"/>
                <w:lang w:val="id-ID"/>
              </w:rPr>
              <w:t>40,16</w:t>
            </w:r>
          </w:p>
        </w:tc>
        <w:tc>
          <w:tcPr>
            <w:tcW w:w="850" w:type="dxa"/>
            <w:vAlign w:val="center"/>
          </w:tcPr>
          <w:p w:rsidR="007A0E89" w:rsidRPr="00F6521F" w:rsidRDefault="007A0E89" w:rsidP="00C95955">
            <w:pPr>
              <w:spacing w:line="276" w:lineRule="auto"/>
              <w:jc w:val="center"/>
              <w:rPr>
                <w:color w:val="000000" w:themeColor="text1"/>
                <w:sz w:val="24"/>
                <w:szCs w:val="24"/>
                <w:lang w:val="id-ID"/>
              </w:rPr>
            </w:pPr>
            <w:r w:rsidRPr="00F6521F">
              <w:rPr>
                <w:color w:val="000000" w:themeColor="text1"/>
                <w:sz w:val="24"/>
                <w:szCs w:val="24"/>
                <w:lang w:val="id-ID"/>
              </w:rPr>
              <w:t>40,03</w:t>
            </w:r>
          </w:p>
        </w:tc>
        <w:tc>
          <w:tcPr>
            <w:tcW w:w="851" w:type="dxa"/>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35,57</w:t>
            </w:r>
          </w:p>
        </w:tc>
        <w:tc>
          <w:tcPr>
            <w:tcW w:w="992" w:type="dxa"/>
            <w:vAlign w:val="center"/>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115,76</w:t>
            </w:r>
          </w:p>
        </w:tc>
        <w:tc>
          <w:tcPr>
            <w:tcW w:w="1134" w:type="dxa"/>
            <w:vAlign w:val="center"/>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38,6</w:t>
            </w:r>
          </w:p>
        </w:tc>
      </w:tr>
      <w:tr w:rsidR="007A0E89" w:rsidRPr="00F6521F" w:rsidTr="00237D64">
        <w:trPr>
          <w:trHeight w:val="348"/>
        </w:trPr>
        <w:tc>
          <w:tcPr>
            <w:tcW w:w="3652" w:type="dxa"/>
            <w:gridSpan w:val="2"/>
            <w:vAlign w:val="center"/>
          </w:tcPr>
          <w:p w:rsidR="007A0E89" w:rsidRPr="00F6521F" w:rsidRDefault="007A0E89" w:rsidP="00C95955">
            <w:pPr>
              <w:spacing w:line="276" w:lineRule="auto"/>
              <w:jc w:val="center"/>
              <w:rPr>
                <w:color w:val="FF0000"/>
                <w:sz w:val="24"/>
                <w:szCs w:val="24"/>
                <w:lang w:val="id-ID"/>
              </w:rPr>
            </w:pPr>
            <w:r w:rsidRPr="00F6521F">
              <w:rPr>
                <w:b/>
                <w:sz w:val="24"/>
                <w:szCs w:val="24"/>
                <w:lang w:val="id-ID"/>
              </w:rPr>
              <w:t>Total Rata-rata</w:t>
            </w:r>
          </w:p>
        </w:tc>
        <w:tc>
          <w:tcPr>
            <w:tcW w:w="851" w:type="dxa"/>
            <w:vAlign w:val="center"/>
          </w:tcPr>
          <w:p w:rsidR="007A0E89" w:rsidRPr="00F6521F" w:rsidRDefault="007A0E89" w:rsidP="00C95955">
            <w:pPr>
              <w:spacing w:line="276" w:lineRule="auto"/>
              <w:jc w:val="center"/>
              <w:rPr>
                <w:color w:val="000000" w:themeColor="text1"/>
                <w:sz w:val="24"/>
                <w:szCs w:val="24"/>
                <w:lang w:val="id-ID"/>
              </w:rPr>
            </w:pPr>
            <w:r w:rsidRPr="00F6521F">
              <w:rPr>
                <w:color w:val="000000" w:themeColor="text1"/>
                <w:sz w:val="24"/>
                <w:szCs w:val="24"/>
                <w:lang w:val="id-ID"/>
              </w:rPr>
              <w:t>13,39</w:t>
            </w:r>
          </w:p>
        </w:tc>
        <w:tc>
          <w:tcPr>
            <w:tcW w:w="850" w:type="dxa"/>
            <w:vAlign w:val="center"/>
          </w:tcPr>
          <w:p w:rsidR="007A0E89" w:rsidRPr="00F6521F" w:rsidRDefault="007A0E89" w:rsidP="00C95955">
            <w:pPr>
              <w:spacing w:line="276" w:lineRule="auto"/>
              <w:jc w:val="center"/>
              <w:rPr>
                <w:color w:val="000000" w:themeColor="text1"/>
                <w:sz w:val="24"/>
                <w:szCs w:val="24"/>
                <w:lang w:val="id-ID"/>
              </w:rPr>
            </w:pPr>
            <w:r w:rsidRPr="00F6521F">
              <w:rPr>
                <w:color w:val="000000" w:themeColor="text1"/>
                <w:sz w:val="24"/>
                <w:szCs w:val="24"/>
                <w:lang w:val="id-ID"/>
              </w:rPr>
              <w:t>13,34</w:t>
            </w:r>
          </w:p>
        </w:tc>
        <w:tc>
          <w:tcPr>
            <w:tcW w:w="851" w:type="dxa"/>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11,86</w:t>
            </w:r>
          </w:p>
        </w:tc>
        <w:tc>
          <w:tcPr>
            <w:tcW w:w="992" w:type="dxa"/>
            <w:vAlign w:val="center"/>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38,6</w:t>
            </w:r>
          </w:p>
        </w:tc>
        <w:tc>
          <w:tcPr>
            <w:tcW w:w="1134" w:type="dxa"/>
            <w:vAlign w:val="center"/>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12,87</w:t>
            </w:r>
          </w:p>
        </w:tc>
      </w:tr>
    </w:tbl>
    <w:p w:rsidR="00F86115" w:rsidRPr="00F6521F" w:rsidRDefault="00F86115" w:rsidP="00F86115">
      <w:pPr>
        <w:spacing w:line="240" w:lineRule="auto"/>
        <w:rPr>
          <w:i/>
          <w:szCs w:val="24"/>
        </w:rPr>
      </w:pPr>
    </w:p>
    <w:p w:rsidR="00FD6BD4" w:rsidRDefault="00FD6BD4" w:rsidP="00F86115">
      <w:pPr>
        <w:spacing w:line="240" w:lineRule="auto"/>
        <w:rPr>
          <w:szCs w:val="24"/>
        </w:rPr>
      </w:pPr>
    </w:p>
    <w:p w:rsidR="00FD6BD4" w:rsidRDefault="00FD6BD4" w:rsidP="00F86115">
      <w:pPr>
        <w:spacing w:line="240" w:lineRule="auto"/>
        <w:rPr>
          <w:szCs w:val="24"/>
        </w:rPr>
      </w:pPr>
    </w:p>
    <w:p w:rsidR="00FD6BD4" w:rsidRDefault="00FD6BD4" w:rsidP="00F86115">
      <w:pPr>
        <w:spacing w:line="240" w:lineRule="auto"/>
        <w:rPr>
          <w:szCs w:val="24"/>
        </w:rPr>
      </w:pPr>
    </w:p>
    <w:p w:rsidR="00FD6BD4" w:rsidRDefault="00FD6BD4" w:rsidP="00F86115">
      <w:pPr>
        <w:spacing w:line="240" w:lineRule="auto"/>
        <w:rPr>
          <w:szCs w:val="24"/>
        </w:rPr>
      </w:pPr>
    </w:p>
    <w:p w:rsidR="00FD6BD4" w:rsidRDefault="00FD6BD4" w:rsidP="00F86115">
      <w:pPr>
        <w:spacing w:line="240" w:lineRule="auto"/>
        <w:rPr>
          <w:szCs w:val="24"/>
        </w:rPr>
      </w:pPr>
    </w:p>
    <w:p w:rsidR="00FD6BD4" w:rsidRDefault="00FD6BD4" w:rsidP="00F86115">
      <w:pPr>
        <w:spacing w:line="240" w:lineRule="auto"/>
        <w:rPr>
          <w:szCs w:val="24"/>
        </w:rPr>
      </w:pPr>
    </w:p>
    <w:p w:rsidR="00FD6BD4" w:rsidRDefault="00FD6BD4" w:rsidP="00F86115">
      <w:pPr>
        <w:spacing w:line="240" w:lineRule="auto"/>
        <w:rPr>
          <w:szCs w:val="24"/>
        </w:rPr>
      </w:pPr>
    </w:p>
    <w:p w:rsidR="00FD6BD4" w:rsidRDefault="00FD6BD4" w:rsidP="00F86115">
      <w:pPr>
        <w:spacing w:line="240" w:lineRule="auto"/>
        <w:rPr>
          <w:szCs w:val="24"/>
        </w:rPr>
      </w:pPr>
    </w:p>
    <w:p w:rsidR="00FD6BD4" w:rsidRDefault="00FD6BD4" w:rsidP="00F86115">
      <w:pPr>
        <w:spacing w:line="240" w:lineRule="auto"/>
        <w:rPr>
          <w:szCs w:val="24"/>
        </w:rPr>
      </w:pPr>
    </w:p>
    <w:p w:rsidR="00FD6BD4" w:rsidRDefault="00FD6BD4" w:rsidP="00F86115">
      <w:pPr>
        <w:spacing w:line="240" w:lineRule="auto"/>
        <w:rPr>
          <w:szCs w:val="24"/>
        </w:rPr>
      </w:pPr>
    </w:p>
    <w:p w:rsidR="00FD6BD4" w:rsidRDefault="00FD6BD4" w:rsidP="00F86115">
      <w:pPr>
        <w:spacing w:line="240" w:lineRule="auto"/>
        <w:rPr>
          <w:szCs w:val="24"/>
        </w:rPr>
      </w:pPr>
    </w:p>
    <w:p w:rsidR="00FD6BD4" w:rsidRDefault="00FD6BD4" w:rsidP="00F86115">
      <w:pPr>
        <w:spacing w:line="240" w:lineRule="auto"/>
        <w:rPr>
          <w:szCs w:val="24"/>
        </w:rPr>
      </w:pPr>
    </w:p>
    <w:p w:rsidR="00FD6BD4" w:rsidRDefault="00FD6BD4" w:rsidP="00F86115">
      <w:pPr>
        <w:spacing w:line="240" w:lineRule="auto"/>
        <w:rPr>
          <w:szCs w:val="24"/>
        </w:rPr>
      </w:pPr>
    </w:p>
    <w:p w:rsidR="00FD6BD4" w:rsidRDefault="00FD6BD4" w:rsidP="00F86115">
      <w:pPr>
        <w:spacing w:line="240" w:lineRule="auto"/>
        <w:rPr>
          <w:szCs w:val="24"/>
        </w:rPr>
      </w:pPr>
    </w:p>
    <w:p w:rsidR="00FD6BD4" w:rsidRDefault="00FD6BD4" w:rsidP="00F86115">
      <w:pPr>
        <w:spacing w:line="240" w:lineRule="auto"/>
        <w:rPr>
          <w:szCs w:val="24"/>
        </w:rPr>
      </w:pPr>
    </w:p>
    <w:p w:rsidR="00FD6BD4" w:rsidRDefault="00FD6BD4" w:rsidP="00F86115">
      <w:pPr>
        <w:spacing w:line="240" w:lineRule="auto"/>
        <w:rPr>
          <w:szCs w:val="24"/>
        </w:rPr>
      </w:pPr>
    </w:p>
    <w:p w:rsidR="00FD6BD4" w:rsidRDefault="00FD6BD4" w:rsidP="00F86115">
      <w:pPr>
        <w:spacing w:line="240" w:lineRule="auto"/>
        <w:rPr>
          <w:szCs w:val="24"/>
        </w:rPr>
      </w:pPr>
    </w:p>
    <w:p w:rsidR="007A0E89" w:rsidRPr="00F6521F" w:rsidRDefault="007A0E89" w:rsidP="00F86115">
      <w:pPr>
        <w:spacing w:line="240" w:lineRule="auto"/>
        <w:rPr>
          <w:i/>
          <w:szCs w:val="24"/>
          <w:lang w:val="id-ID"/>
        </w:rPr>
      </w:pPr>
      <w:r w:rsidRPr="00F6521F">
        <w:rPr>
          <w:szCs w:val="24"/>
        </w:rPr>
        <w:t>Data TransformasiHasil Uji Organoleptik terha</w:t>
      </w:r>
      <w:r w:rsidRPr="00F6521F">
        <w:rPr>
          <w:szCs w:val="24"/>
          <w:lang w:val="id-ID"/>
        </w:rPr>
        <w:t>dap Tekstur Dendeng Nabati</w:t>
      </w:r>
    </w:p>
    <w:tbl>
      <w:tblPr>
        <w:tblStyle w:val="TableGrid"/>
        <w:tblpPr w:leftFromText="180" w:rightFromText="180" w:vertAnchor="text" w:horzAnchor="margin" w:tblpXSpec="center" w:tblpY="45"/>
        <w:tblW w:w="8472" w:type="dxa"/>
        <w:tblLayout w:type="fixed"/>
        <w:tblLook w:val="04A0" w:firstRow="1" w:lastRow="0" w:firstColumn="1" w:lastColumn="0" w:noHBand="0" w:noVBand="1"/>
      </w:tblPr>
      <w:tblGrid>
        <w:gridCol w:w="2235"/>
        <w:gridCol w:w="1417"/>
        <w:gridCol w:w="851"/>
        <w:gridCol w:w="850"/>
        <w:gridCol w:w="851"/>
        <w:gridCol w:w="992"/>
        <w:gridCol w:w="1276"/>
      </w:tblGrid>
      <w:tr w:rsidR="007A0E89" w:rsidRPr="00F6521F" w:rsidTr="00237D64">
        <w:trPr>
          <w:trHeight w:val="302"/>
        </w:trPr>
        <w:tc>
          <w:tcPr>
            <w:tcW w:w="2235" w:type="dxa"/>
            <w:vMerge w:val="restart"/>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Jenis Bahan Pengikat</w:t>
            </w:r>
          </w:p>
          <w:p w:rsidR="007A0E89" w:rsidRPr="00F6521F" w:rsidRDefault="007A0E89" w:rsidP="00C95955">
            <w:pPr>
              <w:spacing w:line="276" w:lineRule="auto"/>
              <w:jc w:val="center"/>
              <w:rPr>
                <w:i/>
                <w:sz w:val="24"/>
                <w:szCs w:val="24"/>
                <w:lang w:val="id-ID"/>
              </w:rPr>
            </w:pPr>
            <w:r w:rsidRPr="00F6521F">
              <w:rPr>
                <w:b/>
                <w:sz w:val="24"/>
                <w:szCs w:val="24"/>
              </w:rPr>
              <w:t>(</w:t>
            </w:r>
            <w:r w:rsidRPr="00F6521F">
              <w:rPr>
                <w:b/>
                <w:sz w:val="24"/>
                <w:szCs w:val="24"/>
                <w:lang w:val="id-ID"/>
              </w:rPr>
              <w:t>F</w:t>
            </w:r>
            <w:r w:rsidRPr="00F6521F">
              <w:rPr>
                <w:b/>
                <w:sz w:val="24"/>
                <w:szCs w:val="24"/>
              </w:rPr>
              <w:t>)</w:t>
            </w:r>
          </w:p>
        </w:tc>
        <w:tc>
          <w:tcPr>
            <w:tcW w:w="1417" w:type="dxa"/>
            <w:vMerge w:val="restart"/>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Kelompok Ulangan</w:t>
            </w:r>
          </w:p>
        </w:tc>
        <w:tc>
          <w:tcPr>
            <w:tcW w:w="2552" w:type="dxa"/>
            <w:gridSpan w:val="3"/>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Lama Pengeringan (Jam)</w:t>
            </w:r>
          </w:p>
          <w:p w:rsidR="007A0E89" w:rsidRPr="00F6521F" w:rsidRDefault="007A0E89" w:rsidP="00C95955">
            <w:pPr>
              <w:tabs>
                <w:tab w:val="left" w:pos="567"/>
              </w:tabs>
              <w:spacing w:line="276" w:lineRule="auto"/>
              <w:jc w:val="center"/>
              <w:rPr>
                <w:b/>
                <w:sz w:val="24"/>
                <w:szCs w:val="24"/>
                <w:lang w:val="id-ID"/>
              </w:rPr>
            </w:pPr>
            <w:r w:rsidRPr="00F6521F">
              <w:rPr>
                <w:b/>
                <w:sz w:val="24"/>
                <w:szCs w:val="24"/>
                <w:lang w:val="id-ID"/>
              </w:rPr>
              <w:t>(G)</w:t>
            </w:r>
          </w:p>
        </w:tc>
        <w:tc>
          <w:tcPr>
            <w:tcW w:w="992" w:type="dxa"/>
            <w:vMerge w:val="restart"/>
            <w:vAlign w:val="center"/>
          </w:tcPr>
          <w:p w:rsidR="007A0E89" w:rsidRPr="00F6521F" w:rsidRDefault="007A0E89" w:rsidP="00C95955">
            <w:pPr>
              <w:tabs>
                <w:tab w:val="left" w:pos="567"/>
              </w:tabs>
              <w:spacing w:line="276" w:lineRule="auto"/>
              <w:jc w:val="center"/>
              <w:rPr>
                <w:b/>
                <w:sz w:val="24"/>
                <w:szCs w:val="24"/>
              </w:rPr>
            </w:pPr>
            <w:r w:rsidRPr="00F6521F">
              <w:rPr>
                <w:b/>
                <w:sz w:val="24"/>
                <w:szCs w:val="24"/>
                <w:lang w:val="id-ID"/>
              </w:rPr>
              <w:t>Total</w:t>
            </w:r>
          </w:p>
        </w:tc>
        <w:tc>
          <w:tcPr>
            <w:tcW w:w="1276" w:type="dxa"/>
            <w:vMerge w:val="restart"/>
            <w:vAlign w:val="center"/>
          </w:tcPr>
          <w:p w:rsidR="007A0E89" w:rsidRPr="00F6521F" w:rsidRDefault="007A0E89" w:rsidP="00C95955">
            <w:pPr>
              <w:tabs>
                <w:tab w:val="left" w:pos="567"/>
              </w:tabs>
              <w:spacing w:line="276" w:lineRule="auto"/>
              <w:jc w:val="center"/>
              <w:rPr>
                <w:b/>
                <w:sz w:val="24"/>
                <w:szCs w:val="24"/>
              </w:rPr>
            </w:pPr>
            <w:r w:rsidRPr="00F6521F">
              <w:rPr>
                <w:b/>
                <w:sz w:val="24"/>
                <w:szCs w:val="24"/>
                <w:lang w:val="id-ID"/>
              </w:rPr>
              <w:t>Rata-rata</w:t>
            </w:r>
          </w:p>
        </w:tc>
      </w:tr>
      <w:tr w:rsidR="007A0E89" w:rsidRPr="00F6521F" w:rsidTr="00237D64">
        <w:trPr>
          <w:trHeight w:val="162"/>
        </w:trPr>
        <w:tc>
          <w:tcPr>
            <w:tcW w:w="2235" w:type="dxa"/>
            <w:vMerge/>
            <w:vAlign w:val="center"/>
          </w:tcPr>
          <w:p w:rsidR="007A0E89" w:rsidRPr="00F6521F" w:rsidRDefault="007A0E89" w:rsidP="00C95955">
            <w:pPr>
              <w:spacing w:line="276" w:lineRule="auto"/>
              <w:jc w:val="center"/>
              <w:rPr>
                <w:i/>
                <w:sz w:val="24"/>
                <w:szCs w:val="24"/>
                <w:lang w:val="id-ID"/>
              </w:rPr>
            </w:pPr>
          </w:p>
        </w:tc>
        <w:tc>
          <w:tcPr>
            <w:tcW w:w="1417" w:type="dxa"/>
            <w:vMerge/>
            <w:vAlign w:val="center"/>
          </w:tcPr>
          <w:p w:rsidR="007A0E89" w:rsidRPr="00F6521F" w:rsidRDefault="007A0E89" w:rsidP="00C95955">
            <w:pPr>
              <w:spacing w:line="276" w:lineRule="auto"/>
              <w:jc w:val="center"/>
              <w:rPr>
                <w:b/>
                <w:sz w:val="24"/>
                <w:szCs w:val="24"/>
                <w:lang w:val="id-ID"/>
              </w:rPr>
            </w:pP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g</w:t>
            </w:r>
            <w:r w:rsidRPr="00F6521F">
              <w:rPr>
                <w:b/>
                <w:sz w:val="24"/>
                <w:szCs w:val="24"/>
                <w:vertAlign w:val="subscript"/>
                <w:lang w:val="id-ID"/>
              </w:rPr>
              <w:t>1</w:t>
            </w:r>
          </w:p>
          <w:p w:rsidR="007A0E89" w:rsidRPr="00F6521F" w:rsidRDefault="007A0E89" w:rsidP="00C95955">
            <w:pPr>
              <w:spacing w:line="276" w:lineRule="auto"/>
              <w:jc w:val="center"/>
              <w:rPr>
                <w:b/>
                <w:sz w:val="24"/>
                <w:szCs w:val="24"/>
                <w:lang w:val="id-ID"/>
              </w:rPr>
            </w:pPr>
            <w:r w:rsidRPr="00F6521F">
              <w:rPr>
                <w:b/>
                <w:sz w:val="24"/>
                <w:szCs w:val="24"/>
                <w:lang w:val="id-ID"/>
              </w:rPr>
              <w:t>(5)</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g</w:t>
            </w:r>
            <w:r w:rsidRPr="00F6521F">
              <w:rPr>
                <w:b/>
                <w:sz w:val="24"/>
                <w:szCs w:val="24"/>
                <w:vertAlign w:val="subscript"/>
                <w:lang w:val="id-ID"/>
              </w:rPr>
              <w:t>2</w:t>
            </w:r>
          </w:p>
          <w:p w:rsidR="007A0E89" w:rsidRPr="00F6521F" w:rsidRDefault="007A0E89" w:rsidP="00C95955">
            <w:pPr>
              <w:spacing w:line="276" w:lineRule="auto"/>
              <w:jc w:val="center"/>
              <w:rPr>
                <w:b/>
                <w:sz w:val="24"/>
                <w:szCs w:val="24"/>
                <w:lang w:val="id-ID"/>
              </w:rPr>
            </w:pPr>
            <w:r w:rsidRPr="00F6521F">
              <w:rPr>
                <w:b/>
                <w:sz w:val="24"/>
                <w:szCs w:val="24"/>
                <w:lang w:val="id-ID"/>
              </w:rPr>
              <w:t>(6)</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g</w:t>
            </w:r>
            <w:r w:rsidRPr="00F6521F">
              <w:rPr>
                <w:b/>
                <w:sz w:val="24"/>
                <w:szCs w:val="24"/>
                <w:vertAlign w:val="subscript"/>
                <w:lang w:val="id-ID"/>
              </w:rPr>
              <w:t>3</w:t>
            </w:r>
          </w:p>
          <w:p w:rsidR="007A0E89" w:rsidRPr="00F6521F" w:rsidRDefault="007A0E89" w:rsidP="00C95955">
            <w:pPr>
              <w:spacing w:line="276" w:lineRule="auto"/>
              <w:jc w:val="center"/>
              <w:rPr>
                <w:b/>
                <w:sz w:val="24"/>
                <w:szCs w:val="24"/>
                <w:lang w:val="id-ID"/>
              </w:rPr>
            </w:pPr>
            <w:r w:rsidRPr="00F6521F">
              <w:rPr>
                <w:b/>
                <w:sz w:val="24"/>
                <w:szCs w:val="24"/>
                <w:lang w:val="id-ID"/>
              </w:rPr>
              <w:t>(7)</w:t>
            </w:r>
          </w:p>
        </w:tc>
        <w:tc>
          <w:tcPr>
            <w:tcW w:w="992" w:type="dxa"/>
            <w:vMerge/>
            <w:vAlign w:val="center"/>
          </w:tcPr>
          <w:p w:rsidR="007A0E89" w:rsidRPr="00F6521F" w:rsidRDefault="007A0E89" w:rsidP="00C95955">
            <w:pPr>
              <w:spacing w:line="276" w:lineRule="auto"/>
              <w:jc w:val="center"/>
              <w:rPr>
                <w:i/>
                <w:sz w:val="24"/>
                <w:szCs w:val="24"/>
                <w:lang w:val="id-ID"/>
              </w:rPr>
            </w:pPr>
          </w:p>
        </w:tc>
        <w:tc>
          <w:tcPr>
            <w:tcW w:w="1276" w:type="dxa"/>
            <w:vMerge/>
            <w:vAlign w:val="center"/>
          </w:tcPr>
          <w:p w:rsidR="007A0E89" w:rsidRPr="00F6521F" w:rsidRDefault="007A0E89" w:rsidP="00C95955">
            <w:pPr>
              <w:spacing w:line="276" w:lineRule="auto"/>
              <w:jc w:val="center"/>
              <w:rPr>
                <w:i/>
                <w:sz w:val="24"/>
                <w:szCs w:val="24"/>
                <w:lang w:val="id-ID"/>
              </w:rPr>
            </w:pPr>
          </w:p>
        </w:tc>
      </w:tr>
      <w:tr w:rsidR="007A0E89" w:rsidRPr="00F6521F" w:rsidTr="00237D64">
        <w:trPr>
          <w:trHeight w:val="302"/>
        </w:trPr>
        <w:tc>
          <w:tcPr>
            <w:tcW w:w="2235" w:type="dxa"/>
            <w:vMerge w:val="restart"/>
            <w:vAlign w:val="center"/>
          </w:tcPr>
          <w:p w:rsidR="007A0E89" w:rsidRPr="00F6521F" w:rsidRDefault="007A0E89" w:rsidP="00C95955">
            <w:pPr>
              <w:tabs>
                <w:tab w:val="left" w:pos="567"/>
              </w:tabs>
              <w:spacing w:line="276" w:lineRule="auto"/>
              <w:jc w:val="center"/>
              <w:rPr>
                <w:sz w:val="24"/>
                <w:szCs w:val="24"/>
                <w:vertAlign w:val="subscript"/>
              </w:rPr>
            </w:pPr>
            <w:r w:rsidRPr="00F6521F">
              <w:rPr>
                <w:sz w:val="24"/>
                <w:szCs w:val="24"/>
                <w:lang w:val="id-ID"/>
              </w:rPr>
              <w:t>f</w:t>
            </w:r>
            <w:r w:rsidRPr="00F6521F">
              <w:rPr>
                <w:sz w:val="24"/>
                <w:szCs w:val="24"/>
                <w:vertAlign w:val="subscript"/>
              </w:rPr>
              <w:t>1</w:t>
            </w:r>
          </w:p>
          <w:p w:rsidR="007A0E89" w:rsidRPr="00F6521F" w:rsidRDefault="007A0E89" w:rsidP="00C95955">
            <w:pPr>
              <w:spacing w:line="276" w:lineRule="auto"/>
              <w:jc w:val="center"/>
              <w:rPr>
                <w:i/>
                <w:sz w:val="24"/>
                <w:szCs w:val="24"/>
                <w:lang w:val="id-ID"/>
              </w:rPr>
            </w:pPr>
            <w:r w:rsidRPr="00F6521F">
              <w:rPr>
                <w:bCs/>
                <w:sz w:val="24"/>
                <w:szCs w:val="24"/>
              </w:rPr>
              <w:t>(Tepung Tapioka</w:t>
            </w:r>
            <w:r w:rsidRPr="00F6521F">
              <w:rPr>
                <w:bCs/>
                <w:sz w:val="24"/>
                <w:szCs w:val="24"/>
                <w:lang w:val="id-ID"/>
              </w:rPr>
              <w:t>)</w:t>
            </w: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2,21</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2,17</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2,13</w:t>
            </w:r>
          </w:p>
        </w:tc>
        <w:tc>
          <w:tcPr>
            <w:tcW w:w="992"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6,51</w:t>
            </w:r>
          </w:p>
        </w:tc>
        <w:tc>
          <w:tcPr>
            <w:tcW w:w="1276"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2,17</w:t>
            </w:r>
          </w:p>
        </w:tc>
      </w:tr>
      <w:tr w:rsidR="007A0E89" w:rsidRPr="00F6521F" w:rsidTr="00237D64">
        <w:trPr>
          <w:trHeight w:val="162"/>
        </w:trPr>
        <w:tc>
          <w:tcPr>
            <w:tcW w:w="2235" w:type="dxa"/>
            <w:vMerge/>
            <w:vAlign w:val="center"/>
          </w:tcPr>
          <w:p w:rsidR="007A0E89" w:rsidRPr="00F6521F" w:rsidRDefault="007A0E89" w:rsidP="00C95955">
            <w:pPr>
              <w:tabs>
                <w:tab w:val="left" w:pos="567"/>
              </w:tabs>
              <w:spacing w:line="276" w:lineRule="auto"/>
              <w:jc w:val="center"/>
              <w:rPr>
                <w:b/>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2,21</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2,19</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2,09</w:t>
            </w:r>
          </w:p>
        </w:tc>
        <w:tc>
          <w:tcPr>
            <w:tcW w:w="992"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6,49</w:t>
            </w:r>
          </w:p>
        </w:tc>
        <w:tc>
          <w:tcPr>
            <w:tcW w:w="1276"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2,16</w:t>
            </w:r>
          </w:p>
        </w:tc>
      </w:tr>
      <w:tr w:rsidR="007A0E89" w:rsidRPr="00F6521F" w:rsidTr="00237D64">
        <w:trPr>
          <w:trHeight w:val="162"/>
        </w:trPr>
        <w:tc>
          <w:tcPr>
            <w:tcW w:w="2235" w:type="dxa"/>
            <w:vMerge/>
            <w:vAlign w:val="center"/>
          </w:tcPr>
          <w:p w:rsidR="007A0E89" w:rsidRPr="00F6521F" w:rsidRDefault="007A0E89" w:rsidP="00C95955">
            <w:pPr>
              <w:tabs>
                <w:tab w:val="left" w:pos="567"/>
              </w:tabs>
              <w:spacing w:line="276" w:lineRule="auto"/>
              <w:jc w:val="center"/>
              <w:rPr>
                <w:b/>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3</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2,22</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2,17</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2,13</w:t>
            </w:r>
          </w:p>
        </w:tc>
        <w:tc>
          <w:tcPr>
            <w:tcW w:w="992"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6,52</w:t>
            </w:r>
          </w:p>
        </w:tc>
        <w:tc>
          <w:tcPr>
            <w:tcW w:w="1276"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2,20</w:t>
            </w:r>
          </w:p>
        </w:tc>
      </w:tr>
      <w:tr w:rsidR="007A0E89" w:rsidRPr="00F6521F" w:rsidTr="00237D64">
        <w:trPr>
          <w:trHeight w:val="408"/>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6,64</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6,53</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6,35</w:t>
            </w:r>
          </w:p>
        </w:tc>
        <w:tc>
          <w:tcPr>
            <w:tcW w:w="992"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19,52</w:t>
            </w:r>
          </w:p>
        </w:tc>
        <w:tc>
          <w:tcPr>
            <w:tcW w:w="1276"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6,53</w:t>
            </w:r>
          </w:p>
        </w:tc>
      </w:tr>
      <w:tr w:rsidR="007A0E89" w:rsidRPr="00F6521F" w:rsidTr="00237D64">
        <w:trPr>
          <w:trHeight w:val="325"/>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Rata-rata 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2,21</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2,17</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2,12</w:t>
            </w:r>
          </w:p>
        </w:tc>
        <w:tc>
          <w:tcPr>
            <w:tcW w:w="992"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6,51</w:t>
            </w:r>
          </w:p>
        </w:tc>
        <w:tc>
          <w:tcPr>
            <w:tcW w:w="1276"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2,18</w:t>
            </w:r>
          </w:p>
        </w:tc>
      </w:tr>
      <w:tr w:rsidR="007A0E89" w:rsidRPr="00F6521F" w:rsidTr="00237D64">
        <w:trPr>
          <w:trHeight w:val="302"/>
        </w:trPr>
        <w:tc>
          <w:tcPr>
            <w:tcW w:w="2235" w:type="dxa"/>
            <w:vMerge w:val="restart"/>
            <w:vAlign w:val="center"/>
          </w:tcPr>
          <w:p w:rsidR="007A0E89" w:rsidRPr="00F6521F" w:rsidRDefault="007A0E89" w:rsidP="00C95955">
            <w:pPr>
              <w:spacing w:line="276" w:lineRule="auto"/>
              <w:jc w:val="center"/>
              <w:rPr>
                <w:sz w:val="24"/>
                <w:szCs w:val="24"/>
                <w:vertAlign w:val="subscript"/>
                <w:lang w:val="id-ID"/>
              </w:rPr>
            </w:pPr>
            <w:r w:rsidRPr="00F6521F">
              <w:rPr>
                <w:sz w:val="24"/>
                <w:szCs w:val="24"/>
                <w:lang w:val="id-ID"/>
              </w:rPr>
              <w:t>f</w:t>
            </w:r>
            <w:r w:rsidRPr="00F6521F">
              <w:rPr>
                <w:sz w:val="24"/>
                <w:szCs w:val="24"/>
                <w:vertAlign w:val="subscript"/>
                <w:lang w:val="id-ID"/>
              </w:rPr>
              <w:t>2</w:t>
            </w:r>
          </w:p>
          <w:p w:rsidR="007A0E89" w:rsidRPr="00F6521F" w:rsidRDefault="007A0E89" w:rsidP="00C95955">
            <w:pPr>
              <w:spacing w:line="276" w:lineRule="auto"/>
              <w:jc w:val="left"/>
              <w:rPr>
                <w:sz w:val="24"/>
                <w:szCs w:val="24"/>
                <w:lang w:val="id-ID"/>
              </w:rPr>
            </w:pPr>
            <w:r w:rsidRPr="00F6521F">
              <w:rPr>
                <w:sz w:val="24"/>
                <w:szCs w:val="24"/>
                <w:lang w:val="id-ID"/>
              </w:rPr>
              <w:t>(Tepung Maizena)</w:t>
            </w: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2,23</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2,19</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2,08</w:t>
            </w:r>
          </w:p>
        </w:tc>
        <w:tc>
          <w:tcPr>
            <w:tcW w:w="992"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6,50</w:t>
            </w:r>
          </w:p>
        </w:tc>
        <w:tc>
          <w:tcPr>
            <w:tcW w:w="1276"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2,17</w:t>
            </w:r>
          </w:p>
        </w:tc>
      </w:tr>
      <w:tr w:rsidR="007A0E89" w:rsidRPr="00F6521F" w:rsidTr="00237D64">
        <w:trPr>
          <w:trHeight w:val="162"/>
        </w:trPr>
        <w:tc>
          <w:tcPr>
            <w:tcW w:w="2235" w:type="dxa"/>
            <w:vMerge/>
            <w:vAlign w:val="center"/>
          </w:tcPr>
          <w:p w:rsidR="007A0E89" w:rsidRPr="00F6521F" w:rsidRDefault="007A0E89" w:rsidP="00C95955">
            <w:pPr>
              <w:spacing w:line="276" w:lineRule="auto"/>
              <w:jc w:val="center"/>
              <w:rPr>
                <w:i/>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2,17</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2,19</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2,12</w:t>
            </w:r>
          </w:p>
        </w:tc>
        <w:tc>
          <w:tcPr>
            <w:tcW w:w="992"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6,48</w:t>
            </w:r>
          </w:p>
        </w:tc>
        <w:tc>
          <w:tcPr>
            <w:tcW w:w="1276"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2,16</w:t>
            </w:r>
          </w:p>
        </w:tc>
      </w:tr>
      <w:tr w:rsidR="007A0E89" w:rsidRPr="00F6521F" w:rsidTr="00237D64">
        <w:trPr>
          <w:trHeight w:val="162"/>
        </w:trPr>
        <w:tc>
          <w:tcPr>
            <w:tcW w:w="2235" w:type="dxa"/>
            <w:vAlign w:val="center"/>
          </w:tcPr>
          <w:p w:rsidR="007A0E89" w:rsidRPr="00F6521F" w:rsidRDefault="007A0E89" w:rsidP="00C95955">
            <w:pPr>
              <w:spacing w:line="276" w:lineRule="auto"/>
              <w:jc w:val="center"/>
              <w:rPr>
                <w:i/>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3</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2,21</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2,21</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2,10</w:t>
            </w:r>
          </w:p>
        </w:tc>
        <w:tc>
          <w:tcPr>
            <w:tcW w:w="992"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6,52</w:t>
            </w:r>
          </w:p>
        </w:tc>
        <w:tc>
          <w:tcPr>
            <w:tcW w:w="1276"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2,20</w:t>
            </w:r>
          </w:p>
        </w:tc>
      </w:tr>
      <w:tr w:rsidR="007A0E89" w:rsidRPr="00F6521F" w:rsidTr="00237D64">
        <w:trPr>
          <w:trHeight w:val="325"/>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6,61</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6,59</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6,30</w:t>
            </w:r>
          </w:p>
        </w:tc>
        <w:tc>
          <w:tcPr>
            <w:tcW w:w="992"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19,50</w:t>
            </w:r>
          </w:p>
        </w:tc>
        <w:tc>
          <w:tcPr>
            <w:tcW w:w="1276"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6,53</w:t>
            </w:r>
          </w:p>
        </w:tc>
      </w:tr>
      <w:tr w:rsidR="007A0E89" w:rsidRPr="00F6521F" w:rsidTr="00237D64">
        <w:trPr>
          <w:trHeight w:val="348"/>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Rata-rata 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2,20</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2,19</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2,10</w:t>
            </w:r>
          </w:p>
        </w:tc>
        <w:tc>
          <w:tcPr>
            <w:tcW w:w="992"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6,50</w:t>
            </w:r>
          </w:p>
        </w:tc>
        <w:tc>
          <w:tcPr>
            <w:tcW w:w="1276"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2,18</w:t>
            </w:r>
          </w:p>
        </w:tc>
      </w:tr>
      <w:tr w:rsidR="007A0E89" w:rsidRPr="00F6521F" w:rsidTr="00237D64">
        <w:trPr>
          <w:trHeight w:val="279"/>
        </w:trPr>
        <w:tc>
          <w:tcPr>
            <w:tcW w:w="2235" w:type="dxa"/>
            <w:vMerge w:val="restart"/>
            <w:vAlign w:val="center"/>
          </w:tcPr>
          <w:p w:rsidR="007A0E89" w:rsidRPr="00F6521F" w:rsidRDefault="007A0E89" w:rsidP="00C95955">
            <w:pPr>
              <w:spacing w:line="276" w:lineRule="auto"/>
              <w:jc w:val="center"/>
              <w:rPr>
                <w:sz w:val="24"/>
                <w:szCs w:val="24"/>
                <w:vertAlign w:val="subscript"/>
                <w:lang w:val="id-ID"/>
              </w:rPr>
            </w:pPr>
            <w:r w:rsidRPr="00F6521F">
              <w:rPr>
                <w:sz w:val="24"/>
                <w:szCs w:val="24"/>
                <w:lang w:val="id-ID"/>
              </w:rPr>
              <w:t>f</w:t>
            </w:r>
            <w:r w:rsidRPr="00F6521F">
              <w:rPr>
                <w:sz w:val="24"/>
                <w:szCs w:val="24"/>
                <w:vertAlign w:val="subscript"/>
                <w:lang w:val="id-ID"/>
              </w:rPr>
              <w:t>3</w:t>
            </w:r>
          </w:p>
          <w:p w:rsidR="007A0E89" w:rsidRPr="00F6521F" w:rsidRDefault="007A0E89" w:rsidP="00C95955">
            <w:pPr>
              <w:spacing w:line="276" w:lineRule="auto"/>
              <w:jc w:val="left"/>
              <w:rPr>
                <w:sz w:val="24"/>
                <w:szCs w:val="24"/>
                <w:lang w:val="id-ID"/>
              </w:rPr>
            </w:pPr>
            <w:r w:rsidRPr="00F6521F">
              <w:rPr>
                <w:sz w:val="24"/>
                <w:szCs w:val="24"/>
                <w:lang w:val="id-ID"/>
              </w:rPr>
              <w:t>(Tepung Komposit)</w:t>
            </w: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2,24</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2,29</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2,07</w:t>
            </w:r>
          </w:p>
        </w:tc>
        <w:tc>
          <w:tcPr>
            <w:tcW w:w="992"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6,60</w:t>
            </w:r>
          </w:p>
        </w:tc>
        <w:tc>
          <w:tcPr>
            <w:tcW w:w="1276"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2,20</w:t>
            </w:r>
          </w:p>
        </w:tc>
      </w:tr>
      <w:tr w:rsidR="007A0E89" w:rsidRPr="00F6521F" w:rsidTr="00237D64">
        <w:trPr>
          <w:trHeight w:val="162"/>
        </w:trPr>
        <w:tc>
          <w:tcPr>
            <w:tcW w:w="2235" w:type="dxa"/>
            <w:vMerge/>
            <w:vAlign w:val="center"/>
          </w:tcPr>
          <w:p w:rsidR="007A0E89" w:rsidRPr="00F6521F" w:rsidRDefault="007A0E89" w:rsidP="00C95955">
            <w:pPr>
              <w:spacing w:line="276" w:lineRule="auto"/>
              <w:jc w:val="center"/>
              <w:rPr>
                <w:i/>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2,23</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2,24</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2,06</w:t>
            </w:r>
          </w:p>
        </w:tc>
        <w:tc>
          <w:tcPr>
            <w:tcW w:w="992"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6,53</w:t>
            </w:r>
          </w:p>
        </w:tc>
        <w:tc>
          <w:tcPr>
            <w:tcW w:w="1276"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2,20</w:t>
            </w:r>
          </w:p>
        </w:tc>
      </w:tr>
      <w:tr w:rsidR="007A0E89" w:rsidRPr="00F6521F" w:rsidTr="00237D64">
        <w:trPr>
          <w:trHeight w:val="162"/>
        </w:trPr>
        <w:tc>
          <w:tcPr>
            <w:tcW w:w="2235" w:type="dxa"/>
            <w:vAlign w:val="center"/>
          </w:tcPr>
          <w:p w:rsidR="007A0E89" w:rsidRPr="00F6521F" w:rsidRDefault="007A0E89" w:rsidP="00C95955">
            <w:pPr>
              <w:spacing w:line="276" w:lineRule="auto"/>
              <w:jc w:val="center"/>
              <w:rPr>
                <w:i/>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3</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2,25</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2,28</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2,06</w:t>
            </w:r>
          </w:p>
        </w:tc>
        <w:tc>
          <w:tcPr>
            <w:tcW w:w="992"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6,59</w:t>
            </w:r>
          </w:p>
        </w:tc>
        <w:tc>
          <w:tcPr>
            <w:tcW w:w="1276"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2,20</w:t>
            </w:r>
          </w:p>
        </w:tc>
      </w:tr>
      <w:tr w:rsidR="007A0E89" w:rsidRPr="00F6521F" w:rsidTr="00237D64">
        <w:trPr>
          <w:trHeight w:val="348"/>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6,72</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6,81</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6,19</w:t>
            </w:r>
          </w:p>
        </w:tc>
        <w:tc>
          <w:tcPr>
            <w:tcW w:w="992"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19,72</w:t>
            </w:r>
          </w:p>
        </w:tc>
        <w:tc>
          <w:tcPr>
            <w:tcW w:w="1276"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6,60</w:t>
            </w:r>
          </w:p>
        </w:tc>
      </w:tr>
      <w:tr w:rsidR="007A0E89" w:rsidRPr="00F6521F" w:rsidTr="00237D64">
        <w:trPr>
          <w:trHeight w:val="325"/>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Rata-rata 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2,24</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2,27</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2,06</w:t>
            </w:r>
          </w:p>
        </w:tc>
        <w:tc>
          <w:tcPr>
            <w:tcW w:w="992"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6,57</w:t>
            </w:r>
          </w:p>
        </w:tc>
        <w:tc>
          <w:tcPr>
            <w:tcW w:w="1276"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2,20</w:t>
            </w:r>
          </w:p>
        </w:tc>
      </w:tr>
      <w:tr w:rsidR="007A0E89" w:rsidRPr="00F6521F" w:rsidTr="00237D64">
        <w:trPr>
          <w:trHeight w:val="325"/>
        </w:trPr>
        <w:tc>
          <w:tcPr>
            <w:tcW w:w="3652" w:type="dxa"/>
            <w:gridSpan w:val="2"/>
            <w:vAlign w:val="center"/>
          </w:tcPr>
          <w:p w:rsidR="007A0E89" w:rsidRPr="00F6521F" w:rsidRDefault="007A0E89" w:rsidP="00C95955">
            <w:pPr>
              <w:spacing w:line="276" w:lineRule="auto"/>
              <w:jc w:val="center"/>
              <w:rPr>
                <w:color w:val="FF0000"/>
                <w:sz w:val="24"/>
                <w:szCs w:val="24"/>
                <w:lang w:val="id-ID"/>
              </w:rPr>
            </w:pPr>
            <w:r w:rsidRPr="00F6521F">
              <w:rPr>
                <w:b/>
                <w:sz w:val="24"/>
                <w:szCs w:val="24"/>
                <w:lang w:val="id-ID"/>
              </w:rPr>
              <w:t>Total</w:t>
            </w:r>
          </w:p>
        </w:tc>
        <w:tc>
          <w:tcPr>
            <w:tcW w:w="851" w:type="dxa"/>
            <w:vAlign w:val="center"/>
          </w:tcPr>
          <w:p w:rsidR="007A0E89" w:rsidRPr="00F6521F" w:rsidRDefault="007A0E89" w:rsidP="00C95955">
            <w:pPr>
              <w:spacing w:line="276" w:lineRule="auto"/>
              <w:jc w:val="center"/>
              <w:rPr>
                <w:color w:val="000000" w:themeColor="text1"/>
                <w:sz w:val="24"/>
                <w:szCs w:val="24"/>
                <w:lang w:val="id-ID"/>
              </w:rPr>
            </w:pPr>
            <w:r w:rsidRPr="00F6521F">
              <w:rPr>
                <w:color w:val="000000" w:themeColor="text1"/>
                <w:sz w:val="24"/>
                <w:szCs w:val="24"/>
                <w:lang w:val="id-ID"/>
              </w:rPr>
              <w:t>19,97</w:t>
            </w:r>
          </w:p>
        </w:tc>
        <w:tc>
          <w:tcPr>
            <w:tcW w:w="850" w:type="dxa"/>
            <w:vAlign w:val="center"/>
          </w:tcPr>
          <w:p w:rsidR="007A0E89" w:rsidRPr="00F6521F" w:rsidRDefault="007A0E89" w:rsidP="00C95955">
            <w:pPr>
              <w:spacing w:line="276" w:lineRule="auto"/>
              <w:jc w:val="center"/>
              <w:rPr>
                <w:color w:val="000000" w:themeColor="text1"/>
                <w:sz w:val="24"/>
                <w:szCs w:val="24"/>
                <w:lang w:val="id-ID"/>
              </w:rPr>
            </w:pPr>
            <w:r w:rsidRPr="00F6521F">
              <w:rPr>
                <w:color w:val="000000" w:themeColor="text1"/>
                <w:sz w:val="24"/>
                <w:szCs w:val="24"/>
                <w:lang w:val="id-ID"/>
              </w:rPr>
              <w:t>19,93</w:t>
            </w:r>
          </w:p>
        </w:tc>
        <w:tc>
          <w:tcPr>
            <w:tcW w:w="851" w:type="dxa"/>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18,84</w:t>
            </w:r>
          </w:p>
        </w:tc>
        <w:tc>
          <w:tcPr>
            <w:tcW w:w="992" w:type="dxa"/>
            <w:vAlign w:val="center"/>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58,74</w:t>
            </w:r>
          </w:p>
        </w:tc>
        <w:tc>
          <w:tcPr>
            <w:tcW w:w="1276" w:type="dxa"/>
            <w:vAlign w:val="center"/>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19,66</w:t>
            </w:r>
          </w:p>
        </w:tc>
      </w:tr>
      <w:tr w:rsidR="007A0E89" w:rsidRPr="00F6521F" w:rsidTr="00237D64">
        <w:trPr>
          <w:trHeight w:val="348"/>
        </w:trPr>
        <w:tc>
          <w:tcPr>
            <w:tcW w:w="3652" w:type="dxa"/>
            <w:gridSpan w:val="2"/>
            <w:vAlign w:val="center"/>
          </w:tcPr>
          <w:p w:rsidR="007A0E89" w:rsidRPr="00F6521F" w:rsidRDefault="007A0E89" w:rsidP="00C95955">
            <w:pPr>
              <w:spacing w:line="276" w:lineRule="auto"/>
              <w:jc w:val="center"/>
              <w:rPr>
                <w:color w:val="FF0000"/>
                <w:sz w:val="24"/>
                <w:szCs w:val="24"/>
                <w:lang w:val="id-ID"/>
              </w:rPr>
            </w:pPr>
            <w:r w:rsidRPr="00F6521F">
              <w:rPr>
                <w:b/>
                <w:sz w:val="24"/>
                <w:szCs w:val="24"/>
                <w:lang w:val="id-ID"/>
              </w:rPr>
              <w:t>Total Rata-rata</w:t>
            </w:r>
          </w:p>
        </w:tc>
        <w:tc>
          <w:tcPr>
            <w:tcW w:w="851" w:type="dxa"/>
            <w:vAlign w:val="center"/>
          </w:tcPr>
          <w:p w:rsidR="007A0E89" w:rsidRPr="00F6521F" w:rsidRDefault="007A0E89" w:rsidP="00C95955">
            <w:pPr>
              <w:spacing w:line="276" w:lineRule="auto"/>
              <w:jc w:val="center"/>
              <w:rPr>
                <w:color w:val="000000" w:themeColor="text1"/>
                <w:sz w:val="24"/>
                <w:szCs w:val="24"/>
                <w:lang w:val="id-ID"/>
              </w:rPr>
            </w:pPr>
            <w:r w:rsidRPr="00F6521F">
              <w:rPr>
                <w:color w:val="000000" w:themeColor="text1"/>
                <w:sz w:val="24"/>
                <w:szCs w:val="24"/>
                <w:lang w:val="id-ID"/>
              </w:rPr>
              <w:t>6,66</w:t>
            </w:r>
          </w:p>
        </w:tc>
        <w:tc>
          <w:tcPr>
            <w:tcW w:w="850" w:type="dxa"/>
            <w:vAlign w:val="center"/>
          </w:tcPr>
          <w:p w:rsidR="007A0E89" w:rsidRPr="00F6521F" w:rsidRDefault="007A0E89" w:rsidP="00C95955">
            <w:pPr>
              <w:spacing w:line="276" w:lineRule="auto"/>
              <w:jc w:val="center"/>
              <w:rPr>
                <w:color w:val="000000" w:themeColor="text1"/>
                <w:sz w:val="24"/>
                <w:szCs w:val="24"/>
                <w:lang w:val="id-ID"/>
              </w:rPr>
            </w:pPr>
            <w:r w:rsidRPr="00F6521F">
              <w:rPr>
                <w:color w:val="000000" w:themeColor="text1"/>
                <w:sz w:val="24"/>
                <w:szCs w:val="24"/>
                <w:lang w:val="id-ID"/>
              </w:rPr>
              <w:t>6,64</w:t>
            </w:r>
          </w:p>
        </w:tc>
        <w:tc>
          <w:tcPr>
            <w:tcW w:w="851" w:type="dxa"/>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6,28</w:t>
            </w:r>
          </w:p>
        </w:tc>
        <w:tc>
          <w:tcPr>
            <w:tcW w:w="992" w:type="dxa"/>
            <w:vAlign w:val="center"/>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19,58</w:t>
            </w:r>
          </w:p>
        </w:tc>
        <w:tc>
          <w:tcPr>
            <w:tcW w:w="1276" w:type="dxa"/>
            <w:vAlign w:val="center"/>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6,55</w:t>
            </w:r>
          </w:p>
        </w:tc>
      </w:tr>
    </w:tbl>
    <w:p w:rsidR="007A0E89" w:rsidRPr="00F6521F" w:rsidRDefault="007A0E89" w:rsidP="007A0E89">
      <w:pPr>
        <w:spacing w:line="360" w:lineRule="auto"/>
        <w:rPr>
          <w:rFonts w:eastAsiaTheme="minorEastAsia"/>
          <w:szCs w:val="24"/>
        </w:rPr>
      </w:pPr>
    </w:p>
    <w:p w:rsidR="007A0E89" w:rsidRPr="00F6521F" w:rsidRDefault="007A0E89" w:rsidP="007A0E89">
      <w:pPr>
        <w:spacing w:line="360" w:lineRule="auto"/>
        <w:rPr>
          <w:rFonts w:eastAsiaTheme="minorEastAsia"/>
          <w:szCs w:val="24"/>
        </w:rPr>
      </w:pPr>
      <m:oMathPara>
        <m:oMathParaPr>
          <m:jc m:val="left"/>
        </m:oMathParaPr>
        <m:oMath>
          <m:r>
            <m:rPr>
              <m:sty m:val="p"/>
            </m:rPr>
            <w:rPr>
              <w:rFonts w:ascii="Cambria Math" w:hAnsi="Cambria Math"/>
              <w:szCs w:val="24"/>
            </w:rPr>
            <m:t xml:space="preserve">FK= </m:t>
          </m:r>
          <m:f>
            <m:fPr>
              <m:ctrlPr>
                <w:rPr>
                  <w:rFonts w:ascii="Cambria Math" w:hAnsi="Cambria Math"/>
                  <w:szCs w:val="24"/>
                </w:rPr>
              </m:ctrlPr>
            </m:fPr>
            <m:num>
              <m:r>
                <m:rPr>
                  <m:sty m:val="p"/>
                </m:rPr>
                <w:rPr>
                  <w:rFonts w:ascii="Cambria Math" w:hAnsi="Cambria Math"/>
                  <w:szCs w:val="24"/>
                </w:rPr>
                <m:t>(Total Jendral) ²</m:t>
              </m:r>
            </m:num>
            <m:den>
              <m:r>
                <m:rPr>
                  <m:sty m:val="p"/>
                </m:rPr>
                <w:rPr>
                  <w:rFonts w:ascii="Cambria Math" w:hAnsi="Cambria Math"/>
                  <w:szCs w:val="24"/>
                </w:rPr>
                <m:t>r x f x g</m:t>
              </m:r>
            </m:den>
          </m:f>
        </m:oMath>
      </m:oMathPara>
    </w:p>
    <w:p w:rsidR="007A0E89" w:rsidRPr="00F6521F" w:rsidRDefault="007A0E89" w:rsidP="007A0E89">
      <w:pPr>
        <w:spacing w:line="360" w:lineRule="auto"/>
        <w:rPr>
          <w:rFonts w:eastAsiaTheme="minorEastAsia"/>
          <w:szCs w:val="24"/>
        </w:rPr>
      </w:pPr>
      <m:oMathPara>
        <m:oMathParaPr>
          <m:jc m:val="left"/>
        </m:oMathParaPr>
        <m:oMath>
          <m:r>
            <m:rPr>
              <m:sty m:val="p"/>
            </m:rPr>
            <w:rPr>
              <w:rFonts w:ascii="Cambria Math" w:hAnsi="Cambria Math"/>
              <w:szCs w:val="24"/>
            </w:rPr>
            <m:t xml:space="preserve">FK= </m:t>
          </m:r>
          <m:f>
            <m:fPr>
              <m:ctrlPr>
                <w:rPr>
                  <w:rFonts w:ascii="Cambria Math" w:hAnsi="Cambria Math"/>
                  <w:szCs w:val="24"/>
                </w:rPr>
              </m:ctrlPr>
            </m:fPr>
            <m:num>
              <m:r>
                <m:rPr>
                  <m:sty m:val="p"/>
                </m:rPr>
                <w:rPr>
                  <w:rFonts w:ascii="Cambria Math" w:hAnsi="Cambria Math"/>
                  <w:szCs w:val="24"/>
                </w:rPr>
                <m:t>(</m:t>
              </m:r>
              <m:r>
                <m:rPr>
                  <m:sty m:val="p"/>
                </m:rPr>
                <w:rPr>
                  <w:rFonts w:ascii="Cambria Math" w:eastAsia="Times New Roman" w:hAnsi="Cambria Math"/>
                  <w:color w:val="000000"/>
                  <w:szCs w:val="24"/>
                </w:rPr>
                <m:t>58,74</m:t>
              </m:r>
              <m:r>
                <m:rPr>
                  <m:sty m:val="p"/>
                </m:rPr>
                <w:rPr>
                  <w:rFonts w:ascii="Cambria Math" w:hAnsi="Cambria Math"/>
                  <w:szCs w:val="24"/>
                </w:rPr>
                <m:t>) ²</m:t>
              </m:r>
            </m:num>
            <m:den>
              <m:r>
                <m:rPr>
                  <m:sty m:val="p"/>
                </m:rPr>
                <w:rPr>
                  <w:rFonts w:ascii="Cambria Math" w:hAnsi="Cambria Math"/>
                  <w:szCs w:val="24"/>
                </w:rPr>
                <m:t>3 x 3 x 3</m:t>
              </m:r>
            </m:den>
          </m:f>
          <m:r>
            <m:rPr>
              <m:sty m:val="p"/>
            </m:rPr>
            <w:rPr>
              <w:rFonts w:ascii="Cambria Math" w:hAnsi="Cambria Math"/>
              <w:szCs w:val="24"/>
            </w:rPr>
            <m:t>=127,792</m:t>
          </m:r>
        </m:oMath>
      </m:oMathPara>
    </w:p>
    <w:p w:rsidR="007A0E89" w:rsidRPr="00F6521F" w:rsidRDefault="007A0E89" w:rsidP="007A0E89">
      <w:pPr>
        <w:tabs>
          <w:tab w:val="left" w:pos="1418"/>
        </w:tabs>
        <w:spacing w:line="360" w:lineRule="auto"/>
        <w:rPr>
          <w:szCs w:val="24"/>
        </w:rPr>
      </w:pPr>
      <w:r w:rsidRPr="00F6521F">
        <w:rPr>
          <w:rFonts w:eastAsia="Times New Roman"/>
          <w:szCs w:val="24"/>
        </w:rPr>
        <w:t>JK Kelompok</w:t>
      </w:r>
      <w:r w:rsidRPr="00F6521F">
        <w:rPr>
          <w:rFonts w:eastAsia="Times New Roman"/>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(∑Total kel1</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(∑Total kel2</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(∑Total kel3</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(∑Total kel4</m:t>
                </m:r>
              </m:e>
              <m:sup>
                <m:r>
                  <w:rPr>
                    <w:rFonts w:ascii="Cambria Math" w:eastAsia="Times New Roman" w:hAnsi="Cambria Math"/>
                    <w:szCs w:val="24"/>
                  </w:rPr>
                  <m:t>2</m:t>
                </m:r>
              </m:sup>
            </m:sSup>
            <m:r>
              <w:rPr>
                <w:rFonts w:ascii="Cambria Math" w:eastAsia="Times New Roman" w:hAnsi="Cambria Math"/>
                <w:szCs w:val="24"/>
              </w:rPr>
              <m:t xml:space="preserve"> )</m:t>
            </m:r>
          </m:num>
          <m:den>
            <m:r>
              <w:rPr>
                <w:rFonts w:ascii="Cambria Math" w:eastAsia="Times New Roman" w:hAnsi="Cambria Math"/>
                <w:szCs w:val="24"/>
              </w:rPr>
              <m:t>f x g</m:t>
            </m:r>
          </m:den>
        </m:f>
      </m:oMath>
      <w:r w:rsidRPr="00F6521F">
        <w:rPr>
          <w:rFonts w:eastAsia="Times New Roman"/>
          <w:szCs w:val="24"/>
        </w:rPr>
        <w:t xml:space="preserve"> - FK</w:t>
      </w:r>
    </w:p>
    <w:p w:rsidR="007A0E89" w:rsidRPr="00F6521F" w:rsidRDefault="007A0E89" w:rsidP="007A0E89">
      <w:pPr>
        <w:tabs>
          <w:tab w:val="left" w:pos="567"/>
        </w:tabs>
        <w:spacing w:line="360" w:lineRule="auto"/>
        <w:rPr>
          <w:rFonts w:eastAsia="Times New Roman"/>
          <w:szCs w:val="24"/>
        </w:rPr>
      </w:pPr>
      <w:r w:rsidRPr="00F6521F">
        <w:rPr>
          <w:szCs w:val="24"/>
        </w:rPr>
        <w:tab/>
      </w:r>
      <w:r w:rsidRPr="00F6521F">
        <w:rPr>
          <w:szCs w:val="24"/>
        </w:rPr>
        <w:tab/>
      </w:r>
      <w:r w:rsidRPr="00F6521F">
        <w:rPr>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19,61</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19,50</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19,63</m:t>
                </m:r>
              </m:e>
              <m:sup>
                <m:r>
                  <w:rPr>
                    <w:rFonts w:ascii="Cambria Math" w:eastAsia="Times New Roman" w:hAnsi="Cambria Math"/>
                    <w:szCs w:val="24"/>
                  </w:rPr>
                  <m:t>2</m:t>
                </m:r>
              </m:sup>
            </m:sSup>
            <m:r>
              <w:rPr>
                <w:rFonts w:ascii="Cambria Math" w:eastAsia="Times New Roman" w:hAnsi="Cambria Math"/>
                <w:szCs w:val="24"/>
              </w:rPr>
              <m:t xml:space="preserve">) </m:t>
            </m:r>
          </m:num>
          <m:den>
            <m:r>
              <w:rPr>
                <w:rFonts w:ascii="Cambria Math" w:eastAsia="Times New Roman" w:hAnsi="Cambria Math"/>
                <w:szCs w:val="24"/>
              </w:rPr>
              <m:t>3 x 3</m:t>
            </m:r>
          </m:den>
        </m:f>
      </m:oMath>
      <w:r w:rsidRPr="00F6521F">
        <w:rPr>
          <w:rFonts w:eastAsia="Times New Roman"/>
          <w:szCs w:val="24"/>
        </w:rPr>
        <w:t xml:space="preserve"> - FK</w:t>
      </w:r>
    </w:p>
    <w:p w:rsidR="007A0E89" w:rsidRPr="00F6521F" w:rsidRDefault="007A0E89" w:rsidP="007A0E89">
      <w:pPr>
        <w:tabs>
          <w:tab w:val="left" w:pos="1418"/>
        </w:tabs>
        <w:spacing w:line="360" w:lineRule="auto"/>
        <w:rPr>
          <w:rFonts w:eastAsia="Times New Roman"/>
          <w:szCs w:val="24"/>
        </w:rPr>
      </w:pP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 xml:space="preserve">1150,1 </m:t>
            </m:r>
          </m:num>
          <m:den>
            <m:r>
              <w:rPr>
                <w:rFonts w:ascii="Cambria Math" w:eastAsia="Times New Roman" w:hAnsi="Cambria Math"/>
                <w:szCs w:val="24"/>
              </w:rPr>
              <m:t>9</m:t>
            </m:r>
          </m:den>
        </m:f>
      </m:oMath>
      <w:r w:rsidRPr="00F6521F">
        <w:rPr>
          <w:rFonts w:eastAsia="Times New Roman"/>
          <w:szCs w:val="24"/>
        </w:rPr>
        <w:t xml:space="preserve"> – FK</w:t>
      </w:r>
    </w:p>
    <w:p w:rsidR="007A0E89" w:rsidRPr="00F6521F" w:rsidRDefault="007A0E89" w:rsidP="007A0E89">
      <w:pPr>
        <w:tabs>
          <w:tab w:val="left" w:pos="1418"/>
        </w:tabs>
        <w:spacing w:line="240" w:lineRule="auto"/>
        <w:rPr>
          <w:rFonts w:eastAsia="Times New Roman"/>
          <w:szCs w:val="24"/>
        </w:rPr>
      </w:pPr>
      <w:r w:rsidRPr="00F6521F">
        <w:rPr>
          <w:rFonts w:eastAsia="Times New Roman"/>
          <w:szCs w:val="24"/>
        </w:rPr>
        <w:tab/>
        <w:t>= 127,793 –</w:t>
      </w:r>
      <m:oMath>
        <m:r>
          <m:rPr>
            <m:sty m:val="p"/>
          </m:rPr>
          <w:rPr>
            <w:rFonts w:ascii="Cambria Math" w:hAnsi="Cambria Math"/>
            <w:szCs w:val="24"/>
          </w:rPr>
          <m:t>1</m:t>
        </m:r>
      </m:oMath>
      <w:r w:rsidRPr="00F6521F">
        <w:rPr>
          <w:rFonts w:eastAsia="Times New Roman"/>
          <w:szCs w:val="24"/>
        </w:rPr>
        <w:t>27,792</w:t>
      </w:r>
    </w:p>
    <w:p w:rsidR="007A0E89" w:rsidRPr="00F6521F" w:rsidRDefault="007A0E89" w:rsidP="007A0E89">
      <w:pPr>
        <w:tabs>
          <w:tab w:val="left" w:pos="1418"/>
        </w:tabs>
        <w:spacing w:line="360" w:lineRule="auto"/>
        <w:rPr>
          <w:rFonts w:eastAsia="Times New Roman"/>
          <w:szCs w:val="24"/>
        </w:rPr>
      </w:pPr>
      <w:r w:rsidRPr="00F6521F">
        <w:rPr>
          <w:rFonts w:eastAsia="Times New Roman"/>
          <w:szCs w:val="24"/>
        </w:rPr>
        <w:tab/>
        <w:t>= 0,0011</w:t>
      </w:r>
    </w:p>
    <w:p w:rsidR="007A0E89" w:rsidRPr="00F6521F" w:rsidRDefault="007A0E89" w:rsidP="007A0E89">
      <w:pPr>
        <w:tabs>
          <w:tab w:val="left" w:pos="1418"/>
        </w:tabs>
        <w:spacing w:line="240" w:lineRule="auto"/>
        <w:rPr>
          <w:szCs w:val="24"/>
        </w:rPr>
      </w:pPr>
      <w:r w:rsidRPr="00F6521F">
        <w:rPr>
          <w:rFonts w:eastAsia="Times New Roman"/>
          <w:szCs w:val="24"/>
        </w:rPr>
        <w:lastRenderedPageBreak/>
        <w:t>JK Total</w:t>
      </w:r>
      <w:r w:rsidRPr="00F6521F">
        <w:rPr>
          <w:rFonts w:eastAsia="Times New Roman"/>
          <w:szCs w:val="24"/>
        </w:rPr>
        <w:tab/>
        <w:t xml:space="preserve">= </w:t>
      </w:r>
      <w:r w:rsidRPr="00F6521F">
        <w:rPr>
          <w:szCs w:val="24"/>
        </w:rPr>
        <w:t>(∑N</w:t>
      </w:r>
      <w:r w:rsidRPr="00F6521F">
        <w:rPr>
          <w:szCs w:val="24"/>
          <w:vertAlign w:val="subscript"/>
        </w:rPr>
        <w:t>1</w:t>
      </w:r>
      <w:r w:rsidRPr="00F6521F">
        <w:rPr>
          <w:szCs w:val="24"/>
        </w:rPr>
        <w:t>)</w:t>
      </w:r>
      <w:r w:rsidRPr="00F6521F">
        <w:rPr>
          <w:szCs w:val="24"/>
          <w:vertAlign w:val="superscript"/>
        </w:rPr>
        <w:t>2</w:t>
      </w:r>
      <w:r w:rsidRPr="00F6521F">
        <w:rPr>
          <w:szCs w:val="24"/>
        </w:rPr>
        <w:t xml:space="preserve"> + (∑N</w:t>
      </w:r>
      <w:r w:rsidRPr="00F6521F">
        <w:rPr>
          <w:szCs w:val="24"/>
          <w:vertAlign w:val="subscript"/>
        </w:rPr>
        <w:t>2</w:t>
      </w:r>
      <w:r w:rsidRPr="00F6521F">
        <w:rPr>
          <w:szCs w:val="24"/>
        </w:rPr>
        <w:t>)</w:t>
      </w:r>
      <w:r w:rsidRPr="00F6521F">
        <w:rPr>
          <w:szCs w:val="24"/>
          <w:vertAlign w:val="superscript"/>
        </w:rPr>
        <w:t>2</w:t>
      </w:r>
      <w:r w:rsidRPr="00F6521F">
        <w:rPr>
          <w:szCs w:val="24"/>
        </w:rPr>
        <w:t xml:space="preserve"> + (∑N</w:t>
      </w:r>
      <w:r w:rsidRPr="00F6521F">
        <w:rPr>
          <w:szCs w:val="24"/>
          <w:vertAlign w:val="subscript"/>
        </w:rPr>
        <w:t>3</w:t>
      </w:r>
      <w:r w:rsidRPr="00F6521F">
        <w:rPr>
          <w:szCs w:val="24"/>
        </w:rPr>
        <w:t>)</w:t>
      </w:r>
      <w:r w:rsidRPr="00F6521F">
        <w:rPr>
          <w:szCs w:val="24"/>
          <w:vertAlign w:val="superscript"/>
        </w:rPr>
        <w:t>2</w:t>
      </w:r>
      <w:r w:rsidRPr="00F6521F">
        <w:rPr>
          <w:szCs w:val="24"/>
        </w:rPr>
        <w:t xml:space="preserve"> + … (∑N</w:t>
      </w:r>
      <w:r w:rsidRPr="00F6521F">
        <w:rPr>
          <w:szCs w:val="24"/>
          <w:vertAlign w:val="subscript"/>
        </w:rPr>
        <w:t>n</w:t>
      </w:r>
      <w:r w:rsidRPr="00F6521F">
        <w:rPr>
          <w:szCs w:val="24"/>
        </w:rPr>
        <w:t>)</w:t>
      </w:r>
      <w:r w:rsidRPr="00F6521F">
        <w:rPr>
          <w:szCs w:val="24"/>
          <w:vertAlign w:val="superscript"/>
        </w:rPr>
        <w:t>2</w:t>
      </w:r>
      <w:r w:rsidRPr="00F6521F">
        <w:rPr>
          <w:szCs w:val="24"/>
        </w:rPr>
        <w:t>– FK</w:t>
      </w:r>
    </w:p>
    <w:p w:rsidR="007A0E89" w:rsidRPr="00F6521F" w:rsidRDefault="007A0E89" w:rsidP="007A0E89">
      <w:pPr>
        <w:spacing w:line="240" w:lineRule="auto"/>
        <w:rPr>
          <w:szCs w:val="24"/>
        </w:rPr>
      </w:pPr>
      <w:r w:rsidRPr="00F6521F">
        <w:rPr>
          <w:szCs w:val="24"/>
        </w:rPr>
        <w:tab/>
      </w:r>
      <w:r w:rsidRPr="00F6521F">
        <w:rPr>
          <w:szCs w:val="24"/>
        </w:rPr>
        <w:tab/>
        <w:t>= (</w:t>
      </w:r>
      <w:r w:rsidRPr="00F6521F">
        <w:rPr>
          <w:rFonts w:eastAsia="Times New Roman"/>
          <w:color w:val="000000"/>
          <w:szCs w:val="24"/>
        </w:rPr>
        <w:t>2,21</w:t>
      </w:r>
      <w:r w:rsidRPr="00F6521F">
        <w:rPr>
          <w:rFonts w:eastAsia="Times New Roman"/>
          <w:color w:val="000000"/>
          <w:szCs w:val="24"/>
          <w:vertAlign w:val="superscript"/>
        </w:rPr>
        <w:t>2</w:t>
      </w:r>
      <w:r w:rsidRPr="00F6521F">
        <w:rPr>
          <w:szCs w:val="24"/>
        </w:rPr>
        <w:t>) +  (</w:t>
      </w:r>
      <w:r w:rsidRPr="00F6521F">
        <w:rPr>
          <w:rFonts w:eastAsia="Times New Roman"/>
          <w:color w:val="000000"/>
          <w:szCs w:val="24"/>
        </w:rPr>
        <w:t>2,21</w:t>
      </w:r>
      <w:r w:rsidRPr="00F6521F">
        <w:rPr>
          <w:szCs w:val="24"/>
          <w:vertAlign w:val="superscript"/>
        </w:rPr>
        <w:t>2</w:t>
      </w:r>
      <w:r w:rsidRPr="00F6521F">
        <w:rPr>
          <w:szCs w:val="24"/>
        </w:rPr>
        <w:t>) + (</w:t>
      </w:r>
      <w:r w:rsidRPr="00F6521F">
        <w:rPr>
          <w:rFonts w:eastAsia="Times New Roman"/>
          <w:color w:val="000000"/>
          <w:szCs w:val="24"/>
        </w:rPr>
        <w:t>2,22</w:t>
      </w:r>
      <w:r w:rsidRPr="00F6521F">
        <w:rPr>
          <w:szCs w:val="24"/>
          <w:vertAlign w:val="superscript"/>
        </w:rPr>
        <w:t>2</w:t>
      </w:r>
      <w:r w:rsidRPr="00F6521F">
        <w:rPr>
          <w:szCs w:val="24"/>
        </w:rPr>
        <w:t>) + (</w:t>
      </w:r>
      <w:r w:rsidRPr="00F6521F">
        <w:rPr>
          <w:rFonts w:eastAsia="Times New Roman"/>
          <w:color w:val="000000"/>
          <w:szCs w:val="24"/>
        </w:rPr>
        <w:t>2,17</w:t>
      </w:r>
      <w:r w:rsidRPr="00F6521F">
        <w:rPr>
          <w:szCs w:val="24"/>
          <w:vertAlign w:val="superscript"/>
        </w:rPr>
        <w:t>2</w:t>
      </w:r>
      <w:r w:rsidRPr="00F6521F">
        <w:rPr>
          <w:szCs w:val="24"/>
        </w:rPr>
        <w:t>) + ,,, + (</w:t>
      </w:r>
      <w:r w:rsidRPr="00F6521F">
        <w:rPr>
          <w:rFonts w:eastAsia="Times New Roman"/>
          <w:color w:val="000000"/>
          <w:szCs w:val="24"/>
        </w:rPr>
        <w:t>2,06</w:t>
      </w:r>
      <w:r w:rsidRPr="00F6521F">
        <w:rPr>
          <w:szCs w:val="24"/>
          <w:vertAlign w:val="superscript"/>
        </w:rPr>
        <w:t>2</w:t>
      </w:r>
      <w:r w:rsidRPr="00F6521F">
        <w:rPr>
          <w:szCs w:val="24"/>
        </w:rPr>
        <w:t xml:space="preserve">) – </w:t>
      </w:r>
      <m:oMath>
        <m:r>
          <m:rPr>
            <m:sty m:val="p"/>
          </m:rPr>
          <w:rPr>
            <w:rFonts w:ascii="Cambria Math" w:hAnsi="Cambria Math"/>
            <w:szCs w:val="24"/>
          </w:rPr>
          <m:t>127,792</m:t>
        </m:r>
      </m:oMath>
    </w:p>
    <w:p w:rsidR="007A0E89" w:rsidRPr="00F6521F" w:rsidRDefault="007A0E89" w:rsidP="007A0E89">
      <w:pPr>
        <w:spacing w:line="240" w:lineRule="auto"/>
        <w:rPr>
          <w:rFonts w:eastAsia="Times New Roman"/>
          <w:color w:val="000000"/>
          <w:szCs w:val="24"/>
        </w:rPr>
      </w:pPr>
      <w:r w:rsidRPr="00F6521F">
        <w:rPr>
          <w:szCs w:val="24"/>
        </w:rPr>
        <w:tab/>
      </w:r>
      <w:r w:rsidRPr="00F6521F">
        <w:rPr>
          <w:szCs w:val="24"/>
        </w:rPr>
        <w:tab/>
        <w:t xml:space="preserve">= 127,91 – </w:t>
      </w:r>
      <m:oMath>
        <m:r>
          <m:rPr>
            <m:sty m:val="p"/>
          </m:rPr>
          <w:rPr>
            <w:rFonts w:ascii="Cambria Math" w:hAnsi="Cambria Math"/>
            <w:szCs w:val="24"/>
          </w:rPr>
          <m:t>127,792</m:t>
        </m:r>
      </m:oMath>
    </w:p>
    <w:p w:rsidR="007A0E89" w:rsidRPr="00F6521F" w:rsidRDefault="007A0E89" w:rsidP="007A0E89">
      <w:pPr>
        <w:tabs>
          <w:tab w:val="left" w:pos="1418"/>
        </w:tabs>
        <w:spacing w:line="240" w:lineRule="auto"/>
        <w:rPr>
          <w:szCs w:val="24"/>
        </w:rPr>
      </w:pPr>
      <w:r w:rsidRPr="00F6521F">
        <w:rPr>
          <w:szCs w:val="24"/>
        </w:rPr>
        <w:tab/>
        <w:t>= 0,1185</w:t>
      </w:r>
    </w:p>
    <w:p w:rsidR="007A0E89" w:rsidRPr="00F6521F" w:rsidRDefault="007A0E89" w:rsidP="007A0E89">
      <w:pPr>
        <w:tabs>
          <w:tab w:val="left" w:pos="1418"/>
        </w:tabs>
        <w:spacing w:line="240" w:lineRule="auto"/>
        <w:rPr>
          <w:szCs w:val="24"/>
        </w:rPr>
      </w:pPr>
    </w:p>
    <w:p w:rsidR="007A0E89" w:rsidRPr="00F6521F" w:rsidRDefault="007A0E89" w:rsidP="007A0E89">
      <w:pPr>
        <w:tabs>
          <w:tab w:val="left" w:pos="567"/>
        </w:tabs>
        <w:rPr>
          <w:szCs w:val="24"/>
        </w:rPr>
      </w:pPr>
      <w:r w:rsidRPr="00F6521F">
        <w:rPr>
          <w:rFonts w:eastAsia="Times New Roman"/>
          <w:szCs w:val="24"/>
        </w:rPr>
        <w:t>JK Perlakuan</w:t>
      </w:r>
      <w:r w:rsidRPr="00F6521F">
        <w:rPr>
          <w:rFonts w:eastAsia="Times New Roman"/>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∑(Total interaksi faktor a dan faktor b)</m:t>
                </m:r>
              </m:e>
              <m:sup>
                <m:r>
                  <w:rPr>
                    <w:rFonts w:ascii="Cambria Math" w:eastAsia="Times New Roman" w:hAnsi="Cambria Math"/>
                    <w:szCs w:val="24"/>
                  </w:rPr>
                  <m:t>2</m:t>
                </m:r>
              </m:sup>
            </m:sSup>
          </m:num>
          <m:den>
            <m:r>
              <w:rPr>
                <w:rFonts w:ascii="Cambria Math" w:eastAsia="Times New Roman" w:hAnsi="Cambria Math"/>
                <w:szCs w:val="24"/>
              </w:rPr>
              <m:t>r</m:t>
            </m:r>
          </m:den>
        </m:f>
      </m:oMath>
      <w:r w:rsidRPr="00F6521F">
        <w:rPr>
          <w:rFonts w:eastAsia="Times New Roman"/>
          <w:szCs w:val="24"/>
        </w:rPr>
        <w:t xml:space="preserve"> - FK</w:t>
      </w:r>
    </w:p>
    <w:p w:rsidR="007A0E89" w:rsidRPr="00F6521F" w:rsidRDefault="007A0E89" w:rsidP="007A0E89">
      <w:pPr>
        <w:tabs>
          <w:tab w:val="left" w:pos="1418"/>
        </w:tabs>
        <w:ind w:left="567"/>
        <w:rPr>
          <w:rFonts w:eastAsia="Times New Roman"/>
          <w:szCs w:val="24"/>
        </w:rPr>
      </w:pPr>
      <w:r w:rsidRPr="00F6521F">
        <w:rPr>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6,64</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6,53</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6,35</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6,61</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6,19</m:t>
                </m:r>
              </m:e>
              <m:sup>
                <m:r>
                  <w:rPr>
                    <w:rFonts w:ascii="Cambria Math" w:eastAsia="Times New Roman" w:hAnsi="Cambria Math"/>
                    <w:szCs w:val="24"/>
                  </w:rPr>
                  <m:t>2</m:t>
                </m:r>
              </m:sup>
            </m:sSup>
            <m:r>
              <w:rPr>
                <w:rFonts w:ascii="Cambria Math" w:eastAsia="Times New Roman" w:hAnsi="Cambria Math"/>
                <w:szCs w:val="24"/>
              </w:rPr>
              <m:t>)</m:t>
            </m:r>
          </m:num>
          <m:den>
            <m:r>
              <w:rPr>
                <w:rFonts w:ascii="Cambria Math" w:eastAsia="Times New Roman" w:hAnsi="Cambria Math"/>
                <w:szCs w:val="24"/>
              </w:rPr>
              <m:t>3</m:t>
            </m:r>
          </m:den>
        </m:f>
      </m:oMath>
      <w:r w:rsidRPr="00F6521F">
        <w:rPr>
          <w:rFonts w:eastAsiaTheme="minorEastAsia"/>
          <w:szCs w:val="24"/>
        </w:rPr>
        <w:t xml:space="preserve"> - </w:t>
      </w:r>
      <w:r w:rsidRPr="00F6521F">
        <w:rPr>
          <w:rFonts w:eastAsia="Times New Roman"/>
          <w:szCs w:val="24"/>
        </w:rPr>
        <w:t>FK</w:t>
      </w:r>
    </w:p>
    <w:p w:rsidR="007A0E89" w:rsidRPr="00F6521F" w:rsidRDefault="007A0E89" w:rsidP="007A0E89">
      <w:pPr>
        <w:tabs>
          <w:tab w:val="left" w:pos="567"/>
          <w:tab w:val="left" w:pos="1418"/>
        </w:tabs>
        <w:rPr>
          <w:rFonts w:eastAsia="Times New Roman"/>
          <w:szCs w:val="24"/>
        </w:rPr>
      </w:pPr>
      <w:r w:rsidRPr="00F6521F">
        <w:rPr>
          <w:rFonts w:eastAsia="Times New Roman"/>
          <w:szCs w:val="24"/>
        </w:rPr>
        <w:tab/>
      </w: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383,71</m:t>
            </m:r>
          </m:num>
          <m:den>
            <m:r>
              <w:rPr>
                <w:rFonts w:ascii="Cambria Math" w:eastAsia="Times New Roman" w:hAnsi="Cambria Math"/>
                <w:szCs w:val="24"/>
              </w:rPr>
              <m:t>3</m:t>
            </m:r>
          </m:den>
        </m:f>
      </m:oMath>
      <w:r w:rsidRPr="00F6521F">
        <w:rPr>
          <w:rFonts w:eastAsia="Times New Roman"/>
          <w:szCs w:val="24"/>
        </w:rPr>
        <w:t xml:space="preserve"> - FK</w:t>
      </w:r>
    </w:p>
    <w:p w:rsidR="007A0E89" w:rsidRPr="00F6521F" w:rsidRDefault="007A0E89" w:rsidP="007A0E89">
      <w:pPr>
        <w:tabs>
          <w:tab w:val="left" w:pos="567"/>
          <w:tab w:val="left" w:pos="1418"/>
        </w:tabs>
        <w:spacing w:line="240" w:lineRule="auto"/>
        <w:rPr>
          <w:rFonts w:eastAsia="Times New Roman"/>
          <w:szCs w:val="24"/>
        </w:rPr>
      </w:pPr>
      <w:r w:rsidRPr="00F6521F">
        <w:rPr>
          <w:rFonts w:eastAsia="Times New Roman"/>
          <w:szCs w:val="24"/>
        </w:rPr>
        <w:tab/>
      </w:r>
      <w:r w:rsidRPr="00F6521F">
        <w:rPr>
          <w:rFonts w:eastAsia="Times New Roman"/>
          <w:szCs w:val="24"/>
        </w:rPr>
        <w:tab/>
        <w:t xml:space="preserve">= 127,905 – </w:t>
      </w:r>
      <m:oMath>
        <m:r>
          <m:rPr>
            <m:sty m:val="p"/>
          </m:rPr>
          <w:rPr>
            <w:rFonts w:ascii="Cambria Math" w:hAnsi="Cambria Math"/>
            <w:szCs w:val="24"/>
          </w:rPr>
          <m:t>127,792</m:t>
        </m:r>
      </m:oMath>
    </w:p>
    <w:p w:rsidR="007A0E89" w:rsidRPr="00F6521F" w:rsidRDefault="007A0E89" w:rsidP="007A0E89">
      <w:pPr>
        <w:tabs>
          <w:tab w:val="left" w:pos="567"/>
          <w:tab w:val="left" w:pos="1418"/>
        </w:tabs>
        <w:spacing w:line="240" w:lineRule="auto"/>
        <w:rPr>
          <w:rFonts w:eastAsia="Times New Roman"/>
          <w:szCs w:val="24"/>
        </w:rPr>
      </w:pPr>
      <w:r w:rsidRPr="00F6521F">
        <w:rPr>
          <w:rFonts w:eastAsia="Times New Roman"/>
          <w:szCs w:val="24"/>
        </w:rPr>
        <w:tab/>
      </w:r>
      <w:r w:rsidRPr="00F6521F">
        <w:rPr>
          <w:rFonts w:eastAsia="Times New Roman"/>
          <w:szCs w:val="24"/>
        </w:rPr>
        <w:tab/>
        <w:t>= 0,1125</w:t>
      </w:r>
    </w:p>
    <w:p w:rsidR="007A0E89" w:rsidRPr="00F6521F" w:rsidRDefault="007A0E89" w:rsidP="007A0E89">
      <w:pPr>
        <w:tabs>
          <w:tab w:val="left" w:pos="567"/>
        </w:tabs>
        <w:rPr>
          <w:color w:val="000000"/>
          <w:szCs w:val="24"/>
        </w:rPr>
      </w:pPr>
    </w:p>
    <w:p w:rsidR="007A0E89" w:rsidRPr="00F6521F" w:rsidRDefault="007A0E89" w:rsidP="007A0E89">
      <w:pPr>
        <w:tabs>
          <w:tab w:val="left" w:pos="567"/>
        </w:tabs>
        <w:rPr>
          <w:szCs w:val="24"/>
        </w:rPr>
      </w:pPr>
      <w:r w:rsidRPr="00F6521F">
        <w:rPr>
          <w:rFonts w:eastAsia="Times New Roman"/>
          <w:szCs w:val="24"/>
        </w:rPr>
        <w:t>JK</w:t>
      </w:r>
      <w:r w:rsidRPr="00F6521F">
        <w:rPr>
          <w:rFonts w:eastAsia="Times New Roman"/>
          <w:szCs w:val="24"/>
          <w:lang w:val="id-ID"/>
        </w:rPr>
        <w:t xml:space="preserve"> (</w:t>
      </w:r>
      <w:r w:rsidRPr="00F6521F">
        <w:rPr>
          <w:rFonts w:eastAsia="Times New Roman"/>
          <w:szCs w:val="24"/>
        </w:rPr>
        <w:t>f</w:t>
      </w:r>
      <w:r w:rsidRPr="00F6521F">
        <w:rPr>
          <w:rFonts w:eastAsia="Times New Roman"/>
          <w:szCs w:val="24"/>
          <w:lang w:val="id-ID"/>
        </w:rPr>
        <w:t>)</w:t>
      </w:r>
      <w:r w:rsidRPr="00F6521F">
        <w:rPr>
          <w:rFonts w:eastAsia="Times New Roman"/>
          <w:szCs w:val="24"/>
        </w:rPr>
        <w:tab/>
      </w:r>
      <w:r w:rsidRPr="00F6521F">
        <w:rPr>
          <w:rFonts w:eastAsia="Times New Roman"/>
          <w:szCs w:val="24"/>
        </w:rPr>
        <w:tab/>
      </w: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∑f1)</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∑f3)</m:t>
                </m:r>
              </m:e>
              <m:sup>
                <m:r>
                  <w:rPr>
                    <w:rFonts w:ascii="Cambria Math" w:eastAsia="Times New Roman" w:hAnsi="Cambria Math"/>
                    <w:szCs w:val="24"/>
                  </w:rPr>
                  <m:t>2</m:t>
                </m:r>
              </m:sup>
            </m:sSup>
          </m:num>
          <m:den>
            <m:r>
              <w:rPr>
                <w:rFonts w:ascii="Cambria Math" w:eastAsia="Times New Roman" w:hAnsi="Cambria Math"/>
                <w:szCs w:val="24"/>
              </w:rPr>
              <m:t>g x r</m:t>
            </m:r>
          </m:den>
        </m:f>
      </m:oMath>
      <w:r w:rsidRPr="00F6521F">
        <w:rPr>
          <w:rFonts w:eastAsia="Times New Roman"/>
          <w:szCs w:val="24"/>
        </w:rPr>
        <w:t xml:space="preserve"> - FK</w:t>
      </w:r>
    </w:p>
    <w:p w:rsidR="007A0E89" w:rsidRPr="00F6521F" w:rsidRDefault="007A0E89" w:rsidP="007A0E89">
      <w:pPr>
        <w:tabs>
          <w:tab w:val="left" w:pos="1418"/>
        </w:tabs>
        <w:ind w:left="567"/>
        <w:rPr>
          <w:rFonts w:eastAsia="Times New Roman"/>
          <w:szCs w:val="24"/>
        </w:rPr>
      </w:pPr>
      <w:r w:rsidRPr="00F6521F">
        <w:rPr>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19,52</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19,50</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m:rPr>
                    <m:sty m:val="b"/>
                  </m:rPr>
                  <w:rPr>
                    <w:rFonts w:ascii="Cambria Math" w:hAnsi="Cambria Math"/>
                    <w:color w:val="000000"/>
                    <w:szCs w:val="24"/>
                  </w:rPr>
                  <m:t>19,72</m:t>
                </m:r>
              </m:e>
              <m:sup>
                <m:r>
                  <w:rPr>
                    <w:rFonts w:ascii="Cambria Math" w:eastAsia="Times New Roman" w:hAnsi="Cambria Math"/>
                    <w:szCs w:val="24"/>
                  </w:rPr>
                  <m:t>2</m:t>
                </m:r>
              </m:sup>
            </m:sSup>
            <m:r>
              <w:rPr>
                <w:rFonts w:ascii="Cambria Math" w:eastAsia="Times New Roman" w:hAnsi="Cambria Math"/>
                <w:szCs w:val="24"/>
              </w:rPr>
              <m:t>)</m:t>
            </m:r>
          </m:num>
          <m:den>
            <m:r>
              <w:rPr>
                <w:rFonts w:ascii="Cambria Math" w:eastAsia="Times New Roman" w:hAnsi="Cambria Math"/>
                <w:szCs w:val="24"/>
              </w:rPr>
              <m:t>3 x 3</m:t>
            </m:r>
          </m:den>
        </m:f>
      </m:oMath>
      <w:r w:rsidRPr="00F6521F">
        <w:rPr>
          <w:rFonts w:eastAsiaTheme="minorEastAsia"/>
          <w:szCs w:val="24"/>
        </w:rPr>
        <w:t xml:space="preserve"> - </w:t>
      </w:r>
      <w:r w:rsidRPr="00F6521F">
        <w:rPr>
          <w:rFonts w:eastAsia="Times New Roman"/>
          <w:szCs w:val="24"/>
        </w:rPr>
        <w:t>FK</w:t>
      </w:r>
    </w:p>
    <w:p w:rsidR="007A0E89" w:rsidRPr="00F6521F" w:rsidRDefault="007A0E89" w:rsidP="007A0E89">
      <w:pPr>
        <w:tabs>
          <w:tab w:val="left" w:pos="567"/>
          <w:tab w:val="left" w:pos="1418"/>
        </w:tabs>
        <w:rPr>
          <w:rFonts w:eastAsia="Times New Roman"/>
          <w:szCs w:val="24"/>
        </w:rPr>
      </w:pPr>
      <w:r w:rsidRPr="00F6521F">
        <w:rPr>
          <w:rFonts w:eastAsia="Times New Roman"/>
          <w:szCs w:val="24"/>
        </w:rPr>
        <w:tab/>
      </w: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 xml:space="preserve">1150,2 </m:t>
            </m:r>
          </m:num>
          <m:den>
            <m:r>
              <w:rPr>
                <w:rFonts w:ascii="Cambria Math" w:eastAsia="Times New Roman" w:hAnsi="Cambria Math"/>
                <w:szCs w:val="24"/>
              </w:rPr>
              <m:t>9</m:t>
            </m:r>
          </m:den>
        </m:f>
      </m:oMath>
      <w:r w:rsidRPr="00F6521F">
        <w:rPr>
          <w:rFonts w:eastAsia="Times New Roman"/>
          <w:szCs w:val="24"/>
        </w:rPr>
        <w:t xml:space="preserve"> - FK</w:t>
      </w:r>
    </w:p>
    <w:p w:rsidR="007A0E89" w:rsidRPr="00F6521F" w:rsidRDefault="007A0E89" w:rsidP="007A0E89">
      <w:pPr>
        <w:tabs>
          <w:tab w:val="left" w:pos="567"/>
          <w:tab w:val="left" w:pos="1418"/>
        </w:tabs>
        <w:spacing w:line="240" w:lineRule="auto"/>
        <w:rPr>
          <w:rFonts w:eastAsia="Times New Roman"/>
          <w:szCs w:val="24"/>
        </w:rPr>
      </w:pPr>
      <w:r w:rsidRPr="00F6521F">
        <w:rPr>
          <w:rFonts w:eastAsia="Times New Roman"/>
          <w:szCs w:val="24"/>
        </w:rPr>
        <w:tab/>
      </w:r>
      <w:r w:rsidRPr="00F6521F">
        <w:rPr>
          <w:rFonts w:eastAsia="Times New Roman"/>
          <w:szCs w:val="24"/>
        </w:rPr>
        <w:tab/>
        <w:t xml:space="preserve">= 127,795 – </w:t>
      </w:r>
      <m:oMath>
        <m:r>
          <m:rPr>
            <m:sty m:val="p"/>
          </m:rPr>
          <w:rPr>
            <w:rFonts w:ascii="Cambria Math" w:hAnsi="Cambria Math"/>
            <w:szCs w:val="24"/>
          </w:rPr>
          <m:t xml:space="preserve">127,792 </m:t>
        </m:r>
      </m:oMath>
      <w:r w:rsidRPr="00F6521F">
        <w:rPr>
          <w:rFonts w:eastAsia="Times New Roman"/>
          <w:szCs w:val="24"/>
        </w:rPr>
        <w:t>= 0,0033</w:t>
      </w:r>
    </w:p>
    <w:p w:rsidR="007A0E89" w:rsidRPr="00F6521F" w:rsidRDefault="007A0E89" w:rsidP="007A0E89">
      <w:pPr>
        <w:tabs>
          <w:tab w:val="left" w:pos="567"/>
        </w:tabs>
        <w:spacing w:line="360" w:lineRule="auto"/>
        <w:rPr>
          <w:rFonts w:eastAsia="Times New Roman"/>
          <w:szCs w:val="24"/>
        </w:rPr>
      </w:pPr>
    </w:p>
    <w:p w:rsidR="007A0E89" w:rsidRPr="00F6521F" w:rsidRDefault="007A0E89" w:rsidP="007A0E89">
      <w:pPr>
        <w:tabs>
          <w:tab w:val="left" w:pos="567"/>
        </w:tabs>
        <w:rPr>
          <w:szCs w:val="24"/>
        </w:rPr>
      </w:pPr>
      <w:r w:rsidRPr="00F6521F">
        <w:rPr>
          <w:rFonts w:eastAsia="Times New Roman"/>
          <w:szCs w:val="24"/>
        </w:rPr>
        <w:t>JK (g)</w:t>
      </w:r>
      <w:r w:rsidRPr="00F6521F">
        <w:rPr>
          <w:rFonts w:eastAsia="Times New Roman"/>
          <w:szCs w:val="24"/>
        </w:rPr>
        <w:tab/>
      </w: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∑p1)</m:t>
                </m:r>
              </m:e>
              <m:sup>
                <m:r>
                  <w:rPr>
                    <w:rFonts w:ascii="Cambria Math" w:eastAsia="Times New Roman" w:hAnsi="Cambria Math"/>
                    <w:szCs w:val="24"/>
                  </w:rPr>
                  <m:t>2</m:t>
                </m:r>
              </m:sup>
            </m:sSup>
            <m:r>
              <w:rPr>
                <w:rFonts w:ascii="Cambria Math" w:eastAsia="Times New Roman" w:hAnsi="Cambria Math"/>
                <w:szCs w:val="24"/>
              </w:rPr>
              <m:t>+ (</m:t>
            </m:r>
            <m:sSup>
              <m:sSupPr>
                <m:ctrlPr>
                  <w:rPr>
                    <w:rFonts w:ascii="Cambria Math" w:eastAsia="Times New Roman" w:hAnsi="Cambria Math"/>
                    <w:i/>
                    <w:szCs w:val="24"/>
                  </w:rPr>
                </m:ctrlPr>
              </m:sSupPr>
              <m:e>
                <m:r>
                  <w:rPr>
                    <w:rFonts w:ascii="Cambria Math" w:eastAsia="Times New Roman" w:hAnsi="Cambria Math"/>
                    <w:szCs w:val="24"/>
                  </w:rPr>
                  <m:t>∑p2)</m:t>
                </m:r>
              </m:e>
              <m:sup>
                <m:r>
                  <w:rPr>
                    <w:rFonts w:ascii="Cambria Math" w:eastAsia="Times New Roman" w:hAnsi="Cambria Math"/>
                    <w:szCs w:val="24"/>
                  </w:rPr>
                  <m:t>2</m:t>
                </m:r>
              </m:sup>
            </m:sSup>
            <m:r>
              <w:rPr>
                <w:rFonts w:ascii="Cambria Math" w:eastAsia="Times New Roman" w:hAnsi="Cambria Math"/>
                <w:szCs w:val="24"/>
              </w:rPr>
              <m:t xml:space="preserve"> + (</m:t>
            </m:r>
            <m:sSup>
              <m:sSupPr>
                <m:ctrlPr>
                  <w:rPr>
                    <w:rFonts w:ascii="Cambria Math" w:eastAsia="Times New Roman" w:hAnsi="Cambria Math"/>
                    <w:i/>
                    <w:szCs w:val="24"/>
                  </w:rPr>
                </m:ctrlPr>
              </m:sSupPr>
              <m:e>
                <m:r>
                  <w:rPr>
                    <w:rFonts w:ascii="Cambria Math" w:eastAsia="Times New Roman" w:hAnsi="Cambria Math"/>
                    <w:szCs w:val="24"/>
                  </w:rPr>
                  <m:t>∑p3)</m:t>
                </m:r>
              </m:e>
              <m:sup>
                <m:r>
                  <w:rPr>
                    <w:rFonts w:ascii="Cambria Math" w:eastAsia="Times New Roman" w:hAnsi="Cambria Math"/>
                    <w:szCs w:val="24"/>
                  </w:rPr>
                  <m:t>2</m:t>
                </m:r>
              </m:sup>
            </m:sSup>
          </m:num>
          <m:den>
            <m:r>
              <w:rPr>
                <w:rFonts w:ascii="Cambria Math" w:eastAsia="Times New Roman" w:hAnsi="Cambria Math"/>
                <w:szCs w:val="24"/>
              </w:rPr>
              <m:t>f x r</m:t>
            </m:r>
          </m:den>
        </m:f>
      </m:oMath>
      <w:r w:rsidRPr="00F6521F">
        <w:rPr>
          <w:rFonts w:eastAsia="Times New Roman"/>
          <w:szCs w:val="24"/>
        </w:rPr>
        <w:t xml:space="preserve"> - FK</w:t>
      </w:r>
    </w:p>
    <w:p w:rsidR="007A0E89" w:rsidRPr="00F6521F" w:rsidRDefault="007A0E89" w:rsidP="007A0E89">
      <w:pPr>
        <w:tabs>
          <w:tab w:val="left" w:pos="1418"/>
        </w:tabs>
        <w:ind w:left="567"/>
        <w:rPr>
          <w:rFonts w:eastAsia="Times New Roman"/>
          <w:szCs w:val="24"/>
        </w:rPr>
      </w:pPr>
      <w:r w:rsidRPr="00F6521F">
        <w:rPr>
          <w:szCs w:val="24"/>
        </w:rPr>
        <w:tab/>
        <w:t>=</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19,97</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19,93</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m:rPr>
                    <m:sty m:val="b"/>
                  </m:rPr>
                  <w:rPr>
                    <w:rFonts w:ascii="Cambria Math" w:hAnsi="Cambria Math"/>
                    <w:color w:val="000000"/>
                    <w:szCs w:val="24"/>
                  </w:rPr>
                  <m:t>18,84</m:t>
                </m:r>
              </m:e>
              <m:sup>
                <m:r>
                  <w:rPr>
                    <w:rFonts w:ascii="Cambria Math" w:eastAsia="Times New Roman" w:hAnsi="Cambria Math"/>
                    <w:szCs w:val="24"/>
                  </w:rPr>
                  <m:t>2</m:t>
                </m:r>
              </m:sup>
            </m:sSup>
            <m:r>
              <w:rPr>
                <w:rFonts w:ascii="Cambria Math" w:eastAsia="Times New Roman" w:hAnsi="Cambria Math"/>
                <w:szCs w:val="24"/>
              </w:rPr>
              <m:t>)</m:t>
            </m:r>
          </m:num>
          <m:den>
            <m:r>
              <w:rPr>
                <w:rFonts w:ascii="Cambria Math" w:eastAsia="Times New Roman" w:hAnsi="Cambria Math"/>
                <w:szCs w:val="24"/>
              </w:rPr>
              <m:t>3 x 3</m:t>
            </m:r>
          </m:den>
        </m:f>
      </m:oMath>
      <w:r w:rsidRPr="00F6521F">
        <w:rPr>
          <w:rFonts w:eastAsiaTheme="minorEastAsia"/>
          <w:szCs w:val="24"/>
        </w:rPr>
        <w:t xml:space="preserve"> - </w:t>
      </w:r>
      <w:r w:rsidRPr="00F6521F">
        <w:rPr>
          <w:rFonts w:eastAsia="Times New Roman"/>
          <w:szCs w:val="24"/>
        </w:rPr>
        <w:t>FK</w:t>
      </w:r>
    </w:p>
    <w:p w:rsidR="007A0E89" w:rsidRPr="00F6521F" w:rsidRDefault="007A0E89" w:rsidP="007A0E89">
      <w:pPr>
        <w:tabs>
          <w:tab w:val="left" w:pos="567"/>
          <w:tab w:val="left" w:pos="1418"/>
        </w:tabs>
        <w:rPr>
          <w:rFonts w:eastAsia="Times New Roman"/>
          <w:szCs w:val="24"/>
        </w:rPr>
      </w:pPr>
      <w:r w:rsidRPr="00F6521F">
        <w:rPr>
          <w:rFonts w:eastAsia="Times New Roman"/>
          <w:szCs w:val="24"/>
        </w:rPr>
        <w:tab/>
      </w: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1151</m:t>
            </m:r>
          </m:num>
          <m:den>
            <m:r>
              <w:rPr>
                <w:rFonts w:ascii="Cambria Math" w:eastAsia="Times New Roman" w:hAnsi="Cambria Math"/>
                <w:szCs w:val="24"/>
              </w:rPr>
              <m:t>9</m:t>
            </m:r>
          </m:den>
        </m:f>
      </m:oMath>
      <w:r w:rsidRPr="00F6521F">
        <w:rPr>
          <w:rFonts w:eastAsia="Times New Roman"/>
          <w:szCs w:val="24"/>
        </w:rPr>
        <w:t xml:space="preserve"> - FK</w:t>
      </w:r>
    </w:p>
    <w:p w:rsidR="007A0E89" w:rsidRPr="00F6521F" w:rsidRDefault="007A0E89" w:rsidP="007A0E89">
      <w:pPr>
        <w:tabs>
          <w:tab w:val="left" w:pos="567"/>
          <w:tab w:val="left" w:pos="1418"/>
        </w:tabs>
        <w:spacing w:line="240" w:lineRule="auto"/>
        <w:rPr>
          <w:rFonts w:eastAsia="Times New Roman"/>
          <w:szCs w:val="24"/>
        </w:rPr>
      </w:pPr>
      <w:r w:rsidRPr="00F6521F">
        <w:rPr>
          <w:rFonts w:eastAsia="Times New Roman"/>
          <w:szCs w:val="24"/>
        </w:rPr>
        <w:tab/>
      </w:r>
      <w:r w:rsidRPr="00F6521F">
        <w:rPr>
          <w:rFonts w:eastAsia="Times New Roman"/>
          <w:szCs w:val="24"/>
        </w:rPr>
        <w:tab/>
        <w:t xml:space="preserve">= 127,883 – </w:t>
      </w:r>
      <m:oMath>
        <m:r>
          <m:rPr>
            <m:sty m:val="p"/>
          </m:rPr>
          <w:rPr>
            <w:rFonts w:ascii="Cambria Math" w:hAnsi="Cambria Math"/>
            <w:szCs w:val="24"/>
          </w:rPr>
          <m:t xml:space="preserve">127,792 </m:t>
        </m:r>
      </m:oMath>
      <w:r w:rsidRPr="00F6521F">
        <w:rPr>
          <w:rFonts w:eastAsia="Times New Roman"/>
          <w:szCs w:val="24"/>
        </w:rPr>
        <w:t>= 0,0914</w:t>
      </w:r>
    </w:p>
    <w:p w:rsidR="007A0E89" w:rsidRPr="00F6521F" w:rsidRDefault="007A0E89" w:rsidP="007A0E89">
      <w:pPr>
        <w:tabs>
          <w:tab w:val="left" w:pos="567"/>
        </w:tabs>
        <w:spacing w:line="240" w:lineRule="auto"/>
        <w:rPr>
          <w:szCs w:val="24"/>
        </w:rPr>
      </w:pPr>
      <w:r w:rsidRPr="00F6521F">
        <w:rPr>
          <w:szCs w:val="24"/>
        </w:rPr>
        <w:tab/>
      </w:r>
    </w:p>
    <w:p w:rsidR="007A0E89" w:rsidRPr="00F6521F" w:rsidRDefault="007A0E89" w:rsidP="007A0E89">
      <w:pPr>
        <w:tabs>
          <w:tab w:val="left" w:pos="567"/>
        </w:tabs>
        <w:spacing w:line="240" w:lineRule="auto"/>
        <w:rPr>
          <w:szCs w:val="24"/>
        </w:rPr>
      </w:pPr>
      <w:r w:rsidRPr="00F6521F">
        <w:rPr>
          <w:szCs w:val="24"/>
        </w:rPr>
        <w:t>JK (fg)</w:t>
      </w:r>
      <w:r w:rsidRPr="00F6521F">
        <w:rPr>
          <w:szCs w:val="24"/>
        </w:rPr>
        <w:tab/>
      </w:r>
      <w:r w:rsidRPr="00F6521F">
        <w:rPr>
          <w:szCs w:val="24"/>
        </w:rPr>
        <w:tab/>
        <w:t>= JK Perlakuan – JK (f) – JK (g)</w:t>
      </w:r>
    </w:p>
    <w:p w:rsidR="007A0E89" w:rsidRPr="00F6521F" w:rsidRDefault="007A0E89" w:rsidP="007A0E89">
      <w:pPr>
        <w:tabs>
          <w:tab w:val="left" w:pos="1418"/>
        </w:tabs>
        <w:spacing w:line="240" w:lineRule="auto"/>
        <w:rPr>
          <w:szCs w:val="24"/>
        </w:rPr>
      </w:pPr>
      <w:r w:rsidRPr="00F6521F">
        <w:rPr>
          <w:szCs w:val="24"/>
        </w:rPr>
        <w:tab/>
        <w:t xml:space="preserve">= </w:t>
      </w:r>
      <w:r w:rsidRPr="00F6521F">
        <w:rPr>
          <w:rFonts w:eastAsia="Times New Roman"/>
          <w:szCs w:val="24"/>
        </w:rPr>
        <w:t>0,1125 - 0,0033 – 0,0914</w:t>
      </w:r>
    </w:p>
    <w:p w:rsidR="007A0E89" w:rsidRPr="00F6521F" w:rsidRDefault="007A0E89" w:rsidP="007A0E89">
      <w:pPr>
        <w:tabs>
          <w:tab w:val="left" w:pos="1418"/>
        </w:tabs>
        <w:spacing w:line="240" w:lineRule="auto"/>
        <w:rPr>
          <w:szCs w:val="24"/>
        </w:rPr>
      </w:pPr>
      <w:r w:rsidRPr="00F6521F">
        <w:rPr>
          <w:szCs w:val="24"/>
        </w:rPr>
        <w:tab/>
        <w:t>= 0,0178</w:t>
      </w:r>
    </w:p>
    <w:p w:rsidR="007A0E89" w:rsidRPr="00F6521F" w:rsidRDefault="007A0E89" w:rsidP="007A0E89">
      <w:pPr>
        <w:tabs>
          <w:tab w:val="left" w:pos="1418"/>
        </w:tabs>
        <w:spacing w:line="240" w:lineRule="auto"/>
        <w:rPr>
          <w:szCs w:val="24"/>
        </w:rPr>
      </w:pPr>
    </w:p>
    <w:p w:rsidR="007A0E89" w:rsidRPr="00F6521F" w:rsidRDefault="007A0E89" w:rsidP="007A0E89">
      <w:pPr>
        <w:spacing w:line="240" w:lineRule="auto"/>
        <w:rPr>
          <w:rFonts w:eastAsiaTheme="minorEastAsia"/>
          <w:szCs w:val="24"/>
        </w:rPr>
      </w:pPr>
      <w:r w:rsidRPr="00F6521F">
        <w:rPr>
          <w:rFonts w:eastAsiaTheme="minorEastAsia"/>
          <w:szCs w:val="24"/>
        </w:rPr>
        <w:t>JK Galat</w:t>
      </w:r>
      <w:r w:rsidRPr="00F6521F">
        <w:rPr>
          <w:rFonts w:eastAsiaTheme="minorEastAsia"/>
          <w:szCs w:val="24"/>
        </w:rPr>
        <w:tab/>
        <w:t>= JKT – JKK – JK (f) – JK (g) – JK fg</w:t>
      </w:r>
    </w:p>
    <w:p w:rsidR="007A0E89" w:rsidRPr="00F6521F" w:rsidRDefault="007A0E89" w:rsidP="007A0E89">
      <w:pPr>
        <w:tabs>
          <w:tab w:val="left" w:pos="1418"/>
        </w:tabs>
        <w:spacing w:line="240" w:lineRule="auto"/>
        <w:rPr>
          <w:szCs w:val="24"/>
        </w:rPr>
      </w:pPr>
      <w:r w:rsidRPr="00F6521F">
        <w:rPr>
          <w:szCs w:val="24"/>
        </w:rPr>
        <w:tab/>
        <w:t xml:space="preserve">= 0,1185 – </w:t>
      </w:r>
      <w:r w:rsidRPr="00F6521F">
        <w:rPr>
          <w:rFonts w:eastAsia="Times New Roman"/>
          <w:szCs w:val="24"/>
        </w:rPr>
        <w:t xml:space="preserve">0,0011 </w:t>
      </w:r>
      <w:r w:rsidRPr="00F6521F">
        <w:rPr>
          <w:szCs w:val="24"/>
        </w:rPr>
        <w:t xml:space="preserve">– </w:t>
      </w:r>
      <w:r w:rsidRPr="00F6521F">
        <w:rPr>
          <w:rFonts w:eastAsia="Times New Roman"/>
          <w:szCs w:val="24"/>
        </w:rPr>
        <w:t xml:space="preserve">0,0033 - 0,0914 </w:t>
      </w:r>
      <w:r w:rsidRPr="00F6521F">
        <w:rPr>
          <w:szCs w:val="24"/>
        </w:rPr>
        <w:t>– 0,0178</w:t>
      </w:r>
    </w:p>
    <w:p w:rsidR="00700515" w:rsidRPr="00F6521F" w:rsidRDefault="007A0E89" w:rsidP="007A0E89">
      <w:pPr>
        <w:tabs>
          <w:tab w:val="left" w:pos="1418"/>
        </w:tabs>
        <w:spacing w:line="240" w:lineRule="auto"/>
        <w:rPr>
          <w:szCs w:val="24"/>
        </w:rPr>
      </w:pPr>
      <w:r w:rsidRPr="00F6521F">
        <w:rPr>
          <w:szCs w:val="24"/>
        </w:rPr>
        <w:tab/>
        <w:t>= 0,0049</w:t>
      </w:r>
    </w:p>
    <w:p w:rsidR="00F86115" w:rsidRDefault="00F86115" w:rsidP="007A0E89">
      <w:pPr>
        <w:tabs>
          <w:tab w:val="left" w:pos="1418"/>
        </w:tabs>
        <w:spacing w:line="240" w:lineRule="auto"/>
        <w:rPr>
          <w:szCs w:val="24"/>
        </w:rPr>
      </w:pPr>
    </w:p>
    <w:p w:rsidR="00FD6BD4" w:rsidRDefault="00FD6BD4" w:rsidP="007A0E89">
      <w:pPr>
        <w:tabs>
          <w:tab w:val="left" w:pos="1418"/>
        </w:tabs>
        <w:spacing w:line="240" w:lineRule="auto"/>
        <w:rPr>
          <w:szCs w:val="24"/>
        </w:rPr>
      </w:pPr>
    </w:p>
    <w:p w:rsidR="00FD6BD4" w:rsidRDefault="00FD6BD4" w:rsidP="007A0E89">
      <w:pPr>
        <w:tabs>
          <w:tab w:val="left" w:pos="1418"/>
        </w:tabs>
        <w:spacing w:line="240" w:lineRule="auto"/>
        <w:rPr>
          <w:szCs w:val="24"/>
        </w:rPr>
      </w:pPr>
    </w:p>
    <w:p w:rsidR="00FD6BD4" w:rsidRPr="00F6521F" w:rsidRDefault="00FD6BD4" w:rsidP="007A0E89">
      <w:pPr>
        <w:tabs>
          <w:tab w:val="left" w:pos="1418"/>
        </w:tabs>
        <w:spacing w:line="240" w:lineRule="auto"/>
        <w:rPr>
          <w:szCs w:val="24"/>
        </w:rPr>
      </w:pPr>
    </w:p>
    <w:p w:rsidR="007A0E89" w:rsidRPr="00F6521F" w:rsidRDefault="007A0E89" w:rsidP="007A0E89">
      <w:pPr>
        <w:tabs>
          <w:tab w:val="left" w:pos="1418"/>
        </w:tabs>
        <w:spacing w:line="240" w:lineRule="auto"/>
        <w:rPr>
          <w:szCs w:val="24"/>
          <w:lang w:val="id-ID"/>
        </w:rPr>
      </w:pPr>
      <w:r w:rsidRPr="00F6521F">
        <w:rPr>
          <w:rFonts w:eastAsia="Times New Roman"/>
          <w:color w:val="000000"/>
          <w:szCs w:val="24"/>
        </w:rPr>
        <w:t>Tabel. Anava Hasil Organoleptik Dendeng Nabati Terhadap Tekstur</w:t>
      </w:r>
    </w:p>
    <w:tbl>
      <w:tblPr>
        <w:tblW w:w="8052" w:type="dxa"/>
        <w:tblLook w:val="04A0" w:firstRow="1" w:lastRow="0" w:firstColumn="1" w:lastColumn="0" w:noHBand="0" w:noVBand="1"/>
      </w:tblPr>
      <w:tblGrid>
        <w:gridCol w:w="1442"/>
        <w:gridCol w:w="1423"/>
        <w:gridCol w:w="941"/>
        <w:gridCol w:w="1116"/>
        <w:gridCol w:w="1190"/>
        <w:gridCol w:w="1053"/>
        <w:gridCol w:w="887"/>
      </w:tblGrid>
      <w:tr w:rsidR="007A0E89" w:rsidRPr="00F6521F" w:rsidTr="00237D64">
        <w:trPr>
          <w:gridAfter w:val="1"/>
          <w:wAfter w:w="887" w:type="dxa"/>
          <w:trHeight w:val="257"/>
        </w:trPr>
        <w:tc>
          <w:tcPr>
            <w:tcW w:w="14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b/>
                <w:bCs/>
                <w:color w:val="000000"/>
                <w:szCs w:val="24"/>
              </w:rPr>
            </w:pPr>
            <w:r w:rsidRPr="00F6521F">
              <w:rPr>
                <w:rFonts w:eastAsia="Times New Roman"/>
                <w:b/>
                <w:bCs/>
                <w:color w:val="000000"/>
                <w:szCs w:val="24"/>
              </w:rPr>
              <w:t>Sumber Variansi</w:t>
            </w:r>
          </w:p>
        </w:tc>
        <w:tc>
          <w:tcPr>
            <w:tcW w:w="1423" w:type="dxa"/>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b/>
                <w:bCs/>
                <w:color w:val="000000"/>
                <w:szCs w:val="24"/>
              </w:rPr>
            </w:pPr>
            <w:r w:rsidRPr="00F6521F">
              <w:rPr>
                <w:rFonts w:eastAsia="Times New Roman"/>
                <w:b/>
                <w:bCs/>
                <w:color w:val="000000"/>
                <w:szCs w:val="24"/>
              </w:rPr>
              <w:t>DB</w:t>
            </w:r>
          </w:p>
        </w:tc>
        <w:tc>
          <w:tcPr>
            <w:tcW w:w="941" w:type="dxa"/>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b/>
                <w:bCs/>
                <w:color w:val="000000"/>
                <w:szCs w:val="24"/>
              </w:rPr>
            </w:pPr>
            <w:r w:rsidRPr="00F6521F">
              <w:rPr>
                <w:rFonts w:eastAsia="Times New Roman"/>
                <w:b/>
                <w:bCs/>
                <w:color w:val="000000"/>
                <w:szCs w:val="24"/>
              </w:rPr>
              <w:t>JK</w:t>
            </w:r>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b/>
                <w:bCs/>
                <w:color w:val="000000"/>
                <w:szCs w:val="24"/>
              </w:rPr>
            </w:pPr>
            <w:r w:rsidRPr="00F6521F">
              <w:rPr>
                <w:rFonts w:eastAsia="Times New Roman"/>
                <w:b/>
                <w:bCs/>
                <w:color w:val="000000"/>
                <w:szCs w:val="24"/>
              </w:rPr>
              <w:t>KT</w:t>
            </w:r>
          </w:p>
        </w:tc>
        <w:tc>
          <w:tcPr>
            <w:tcW w:w="1190" w:type="dxa"/>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b/>
                <w:bCs/>
                <w:color w:val="000000"/>
                <w:szCs w:val="24"/>
              </w:rPr>
            </w:pPr>
            <w:r w:rsidRPr="00F6521F">
              <w:rPr>
                <w:rFonts w:eastAsia="Times New Roman"/>
                <w:b/>
                <w:bCs/>
                <w:color w:val="000000"/>
                <w:szCs w:val="24"/>
              </w:rPr>
              <w:t>F HITUNG</w:t>
            </w:r>
          </w:p>
        </w:tc>
        <w:tc>
          <w:tcPr>
            <w:tcW w:w="1053" w:type="dxa"/>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b/>
                <w:bCs/>
                <w:color w:val="000000"/>
                <w:szCs w:val="24"/>
              </w:rPr>
            </w:pPr>
            <w:r w:rsidRPr="00F6521F">
              <w:rPr>
                <w:rFonts w:eastAsia="Times New Roman"/>
                <w:b/>
                <w:bCs/>
                <w:color w:val="000000"/>
                <w:szCs w:val="24"/>
              </w:rPr>
              <w:t>F TABEL 5%</w:t>
            </w:r>
          </w:p>
        </w:tc>
      </w:tr>
      <w:tr w:rsidR="007A0E89" w:rsidRPr="00F6521F" w:rsidTr="00654283">
        <w:trPr>
          <w:gridAfter w:val="1"/>
          <w:wAfter w:w="887" w:type="dxa"/>
          <w:trHeight w:val="303"/>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bCs/>
                <w:color w:val="000000"/>
                <w:szCs w:val="24"/>
              </w:rPr>
            </w:pPr>
            <w:r w:rsidRPr="00F6521F">
              <w:rPr>
                <w:rFonts w:eastAsia="Times New Roman"/>
                <w:bCs/>
                <w:color w:val="000000"/>
                <w:szCs w:val="24"/>
              </w:rPr>
              <w:t>Kelompok</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color w:val="000000"/>
                <w:szCs w:val="24"/>
              </w:rPr>
            </w:pPr>
            <w:r w:rsidRPr="00F6521F">
              <w:rPr>
                <w:rFonts w:eastAsia="Times New Roman"/>
                <w:color w:val="000000"/>
                <w:szCs w:val="24"/>
              </w:rPr>
              <w:t>2</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rPr>
            </w:pPr>
            <w:r w:rsidRPr="00F6521F">
              <w:rPr>
                <w:rFonts w:eastAsia="Times New Roman"/>
                <w:szCs w:val="24"/>
              </w:rPr>
              <w:t>0,0011</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rPr>
            </w:pPr>
            <w:r w:rsidRPr="00F6521F">
              <w:rPr>
                <w:color w:val="000000"/>
                <w:szCs w:val="24"/>
              </w:rPr>
              <w:t>0,0006</w:t>
            </w:r>
          </w:p>
        </w:tc>
        <w:tc>
          <w:tcPr>
            <w:tcW w:w="1190"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rPr>
            </w:pPr>
          </w:p>
        </w:tc>
        <w:tc>
          <w:tcPr>
            <w:tcW w:w="105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color w:val="000000"/>
                <w:szCs w:val="24"/>
              </w:rPr>
            </w:pPr>
          </w:p>
        </w:tc>
      </w:tr>
      <w:tr w:rsidR="007A0E89" w:rsidRPr="00F6521F" w:rsidTr="00237D64">
        <w:trPr>
          <w:gridAfter w:val="1"/>
          <w:wAfter w:w="887" w:type="dxa"/>
          <w:trHeight w:val="269"/>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bCs/>
                <w:color w:val="000000"/>
                <w:szCs w:val="24"/>
              </w:rPr>
            </w:pPr>
            <w:r w:rsidRPr="00F6521F">
              <w:rPr>
                <w:rFonts w:eastAsia="Times New Roman"/>
                <w:bCs/>
                <w:color w:val="000000"/>
                <w:szCs w:val="24"/>
              </w:rPr>
              <w:t>Perlakuan</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color w:val="000000"/>
                <w:szCs w:val="24"/>
              </w:rPr>
            </w:pPr>
            <w:r w:rsidRPr="00F6521F">
              <w:rPr>
                <w:rFonts w:eastAsia="Times New Roman"/>
                <w:color w:val="000000"/>
                <w:szCs w:val="24"/>
              </w:rPr>
              <w:t>8</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rPr>
            </w:pPr>
            <w:r w:rsidRPr="00F6521F">
              <w:rPr>
                <w:rFonts w:eastAsia="Times New Roman"/>
                <w:szCs w:val="24"/>
              </w:rPr>
              <w:t>0,1125</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color w:val="000000"/>
                <w:szCs w:val="24"/>
              </w:rPr>
            </w:pPr>
            <w:r w:rsidRPr="00F6521F">
              <w:rPr>
                <w:color w:val="000000"/>
                <w:szCs w:val="24"/>
              </w:rPr>
              <w:t>0,0141</w:t>
            </w:r>
          </w:p>
        </w:tc>
        <w:tc>
          <w:tcPr>
            <w:tcW w:w="1190"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rPr>
            </w:pPr>
          </w:p>
        </w:tc>
        <w:tc>
          <w:tcPr>
            <w:tcW w:w="105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color w:val="000000"/>
                <w:szCs w:val="24"/>
              </w:rPr>
            </w:pPr>
          </w:p>
        </w:tc>
      </w:tr>
      <w:tr w:rsidR="007A0E89" w:rsidRPr="00F6521F" w:rsidTr="00237D64">
        <w:trPr>
          <w:gridAfter w:val="1"/>
          <w:wAfter w:w="887" w:type="dxa"/>
          <w:trHeight w:val="269"/>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bCs/>
                <w:color w:val="000000"/>
                <w:szCs w:val="24"/>
              </w:rPr>
            </w:pPr>
            <w:r w:rsidRPr="00F6521F">
              <w:rPr>
                <w:rFonts w:eastAsia="Times New Roman"/>
                <w:bCs/>
                <w:color w:val="000000"/>
                <w:szCs w:val="24"/>
              </w:rPr>
              <w:t>Taraf F</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color w:val="000000"/>
                <w:szCs w:val="24"/>
              </w:rPr>
            </w:pPr>
            <w:r w:rsidRPr="00F6521F">
              <w:rPr>
                <w:rFonts w:eastAsia="Times New Roman"/>
                <w:color w:val="000000"/>
                <w:szCs w:val="24"/>
              </w:rPr>
              <w:t>2</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rPr>
            </w:pPr>
            <w:r w:rsidRPr="00F6521F">
              <w:rPr>
                <w:rFonts w:eastAsia="Times New Roman"/>
                <w:szCs w:val="24"/>
              </w:rPr>
              <w:t>0,0033</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color w:val="000000"/>
                <w:szCs w:val="24"/>
              </w:rPr>
            </w:pPr>
            <w:r w:rsidRPr="00F6521F">
              <w:rPr>
                <w:color w:val="000000"/>
                <w:szCs w:val="24"/>
              </w:rPr>
              <w:t>0,0016</w:t>
            </w:r>
          </w:p>
        </w:tc>
        <w:tc>
          <w:tcPr>
            <w:tcW w:w="1190"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rPr>
            </w:pPr>
            <w:r w:rsidRPr="00F6521F">
              <w:rPr>
                <w:color w:val="000000"/>
                <w:szCs w:val="24"/>
              </w:rPr>
              <w:t>5,39</w:t>
            </w:r>
            <w:r w:rsidRPr="00F6521F">
              <w:rPr>
                <w:color w:val="000000"/>
                <w:szCs w:val="24"/>
                <w:vertAlign w:val="superscript"/>
              </w:rPr>
              <w:t xml:space="preserve"> *</w:t>
            </w:r>
          </w:p>
        </w:tc>
        <w:tc>
          <w:tcPr>
            <w:tcW w:w="105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color w:val="000000"/>
                <w:szCs w:val="24"/>
              </w:rPr>
            </w:pPr>
            <w:r w:rsidRPr="00F6521F">
              <w:rPr>
                <w:rFonts w:eastAsia="Times New Roman"/>
                <w:color w:val="000000"/>
                <w:szCs w:val="24"/>
              </w:rPr>
              <w:t>3,63</w:t>
            </w:r>
          </w:p>
        </w:tc>
      </w:tr>
      <w:tr w:rsidR="007A0E89" w:rsidRPr="00F6521F" w:rsidTr="00237D64">
        <w:trPr>
          <w:gridAfter w:val="1"/>
          <w:wAfter w:w="887" w:type="dxa"/>
          <w:trHeight w:val="269"/>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bCs/>
                <w:color w:val="000000"/>
                <w:szCs w:val="24"/>
              </w:rPr>
            </w:pPr>
            <w:r w:rsidRPr="00F6521F">
              <w:rPr>
                <w:rFonts w:eastAsia="Times New Roman"/>
                <w:bCs/>
                <w:color w:val="000000"/>
                <w:szCs w:val="24"/>
              </w:rPr>
              <w:t>Taraf G</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color w:val="000000"/>
                <w:szCs w:val="24"/>
              </w:rPr>
            </w:pPr>
            <w:r w:rsidRPr="00F6521F">
              <w:rPr>
                <w:rFonts w:eastAsia="Times New Roman"/>
                <w:color w:val="000000"/>
                <w:szCs w:val="24"/>
              </w:rPr>
              <w:t>2</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rPr>
            </w:pPr>
            <w:r w:rsidRPr="00F6521F">
              <w:rPr>
                <w:rFonts w:eastAsia="Times New Roman"/>
                <w:szCs w:val="24"/>
              </w:rPr>
              <w:t>0,0033</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color w:val="000000"/>
                <w:szCs w:val="24"/>
              </w:rPr>
            </w:pPr>
            <w:r w:rsidRPr="00F6521F">
              <w:rPr>
                <w:color w:val="000000"/>
                <w:szCs w:val="24"/>
              </w:rPr>
              <w:t>0,0016</w:t>
            </w:r>
          </w:p>
        </w:tc>
        <w:tc>
          <w:tcPr>
            <w:tcW w:w="1190"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color w:val="000000"/>
                <w:szCs w:val="24"/>
              </w:rPr>
            </w:pPr>
            <w:r w:rsidRPr="00F6521F">
              <w:rPr>
                <w:color w:val="000000"/>
                <w:szCs w:val="24"/>
              </w:rPr>
              <w:t xml:space="preserve">5,39 </w:t>
            </w:r>
            <w:r w:rsidRPr="00F6521F">
              <w:rPr>
                <w:color w:val="000000"/>
                <w:szCs w:val="24"/>
                <w:vertAlign w:val="superscript"/>
              </w:rPr>
              <w:t>*</w:t>
            </w:r>
          </w:p>
        </w:tc>
        <w:tc>
          <w:tcPr>
            <w:tcW w:w="105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color w:val="000000"/>
                <w:szCs w:val="24"/>
              </w:rPr>
            </w:pPr>
            <w:r w:rsidRPr="00F6521F">
              <w:rPr>
                <w:rFonts w:eastAsia="Times New Roman"/>
                <w:color w:val="000000"/>
                <w:szCs w:val="24"/>
              </w:rPr>
              <w:t>3,24</w:t>
            </w:r>
          </w:p>
        </w:tc>
      </w:tr>
      <w:tr w:rsidR="007A0E89" w:rsidRPr="00F6521F" w:rsidTr="00237D64">
        <w:trPr>
          <w:gridAfter w:val="1"/>
          <w:wAfter w:w="887" w:type="dxa"/>
          <w:trHeight w:val="269"/>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bCs/>
                <w:color w:val="000000"/>
                <w:szCs w:val="24"/>
              </w:rPr>
            </w:pPr>
            <w:r w:rsidRPr="00F6521F">
              <w:rPr>
                <w:rFonts w:eastAsia="Times New Roman"/>
                <w:bCs/>
                <w:color w:val="000000"/>
                <w:szCs w:val="24"/>
              </w:rPr>
              <w:t>Interaksi FG</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color w:val="000000"/>
                <w:szCs w:val="24"/>
              </w:rPr>
            </w:pPr>
            <w:r w:rsidRPr="00F6521F">
              <w:rPr>
                <w:rFonts w:eastAsia="Times New Roman"/>
                <w:color w:val="000000"/>
                <w:szCs w:val="24"/>
              </w:rPr>
              <w:t>4</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rPr>
            </w:pPr>
            <w:r w:rsidRPr="00F6521F">
              <w:rPr>
                <w:szCs w:val="24"/>
              </w:rPr>
              <w:t>0,0178</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color w:val="000000"/>
                <w:szCs w:val="24"/>
              </w:rPr>
            </w:pPr>
            <w:r w:rsidRPr="00F6521F">
              <w:rPr>
                <w:color w:val="000000"/>
                <w:szCs w:val="24"/>
              </w:rPr>
              <w:t>0,0044</w:t>
            </w:r>
          </w:p>
        </w:tc>
        <w:tc>
          <w:tcPr>
            <w:tcW w:w="1190"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color w:val="000000"/>
                <w:szCs w:val="24"/>
              </w:rPr>
            </w:pPr>
            <w:r w:rsidRPr="00F6521F">
              <w:rPr>
                <w:color w:val="000000"/>
                <w:szCs w:val="24"/>
              </w:rPr>
              <w:t>14,53</w:t>
            </w:r>
            <w:r w:rsidRPr="00F6521F">
              <w:rPr>
                <w:color w:val="000000"/>
                <w:szCs w:val="24"/>
                <w:vertAlign w:val="superscript"/>
              </w:rPr>
              <w:t>*</w:t>
            </w:r>
          </w:p>
        </w:tc>
        <w:tc>
          <w:tcPr>
            <w:tcW w:w="105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color w:val="000000"/>
                <w:szCs w:val="24"/>
              </w:rPr>
            </w:pPr>
            <w:r w:rsidRPr="00F6521F">
              <w:rPr>
                <w:rFonts w:eastAsia="Times New Roman"/>
                <w:color w:val="000000"/>
                <w:szCs w:val="24"/>
              </w:rPr>
              <w:t>3,01</w:t>
            </w:r>
          </w:p>
        </w:tc>
      </w:tr>
      <w:tr w:rsidR="007A0E89" w:rsidRPr="00F6521F" w:rsidTr="00237D64">
        <w:trPr>
          <w:trHeight w:val="269"/>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bCs/>
                <w:color w:val="000000"/>
                <w:szCs w:val="24"/>
              </w:rPr>
            </w:pPr>
            <w:r w:rsidRPr="00F6521F">
              <w:rPr>
                <w:rFonts w:eastAsia="Times New Roman"/>
                <w:bCs/>
                <w:color w:val="000000"/>
                <w:szCs w:val="24"/>
              </w:rPr>
              <w:t>Galat</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color w:val="000000"/>
                <w:szCs w:val="24"/>
              </w:rPr>
            </w:pPr>
            <w:r w:rsidRPr="00F6521F">
              <w:rPr>
                <w:rFonts w:eastAsia="Times New Roman"/>
                <w:color w:val="000000"/>
                <w:szCs w:val="24"/>
              </w:rPr>
              <w:t>16</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rPr>
            </w:pPr>
            <w:r w:rsidRPr="00F6521F">
              <w:rPr>
                <w:szCs w:val="24"/>
              </w:rPr>
              <w:t>0,0049</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color w:val="000000"/>
                <w:szCs w:val="24"/>
              </w:rPr>
            </w:pPr>
            <w:r w:rsidRPr="00F6521F">
              <w:rPr>
                <w:color w:val="000000"/>
                <w:szCs w:val="24"/>
              </w:rPr>
              <w:t>0,0003</w:t>
            </w:r>
          </w:p>
        </w:tc>
        <w:tc>
          <w:tcPr>
            <w:tcW w:w="1190" w:type="dxa"/>
            <w:tcBorders>
              <w:top w:val="nil"/>
              <w:left w:val="nil"/>
              <w:bottom w:val="nil"/>
              <w:right w:val="nil"/>
            </w:tcBorders>
            <w:shd w:val="clear" w:color="auto" w:fill="auto"/>
            <w:noWrap/>
            <w:vAlign w:val="center"/>
          </w:tcPr>
          <w:p w:rsidR="007A0E89" w:rsidRPr="00F6521F" w:rsidRDefault="007A0E89" w:rsidP="00654283">
            <w:pPr>
              <w:spacing w:line="276" w:lineRule="auto"/>
              <w:jc w:val="center"/>
              <w:rPr>
                <w:rFonts w:eastAsia="Times New Roman"/>
                <w:color w:val="000000"/>
                <w:szCs w:val="24"/>
              </w:rPr>
            </w:pPr>
          </w:p>
        </w:tc>
        <w:tc>
          <w:tcPr>
            <w:tcW w:w="1053" w:type="dxa"/>
            <w:tcBorders>
              <w:top w:val="nil"/>
              <w:left w:val="nil"/>
              <w:bottom w:val="nil"/>
              <w:right w:val="nil"/>
            </w:tcBorders>
            <w:shd w:val="clear" w:color="auto" w:fill="auto"/>
            <w:noWrap/>
            <w:vAlign w:val="center"/>
            <w:hideMark/>
          </w:tcPr>
          <w:p w:rsidR="007A0E89" w:rsidRPr="00F6521F" w:rsidRDefault="007A0E89" w:rsidP="00654283">
            <w:pPr>
              <w:spacing w:line="276" w:lineRule="auto"/>
              <w:jc w:val="center"/>
              <w:rPr>
                <w:rFonts w:eastAsia="Times New Roman"/>
                <w:szCs w:val="24"/>
              </w:rPr>
            </w:pPr>
          </w:p>
        </w:tc>
        <w:tc>
          <w:tcPr>
            <w:tcW w:w="887" w:type="dxa"/>
            <w:tcBorders>
              <w:top w:val="nil"/>
              <w:left w:val="nil"/>
              <w:bottom w:val="nil"/>
              <w:right w:val="nil"/>
            </w:tcBorders>
            <w:shd w:val="clear" w:color="auto" w:fill="auto"/>
            <w:noWrap/>
            <w:vAlign w:val="bottom"/>
            <w:hideMark/>
          </w:tcPr>
          <w:p w:rsidR="007A0E89" w:rsidRPr="00F6521F" w:rsidRDefault="007A0E89" w:rsidP="00654283">
            <w:pPr>
              <w:spacing w:line="276" w:lineRule="auto"/>
              <w:jc w:val="center"/>
              <w:rPr>
                <w:rFonts w:eastAsia="Times New Roman"/>
                <w:szCs w:val="24"/>
              </w:rPr>
            </w:pPr>
          </w:p>
        </w:tc>
      </w:tr>
      <w:tr w:rsidR="007A0E89" w:rsidRPr="00F6521F" w:rsidTr="00237D64">
        <w:trPr>
          <w:trHeight w:val="269"/>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bCs/>
                <w:color w:val="000000"/>
                <w:szCs w:val="24"/>
              </w:rPr>
            </w:pPr>
            <w:r w:rsidRPr="00F6521F">
              <w:rPr>
                <w:rFonts w:eastAsia="Times New Roman"/>
                <w:bCs/>
                <w:color w:val="000000"/>
                <w:szCs w:val="24"/>
              </w:rPr>
              <w:t>Total</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color w:val="000000"/>
                <w:szCs w:val="24"/>
              </w:rPr>
            </w:pPr>
            <w:r w:rsidRPr="00F6521F">
              <w:rPr>
                <w:rFonts w:eastAsia="Times New Roman"/>
                <w:color w:val="000000"/>
                <w:szCs w:val="24"/>
              </w:rPr>
              <w:t>26</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rPr>
            </w:pPr>
            <w:r w:rsidRPr="00F6521F">
              <w:rPr>
                <w:szCs w:val="24"/>
              </w:rPr>
              <w:t>0,1429</w:t>
            </w:r>
          </w:p>
        </w:tc>
        <w:tc>
          <w:tcPr>
            <w:tcW w:w="1116" w:type="dxa"/>
            <w:tcBorders>
              <w:top w:val="nil"/>
              <w:left w:val="nil"/>
              <w:bottom w:val="nil"/>
              <w:right w:val="nil"/>
            </w:tcBorders>
            <w:shd w:val="clear" w:color="auto" w:fill="auto"/>
            <w:noWrap/>
            <w:vAlign w:val="center"/>
          </w:tcPr>
          <w:p w:rsidR="007A0E89" w:rsidRPr="00F6521F" w:rsidRDefault="007A0E89" w:rsidP="00654283">
            <w:pPr>
              <w:spacing w:line="276" w:lineRule="auto"/>
              <w:rPr>
                <w:rFonts w:eastAsia="Times New Roman"/>
                <w:color w:val="000000"/>
                <w:szCs w:val="24"/>
              </w:rPr>
            </w:pPr>
          </w:p>
        </w:tc>
        <w:tc>
          <w:tcPr>
            <w:tcW w:w="1190" w:type="dxa"/>
            <w:tcBorders>
              <w:top w:val="nil"/>
              <w:left w:val="nil"/>
              <w:bottom w:val="nil"/>
              <w:right w:val="nil"/>
            </w:tcBorders>
            <w:shd w:val="clear" w:color="auto" w:fill="auto"/>
            <w:noWrap/>
            <w:vAlign w:val="center"/>
          </w:tcPr>
          <w:p w:rsidR="007A0E89" w:rsidRPr="00F6521F" w:rsidRDefault="007A0E89" w:rsidP="00654283">
            <w:pPr>
              <w:spacing w:line="276" w:lineRule="auto"/>
              <w:rPr>
                <w:rFonts w:eastAsia="Times New Roman"/>
                <w:szCs w:val="24"/>
              </w:rPr>
            </w:pPr>
          </w:p>
        </w:tc>
        <w:tc>
          <w:tcPr>
            <w:tcW w:w="1053" w:type="dxa"/>
            <w:tcBorders>
              <w:top w:val="nil"/>
              <w:left w:val="nil"/>
              <w:bottom w:val="nil"/>
              <w:right w:val="nil"/>
            </w:tcBorders>
            <w:shd w:val="clear" w:color="auto" w:fill="auto"/>
            <w:noWrap/>
            <w:vAlign w:val="center"/>
            <w:hideMark/>
          </w:tcPr>
          <w:p w:rsidR="007A0E89" w:rsidRPr="00F6521F" w:rsidRDefault="007A0E89" w:rsidP="00654283">
            <w:pPr>
              <w:spacing w:line="276" w:lineRule="auto"/>
              <w:rPr>
                <w:rFonts w:eastAsia="Times New Roman"/>
                <w:szCs w:val="24"/>
              </w:rPr>
            </w:pPr>
          </w:p>
        </w:tc>
        <w:tc>
          <w:tcPr>
            <w:tcW w:w="887" w:type="dxa"/>
            <w:tcBorders>
              <w:top w:val="nil"/>
              <w:left w:val="nil"/>
              <w:bottom w:val="nil"/>
              <w:right w:val="nil"/>
            </w:tcBorders>
            <w:shd w:val="clear" w:color="auto" w:fill="auto"/>
            <w:noWrap/>
            <w:vAlign w:val="bottom"/>
            <w:hideMark/>
          </w:tcPr>
          <w:p w:rsidR="007A0E89" w:rsidRPr="00F6521F" w:rsidRDefault="007A0E89" w:rsidP="00654283">
            <w:pPr>
              <w:spacing w:line="276" w:lineRule="auto"/>
              <w:rPr>
                <w:rFonts w:eastAsia="Times New Roman"/>
                <w:szCs w:val="24"/>
              </w:rPr>
            </w:pPr>
          </w:p>
        </w:tc>
      </w:tr>
    </w:tbl>
    <w:p w:rsidR="007A0E89" w:rsidRPr="00F6521F" w:rsidRDefault="007A0E89" w:rsidP="007A0E89">
      <w:pPr>
        <w:rPr>
          <w:szCs w:val="24"/>
        </w:rPr>
      </w:pPr>
      <w:r w:rsidRPr="00F6521F">
        <w:rPr>
          <w:szCs w:val="24"/>
        </w:rPr>
        <w:t>Keterangan : tn) tidak berpengaruh nyata pada taraf 5%</w:t>
      </w:r>
    </w:p>
    <w:p w:rsidR="007A0E89" w:rsidRPr="00F6521F" w:rsidRDefault="007A0E89" w:rsidP="00EC29BD">
      <w:pPr>
        <w:spacing w:line="360" w:lineRule="auto"/>
        <w:ind w:firstLine="1276"/>
        <w:rPr>
          <w:szCs w:val="24"/>
          <w:lang w:val="id-ID"/>
        </w:rPr>
      </w:pPr>
      <w:r w:rsidRPr="00F6521F">
        <w:rPr>
          <w:szCs w:val="24"/>
        </w:rPr>
        <w:t>*) berpengaruh nyata pada taraf 5%</w:t>
      </w:r>
    </w:p>
    <w:p w:rsidR="007A0E89" w:rsidRPr="00F6521F" w:rsidRDefault="007A0E89" w:rsidP="00C95955">
      <w:pPr>
        <w:tabs>
          <w:tab w:val="left" w:pos="1485"/>
        </w:tabs>
        <w:ind w:left="1418" w:hanging="1418"/>
        <w:rPr>
          <w:rFonts w:eastAsiaTheme="minorEastAsia"/>
          <w:szCs w:val="24"/>
        </w:rPr>
      </w:pPr>
      <w:r w:rsidRPr="00F6521F">
        <w:rPr>
          <w:rFonts w:eastAsiaTheme="minorEastAsia"/>
          <w:szCs w:val="24"/>
        </w:rPr>
        <w:t xml:space="preserve">Kesimpulan :Berdasarkan tabel anava bahwaF hitung lebih </w:t>
      </w:r>
      <w:r w:rsidRPr="00F6521F">
        <w:rPr>
          <w:rFonts w:eastAsiaTheme="minorEastAsia"/>
          <w:szCs w:val="24"/>
          <w:lang w:val="id-ID"/>
        </w:rPr>
        <w:t xml:space="preserve">besar </w:t>
      </w:r>
      <w:r w:rsidRPr="00F6521F">
        <w:rPr>
          <w:rFonts w:eastAsiaTheme="minorEastAsia"/>
          <w:szCs w:val="24"/>
        </w:rPr>
        <w:t>daripada F Tabel taraf 5% maka diberi tanda (*), pada</w:t>
      </w:r>
      <w:r w:rsidRPr="00F6521F">
        <w:rPr>
          <w:rFonts w:eastAsiaTheme="minorEastAsia"/>
          <w:szCs w:val="24"/>
          <w:lang w:val="id-ID"/>
        </w:rPr>
        <w:t xml:space="preserve"> jenis bahan pengikat dan lama pengeringan </w:t>
      </w:r>
      <w:r w:rsidRPr="00F6521F">
        <w:rPr>
          <w:rFonts w:eastAsiaTheme="minorEastAsia"/>
          <w:szCs w:val="24"/>
        </w:rPr>
        <w:t xml:space="preserve"> dan interaksinya pada </w:t>
      </w:r>
      <w:r w:rsidRPr="00F6521F">
        <w:rPr>
          <w:rFonts w:eastAsiaTheme="minorEastAsia"/>
          <w:szCs w:val="24"/>
          <w:lang w:val="id-ID"/>
        </w:rPr>
        <w:t>tekstur</w:t>
      </w:r>
      <w:r w:rsidRPr="00F6521F">
        <w:rPr>
          <w:rFonts w:eastAsiaTheme="minorEastAsia"/>
          <w:szCs w:val="24"/>
        </w:rPr>
        <w:t xml:space="preserve"> berbeda nyata terhadap karakteristik</w:t>
      </w:r>
      <w:r w:rsidRPr="00F6521F">
        <w:rPr>
          <w:rFonts w:eastAsiaTheme="minorEastAsia"/>
          <w:szCs w:val="24"/>
          <w:lang w:val="id-ID"/>
        </w:rPr>
        <w:t xml:space="preserve"> dendeng nabati </w:t>
      </w:r>
      <w:r w:rsidRPr="00F6521F">
        <w:rPr>
          <w:rFonts w:eastAsiaTheme="minorEastAsia"/>
          <w:szCs w:val="24"/>
        </w:rPr>
        <w:t>maka dilakuk</w:t>
      </w:r>
      <w:r w:rsidR="00C95955" w:rsidRPr="00F6521F">
        <w:rPr>
          <w:rFonts w:eastAsiaTheme="minorEastAsia"/>
          <w:szCs w:val="24"/>
        </w:rPr>
        <w:t>an uji lanjut Duncan.</w:t>
      </w:r>
    </w:p>
    <w:p w:rsidR="007A0E89" w:rsidRPr="00F6521F" w:rsidRDefault="007A0E89" w:rsidP="007A0E89">
      <w:pPr>
        <w:rPr>
          <w:b/>
          <w:szCs w:val="24"/>
        </w:rPr>
      </w:pPr>
      <w:r w:rsidRPr="00F6521F">
        <w:rPr>
          <w:b/>
          <w:szCs w:val="24"/>
        </w:rPr>
        <w:t>Uji Lanjut Duncan Untuk Faktor F (Jenis Bahan Pengikat)</w:t>
      </w:r>
    </w:p>
    <w:p w:rsidR="007A0E89" w:rsidRPr="00F6521F" w:rsidRDefault="007A0E89" w:rsidP="007A0E89">
      <w:pPr>
        <w:pStyle w:val="ListParagraph"/>
        <w:rPr>
          <w:rFonts w:eastAsiaTheme="minorEastAsia"/>
          <w:szCs w:val="24"/>
        </w:rPr>
      </w:pPr>
      <m:oMath>
        <m:r>
          <w:rPr>
            <w:rFonts w:ascii="Cambria Math" w:hAnsi="Cambria Math"/>
            <w:szCs w:val="24"/>
          </w:rPr>
          <m:t xml:space="preserve">Sy= </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KTG</m:t>
                </m:r>
              </m:num>
              <m:den>
                <m:r>
                  <w:rPr>
                    <w:rFonts w:ascii="Cambria Math" w:hAnsi="Cambria Math"/>
                    <w:szCs w:val="24"/>
                  </w:rPr>
                  <m:t>r x f</m:t>
                </m:r>
              </m:den>
            </m:f>
          </m:e>
        </m:rad>
      </m:oMath>
      <w:r w:rsidRPr="00F6521F">
        <w:rPr>
          <w:rFonts w:eastAsiaTheme="minorEastAsia"/>
          <w:szCs w:val="24"/>
        </w:rPr>
        <w:t xml:space="preserve"> = </w:t>
      </w:r>
      <m:oMath>
        <m:rad>
          <m:radPr>
            <m:degHide m:val="1"/>
            <m:ctrlPr>
              <w:rPr>
                <w:rFonts w:ascii="Cambria Math" w:hAnsi="Cambria Math"/>
                <w:i/>
                <w:szCs w:val="24"/>
              </w:rPr>
            </m:ctrlPr>
          </m:radPr>
          <m:deg/>
          <m:e>
            <m:f>
              <m:fPr>
                <m:ctrlPr>
                  <w:rPr>
                    <w:rFonts w:ascii="Cambria Math" w:hAnsi="Cambria Math"/>
                    <w:i/>
                    <w:szCs w:val="24"/>
                  </w:rPr>
                </m:ctrlPr>
              </m:fPr>
              <m:num>
                <m:r>
                  <m:rPr>
                    <m:sty m:val="p"/>
                  </m:rPr>
                  <w:rPr>
                    <w:rFonts w:ascii="Cambria Math" w:hAnsi="Cambria Math"/>
                    <w:color w:val="000000"/>
                    <w:szCs w:val="24"/>
                  </w:rPr>
                  <m:t>0,0003</m:t>
                </m:r>
              </m:num>
              <m:den>
                <m:r>
                  <w:rPr>
                    <w:rFonts w:ascii="Cambria Math" w:hAnsi="Cambria Math"/>
                    <w:szCs w:val="24"/>
                  </w:rPr>
                  <m:t>3 x 3</m:t>
                </m:r>
              </m:den>
            </m:f>
          </m:e>
        </m:rad>
      </m:oMath>
      <w:r w:rsidRPr="00F6521F">
        <w:rPr>
          <w:rFonts w:eastAsiaTheme="minorEastAsia"/>
          <w:szCs w:val="24"/>
        </w:rPr>
        <w:t xml:space="preserve"> = 0,0019</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6,50</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0,0057</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6,51</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0,01</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0,0059</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6,57</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0,07</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0,06</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7A0E89" w:rsidRDefault="00413B90" w:rsidP="00413B90">
      <w:pPr>
        <w:spacing w:before="240"/>
        <w:ind w:left="1560" w:hanging="1560"/>
        <w:rPr>
          <w:b/>
          <w:szCs w:val="24"/>
        </w:rPr>
      </w:pPr>
      <w:r w:rsidRPr="00F6521F">
        <w:rPr>
          <w:szCs w:val="24"/>
          <w:lang w:val="id-ID"/>
        </w:rPr>
        <w:t xml:space="preserve">Kesimpulan : Berdasarkan uji lanjut Duncan, diketahui bahwa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f</w:t>
      </w:r>
      <w:r w:rsidRPr="00F6521F">
        <w:rPr>
          <w:rFonts w:eastAsia="Times New Roman"/>
          <w:color w:val="000000"/>
          <w:szCs w:val="24"/>
          <w:vertAlign w:val="subscript"/>
          <w:lang w:val="id-ID" w:eastAsia="id-ID"/>
        </w:rPr>
        <w:t xml:space="preserve">1 </w:t>
      </w:r>
      <w:r w:rsidRPr="00F6521F">
        <w:rPr>
          <w:rFonts w:eastAsia="Times New Roman"/>
          <w:color w:val="000000"/>
          <w:szCs w:val="24"/>
          <w:lang w:val="id-ID" w:eastAsia="id-ID"/>
        </w:rPr>
        <w:t xml:space="preserve">dan </w:t>
      </w: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val="id-ID" w:eastAsia="id-ID"/>
        </w:rPr>
        <w:t xml:space="preserve"> pada taraf 5 %.</w:t>
      </w:r>
      <w:r w:rsidRPr="00F6521F">
        <w:rPr>
          <w:b/>
          <w:szCs w:val="24"/>
        </w:rPr>
        <w:tab/>
      </w:r>
    </w:p>
    <w:p w:rsidR="00904ACD" w:rsidRPr="00F6521F" w:rsidRDefault="00904ACD" w:rsidP="00413B90">
      <w:pPr>
        <w:spacing w:before="240"/>
        <w:ind w:left="1560" w:hanging="1560"/>
        <w:rPr>
          <w:szCs w:val="24"/>
          <w:lang w:val="id-ID"/>
        </w:rPr>
      </w:pPr>
    </w:p>
    <w:p w:rsidR="007A0E89" w:rsidRPr="00F6521F" w:rsidRDefault="007A0E89" w:rsidP="007A0E89">
      <w:pPr>
        <w:rPr>
          <w:b/>
          <w:szCs w:val="24"/>
        </w:rPr>
      </w:pPr>
      <w:r w:rsidRPr="00F6521F">
        <w:rPr>
          <w:b/>
          <w:szCs w:val="24"/>
        </w:rPr>
        <w:lastRenderedPageBreak/>
        <w:t>Uji Lanjut Duncan Untuk Faktor G (Lama Pengeringan)</w:t>
      </w:r>
    </w:p>
    <w:p w:rsidR="007A0E89" w:rsidRPr="00F6521F" w:rsidRDefault="007A0E89" w:rsidP="007A0E89">
      <w:pPr>
        <w:pStyle w:val="ListParagraph"/>
        <w:rPr>
          <w:rFonts w:eastAsiaTheme="minorEastAsia"/>
          <w:szCs w:val="24"/>
        </w:rPr>
      </w:pPr>
      <m:oMath>
        <m:r>
          <w:rPr>
            <w:rFonts w:ascii="Cambria Math" w:hAnsi="Cambria Math"/>
            <w:szCs w:val="24"/>
          </w:rPr>
          <m:t xml:space="preserve">Sy= </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KTG</m:t>
                </m:r>
              </m:num>
              <m:den>
                <m:r>
                  <w:rPr>
                    <w:rFonts w:ascii="Cambria Math" w:hAnsi="Cambria Math"/>
                    <w:szCs w:val="24"/>
                  </w:rPr>
                  <m:t>r x g</m:t>
                </m:r>
              </m:den>
            </m:f>
          </m:e>
        </m:rad>
      </m:oMath>
      <w:r w:rsidRPr="00F6521F">
        <w:rPr>
          <w:rFonts w:eastAsiaTheme="minorEastAsia"/>
          <w:szCs w:val="24"/>
        </w:rPr>
        <w:t xml:space="preserve"> = </w:t>
      </w:r>
      <m:oMath>
        <m:rad>
          <m:radPr>
            <m:degHide m:val="1"/>
            <m:ctrlPr>
              <w:rPr>
                <w:rFonts w:ascii="Cambria Math" w:hAnsi="Cambria Math"/>
                <w:i/>
                <w:szCs w:val="24"/>
              </w:rPr>
            </m:ctrlPr>
          </m:radPr>
          <m:deg/>
          <m:e>
            <m:f>
              <m:fPr>
                <m:ctrlPr>
                  <w:rPr>
                    <w:rFonts w:ascii="Cambria Math" w:hAnsi="Cambria Math"/>
                    <w:i/>
                    <w:szCs w:val="24"/>
                  </w:rPr>
                </m:ctrlPr>
              </m:fPr>
              <m:num>
                <m:r>
                  <m:rPr>
                    <m:sty m:val="p"/>
                  </m:rPr>
                  <w:rPr>
                    <w:rFonts w:ascii="Cambria Math" w:hAnsi="Cambria Math"/>
                    <w:color w:val="000000"/>
                    <w:szCs w:val="24"/>
                  </w:rPr>
                  <m:t>0,0003</m:t>
                </m:r>
              </m:num>
              <m:den>
                <m:r>
                  <w:rPr>
                    <w:rFonts w:ascii="Cambria Math" w:hAnsi="Cambria Math"/>
                    <w:szCs w:val="24"/>
                  </w:rPr>
                  <m:t>3 x 3</m:t>
                </m:r>
              </m:den>
            </m:f>
          </m:e>
        </m:rad>
      </m:oMath>
      <w:r w:rsidRPr="00F6521F">
        <w:rPr>
          <w:rFonts w:eastAsiaTheme="minorEastAsia"/>
          <w:szCs w:val="24"/>
        </w:rPr>
        <w:t xml:space="preserve"> = 0,0019</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g</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6,28</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0,0057</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g</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6,64</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0,36</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0,0059</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g</w:t>
            </w:r>
            <w:r w:rsidRPr="00F6521F">
              <w:rPr>
                <w:rFonts w:eastAsia="Times New Roman"/>
                <w:color w:val="000000"/>
                <w:szCs w:val="24"/>
                <w:vertAlign w:val="subscript"/>
                <w:lang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6,66</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0,38</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0,02</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7A0E89" w:rsidRPr="00F6521F" w:rsidRDefault="00413B90" w:rsidP="00413B90">
      <w:pPr>
        <w:spacing w:before="240"/>
        <w:ind w:left="1560" w:hanging="1560"/>
        <w:rPr>
          <w:szCs w:val="24"/>
          <w:lang w:val="id-ID"/>
        </w:rPr>
      </w:pPr>
      <w:r w:rsidRPr="00F6521F">
        <w:rPr>
          <w:szCs w:val="24"/>
          <w:lang w:val="id-ID"/>
        </w:rPr>
        <w:t xml:space="preserve">Kesimpulan : Berdasarkan uji lanjut Duncan, diketahui bahwa perlakuan </w:t>
      </w:r>
      <w:r w:rsidRPr="00F6521F">
        <w:rPr>
          <w:rFonts w:eastAsia="Times New Roman"/>
          <w:color w:val="000000"/>
          <w:szCs w:val="24"/>
          <w:lang w:eastAsia="id-ID"/>
        </w:rPr>
        <w:t>g</w:t>
      </w:r>
      <w:r w:rsidRPr="00F6521F">
        <w:rPr>
          <w:rFonts w:eastAsia="Times New Roman"/>
          <w:color w:val="000000"/>
          <w:szCs w:val="24"/>
          <w:vertAlign w:val="subscript"/>
          <w:lang w:eastAsia="id-ID"/>
        </w:rPr>
        <w:t>3</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g</w:t>
      </w:r>
      <w:r w:rsidRPr="00F6521F">
        <w:rPr>
          <w:rFonts w:eastAsia="Times New Roman"/>
          <w:color w:val="000000"/>
          <w:szCs w:val="24"/>
          <w:vertAlign w:val="subscript"/>
          <w:lang w:eastAsia="id-ID"/>
        </w:rPr>
        <w:t>2</w:t>
      </w:r>
      <w:r w:rsidRPr="00F6521F">
        <w:rPr>
          <w:rFonts w:eastAsia="Times New Roman"/>
          <w:color w:val="000000"/>
          <w:szCs w:val="24"/>
          <w:lang w:val="id-ID" w:eastAsia="id-ID"/>
        </w:rPr>
        <w:t xml:space="preserve">dan </w:t>
      </w:r>
      <w:r w:rsidRPr="00F6521F">
        <w:rPr>
          <w:rFonts w:eastAsia="Times New Roman"/>
          <w:color w:val="000000"/>
          <w:szCs w:val="24"/>
          <w:lang w:eastAsia="id-ID"/>
        </w:rPr>
        <w:t>g</w:t>
      </w:r>
      <w:r w:rsidRPr="00F6521F">
        <w:rPr>
          <w:rFonts w:eastAsia="Times New Roman"/>
          <w:color w:val="000000"/>
          <w:szCs w:val="24"/>
          <w:vertAlign w:val="subscript"/>
          <w:lang w:eastAsia="id-ID"/>
        </w:rPr>
        <w:t>1</w:t>
      </w:r>
      <w:r w:rsidRPr="00F6521F">
        <w:rPr>
          <w:rFonts w:eastAsia="Times New Roman"/>
          <w:color w:val="000000"/>
          <w:szCs w:val="24"/>
          <w:lang w:val="id-ID" w:eastAsia="id-ID"/>
        </w:rPr>
        <w:t xml:space="preserve"> pada taraf 5 %.</w:t>
      </w:r>
      <w:r w:rsidRPr="00F6521F">
        <w:rPr>
          <w:b/>
          <w:szCs w:val="24"/>
        </w:rPr>
        <w:tab/>
      </w:r>
    </w:p>
    <w:p w:rsidR="007A0E89" w:rsidRPr="00F6521F" w:rsidRDefault="007A0E89" w:rsidP="007A0E89">
      <w:pPr>
        <w:rPr>
          <w:b/>
          <w:szCs w:val="24"/>
        </w:rPr>
      </w:pPr>
      <w:r w:rsidRPr="00F6521F">
        <w:rPr>
          <w:b/>
          <w:szCs w:val="24"/>
        </w:rPr>
        <w:t>Uji Lanjut Duncan Untuk</w:t>
      </w:r>
      <w:r w:rsidRPr="00F6521F">
        <w:rPr>
          <w:b/>
          <w:szCs w:val="24"/>
          <w:lang w:val="id-ID"/>
        </w:rPr>
        <w:t xml:space="preserve"> Interaksi </w:t>
      </w:r>
      <w:r w:rsidRPr="00F6521F">
        <w:rPr>
          <w:b/>
          <w:szCs w:val="24"/>
        </w:rPr>
        <w:t xml:space="preserve">Faktor F (Jenis Bahan Pengikat) dan Faktor G (Lama Pengeringan) </w:t>
      </w:r>
    </w:p>
    <w:p w:rsidR="007A0E89" w:rsidRPr="00F6521F" w:rsidRDefault="007A0E89" w:rsidP="007A0E89">
      <w:pPr>
        <w:pStyle w:val="ListParagraph"/>
        <w:rPr>
          <w:rFonts w:eastAsiaTheme="minorEastAsia"/>
          <w:szCs w:val="24"/>
        </w:rPr>
      </w:pPr>
      <m:oMath>
        <m:r>
          <w:rPr>
            <w:rFonts w:ascii="Cambria Math" w:hAnsi="Cambria Math"/>
            <w:szCs w:val="24"/>
          </w:rPr>
          <m:t xml:space="preserve">Sy= </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KTG</m:t>
                </m:r>
              </m:num>
              <m:den>
                <m:r>
                  <w:rPr>
                    <w:rFonts w:ascii="Cambria Math" w:hAnsi="Cambria Math"/>
                    <w:szCs w:val="24"/>
                  </w:rPr>
                  <m:t xml:space="preserve">r </m:t>
                </m:r>
              </m:den>
            </m:f>
          </m:e>
        </m:rad>
      </m:oMath>
      <w:r w:rsidRPr="00F6521F">
        <w:rPr>
          <w:rFonts w:eastAsiaTheme="minorEastAsia"/>
          <w:szCs w:val="24"/>
        </w:rPr>
        <w:t xml:space="preserve"> = </w:t>
      </w:r>
      <m:oMath>
        <m:rad>
          <m:radPr>
            <m:degHide m:val="1"/>
            <m:ctrlPr>
              <w:rPr>
                <w:rFonts w:ascii="Cambria Math" w:hAnsi="Cambria Math"/>
                <w:i/>
                <w:szCs w:val="24"/>
              </w:rPr>
            </m:ctrlPr>
          </m:radPr>
          <m:deg/>
          <m:e>
            <m:f>
              <m:fPr>
                <m:ctrlPr>
                  <w:rPr>
                    <w:rFonts w:ascii="Cambria Math" w:hAnsi="Cambria Math"/>
                    <w:i/>
                    <w:szCs w:val="24"/>
                  </w:rPr>
                </m:ctrlPr>
              </m:fPr>
              <m:num>
                <m:r>
                  <m:rPr>
                    <m:sty m:val="p"/>
                  </m:rPr>
                  <w:rPr>
                    <w:rFonts w:ascii="Cambria Math" w:hAnsi="Cambria Math"/>
                    <w:color w:val="000000"/>
                    <w:szCs w:val="24"/>
                  </w:rPr>
                  <m:t>0,0003</m:t>
                </m:r>
              </m:num>
              <m:den>
                <m:r>
                  <w:rPr>
                    <w:rFonts w:ascii="Cambria Math" w:hAnsi="Cambria Math"/>
                    <w:szCs w:val="24"/>
                  </w:rPr>
                  <m:t xml:space="preserve">3 </m:t>
                </m:r>
              </m:den>
            </m:f>
          </m:e>
        </m:rad>
      </m:oMath>
      <w:r w:rsidRPr="00F6521F">
        <w:rPr>
          <w:rFonts w:eastAsiaTheme="minorEastAsia"/>
          <w:szCs w:val="24"/>
        </w:rPr>
        <w:t xml:space="preserve"> = 0,006</w:t>
      </w:r>
    </w:p>
    <w:p w:rsidR="007A0E89" w:rsidRPr="00F6521F" w:rsidRDefault="007A0E89" w:rsidP="007A0E89">
      <w:pPr>
        <w:pStyle w:val="ListParagraph"/>
        <w:spacing w:line="360" w:lineRule="auto"/>
        <w:rPr>
          <w:rFonts w:eastAsiaTheme="minorEastAsia"/>
          <w:szCs w:val="24"/>
        </w:rPr>
      </w:pPr>
      <w:r w:rsidRPr="00F6521F">
        <w:rPr>
          <w:rFonts w:eastAsiaTheme="minorEastAsia"/>
          <w:szCs w:val="24"/>
        </w:rPr>
        <w:t>LSR</w:t>
      </w:r>
      <w:r w:rsidRPr="00F6521F">
        <w:rPr>
          <w:rFonts w:eastAsiaTheme="minorEastAsia"/>
          <w:szCs w:val="24"/>
          <w:vertAlign w:val="subscript"/>
        </w:rPr>
        <w:t xml:space="preserve">2 </w:t>
      </w:r>
      <w:r w:rsidRPr="00F6521F">
        <w:rPr>
          <w:rFonts w:eastAsiaTheme="minorEastAsia"/>
          <w:szCs w:val="24"/>
        </w:rPr>
        <w:t>= 0,006 x 3,00 = 0,018</w:t>
      </w:r>
    </w:p>
    <w:p w:rsidR="007A0E89" w:rsidRPr="00F6521F" w:rsidRDefault="007A0E89" w:rsidP="007A0E89">
      <w:pPr>
        <w:pStyle w:val="ListParagraph"/>
        <w:spacing w:line="360" w:lineRule="auto"/>
        <w:rPr>
          <w:rFonts w:eastAsiaTheme="minorEastAsia"/>
          <w:szCs w:val="24"/>
        </w:rPr>
      </w:pPr>
      <w:r w:rsidRPr="00F6521F">
        <w:rPr>
          <w:rFonts w:eastAsiaTheme="minorEastAsia"/>
          <w:szCs w:val="24"/>
        </w:rPr>
        <w:t>LSR</w:t>
      </w:r>
      <w:r w:rsidRPr="00F6521F">
        <w:rPr>
          <w:rFonts w:eastAsiaTheme="minorEastAsia"/>
          <w:szCs w:val="24"/>
          <w:vertAlign w:val="subscript"/>
        </w:rPr>
        <w:t xml:space="preserve">3 </w:t>
      </w:r>
      <w:r w:rsidRPr="00F6521F">
        <w:rPr>
          <w:rFonts w:eastAsiaTheme="minorEastAsia"/>
          <w:szCs w:val="24"/>
        </w:rPr>
        <w:t>= 0,006 x 3,15 = 0,019</w:t>
      </w:r>
    </w:p>
    <w:p w:rsidR="007A0E89" w:rsidRPr="00F6521F" w:rsidRDefault="007A0E89" w:rsidP="007A0E89">
      <w:pPr>
        <w:pStyle w:val="ListParagraph"/>
        <w:spacing w:line="360" w:lineRule="auto"/>
        <w:rPr>
          <w:rFonts w:eastAsiaTheme="minorEastAsia"/>
          <w:szCs w:val="24"/>
        </w:rPr>
      </w:pPr>
      <w:r w:rsidRPr="00F6521F">
        <w:rPr>
          <w:rFonts w:eastAsiaTheme="minorEastAsia"/>
          <w:szCs w:val="24"/>
        </w:rPr>
        <w:t>LSR</w:t>
      </w:r>
      <w:r w:rsidRPr="00F6521F">
        <w:rPr>
          <w:rFonts w:eastAsiaTheme="minorEastAsia"/>
          <w:szCs w:val="24"/>
          <w:vertAlign w:val="subscript"/>
        </w:rPr>
        <w:t xml:space="preserve">4 </w:t>
      </w:r>
      <w:r w:rsidRPr="00F6521F">
        <w:rPr>
          <w:rFonts w:eastAsiaTheme="minorEastAsia"/>
          <w:szCs w:val="24"/>
        </w:rPr>
        <w:t>= 0,006 x 3,23 = 0,019</w:t>
      </w:r>
    </w:p>
    <w:p w:rsidR="007A0E89" w:rsidRPr="00F6521F" w:rsidRDefault="007A0E89" w:rsidP="007A0E89">
      <w:pPr>
        <w:pStyle w:val="ListParagraph"/>
        <w:spacing w:line="360" w:lineRule="auto"/>
        <w:rPr>
          <w:rFonts w:eastAsiaTheme="minorEastAsia"/>
          <w:szCs w:val="24"/>
        </w:rPr>
      </w:pPr>
      <w:r w:rsidRPr="00F6521F">
        <w:rPr>
          <w:rFonts w:eastAsiaTheme="minorEastAsia"/>
          <w:szCs w:val="24"/>
        </w:rPr>
        <w:t>LSR</w:t>
      </w:r>
      <w:r w:rsidRPr="00F6521F">
        <w:rPr>
          <w:rFonts w:eastAsiaTheme="minorEastAsia"/>
          <w:szCs w:val="24"/>
          <w:vertAlign w:val="subscript"/>
        </w:rPr>
        <w:t xml:space="preserve">5 </w:t>
      </w:r>
      <w:r w:rsidRPr="00F6521F">
        <w:rPr>
          <w:rFonts w:eastAsiaTheme="minorEastAsia"/>
          <w:szCs w:val="24"/>
        </w:rPr>
        <w:t>= 0,006 x 3,30 = 0,020</w:t>
      </w:r>
    </w:p>
    <w:p w:rsidR="007A0E89" w:rsidRPr="00F6521F" w:rsidRDefault="002D4303" w:rsidP="007A0E89">
      <w:pPr>
        <w:spacing w:line="360" w:lineRule="auto"/>
        <w:jc w:val="left"/>
        <w:rPr>
          <w:rFonts w:eastAsiaTheme="minorEastAsia"/>
          <w:szCs w:val="24"/>
          <w:lang w:val="id-ID"/>
        </w:rPr>
      </w:pPr>
      <w:r>
        <w:rPr>
          <w:rFonts w:eastAsiaTheme="minorEastAsia"/>
          <w:szCs w:val="24"/>
        </w:rPr>
        <w:t xml:space="preserve">         </w:t>
      </w:r>
      <w:r w:rsidR="007A0E89" w:rsidRPr="00F6521F">
        <w:rPr>
          <w:rFonts w:eastAsiaTheme="minorEastAsia"/>
          <w:szCs w:val="24"/>
        </w:rPr>
        <w:t>LSR</w:t>
      </w:r>
      <w:r w:rsidR="007A0E89" w:rsidRPr="00F6521F">
        <w:rPr>
          <w:rFonts w:eastAsiaTheme="minorEastAsia"/>
          <w:szCs w:val="24"/>
          <w:vertAlign w:val="subscript"/>
        </w:rPr>
        <w:t xml:space="preserve">6 </w:t>
      </w:r>
      <w:r w:rsidR="007A0E89" w:rsidRPr="00F6521F">
        <w:rPr>
          <w:rFonts w:eastAsiaTheme="minorEastAsia"/>
          <w:szCs w:val="24"/>
        </w:rPr>
        <w:t xml:space="preserve">= 0,006 x 3,34 = </w:t>
      </w:r>
      <w:r w:rsidR="007A0E89" w:rsidRPr="00F6521F">
        <w:rPr>
          <w:rFonts w:eastAsiaTheme="minorEastAsia"/>
          <w:szCs w:val="24"/>
          <w:lang w:val="id-ID"/>
        </w:rPr>
        <w:t>0,020</w:t>
      </w:r>
    </w:p>
    <w:p w:rsidR="007A0E89" w:rsidRPr="00F6521F" w:rsidRDefault="002D4303" w:rsidP="007A0E89">
      <w:pPr>
        <w:spacing w:line="360" w:lineRule="auto"/>
        <w:jc w:val="left"/>
        <w:rPr>
          <w:rFonts w:eastAsiaTheme="minorEastAsia"/>
          <w:szCs w:val="24"/>
          <w:lang w:val="id-ID"/>
        </w:rPr>
      </w:pPr>
      <w:r>
        <w:rPr>
          <w:rFonts w:eastAsiaTheme="minorEastAsia"/>
          <w:szCs w:val="24"/>
        </w:rPr>
        <w:t xml:space="preserve">         </w:t>
      </w:r>
      <w:r w:rsidR="007A0E89" w:rsidRPr="00F6521F">
        <w:rPr>
          <w:rFonts w:eastAsiaTheme="minorEastAsia"/>
          <w:szCs w:val="24"/>
        </w:rPr>
        <w:t>LSR</w:t>
      </w:r>
      <w:r w:rsidR="007A0E89" w:rsidRPr="00F6521F">
        <w:rPr>
          <w:rFonts w:eastAsiaTheme="minorEastAsia"/>
          <w:szCs w:val="24"/>
          <w:vertAlign w:val="subscript"/>
        </w:rPr>
        <w:t xml:space="preserve">7 </w:t>
      </w:r>
      <w:r w:rsidR="007A0E89" w:rsidRPr="00F6521F">
        <w:rPr>
          <w:rFonts w:eastAsiaTheme="minorEastAsia"/>
          <w:szCs w:val="24"/>
        </w:rPr>
        <w:t xml:space="preserve">= 0,006 x 3,37 = </w:t>
      </w:r>
      <w:r w:rsidR="007A0E89" w:rsidRPr="00F6521F">
        <w:rPr>
          <w:rFonts w:eastAsiaTheme="minorEastAsia"/>
          <w:szCs w:val="24"/>
          <w:lang w:val="id-ID"/>
        </w:rPr>
        <w:t>0,020</w:t>
      </w:r>
    </w:p>
    <w:p w:rsidR="007A0E89" w:rsidRPr="00F6521F" w:rsidRDefault="002D4303" w:rsidP="007A0E89">
      <w:pPr>
        <w:spacing w:line="360" w:lineRule="auto"/>
        <w:jc w:val="left"/>
        <w:rPr>
          <w:rFonts w:eastAsiaTheme="minorEastAsia"/>
          <w:szCs w:val="24"/>
          <w:lang w:val="id-ID"/>
        </w:rPr>
      </w:pPr>
      <w:r>
        <w:rPr>
          <w:rFonts w:eastAsiaTheme="minorEastAsia"/>
          <w:szCs w:val="24"/>
        </w:rPr>
        <w:t xml:space="preserve">         </w:t>
      </w:r>
      <w:r w:rsidR="007A0E89" w:rsidRPr="00F6521F">
        <w:rPr>
          <w:rFonts w:eastAsiaTheme="minorEastAsia"/>
          <w:szCs w:val="24"/>
        </w:rPr>
        <w:t>LSR</w:t>
      </w:r>
      <w:r w:rsidR="007A0E89" w:rsidRPr="00F6521F">
        <w:rPr>
          <w:rFonts w:eastAsiaTheme="minorEastAsia"/>
          <w:szCs w:val="24"/>
          <w:vertAlign w:val="subscript"/>
        </w:rPr>
        <w:t xml:space="preserve">8 </w:t>
      </w:r>
      <w:r w:rsidR="007A0E89" w:rsidRPr="00F6521F">
        <w:rPr>
          <w:rFonts w:eastAsiaTheme="minorEastAsia"/>
          <w:szCs w:val="24"/>
        </w:rPr>
        <w:t xml:space="preserve">= 0,006 x 3,39 = </w:t>
      </w:r>
      <w:r w:rsidR="007A0E89" w:rsidRPr="00F6521F">
        <w:rPr>
          <w:rFonts w:eastAsiaTheme="minorEastAsia"/>
          <w:szCs w:val="24"/>
          <w:lang w:val="id-ID"/>
        </w:rPr>
        <w:t>0,020</w:t>
      </w:r>
    </w:p>
    <w:p w:rsidR="007A0E89" w:rsidRPr="00F6521F" w:rsidRDefault="007A0E89" w:rsidP="007A0E89">
      <w:pPr>
        <w:pStyle w:val="ListParagraph"/>
        <w:spacing w:line="360" w:lineRule="auto"/>
        <w:jc w:val="left"/>
        <w:rPr>
          <w:rFonts w:eastAsiaTheme="minorEastAsia"/>
          <w:szCs w:val="24"/>
        </w:rPr>
        <w:sectPr w:rsidR="007A0E89" w:rsidRPr="00F6521F" w:rsidSect="00237D64">
          <w:type w:val="nextColumn"/>
          <w:pgSz w:w="11907" w:h="16839" w:code="9"/>
          <w:pgMar w:top="2268" w:right="1701" w:bottom="1701" w:left="2268" w:header="720" w:footer="720" w:gutter="0"/>
          <w:cols w:space="720"/>
          <w:docGrid w:linePitch="360"/>
        </w:sectPr>
      </w:pPr>
      <w:r w:rsidRPr="00F6521F">
        <w:rPr>
          <w:rFonts w:eastAsiaTheme="minorEastAsia"/>
          <w:szCs w:val="24"/>
        </w:rPr>
        <w:t>LSR</w:t>
      </w:r>
      <w:r w:rsidRPr="00F6521F">
        <w:rPr>
          <w:rFonts w:eastAsiaTheme="minorEastAsia"/>
          <w:szCs w:val="24"/>
          <w:vertAlign w:val="subscript"/>
        </w:rPr>
        <w:t xml:space="preserve">9 </w:t>
      </w:r>
      <w:r w:rsidRPr="00F6521F">
        <w:rPr>
          <w:rFonts w:eastAsiaTheme="minorEastAsia"/>
          <w:szCs w:val="24"/>
        </w:rPr>
        <w:t>= 0,006 x 3,41 = 0,020</w:t>
      </w:r>
    </w:p>
    <w:p w:rsidR="007A0E89" w:rsidRPr="00F6521F" w:rsidRDefault="007A0E89" w:rsidP="007A0E89">
      <w:pPr>
        <w:spacing w:line="240" w:lineRule="auto"/>
        <w:rPr>
          <w:rFonts w:eastAsiaTheme="minorEastAsia"/>
          <w:szCs w:val="24"/>
        </w:rPr>
      </w:pPr>
      <w:r w:rsidRPr="00F6521F">
        <w:rPr>
          <w:rFonts w:eastAsiaTheme="minorEastAsia"/>
          <w:b/>
          <w:szCs w:val="24"/>
        </w:rPr>
        <w:lastRenderedPageBreak/>
        <w:t>Tabel Uji Lanjut Duncan untuk Interaksi Faktor F dan Faktor G Terhadap Tekstur Dendeng Nabati</w:t>
      </w:r>
    </w:p>
    <w:tbl>
      <w:tblPr>
        <w:tblW w:w="11590" w:type="dxa"/>
        <w:tblLayout w:type="fixed"/>
        <w:tblLook w:val="04A0" w:firstRow="1" w:lastRow="0" w:firstColumn="1" w:lastColumn="0" w:noHBand="0" w:noVBand="1"/>
      </w:tblPr>
      <w:tblGrid>
        <w:gridCol w:w="657"/>
        <w:gridCol w:w="1011"/>
        <w:gridCol w:w="850"/>
        <w:gridCol w:w="851"/>
        <w:gridCol w:w="850"/>
        <w:gridCol w:w="851"/>
        <w:gridCol w:w="850"/>
        <w:gridCol w:w="851"/>
        <w:gridCol w:w="850"/>
        <w:gridCol w:w="851"/>
        <w:gridCol w:w="850"/>
        <w:gridCol w:w="851"/>
        <w:gridCol w:w="567"/>
        <w:gridCol w:w="850"/>
      </w:tblGrid>
      <w:tr w:rsidR="007A0E89" w:rsidRPr="00F6521F" w:rsidTr="00237D64">
        <w:trPr>
          <w:trHeight w:val="307"/>
        </w:trPr>
        <w:tc>
          <w:tcPr>
            <w:tcW w:w="65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101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val="id-ID" w:eastAsia="id-ID"/>
              </w:rPr>
            </w:pPr>
            <w:r w:rsidRPr="00F6521F">
              <w:rPr>
                <w:rFonts w:eastAsia="Times New Roman"/>
                <w:b/>
                <w:color w:val="000000"/>
                <w:szCs w:val="24"/>
                <w:lang w:eastAsia="id-ID"/>
              </w:rPr>
              <w:t>Rata-Rata</w:t>
            </w:r>
          </w:p>
        </w:tc>
        <w:tc>
          <w:tcPr>
            <w:tcW w:w="7371" w:type="dxa"/>
            <w:gridSpan w:val="9"/>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50" w:type="dxa"/>
            <w:vMerge w:val="restart"/>
            <w:tcBorders>
              <w:top w:val="single" w:sz="4" w:space="0" w:color="auto"/>
              <w:left w:val="single" w:sz="4" w:space="0" w:color="auto"/>
              <w:right w:val="single" w:sz="4" w:space="0" w:color="auto"/>
            </w:tcBorders>
            <w:vAlign w:val="center"/>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7"/>
        </w:trPr>
        <w:tc>
          <w:tcPr>
            <w:tcW w:w="657"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1011"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5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851"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val="id-ID" w:eastAsia="id-ID"/>
              </w:rPr>
            </w:pPr>
            <w:r w:rsidRPr="00F6521F">
              <w:rPr>
                <w:rFonts w:eastAsia="Times New Roman"/>
                <w:b/>
                <w:color w:val="000000"/>
                <w:szCs w:val="24"/>
                <w:lang w:eastAsia="id-ID"/>
              </w:rPr>
              <w:t>Rata-</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w:t>
            </w:r>
          </w:p>
        </w:tc>
        <w:tc>
          <w:tcPr>
            <w:tcW w:w="85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851"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850"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3</w:t>
            </w:r>
          </w:p>
        </w:tc>
        <w:tc>
          <w:tcPr>
            <w:tcW w:w="851"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4</w:t>
            </w:r>
          </w:p>
        </w:tc>
        <w:tc>
          <w:tcPr>
            <w:tcW w:w="850"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5</w:t>
            </w:r>
          </w:p>
        </w:tc>
        <w:tc>
          <w:tcPr>
            <w:tcW w:w="851"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6</w:t>
            </w:r>
          </w:p>
        </w:tc>
        <w:tc>
          <w:tcPr>
            <w:tcW w:w="850"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7</w:t>
            </w:r>
          </w:p>
        </w:tc>
        <w:tc>
          <w:tcPr>
            <w:tcW w:w="851"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8</w:t>
            </w:r>
          </w:p>
        </w:tc>
        <w:tc>
          <w:tcPr>
            <w:tcW w:w="567"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9</w:t>
            </w:r>
          </w:p>
        </w:tc>
        <w:tc>
          <w:tcPr>
            <w:tcW w:w="850" w:type="dxa"/>
            <w:vMerge/>
            <w:tcBorders>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7"/>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11"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3</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2,06</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eastAsia="id-ID"/>
              </w:rPr>
            </w:pPr>
          </w:p>
        </w:tc>
        <w:tc>
          <w:tcPr>
            <w:tcW w:w="851" w:type="dxa"/>
            <w:tcBorders>
              <w:top w:val="nil"/>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nil"/>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p>
        </w:tc>
      </w:tr>
      <w:tr w:rsidR="007A0E89" w:rsidRPr="00F6521F" w:rsidTr="00237D64">
        <w:trPr>
          <w:trHeight w:val="307"/>
        </w:trPr>
        <w:tc>
          <w:tcPr>
            <w:tcW w:w="657" w:type="dxa"/>
            <w:tcBorders>
              <w:top w:val="nil"/>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3,00</w:t>
            </w:r>
          </w:p>
        </w:tc>
        <w:tc>
          <w:tcPr>
            <w:tcW w:w="101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0,018</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2</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3</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2,10</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0,04*</w:t>
            </w:r>
          </w:p>
        </w:tc>
        <w:tc>
          <w:tcPr>
            <w:tcW w:w="85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eastAsia="id-ID"/>
              </w:rPr>
            </w:pPr>
          </w:p>
        </w:tc>
        <w:tc>
          <w:tcPr>
            <w:tcW w:w="851" w:type="dxa"/>
            <w:tcBorders>
              <w:top w:val="nil"/>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color w:val="000000"/>
                <w:szCs w:val="24"/>
                <w:lang w:eastAsia="id-ID"/>
              </w:rPr>
            </w:pPr>
          </w:p>
        </w:tc>
        <w:tc>
          <w:tcPr>
            <w:tcW w:w="851" w:type="dxa"/>
            <w:tcBorders>
              <w:top w:val="nil"/>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b</w:t>
            </w:r>
          </w:p>
        </w:tc>
      </w:tr>
      <w:tr w:rsidR="007A0E89" w:rsidRPr="00F6521F" w:rsidTr="00237D64">
        <w:trPr>
          <w:trHeight w:val="307"/>
        </w:trPr>
        <w:tc>
          <w:tcPr>
            <w:tcW w:w="657" w:type="dxa"/>
            <w:tcBorders>
              <w:top w:val="nil"/>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3,15</w:t>
            </w:r>
          </w:p>
        </w:tc>
        <w:tc>
          <w:tcPr>
            <w:tcW w:w="101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0,019</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1</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3</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2,12</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0,06*</w:t>
            </w:r>
          </w:p>
        </w:tc>
        <w:tc>
          <w:tcPr>
            <w:tcW w:w="85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nil"/>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nil"/>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c</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3,23</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0,019</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1</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2</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2,18</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0,06*</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0,08*</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0,06*</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d</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3,30</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2</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1</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2,20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0,08*</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w:t>
            </w:r>
            <w:r w:rsidRPr="00F6521F">
              <w:rPr>
                <w:rFonts w:eastAsia="Times New Roman"/>
                <w:color w:val="000000"/>
                <w:szCs w:val="24"/>
                <w:vertAlign w:val="superscript"/>
                <w:lang w:val="id-ID" w:eastAsia="id-ID"/>
              </w:rPr>
              <w:t>tn</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d</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3,34</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2</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2</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2,20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0,08*</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w:t>
            </w:r>
            <w:r w:rsidRPr="00F6521F">
              <w:rPr>
                <w:rFonts w:eastAsia="Times New Roman"/>
                <w:color w:val="000000"/>
                <w:szCs w:val="24"/>
                <w:vertAlign w:val="superscript"/>
                <w:lang w:val="id-ID" w:eastAsia="id-ID"/>
              </w:rPr>
              <w:t>tn</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w:t>
            </w:r>
            <w:r w:rsidRPr="00F6521F">
              <w:rPr>
                <w:rFonts w:eastAsia="Times New Roman"/>
                <w:color w:val="000000"/>
                <w:szCs w:val="24"/>
                <w:vertAlign w:val="superscript"/>
                <w:lang w:val="id-ID" w:eastAsia="id-ID"/>
              </w:rPr>
              <w:t>tn</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d</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3,37</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1</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1</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2,21</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0,15*</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0,11*</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0,09*</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0,03*</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w:t>
            </w:r>
            <w:r w:rsidRPr="00F6521F">
              <w:rPr>
                <w:rFonts w:eastAsia="Times New Roman"/>
                <w:color w:val="000000"/>
                <w:szCs w:val="24"/>
                <w:vertAlign w:val="superscript"/>
                <w:lang w:val="id-ID" w:eastAsia="id-ID"/>
              </w:rPr>
              <w:t>tn</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w:t>
            </w:r>
            <w:r w:rsidRPr="00F6521F">
              <w:rPr>
                <w:rFonts w:eastAsia="Times New Roman"/>
                <w:color w:val="000000"/>
                <w:szCs w:val="24"/>
                <w:vertAlign w:val="superscript"/>
                <w:lang w:val="id-ID" w:eastAsia="id-ID"/>
              </w:rPr>
              <w:t>tn</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d</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3,39</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3</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1</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2,24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0,12*</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0,06*</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0,04*</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0,04*</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0,03*</w:t>
            </w: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e</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3,41</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3</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2</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2,27</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0,21*</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0,17*</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0,15*</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0,09*</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0,07*</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0,07*</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0,06*</w:t>
            </w: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0,03*</w:t>
            </w: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p>
        </w:tc>
      </w:tr>
    </w:tbl>
    <w:p w:rsidR="007A0E89" w:rsidRPr="00F6521F" w:rsidRDefault="007A0E89" w:rsidP="007A0E89">
      <w:pPr>
        <w:rPr>
          <w:szCs w:val="24"/>
        </w:rPr>
      </w:pPr>
      <w:r w:rsidRPr="00F6521F">
        <w:rPr>
          <w:szCs w:val="24"/>
        </w:rPr>
        <w:t>Keterangan : tn) tidak berpengaruh nyata pada taraf 5%</w:t>
      </w:r>
    </w:p>
    <w:p w:rsidR="007A0E89" w:rsidRPr="00F6521F" w:rsidRDefault="007A0E89" w:rsidP="007A0E89">
      <w:pPr>
        <w:spacing w:line="360" w:lineRule="auto"/>
        <w:ind w:left="1276"/>
        <w:rPr>
          <w:szCs w:val="24"/>
        </w:rPr>
      </w:pPr>
      <w:r w:rsidRPr="00F6521F">
        <w:rPr>
          <w:szCs w:val="24"/>
        </w:rPr>
        <w:t>*) berpengaruh nyata pada taraf 5%</w:t>
      </w:r>
    </w:p>
    <w:p w:rsidR="007A0E89" w:rsidRPr="00F6521F" w:rsidRDefault="007A0E89" w:rsidP="007A0E89">
      <w:pPr>
        <w:rPr>
          <w:rFonts w:eastAsiaTheme="minorEastAsia"/>
          <w:szCs w:val="24"/>
        </w:rPr>
        <w:sectPr w:rsidR="007A0E89" w:rsidRPr="00F6521F" w:rsidSect="00237D64">
          <w:type w:val="nextColumn"/>
          <w:pgSz w:w="16839" w:h="11907" w:orient="landscape" w:code="9"/>
          <w:pgMar w:top="2268" w:right="1701" w:bottom="1701" w:left="2268" w:header="720" w:footer="720" w:gutter="0"/>
          <w:cols w:space="720"/>
          <w:docGrid w:linePitch="360"/>
        </w:sectPr>
      </w:pPr>
    </w:p>
    <w:p w:rsidR="007A0E89" w:rsidRPr="00F6521F" w:rsidRDefault="007A0E89" w:rsidP="00466299">
      <w:pPr>
        <w:pStyle w:val="ListParagraph"/>
        <w:widowControl/>
        <w:numPr>
          <w:ilvl w:val="0"/>
          <w:numId w:val="25"/>
        </w:numPr>
        <w:tabs>
          <w:tab w:val="left" w:pos="284"/>
        </w:tabs>
        <w:spacing w:line="276" w:lineRule="auto"/>
        <w:jc w:val="left"/>
        <w:rPr>
          <w:szCs w:val="24"/>
        </w:rPr>
      </w:pPr>
      <w:r w:rsidRPr="00F6521F">
        <w:rPr>
          <w:szCs w:val="24"/>
        </w:rPr>
        <w:lastRenderedPageBreak/>
        <w:t>Uji Lanjut Duncan Interaksi F dan G</w:t>
      </w:r>
    </w:p>
    <w:p w:rsidR="007A0E89" w:rsidRPr="00F6521F" w:rsidRDefault="007A0E89" w:rsidP="007A0E89">
      <w:pPr>
        <w:pStyle w:val="ListParagraph"/>
        <w:rPr>
          <w:rFonts w:eastAsiaTheme="minorEastAsia"/>
          <w:szCs w:val="24"/>
        </w:rPr>
      </w:pPr>
    </w:p>
    <w:p w:rsidR="007A0E89" w:rsidRPr="00F6521F" w:rsidRDefault="007A0E89" w:rsidP="007A0E89">
      <w:pPr>
        <w:pStyle w:val="ListParagraph"/>
        <w:rPr>
          <w:rFonts w:eastAsiaTheme="minorEastAsia"/>
          <w:szCs w:val="24"/>
        </w:rPr>
      </w:pPr>
      <m:oMath>
        <m:r>
          <w:rPr>
            <w:rFonts w:ascii="Cambria Math" w:hAnsi="Cambria Math"/>
            <w:szCs w:val="24"/>
          </w:rPr>
          <m:t xml:space="preserve">Sy= </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KTG</m:t>
                </m:r>
              </m:num>
              <m:den>
                <m:r>
                  <w:rPr>
                    <w:rFonts w:ascii="Cambria Math" w:hAnsi="Cambria Math"/>
                    <w:szCs w:val="24"/>
                  </w:rPr>
                  <m:t>r x g</m:t>
                </m:r>
              </m:den>
            </m:f>
          </m:e>
        </m:rad>
      </m:oMath>
      <w:r w:rsidRPr="00F6521F">
        <w:rPr>
          <w:rFonts w:eastAsiaTheme="minorEastAsia"/>
          <w:szCs w:val="24"/>
        </w:rPr>
        <w:t xml:space="preserve"> = </w:t>
      </w:r>
      <m:oMath>
        <m:rad>
          <m:radPr>
            <m:degHide m:val="1"/>
            <m:ctrlPr>
              <w:rPr>
                <w:rFonts w:ascii="Cambria Math" w:hAnsi="Cambria Math"/>
                <w:i/>
                <w:szCs w:val="24"/>
              </w:rPr>
            </m:ctrlPr>
          </m:radPr>
          <m:deg/>
          <m:e>
            <m:f>
              <m:fPr>
                <m:ctrlPr>
                  <w:rPr>
                    <w:rFonts w:ascii="Cambria Math" w:hAnsi="Cambria Math"/>
                    <w:i/>
                    <w:szCs w:val="24"/>
                  </w:rPr>
                </m:ctrlPr>
              </m:fPr>
              <m:num>
                <m:r>
                  <m:rPr>
                    <m:sty m:val="p"/>
                  </m:rPr>
                  <w:rPr>
                    <w:rFonts w:ascii="Cambria Math" w:hAnsi="Cambria Math"/>
                    <w:color w:val="000000"/>
                    <w:szCs w:val="24"/>
                  </w:rPr>
                  <m:t>0,0003</m:t>
                </m:r>
              </m:num>
              <m:den>
                <m:r>
                  <w:rPr>
                    <w:rFonts w:ascii="Cambria Math" w:hAnsi="Cambria Math"/>
                    <w:szCs w:val="24"/>
                  </w:rPr>
                  <m:t>3 x 3</m:t>
                </m:r>
              </m:den>
            </m:f>
          </m:e>
        </m:rad>
      </m:oMath>
      <w:r w:rsidRPr="00F6521F">
        <w:rPr>
          <w:rFonts w:eastAsiaTheme="minorEastAsia"/>
          <w:szCs w:val="24"/>
        </w:rPr>
        <w:t xml:space="preserve"> = 0,0019</w:t>
      </w:r>
    </w:p>
    <w:p w:rsidR="007A0E89" w:rsidRPr="00F6521F" w:rsidRDefault="007A0E89" w:rsidP="007A0E89">
      <w:pPr>
        <w:spacing w:line="240" w:lineRule="auto"/>
        <w:rPr>
          <w:rFonts w:eastAsiaTheme="minorEastAsia"/>
          <w:b/>
          <w:szCs w:val="24"/>
        </w:rPr>
      </w:pPr>
      <w:r w:rsidRPr="00F6521F">
        <w:rPr>
          <w:rFonts w:eastAsiaTheme="minorEastAsia"/>
          <w:b/>
          <w:szCs w:val="24"/>
        </w:rPr>
        <w:t>Faktor f terhadap g (f</w:t>
      </w:r>
      <w:r w:rsidRPr="00F6521F">
        <w:rPr>
          <w:rFonts w:eastAsiaTheme="minorEastAsia"/>
          <w:b/>
          <w:szCs w:val="24"/>
          <w:vertAlign w:val="subscript"/>
        </w:rPr>
        <w:t>1</w:t>
      </w:r>
      <w:r w:rsidRPr="00F6521F">
        <w:rPr>
          <w:rFonts w:eastAsiaTheme="minorEastAsia"/>
          <w:b/>
          <w:szCs w:val="24"/>
        </w:rPr>
        <w:t>)</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2,12</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0,0057</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2,18</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0,06</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0,0059</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2,21</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0,09</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0,03</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7A0E89" w:rsidRPr="00F6521F" w:rsidRDefault="00413B90" w:rsidP="00413B90">
      <w:pPr>
        <w:spacing w:before="240"/>
        <w:ind w:left="1560" w:hanging="1560"/>
        <w:rPr>
          <w:szCs w:val="24"/>
          <w:lang w:val="id-ID"/>
        </w:rPr>
      </w:pPr>
      <w:r w:rsidRPr="00F6521F">
        <w:rPr>
          <w:szCs w:val="24"/>
          <w:lang w:val="id-ID"/>
        </w:rPr>
        <w:t xml:space="preserve">Kesimpulan : Berdasarkan uji lanjut Duncan, diketahui bahwa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3</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berbeda nyata dengan perlakuan</w:t>
      </w:r>
      <w:r w:rsidR="00EC29BD">
        <w:rPr>
          <w:rFonts w:eastAsia="Times New Roman"/>
          <w:color w:val="000000"/>
          <w:szCs w:val="24"/>
          <w:lang w:val="id-ID" w:eastAsia="id-ID"/>
        </w:rPr>
        <w:t xml:space="preserve"> </w:t>
      </w:r>
      <w:r w:rsidR="00906979" w:rsidRPr="00F6521F">
        <w:rPr>
          <w:rFonts w:eastAsia="Times New Roman"/>
          <w:color w:val="000000"/>
          <w:szCs w:val="24"/>
          <w:lang w:eastAsia="id-ID"/>
        </w:rPr>
        <w:t>f</w:t>
      </w:r>
      <w:r w:rsidR="00906979" w:rsidRPr="00F6521F">
        <w:rPr>
          <w:rFonts w:eastAsia="Times New Roman"/>
          <w:color w:val="000000"/>
          <w:szCs w:val="24"/>
          <w:vertAlign w:val="subscript"/>
          <w:lang w:eastAsia="id-ID"/>
        </w:rPr>
        <w:t>1</w:t>
      </w:r>
      <w:r w:rsidR="00906979" w:rsidRPr="00F6521F">
        <w:rPr>
          <w:rFonts w:eastAsia="Times New Roman"/>
          <w:color w:val="000000"/>
          <w:szCs w:val="24"/>
          <w:lang w:eastAsia="id-ID"/>
        </w:rPr>
        <w:t>g</w:t>
      </w:r>
      <w:r w:rsidR="00906979" w:rsidRPr="00F6521F">
        <w:rPr>
          <w:rFonts w:eastAsia="Times New Roman"/>
          <w:color w:val="000000"/>
          <w:szCs w:val="24"/>
          <w:vertAlign w:val="subscript"/>
          <w:lang w:eastAsia="id-ID"/>
        </w:rPr>
        <w:t>2</w:t>
      </w:r>
      <w:r w:rsidRPr="00F6521F">
        <w:rPr>
          <w:rFonts w:eastAsia="Times New Roman"/>
          <w:color w:val="000000"/>
          <w:szCs w:val="24"/>
          <w:lang w:val="id-ID" w:eastAsia="id-ID"/>
        </w:rPr>
        <w:t xml:space="preserve"> dan </w:t>
      </w:r>
      <w:r w:rsidRPr="00F6521F">
        <w:rPr>
          <w:rFonts w:eastAsia="Times New Roman"/>
          <w:color w:val="000000"/>
          <w:szCs w:val="24"/>
          <w:lang w:eastAsia="id-ID"/>
        </w:rPr>
        <w:t>f</w:t>
      </w:r>
      <w:r w:rsidR="00906979"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1</w:t>
      </w:r>
      <w:r w:rsidRPr="00F6521F">
        <w:rPr>
          <w:rFonts w:eastAsia="Times New Roman"/>
          <w:color w:val="000000"/>
          <w:szCs w:val="24"/>
          <w:lang w:val="id-ID" w:eastAsia="id-ID"/>
        </w:rPr>
        <w:t xml:space="preserve"> pada taraf 5 %.</w:t>
      </w:r>
      <w:r w:rsidRPr="00F6521F">
        <w:rPr>
          <w:b/>
          <w:szCs w:val="24"/>
        </w:rPr>
        <w:tab/>
      </w:r>
    </w:p>
    <w:p w:rsidR="007A0E89" w:rsidRPr="00F6521F" w:rsidRDefault="007A0E89" w:rsidP="007A0E89">
      <w:pPr>
        <w:spacing w:line="240" w:lineRule="auto"/>
        <w:rPr>
          <w:rFonts w:eastAsiaTheme="minorEastAsia"/>
          <w:b/>
          <w:szCs w:val="24"/>
        </w:rPr>
      </w:pPr>
      <w:r w:rsidRPr="00F6521F">
        <w:rPr>
          <w:rFonts w:eastAsiaTheme="minorEastAsia"/>
          <w:b/>
          <w:szCs w:val="24"/>
        </w:rPr>
        <w:t>Faktor f terhadap g (f</w:t>
      </w:r>
      <w:r w:rsidRPr="00F6521F">
        <w:rPr>
          <w:rFonts w:eastAsiaTheme="minorEastAsia"/>
          <w:b/>
          <w:szCs w:val="24"/>
          <w:vertAlign w:val="subscript"/>
        </w:rPr>
        <w:t>2</w:t>
      </w:r>
      <w:r w:rsidRPr="00F6521F">
        <w:rPr>
          <w:rFonts w:eastAsiaTheme="minorEastAsia"/>
          <w:b/>
          <w:szCs w:val="24"/>
        </w:rPr>
        <w:t>)</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2,10</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0,0057</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2,20</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0,1</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0,0059</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2,20</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0,1</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w:t>
            </w:r>
            <w:r w:rsidRPr="00F6521F">
              <w:rPr>
                <w:rFonts w:eastAsia="Times New Roman"/>
                <w:color w:val="000000"/>
                <w:szCs w:val="24"/>
                <w:vertAlign w:val="superscript"/>
                <w:lang w:eastAsia="id-ID"/>
              </w:rPr>
              <w:t>tn</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bl>
    <w:p w:rsidR="007A0E89" w:rsidRPr="00F6521F" w:rsidRDefault="00906979" w:rsidP="00906979">
      <w:pPr>
        <w:spacing w:before="240"/>
        <w:ind w:left="1560" w:hanging="1560"/>
        <w:rPr>
          <w:szCs w:val="24"/>
          <w:lang w:val="id-ID"/>
        </w:rPr>
      </w:pPr>
      <w:r w:rsidRPr="00F6521F">
        <w:rPr>
          <w:szCs w:val="24"/>
          <w:lang w:val="id-ID"/>
        </w:rPr>
        <w:t xml:space="preserve">Kesimpulan : Berdasarkan uji lanjut Duncan, diketahui bahwa </w:t>
      </w:r>
      <w:r w:rsidRPr="00F6521F">
        <w:rPr>
          <w:rFonts w:eastAsia="Times New Roman"/>
          <w:color w:val="000000"/>
          <w:szCs w:val="24"/>
          <w:lang w:val="id-ID" w:eastAsia="id-ID"/>
        </w:rPr>
        <w:t xml:space="preserve">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2</w:t>
      </w:r>
      <w:r w:rsidRPr="00F6521F">
        <w:rPr>
          <w:rFonts w:eastAsia="Times New Roman"/>
          <w:color w:val="000000"/>
          <w:szCs w:val="24"/>
          <w:lang w:val="id-ID" w:eastAsia="id-ID"/>
        </w:rPr>
        <w:t xml:space="preserve"> tidak berbeda nyata dengan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1</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tetapi berbeda nyata dengan </w:t>
      </w:r>
      <w:r w:rsidRPr="00F6521F">
        <w:rPr>
          <w:szCs w:val="24"/>
          <w:lang w:val="id-ID"/>
        </w:rPr>
        <w:t xml:space="preserve">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3</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pada taraf 5 %.</w:t>
      </w:r>
      <w:r w:rsidRPr="00F6521F">
        <w:rPr>
          <w:b/>
          <w:szCs w:val="24"/>
        </w:rPr>
        <w:tab/>
      </w:r>
    </w:p>
    <w:p w:rsidR="007A0E89" w:rsidRPr="00F6521F" w:rsidRDefault="007A0E89" w:rsidP="007A0E89">
      <w:pPr>
        <w:spacing w:line="240" w:lineRule="auto"/>
        <w:rPr>
          <w:rFonts w:eastAsiaTheme="minorEastAsia"/>
          <w:b/>
          <w:szCs w:val="24"/>
        </w:rPr>
      </w:pPr>
      <w:r w:rsidRPr="00F6521F">
        <w:rPr>
          <w:rFonts w:eastAsiaTheme="minorEastAsia"/>
          <w:b/>
          <w:szCs w:val="24"/>
        </w:rPr>
        <w:t>Faktor f terhadap g (f</w:t>
      </w:r>
      <w:r w:rsidRPr="00F6521F">
        <w:rPr>
          <w:rFonts w:eastAsiaTheme="minorEastAsia"/>
          <w:b/>
          <w:szCs w:val="24"/>
          <w:vertAlign w:val="subscript"/>
        </w:rPr>
        <w:t>3</w:t>
      </w:r>
      <w:r w:rsidRPr="00F6521F">
        <w:rPr>
          <w:rFonts w:eastAsiaTheme="minorEastAsia"/>
          <w:b/>
          <w:szCs w:val="24"/>
        </w:rPr>
        <w:t>)</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2,06</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0,0057</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2,24</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0,18</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0,0059</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2,27</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0,21</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0,03</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906979" w:rsidRPr="00F6521F" w:rsidRDefault="00906979" w:rsidP="00906979">
      <w:pPr>
        <w:spacing w:before="240"/>
        <w:ind w:left="1560" w:hanging="1560"/>
        <w:rPr>
          <w:szCs w:val="24"/>
          <w:lang w:val="id-ID"/>
        </w:rPr>
      </w:pPr>
      <w:r w:rsidRPr="00F6521F">
        <w:rPr>
          <w:szCs w:val="24"/>
          <w:lang w:val="id-ID"/>
        </w:rPr>
        <w:t xml:space="preserve">Kesimpulan : Berdasarkan uji lanjut Duncan, diketahui bahwa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3</w:t>
      </w:r>
      <w:r w:rsidR="0086641B" w:rsidRPr="00F6521F">
        <w:rPr>
          <w:rFonts w:eastAsia="Times New Roman"/>
          <w:color w:val="000000"/>
          <w:szCs w:val="24"/>
          <w:vertAlign w:val="subscript"/>
          <w:lang w:eastAsia="id-ID"/>
        </w:rPr>
        <w:t xml:space="preserve">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1</w:t>
      </w:r>
      <w:r w:rsidRPr="00F6521F">
        <w:rPr>
          <w:rFonts w:eastAsia="Times New Roman"/>
          <w:color w:val="000000"/>
          <w:szCs w:val="24"/>
          <w:lang w:val="id-ID" w:eastAsia="id-ID"/>
        </w:rPr>
        <w:t xml:space="preserve"> dan </w:t>
      </w: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2</w:t>
      </w:r>
      <w:r w:rsidRPr="00F6521F">
        <w:rPr>
          <w:rFonts w:eastAsia="Times New Roman"/>
          <w:color w:val="000000"/>
          <w:szCs w:val="24"/>
          <w:lang w:val="id-ID" w:eastAsia="id-ID"/>
        </w:rPr>
        <w:t xml:space="preserve"> pada taraf 5 %.</w:t>
      </w:r>
    </w:p>
    <w:p w:rsidR="007A0E89" w:rsidRPr="00F6521F" w:rsidRDefault="007A0E89" w:rsidP="00F86115">
      <w:pPr>
        <w:pStyle w:val="ListParagraph"/>
        <w:numPr>
          <w:ilvl w:val="0"/>
          <w:numId w:val="25"/>
        </w:numPr>
        <w:spacing w:before="240"/>
        <w:rPr>
          <w:szCs w:val="24"/>
        </w:rPr>
      </w:pPr>
      <w:r w:rsidRPr="00F6521F">
        <w:rPr>
          <w:szCs w:val="24"/>
        </w:rPr>
        <w:lastRenderedPageBreak/>
        <w:t>Uji Lanjut Duncan Interaksi F dan G</w:t>
      </w:r>
    </w:p>
    <w:p w:rsidR="007A0E89" w:rsidRPr="00F6521F" w:rsidRDefault="007A0E89" w:rsidP="00906979">
      <w:pPr>
        <w:pStyle w:val="ListParagraph"/>
        <w:rPr>
          <w:rFonts w:eastAsiaTheme="minorEastAsia"/>
          <w:szCs w:val="24"/>
        </w:rPr>
      </w:pPr>
      <m:oMath>
        <m:r>
          <w:rPr>
            <w:rFonts w:ascii="Cambria Math" w:hAnsi="Cambria Math"/>
            <w:szCs w:val="24"/>
          </w:rPr>
          <m:t xml:space="preserve">Sy= </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KTG</m:t>
                </m:r>
              </m:num>
              <m:den>
                <m:r>
                  <w:rPr>
                    <w:rFonts w:ascii="Cambria Math" w:hAnsi="Cambria Math"/>
                    <w:szCs w:val="24"/>
                  </w:rPr>
                  <m:t>r x f</m:t>
                </m:r>
              </m:den>
            </m:f>
          </m:e>
        </m:rad>
      </m:oMath>
      <w:r w:rsidRPr="00F6521F">
        <w:rPr>
          <w:rFonts w:eastAsiaTheme="minorEastAsia"/>
          <w:szCs w:val="24"/>
        </w:rPr>
        <w:t xml:space="preserve"> = </w:t>
      </w:r>
      <m:oMath>
        <m:rad>
          <m:radPr>
            <m:degHide m:val="1"/>
            <m:ctrlPr>
              <w:rPr>
                <w:rFonts w:ascii="Cambria Math" w:hAnsi="Cambria Math"/>
                <w:i/>
                <w:szCs w:val="24"/>
              </w:rPr>
            </m:ctrlPr>
          </m:radPr>
          <m:deg/>
          <m:e>
            <m:f>
              <m:fPr>
                <m:ctrlPr>
                  <w:rPr>
                    <w:rFonts w:ascii="Cambria Math" w:hAnsi="Cambria Math"/>
                    <w:i/>
                    <w:szCs w:val="24"/>
                  </w:rPr>
                </m:ctrlPr>
              </m:fPr>
              <m:num>
                <m:r>
                  <m:rPr>
                    <m:sty m:val="p"/>
                  </m:rPr>
                  <w:rPr>
                    <w:rFonts w:ascii="Cambria Math" w:hAnsi="Cambria Math"/>
                    <w:color w:val="000000"/>
                    <w:szCs w:val="24"/>
                  </w:rPr>
                  <m:t>0,0003</m:t>
                </m:r>
              </m:num>
              <m:den>
                <m:r>
                  <w:rPr>
                    <w:rFonts w:ascii="Cambria Math" w:hAnsi="Cambria Math"/>
                    <w:szCs w:val="24"/>
                  </w:rPr>
                  <m:t>3 x 3</m:t>
                </m:r>
              </m:den>
            </m:f>
          </m:e>
        </m:rad>
      </m:oMath>
      <w:r w:rsidR="00906979" w:rsidRPr="00F6521F">
        <w:rPr>
          <w:rFonts w:eastAsiaTheme="minorEastAsia"/>
          <w:szCs w:val="24"/>
        </w:rPr>
        <w:t xml:space="preserve"> = 0,0019</w:t>
      </w:r>
    </w:p>
    <w:p w:rsidR="007A0E89" w:rsidRPr="00F6521F" w:rsidRDefault="007A0E89" w:rsidP="007A0E89">
      <w:pPr>
        <w:spacing w:line="240" w:lineRule="auto"/>
        <w:rPr>
          <w:rFonts w:eastAsiaTheme="minorEastAsia"/>
          <w:b/>
          <w:szCs w:val="24"/>
        </w:rPr>
      </w:pPr>
      <w:r w:rsidRPr="00F6521F">
        <w:rPr>
          <w:rFonts w:eastAsiaTheme="minorEastAsia"/>
          <w:b/>
          <w:szCs w:val="24"/>
        </w:rPr>
        <w:t>Faktor g terhadap f (g</w:t>
      </w:r>
      <w:r w:rsidRPr="00F6521F">
        <w:rPr>
          <w:rFonts w:eastAsiaTheme="minorEastAsia"/>
          <w:b/>
          <w:szCs w:val="24"/>
          <w:vertAlign w:val="subscript"/>
        </w:rPr>
        <w:t>1</w:t>
      </w:r>
      <w:r w:rsidRPr="00F6521F">
        <w:rPr>
          <w:rFonts w:eastAsiaTheme="minorEastAsia"/>
          <w:b/>
          <w:szCs w:val="24"/>
        </w:rPr>
        <w:t>)</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2,20</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0,0057</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2,21</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0,01</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0,0059</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2,24</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0,04</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0,03</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7A0E89" w:rsidRPr="00F6521F" w:rsidRDefault="00906979" w:rsidP="00906979">
      <w:pPr>
        <w:spacing w:before="240"/>
        <w:ind w:left="1560" w:hanging="1560"/>
        <w:rPr>
          <w:szCs w:val="24"/>
          <w:lang w:val="id-ID"/>
        </w:rPr>
      </w:pPr>
      <w:r w:rsidRPr="00F6521F">
        <w:rPr>
          <w:szCs w:val="24"/>
          <w:lang w:val="id-ID"/>
        </w:rPr>
        <w:t xml:space="preserve">Kesimpulan : Berdasarkan uji lanjut Duncan, diketahui bahwa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1</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1</w:t>
      </w:r>
      <w:r w:rsidRPr="00F6521F">
        <w:rPr>
          <w:rFonts w:eastAsia="Times New Roman"/>
          <w:color w:val="000000"/>
          <w:szCs w:val="24"/>
          <w:lang w:val="id-ID" w:eastAsia="id-ID"/>
        </w:rPr>
        <w:t xml:space="preserve"> dan </w:t>
      </w: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1</w:t>
      </w:r>
      <w:r w:rsidRPr="00F6521F">
        <w:rPr>
          <w:rFonts w:eastAsia="Times New Roman"/>
          <w:color w:val="000000"/>
          <w:szCs w:val="24"/>
          <w:lang w:val="id-ID" w:eastAsia="id-ID"/>
        </w:rPr>
        <w:t xml:space="preserve"> pada taraf 5 %.</w:t>
      </w:r>
    </w:p>
    <w:p w:rsidR="007A0E89" w:rsidRPr="00F6521F" w:rsidRDefault="007A0E89" w:rsidP="007A0E89">
      <w:pPr>
        <w:tabs>
          <w:tab w:val="left" w:pos="1181"/>
        </w:tabs>
        <w:spacing w:line="240" w:lineRule="auto"/>
        <w:rPr>
          <w:rFonts w:eastAsiaTheme="minorEastAsia"/>
          <w:b/>
          <w:szCs w:val="24"/>
          <w:lang w:val="id-ID"/>
        </w:rPr>
      </w:pPr>
      <w:r w:rsidRPr="00F6521F">
        <w:rPr>
          <w:rFonts w:eastAsiaTheme="minorEastAsia"/>
          <w:b/>
          <w:szCs w:val="24"/>
        </w:rPr>
        <w:t>Faktor g terhadap f (g</w:t>
      </w:r>
      <w:r w:rsidRPr="00F6521F">
        <w:rPr>
          <w:rFonts w:eastAsiaTheme="minorEastAsia"/>
          <w:b/>
          <w:szCs w:val="24"/>
          <w:vertAlign w:val="subscript"/>
        </w:rPr>
        <w:t>2</w:t>
      </w:r>
      <w:r w:rsidRPr="00F6521F">
        <w:rPr>
          <w:rFonts w:eastAsiaTheme="minorEastAsia"/>
          <w:b/>
          <w:szCs w:val="24"/>
        </w:rPr>
        <w:t>)</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2,18</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0,0057</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2,20</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0,02</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0,0059</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2,27</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0,09</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0,07</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7A0E89" w:rsidRPr="00F6521F" w:rsidRDefault="00906979" w:rsidP="00906979">
      <w:pPr>
        <w:spacing w:before="240"/>
        <w:ind w:left="1560" w:hanging="1560"/>
        <w:rPr>
          <w:szCs w:val="24"/>
          <w:lang w:val="id-ID"/>
        </w:rPr>
      </w:pPr>
      <w:r w:rsidRPr="00F6521F">
        <w:rPr>
          <w:szCs w:val="24"/>
          <w:lang w:val="id-ID"/>
        </w:rPr>
        <w:t xml:space="preserve">Kesimpulan : Berdasarkan uji lanjut Duncan, diketahui bahwa perlakuan </w:t>
      </w:r>
      <w:r w:rsidRPr="00F6521F">
        <w:rPr>
          <w:rFonts w:eastAsia="Times New Roman"/>
          <w:color w:val="000000"/>
          <w:szCs w:val="24"/>
          <w:lang w:eastAsia="id-ID"/>
        </w:rPr>
        <w:t>f</w:t>
      </w:r>
      <w:r w:rsidR="000C6E9A" w:rsidRPr="00F6521F">
        <w:rPr>
          <w:rFonts w:eastAsia="Times New Roman"/>
          <w:color w:val="000000"/>
          <w:szCs w:val="24"/>
          <w:vertAlign w:val="subscript"/>
          <w:lang w:eastAsia="id-ID"/>
        </w:rPr>
        <w:t>1</w:t>
      </w:r>
      <w:r w:rsidRPr="00F6521F">
        <w:rPr>
          <w:rFonts w:eastAsia="Times New Roman"/>
          <w:color w:val="000000"/>
          <w:szCs w:val="24"/>
          <w:lang w:eastAsia="id-ID"/>
        </w:rPr>
        <w:t>g</w:t>
      </w:r>
      <w:r w:rsidR="000C6E9A" w:rsidRPr="00F6521F">
        <w:rPr>
          <w:rFonts w:eastAsia="Times New Roman"/>
          <w:color w:val="000000"/>
          <w:szCs w:val="24"/>
          <w:vertAlign w:val="subscript"/>
          <w:lang w:eastAsia="id-ID"/>
        </w:rPr>
        <w:t>2</w:t>
      </w:r>
      <w:r w:rsidR="002D4303">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f</w:t>
      </w:r>
      <w:r w:rsidR="000C6E9A" w:rsidRPr="00F6521F">
        <w:rPr>
          <w:rFonts w:eastAsia="Times New Roman"/>
          <w:color w:val="000000"/>
          <w:szCs w:val="24"/>
          <w:vertAlign w:val="subscript"/>
          <w:lang w:eastAsia="id-ID"/>
        </w:rPr>
        <w:t>2</w:t>
      </w:r>
      <w:r w:rsidRPr="00F6521F">
        <w:rPr>
          <w:rFonts w:eastAsia="Times New Roman"/>
          <w:color w:val="000000"/>
          <w:szCs w:val="24"/>
          <w:lang w:eastAsia="id-ID"/>
        </w:rPr>
        <w:t>g</w:t>
      </w:r>
      <w:r w:rsidR="000C6E9A" w:rsidRPr="00F6521F">
        <w:rPr>
          <w:rFonts w:eastAsia="Times New Roman"/>
          <w:color w:val="000000"/>
          <w:szCs w:val="24"/>
          <w:vertAlign w:val="subscript"/>
          <w:lang w:eastAsia="id-ID"/>
        </w:rPr>
        <w:t>2</w:t>
      </w:r>
      <w:r w:rsidRPr="00F6521F">
        <w:rPr>
          <w:rFonts w:eastAsia="Times New Roman"/>
          <w:color w:val="000000"/>
          <w:szCs w:val="24"/>
          <w:lang w:val="id-ID" w:eastAsia="id-ID"/>
        </w:rPr>
        <w:t xml:space="preserve"> dan </w:t>
      </w: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000C6E9A" w:rsidRPr="00F6521F">
        <w:rPr>
          <w:rFonts w:eastAsia="Times New Roman"/>
          <w:color w:val="000000"/>
          <w:szCs w:val="24"/>
          <w:vertAlign w:val="subscript"/>
          <w:lang w:eastAsia="id-ID"/>
        </w:rPr>
        <w:t>2</w:t>
      </w:r>
      <w:r w:rsidRPr="00F6521F">
        <w:rPr>
          <w:rFonts w:eastAsia="Times New Roman"/>
          <w:color w:val="000000"/>
          <w:szCs w:val="24"/>
          <w:lang w:val="id-ID" w:eastAsia="id-ID"/>
        </w:rPr>
        <w:t xml:space="preserve"> pada taraf 5 %.</w:t>
      </w:r>
    </w:p>
    <w:p w:rsidR="007A0E89" w:rsidRPr="00F6521F" w:rsidRDefault="007A0E89" w:rsidP="007A0E89">
      <w:pPr>
        <w:spacing w:line="240" w:lineRule="auto"/>
        <w:rPr>
          <w:rFonts w:eastAsiaTheme="minorEastAsia"/>
          <w:b/>
          <w:szCs w:val="24"/>
        </w:rPr>
      </w:pPr>
      <w:r w:rsidRPr="00F6521F">
        <w:rPr>
          <w:rFonts w:eastAsiaTheme="minorEastAsia"/>
          <w:b/>
          <w:szCs w:val="24"/>
        </w:rPr>
        <w:t>Faktor g terhadap f (g</w:t>
      </w:r>
      <w:r w:rsidRPr="00F6521F">
        <w:rPr>
          <w:rFonts w:eastAsiaTheme="minorEastAsia"/>
          <w:b/>
          <w:szCs w:val="24"/>
          <w:vertAlign w:val="subscript"/>
        </w:rPr>
        <w:t>3</w:t>
      </w:r>
      <w:r w:rsidRPr="00F6521F">
        <w:rPr>
          <w:rFonts w:eastAsiaTheme="minorEastAsia"/>
          <w:b/>
          <w:szCs w:val="24"/>
        </w:rPr>
        <w:t>)</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2,06</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0,0057</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2,10</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0,04</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0,0059</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2,12</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0,06</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0,02</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C95955" w:rsidRPr="00F6521F" w:rsidRDefault="000C6E9A" w:rsidP="00C95955">
      <w:pPr>
        <w:spacing w:before="240"/>
        <w:ind w:left="1418" w:hanging="1418"/>
        <w:rPr>
          <w:rFonts w:eastAsia="Times New Roman"/>
          <w:color w:val="000000"/>
          <w:szCs w:val="24"/>
          <w:lang w:eastAsia="id-ID"/>
        </w:rPr>
      </w:pPr>
      <w:r w:rsidRPr="00F6521F">
        <w:rPr>
          <w:szCs w:val="24"/>
          <w:lang w:val="id-ID"/>
        </w:rPr>
        <w:t xml:space="preserve">Kesimpulan : Berdasarkan uji lanjut Duncan, diketahui bahwa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3</w:t>
      </w:r>
      <w:r w:rsidR="0086641B" w:rsidRPr="00F6521F">
        <w:rPr>
          <w:rFonts w:eastAsia="Times New Roman"/>
          <w:color w:val="000000"/>
          <w:szCs w:val="24"/>
          <w:vertAlign w:val="subscript"/>
          <w:lang w:eastAsia="id-ID"/>
        </w:rPr>
        <w:t xml:space="preserve">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3</w:t>
      </w:r>
      <w:r w:rsidRPr="00F6521F">
        <w:rPr>
          <w:rFonts w:eastAsia="Times New Roman"/>
          <w:color w:val="000000"/>
          <w:szCs w:val="24"/>
          <w:lang w:val="id-ID" w:eastAsia="id-ID"/>
        </w:rPr>
        <w:t xml:space="preserve"> dan </w:t>
      </w: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3</w:t>
      </w:r>
      <w:r w:rsidRPr="00F6521F">
        <w:rPr>
          <w:rFonts w:eastAsia="Times New Roman"/>
          <w:color w:val="000000"/>
          <w:szCs w:val="24"/>
          <w:lang w:val="id-ID" w:eastAsia="id-ID"/>
        </w:rPr>
        <w:t xml:space="preserve"> pada taraf 5 %.</w:t>
      </w:r>
    </w:p>
    <w:p w:rsidR="00F86115" w:rsidRPr="00F6521F" w:rsidRDefault="00F86115" w:rsidP="00C95955">
      <w:pPr>
        <w:spacing w:before="240"/>
        <w:ind w:left="1418" w:hanging="1418"/>
        <w:rPr>
          <w:szCs w:val="24"/>
        </w:rPr>
      </w:pPr>
    </w:p>
    <w:p w:rsidR="007A0E89" w:rsidRPr="00F6521F" w:rsidRDefault="007A0E89" w:rsidP="00C95955">
      <w:pPr>
        <w:spacing w:before="240" w:line="240" w:lineRule="auto"/>
        <w:ind w:left="993" w:hanging="993"/>
        <w:rPr>
          <w:szCs w:val="24"/>
          <w:lang w:val="id-ID"/>
        </w:rPr>
      </w:pPr>
    </w:p>
    <w:p w:rsidR="00904ACD" w:rsidRDefault="00904ACD" w:rsidP="00904ACD">
      <w:pPr>
        <w:pStyle w:val="NoSpacing"/>
        <w:spacing w:line="240" w:lineRule="auto"/>
        <w:ind w:left="993" w:hanging="993"/>
        <w:jc w:val="left"/>
      </w:pPr>
      <w:bookmarkStart w:id="279" w:name="_Toc472109914"/>
      <w:r>
        <w:t xml:space="preserve">Tabel </w:t>
      </w:r>
      <w:r>
        <w:fldChar w:fldCharType="begin"/>
      </w:r>
      <w:r>
        <w:instrText xml:space="preserve"> SEQ Tabel \* ARABIC </w:instrText>
      </w:r>
      <w:r>
        <w:fldChar w:fldCharType="separate"/>
      </w:r>
      <w:r w:rsidR="007763A5">
        <w:rPr>
          <w:noProof/>
        </w:rPr>
        <w:t>30</w:t>
      </w:r>
      <w:r>
        <w:fldChar w:fldCharType="end"/>
      </w:r>
      <w:r>
        <w:rPr>
          <w:lang w:val="id-ID"/>
        </w:rPr>
        <w:t xml:space="preserve">. </w:t>
      </w:r>
      <w:r w:rsidRPr="004F237F">
        <w:rPr>
          <w:lang w:val="id-ID"/>
        </w:rPr>
        <w:t>Nilai Rata-rata Data Asli dari Hasil Organoleptik Pengaruh Interaksi jenis bahan pengikat (F) dan lama pengeringan (G) Terhadap Respon Tekstur Produk Dendeng Nabati</w:t>
      </w:r>
      <w:bookmarkEnd w:id="279"/>
    </w:p>
    <w:tbl>
      <w:tblPr>
        <w:tblStyle w:val="TableGrid3"/>
        <w:tblW w:w="0" w:type="auto"/>
        <w:jc w:val="center"/>
        <w:tblLook w:val="04A0" w:firstRow="1" w:lastRow="0" w:firstColumn="1" w:lastColumn="0" w:noHBand="0" w:noVBand="1"/>
      </w:tblPr>
      <w:tblGrid>
        <w:gridCol w:w="3209"/>
        <w:gridCol w:w="1397"/>
        <w:gridCol w:w="1652"/>
        <w:gridCol w:w="1567"/>
      </w:tblGrid>
      <w:tr w:rsidR="007A0E89" w:rsidRPr="00F6521F" w:rsidTr="00237D64">
        <w:trPr>
          <w:trHeight w:val="521"/>
          <w:jc w:val="center"/>
        </w:trPr>
        <w:tc>
          <w:tcPr>
            <w:tcW w:w="3209" w:type="dxa"/>
            <w:vMerge w:val="restart"/>
            <w:vAlign w:val="center"/>
          </w:tcPr>
          <w:p w:rsidR="007A0E89" w:rsidRPr="00F6521F" w:rsidRDefault="007A0E89" w:rsidP="00237D64">
            <w:pPr>
              <w:tabs>
                <w:tab w:val="left" w:pos="567"/>
              </w:tabs>
              <w:spacing w:line="240" w:lineRule="auto"/>
              <w:jc w:val="center"/>
              <w:rPr>
                <w:rFonts w:eastAsia="Calibri"/>
                <w:b/>
                <w:sz w:val="24"/>
                <w:szCs w:val="24"/>
              </w:rPr>
            </w:pPr>
            <w:r w:rsidRPr="00F6521F">
              <w:rPr>
                <w:rFonts w:eastAsia="Calibri"/>
                <w:b/>
                <w:sz w:val="24"/>
                <w:szCs w:val="24"/>
              </w:rPr>
              <w:t>Jenis Bahan Pengikat (F)</w:t>
            </w:r>
          </w:p>
        </w:tc>
        <w:tc>
          <w:tcPr>
            <w:tcW w:w="4616" w:type="dxa"/>
            <w:gridSpan w:val="3"/>
            <w:vAlign w:val="center"/>
          </w:tcPr>
          <w:p w:rsidR="007A0E89" w:rsidRPr="00F6521F" w:rsidRDefault="007A0E89" w:rsidP="00237D64">
            <w:pPr>
              <w:tabs>
                <w:tab w:val="left" w:pos="567"/>
              </w:tabs>
              <w:spacing w:line="240" w:lineRule="auto"/>
              <w:jc w:val="center"/>
              <w:rPr>
                <w:rFonts w:eastAsia="Calibri"/>
                <w:b/>
                <w:sz w:val="24"/>
                <w:szCs w:val="24"/>
              </w:rPr>
            </w:pPr>
            <w:r w:rsidRPr="00F6521F">
              <w:rPr>
                <w:rFonts w:eastAsia="Calibri"/>
                <w:b/>
                <w:sz w:val="24"/>
                <w:szCs w:val="24"/>
              </w:rPr>
              <w:t>Lama Pengeringan (G)</w:t>
            </w:r>
          </w:p>
        </w:tc>
      </w:tr>
      <w:tr w:rsidR="007A0E89" w:rsidRPr="00F6521F" w:rsidTr="00237D64">
        <w:trPr>
          <w:jc w:val="center"/>
        </w:trPr>
        <w:tc>
          <w:tcPr>
            <w:tcW w:w="3209" w:type="dxa"/>
            <w:vMerge/>
            <w:vAlign w:val="center"/>
          </w:tcPr>
          <w:p w:rsidR="007A0E89" w:rsidRPr="00F6521F" w:rsidRDefault="007A0E89" w:rsidP="00237D64">
            <w:pPr>
              <w:tabs>
                <w:tab w:val="left" w:pos="567"/>
              </w:tabs>
              <w:spacing w:line="240" w:lineRule="auto"/>
              <w:jc w:val="center"/>
              <w:rPr>
                <w:rFonts w:eastAsia="Calibri"/>
                <w:sz w:val="24"/>
                <w:szCs w:val="24"/>
              </w:rPr>
            </w:pPr>
          </w:p>
        </w:tc>
        <w:tc>
          <w:tcPr>
            <w:tcW w:w="1397"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5 Jam (g</w:t>
            </w:r>
            <w:r w:rsidRPr="00F6521F">
              <w:rPr>
                <w:rFonts w:eastAsia="Calibri"/>
                <w:sz w:val="24"/>
                <w:szCs w:val="24"/>
                <w:vertAlign w:val="subscript"/>
              </w:rPr>
              <w:t>1</w:t>
            </w:r>
            <w:r w:rsidRPr="00F6521F">
              <w:rPr>
                <w:rFonts w:eastAsia="Calibri"/>
                <w:sz w:val="24"/>
                <w:szCs w:val="24"/>
              </w:rPr>
              <w:t>)</w:t>
            </w:r>
          </w:p>
        </w:tc>
        <w:tc>
          <w:tcPr>
            <w:tcW w:w="1652"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6 Jam (g</w:t>
            </w:r>
            <w:r w:rsidRPr="00F6521F">
              <w:rPr>
                <w:rFonts w:eastAsia="Calibri"/>
                <w:sz w:val="24"/>
                <w:szCs w:val="24"/>
                <w:vertAlign w:val="subscript"/>
              </w:rPr>
              <w:t>2</w:t>
            </w:r>
            <w:r w:rsidRPr="00F6521F">
              <w:rPr>
                <w:rFonts w:eastAsia="Calibri"/>
                <w:sz w:val="24"/>
                <w:szCs w:val="24"/>
              </w:rPr>
              <w:t>)</w:t>
            </w:r>
          </w:p>
        </w:tc>
        <w:tc>
          <w:tcPr>
            <w:tcW w:w="1567"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7 Jam (g</w:t>
            </w:r>
            <w:r w:rsidRPr="00F6521F">
              <w:rPr>
                <w:rFonts w:eastAsia="Calibri"/>
                <w:sz w:val="24"/>
                <w:szCs w:val="24"/>
                <w:vertAlign w:val="subscript"/>
              </w:rPr>
              <w:t>3</w:t>
            </w:r>
            <w:r w:rsidRPr="00F6521F">
              <w:rPr>
                <w:rFonts w:eastAsia="Calibri"/>
                <w:sz w:val="24"/>
                <w:szCs w:val="24"/>
              </w:rPr>
              <w:t>)</w:t>
            </w:r>
          </w:p>
        </w:tc>
      </w:tr>
      <w:tr w:rsidR="007A0E89" w:rsidRPr="00F6521F" w:rsidTr="00237D64">
        <w:trPr>
          <w:jc w:val="center"/>
        </w:trPr>
        <w:tc>
          <w:tcPr>
            <w:tcW w:w="3209"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Tepung Tapioka (f</w:t>
            </w:r>
            <w:r w:rsidRPr="00F6521F">
              <w:rPr>
                <w:rFonts w:eastAsia="Calibri"/>
                <w:sz w:val="24"/>
                <w:szCs w:val="24"/>
                <w:vertAlign w:val="subscript"/>
              </w:rPr>
              <w:t>1</w:t>
            </w:r>
            <w:r w:rsidRPr="00F6521F">
              <w:rPr>
                <w:rFonts w:eastAsia="Calibri"/>
                <w:sz w:val="24"/>
                <w:szCs w:val="24"/>
              </w:rPr>
              <w:t>)</w:t>
            </w:r>
          </w:p>
        </w:tc>
        <w:tc>
          <w:tcPr>
            <w:tcW w:w="1397" w:type="dxa"/>
            <w:vAlign w:val="center"/>
          </w:tcPr>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B</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4,43</w:t>
            </w: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c</w:t>
            </w:r>
          </w:p>
        </w:tc>
        <w:tc>
          <w:tcPr>
            <w:tcW w:w="1652"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A</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4,28</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b</w:t>
            </w:r>
          </w:p>
        </w:tc>
        <w:tc>
          <w:tcPr>
            <w:tcW w:w="1567"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C</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4,03</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a</w:t>
            </w:r>
          </w:p>
        </w:tc>
      </w:tr>
      <w:tr w:rsidR="007A0E89" w:rsidRPr="00F6521F" w:rsidTr="00237D64">
        <w:trPr>
          <w:jc w:val="center"/>
        </w:trPr>
        <w:tc>
          <w:tcPr>
            <w:tcW w:w="3209"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Tepung Maizena (f</w:t>
            </w:r>
            <w:r w:rsidRPr="00F6521F">
              <w:rPr>
                <w:rFonts w:eastAsia="Calibri"/>
                <w:sz w:val="24"/>
                <w:szCs w:val="24"/>
                <w:vertAlign w:val="subscript"/>
              </w:rPr>
              <w:t>2</w:t>
            </w:r>
            <w:r w:rsidRPr="00F6521F">
              <w:rPr>
                <w:rFonts w:eastAsia="Calibri"/>
                <w:sz w:val="24"/>
                <w:szCs w:val="24"/>
              </w:rPr>
              <w:t>)</w:t>
            </w:r>
          </w:p>
        </w:tc>
        <w:tc>
          <w:tcPr>
            <w:tcW w:w="1397" w:type="dxa"/>
            <w:vAlign w:val="center"/>
          </w:tcPr>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A</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4,40</w:t>
            </w: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c</w:t>
            </w:r>
          </w:p>
        </w:tc>
        <w:tc>
          <w:tcPr>
            <w:tcW w:w="1652"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B</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4,39</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b</w:t>
            </w:r>
          </w:p>
        </w:tc>
        <w:tc>
          <w:tcPr>
            <w:tcW w:w="1567"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B</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3,98</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a</w:t>
            </w:r>
          </w:p>
        </w:tc>
      </w:tr>
      <w:tr w:rsidR="007A0E89" w:rsidRPr="00F6521F" w:rsidTr="00237D64">
        <w:trPr>
          <w:trHeight w:val="791"/>
          <w:jc w:val="center"/>
        </w:trPr>
        <w:tc>
          <w:tcPr>
            <w:tcW w:w="3209"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Tepung Komposit (f</w:t>
            </w:r>
            <w:r w:rsidRPr="00F6521F">
              <w:rPr>
                <w:rFonts w:eastAsia="Calibri"/>
                <w:sz w:val="24"/>
                <w:szCs w:val="24"/>
                <w:vertAlign w:val="subscript"/>
              </w:rPr>
              <w:t>3</w:t>
            </w:r>
            <w:r w:rsidRPr="00F6521F">
              <w:rPr>
                <w:rFonts w:eastAsia="Calibri"/>
                <w:sz w:val="24"/>
                <w:szCs w:val="24"/>
              </w:rPr>
              <w:t>)</w:t>
            </w:r>
          </w:p>
        </w:tc>
        <w:tc>
          <w:tcPr>
            <w:tcW w:w="1397"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C</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4,56</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b</w:t>
            </w:r>
          </w:p>
        </w:tc>
        <w:tc>
          <w:tcPr>
            <w:tcW w:w="1652" w:type="dxa"/>
            <w:shd w:val="clear" w:color="auto" w:fill="auto"/>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C</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4,68</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c</w:t>
            </w:r>
          </w:p>
        </w:tc>
        <w:tc>
          <w:tcPr>
            <w:tcW w:w="1567"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A</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3,84</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a</w:t>
            </w:r>
          </w:p>
        </w:tc>
      </w:tr>
    </w:tbl>
    <w:p w:rsidR="007A0E89" w:rsidRPr="00F6521F" w:rsidRDefault="007A0E89" w:rsidP="007A0E89">
      <w:pPr>
        <w:tabs>
          <w:tab w:val="left" w:pos="1418"/>
        </w:tabs>
        <w:spacing w:line="240" w:lineRule="auto"/>
        <w:ind w:left="1418" w:hanging="1418"/>
        <w:jc w:val="left"/>
        <w:rPr>
          <w:rFonts w:eastAsia="Calibri"/>
          <w:szCs w:val="24"/>
          <w:lang w:val="id-ID"/>
        </w:rPr>
        <w:sectPr w:rsidR="007A0E89" w:rsidRPr="00F6521F" w:rsidSect="00237D64">
          <w:type w:val="nextColumn"/>
          <w:pgSz w:w="11907" w:h="16840" w:code="9"/>
          <w:pgMar w:top="2268" w:right="1701" w:bottom="1701" w:left="2268" w:header="720" w:footer="720" w:gutter="0"/>
          <w:cols w:space="720"/>
          <w:docGrid w:linePitch="360"/>
        </w:sectPr>
      </w:pPr>
      <w:r w:rsidRPr="00F6521F">
        <w:rPr>
          <w:rFonts w:eastAsia="Calibri"/>
          <w:szCs w:val="24"/>
          <w:lang w:val="id-ID"/>
        </w:rPr>
        <w:t xml:space="preserve"> Keterangan : </w:t>
      </w:r>
      <w:r w:rsidRPr="00F6521F">
        <w:rPr>
          <w:rFonts w:eastAsia="Calibri"/>
          <w:szCs w:val="24"/>
          <w:lang w:val="id-ID"/>
        </w:rPr>
        <w:tab/>
        <w:t>Huruf kecil dibaca arah horizontal dan huruf besar dibaca vertikal, huruf yang berbeda menyatakan perbedaan yang nyata pada taraf 5% pada uji Duncan.</w:t>
      </w:r>
    </w:p>
    <w:p w:rsidR="007A0E89" w:rsidRPr="00F6521F" w:rsidRDefault="007A0E89" w:rsidP="00904ACD">
      <w:pPr>
        <w:pStyle w:val="Heading2"/>
      </w:pPr>
      <w:bookmarkStart w:id="280" w:name="_Toc472105308"/>
      <w:r w:rsidRPr="00F6521F">
        <w:rPr>
          <w:lang w:val="id-ID"/>
        </w:rPr>
        <w:lastRenderedPageBreak/>
        <w:t>L</w:t>
      </w:r>
      <w:r w:rsidRPr="00F6521F">
        <w:t>ampiran</w:t>
      </w:r>
      <w:r w:rsidRPr="00F6521F">
        <w:rPr>
          <w:lang w:val="id-ID"/>
        </w:rPr>
        <w:t xml:space="preserve"> 7</w:t>
      </w:r>
      <w:r w:rsidRPr="00F6521F">
        <w:t xml:space="preserve">. Data Hasil Uji </w:t>
      </w:r>
      <w:r w:rsidRPr="00F6521F">
        <w:rPr>
          <w:lang w:val="id-ID"/>
        </w:rPr>
        <w:t xml:space="preserve">Organoleptik </w:t>
      </w:r>
      <w:r w:rsidRPr="00F6521F">
        <w:t>Penelitian Pendahuluan Dendeng Nabati</w:t>
      </w:r>
      <w:bookmarkEnd w:id="280"/>
      <w:r w:rsidRPr="00F6521F">
        <w:t xml:space="preserve"> </w:t>
      </w:r>
    </w:p>
    <w:p w:rsidR="007A0E89" w:rsidRPr="00F6521F" w:rsidRDefault="007A0E89" w:rsidP="007A0E89">
      <w:pPr>
        <w:rPr>
          <w:szCs w:val="24"/>
          <w:lang w:val="id-ID"/>
        </w:rPr>
      </w:pPr>
      <w:r w:rsidRPr="00F6521F">
        <w:rPr>
          <w:szCs w:val="24"/>
          <w:lang w:val="id-ID"/>
        </w:rPr>
        <w:t>Atribut Mutu</w:t>
      </w:r>
      <w:r w:rsidRPr="00F6521F">
        <w:rPr>
          <w:szCs w:val="24"/>
          <w:lang w:val="id-ID"/>
        </w:rPr>
        <w:tab/>
      </w:r>
      <w:r w:rsidRPr="00F6521F">
        <w:rPr>
          <w:szCs w:val="24"/>
          <w:lang w:val="id-ID"/>
        </w:rPr>
        <w:tab/>
        <w:t>: Aroma ( Ulangan 1)</w:t>
      </w:r>
    </w:p>
    <w:p w:rsidR="007A0E89" w:rsidRPr="00F6521F" w:rsidRDefault="007A0E89" w:rsidP="007A0E89">
      <w:pPr>
        <w:rPr>
          <w:szCs w:val="24"/>
          <w:lang w:val="id-ID"/>
        </w:rPr>
      </w:pPr>
      <w:r w:rsidRPr="00F6521F">
        <w:rPr>
          <w:szCs w:val="24"/>
          <w:lang w:val="id-ID"/>
        </w:rPr>
        <w:t>t (Perlakuan)</w:t>
      </w:r>
      <w:r w:rsidRPr="00F6521F">
        <w:rPr>
          <w:szCs w:val="24"/>
          <w:lang w:val="id-ID"/>
        </w:rPr>
        <w:tab/>
      </w:r>
      <w:r w:rsidRPr="00F6521F">
        <w:rPr>
          <w:szCs w:val="24"/>
          <w:lang w:val="id-ID"/>
        </w:rPr>
        <w:tab/>
        <w:t>: 9   Taraf f : 3</w:t>
      </w:r>
    </w:p>
    <w:p w:rsidR="007A0E89" w:rsidRPr="00F6521F" w:rsidRDefault="007A0E89" w:rsidP="007A0E89">
      <w:pPr>
        <w:rPr>
          <w:szCs w:val="24"/>
          <w:lang w:val="id-ID"/>
        </w:rPr>
      </w:pPr>
      <w:r w:rsidRPr="00F6521F">
        <w:rPr>
          <w:szCs w:val="24"/>
          <w:lang w:val="id-ID"/>
        </w:rPr>
        <w:t xml:space="preserve">r (Ulangan) </w:t>
      </w:r>
      <w:r w:rsidRPr="00F6521F">
        <w:rPr>
          <w:szCs w:val="24"/>
          <w:lang w:val="id-ID"/>
        </w:rPr>
        <w:tab/>
      </w:r>
      <w:r w:rsidRPr="00F6521F">
        <w:rPr>
          <w:szCs w:val="24"/>
          <w:lang w:val="id-ID"/>
        </w:rPr>
        <w:tab/>
        <w:t xml:space="preserve">: 3   Taraf g: 3 </w:t>
      </w:r>
    </w:p>
    <w:p w:rsidR="007A0E89" w:rsidRPr="00F6521F" w:rsidRDefault="007A0E89" w:rsidP="007A0E89">
      <w:pPr>
        <w:spacing w:line="240" w:lineRule="auto"/>
        <w:rPr>
          <w:szCs w:val="24"/>
          <w:lang w:val="id-ID"/>
        </w:rPr>
      </w:pPr>
      <w:r w:rsidRPr="00F6521F">
        <w:rPr>
          <w:szCs w:val="24"/>
          <w:lang w:val="id-ID"/>
        </w:rPr>
        <w:t>Keterangan</w:t>
      </w:r>
      <w:r w:rsidRPr="00F6521F">
        <w:rPr>
          <w:szCs w:val="24"/>
          <w:lang w:val="id-ID"/>
        </w:rPr>
        <w:tab/>
      </w:r>
      <w:r w:rsidRPr="00F6521F">
        <w:rPr>
          <w:szCs w:val="24"/>
          <w:lang w:val="id-ID"/>
        </w:rPr>
        <w:tab/>
        <w:t xml:space="preserve">: DA = Data Asli ; DT = Data Transformasi ; menggunakan rumus </w:t>
      </w:r>
      <w:r w:rsidRPr="00F6521F">
        <w:rPr>
          <w:szCs w:val="24"/>
        </w:rPr>
        <w:t>√</w:t>
      </w:r>
      <w:r w:rsidRPr="00F6521F">
        <w:rPr>
          <w:szCs w:val="24"/>
          <w:lang w:val="id-ID"/>
        </w:rPr>
        <w:t>(x + 0,5)</w:t>
      </w:r>
    </w:p>
    <w:p w:rsidR="007A0E89" w:rsidRPr="00F6521F" w:rsidRDefault="007A0E89" w:rsidP="007A0E89">
      <w:pPr>
        <w:tabs>
          <w:tab w:val="left" w:pos="1418"/>
        </w:tabs>
        <w:spacing w:line="240" w:lineRule="auto"/>
        <w:ind w:left="1418" w:hanging="1418"/>
        <w:rPr>
          <w:rFonts w:eastAsia="Calibri"/>
          <w:szCs w:val="24"/>
          <w:lang w:val="id-ID"/>
        </w:rPr>
      </w:pPr>
      <w:r w:rsidRPr="00F6521F">
        <w:rPr>
          <w:noProof/>
          <w:szCs w:val="24"/>
          <w:lang w:eastAsia="en-US"/>
        </w:rPr>
        <w:drawing>
          <wp:inline distT="0" distB="0" distL="0" distR="0" wp14:anchorId="6DAD3B8D" wp14:editId="29D28C9B">
            <wp:extent cx="8077200" cy="33718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4685" t="26741" r="19936" b="11692"/>
                    <a:stretch/>
                  </pic:blipFill>
                  <pic:spPr bwMode="auto">
                    <a:xfrm>
                      <a:off x="0" y="0"/>
                      <a:ext cx="8077200" cy="3371850"/>
                    </a:xfrm>
                    <a:prstGeom prst="rect">
                      <a:avLst/>
                    </a:prstGeom>
                    <a:ln>
                      <a:noFill/>
                    </a:ln>
                    <a:extLst>
                      <a:ext uri="{53640926-AAD7-44D8-BBD7-CCE9431645EC}">
                        <a14:shadowObscured xmlns:a14="http://schemas.microsoft.com/office/drawing/2010/main"/>
                      </a:ext>
                    </a:extLst>
                  </pic:spPr>
                </pic:pic>
              </a:graphicData>
            </a:graphic>
          </wp:inline>
        </w:drawing>
      </w:r>
    </w:p>
    <w:p w:rsidR="007A0E89" w:rsidRPr="00F6521F" w:rsidRDefault="007A0E89" w:rsidP="007A0E89">
      <w:pPr>
        <w:rPr>
          <w:szCs w:val="24"/>
          <w:lang w:val="id-ID"/>
        </w:rPr>
      </w:pPr>
      <w:r w:rsidRPr="00F6521F">
        <w:rPr>
          <w:szCs w:val="24"/>
          <w:lang w:val="id-ID"/>
        </w:rPr>
        <w:lastRenderedPageBreak/>
        <w:t>Ulangan 2</w:t>
      </w:r>
    </w:p>
    <w:p w:rsidR="007A0E89" w:rsidRPr="00F6521F" w:rsidRDefault="007A0E89" w:rsidP="007A0E89">
      <w:pPr>
        <w:spacing w:line="240" w:lineRule="auto"/>
        <w:rPr>
          <w:szCs w:val="24"/>
          <w:lang w:val="id-ID"/>
        </w:rPr>
      </w:pPr>
      <w:r w:rsidRPr="00F6521F">
        <w:rPr>
          <w:szCs w:val="24"/>
          <w:lang w:val="id-ID"/>
        </w:rPr>
        <w:t xml:space="preserve"> Keterangan</w:t>
      </w:r>
      <w:r w:rsidRPr="00F6521F">
        <w:rPr>
          <w:szCs w:val="24"/>
          <w:lang w:val="id-ID"/>
        </w:rPr>
        <w:tab/>
      </w:r>
      <w:r w:rsidRPr="00F6521F">
        <w:rPr>
          <w:szCs w:val="24"/>
          <w:lang w:val="id-ID"/>
        </w:rPr>
        <w:tab/>
        <w:t xml:space="preserve">: DA = Data Asli ; DT = Data Transformasi ; menggunakan rumus </w:t>
      </w:r>
      <w:r w:rsidRPr="00F6521F">
        <w:rPr>
          <w:szCs w:val="24"/>
        </w:rPr>
        <w:t>√</w:t>
      </w:r>
      <w:r w:rsidRPr="00F6521F">
        <w:rPr>
          <w:szCs w:val="24"/>
          <w:lang w:val="id-ID"/>
        </w:rPr>
        <w:t>(x + 0,5)</w:t>
      </w:r>
    </w:p>
    <w:p w:rsidR="007A0E89" w:rsidRPr="00F6521F" w:rsidRDefault="007A0E89" w:rsidP="007A0E89">
      <w:pPr>
        <w:tabs>
          <w:tab w:val="center" w:pos="4135"/>
        </w:tabs>
        <w:spacing w:line="240" w:lineRule="auto"/>
        <w:jc w:val="left"/>
        <w:rPr>
          <w:rFonts w:eastAsia="Times New Roman"/>
          <w:b/>
          <w:bCs/>
          <w:szCs w:val="24"/>
        </w:rPr>
      </w:pPr>
      <w:r w:rsidRPr="00F6521F">
        <w:rPr>
          <w:noProof/>
          <w:szCs w:val="24"/>
          <w:lang w:eastAsia="en-US"/>
        </w:rPr>
        <w:drawing>
          <wp:inline distT="0" distB="0" distL="0" distR="0" wp14:anchorId="0D68DDDE" wp14:editId="0B145309">
            <wp:extent cx="8105775" cy="4295775"/>
            <wp:effectExtent l="0" t="0" r="9525"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4685" t="26741" r="20053" b="12314"/>
                    <a:stretch/>
                  </pic:blipFill>
                  <pic:spPr bwMode="auto">
                    <a:xfrm>
                      <a:off x="0" y="0"/>
                      <a:ext cx="8105775" cy="4295775"/>
                    </a:xfrm>
                    <a:prstGeom prst="rect">
                      <a:avLst/>
                    </a:prstGeom>
                    <a:ln>
                      <a:noFill/>
                    </a:ln>
                    <a:extLst>
                      <a:ext uri="{53640926-AAD7-44D8-BBD7-CCE9431645EC}">
                        <a14:shadowObscured xmlns:a14="http://schemas.microsoft.com/office/drawing/2010/main"/>
                      </a:ext>
                    </a:extLst>
                  </pic:spPr>
                </pic:pic>
              </a:graphicData>
            </a:graphic>
          </wp:inline>
        </w:drawing>
      </w:r>
    </w:p>
    <w:p w:rsidR="007A0E89" w:rsidRPr="00F6521F" w:rsidRDefault="007A0E89" w:rsidP="007A0E89">
      <w:pPr>
        <w:jc w:val="left"/>
        <w:rPr>
          <w:color w:val="FF0000"/>
          <w:szCs w:val="24"/>
        </w:rPr>
        <w:sectPr w:rsidR="007A0E89" w:rsidRPr="00F6521F" w:rsidSect="00237D64">
          <w:type w:val="nextColumn"/>
          <w:pgSz w:w="16840" w:h="11907" w:orient="landscape" w:code="9"/>
          <w:pgMar w:top="2268" w:right="1701" w:bottom="1701" w:left="2268" w:header="720" w:footer="720" w:gutter="0"/>
          <w:cols w:space="720"/>
          <w:docGrid w:linePitch="360"/>
        </w:sectPr>
      </w:pPr>
    </w:p>
    <w:p w:rsidR="007A0E89" w:rsidRPr="00F6521F" w:rsidRDefault="007A0E89" w:rsidP="007A0E89">
      <w:pPr>
        <w:rPr>
          <w:szCs w:val="24"/>
          <w:lang w:val="id-ID"/>
        </w:rPr>
      </w:pPr>
      <w:r w:rsidRPr="00F6521F">
        <w:rPr>
          <w:szCs w:val="24"/>
          <w:lang w:val="id-ID"/>
        </w:rPr>
        <w:lastRenderedPageBreak/>
        <w:t>Ulangan 3</w:t>
      </w:r>
    </w:p>
    <w:p w:rsidR="007A0E89" w:rsidRPr="00F6521F" w:rsidRDefault="007A0E89" w:rsidP="007A0E89">
      <w:pPr>
        <w:spacing w:line="240" w:lineRule="auto"/>
        <w:rPr>
          <w:szCs w:val="24"/>
          <w:lang w:val="id-ID"/>
        </w:rPr>
      </w:pPr>
      <w:r w:rsidRPr="00F6521F">
        <w:rPr>
          <w:szCs w:val="24"/>
          <w:lang w:val="id-ID"/>
        </w:rPr>
        <w:t xml:space="preserve"> Keterangan</w:t>
      </w:r>
      <w:r w:rsidRPr="00F6521F">
        <w:rPr>
          <w:szCs w:val="24"/>
          <w:lang w:val="id-ID"/>
        </w:rPr>
        <w:tab/>
      </w:r>
      <w:r w:rsidRPr="00F6521F">
        <w:rPr>
          <w:szCs w:val="24"/>
          <w:lang w:val="id-ID"/>
        </w:rPr>
        <w:tab/>
        <w:t xml:space="preserve">: DA = Data Asli ; DT = Data Transformasi ; menggunakan rumus </w:t>
      </w:r>
      <w:r w:rsidRPr="00F6521F">
        <w:rPr>
          <w:szCs w:val="24"/>
        </w:rPr>
        <w:t>√</w:t>
      </w:r>
      <w:r w:rsidRPr="00F6521F">
        <w:rPr>
          <w:szCs w:val="24"/>
          <w:lang w:val="id-ID"/>
        </w:rPr>
        <w:t>(x + 0,5)</w:t>
      </w:r>
    </w:p>
    <w:p w:rsidR="007A0E89" w:rsidRPr="00F6521F" w:rsidRDefault="007A0E89" w:rsidP="007A0E89">
      <w:pPr>
        <w:jc w:val="left"/>
        <w:rPr>
          <w:noProof/>
          <w:szCs w:val="24"/>
          <w:lang w:eastAsia="id-ID"/>
        </w:rPr>
        <w:sectPr w:rsidR="007A0E89" w:rsidRPr="00F6521F" w:rsidSect="00237D64">
          <w:type w:val="nextColumn"/>
          <w:pgSz w:w="16839" w:h="11907" w:orient="landscape" w:code="9"/>
          <w:pgMar w:top="2268" w:right="1701" w:bottom="1701" w:left="2268" w:header="720" w:footer="720" w:gutter="0"/>
          <w:cols w:space="720"/>
          <w:docGrid w:linePitch="360"/>
        </w:sectPr>
      </w:pPr>
      <w:r w:rsidRPr="00F6521F">
        <w:rPr>
          <w:noProof/>
          <w:szCs w:val="24"/>
          <w:lang w:eastAsia="en-US"/>
        </w:rPr>
        <w:drawing>
          <wp:inline distT="0" distB="0" distL="0" distR="0" wp14:anchorId="25C23B64" wp14:editId="276D2ADF">
            <wp:extent cx="8086725" cy="4495800"/>
            <wp:effectExtent l="0" t="0" r="952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5268" t="26949" r="20630" b="12313"/>
                    <a:stretch/>
                  </pic:blipFill>
                  <pic:spPr bwMode="auto">
                    <a:xfrm>
                      <a:off x="0" y="0"/>
                      <a:ext cx="8086725" cy="4495800"/>
                    </a:xfrm>
                    <a:prstGeom prst="rect">
                      <a:avLst/>
                    </a:prstGeom>
                    <a:ln>
                      <a:noFill/>
                    </a:ln>
                    <a:extLst>
                      <a:ext uri="{53640926-AAD7-44D8-BBD7-CCE9431645EC}">
                        <a14:shadowObscured xmlns:a14="http://schemas.microsoft.com/office/drawing/2010/main"/>
                      </a:ext>
                    </a:extLst>
                  </pic:spPr>
                </pic:pic>
              </a:graphicData>
            </a:graphic>
          </wp:inline>
        </w:drawing>
      </w:r>
    </w:p>
    <w:p w:rsidR="007A0E89" w:rsidRPr="00F6521F" w:rsidRDefault="007A0E89" w:rsidP="00BA313A">
      <w:pPr>
        <w:pStyle w:val="Heading3"/>
        <w:spacing w:line="240" w:lineRule="auto"/>
        <w:ind w:left="1418" w:hanging="1418"/>
        <w:rPr>
          <w:lang w:val="id-ID"/>
        </w:rPr>
      </w:pPr>
      <w:bookmarkStart w:id="281" w:name="_Toc472105309"/>
      <w:r w:rsidRPr="00F6521F">
        <w:lastRenderedPageBreak/>
        <w:t xml:space="preserve">Lampiran 7.1 Hasil Uji Organoleptik terhadap </w:t>
      </w:r>
      <w:r w:rsidRPr="00F6521F">
        <w:rPr>
          <w:lang w:val="id-ID"/>
        </w:rPr>
        <w:t xml:space="preserve">Aroma </w:t>
      </w:r>
      <w:r w:rsidRPr="00F6521F">
        <w:t>Dendeng Nabati</w:t>
      </w:r>
      <w:r w:rsidRPr="00F6521F">
        <w:rPr>
          <w:lang w:val="id-ID"/>
        </w:rPr>
        <w:t xml:space="preserve"> Penelitian Pendahuluan</w:t>
      </w:r>
      <w:bookmarkEnd w:id="281"/>
    </w:p>
    <w:p w:rsidR="007A0E89" w:rsidRPr="00F6521F" w:rsidRDefault="007A0E89" w:rsidP="007A0E89">
      <w:pPr>
        <w:spacing w:line="240" w:lineRule="auto"/>
        <w:ind w:left="284" w:hanging="284"/>
        <w:jc w:val="left"/>
        <w:rPr>
          <w:b/>
          <w:szCs w:val="24"/>
        </w:rPr>
      </w:pPr>
      <w:r w:rsidRPr="00F6521F">
        <w:rPr>
          <w:szCs w:val="24"/>
        </w:rPr>
        <w:t xml:space="preserve">Data Asli Hasil Uji Organoleptik terhadap </w:t>
      </w:r>
      <w:r w:rsidRPr="00F6521F">
        <w:rPr>
          <w:szCs w:val="24"/>
          <w:lang w:val="id-ID"/>
        </w:rPr>
        <w:t xml:space="preserve">Aroma </w:t>
      </w:r>
      <w:r w:rsidRPr="00F6521F">
        <w:rPr>
          <w:szCs w:val="24"/>
        </w:rPr>
        <w:t>Dendeng Nabati</w:t>
      </w:r>
    </w:p>
    <w:tbl>
      <w:tblPr>
        <w:tblStyle w:val="TableGrid"/>
        <w:tblpPr w:leftFromText="180" w:rightFromText="180" w:vertAnchor="text" w:horzAnchor="margin" w:tblpXSpec="center" w:tblpY="45"/>
        <w:tblW w:w="8330" w:type="dxa"/>
        <w:tblLayout w:type="fixed"/>
        <w:tblLook w:val="04A0" w:firstRow="1" w:lastRow="0" w:firstColumn="1" w:lastColumn="0" w:noHBand="0" w:noVBand="1"/>
      </w:tblPr>
      <w:tblGrid>
        <w:gridCol w:w="2235"/>
        <w:gridCol w:w="1417"/>
        <w:gridCol w:w="851"/>
        <w:gridCol w:w="850"/>
        <w:gridCol w:w="851"/>
        <w:gridCol w:w="879"/>
        <w:gridCol w:w="1247"/>
      </w:tblGrid>
      <w:tr w:rsidR="007A0E89" w:rsidRPr="00F6521F" w:rsidTr="00237D64">
        <w:trPr>
          <w:trHeight w:val="302"/>
        </w:trPr>
        <w:tc>
          <w:tcPr>
            <w:tcW w:w="2235" w:type="dxa"/>
            <w:vMerge w:val="restart"/>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Jenis Bahan Pengikat</w:t>
            </w:r>
          </w:p>
          <w:p w:rsidR="007A0E89" w:rsidRPr="00F6521F" w:rsidRDefault="007A0E89" w:rsidP="00C95955">
            <w:pPr>
              <w:spacing w:line="276" w:lineRule="auto"/>
              <w:jc w:val="center"/>
              <w:rPr>
                <w:i/>
                <w:sz w:val="24"/>
                <w:szCs w:val="24"/>
                <w:lang w:val="id-ID"/>
              </w:rPr>
            </w:pPr>
            <w:r w:rsidRPr="00F6521F">
              <w:rPr>
                <w:b/>
                <w:sz w:val="24"/>
                <w:szCs w:val="24"/>
              </w:rPr>
              <w:t>(</w:t>
            </w:r>
            <w:r w:rsidRPr="00F6521F">
              <w:rPr>
                <w:b/>
                <w:sz w:val="24"/>
                <w:szCs w:val="24"/>
                <w:lang w:val="id-ID"/>
              </w:rPr>
              <w:t>F</w:t>
            </w:r>
            <w:r w:rsidRPr="00F6521F">
              <w:rPr>
                <w:b/>
                <w:sz w:val="24"/>
                <w:szCs w:val="24"/>
              </w:rPr>
              <w:t>)</w:t>
            </w:r>
          </w:p>
        </w:tc>
        <w:tc>
          <w:tcPr>
            <w:tcW w:w="1417" w:type="dxa"/>
            <w:vMerge w:val="restart"/>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Kelompok Ulangan</w:t>
            </w:r>
          </w:p>
        </w:tc>
        <w:tc>
          <w:tcPr>
            <w:tcW w:w="2552" w:type="dxa"/>
            <w:gridSpan w:val="3"/>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Lama Pengeringan (Jam)</w:t>
            </w:r>
          </w:p>
          <w:p w:rsidR="007A0E89" w:rsidRPr="00F6521F" w:rsidRDefault="007A0E89" w:rsidP="00C95955">
            <w:pPr>
              <w:tabs>
                <w:tab w:val="left" w:pos="567"/>
              </w:tabs>
              <w:spacing w:line="276" w:lineRule="auto"/>
              <w:jc w:val="center"/>
              <w:rPr>
                <w:b/>
                <w:sz w:val="24"/>
                <w:szCs w:val="24"/>
                <w:lang w:val="id-ID"/>
              </w:rPr>
            </w:pPr>
            <w:r w:rsidRPr="00F6521F">
              <w:rPr>
                <w:b/>
                <w:sz w:val="24"/>
                <w:szCs w:val="24"/>
                <w:lang w:val="id-ID"/>
              </w:rPr>
              <w:t>(G)</w:t>
            </w:r>
          </w:p>
        </w:tc>
        <w:tc>
          <w:tcPr>
            <w:tcW w:w="879" w:type="dxa"/>
            <w:vMerge w:val="restart"/>
            <w:vAlign w:val="center"/>
          </w:tcPr>
          <w:p w:rsidR="007A0E89" w:rsidRPr="00F6521F" w:rsidRDefault="007A0E89" w:rsidP="00C95955">
            <w:pPr>
              <w:tabs>
                <w:tab w:val="left" w:pos="567"/>
              </w:tabs>
              <w:spacing w:line="276" w:lineRule="auto"/>
              <w:jc w:val="center"/>
              <w:rPr>
                <w:b/>
                <w:sz w:val="24"/>
                <w:szCs w:val="24"/>
              </w:rPr>
            </w:pPr>
            <w:r w:rsidRPr="00F6521F">
              <w:rPr>
                <w:b/>
                <w:sz w:val="24"/>
                <w:szCs w:val="24"/>
                <w:lang w:val="id-ID"/>
              </w:rPr>
              <w:t>Total</w:t>
            </w:r>
          </w:p>
        </w:tc>
        <w:tc>
          <w:tcPr>
            <w:tcW w:w="1247" w:type="dxa"/>
            <w:vMerge w:val="restart"/>
            <w:vAlign w:val="center"/>
          </w:tcPr>
          <w:p w:rsidR="007A0E89" w:rsidRPr="00F6521F" w:rsidRDefault="007A0E89" w:rsidP="00C95955">
            <w:pPr>
              <w:tabs>
                <w:tab w:val="left" w:pos="567"/>
              </w:tabs>
              <w:spacing w:line="276" w:lineRule="auto"/>
              <w:jc w:val="center"/>
              <w:rPr>
                <w:b/>
                <w:sz w:val="24"/>
                <w:szCs w:val="24"/>
              </w:rPr>
            </w:pPr>
            <w:r w:rsidRPr="00F6521F">
              <w:rPr>
                <w:b/>
                <w:sz w:val="24"/>
                <w:szCs w:val="24"/>
                <w:lang w:val="id-ID"/>
              </w:rPr>
              <w:t>Rata-rata</w:t>
            </w:r>
          </w:p>
        </w:tc>
      </w:tr>
      <w:tr w:rsidR="007A0E89" w:rsidRPr="00F6521F" w:rsidTr="00237D64">
        <w:trPr>
          <w:trHeight w:val="162"/>
        </w:trPr>
        <w:tc>
          <w:tcPr>
            <w:tcW w:w="2235" w:type="dxa"/>
            <w:vMerge/>
            <w:vAlign w:val="center"/>
          </w:tcPr>
          <w:p w:rsidR="007A0E89" w:rsidRPr="00F6521F" w:rsidRDefault="007A0E89" w:rsidP="00C95955">
            <w:pPr>
              <w:spacing w:line="276" w:lineRule="auto"/>
              <w:jc w:val="center"/>
              <w:rPr>
                <w:i/>
                <w:sz w:val="24"/>
                <w:szCs w:val="24"/>
                <w:lang w:val="id-ID"/>
              </w:rPr>
            </w:pPr>
          </w:p>
        </w:tc>
        <w:tc>
          <w:tcPr>
            <w:tcW w:w="1417" w:type="dxa"/>
            <w:vMerge/>
            <w:vAlign w:val="center"/>
          </w:tcPr>
          <w:p w:rsidR="007A0E89" w:rsidRPr="00F6521F" w:rsidRDefault="007A0E89" w:rsidP="00C95955">
            <w:pPr>
              <w:spacing w:line="276" w:lineRule="auto"/>
              <w:jc w:val="center"/>
              <w:rPr>
                <w:b/>
                <w:sz w:val="24"/>
                <w:szCs w:val="24"/>
                <w:lang w:val="id-ID"/>
              </w:rPr>
            </w:pP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g</w:t>
            </w:r>
            <w:r w:rsidRPr="00F6521F">
              <w:rPr>
                <w:b/>
                <w:sz w:val="24"/>
                <w:szCs w:val="24"/>
                <w:vertAlign w:val="subscript"/>
                <w:lang w:val="id-ID"/>
              </w:rPr>
              <w:t>1</w:t>
            </w:r>
          </w:p>
          <w:p w:rsidR="007A0E89" w:rsidRPr="00F6521F" w:rsidRDefault="007A0E89" w:rsidP="00C95955">
            <w:pPr>
              <w:spacing w:line="276" w:lineRule="auto"/>
              <w:jc w:val="center"/>
              <w:rPr>
                <w:b/>
                <w:sz w:val="24"/>
                <w:szCs w:val="24"/>
                <w:lang w:val="id-ID"/>
              </w:rPr>
            </w:pPr>
            <w:r w:rsidRPr="00F6521F">
              <w:rPr>
                <w:b/>
                <w:sz w:val="24"/>
                <w:szCs w:val="24"/>
                <w:lang w:val="id-ID"/>
              </w:rPr>
              <w:t>(5)</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g</w:t>
            </w:r>
            <w:r w:rsidRPr="00F6521F">
              <w:rPr>
                <w:b/>
                <w:sz w:val="24"/>
                <w:szCs w:val="24"/>
                <w:vertAlign w:val="subscript"/>
                <w:lang w:val="id-ID"/>
              </w:rPr>
              <w:t>2</w:t>
            </w:r>
          </w:p>
          <w:p w:rsidR="007A0E89" w:rsidRPr="00F6521F" w:rsidRDefault="007A0E89" w:rsidP="00C95955">
            <w:pPr>
              <w:spacing w:line="276" w:lineRule="auto"/>
              <w:jc w:val="center"/>
              <w:rPr>
                <w:b/>
                <w:sz w:val="24"/>
                <w:szCs w:val="24"/>
                <w:lang w:val="id-ID"/>
              </w:rPr>
            </w:pPr>
            <w:r w:rsidRPr="00F6521F">
              <w:rPr>
                <w:b/>
                <w:sz w:val="24"/>
                <w:szCs w:val="24"/>
                <w:lang w:val="id-ID"/>
              </w:rPr>
              <w:t>(6)</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g</w:t>
            </w:r>
            <w:r w:rsidRPr="00F6521F">
              <w:rPr>
                <w:b/>
                <w:sz w:val="24"/>
                <w:szCs w:val="24"/>
                <w:vertAlign w:val="subscript"/>
                <w:lang w:val="id-ID"/>
              </w:rPr>
              <w:t>3</w:t>
            </w:r>
          </w:p>
          <w:p w:rsidR="007A0E89" w:rsidRPr="00F6521F" w:rsidRDefault="007A0E89" w:rsidP="00C95955">
            <w:pPr>
              <w:spacing w:line="276" w:lineRule="auto"/>
              <w:jc w:val="center"/>
              <w:rPr>
                <w:b/>
                <w:sz w:val="24"/>
                <w:szCs w:val="24"/>
                <w:lang w:val="id-ID"/>
              </w:rPr>
            </w:pPr>
            <w:r w:rsidRPr="00F6521F">
              <w:rPr>
                <w:b/>
                <w:sz w:val="24"/>
                <w:szCs w:val="24"/>
                <w:lang w:val="id-ID"/>
              </w:rPr>
              <w:t>(7)</w:t>
            </w:r>
          </w:p>
        </w:tc>
        <w:tc>
          <w:tcPr>
            <w:tcW w:w="879" w:type="dxa"/>
            <w:vMerge/>
            <w:vAlign w:val="center"/>
          </w:tcPr>
          <w:p w:rsidR="007A0E89" w:rsidRPr="00F6521F" w:rsidRDefault="007A0E89" w:rsidP="00C95955">
            <w:pPr>
              <w:spacing w:line="276" w:lineRule="auto"/>
              <w:jc w:val="center"/>
              <w:rPr>
                <w:i/>
                <w:sz w:val="24"/>
                <w:szCs w:val="24"/>
                <w:lang w:val="id-ID"/>
              </w:rPr>
            </w:pPr>
          </w:p>
        </w:tc>
        <w:tc>
          <w:tcPr>
            <w:tcW w:w="1247" w:type="dxa"/>
            <w:vMerge/>
            <w:vAlign w:val="center"/>
          </w:tcPr>
          <w:p w:rsidR="007A0E89" w:rsidRPr="00F6521F" w:rsidRDefault="007A0E89" w:rsidP="00C95955">
            <w:pPr>
              <w:spacing w:line="276" w:lineRule="auto"/>
              <w:jc w:val="center"/>
              <w:rPr>
                <w:i/>
                <w:sz w:val="24"/>
                <w:szCs w:val="24"/>
                <w:lang w:val="id-ID"/>
              </w:rPr>
            </w:pPr>
          </w:p>
        </w:tc>
      </w:tr>
      <w:tr w:rsidR="007A0E89" w:rsidRPr="00F6521F" w:rsidTr="00237D64">
        <w:trPr>
          <w:trHeight w:val="302"/>
        </w:trPr>
        <w:tc>
          <w:tcPr>
            <w:tcW w:w="2235" w:type="dxa"/>
            <w:vMerge w:val="restart"/>
            <w:vAlign w:val="center"/>
          </w:tcPr>
          <w:p w:rsidR="007A0E89" w:rsidRPr="00F6521F" w:rsidRDefault="007A0E89" w:rsidP="00C95955">
            <w:pPr>
              <w:tabs>
                <w:tab w:val="left" w:pos="567"/>
              </w:tabs>
              <w:spacing w:line="276" w:lineRule="auto"/>
              <w:jc w:val="center"/>
              <w:rPr>
                <w:sz w:val="24"/>
                <w:szCs w:val="24"/>
                <w:vertAlign w:val="subscript"/>
              </w:rPr>
            </w:pPr>
            <w:r w:rsidRPr="00F6521F">
              <w:rPr>
                <w:sz w:val="24"/>
                <w:szCs w:val="24"/>
                <w:lang w:val="id-ID"/>
              </w:rPr>
              <w:t>f</w:t>
            </w:r>
            <w:r w:rsidRPr="00F6521F">
              <w:rPr>
                <w:sz w:val="24"/>
                <w:szCs w:val="24"/>
                <w:vertAlign w:val="subscript"/>
              </w:rPr>
              <w:t>1</w:t>
            </w:r>
          </w:p>
          <w:p w:rsidR="007A0E89" w:rsidRPr="00F6521F" w:rsidRDefault="007A0E89" w:rsidP="00C95955">
            <w:pPr>
              <w:spacing w:line="276" w:lineRule="auto"/>
              <w:jc w:val="center"/>
              <w:rPr>
                <w:i/>
                <w:sz w:val="24"/>
                <w:szCs w:val="24"/>
                <w:lang w:val="id-ID"/>
              </w:rPr>
            </w:pPr>
            <w:r w:rsidRPr="00F6521F">
              <w:rPr>
                <w:bCs/>
                <w:sz w:val="24"/>
                <w:szCs w:val="24"/>
              </w:rPr>
              <w:t>(Tepung Tapioka</w:t>
            </w:r>
            <w:r w:rsidRPr="00F6521F">
              <w:rPr>
                <w:bCs/>
                <w:sz w:val="24"/>
                <w:szCs w:val="24"/>
                <w:lang w:val="id-ID"/>
              </w:rPr>
              <w:t>)</w:t>
            </w: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4,43</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4,13</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4,27</w:t>
            </w:r>
          </w:p>
        </w:tc>
        <w:tc>
          <w:tcPr>
            <w:tcW w:w="879"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12,83</w:t>
            </w:r>
          </w:p>
        </w:tc>
        <w:tc>
          <w:tcPr>
            <w:tcW w:w="124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4,28</w:t>
            </w:r>
          </w:p>
        </w:tc>
      </w:tr>
      <w:tr w:rsidR="007A0E89" w:rsidRPr="00F6521F" w:rsidTr="00237D64">
        <w:trPr>
          <w:trHeight w:val="162"/>
        </w:trPr>
        <w:tc>
          <w:tcPr>
            <w:tcW w:w="2235" w:type="dxa"/>
            <w:vMerge/>
            <w:vAlign w:val="center"/>
          </w:tcPr>
          <w:p w:rsidR="007A0E89" w:rsidRPr="00F6521F" w:rsidRDefault="007A0E89" w:rsidP="00C95955">
            <w:pPr>
              <w:tabs>
                <w:tab w:val="left" w:pos="567"/>
              </w:tabs>
              <w:spacing w:line="276" w:lineRule="auto"/>
              <w:jc w:val="center"/>
              <w:rPr>
                <w:b/>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4,40</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4,13</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4,37</w:t>
            </w:r>
          </w:p>
        </w:tc>
        <w:tc>
          <w:tcPr>
            <w:tcW w:w="879"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12,90</w:t>
            </w:r>
          </w:p>
        </w:tc>
        <w:tc>
          <w:tcPr>
            <w:tcW w:w="124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4,30</w:t>
            </w:r>
          </w:p>
        </w:tc>
      </w:tr>
      <w:tr w:rsidR="007A0E89" w:rsidRPr="00F6521F" w:rsidTr="00237D64">
        <w:trPr>
          <w:trHeight w:val="162"/>
        </w:trPr>
        <w:tc>
          <w:tcPr>
            <w:tcW w:w="2235" w:type="dxa"/>
            <w:vMerge/>
            <w:vAlign w:val="center"/>
          </w:tcPr>
          <w:p w:rsidR="007A0E89" w:rsidRPr="00F6521F" w:rsidRDefault="007A0E89" w:rsidP="00C95955">
            <w:pPr>
              <w:tabs>
                <w:tab w:val="left" w:pos="567"/>
              </w:tabs>
              <w:spacing w:line="276" w:lineRule="auto"/>
              <w:jc w:val="center"/>
              <w:rPr>
                <w:b/>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3</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4,00</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4,10</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4,33</w:t>
            </w:r>
          </w:p>
        </w:tc>
        <w:tc>
          <w:tcPr>
            <w:tcW w:w="879"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12,43</w:t>
            </w:r>
          </w:p>
        </w:tc>
        <w:tc>
          <w:tcPr>
            <w:tcW w:w="124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4,14</w:t>
            </w:r>
          </w:p>
        </w:tc>
      </w:tr>
      <w:tr w:rsidR="007A0E89" w:rsidRPr="00F6521F" w:rsidTr="00237D64">
        <w:trPr>
          <w:trHeight w:val="408"/>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12,83</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12,36</w:t>
            </w:r>
          </w:p>
        </w:tc>
        <w:tc>
          <w:tcPr>
            <w:tcW w:w="851" w:type="dxa"/>
          </w:tcPr>
          <w:p w:rsidR="007A0E89" w:rsidRPr="00F6521F" w:rsidRDefault="007A0E89" w:rsidP="00C95955">
            <w:pPr>
              <w:spacing w:line="276" w:lineRule="auto"/>
              <w:jc w:val="left"/>
              <w:rPr>
                <w:b/>
                <w:sz w:val="24"/>
                <w:szCs w:val="24"/>
                <w:lang w:val="id-ID"/>
              </w:rPr>
            </w:pPr>
            <w:r w:rsidRPr="00F6521F">
              <w:rPr>
                <w:b/>
                <w:sz w:val="24"/>
                <w:szCs w:val="24"/>
                <w:lang w:val="id-ID"/>
              </w:rPr>
              <w:t>12,97</w:t>
            </w:r>
          </w:p>
        </w:tc>
        <w:tc>
          <w:tcPr>
            <w:tcW w:w="879"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38,16</w:t>
            </w:r>
          </w:p>
        </w:tc>
        <w:tc>
          <w:tcPr>
            <w:tcW w:w="1247"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12,72</w:t>
            </w:r>
          </w:p>
        </w:tc>
      </w:tr>
      <w:tr w:rsidR="007A0E89" w:rsidRPr="00F6521F" w:rsidTr="00237D64">
        <w:trPr>
          <w:trHeight w:val="325"/>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Rata-rata 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4,28</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4,12</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4,32</w:t>
            </w:r>
          </w:p>
        </w:tc>
        <w:tc>
          <w:tcPr>
            <w:tcW w:w="879"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12,72</w:t>
            </w:r>
          </w:p>
        </w:tc>
        <w:tc>
          <w:tcPr>
            <w:tcW w:w="1247"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4,24</w:t>
            </w:r>
          </w:p>
        </w:tc>
      </w:tr>
      <w:tr w:rsidR="007A0E89" w:rsidRPr="00F6521F" w:rsidTr="00237D64">
        <w:trPr>
          <w:trHeight w:val="302"/>
        </w:trPr>
        <w:tc>
          <w:tcPr>
            <w:tcW w:w="2235" w:type="dxa"/>
            <w:vMerge w:val="restart"/>
            <w:vAlign w:val="center"/>
          </w:tcPr>
          <w:p w:rsidR="007A0E89" w:rsidRPr="00F6521F" w:rsidRDefault="007A0E89" w:rsidP="00C95955">
            <w:pPr>
              <w:spacing w:line="276" w:lineRule="auto"/>
              <w:jc w:val="center"/>
              <w:rPr>
                <w:sz w:val="24"/>
                <w:szCs w:val="24"/>
                <w:vertAlign w:val="subscript"/>
                <w:lang w:val="id-ID"/>
              </w:rPr>
            </w:pPr>
            <w:r w:rsidRPr="00F6521F">
              <w:rPr>
                <w:sz w:val="24"/>
                <w:szCs w:val="24"/>
                <w:lang w:val="id-ID"/>
              </w:rPr>
              <w:t>f</w:t>
            </w:r>
            <w:r w:rsidRPr="00F6521F">
              <w:rPr>
                <w:sz w:val="24"/>
                <w:szCs w:val="24"/>
                <w:vertAlign w:val="subscript"/>
                <w:lang w:val="id-ID"/>
              </w:rPr>
              <w:t>2</w:t>
            </w:r>
          </w:p>
          <w:p w:rsidR="007A0E89" w:rsidRPr="00F6521F" w:rsidRDefault="007A0E89" w:rsidP="00C95955">
            <w:pPr>
              <w:spacing w:line="276" w:lineRule="auto"/>
              <w:jc w:val="left"/>
              <w:rPr>
                <w:sz w:val="24"/>
                <w:szCs w:val="24"/>
                <w:lang w:val="id-ID"/>
              </w:rPr>
            </w:pPr>
            <w:r w:rsidRPr="00F6521F">
              <w:rPr>
                <w:sz w:val="24"/>
                <w:szCs w:val="24"/>
                <w:lang w:val="id-ID"/>
              </w:rPr>
              <w:t>(Tepung Maizena)</w:t>
            </w: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4,43</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4,27</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4,33</w:t>
            </w:r>
          </w:p>
        </w:tc>
        <w:tc>
          <w:tcPr>
            <w:tcW w:w="879"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13,03</w:t>
            </w:r>
          </w:p>
        </w:tc>
        <w:tc>
          <w:tcPr>
            <w:tcW w:w="124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4,34</w:t>
            </w:r>
          </w:p>
        </w:tc>
      </w:tr>
      <w:tr w:rsidR="007A0E89" w:rsidRPr="00F6521F" w:rsidTr="00237D64">
        <w:trPr>
          <w:trHeight w:val="162"/>
        </w:trPr>
        <w:tc>
          <w:tcPr>
            <w:tcW w:w="2235" w:type="dxa"/>
            <w:vMerge/>
            <w:vAlign w:val="center"/>
          </w:tcPr>
          <w:p w:rsidR="007A0E89" w:rsidRPr="00F6521F" w:rsidRDefault="007A0E89" w:rsidP="00C95955">
            <w:pPr>
              <w:spacing w:line="276" w:lineRule="auto"/>
              <w:jc w:val="center"/>
              <w:rPr>
                <w:i/>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4,20</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4,13</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4,47</w:t>
            </w:r>
          </w:p>
        </w:tc>
        <w:tc>
          <w:tcPr>
            <w:tcW w:w="879"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12,80</w:t>
            </w:r>
          </w:p>
        </w:tc>
        <w:tc>
          <w:tcPr>
            <w:tcW w:w="124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4,27</w:t>
            </w:r>
          </w:p>
        </w:tc>
      </w:tr>
      <w:tr w:rsidR="007A0E89" w:rsidRPr="00F6521F" w:rsidTr="00237D64">
        <w:trPr>
          <w:trHeight w:val="162"/>
        </w:trPr>
        <w:tc>
          <w:tcPr>
            <w:tcW w:w="2235" w:type="dxa"/>
            <w:vAlign w:val="center"/>
          </w:tcPr>
          <w:p w:rsidR="007A0E89" w:rsidRPr="00F6521F" w:rsidRDefault="007A0E89" w:rsidP="00C95955">
            <w:pPr>
              <w:spacing w:line="276" w:lineRule="auto"/>
              <w:jc w:val="center"/>
              <w:rPr>
                <w:i/>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3</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4,37</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4,27</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4,27</w:t>
            </w:r>
          </w:p>
        </w:tc>
        <w:tc>
          <w:tcPr>
            <w:tcW w:w="879"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12,91</w:t>
            </w:r>
          </w:p>
        </w:tc>
        <w:tc>
          <w:tcPr>
            <w:tcW w:w="124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4,30</w:t>
            </w:r>
          </w:p>
        </w:tc>
      </w:tr>
      <w:tr w:rsidR="007A0E89" w:rsidRPr="00F6521F" w:rsidTr="00237D64">
        <w:trPr>
          <w:trHeight w:val="325"/>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13,00</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12,67</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13,07</w:t>
            </w:r>
          </w:p>
        </w:tc>
        <w:tc>
          <w:tcPr>
            <w:tcW w:w="879"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38,74</w:t>
            </w:r>
          </w:p>
        </w:tc>
        <w:tc>
          <w:tcPr>
            <w:tcW w:w="1247"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12,91</w:t>
            </w:r>
          </w:p>
        </w:tc>
      </w:tr>
      <w:tr w:rsidR="007A0E89" w:rsidRPr="00F6521F" w:rsidTr="00237D64">
        <w:trPr>
          <w:trHeight w:val="348"/>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Rata-rata 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4,33</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4,22</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4,36</w:t>
            </w:r>
          </w:p>
        </w:tc>
        <w:tc>
          <w:tcPr>
            <w:tcW w:w="879"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12,91</w:t>
            </w:r>
          </w:p>
        </w:tc>
        <w:tc>
          <w:tcPr>
            <w:tcW w:w="1247"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4,30</w:t>
            </w:r>
          </w:p>
        </w:tc>
      </w:tr>
      <w:tr w:rsidR="007A0E89" w:rsidRPr="00F6521F" w:rsidTr="00237D64">
        <w:trPr>
          <w:trHeight w:val="279"/>
        </w:trPr>
        <w:tc>
          <w:tcPr>
            <w:tcW w:w="2235" w:type="dxa"/>
            <w:vMerge w:val="restart"/>
            <w:vAlign w:val="center"/>
          </w:tcPr>
          <w:p w:rsidR="007A0E89" w:rsidRPr="00F6521F" w:rsidRDefault="007A0E89" w:rsidP="00C95955">
            <w:pPr>
              <w:spacing w:line="276" w:lineRule="auto"/>
              <w:jc w:val="center"/>
              <w:rPr>
                <w:sz w:val="24"/>
                <w:szCs w:val="24"/>
                <w:vertAlign w:val="subscript"/>
                <w:lang w:val="id-ID"/>
              </w:rPr>
            </w:pPr>
            <w:r w:rsidRPr="00F6521F">
              <w:rPr>
                <w:sz w:val="24"/>
                <w:szCs w:val="24"/>
                <w:lang w:val="id-ID"/>
              </w:rPr>
              <w:t>f</w:t>
            </w:r>
            <w:r w:rsidRPr="00F6521F">
              <w:rPr>
                <w:sz w:val="24"/>
                <w:szCs w:val="24"/>
                <w:vertAlign w:val="subscript"/>
                <w:lang w:val="id-ID"/>
              </w:rPr>
              <w:t>3</w:t>
            </w:r>
          </w:p>
          <w:p w:rsidR="007A0E89" w:rsidRPr="00F6521F" w:rsidRDefault="007A0E89" w:rsidP="00C95955">
            <w:pPr>
              <w:spacing w:line="276" w:lineRule="auto"/>
              <w:jc w:val="left"/>
              <w:rPr>
                <w:sz w:val="24"/>
                <w:szCs w:val="24"/>
                <w:lang w:val="id-ID"/>
              </w:rPr>
            </w:pPr>
            <w:r w:rsidRPr="00F6521F">
              <w:rPr>
                <w:sz w:val="24"/>
                <w:szCs w:val="24"/>
                <w:lang w:val="id-ID"/>
              </w:rPr>
              <w:t>(Tepung Komposit)</w:t>
            </w: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4,63</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4,33</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4,43</w:t>
            </w:r>
          </w:p>
        </w:tc>
        <w:tc>
          <w:tcPr>
            <w:tcW w:w="879"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13,39</w:t>
            </w:r>
          </w:p>
        </w:tc>
        <w:tc>
          <w:tcPr>
            <w:tcW w:w="124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4,46</w:t>
            </w:r>
          </w:p>
        </w:tc>
      </w:tr>
      <w:tr w:rsidR="007A0E89" w:rsidRPr="00F6521F" w:rsidTr="00237D64">
        <w:trPr>
          <w:trHeight w:val="162"/>
        </w:trPr>
        <w:tc>
          <w:tcPr>
            <w:tcW w:w="2235" w:type="dxa"/>
            <w:vMerge/>
            <w:vAlign w:val="center"/>
          </w:tcPr>
          <w:p w:rsidR="007A0E89" w:rsidRPr="00F6521F" w:rsidRDefault="007A0E89" w:rsidP="00C95955">
            <w:pPr>
              <w:spacing w:line="276" w:lineRule="auto"/>
              <w:jc w:val="center"/>
              <w:rPr>
                <w:i/>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4,57</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4,33</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4,40</w:t>
            </w:r>
          </w:p>
        </w:tc>
        <w:tc>
          <w:tcPr>
            <w:tcW w:w="879"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13,30</w:t>
            </w:r>
          </w:p>
        </w:tc>
        <w:tc>
          <w:tcPr>
            <w:tcW w:w="124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4,43</w:t>
            </w:r>
          </w:p>
        </w:tc>
      </w:tr>
      <w:tr w:rsidR="007A0E89" w:rsidRPr="00F6521F" w:rsidTr="00237D64">
        <w:trPr>
          <w:trHeight w:val="162"/>
        </w:trPr>
        <w:tc>
          <w:tcPr>
            <w:tcW w:w="2235" w:type="dxa"/>
            <w:vAlign w:val="center"/>
          </w:tcPr>
          <w:p w:rsidR="007A0E89" w:rsidRPr="00F6521F" w:rsidRDefault="007A0E89" w:rsidP="00C95955">
            <w:pPr>
              <w:spacing w:line="276" w:lineRule="auto"/>
              <w:jc w:val="center"/>
              <w:rPr>
                <w:i/>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3</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4,57</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4,33</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4,43</w:t>
            </w:r>
          </w:p>
        </w:tc>
        <w:tc>
          <w:tcPr>
            <w:tcW w:w="879"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13,33</w:t>
            </w:r>
          </w:p>
        </w:tc>
        <w:tc>
          <w:tcPr>
            <w:tcW w:w="124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4,44</w:t>
            </w:r>
          </w:p>
        </w:tc>
      </w:tr>
      <w:tr w:rsidR="007A0E89" w:rsidRPr="00F6521F" w:rsidTr="00237D64">
        <w:trPr>
          <w:trHeight w:val="348"/>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13,77</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12,99</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13,26</w:t>
            </w:r>
          </w:p>
        </w:tc>
        <w:tc>
          <w:tcPr>
            <w:tcW w:w="879"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40,02</w:t>
            </w:r>
          </w:p>
        </w:tc>
        <w:tc>
          <w:tcPr>
            <w:tcW w:w="1247"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13,33</w:t>
            </w:r>
          </w:p>
        </w:tc>
      </w:tr>
      <w:tr w:rsidR="007A0E89" w:rsidRPr="00F6521F" w:rsidTr="00237D64">
        <w:trPr>
          <w:trHeight w:val="325"/>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Rata-rata 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4,59</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4,33</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4,42</w:t>
            </w:r>
          </w:p>
        </w:tc>
        <w:tc>
          <w:tcPr>
            <w:tcW w:w="879"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13,34</w:t>
            </w:r>
          </w:p>
        </w:tc>
        <w:tc>
          <w:tcPr>
            <w:tcW w:w="1247"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4,44</w:t>
            </w:r>
          </w:p>
        </w:tc>
      </w:tr>
      <w:tr w:rsidR="007A0E89" w:rsidRPr="00F6521F" w:rsidTr="00237D64">
        <w:trPr>
          <w:trHeight w:val="325"/>
        </w:trPr>
        <w:tc>
          <w:tcPr>
            <w:tcW w:w="3652" w:type="dxa"/>
            <w:gridSpan w:val="2"/>
            <w:vAlign w:val="center"/>
          </w:tcPr>
          <w:p w:rsidR="007A0E89" w:rsidRPr="00F6521F" w:rsidRDefault="007A0E89" w:rsidP="00C95955">
            <w:pPr>
              <w:spacing w:line="276" w:lineRule="auto"/>
              <w:jc w:val="center"/>
              <w:rPr>
                <w:color w:val="FF0000"/>
                <w:sz w:val="24"/>
                <w:szCs w:val="24"/>
                <w:lang w:val="id-ID"/>
              </w:rPr>
            </w:pPr>
            <w:r w:rsidRPr="00F6521F">
              <w:rPr>
                <w:b/>
                <w:sz w:val="24"/>
                <w:szCs w:val="24"/>
                <w:lang w:val="id-ID"/>
              </w:rPr>
              <w:t>Total</w:t>
            </w:r>
          </w:p>
        </w:tc>
        <w:tc>
          <w:tcPr>
            <w:tcW w:w="851" w:type="dxa"/>
            <w:vAlign w:val="center"/>
          </w:tcPr>
          <w:p w:rsidR="007A0E89" w:rsidRPr="00F6521F" w:rsidRDefault="007A0E89" w:rsidP="00C95955">
            <w:pPr>
              <w:spacing w:line="276" w:lineRule="auto"/>
              <w:jc w:val="center"/>
              <w:rPr>
                <w:color w:val="000000" w:themeColor="text1"/>
                <w:sz w:val="24"/>
                <w:szCs w:val="24"/>
                <w:lang w:val="id-ID"/>
              </w:rPr>
            </w:pPr>
            <w:r w:rsidRPr="00F6521F">
              <w:rPr>
                <w:color w:val="000000" w:themeColor="text1"/>
                <w:sz w:val="24"/>
                <w:szCs w:val="24"/>
                <w:lang w:val="id-ID"/>
              </w:rPr>
              <w:t>39,60</w:t>
            </w:r>
          </w:p>
        </w:tc>
        <w:tc>
          <w:tcPr>
            <w:tcW w:w="850" w:type="dxa"/>
            <w:vAlign w:val="center"/>
          </w:tcPr>
          <w:p w:rsidR="007A0E89" w:rsidRPr="00F6521F" w:rsidRDefault="007A0E89" w:rsidP="00C95955">
            <w:pPr>
              <w:spacing w:line="276" w:lineRule="auto"/>
              <w:jc w:val="center"/>
              <w:rPr>
                <w:color w:val="000000" w:themeColor="text1"/>
                <w:sz w:val="24"/>
                <w:szCs w:val="24"/>
                <w:lang w:val="id-ID"/>
              </w:rPr>
            </w:pPr>
            <w:r w:rsidRPr="00F6521F">
              <w:rPr>
                <w:color w:val="000000" w:themeColor="text1"/>
                <w:sz w:val="24"/>
                <w:szCs w:val="24"/>
                <w:lang w:val="id-ID"/>
              </w:rPr>
              <w:t>38,02</w:t>
            </w:r>
          </w:p>
        </w:tc>
        <w:tc>
          <w:tcPr>
            <w:tcW w:w="851" w:type="dxa"/>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39,30</w:t>
            </w:r>
          </w:p>
        </w:tc>
        <w:tc>
          <w:tcPr>
            <w:tcW w:w="879" w:type="dxa"/>
            <w:vAlign w:val="center"/>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116,92</w:t>
            </w:r>
          </w:p>
        </w:tc>
        <w:tc>
          <w:tcPr>
            <w:tcW w:w="1247" w:type="dxa"/>
            <w:vAlign w:val="center"/>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38,96</w:t>
            </w:r>
          </w:p>
        </w:tc>
      </w:tr>
      <w:tr w:rsidR="007A0E89" w:rsidRPr="00F6521F" w:rsidTr="00237D64">
        <w:trPr>
          <w:trHeight w:val="348"/>
        </w:trPr>
        <w:tc>
          <w:tcPr>
            <w:tcW w:w="3652" w:type="dxa"/>
            <w:gridSpan w:val="2"/>
            <w:vAlign w:val="center"/>
          </w:tcPr>
          <w:p w:rsidR="007A0E89" w:rsidRPr="00F6521F" w:rsidRDefault="007A0E89" w:rsidP="00C95955">
            <w:pPr>
              <w:spacing w:line="276" w:lineRule="auto"/>
              <w:jc w:val="center"/>
              <w:rPr>
                <w:color w:val="FF0000"/>
                <w:sz w:val="24"/>
                <w:szCs w:val="24"/>
                <w:lang w:val="id-ID"/>
              </w:rPr>
            </w:pPr>
            <w:r w:rsidRPr="00F6521F">
              <w:rPr>
                <w:b/>
                <w:sz w:val="24"/>
                <w:szCs w:val="24"/>
                <w:lang w:val="id-ID"/>
              </w:rPr>
              <w:t>Total Rata-rata</w:t>
            </w:r>
          </w:p>
        </w:tc>
        <w:tc>
          <w:tcPr>
            <w:tcW w:w="851" w:type="dxa"/>
            <w:vAlign w:val="center"/>
          </w:tcPr>
          <w:p w:rsidR="007A0E89" w:rsidRPr="00F6521F" w:rsidRDefault="007A0E89" w:rsidP="00C95955">
            <w:pPr>
              <w:spacing w:line="276" w:lineRule="auto"/>
              <w:jc w:val="center"/>
              <w:rPr>
                <w:color w:val="000000" w:themeColor="text1"/>
                <w:sz w:val="24"/>
                <w:szCs w:val="24"/>
                <w:lang w:val="id-ID"/>
              </w:rPr>
            </w:pPr>
            <w:r w:rsidRPr="00F6521F">
              <w:rPr>
                <w:color w:val="000000" w:themeColor="text1"/>
                <w:sz w:val="24"/>
                <w:szCs w:val="24"/>
                <w:lang w:val="id-ID"/>
              </w:rPr>
              <w:t>13,20</w:t>
            </w:r>
          </w:p>
        </w:tc>
        <w:tc>
          <w:tcPr>
            <w:tcW w:w="850" w:type="dxa"/>
            <w:vAlign w:val="center"/>
          </w:tcPr>
          <w:p w:rsidR="007A0E89" w:rsidRPr="00F6521F" w:rsidRDefault="007A0E89" w:rsidP="00C95955">
            <w:pPr>
              <w:spacing w:line="276" w:lineRule="auto"/>
              <w:jc w:val="center"/>
              <w:rPr>
                <w:color w:val="000000" w:themeColor="text1"/>
                <w:sz w:val="24"/>
                <w:szCs w:val="24"/>
                <w:lang w:val="id-ID"/>
              </w:rPr>
            </w:pPr>
            <w:r w:rsidRPr="00F6521F">
              <w:rPr>
                <w:color w:val="000000" w:themeColor="text1"/>
                <w:sz w:val="24"/>
                <w:szCs w:val="24"/>
                <w:lang w:val="id-ID"/>
              </w:rPr>
              <w:t>12,67</w:t>
            </w:r>
          </w:p>
        </w:tc>
        <w:tc>
          <w:tcPr>
            <w:tcW w:w="851" w:type="dxa"/>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13,10</w:t>
            </w:r>
          </w:p>
        </w:tc>
        <w:tc>
          <w:tcPr>
            <w:tcW w:w="879" w:type="dxa"/>
            <w:vAlign w:val="center"/>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38,97</w:t>
            </w:r>
          </w:p>
        </w:tc>
        <w:tc>
          <w:tcPr>
            <w:tcW w:w="1247" w:type="dxa"/>
            <w:vAlign w:val="center"/>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12,99</w:t>
            </w:r>
          </w:p>
        </w:tc>
      </w:tr>
    </w:tbl>
    <w:p w:rsidR="00C95955" w:rsidRPr="00F6521F" w:rsidRDefault="00C95955" w:rsidP="007A0E89">
      <w:pPr>
        <w:spacing w:line="240" w:lineRule="auto"/>
        <w:rPr>
          <w:szCs w:val="24"/>
        </w:rPr>
      </w:pPr>
    </w:p>
    <w:p w:rsidR="002D4303" w:rsidRDefault="002D4303" w:rsidP="007A0E89">
      <w:pPr>
        <w:spacing w:line="240" w:lineRule="auto"/>
        <w:rPr>
          <w:szCs w:val="24"/>
        </w:rPr>
      </w:pPr>
    </w:p>
    <w:p w:rsidR="002D4303" w:rsidRDefault="002D4303" w:rsidP="007A0E89">
      <w:pPr>
        <w:spacing w:line="240" w:lineRule="auto"/>
        <w:rPr>
          <w:szCs w:val="24"/>
        </w:rPr>
      </w:pPr>
    </w:p>
    <w:p w:rsidR="002D4303" w:rsidRDefault="002D4303" w:rsidP="007A0E89">
      <w:pPr>
        <w:spacing w:line="240" w:lineRule="auto"/>
        <w:rPr>
          <w:szCs w:val="24"/>
        </w:rPr>
      </w:pPr>
    </w:p>
    <w:p w:rsidR="002D4303" w:rsidRDefault="002D4303" w:rsidP="007A0E89">
      <w:pPr>
        <w:spacing w:line="240" w:lineRule="auto"/>
        <w:rPr>
          <w:szCs w:val="24"/>
        </w:rPr>
      </w:pPr>
    </w:p>
    <w:p w:rsidR="002D4303" w:rsidRDefault="002D4303" w:rsidP="007A0E89">
      <w:pPr>
        <w:spacing w:line="240" w:lineRule="auto"/>
        <w:rPr>
          <w:szCs w:val="24"/>
        </w:rPr>
      </w:pPr>
    </w:p>
    <w:p w:rsidR="002D4303" w:rsidRDefault="002D4303" w:rsidP="007A0E89">
      <w:pPr>
        <w:spacing w:line="240" w:lineRule="auto"/>
        <w:rPr>
          <w:szCs w:val="24"/>
        </w:rPr>
      </w:pPr>
    </w:p>
    <w:p w:rsidR="002D4303" w:rsidRDefault="002D4303" w:rsidP="007A0E89">
      <w:pPr>
        <w:spacing w:line="240" w:lineRule="auto"/>
        <w:rPr>
          <w:szCs w:val="24"/>
        </w:rPr>
      </w:pPr>
    </w:p>
    <w:p w:rsidR="002D4303" w:rsidRDefault="002D4303" w:rsidP="007A0E89">
      <w:pPr>
        <w:spacing w:line="240" w:lineRule="auto"/>
        <w:rPr>
          <w:szCs w:val="24"/>
        </w:rPr>
      </w:pPr>
    </w:p>
    <w:p w:rsidR="002D4303" w:rsidRDefault="002D4303" w:rsidP="007A0E89">
      <w:pPr>
        <w:spacing w:line="240" w:lineRule="auto"/>
        <w:rPr>
          <w:szCs w:val="24"/>
        </w:rPr>
      </w:pPr>
    </w:p>
    <w:p w:rsidR="002D4303" w:rsidRDefault="002D4303" w:rsidP="007A0E89">
      <w:pPr>
        <w:spacing w:line="240" w:lineRule="auto"/>
        <w:rPr>
          <w:szCs w:val="24"/>
        </w:rPr>
      </w:pPr>
    </w:p>
    <w:p w:rsidR="00904ACD" w:rsidRDefault="00904ACD" w:rsidP="007A0E89">
      <w:pPr>
        <w:spacing w:line="240" w:lineRule="auto"/>
        <w:rPr>
          <w:szCs w:val="24"/>
        </w:rPr>
      </w:pPr>
    </w:p>
    <w:p w:rsidR="002D4303" w:rsidRDefault="002D4303" w:rsidP="007A0E89">
      <w:pPr>
        <w:spacing w:line="240" w:lineRule="auto"/>
        <w:rPr>
          <w:szCs w:val="24"/>
        </w:rPr>
      </w:pPr>
    </w:p>
    <w:p w:rsidR="002D4303" w:rsidRDefault="002D4303" w:rsidP="007A0E89">
      <w:pPr>
        <w:spacing w:line="240" w:lineRule="auto"/>
        <w:rPr>
          <w:szCs w:val="24"/>
        </w:rPr>
      </w:pPr>
    </w:p>
    <w:p w:rsidR="002D4303" w:rsidRDefault="002D4303" w:rsidP="007A0E89">
      <w:pPr>
        <w:spacing w:line="240" w:lineRule="auto"/>
        <w:rPr>
          <w:szCs w:val="24"/>
        </w:rPr>
      </w:pPr>
    </w:p>
    <w:p w:rsidR="002D4303" w:rsidRDefault="002D4303" w:rsidP="007A0E89">
      <w:pPr>
        <w:spacing w:line="240" w:lineRule="auto"/>
        <w:rPr>
          <w:szCs w:val="24"/>
        </w:rPr>
      </w:pPr>
    </w:p>
    <w:p w:rsidR="007A0E89" w:rsidRPr="00F6521F" w:rsidRDefault="007A0E89" w:rsidP="007A0E89">
      <w:pPr>
        <w:spacing w:line="240" w:lineRule="auto"/>
        <w:rPr>
          <w:szCs w:val="24"/>
          <w:lang w:val="id-ID"/>
        </w:rPr>
      </w:pPr>
      <w:r w:rsidRPr="00F6521F">
        <w:rPr>
          <w:szCs w:val="24"/>
        </w:rPr>
        <w:lastRenderedPageBreak/>
        <w:t xml:space="preserve">Data TransformasiHasil Uji Organoleptik terhadap </w:t>
      </w:r>
      <w:r w:rsidRPr="00F6521F">
        <w:rPr>
          <w:szCs w:val="24"/>
          <w:lang w:val="id-ID"/>
        </w:rPr>
        <w:t>Aroma Dendeng Nabati</w:t>
      </w:r>
    </w:p>
    <w:tbl>
      <w:tblPr>
        <w:tblStyle w:val="TableGrid"/>
        <w:tblpPr w:leftFromText="180" w:rightFromText="180" w:vertAnchor="text" w:horzAnchor="margin" w:tblpXSpec="center" w:tblpY="45"/>
        <w:tblW w:w="8330" w:type="dxa"/>
        <w:tblLayout w:type="fixed"/>
        <w:tblLook w:val="04A0" w:firstRow="1" w:lastRow="0" w:firstColumn="1" w:lastColumn="0" w:noHBand="0" w:noVBand="1"/>
      </w:tblPr>
      <w:tblGrid>
        <w:gridCol w:w="2235"/>
        <w:gridCol w:w="1417"/>
        <w:gridCol w:w="851"/>
        <w:gridCol w:w="850"/>
        <w:gridCol w:w="851"/>
        <w:gridCol w:w="850"/>
        <w:gridCol w:w="1276"/>
      </w:tblGrid>
      <w:tr w:rsidR="007A0E89" w:rsidRPr="00F6521F" w:rsidTr="00237D64">
        <w:trPr>
          <w:trHeight w:val="302"/>
        </w:trPr>
        <w:tc>
          <w:tcPr>
            <w:tcW w:w="2235" w:type="dxa"/>
            <w:vMerge w:val="restart"/>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Jenis Bahan Pengikat</w:t>
            </w:r>
          </w:p>
          <w:p w:rsidR="007A0E89" w:rsidRPr="00F6521F" w:rsidRDefault="007A0E89" w:rsidP="00C95955">
            <w:pPr>
              <w:spacing w:line="276" w:lineRule="auto"/>
              <w:jc w:val="center"/>
              <w:rPr>
                <w:i/>
                <w:sz w:val="24"/>
                <w:szCs w:val="24"/>
                <w:lang w:val="id-ID"/>
              </w:rPr>
            </w:pPr>
            <w:r w:rsidRPr="00F6521F">
              <w:rPr>
                <w:b/>
                <w:sz w:val="24"/>
                <w:szCs w:val="24"/>
              </w:rPr>
              <w:t>(</w:t>
            </w:r>
            <w:r w:rsidRPr="00F6521F">
              <w:rPr>
                <w:b/>
                <w:sz w:val="24"/>
                <w:szCs w:val="24"/>
                <w:lang w:val="id-ID"/>
              </w:rPr>
              <w:t>F</w:t>
            </w:r>
            <w:r w:rsidRPr="00F6521F">
              <w:rPr>
                <w:b/>
                <w:sz w:val="24"/>
                <w:szCs w:val="24"/>
              </w:rPr>
              <w:t>)</w:t>
            </w:r>
          </w:p>
        </w:tc>
        <w:tc>
          <w:tcPr>
            <w:tcW w:w="1417" w:type="dxa"/>
            <w:vMerge w:val="restart"/>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Kelompok Ulangan</w:t>
            </w:r>
          </w:p>
        </w:tc>
        <w:tc>
          <w:tcPr>
            <w:tcW w:w="2552" w:type="dxa"/>
            <w:gridSpan w:val="3"/>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Lama Pengeringan (Jam)</w:t>
            </w:r>
          </w:p>
          <w:p w:rsidR="007A0E89" w:rsidRPr="00F6521F" w:rsidRDefault="007A0E89" w:rsidP="00C95955">
            <w:pPr>
              <w:tabs>
                <w:tab w:val="left" w:pos="567"/>
              </w:tabs>
              <w:spacing w:line="276" w:lineRule="auto"/>
              <w:jc w:val="center"/>
              <w:rPr>
                <w:b/>
                <w:sz w:val="24"/>
                <w:szCs w:val="24"/>
                <w:lang w:val="id-ID"/>
              </w:rPr>
            </w:pPr>
            <w:r w:rsidRPr="00F6521F">
              <w:rPr>
                <w:b/>
                <w:sz w:val="24"/>
                <w:szCs w:val="24"/>
                <w:lang w:val="id-ID"/>
              </w:rPr>
              <w:t>(G)</w:t>
            </w:r>
          </w:p>
        </w:tc>
        <w:tc>
          <w:tcPr>
            <w:tcW w:w="850" w:type="dxa"/>
            <w:vMerge w:val="restart"/>
            <w:vAlign w:val="center"/>
          </w:tcPr>
          <w:p w:rsidR="007A0E89" w:rsidRPr="00F6521F" w:rsidRDefault="007A0E89" w:rsidP="00C95955">
            <w:pPr>
              <w:tabs>
                <w:tab w:val="left" w:pos="567"/>
              </w:tabs>
              <w:spacing w:line="276" w:lineRule="auto"/>
              <w:jc w:val="center"/>
              <w:rPr>
                <w:b/>
                <w:sz w:val="24"/>
                <w:szCs w:val="24"/>
              </w:rPr>
            </w:pPr>
            <w:r w:rsidRPr="00F6521F">
              <w:rPr>
                <w:b/>
                <w:sz w:val="24"/>
                <w:szCs w:val="24"/>
                <w:lang w:val="id-ID"/>
              </w:rPr>
              <w:t>Total</w:t>
            </w:r>
          </w:p>
        </w:tc>
        <w:tc>
          <w:tcPr>
            <w:tcW w:w="1276" w:type="dxa"/>
            <w:vMerge w:val="restart"/>
            <w:vAlign w:val="center"/>
          </w:tcPr>
          <w:p w:rsidR="007A0E89" w:rsidRPr="00F6521F" w:rsidRDefault="007A0E89" w:rsidP="00C95955">
            <w:pPr>
              <w:tabs>
                <w:tab w:val="left" w:pos="567"/>
              </w:tabs>
              <w:spacing w:line="276" w:lineRule="auto"/>
              <w:jc w:val="center"/>
              <w:rPr>
                <w:b/>
                <w:sz w:val="24"/>
                <w:szCs w:val="24"/>
              </w:rPr>
            </w:pPr>
            <w:r w:rsidRPr="00F6521F">
              <w:rPr>
                <w:b/>
                <w:sz w:val="24"/>
                <w:szCs w:val="24"/>
                <w:lang w:val="id-ID"/>
              </w:rPr>
              <w:t>Rata-rata</w:t>
            </w:r>
          </w:p>
        </w:tc>
      </w:tr>
      <w:tr w:rsidR="007A0E89" w:rsidRPr="00F6521F" w:rsidTr="00237D64">
        <w:trPr>
          <w:trHeight w:val="459"/>
        </w:trPr>
        <w:tc>
          <w:tcPr>
            <w:tcW w:w="2235" w:type="dxa"/>
            <w:vMerge/>
            <w:vAlign w:val="center"/>
          </w:tcPr>
          <w:p w:rsidR="007A0E89" w:rsidRPr="00F6521F" w:rsidRDefault="007A0E89" w:rsidP="00C95955">
            <w:pPr>
              <w:spacing w:line="276" w:lineRule="auto"/>
              <w:jc w:val="center"/>
              <w:rPr>
                <w:i/>
                <w:sz w:val="24"/>
                <w:szCs w:val="24"/>
                <w:lang w:val="id-ID"/>
              </w:rPr>
            </w:pPr>
          </w:p>
        </w:tc>
        <w:tc>
          <w:tcPr>
            <w:tcW w:w="1417" w:type="dxa"/>
            <w:vMerge/>
            <w:vAlign w:val="center"/>
          </w:tcPr>
          <w:p w:rsidR="007A0E89" w:rsidRPr="00F6521F" w:rsidRDefault="007A0E89" w:rsidP="00C95955">
            <w:pPr>
              <w:spacing w:line="276" w:lineRule="auto"/>
              <w:jc w:val="center"/>
              <w:rPr>
                <w:b/>
                <w:sz w:val="24"/>
                <w:szCs w:val="24"/>
                <w:lang w:val="id-ID"/>
              </w:rPr>
            </w:pP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g</w:t>
            </w:r>
            <w:r w:rsidRPr="00F6521F">
              <w:rPr>
                <w:b/>
                <w:sz w:val="24"/>
                <w:szCs w:val="24"/>
                <w:vertAlign w:val="subscript"/>
                <w:lang w:val="id-ID"/>
              </w:rPr>
              <w:t>1</w:t>
            </w:r>
          </w:p>
          <w:p w:rsidR="007A0E89" w:rsidRPr="00F6521F" w:rsidRDefault="007A0E89" w:rsidP="00C95955">
            <w:pPr>
              <w:spacing w:line="276" w:lineRule="auto"/>
              <w:jc w:val="center"/>
              <w:rPr>
                <w:b/>
                <w:sz w:val="24"/>
                <w:szCs w:val="24"/>
                <w:lang w:val="id-ID"/>
              </w:rPr>
            </w:pPr>
            <w:r w:rsidRPr="00F6521F">
              <w:rPr>
                <w:b/>
                <w:sz w:val="24"/>
                <w:szCs w:val="24"/>
                <w:lang w:val="id-ID"/>
              </w:rPr>
              <w:t>(5)</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g</w:t>
            </w:r>
            <w:r w:rsidRPr="00F6521F">
              <w:rPr>
                <w:b/>
                <w:sz w:val="24"/>
                <w:szCs w:val="24"/>
                <w:vertAlign w:val="subscript"/>
                <w:lang w:val="id-ID"/>
              </w:rPr>
              <w:t>2</w:t>
            </w:r>
          </w:p>
          <w:p w:rsidR="007A0E89" w:rsidRPr="00F6521F" w:rsidRDefault="007A0E89" w:rsidP="00C95955">
            <w:pPr>
              <w:spacing w:line="276" w:lineRule="auto"/>
              <w:jc w:val="center"/>
              <w:rPr>
                <w:b/>
                <w:sz w:val="24"/>
                <w:szCs w:val="24"/>
                <w:lang w:val="id-ID"/>
              </w:rPr>
            </w:pPr>
            <w:r w:rsidRPr="00F6521F">
              <w:rPr>
                <w:b/>
                <w:sz w:val="24"/>
                <w:szCs w:val="24"/>
                <w:lang w:val="id-ID"/>
              </w:rPr>
              <w:t>(6)</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g</w:t>
            </w:r>
            <w:r w:rsidRPr="00F6521F">
              <w:rPr>
                <w:b/>
                <w:sz w:val="24"/>
                <w:szCs w:val="24"/>
                <w:vertAlign w:val="subscript"/>
                <w:lang w:val="id-ID"/>
              </w:rPr>
              <w:t>3</w:t>
            </w:r>
          </w:p>
          <w:p w:rsidR="007A0E89" w:rsidRPr="00F6521F" w:rsidRDefault="007A0E89" w:rsidP="00C95955">
            <w:pPr>
              <w:spacing w:line="276" w:lineRule="auto"/>
              <w:jc w:val="center"/>
              <w:rPr>
                <w:b/>
                <w:sz w:val="24"/>
                <w:szCs w:val="24"/>
                <w:lang w:val="id-ID"/>
              </w:rPr>
            </w:pPr>
            <w:r w:rsidRPr="00F6521F">
              <w:rPr>
                <w:b/>
                <w:sz w:val="24"/>
                <w:szCs w:val="24"/>
                <w:lang w:val="id-ID"/>
              </w:rPr>
              <w:t>(7)</w:t>
            </w:r>
          </w:p>
        </w:tc>
        <w:tc>
          <w:tcPr>
            <w:tcW w:w="850" w:type="dxa"/>
            <w:vMerge/>
            <w:vAlign w:val="center"/>
          </w:tcPr>
          <w:p w:rsidR="007A0E89" w:rsidRPr="00F6521F" w:rsidRDefault="007A0E89" w:rsidP="00C95955">
            <w:pPr>
              <w:spacing w:line="276" w:lineRule="auto"/>
              <w:jc w:val="center"/>
              <w:rPr>
                <w:i/>
                <w:sz w:val="24"/>
                <w:szCs w:val="24"/>
                <w:lang w:val="id-ID"/>
              </w:rPr>
            </w:pPr>
          </w:p>
        </w:tc>
        <w:tc>
          <w:tcPr>
            <w:tcW w:w="1276" w:type="dxa"/>
            <w:vMerge/>
            <w:vAlign w:val="center"/>
          </w:tcPr>
          <w:p w:rsidR="007A0E89" w:rsidRPr="00F6521F" w:rsidRDefault="007A0E89" w:rsidP="00C95955">
            <w:pPr>
              <w:spacing w:line="276" w:lineRule="auto"/>
              <w:jc w:val="center"/>
              <w:rPr>
                <w:i/>
                <w:sz w:val="24"/>
                <w:szCs w:val="24"/>
                <w:lang w:val="id-ID"/>
              </w:rPr>
            </w:pPr>
          </w:p>
        </w:tc>
      </w:tr>
      <w:tr w:rsidR="007A0E89" w:rsidRPr="00F6521F" w:rsidTr="00237D64">
        <w:trPr>
          <w:trHeight w:val="302"/>
        </w:trPr>
        <w:tc>
          <w:tcPr>
            <w:tcW w:w="2235" w:type="dxa"/>
            <w:vMerge w:val="restart"/>
            <w:vAlign w:val="center"/>
          </w:tcPr>
          <w:p w:rsidR="007A0E89" w:rsidRPr="00F6521F" w:rsidRDefault="007A0E89" w:rsidP="00C95955">
            <w:pPr>
              <w:tabs>
                <w:tab w:val="left" w:pos="567"/>
              </w:tabs>
              <w:spacing w:line="276" w:lineRule="auto"/>
              <w:jc w:val="center"/>
              <w:rPr>
                <w:sz w:val="24"/>
                <w:szCs w:val="24"/>
                <w:vertAlign w:val="subscript"/>
              </w:rPr>
            </w:pPr>
            <w:r w:rsidRPr="00F6521F">
              <w:rPr>
                <w:sz w:val="24"/>
                <w:szCs w:val="24"/>
                <w:lang w:val="id-ID"/>
              </w:rPr>
              <w:t>f</w:t>
            </w:r>
            <w:r w:rsidRPr="00F6521F">
              <w:rPr>
                <w:sz w:val="24"/>
                <w:szCs w:val="24"/>
                <w:vertAlign w:val="subscript"/>
              </w:rPr>
              <w:t>1</w:t>
            </w:r>
          </w:p>
          <w:p w:rsidR="007A0E89" w:rsidRPr="00F6521F" w:rsidRDefault="007A0E89" w:rsidP="00C95955">
            <w:pPr>
              <w:spacing w:line="276" w:lineRule="auto"/>
              <w:jc w:val="center"/>
              <w:rPr>
                <w:i/>
                <w:sz w:val="24"/>
                <w:szCs w:val="24"/>
                <w:lang w:val="id-ID"/>
              </w:rPr>
            </w:pPr>
            <w:r w:rsidRPr="00F6521F">
              <w:rPr>
                <w:bCs/>
                <w:sz w:val="24"/>
                <w:szCs w:val="24"/>
              </w:rPr>
              <w:t>(Tepung Tapioka</w:t>
            </w:r>
            <w:r w:rsidRPr="00F6521F">
              <w:rPr>
                <w:bCs/>
                <w:sz w:val="24"/>
                <w:szCs w:val="24"/>
                <w:lang w:val="id-ID"/>
              </w:rPr>
              <w:t>)</w:t>
            </w: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2,18</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2,14</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2,17</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6,49</w:t>
            </w:r>
          </w:p>
        </w:tc>
        <w:tc>
          <w:tcPr>
            <w:tcW w:w="1276"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2,16</w:t>
            </w:r>
          </w:p>
        </w:tc>
      </w:tr>
      <w:tr w:rsidR="007A0E89" w:rsidRPr="00F6521F" w:rsidTr="00237D64">
        <w:trPr>
          <w:trHeight w:val="162"/>
        </w:trPr>
        <w:tc>
          <w:tcPr>
            <w:tcW w:w="2235" w:type="dxa"/>
            <w:vMerge/>
            <w:vAlign w:val="center"/>
          </w:tcPr>
          <w:p w:rsidR="007A0E89" w:rsidRPr="00F6521F" w:rsidRDefault="007A0E89" w:rsidP="00C95955">
            <w:pPr>
              <w:tabs>
                <w:tab w:val="left" w:pos="567"/>
              </w:tabs>
              <w:spacing w:line="276" w:lineRule="auto"/>
              <w:jc w:val="center"/>
              <w:rPr>
                <w:b/>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2,20</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2,14</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2,20</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6,54</w:t>
            </w:r>
          </w:p>
        </w:tc>
        <w:tc>
          <w:tcPr>
            <w:tcW w:w="1276"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2,18</w:t>
            </w:r>
          </w:p>
        </w:tc>
      </w:tr>
      <w:tr w:rsidR="007A0E89" w:rsidRPr="00F6521F" w:rsidTr="00237D64">
        <w:trPr>
          <w:trHeight w:val="162"/>
        </w:trPr>
        <w:tc>
          <w:tcPr>
            <w:tcW w:w="2235" w:type="dxa"/>
            <w:vMerge/>
            <w:vAlign w:val="center"/>
          </w:tcPr>
          <w:p w:rsidR="007A0E89" w:rsidRPr="00F6521F" w:rsidRDefault="007A0E89" w:rsidP="00C95955">
            <w:pPr>
              <w:tabs>
                <w:tab w:val="left" w:pos="567"/>
              </w:tabs>
              <w:spacing w:line="276" w:lineRule="auto"/>
              <w:jc w:val="center"/>
              <w:rPr>
                <w:b/>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3</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2,19</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2,13</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2,19</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6,51</w:t>
            </w:r>
          </w:p>
        </w:tc>
        <w:tc>
          <w:tcPr>
            <w:tcW w:w="1276"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2,17</w:t>
            </w:r>
          </w:p>
        </w:tc>
      </w:tr>
      <w:tr w:rsidR="007A0E89" w:rsidRPr="00F6521F" w:rsidTr="00237D64">
        <w:trPr>
          <w:trHeight w:val="408"/>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6,57</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6,41</w:t>
            </w:r>
          </w:p>
        </w:tc>
        <w:tc>
          <w:tcPr>
            <w:tcW w:w="851" w:type="dxa"/>
          </w:tcPr>
          <w:p w:rsidR="007A0E89" w:rsidRPr="00F6521F" w:rsidRDefault="007A0E89" w:rsidP="00C95955">
            <w:pPr>
              <w:spacing w:line="276" w:lineRule="auto"/>
              <w:jc w:val="left"/>
              <w:rPr>
                <w:b/>
                <w:sz w:val="24"/>
                <w:szCs w:val="24"/>
                <w:lang w:val="id-ID"/>
              </w:rPr>
            </w:pPr>
            <w:r w:rsidRPr="00F6521F">
              <w:rPr>
                <w:b/>
                <w:sz w:val="24"/>
                <w:szCs w:val="24"/>
                <w:lang w:val="id-ID"/>
              </w:rPr>
              <w:t>6,56</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19,54</w:t>
            </w:r>
          </w:p>
        </w:tc>
        <w:tc>
          <w:tcPr>
            <w:tcW w:w="1276"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6,51</w:t>
            </w:r>
          </w:p>
        </w:tc>
      </w:tr>
      <w:tr w:rsidR="007A0E89" w:rsidRPr="00F6521F" w:rsidTr="00237D64">
        <w:trPr>
          <w:trHeight w:val="325"/>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Rata-rata 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2,19</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2,14</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2,19</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6,51</w:t>
            </w:r>
          </w:p>
        </w:tc>
        <w:tc>
          <w:tcPr>
            <w:tcW w:w="1276"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2,17</w:t>
            </w:r>
          </w:p>
        </w:tc>
      </w:tr>
      <w:tr w:rsidR="007A0E89" w:rsidRPr="00F6521F" w:rsidTr="00237D64">
        <w:trPr>
          <w:trHeight w:val="302"/>
        </w:trPr>
        <w:tc>
          <w:tcPr>
            <w:tcW w:w="2235" w:type="dxa"/>
            <w:vMerge w:val="restart"/>
            <w:vAlign w:val="center"/>
          </w:tcPr>
          <w:p w:rsidR="007A0E89" w:rsidRPr="00F6521F" w:rsidRDefault="007A0E89" w:rsidP="00C95955">
            <w:pPr>
              <w:spacing w:line="276" w:lineRule="auto"/>
              <w:jc w:val="center"/>
              <w:rPr>
                <w:sz w:val="24"/>
                <w:szCs w:val="24"/>
                <w:vertAlign w:val="subscript"/>
                <w:lang w:val="id-ID"/>
              </w:rPr>
            </w:pPr>
            <w:r w:rsidRPr="00F6521F">
              <w:rPr>
                <w:sz w:val="24"/>
                <w:szCs w:val="24"/>
                <w:lang w:val="id-ID"/>
              </w:rPr>
              <w:t>f</w:t>
            </w:r>
            <w:r w:rsidRPr="00F6521F">
              <w:rPr>
                <w:sz w:val="24"/>
                <w:szCs w:val="24"/>
                <w:vertAlign w:val="subscript"/>
                <w:lang w:val="id-ID"/>
              </w:rPr>
              <w:t>2</w:t>
            </w:r>
          </w:p>
          <w:p w:rsidR="007A0E89" w:rsidRPr="00F6521F" w:rsidRDefault="007A0E89" w:rsidP="00C95955">
            <w:pPr>
              <w:spacing w:line="276" w:lineRule="auto"/>
              <w:jc w:val="left"/>
              <w:rPr>
                <w:sz w:val="24"/>
                <w:szCs w:val="24"/>
                <w:lang w:val="id-ID"/>
              </w:rPr>
            </w:pPr>
            <w:r w:rsidRPr="00F6521F">
              <w:rPr>
                <w:sz w:val="24"/>
                <w:szCs w:val="24"/>
                <w:lang w:val="id-ID"/>
              </w:rPr>
              <w:t>(Tepung Maizena)</w:t>
            </w: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2,21</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2,17</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2,19</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6,57</w:t>
            </w:r>
          </w:p>
        </w:tc>
        <w:tc>
          <w:tcPr>
            <w:tcW w:w="1276"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2,19</w:t>
            </w:r>
          </w:p>
        </w:tc>
      </w:tr>
      <w:tr w:rsidR="007A0E89" w:rsidRPr="00F6521F" w:rsidTr="00237D64">
        <w:trPr>
          <w:trHeight w:val="162"/>
        </w:trPr>
        <w:tc>
          <w:tcPr>
            <w:tcW w:w="2235" w:type="dxa"/>
            <w:vMerge/>
            <w:vAlign w:val="center"/>
          </w:tcPr>
          <w:p w:rsidR="007A0E89" w:rsidRPr="00F6521F" w:rsidRDefault="007A0E89" w:rsidP="00C95955">
            <w:pPr>
              <w:spacing w:line="276" w:lineRule="auto"/>
              <w:jc w:val="center"/>
              <w:rPr>
                <w:i/>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2,16</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2,14</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2,22</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6,52</w:t>
            </w:r>
          </w:p>
        </w:tc>
        <w:tc>
          <w:tcPr>
            <w:tcW w:w="1276"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2,17</w:t>
            </w:r>
          </w:p>
        </w:tc>
      </w:tr>
      <w:tr w:rsidR="007A0E89" w:rsidRPr="00F6521F" w:rsidTr="00237D64">
        <w:trPr>
          <w:trHeight w:val="162"/>
        </w:trPr>
        <w:tc>
          <w:tcPr>
            <w:tcW w:w="2235" w:type="dxa"/>
            <w:vAlign w:val="center"/>
          </w:tcPr>
          <w:p w:rsidR="007A0E89" w:rsidRPr="00F6521F" w:rsidRDefault="007A0E89" w:rsidP="00C95955">
            <w:pPr>
              <w:spacing w:line="276" w:lineRule="auto"/>
              <w:jc w:val="center"/>
              <w:rPr>
                <w:i/>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3</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2,20</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2,17</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2,18</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6,55</w:t>
            </w:r>
          </w:p>
        </w:tc>
        <w:tc>
          <w:tcPr>
            <w:tcW w:w="1276"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2,18</w:t>
            </w:r>
          </w:p>
        </w:tc>
      </w:tr>
      <w:tr w:rsidR="007A0E89" w:rsidRPr="00F6521F" w:rsidTr="00237D64">
        <w:trPr>
          <w:trHeight w:val="325"/>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6,57</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6,48</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6,59</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19,64</w:t>
            </w:r>
          </w:p>
        </w:tc>
        <w:tc>
          <w:tcPr>
            <w:tcW w:w="1276"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6,54</w:t>
            </w:r>
          </w:p>
        </w:tc>
      </w:tr>
      <w:tr w:rsidR="007A0E89" w:rsidRPr="00F6521F" w:rsidTr="00237D64">
        <w:trPr>
          <w:trHeight w:val="348"/>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Rata-rata 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2,19</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2,16</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2,20</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6,55</w:t>
            </w:r>
          </w:p>
        </w:tc>
        <w:tc>
          <w:tcPr>
            <w:tcW w:w="1276"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2,18</w:t>
            </w:r>
          </w:p>
        </w:tc>
      </w:tr>
      <w:tr w:rsidR="007A0E89" w:rsidRPr="00F6521F" w:rsidTr="00237D64">
        <w:trPr>
          <w:trHeight w:val="279"/>
        </w:trPr>
        <w:tc>
          <w:tcPr>
            <w:tcW w:w="2235" w:type="dxa"/>
            <w:vMerge w:val="restart"/>
            <w:vAlign w:val="center"/>
          </w:tcPr>
          <w:p w:rsidR="007A0E89" w:rsidRPr="00F6521F" w:rsidRDefault="007A0E89" w:rsidP="00C95955">
            <w:pPr>
              <w:spacing w:line="276" w:lineRule="auto"/>
              <w:jc w:val="center"/>
              <w:rPr>
                <w:sz w:val="24"/>
                <w:szCs w:val="24"/>
                <w:vertAlign w:val="subscript"/>
                <w:lang w:val="id-ID"/>
              </w:rPr>
            </w:pPr>
            <w:r w:rsidRPr="00F6521F">
              <w:rPr>
                <w:sz w:val="24"/>
                <w:szCs w:val="24"/>
                <w:lang w:val="id-ID"/>
              </w:rPr>
              <w:t>f</w:t>
            </w:r>
            <w:r w:rsidRPr="00F6521F">
              <w:rPr>
                <w:sz w:val="24"/>
                <w:szCs w:val="24"/>
                <w:vertAlign w:val="subscript"/>
                <w:lang w:val="id-ID"/>
              </w:rPr>
              <w:t>3</w:t>
            </w:r>
          </w:p>
          <w:p w:rsidR="007A0E89" w:rsidRPr="00F6521F" w:rsidRDefault="007A0E89" w:rsidP="00C95955">
            <w:pPr>
              <w:spacing w:line="276" w:lineRule="auto"/>
              <w:jc w:val="left"/>
              <w:rPr>
                <w:sz w:val="24"/>
                <w:szCs w:val="24"/>
                <w:lang w:val="id-ID"/>
              </w:rPr>
            </w:pPr>
            <w:r w:rsidRPr="00F6521F">
              <w:rPr>
                <w:sz w:val="24"/>
                <w:szCs w:val="24"/>
                <w:lang w:val="id-ID"/>
              </w:rPr>
              <w:t>(Tepung Komposit)</w:t>
            </w: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2,26</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2,19</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2,21</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6,66</w:t>
            </w:r>
          </w:p>
        </w:tc>
        <w:tc>
          <w:tcPr>
            <w:tcW w:w="1276"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2,22</w:t>
            </w:r>
          </w:p>
        </w:tc>
      </w:tr>
      <w:tr w:rsidR="007A0E89" w:rsidRPr="00F6521F" w:rsidTr="00237D64">
        <w:trPr>
          <w:trHeight w:val="162"/>
        </w:trPr>
        <w:tc>
          <w:tcPr>
            <w:tcW w:w="2235" w:type="dxa"/>
            <w:vMerge/>
            <w:vAlign w:val="center"/>
          </w:tcPr>
          <w:p w:rsidR="007A0E89" w:rsidRPr="00F6521F" w:rsidRDefault="007A0E89" w:rsidP="00C95955">
            <w:pPr>
              <w:spacing w:line="276" w:lineRule="auto"/>
              <w:jc w:val="center"/>
              <w:rPr>
                <w:i/>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2,24</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2,19</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2,20</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6,63</w:t>
            </w:r>
          </w:p>
        </w:tc>
        <w:tc>
          <w:tcPr>
            <w:tcW w:w="1276"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2,21</w:t>
            </w:r>
          </w:p>
        </w:tc>
      </w:tr>
      <w:tr w:rsidR="007A0E89" w:rsidRPr="00F6521F" w:rsidTr="00237D64">
        <w:trPr>
          <w:trHeight w:val="162"/>
        </w:trPr>
        <w:tc>
          <w:tcPr>
            <w:tcW w:w="2235" w:type="dxa"/>
            <w:vAlign w:val="center"/>
          </w:tcPr>
          <w:p w:rsidR="007A0E89" w:rsidRPr="00F6521F" w:rsidRDefault="007A0E89" w:rsidP="00C95955">
            <w:pPr>
              <w:spacing w:line="276" w:lineRule="auto"/>
              <w:jc w:val="center"/>
              <w:rPr>
                <w:i/>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3</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2,25</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2,19</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2,21</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6,65</w:t>
            </w:r>
          </w:p>
        </w:tc>
        <w:tc>
          <w:tcPr>
            <w:tcW w:w="1276"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2,22</w:t>
            </w:r>
          </w:p>
        </w:tc>
      </w:tr>
      <w:tr w:rsidR="007A0E89" w:rsidRPr="00F6521F" w:rsidTr="00237D64">
        <w:trPr>
          <w:trHeight w:val="348"/>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6,75</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6,57</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6,62</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19,94</w:t>
            </w:r>
          </w:p>
        </w:tc>
        <w:tc>
          <w:tcPr>
            <w:tcW w:w="1276"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6,65</w:t>
            </w:r>
          </w:p>
        </w:tc>
      </w:tr>
      <w:tr w:rsidR="007A0E89" w:rsidRPr="00F6521F" w:rsidTr="00237D64">
        <w:trPr>
          <w:trHeight w:val="325"/>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Rata-rata 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2,25</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2,19</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2,21</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6,65</w:t>
            </w:r>
          </w:p>
        </w:tc>
        <w:tc>
          <w:tcPr>
            <w:tcW w:w="1276"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2,22</w:t>
            </w:r>
          </w:p>
        </w:tc>
      </w:tr>
      <w:tr w:rsidR="007A0E89" w:rsidRPr="00F6521F" w:rsidTr="00237D64">
        <w:trPr>
          <w:trHeight w:val="325"/>
        </w:trPr>
        <w:tc>
          <w:tcPr>
            <w:tcW w:w="3652" w:type="dxa"/>
            <w:gridSpan w:val="2"/>
            <w:vAlign w:val="center"/>
          </w:tcPr>
          <w:p w:rsidR="007A0E89" w:rsidRPr="00F6521F" w:rsidRDefault="007A0E89" w:rsidP="00C95955">
            <w:pPr>
              <w:spacing w:line="276" w:lineRule="auto"/>
              <w:jc w:val="center"/>
              <w:rPr>
                <w:color w:val="FF0000"/>
                <w:sz w:val="24"/>
                <w:szCs w:val="24"/>
                <w:lang w:val="id-ID"/>
              </w:rPr>
            </w:pPr>
            <w:r w:rsidRPr="00F6521F">
              <w:rPr>
                <w:b/>
                <w:sz w:val="24"/>
                <w:szCs w:val="24"/>
                <w:lang w:val="id-ID"/>
              </w:rPr>
              <w:t>Total</w:t>
            </w:r>
          </w:p>
        </w:tc>
        <w:tc>
          <w:tcPr>
            <w:tcW w:w="851" w:type="dxa"/>
            <w:vAlign w:val="center"/>
          </w:tcPr>
          <w:p w:rsidR="007A0E89" w:rsidRPr="00F6521F" w:rsidRDefault="007A0E89" w:rsidP="00C95955">
            <w:pPr>
              <w:spacing w:line="276" w:lineRule="auto"/>
              <w:jc w:val="center"/>
              <w:rPr>
                <w:color w:val="000000" w:themeColor="text1"/>
                <w:sz w:val="24"/>
                <w:szCs w:val="24"/>
                <w:lang w:val="id-ID"/>
              </w:rPr>
            </w:pPr>
            <w:r w:rsidRPr="00F6521F">
              <w:rPr>
                <w:color w:val="000000" w:themeColor="text1"/>
                <w:sz w:val="24"/>
                <w:szCs w:val="24"/>
                <w:lang w:val="id-ID"/>
              </w:rPr>
              <w:t>19,89</w:t>
            </w:r>
          </w:p>
        </w:tc>
        <w:tc>
          <w:tcPr>
            <w:tcW w:w="850" w:type="dxa"/>
            <w:vAlign w:val="center"/>
          </w:tcPr>
          <w:p w:rsidR="007A0E89" w:rsidRPr="00F6521F" w:rsidRDefault="007A0E89" w:rsidP="00C95955">
            <w:pPr>
              <w:spacing w:line="276" w:lineRule="auto"/>
              <w:jc w:val="center"/>
              <w:rPr>
                <w:color w:val="000000" w:themeColor="text1"/>
                <w:sz w:val="24"/>
                <w:szCs w:val="24"/>
                <w:lang w:val="id-ID"/>
              </w:rPr>
            </w:pPr>
            <w:r w:rsidRPr="00F6521F">
              <w:rPr>
                <w:color w:val="000000" w:themeColor="text1"/>
                <w:sz w:val="24"/>
                <w:szCs w:val="24"/>
                <w:lang w:val="id-ID"/>
              </w:rPr>
              <w:t>19,46</w:t>
            </w:r>
          </w:p>
        </w:tc>
        <w:tc>
          <w:tcPr>
            <w:tcW w:w="851" w:type="dxa"/>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19,77</w:t>
            </w:r>
          </w:p>
        </w:tc>
        <w:tc>
          <w:tcPr>
            <w:tcW w:w="850" w:type="dxa"/>
            <w:vAlign w:val="center"/>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59,12</w:t>
            </w:r>
          </w:p>
        </w:tc>
        <w:tc>
          <w:tcPr>
            <w:tcW w:w="1276" w:type="dxa"/>
            <w:vAlign w:val="center"/>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19,71</w:t>
            </w:r>
          </w:p>
        </w:tc>
      </w:tr>
      <w:tr w:rsidR="007A0E89" w:rsidRPr="00F6521F" w:rsidTr="00237D64">
        <w:trPr>
          <w:trHeight w:val="348"/>
        </w:trPr>
        <w:tc>
          <w:tcPr>
            <w:tcW w:w="3652" w:type="dxa"/>
            <w:gridSpan w:val="2"/>
            <w:vAlign w:val="center"/>
          </w:tcPr>
          <w:p w:rsidR="007A0E89" w:rsidRPr="00F6521F" w:rsidRDefault="007A0E89" w:rsidP="00C95955">
            <w:pPr>
              <w:spacing w:line="276" w:lineRule="auto"/>
              <w:jc w:val="center"/>
              <w:rPr>
                <w:color w:val="FF0000"/>
                <w:sz w:val="24"/>
                <w:szCs w:val="24"/>
                <w:lang w:val="id-ID"/>
              </w:rPr>
            </w:pPr>
            <w:r w:rsidRPr="00F6521F">
              <w:rPr>
                <w:b/>
                <w:sz w:val="24"/>
                <w:szCs w:val="24"/>
                <w:lang w:val="id-ID"/>
              </w:rPr>
              <w:t>Total Rata-rata</w:t>
            </w:r>
          </w:p>
        </w:tc>
        <w:tc>
          <w:tcPr>
            <w:tcW w:w="851" w:type="dxa"/>
            <w:vAlign w:val="center"/>
          </w:tcPr>
          <w:p w:rsidR="007A0E89" w:rsidRPr="00F6521F" w:rsidRDefault="007A0E89" w:rsidP="00C95955">
            <w:pPr>
              <w:spacing w:line="276" w:lineRule="auto"/>
              <w:jc w:val="center"/>
              <w:rPr>
                <w:color w:val="000000" w:themeColor="text1"/>
                <w:sz w:val="24"/>
                <w:szCs w:val="24"/>
                <w:lang w:val="id-ID"/>
              </w:rPr>
            </w:pPr>
            <w:r w:rsidRPr="00F6521F">
              <w:rPr>
                <w:color w:val="000000" w:themeColor="text1"/>
                <w:sz w:val="24"/>
                <w:szCs w:val="24"/>
                <w:lang w:val="id-ID"/>
              </w:rPr>
              <w:t>6,63</w:t>
            </w:r>
          </w:p>
        </w:tc>
        <w:tc>
          <w:tcPr>
            <w:tcW w:w="850" w:type="dxa"/>
            <w:vAlign w:val="center"/>
          </w:tcPr>
          <w:p w:rsidR="007A0E89" w:rsidRPr="00F6521F" w:rsidRDefault="007A0E89" w:rsidP="00C95955">
            <w:pPr>
              <w:spacing w:line="276" w:lineRule="auto"/>
              <w:jc w:val="center"/>
              <w:rPr>
                <w:color w:val="000000" w:themeColor="text1"/>
                <w:sz w:val="24"/>
                <w:szCs w:val="24"/>
                <w:lang w:val="id-ID"/>
              </w:rPr>
            </w:pPr>
            <w:r w:rsidRPr="00F6521F">
              <w:rPr>
                <w:color w:val="000000" w:themeColor="text1"/>
                <w:sz w:val="24"/>
                <w:szCs w:val="24"/>
                <w:lang w:val="id-ID"/>
              </w:rPr>
              <w:t>6,49</w:t>
            </w:r>
          </w:p>
        </w:tc>
        <w:tc>
          <w:tcPr>
            <w:tcW w:w="851" w:type="dxa"/>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6,59</w:t>
            </w:r>
          </w:p>
        </w:tc>
        <w:tc>
          <w:tcPr>
            <w:tcW w:w="850" w:type="dxa"/>
            <w:vAlign w:val="center"/>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19,71</w:t>
            </w:r>
          </w:p>
        </w:tc>
        <w:tc>
          <w:tcPr>
            <w:tcW w:w="1276" w:type="dxa"/>
            <w:vAlign w:val="center"/>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6,57</w:t>
            </w:r>
          </w:p>
        </w:tc>
      </w:tr>
    </w:tbl>
    <w:p w:rsidR="007A0E89" w:rsidRPr="00F6521F" w:rsidRDefault="007A0E89" w:rsidP="007A0E89">
      <w:pPr>
        <w:spacing w:line="240" w:lineRule="auto"/>
        <w:rPr>
          <w:i/>
          <w:szCs w:val="24"/>
          <w:lang w:val="id-ID"/>
        </w:rPr>
      </w:pPr>
    </w:p>
    <w:p w:rsidR="007A0E89" w:rsidRPr="00F6521F" w:rsidRDefault="007A0E89" w:rsidP="007A0E89">
      <w:pPr>
        <w:spacing w:line="240" w:lineRule="auto"/>
        <w:rPr>
          <w:b/>
          <w:szCs w:val="24"/>
          <w:lang w:val="id-ID"/>
        </w:rPr>
      </w:pPr>
      <m:oMathPara>
        <m:oMathParaPr>
          <m:jc m:val="left"/>
        </m:oMathParaPr>
        <m:oMath>
          <m:r>
            <m:rPr>
              <m:sty m:val="p"/>
            </m:rPr>
            <w:rPr>
              <w:rFonts w:ascii="Cambria Math" w:hAnsi="Cambria Math"/>
              <w:szCs w:val="24"/>
            </w:rPr>
            <m:t xml:space="preserve">FK= </m:t>
          </m:r>
          <m:f>
            <m:fPr>
              <m:ctrlPr>
                <w:rPr>
                  <w:rFonts w:ascii="Cambria Math" w:hAnsi="Cambria Math"/>
                  <w:szCs w:val="24"/>
                </w:rPr>
              </m:ctrlPr>
            </m:fPr>
            <m:num>
              <m:r>
                <m:rPr>
                  <m:sty m:val="p"/>
                </m:rPr>
                <w:rPr>
                  <w:rFonts w:ascii="Cambria Math" w:hAnsi="Cambria Math"/>
                  <w:szCs w:val="24"/>
                </w:rPr>
                <m:t>(Total Jendral) ²</m:t>
              </m:r>
            </m:num>
            <m:den>
              <m:r>
                <m:rPr>
                  <m:sty m:val="p"/>
                </m:rPr>
                <w:rPr>
                  <w:rFonts w:ascii="Cambria Math" w:hAnsi="Cambria Math"/>
                  <w:szCs w:val="24"/>
                </w:rPr>
                <m:t>r x f x g</m:t>
              </m:r>
            </m:den>
          </m:f>
        </m:oMath>
      </m:oMathPara>
    </w:p>
    <w:p w:rsidR="007A0E89" w:rsidRPr="00F6521F" w:rsidRDefault="007A0E89" w:rsidP="007A0E89">
      <w:pPr>
        <w:spacing w:line="360" w:lineRule="auto"/>
        <w:rPr>
          <w:rFonts w:eastAsiaTheme="minorEastAsia"/>
          <w:szCs w:val="24"/>
        </w:rPr>
      </w:pPr>
      <m:oMathPara>
        <m:oMathParaPr>
          <m:jc m:val="left"/>
        </m:oMathParaPr>
        <m:oMath>
          <m:r>
            <m:rPr>
              <m:sty m:val="p"/>
            </m:rPr>
            <w:rPr>
              <w:rFonts w:ascii="Cambria Math" w:hAnsi="Cambria Math"/>
              <w:szCs w:val="24"/>
            </w:rPr>
            <m:t xml:space="preserve">FK= </m:t>
          </m:r>
          <m:f>
            <m:fPr>
              <m:ctrlPr>
                <w:rPr>
                  <w:rFonts w:ascii="Cambria Math" w:hAnsi="Cambria Math"/>
                  <w:szCs w:val="24"/>
                </w:rPr>
              </m:ctrlPr>
            </m:fPr>
            <m:num>
              <m:r>
                <m:rPr>
                  <m:sty m:val="p"/>
                </m:rPr>
                <w:rPr>
                  <w:rFonts w:ascii="Cambria Math" w:hAnsi="Cambria Math"/>
                  <w:szCs w:val="24"/>
                </w:rPr>
                <m:t>(59,12) ²</m:t>
              </m:r>
            </m:num>
            <m:den>
              <m:r>
                <m:rPr>
                  <m:sty m:val="p"/>
                </m:rPr>
                <w:rPr>
                  <w:rFonts w:ascii="Cambria Math" w:hAnsi="Cambria Math"/>
                  <w:szCs w:val="24"/>
                </w:rPr>
                <m:t>3 x 3 x 3</m:t>
              </m:r>
            </m:den>
          </m:f>
          <m:r>
            <m:rPr>
              <m:sty m:val="p"/>
            </m:rPr>
            <w:rPr>
              <w:rFonts w:ascii="Cambria Math" w:hAnsi="Cambria Math"/>
              <w:szCs w:val="24"/>
            </w:rPr>
            <m:t>=129,4509</m:t>
          </m:r>
        </m:oMath>
      </m:oMathPara>
    </w:p>
    <w:p w:rsidR="007A0E89" w:rsidRPr="00F6521F" w:rsidRDefault="007A0E89" w:rsidP="007A0E89">
      <w:pPr>
        <w:tabs>
          <w:tab w:val="left" w:pos="1418"/>
        </w:tabs>
        <w:spacing w:line="360" w:lineRule="auto"/>
        <w:rPr>
          <w:szCs w:val="24"/>
        </w:rPr>
      </w:pPr>
      <w:r w:rsidRPr="00F6521F">
        <w:rPr>
          <w:rFonts w:eastAsia="Times New Roman"/>
          <w:szCs w:val="24"/>
        </w:rPr>
        <w:t>JK Kelompok</w:t>
      </w:r>
      <w:r w:rsidRPr="00F6521F">
        <w:rPr>
          <w:rFonts w:eastAsia="Times New Roman"/>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(∑Total kel1</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(∑Total kel2</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(∑Total kel3</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(∑To</m:t>
                </m:r>
                <m:r>
                  <w:rPr>
                    <w:rFonts w:ascii="Cambria Math" w:eastAsia="Times New Roman" w:hAnsi="Cambria Math"/>
                    <w:szCs w:val="24"/>
                  </w:rPr>
                  <m:t>tal kel4</m:t>
                </m:r>
              </m:e>
              <m:sup>
                <m:r>
                  <w:rPr>
                    <w:rFonts w:ascii="Cambria Math" w:eastAsia="Times New Roman" w:hAnsi="Cambria Math"/>
                    <w:szCs w:val="24"/>
                  </w:rPr>
                  <m:t>2</m:t>
                </m:r>
              </m:sup>
            </m:sSup>
            <m:r>
              <w:rPr>
                <w:rFonts w:ascii="Cambria Math" w:eastAsia="Times New Roman" w:hAnsi="Cambria Math"/>
                <w:szCs w:val="24"/>
              </w:rPr>
              <m:t xml:space="preserve"> )</m:t>
            </m:r>
          </m:num>
          <m:den>
            <m:r>
              <w:rPr>
                <w:rFonts w:ascii="Cambria Math" w:eastAsia="Times New Roman" w:hAnsi="Cambria Math"/>
                <w:szCs w:val="24"/>
              </w:rPr>
              <m:t>f x g</m:t>
            </m:r>
          </m:den>
        </m:f>
      </m:oMath>
      <w:r w:rsidRPr="00F6521F">
        <w:rPr>
          <w:rFonts w:eastAsia="Times New Roman"/>
          <w:szCs w:val="24"/>
        </w:rPr>
        <w:t xml:space="preserve"> - FK</w:t>
      </w:r>
    </w:p>
    <w:p w:rsidR="007A0E89" w:rsidRPr="00F6521F" w:rsidRDefault="007A0E89" w:rsidP="007A0E89">
      <w:pPr>
        <w:tabs>
          <w:tab w:val="left" w:pos="567"/>
        </w:tabs>
        <w:spacing w:line="360" w:lineRule="auto"/>
        <w:rPr>
          <w:rFonts w:eastAsia="Times New Roman"/>
          <w:szCs w:val="24"/>
        </w:rPr>
      </w:pPr>
      <w:r w:rsidRPr="00F6521F">
        <w:rPr>
          <w:szCs w:val="24"/>
        </w:rPr>
        <w:tab/>
      </w:r>
      <w:r w:rsidRPr="00F6521F">
        <w:rPr>
          <w:szCs w:val="24"/>
        </w:rPr>
        <w:tab/>
      </w:r>
      <w:r w:rsidRPr="00F6521F">
        <w:rPr>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19,72</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19,69</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19,71</m:t>
                </m:r>
              </m:e>
              <m:sup>
                <m:r>
                  <w:rPr>
                    <w:rFonts w:ascii="Cambria Math" w:eastAsia="Times New Roman" w:hAnsi="Cambria Math"/>
                    <w:szCs w:val="24"/>
                  </w:rPr>
                  <m:t>2</m:t>
                </m:r>
              </m:sup>
            </m:sSup>
            <m:r>
              <w:rPr>
                <w:rFonts w:ascii="Cambria Math" w:eastAsia="Times New Roman" w:hAnsi="Cambria Math"/>
                <w:szCs w:val="24"/>
              </w:rPr>
              <m:t xml:space="preserve">) </m:t>
            </m:r>
          </m:num>
          <m:den>
            <m:r>
              <w:rPr>
                <w:rFonts w:ascii="Cambria Math" w:eastAsia="Times New Roman" w:hAnsi="Cambria Math"/>
                <w:szCs w:val="24"/>
              </w:rPr>
              <m:t>3 x 3</m:t>
            </m:r>
          </m:den>
        </m:f>
      </m:oMath>
      <w:r w:rsidRPr="00F6521F">
        <w:rPr>
          <w:rFonts w:eastAsia="Times New Roman"/>
          <w:szCs w:val="24"/>
        </w:rPr>
        <w:t xml:space="preserve"> - FK</w:t>
      </w:r>
    </w:p>
    <w:p w:rsidR="007A0E89" w:rsidRPr="00F6521F" w:rsidRDefault="007A0E89" w:rsidP="007A0E89">
      <w:pPr>
        <w:tabs>
          <w:tab w:val="left" w:pos="1418"/>
        </w:tabs>
        <w:spacing w:line="360" w:lineRule="auto"/>
        <w:rPr>
          <w:rFonts w:eastAsia="Times New Roman"/>
          <w:szCs w:val="24"/>
        </w:rPr>
      </w:pP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 xml:space="preserve">1165,06 </m:t>
            </m:r>
          </m:num>
          <m:den>
            <m:r>
              <w:rPr>
                <w:rFonts w:ascii="Cambria Math" w:eastAsia="Times New Roman" w:hAnsi="Cambria Math"/>
                <w:szCs w:val="24"/>
              </w:rPr>
              <m:t>9</m:t>
            </m:r>
          </m:den>
        </m:f>
      </m:oMath>
      <w:r w:rsidRPr="00F6521F">
        <w:rPr>
          <w:rFonts w:eastAsia="Times New Roman"/>
          <w:szCs w:val="24"/>
        </w:rPr>
        <w:t xml:space="preserve"> – FK</w:t>
      </w:r>
    </w:p>
    <w:p w:rsidR="007A0E89" w:rsidRPr="00F6521F" w:rsidRDefault="007A0E89" w:rsidP="007A0E89">
      <w:pPr>
        <w:tabs>
          <w:tab w:val="left" w:pos="1418"/>
        </w:tabs>
        <w:spacing w:line="240" w:lineRule="auto"/>
        <w:rPr>
          <w:rFonts w:eastAsia="Times New Roman"/>
          <w:szCs w:val="24"/>
        </w:rPr>
      </w:pPr>
      <w:r w:rsidRPr="00F6521F">
        <w:rPr>
          <w:rFonts w:eastAsia="Times New Roman"/>
          <w:szCs w:val="24"/>
        </w:rPr>
        <w:tab/>
        <w:t>= 129,4510 –</w:t>
      </w:r>
      <m:oMath>
        <m:r>
          <m:rPr>
            <m:sty m:val="p"/>
          </m:rPr>
          <w:rPr>
            <w:rFonts w:ascii="Cambria Math" w:hAnsi="Cambria Math"/>
            <w:szCs w:val="24"/>
          </w:rPr>
          <m:t>1</m:t>
        </m:r>
      </m:oMath>
      <w:r w:rsidRPr="00F6521F">
        <w:rPr>
          <w:rFonts w:eastAsia="Times New Roman"/>
          <w:szCs w:val="24"/>
        </w:rPr>
        <w:t>29,4509</w:t>
      </w:r>
    </w:p>
    <w:p w:rsidR="007A0E89" w:rsidRPr="00F6521F" w:rsidRDefault="007A0E89" w:rsidP="007A0E89">
      <w:pPr>
        <w:tabs>
          <w:tab w:val="left" w:pos="1418"/>
        </w:tabs>
        <w:spacing w:line="360" w:lineRule="auto"/>
        <w:rPr>
          <w:rFonts w:eastAsia="Times New Roman"/>
          <w:szCs w:val="24"/>
        </w:rPr>
      </w:pPr>
      <w:r w:rsidRPr="00F6521F">
        <w:rPr>
          <w:rFonts w:eastAsia="Times New Roman"/>
          <w:szCs w:val="24"/>
        </w:rPr>
        <w:tab/>
        <w:t>= 0,0001</w:t>
      </w:r>
    </w:p>
    <w:p w:rsidR="007A0E89" w:rsidRPr="00F6521F" w:rsidRDefault="007A0E89" w:rsidP="007A0E89">
      <w:pPr>
        <w:tabs>
          <w:tab w:val="left" w:pos="1418"/>
        </w:tabs>
        <w:spacing w:line="240" w:lineRule="auto"/>
        <w:rPr>
          <w:szCs w:val="24"/>
        </w:rPr>
      </w:pPr>
      <w:r w:rsidRPr="00F6521F">
        <w:rPr>
          <w:rFonts w:eastAsia="Times New Roman"/>
          <w:szCs w:val="24"/>
        </w:rPr>
        <w:t>JK Total</w:t>
      </w:r>
      <w:r w:rsidRPr="00F6521F">
        <w:rPr>
          <w:rFonts w:eastAsia="Times New Roman"/>
          <w:szCs w:val="24"/>
        </w:rPr>
        <w:tab/>
        <w:t xml:space="preserve">= </w:t>
      </w:r>
      <w:r w:rsidRPr="00F6521F">
        <w:rPr>
          <w:szCs w:val="24"/>
        </w:rPr>
        <w:t>(∑N</w:t>
      </w:r>
      <w:r w:rsidRPr="00F6521F">
        <w:rPr>
          <w:szCs w:val="24"/>
          <w:vertAlign w:val="subscript"/>
        </w:rPr>
        <w:t>1</w:t>
      </w:r>
      <w:r w:rsidRPr="00F6521F">
        <w:rPr>
          <w:szCs w:val="24"/>
        </w:rPr>
        <w:t>)</w:t>
      </w:r>
      <w:r w:rsidRPr="00F6521F">
        <w:rPr>
          <w:szCs w:val="24"/>
          <w:vertAlign w:val="superscript"/>
        </w:rPr>
        <w:t>2</w:t>
      </w:r>
      <w:r w:rsidRPr="00F6521F">
        <w:rPr>
          <w:szCs w:val="24"/>
        </w:rPr>
        <w:t xml:space="preserve"> + (∑N</w:t>
      </w:r>
      <w:r w:rsidRPr="00F6521F">
        <w:rPr>
          <w:szCs w:val="24"/>
          <w:vertAlign w:val="subscript"/>
        </w:rPr>
        <w:t>2</w:t>
      </w:r>
      <w:r w:rsidRPr="00F6521F">
        <w:rPr>
          <w:szCs w:val="24"/>
        </w:rPr>
        <w:t>)</w:t>
      </w:r>
      <w:r w:rsidRPr="00F6521F">
        <w:rPr>
          <w:szCs w:val="24"/>
          <w:vertAlign w:val="superscript"/>
        </w:rPr>
        <w:t>2</w:t>
      </w:r>
      <w:r w:rsidRPr="00F6521F">
        <w:rPr>
          <w:szCs w:val="24"/>
        </w:rPr>
        <w:t xml:space="preserve"> + (∑N</w:t>
      </w:r>
      <w:r w:rsidRPr="00F6521F">
        <w:rPr>
          <w:szCs w:val="24"/>
          <w:vertAlign w:val="subscript"/>
        </w:rPr>
        <w:t>3</w:t>
      </w:r>
      <w:r w:rsidRPr="00F6521F">
        <w:rPr>
          <w:szCs w:val="24"/>
        </w:rPr>
        <w:t>)</w:t>
      </w:r>
      <w:r w:rsidRPr="00F6521F">
        <w:rPr>
          <w:szCs w:val="24"/>
          <w:vertAlign w:val="superscript"/>
        </w:rPr>
        <w:t>2</w:t>
      </w:r>
      <w:r w:rsidRPr="00F6521F">
        <w:rPr>
          <w:szCs w:val="24"/>
        </w:rPr>
        <w:t xml:space="preserve"> + … (∑N</w:t>
      </w:r>
      <w:r w:rsidRPr="00F6521F">
        <w:rPr>
          <w:szCs w:val="24"/>
          <w:vertAlign w:val="subscript"/>
        </w:rPr>
        <w:t>n</w:t>
      </w:r>
      <w:r w:rsidRPr="00F6521F">
        <w:rPr>
          <w:szCs w:val="24"/>
        </w:rPr>
        <w:t>)</w:t>
      </w:r>
      <w:r w:rsidRPr="00F6521F">
        <w:rPr>
          <w:szCs w:val="24"/>
          <w:vertAlign w:val="superscript"/>
        </w:rPr>
        <w:t>2</w:t>
      </w:r>
      <w:r w:rsidRPr="00F6521F">
        <w:rPr>
          <w:szCs w:val="24"/>
        </w:rPr>
        <w:t>– FK</w:t>
      </w:r>
    </w:p>
    <w:p w:rsidR="007A0E89" w:rsidRPr="00F6521F" w:rsidRDefault="007A0E89" w:rsidP="007A0E89">
      <w:pPr>
        <w:spacing w:line="240" w:lineRule="auto"/>
        <w:rPr>
          <w:szCs w:val="24"/>
        </w:rPr>
      </w:pPr>
      <w:r w:rsidRPr="00F6521F">
        <w:rPr>
          <w:szCs w:val="24"/>
        </w:rPr>
        <w:tab/>
      </w:r>
      <w:r w:rsidRPr="00F6521F">
        <w:rPr>
          <w:szCs w:val="24"/>
        </w:rPr>
        <w:tab/>
        <w:t>= (</w:t>
      </w:r>
      <w:r w:rsidRPr="00F6521F">
        <w:rPr>
          <w:rFonts w:eastAsia="Times New Roman"/>
          <w:color w:val="000000"/>
          <w:szCs w:val="24"/>
        </w:rPr>
        <w:t>2,18</w:t>
      </w:r>
      <w:r w:rsidRPr="00F6521F">
        <w:rPr>
          <w:rFonts w:eastAsia="Times New Roman"/>
          <w:color w:val="000000"/>
          <w:szCs w:val="24"/>
          <w:vertAlign w:val="superscript"/>
        </w:rPr>
        <w:t>2</w:t>
      </w:r>
      <w:r w:rsidRPr="00F6521F">
        <w:rPr>
          <w:szCs w:val="24"/>
        </w:rPr>
        <w:t>) +  (</w:t>
      </w:r>
      <w:r w:rsidRPr="00F6521F">
        <w:rPr>
          <w:rFonts w:eastAsia="Times New Roman"/>
          <w:color w:val="000000"/>
          <w:szCs w:val="24"/>
        </w:rPr>
        <w:t>2,20</w:t>
      </w:r>
      <w:r w:rsidRPr="00F6521F">
        <w:rPr>
          <w:szCs w:val="24"/>
          <w:vertAlign w:val="superscript"/>
        </w:rPr>
        <w:t>2</w:t>
      </w:r>
      <w:r w:rsidRPr="00F6521F">
        <w:rPr>
          <w:szCs w:val="24"/>
        </w:rPr>
        <w:t>) + (</w:t>
      </w:r>
      <w:r w:rsidRPr="00F6521F">
        <w:rPr>
          <w:rFonts w:eastAsia="Times New Roman"/>
          <w:color w:val="000000"/>
          <w:szCs w:val="24"/>
        </w:rPr>
        <w:t>2,19</w:t>
      </w:r>
      <w:r w:rsidRPr="00F6521F">
        <w:rPr>
          <w:szCs w:val="24"/>
          <w:vertAlign w:val="superscript"/>
        </w:rPr>
        <w:t>2</w:t>
      </w:r>
      <w:r w:rsidRPr="00F6521F">
        <w:rPr>
          <w:szCs w:val="24"/>
        </w:rPr>
        <w:t>) + (</w:t>
      </w:r>
      <w:r w:rsidRPr="00F6521F">
        <w:rPr>
          <w:rFonts w:eastAsia="Times New Roman"/>
          <w:color w:val="000000"/>
          <w:szCs w:val="24"/>
        </w:rPr>
        <w:t>2,14</w:t>
      </w:r>
      <w:r w:rsidRPr="00F6521F">
        <w:rPr>
          <w:szCs w:val="24"/>
          <w:vertAlign w:val="superscript"/>
        </w:rPr>
        <w:t>2</w:t>
      </w:r>
      <w:r w:rsidRPr="00F6521F">
        <w:rPr>
          <w:szCs w:val="24"/>
        </w:rPr>
        <w:t>) + ,,, + (</w:t>
      </w:r>
      <w:r w:rsidRPr="00F6521F">
        <w:rPr>
          <w:rFonts w:eastAsia="Times New Roman"/>
          <w:color w:val="000000"/>
          <w:szCs w:val="24"/>
        </w:rPr>
        <w:t>2,21</w:t>
      </w:r>
      <w:r w:rsidRPr="00F6521F">
        <w:rPr>
          <w:szCs w:val="24"/>
          <w:vertAlign w:val="superscript"/>
        </w:rPr>
        <w:t>2</w:t>
      </w:r>
      <w:r w:rsidRPr="00F6521F">
        <w:rPr>
          <w:szCs w:val="24"/>
        </w:rPr>
        <w:t xml:space="preserve">) – </w:t>
      </w:r>
      <m:oMath>
        <m:r>
          <m:rPr>
            <m:sty m:val="p"/>
          </m:rPr>
          <w:rPr>
            <w:rFonts w:ascii="Cambria Math" w:hAnsi="Cambria Math"/>
            <w:szCs w:val="24"/>
          </w:rPr>
          <m:t>129,4509</m:t>
        </m:r>
      </m:oMath>
    </w:p>
    <w:p w:rsidR="007A0E89" w:rsidRPr="00F6521F" w:rsidRDefault="007A0E89" w:rsidP="007A0E89">
      <w:pPr>
        <w:spacing w:line="240" w:lineRule="auto"/>
        <w:rPr>
          <w:rFonts w:eastAsia="Times New Roman"/>
          <w:color w:val="000000"/>
          <w:szCs w:val="24"/>
        </w:rPr>
      </w:pPr>
      <w:r w:rsidRPr="00F6521F">
        <w:rPr>
          <w:szCs w:val="24"/>
        </w:rPr>
        <w:tab/>
      </w:r>
      <w:r w:rsidRPr="00F6521F">
        <w:rPr>
          <w:szCs w:val="24"/>
        </w:rPr>
        <w:tab/>
        <w:t xml:space="preserve">= </w:t>
      </w:r>
      <w:r w:rsidRPr="00F6521F">
        <w:rPr>
          <w:szCs w:val="24"/>
          <w:lang w:val="id-ID"/>
        </w:rPr>
        <w:t>129,478</w:t>
      </w:r>
      <w:r w:rsidRPr="00F6521F">
        <w:rPr>
          <w:szCs w:val="24"/>
        </w:rPr>
        <w:t xml:space="preserve">– </w:t>
      </w:r>
      <m:oMath>
        <m:r>
          <m:rPr>
            <m:sty m:val="p"/>
          </m:rPr>
          <w:rPr>
            <w:rFonts w:ascii="Cambria Math" w:hAnsi="Cambria Math"/>
            <w:szCs w:val="24"/>
          </w:rPr>
          <m:t>129,4509</m:t>
        </m:r>
      </m:oMath>
    </w:p>
    <w:p w:rsidR="007A0E89" w:rsidRPr="00F6521F" w:rsidRDefault="007A0E89" w:rsidP="007A0E89">
      <w:pPr>
        <w:tabs>
          <w:tab w:val="left" w:pos="1418"/>
        </w:tabs>
        <w:spacing w:line="240" w:lineRule="auto"/>
        <w:rPr>
          <w:szCs w:val="24"/>
        </w:rPr>
      </w:pPr>
      <w:r w:rsidRPr="00F6521F">
        <w:rPr>
          <w:szCs w:val="24"/>
        </w:rPr>
        <w:lastRenderedPageBreak/>
        <w:tab/>
        <w:t>= 0,0269</w:t>
      </w:r>
    </w:p>
    <w:p w:rsidR="007A0E89" w:rsidRPr="00F6521F" w:rsidRDefault="007A0E89" w:rsidP="007A0E89">
      <w:pPr>
        <w:tabs>
          <w:tab w:val="left" w:pos="567"/>
        </w:tabs>
        <w:rPr>
          <w:rFonts w:eastAsia="Times New Roman"/>
          <w:szCs w:val="24"/>
        </w:rPr>
      </w:pPr>
    </w:p>
    <w:p w:rsidR="007A0E89" w:rsidRPr="00F6521F" w:rsidRDefault="007A0E89" w:rsidP="007A0E89">
      <w:pPr>
        <w:tabs>
          <w:tab w:val="left" w:pos="567"/>
        </w:tabs>
        <w:rPr>
          <w:szCs w:val="24"/>
        </w:rPr>
      </w:pPr>
      <w:r w:rsidRPr="00F6521F">
        <w:rPr>
          <w:rFonts w:eastAsia="Times New Roman"/>
          <w:szCs w:val="24"/>
        </w:rPr>
        <w:t>JK Perlakuan</w:t>
      </w:r>
      <w:r w:rsidRPr="00F6521F">
        <w:rPr>
          <w:rFonts w:eastAsia="Times New Roman"/>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∑(Total interaksi faktor f dan faktor g)</m:t>
                </m:r>
              </m:e>
              <m:sup>
                <m:r>
                  <w:rPr>
                    <w:rFonts w:ascii="Cambria Math" w:eastAsia="Times New Roman" w:hAnsi="Cambria Math"/>
                    <w:szCs w:val="24"/>
                  </w:rPr>
                  <m:t>2</m:t>
                </m:r>
              </m:sup>
            </m:sSup>
          </m:num>
          <m:den>
            <m:r>
              <w:rPr>
                <w:rFonts w:ascii="Cambria Math" w:eastAsia="Times New Roman" w:hAnsi="Cambria Math"/>
                <w:szCs w:val="24"/>
              </w:rPr>
              <m:t>r</m:t>
            </m:r>
          </m:den>
        </m:f>
      </m:oMath>
      <w:r w:rsidRPr="00F6521F">
        <w:rPr>
          <w:rFonts w:eastAsia="Times New Roman"/>
          <w:szCs w:val="24"/>
        </w:rPr>
        <w:t xml:space="preserve"> - FK</w:t>
      </w:r>
    </w:p>
    <w:p w:rsidR="007A0E89" w:rsidRPr="00F6521F" w:rsidRDefault="007A0E89" w:rsidP="007A0E89">
      <w:pPr>
        <w:tabs>
          <w:tab w:val="left" w:pos="1418"/>
        </w:tabs>
        <w:ind w:left="567"/>
        <w:rPr>
          <w:rFonts w:eastAsia="Times New Roman"/>
          <w:szCs w:val="24"/>
        </w:rPr>
      </w:pPr>
      <w:r w:rsidRPr="00F6521F">
        <w:rPr>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6,57</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6,41</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6,56</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6,57</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6,62</m:t>
                </m:r>
              </m:e>
              <m:sup>
                <m:r>
                  <w:rPr>
                    <w:rFonts w:ascii="Cambria Math" w:eastAsia="Times New Roman" w:hAnsi="Cambria Math"/>
                    <w:szCs w:val="24"/>
                  </w:rPr>
                  <m:t>2</m:t>
                </m:r>
              </m:sup>
            </m:sSup>
            <m:r>
              <w:rPr>
                <w:rFonts w:ascii="Cambria Math" w:eastAsia="Times New Roman" w:hAnsi="Cambria Math"/>
                <w:szCs w:val="24"/>
              </w:rPr>
              <m:t>)</m:t>
            </m:r>
          </m:num>
          <m:den>
            <m:r>
              <w:rPr>
                <w:rFonts w:ascii="Cambria Math" w:eastAsia="Times New Roman" w:hAnsi="Cambria Math"/>
                <w:szCs w:val="24"/>
              </w:rPr>
              <m:t>3</m:t>
            </m:r>
          </m:den>
        </m:f>
      </m:oMath>
      <w:r w:rsidRPr="00F6521F">
        <w:rPr>
          <w:rFonts w:eastAsiaTheme="minorEastAsia"/>
          <w:szCs w:val="24"/>
        </w:rPr>
        <w:t xml:space="preserve"> - </w:t>
      </w:r>
      <w:r w:rsidRPr="00F6521F">
        <w:rPr>
          <w:rFonts w:eastAsia="Times New Roman"/>
          <w:szCs w:val="24"/>
        </w:rPr>
        <w:t>FK</w:t>
      </w:r>
    </w:p>
    <w:p w:rsidR="007A0E89" w:rsidRPr="00F6521F" w:rsidRDefault="007A0E89" w:rsidP="007A0E89">
      <w:pPr>
        <w:tabs>
          <w:tab w:val="left" w:pos="567"/>
          <w:tab w:val="left" w:pos="1418"/>
        </w:tabs>
        <w:rPr>
          <w:rFonts w:eastAsia="Times New Roman"/>
          <w:szCs w:val="24"/>
        </w:rPr>
      </w:pPr>
      <w:r w:rsidRPr="00F6521F">
        <w:rPr>
          <w:rFonts w:eastAsia="Times New Roman"/>
          <w:szCs w:val="24"/>
        </w:rPr>
        <w:tab/>
      </w: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388,422</m:t>
            </m:r>
          </m:num>
          <m:den>
            <m:r>
              <w:rPr>
                <w:rFonts w:ascii="Cambria Math" w:eastAsia="Times New Roman" w:hAnsi="Cambria Math"/>
                <w:szCs w:val="24"/>
              </w:rPr>
              <m:t>3</m:t>
            </m:r>
          </m:den>
        </m:f>
      </m:oMath>
      <w:r w:rsidRPr="00F6521F">
        <w:rPr>
          <w:rFonts w:eastAsia="Times New Roman"/>
          <w:szCs w:val="24"/>
        </w:rPr>
        <w:t xml:space="preserve"> - FK</w:t>
      </w:r>
    </w:p>
    <w:p w:rsidR="007A0E89" w:rsidRPr="00F6521F" w:rsidRDefault="007A0E89" w:rsidP="007A0E89">
      <w:pPr>
        <w:tabs>
          <w:tab w:val="left" w:pos="567"/>
          <w:tab w:val="left" w:pos="1418"/>
        </w:tabs>
        <w:spacing w:line="240" w:lineRule="auto"/>
        <w:rPr>
          <w:rFonts w:eastAsia="Times New Roman"/>
          <w:szCs w:val="24"/>
        </w:rPr>
      </w:pPr>
      <w:r w:rsidRPr="00F6521F">
        <w:rPr>
          <w:rFonts w:eastAsia="Times New Roman"/>
          <w:szCs w:val="24"/>
        </w:rPr>
        <w:tab/>
      </w:r>
      <w:r w:rsidRPr="00F6521F">
        <w:rPr>
          <w:rFonts w:eastAsia="Times New Roman"/>
          <w:szCs w:val="24"/>
        </w:rPr>
        <w:tab/>
        <w:t xml:space="preserve">= 129,474 – </w:t>
      </w:r>
      <m:oMath>
        <m:r>
          <m:rPr>
            <m:sty m:val="p"/>
          </m:rPr>
          <w:rPr>
            <w:rFonts w:ascii="Cambria Math" w:hAnsi="Cambria Math"/>
            <w:szCs w:val="24"/>
          </w:rPr>
          <m:t>129,4509</m:t>
        </m:r>
      </m:oMath>
    </w:p>
    <w:p w:rsidR="007A0E89" w:rsidRPr="00F6521F" w:rsidRDefault="007A0E89" w:rsidP="007A0E89">
      <w:pPr>
        <w:tabs>
          <w:tab w:val="left" w:pos="567"/>
          <w:tab w:val="left" w:pos="1418"/>
        </w:tabs>
        <w:spacing w:line="240" w:lineRule="auto"/>
        <w:rPr>
          <w:rFonts w:eastAsia="Times New Roman"/>
          <w:szCs w:val="24"/>
          <w:lang w:val="id-ID"/>
        </w:rPr>
      </w:pPr>
      <w:r w:rsidRPr="00F6521F">
        <w:rPr>
          <w:rFonts w:eastAsia="Times New Roman"/>
          <w:szCs w:val="24"/>
        </w:rPr>
        <w:tab/>
      </w:r>
      <w:r w:rsidRPr="00F6521F">
        <w:rPr>
          <w:rFonts w:eastAsia="Times New Roman"/>
          <w:szCs w:val="24"/>
        </w:rPr>
        <w:tab/>
        <w:t>= 0,02</w:t>
      </w:r>
      <w:r w:rsidRPr="00F6521F">
        <w:rPr>
          <w:rFonts w:eastAsia="Times New Roman"/>
          <w:szCs w:val="24"/>
          <w:lang w:val="id-ID"/>
        </w:rPr>
        <w:t>30</w:t>
      </w:r>
    </w:p>
    <w:p w:rsidR="007A0E89" w:rsidRPr="00F6521F" w:rsidRDefault="007A0E89" w:rsidP="007A0E89">
      <w:pPr>
        <w:tabs>
          <w:tab w:val="left" w:pos="567"/>
        </w:tabs>
        <w:rPr>
          <w:color w:val="000000"/>
          <w:szCs w:val="24"/>
        </w:rPr>
      </w:pPr>
    </w:p>
    <w:p w:rsidR="007A0E89" w:rsidRPr="00F6521F" w:rsidRDefault="007A0E89" w:rsidP="007A0E89">
      <w:pPr>
        <w:tabs>
          <w:tab w:val="left" w:pos="567"/>
        </w:tabs>
        <w:rPr>
          <w:szCs w:val="24"/>
        </w:rPr>
      </w:pPr>
      <w:r w:rsidRPr="00F6521F">
        <w:rPr>
          <w:rFonts w:eastAsia="Times New Roman"/>
          <w:szCs w:val="24"/>
        </w:rPr>
        <w:t>JK f</w:t>
      </w:r>
      <w:r w:rsidRPr="00F6521F">
        <w:rPr>
          <w:rFonts w:eastAsia="Times New Roman"/>
          <w:szCs w:val="24"/>
        </w:rPr>
        <w:tab/>
      </w:r>
      <w:r w:rsidRPr="00F6521F">
        <w:rPr>
          <w:rFonts w:eastAsia="Times New Roman"/>
          <w:szCs w:val="24"/>
        </w:rPr>
        <w:tab/>
      </w: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∑f1)</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∑f3)</m:t>
                </m:r>
              </m:e>
              <m:sup>
                <m:r>
                  <w:rPr>
                    <w:rFonts w:ascii="Cambria Math" w:eastAsia="Times New Roman" w:hAnsi="Cambria Math"/>
                    <w:szCs w:val="24"/>
                  </w:rPr>
                  <m:t>2</m:t>
                </m:r>
              </m:sup>
            </m:sSup>
          </m:num>
          <m:den>
            <m:r>
              <w:rPr>
                <w:rFonts w:ascii="Cambria Math" w:eastAsia="Times New Roman" w:hAnsi="Cambria Math"/>
                <w:szCs w:val="24"/>
              </w:rPr>
              <m:t>g x r</m:t>
            </m:r>
          </m:den>
        </m:f>
      </m:oMath>
      <w:r w:rsidRPr="00F6521F">
        <w:rPr>
          <w:rFonts w:eastAsia="Times New Roman"/>
          <w:szCs w:val="24"/>
        </w:rPr>
        <w:t xml:space="preserve"> - FK</w:t>
      </w:r>
    </w:p>
    <w:p w:rsidR="007A0E89" w:rsidRPr="00F6521F" w:rsidRDefault="007A0E89" w:rsidP="007A0E89">
      <w:pPr>
        <w:tabs>
          <w:tab w:val="left" w:pos="1418"/>
        </w:tabs>
        <w:ind w:left="567"/>
        <w:rPr>
          <w:rFonts w:eastAsia="Times New Roman"/>
          <w:szCs w:val="24"/>
        </w:rPr>
      </w:pPr>
      <w:r w:rsidRPr="00F6521F">
        <w:rPr>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19,54</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19,64</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m:rPr>
                    <m:sty m:val="b"/>
                  </m:rPr>
                  <w:rPr>
                    <w:rFonts w:ascii="Cambria Math" w:hAnsi="Cambria Math"/>
                    <w:color w:val="000000"/>
                    <w:szCs w:val="24"/>
                  </w:rPr>
                  <m:t>19,94</m:t>
                </m:r>
              </m:e>
              <m:sup>
                <m:r>
                  <w:rPr>
                    <w:rFonts w:ascii="Cambria Math" w:eastAsia="Times New Roman" w:hAnsi="Cambria Math"/>
                    <w:szCs w:val="24"/>
                  </w:rPr>
                  <m:t>2</m:t>
                </m:r>
              </m:sup>
            </m:sSup>
            <m:r>
              <w:rPr>
                <w:rFonts w:ascii="Cambria Math" w:eastAsia="Times New Roman" w:hAnsi="Cambria Math"/>
                <w:szCs w:val="24"/>
              </w:rPr>
              <m:t>)</m:t>
            </m:r>
          </m:num>
          <m:den>
            <m:r>
              <w:rPr>
                <w:rFonts w:ascii="Cambria Math" w:eastAsia="Times New Roman" w:hAnsi="Cambria Math"/>
                <w:szCs w:val="24"/>
              </w:rPr>
              <m:t>3 x 3</m:t>
            </m:r>
          </m:den>
        </m:f>
      </m:oMath>
      <w:r w:rsidRPr="00F6521F">
        <w:rPr>
          <w:rFonts w:eastAsiaTheme="minorEastAsia"/>
          <w:szCs w:val="24"/>
        </w:rPr>
        <w:t xml:space="preserve"> - </w:t>
      </w:r>
      <w:r w:rsidRPr="00F6521F">
        <w:rPr>
          <w:rFonts w:eastAsia="Times New Roman"/>
          <w:szCs w:val="24"/>
        </w:rPr>
        <w:t>FK</w:t>
      </w:r>
    </w:p>
    <w:p w:rsidR="007A0E89" w:rsidRPr="00F6521F" w:rsidRDefault="007A0E89" w:rsidP="007A0E89">
      <w:pPr>
        <w:tabs>
          <w:tab w:val="left" w:pos="567"/>
          <w:tab w:val="left" w:pos="1418"/>
        </w:tabs>
        <w:rPr>
          <w:rFonts w:eastAsia="Times New Roman"/>
          <w:szCs w:val="24"/>
        </w:rPr>
      </w:pPr>
      <w:r w:rsidRPr="00F6521F">
        <w:rPr>
          <w:rFonts w:eastAsia="Times New Roman"/>
          <w:szCs w:val="24"/>
        </w:rPr>
        <w:tab/>
      </w: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 xml:space="preserve">1165,14 </m:t>
            </m:r>
          </m:num>
          <m:den>
            <m:r>
              <w:rPr>
                <w:rFonts w:ascii="Cambria Math" w:eastAsia="Times New Roman" w:hAnsi="Cambria Math"/>
                <w:szCs w:val="24"/>
              </w:rPr>
              <m:t>9</m:t>
            </m:r>
          </m:den>
        </m:f>
      </m:oMath>
      <w:r w:rsidRPr="00F6521F">
        <w:rPr>
          <w:rFonts w:eastAsia="Times New Roman"/>
          <w:szCs w:val="24"/>
        </w:rPr>
        <w:t xml:space="preserve"> - FK</w:t>
      </w:r>
    </w:p>
    <w:p w:rsidR="007A0E89" w:rsidRPr="00F6521F" w:rsidRDefault="007A0E89" w:rsidP="007A0E89">
      <w:pPr>
        <w:tabs>
          <w:tab w:val="left" w:pos="567"/>
          <w:tab w:val="left" w:pos="1418"/>
        </w:tabs>
        <w:spacing w:line="240" w:lineRule="auto"/>
        <w:rPr>
          <w:rFonts w:eastAsia="Times New Roman"/>
          <w:szCs w:val="24"/>
          <w:lang w:val="id-ID"/>
        </w:rPr>
      </w:pPr>
      <w:r w:rsidRPr="00F6521F">
        <w:rPr>
          <w:rFonts w:eastAsia="Times New Roman"/>
          <w:szCs w:val="24"/>
        </w:rPr>
        <w:tab/>
      </w:r>
      <w:r w:rsidRPr="00F6521F">
        <w:rPr>
          <w:rFonts w:eastAsia="Times New Roman"/>
          <w:szCs w:val="24"/>
        </w:rPr>
        <w:tab/>
        <w:t xml:space="preserve">= 129,461 – </w:t>
      </w:r>
      <m:oMath>
        <m:r>
          <m:rPr>
            <m:sty m:val="p"/>
          </m:rPr>
          <w:rPr>
            <w:rFonts w:ascii="Cambria Math" w:hAnsi="Cambria Math"/>
            <w:szCs w:val="24"/>
          </w:rPr>
          <m:t xml:space="preserve">129,4509 </m:t>
        </m:r>
      </m:oMath>
      <w:r w:rsidRPr="00F6521F">
        <w:rPr>
          <w:rFonts w:eastAsia="Times New Roman"/>
          <w:szCs w:val="24"/>
        </w:rPr>
        <w:t>= 0,</w:t>
      </w:r>
      <w:r w:rsidRPr="00F6521F">
        <w:rPr>
          <w:rFonts w:eastAsia="Times New Roman"/>
          <w:szCs w:val="24"/>
          <w:lang w:val="id-ID"/>
        </w:rPr>
        <w:t>0096</w:t>
      </w:r>
    </w:p>
    <w:p w:rsidR="007A0E89" w:rsidRPr="00F6521F" w:rsidRDefault="007A0E89" w:rsidP="007A0E89">
      <w:pPr>
        <w:tabs>
          <w:tab w:val="left" w:pos="567"/>
        </w:tabs>
        <w:spacing w:line="360" w:lineRule="auto"/>
        <w:rPr>
          <w:rFonts w:eastAsia="Times New Roman"/>
          <w:szCs w:val="24"/>
        </w:rPr>
      </w:pPr>
    </w:p>
    <w:p w:rsidR="007A0E89" w:rsidRPr="00F6521F" w:rsidRDefault="007A0E89" w:rsidP="007A0E89">
      <w:pPr>
        <w:tabs>
          <w:tab w:val="left" w:pos="567"/>
        </w:tabs>
        <w:rPr>
          <w:szCs w:val="24"/>
        </w:rPr>
      </w:pPr>
      <w:r w:rsidRPr="00F6521F">
        <w:rPr>
          <w:rFonts w:eastAsia="Times New Roman"/>
          <w:szCs w:val="24"/>
        </w:rPr>
        <w:t>JK (g)</w:t>
      </w:r>
      <w:r w:rsidRPr="00F6521F">
        <w:rPr>
          <w:rFonts w:eastAsia="Times New Roman"/>
          <w:szCs w:val="24"/>
        </w:rPr>
        <w:tab/>
      </w: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∑p1)</m:t>
                </m:r>
              </m:e>
              <m:sup>
                <m:r>
                  <w:rPr>
                    <w:rFonts w:ascii="Cambria Math" w:eastAsia="Times New Roman" w:hAnsi="Cambria Math"/>
                    <w:szCs w:val="24"/>
                  </w:rPr>
                  <m:t>2</m:t>
                </m:r>
              </m:sup>
            </m:sSup>
            <m:r>
              <w:rPr>
                <w:rFonts w:ascii="Cambria Math" w:eastAsia="Times New Roman" w:hAnsi="Cambria Math"/>
                <w:szCs w:val="24"/>
              </w:rPr>
              <m:t>+ (</m:t>
            </m:r>
            <m:sSup>
              <m:sSupPr>
                <m:ctrlPr>
                  <w:rPr>
                    <w:rFonts w:ascii="Cambria Math" w:eastAsia="Times New Roman" w:hAnsi="Cambria Math"/>
                    <w:i/>
                    <w:szCs w:val="24"/>
                  </w:rPr>
                </m:ctrlPr>
              </m:sSupPr>
              <m:e>
                <m:r>
                  <w:rPr>
                    <w:rFonts w:ascii="Cambria Math" w:eastAsia="Times New Roman" w:hAnsi="Cambria Math"/>
                    <w:szCs w:val="24"/>
                  </w:rPr>
                  <m:t>∑p2)</m:t>
                </m:r>
              </m:e>
              <m:sup>
                <m:r>
                  <w:rPr>
                    <w:rFonts w:ascii="Cambria Math" w:eastAsia="Times New Roman" w:hAnsi="Cambria Math"/>
                    <w:szCs w:val="24"/>
                  </w:rPr>
                  <m:t>2</m:t>
                </m:r>
              </m:sup>
            </m:sSup>
            <m:r>
              <w:rPr>
                <w:rFonts w:ascii="Cambria Math" w:eastAsia="Times New Roman" w:hAnsi="Cambria Math"/>
                <w:szCs w:val="24"/>
              </w:rPr>
              <m:t xml:space="preserve"> + (</m:t>
            </m:r>
            <m:sSup>
              <m:sSupPr>
                <m:ctrlPr>
                  <w:rPr>
                    <w:rFonts w:ascii="Cambria Math" w:eastAsia="Times New Roman" w:hAnsi="Cambria Math"/>
                    <w:i/>
                    <w:szCs w:val="24"/>
                  </w:rPr>
                </m:ctrlPr>
              </m:sSupPr>
              <m:e>
                <m:r>
                  <w:rPr>
                    <w:rFonts w:ascii="Cambria Math" w:eastAsia="Times New Roman" w:hAnsi="Cambria Math"/>
                    <w:szCs w:val="24"/>
                  </w:rPr>
                  <m:t>∑p3)</m:t>
                </m:r>
              </m:e>
              <m:sup>
                <m:r>
                  <w:rPr>
                    <w:rFonts w:ascii="Cambria Math" w:eastAsia="Times New Roman" w:hAnsi="Cambria Math"/>
                    <w:szCs w:val="24"/>
                  </w:rPr>
                  <m:t>2</m:t>
                </m:r>
              </m:sup>
            </m:sSup>
          </m:num>
          <m:den>
            <m:r>
              <w:rPr>
                <w:rFonts w:ascii="Cambria Math" w:eastAsia="Times New Roman" w:hAnsi="Cambria Math"/>
                <w:szCs w:val="24"/>
              </w:rPr>
              <m:t>f x r</m:t>
            </m:r>
          </m:den>
        </m:f>
      </m:oMath>
      <w:r w:rsidRPr="00F6521F">
        <w:rPr>
          <w:rFonts w:eastAsia="Times New Roman"/>
          <w:szCs w:val="24"/>
        </w:rPr>
        <w:t xml:space="preserve"> - FK</w:t>
      </w:r>
    </w:p>
    <w:p w:rsidR="007A0E89" w:rsidRPr="00F6521F" w:rsidRDefault="007A0E89" w:rsidP="007A0E89">
      <w:pPr>
        <w:tabs>
          <w:tab w:val="left" w:pos="1418"/>
        </w:tabs>
        <w:ind w:left="567"/>
        <w:rPr>
          <w:rFonts w:eastAsia="Times New Roman"/>
          <w:szCs w:val="24"/>
        </w:rPr>
      </w:pPr>
      <w:r w:rsidRPr="00F6521F">
        <w:rPr>
          <w:szCs w:val="24"/>
        </w:rPr>
        <w:tab/>
        <w:t>=</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19,89</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19,46</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m:rPr>
                    <m:sty m:val="b"/>
                  </m:rPr>
                  <w:rPr>
                    <w:rFonts w:ascii="Cambria Math" w:hAnsi="Cambria Math"/>
                    <w:color w:val="000000"/>
                    <w:szCs w:val="24"/>
                  </w:rPr>
                  <m:t>19,77</m:t>
                </m:r>
              </m:e>
              <m:sup>
                <m:r>
                  <w:rPr>
                    <w:rFonts w:ascii="Cambria Math" w:eastAsia="Times New Roman" w:hAnsi="Cambria Math"/>
                    <w:szCs w:val="24"/>
                  </w:rPr>
                  <m:t>2</m:t>
                </m:r>
              </m:sup>
            </m:sSup>
            <m:r>
              <w:rPr>
                <w:rFonts w:ascii="Cambria Math" w:eastAsia="Times New Roman" w:hAnsi="Cambria Math"/>
                <w:szCs w:val="24"/>
              </w:rPr>
              <m:t>)</m:t>
            </m:r>
          </m:num>
          <m:den>
            <m:r>
              <w:rPr>
                <w:rFonts w:ascii="Cambria Math" w:eastAsia="Times New Roman" w:hAnsi="Cambria Math"/>
                <w:szCs w:val="24"/>
              </w:rPr>
              <m:t>3 x 3</m:t>
            </m:r>
          </m:den>
        </m:f>
      </m:oMath>
      <w:r w:rsidRPr="00F6521F">
        <w:rPr>
          <w:rFonts w:eastAsiaTheme="minorEastAsia"/>
          <w:szCs w:val="24"/>
        </w:rPr>
        <w:t xml:space="preserve"> - </w:t>
      </w:r>
      <w:r w:rsidRPr="00F6521F">
        <w:rPr>
          <w:rFonts w:eastAsia="Times New Roman"/>
          <w:szCs w:val="24"/>
        </w:rPr>
        <w:t>FK</w:t>
      </w:r>
    </w:p>
    <w:p w:rsidR="007A0E89" w:rsidRPr="00F6521F" w:rsidRDefault="007A0E89" w:rsidP="007A0E89">
      <w:pPr>
        <w:tabs>
          <w:tab w:val="left" w:pos="567"/>
          <w:tab w:val="left" w:pos="1418"/>
        </w:tabs>
        <w:rPr>
          <w:rFonts w:eastAsia="Times New Roman"/>
          <w:szCs w:val="24"/>
        </w:rPr>
      </w:pPr>
      <w:r w:rsidRPr="00F6521F">
        <w:rPr>
          <w:rFonts w:eastAsia="Times New Roman"/>
          <w:szCs w:val="24"/>
        </w:rPr>
        <w:tab/>
      </w: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1165,16</m:t>
            </m:r>
          </m:num>
          <m:den>
            <m:r>
              <w:rPr>
                <w:rFonts w:ascii="Cambria Math" w:eastAsia="Times New Roman" w:hAnsi="Cambria Math"/>
                <w:szCs w:val="24"/>
              </w:rPr>
              <m:t>9</m:t>
            </m:r>
          </m:den>
        </m:f>
      </m:oMath>
      <w:r w:rsidRPr="00F6521F">
        <w:rPr>
          <w:rFonts w:eastAsia="Times New Roman"/>
          <w:szCs w:val="24"/>
        </w:rPr>
        <w:t xml:space="preserve"> - FK</w:t>
      </w:r>
    </w:p>
    <w:p w:rsidR="007A0E89" w:rsidRPr="00F6521F" w:rsidRDefault="007A0E89" w:rsidP="007A0E89">
      <w:pPr>
        <w:tabs>
          <w:tab w:val="left" w:pos="567"/>
          <w:tab w:val="left" w:pos="1418"/>
        </w:tabs>
        <w:spacing w:line="240" w:lineRule="auto"/>
        <w:rPr>
          <w:rFonts w:eastAsia="Times New Roman"/>
          <w:szCs w:val="24"/>
        </w:rPr>
      </w:pPr>
      <w:r w:rsidRPr="00F6521F">
        <w:rPr>
          <w:rFonts w:eastAsia="Times New Roman"/>
          <w:szCs w:val="24"/>
        </w:rPr>
        <w:tab/>
      </w:r>
      <w:r w:rsidRPr="00F6521F">
        <w:rPr>
          <w:rFonts w:eastAsia="Times New Roman"/>
          <w:szCs w:val="24"/>
        </w:rPr>
        <w:tab/>
        <w:t xml:space="preserve">= 129,462 – </w:t>
      </w:r>
      <m:oMath>
        <m:r>
          <m:rPr>
            <m:sty m:val="p"/>
          </m:rPr>
          <w:rPr>
            <w:rFonts w:ascii="Cambria Math" w:hAnsi="Cambria Math"/>
            <w:szCs w:val="24"/>
          </w:rPr>
          <m:t xml:space="preserve">129,4509 </m:t>
        </m:r>
      </m:oMath>
      <w:r w:rsidRPr="00F6521F">
        <w:rPr>
          <w:rFonts w:eastAsia="Times New Roman"/>
          <w:szCs w:val="24"/>
        </w:rPr>
        <w:t>= 0,0109</w:t>
      </w:r>
    </w:p>
    <w:p w:rsidR="007A0E89" w:rsidRPr="00F6521F" w:rsidRDefault="007A0E89" w:rsidP="007A0E89">
      <w:pPr>
        <w:tabs>
          <w:tab w:val="left" w:pos="567"/>
        </w:tabs>
        <w:spacing w:line="240" w:lineRule="auto"/>
        <w:rPr>
          <w:szCs w:val="24"/>
        </w:rPr>
      </w:pPr>
      <w:r w:rsidRPr="00F6521F">
        <w:rPr>
          <w:szCs w:val="24"/>
        </w:rPr>
        <w:tab/>
      </w:r>
    </w:p>
    <w:p w:rsidR="007A0E89" w:rsidRPr="00F6521F" w:rsidRDefault="007A0E89" w:rsidP="007A0E89">
      <w:pPr>
        <w:tabs>
          <w:tab w:val="left" w:pos="567"/>
        </w:tabs>
        <w:spacing w:line="240" w:lineRule="auto"/>
        <w:rPr>
          <w:szCs w:val="24"/>
        </w:rPr>
      </w:pPr>
      <w:r w:rsidRPr="00F6521F">
        <w:rPr>
          <w:szCs w:val="24"/>
        </w:rPr>
        <w:t>JK (fg)</w:t>
      </w:r>
      <w:r w:rsidRPr="00F6521F">
        <w:rPr>
          <w:szCs w:val="24"/>
        </w:rPr>
        <w:tab/>
      </w:r>
      <w:r w:rsidRPr="00F6521F">
        <w:rPr>
          <w:szCs w:val="24"/>
        </w:rPr>
        <w:tab/>
        <w:t>= JK Perlakuan – JK (f) – JK (g)</w:t>
      </w:r>
    </w:p>
    <w:p w:rsidR="007A0E89" w:rsidRPr="00F6521F" w:rsidRDefault="007A0E89" w:rsidP="007A0E89">
      <w:pPr>
        <w:tabs>
          <w:tab w:val="left" w:pos="1418"/>
        </w:tabs>
        <w:spacing w:line="240" w:lineRule="auto"/>
        <w:rPr>
          <w:szCs w:val="24"/>
        </w:rPr>
      </w:pPr>
      <w:r w:rsidRPr="00F6521F">
        <w:rPr>
          <w:szCs w:val="24"/>
        </w:rPr>
        <w:tab/>
        <w:t xml:space="preserve">= </w:t>
      </w:r>
      <w:r w:rsidRPr="00F6521F">
        <w:rPr>
          <w:rFonts w:eastAsia="Times New Roman"/>
          <w:szCs w:val="24"/>
        </w:rPr>
        <w:t>0,0230 - 0,0096 – 0,0109</w:t>
      </w:r>
    </w:p>
    <w:p w:rsidR="007A0E89" w:rsidRPr="00F6521F" w:rsidRDefault="007A0E89" w:rsidP="007A0E89">
      <w:pPr>
        <w:tabs>
          <w:tab w:val="left" w:pos="1418"/>
        </w:tabs>
        <w:spacing w:line="240" w:lineRule="auto"/>
        <w:rPr>
          <w:szCs w:val="24"/>
        </w:rPr>
      </w:pPr>
      <w:r w:rsidRPr="00F6521F">
        <w:rPr>
          <w:szCs w:val="24"/>
        </w:rPr>
        <w:tab/>
        <w:t>= 0,0025</w:t>
      </w:r>
    </w:p>
    <w:p w:rsidR="007A0E89" w:rsidRPr="00F6521F" w:rsidRDefault="007A0E89" w:rsidP="007A0E89">
      <w:pPr>
        <w:tabs>
          <w:tab w:val="left" w:pos="1418"/>
        </w:tabs>
        <w:spacing w:line="240" w:lineRule="auto"/>
        <w:rPr>
          <w:szCs w:val="24"/>
        </w:rPr>
      </w:pPr>
    </w:p>
    <w:p w:rsidR="007A0E89" w:rsidRPr="00F6521F" w:rsidRDefault="007A0E89" w:rsidP="007A0E89">
      <w:pPr>
        <w:spacing w:line="240" w:lineRule="auto"/>
        <w:rPr>
          <w:rFonts w:eastAsiaTheme="minorEastAsia"/>
          <w:szCs w:val="24"/>
        </w:rPr>
      </w:pPr>
      <w:r w:rsidRPr="00F6521F">
        <w:rPr>
          <w:rFonts w:eastAsiaTheme="minorEastAsia"/>
          <w:szCs w:val="24"/>
        </w:rPr>
        <w:t>JK Galat</w:t>
      </w:r>
      <w:r w:rsidRPr="00F6521F">
        <w:rPr>
          <w:rFonts w:eastAsiaTheme="minorEastAsia"/>
          <w:szCs w:val="24"/>
        </w:rPr>
        <w:tab/>
        <w:t>= JKT – JKK – JK (f) – JK (g) – JK fg</w:t>
      </w:r>
    </w:p>
    <w:p w:rsidR="007A0E89" w:rsidRPr="00F6521F" w:rsidRDefault="007A0E89" w:rsidP="007A0E89">
      <w:pPr>
        <w:tabs>
          <w:tab w:val="left" w:pos="1418"/>
        </w:tabs>
        <w:spacing w:line="240" w:lineRule="auto"/>
        <w:rPr>
          <w:szCs w:val="24"/>
        </w:rPr>
      </w:pPr>
      <w:r w:rsidRPr="00F6521F">
        <w:rPr>
          <w:szCs w:val="24"/>
        </w:rPr>
        <w:tab/>
        <w:t xml:space="preserve">= </w:t>
      </w:r>
      <w:r w:rsidRPr="00F6521F">
        <w:rPr>
          <w:szCs w:val="24"/>
          <w:lang w:val="id-ID"/>
        </w:rPr>
        <w:t>0,0269</w:t>
      </w:r>
      <w:r w:rsidRPr="00F6521F">
        <w:rPr>
          <w:szCs w:val="24"/>
        </w:rPr>
        <w:t xml:space="preserve"> – </w:t>
      </w:r>
      <w:r w:rsidRPr="00F6521F">
        <w:rPr>
          <w:rFonts w:eastAsia="Times New Roman"/>
          <w:szCs w:val="24"/>
        </w:rPr>
        <w:t>0,</w:t>
      </w:r>
      <w:r w:rsidRPr="00F6521F">
        <w:rPr>
          <w:rFonts w:eastAsia="Times New Roman"/>
          <w:szCs w:val="24"/>
          <w:lang w:val="id-ID"/>
        </w:rPr>
        <w:t>0001</w:t>
      </w:r>
      <w:r w:rsidRPr="00F6521F">
        <w:rPr>
          <w:szCs w:val="24"/>
        </w:rPr>
        <w:t xml:space="preserve">– </w:t>
      </w:r>
      <w:r w:rsidRPr="00F6521F">
        <w:rPr>
          <w:rFonts w:eastAsia="Times New Roman"/>
          <w:szCs w:val="24"/>
        </w:rPr>
        <w:t>0,</w:t>
      </w:r>
      <w:r w:rsidRPr="00F6521F">
        <w:rPr>
          <w:rFonts w:eastAsia="Times New Roman"/>
          <w:szCs w:val="24"/>
          <w:lang w:val="id-ID"/>
        </w:rPr>
        <w:t>0096</w:t>
      </w:r>
      <w:r w:rsidRPr="00F6521F">
        <w:rPr>
          <w:rFonts w:eastAsia="Times New Roman"/>
          <w:szCs w:val="24"/>
        </w:rPr>
        <w:t xml:space="preserve"> - 0,0109 </w:t>
      </w:r>
      <w:r w:rsidRPr="00F6521F">
        <w:rPr>
          <w:szCs w:val="24"/>
        </w:rPr>
        <w:t>– 0,0025</w:t>
      </w:r>
    </w:p>
    <w:p w:rsidR="00C95955" w:rsidRPr="00F6521F" w:rsidRDefault="007A0E89" w:rsidP="007A0E89">
      <w:pPr>
        <w:tabs>
          <w:tab w:val="left" w:pos="1418"/>
        </w:tabs>
        <w:spacing w:line="240" w:lineRule="auto"/>
        <w:rPr>
          <w:szCs w:val="24"/>
        </w:rPr>
      </w:pPr>
      <w:r w:rsidRPr="00F6521F">
        <w:rPr>
          <w:szCs w:val="24"/>
        </w:rPr>
        <w:tab/>
        <w:t>= 0,0038</w:t>
      </w:r>
    </w:p>
    <w:p w:rsidR="0086641B" w:rsidRDefault="0086641B" w:rsidP="007A0E89">
      <w:pPr>
        <w:tabs>
          <w:tab w:val="left" w:pos="1418"/>
        </w:tabs>
        <w:spacing w:line="240" w:lineRule="auto"/>
        <w:rPr>
          <w:szCs w:val="24"/>
        </w:rPr>
      </w:pPr>
    </w:p>
    <w:p w:rsidR="002D4303" w:rsidRDefault="002D4303" w:rsidP="007A0E89">
      <w:pPr>
        <w:tabs>
          <w:tab w:val="left" w:pos="1418"/>
        </w:tabs>
        <w:spacing w:line="240" w:lineRule="auto"/>
        <w:rPr>
          <w:szCs w:val="24"/>
        </w:rPr>
      </w:pPr>
    </w:p>
    <w:p w:rsidR="002D4303" w:rsidRDefault="002D4303" w:rsidP="007A0E89">
      <w:pPr>
        <w:tabs>
          <w:tab w:val="left" w:pos="1418"/>
        </w:tabs>
        <w:spacing w:line="240" w:lineRule="auto"/>
        <w:rPr>
          <w:szCs w:val="24"/>
        </w:rPr>
      </w:pPr>
    </w:p>
    <w:p w:rsidR="002D4303" w:rsidRPr="00F6521F" w:rsidRDefault="002D4303" w:rsidP="007A0E89">
      <w:pPr>
        <w:tabs>
          <w:tab w:val="left" w:pos="1418"/>
        </w:tabs>
        <w:spacing w:line="240" w:lineRule="auto"/>
        <w:rPr>
          <w:szCs w:val="24"/>
        </w:rPr>
      </w:pPr>
    </w:p>
    <w:p w:rsidR="007A0E89" w:rsidRPr="00F6521F" w:rsidRDefault="007A0E89" w:rsidP="007A0E89">
      <w:pPr>
        <w:tabs>
          <w:tab w:val="left" w:pos="1418"/>
        </w:tabs>
        <w:spacing w:line="240" w:lineRule="auto"/>
        <w:rPr>
          <w:szCs w:val="24"/>
          <w:lang w:val="id-ID"/>
        </w:rPr>
      </w:pPr>
      <w:r w:rsidRPr="00F6521F">
        <w:rPr>
          <w:rFonts w:eastAsia="Times New Roman"/>
          <w:color w:val="000000"/>
          <w:szCs w:val="24"/>
        </w:rPr>
        <w:lastRenderedPageBreak/>
        <w:t>Tabel. Anava Hasil Organoleptik Dendeng Nabati Terhadap Aroma</w:t>
      </w:r>
    </w:p>
    <w:tbl>
      <w:tblPr>
        <w:tblW w:w="8052" w:type="dxa"/>
        <w:tblLook w:val="04A0" w:firstRow="1" w:lastRow="0" w:firstColumn="1" w:lastColumn="0" w:noHBand="0" w:noVBand="1"/>
      </w:tblPr>
      <w:tblGrid>
        <w:gridCol w:w="1442"/>
        <w:gridCol w:w="1423"/>
        <w:gridCol w:w="941"/>
        <w:gridCol w:w="1116"/>
        <w:gridCol w:w="1190"/>
        <w:gridCol w:w="1053"/>
        <w:gridCol w:w="887"/>
      </w:tblGrid>
      <w:tr w:rsidR="007A0E89" w:rsidRPr="00F6521F" w:rsidTr="00237D64">
        <w:trPr>
          <w:gridAfter w:val="1"/>
          <w:wAfter w:w="887" w:type="dxa"/>
          <w:trHeight w:val="257"/>
        </w:trPr>
        <w:tc>
          <w:tcPr>
            <w:tcW w:w="14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bCs/>
                <w:color w:val="000000"/>
                <w:szCs w:val="24"/>
                <w:lang w:val="id-ID"/>
              </w:rPr>
            </w:pPr>
            <w:r w:rsidRPr="00F6521F">
              <w:rPr>
                <w:rFonts w:eastAsia="Times New Roman"/>
                <w:b/>
                <w:bCs/>
                <w:color w:val="000000"/>
                <w:szCs w:val="24"/>
              </w:rPr>
              <w:t>S</w:t>
            </w:r>
            <w:r w:rsidRPr="00F6521F">
              <w:rPr>
                <w:rFonts w:eastAsia="Times New Roman"/>
                <w:b/>
                <w:bCs/>
                <w:color w:val="000000"/>
                <w:szCs w:val="24"/>
                <w:lang w:val="id-ID"/>
              </w:rPr>
              <w:t xml:space="preserve">umber </w:t>
            </w:r>
            <w:r w:rsidRPr="00F6521F">
              <w:rPr>
                <w:rFonts w:eastAsia="Times New Roman"/>
                <w:b/>
                <w:bCs/>
                <w:color w:val="000000"/>
                <w:szCs w:val="24"/>
              </w:rPr>
              <w:t>V</w:t>
            </w:r>
            <w:r w:rsidRPr="00F6521F">
              <w:rPr>
                <w:rFonts w:eastAsia="Times New Roman"/>
                <w:b/>
                <w:bCs/>
                <w:color w:val="000000"/>
                <w:szCs w:val="24"/>
                <w:lang w:val="id-ID"/>
              </w:rPr>
              <w:t>ariansi</w:t>
            </w:r>
          </w:p>
        </w:tc>
        <w:tc>
          <w:tcPr>
            <w:tcW w:w="1423" w:type="dxa"/>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bCs/>
                <w:color w:val="000000"/>
                <w:szCs w:val="24"/>
              </w:rPr>
            </w:pPr>
            <w:r w:rsidRPr="00F6521F">
              <w:rPr>
                <w:rFonts w:eastAsia="Times New Roman"/>
                <w:b/>
                <w:bCs/>
                <w:color w:val="000000"/>
                <w:szCs w:val="24"/>
              </w:rPr>
              <w:t>DB</w:t>
            </w:r>
          </w:p>
        </w:tc>
        <w:tc>
          <w:tcPr>
            <w:tcW w:w="941" w:type="dxa"/>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bCs/>
                <w:color w:val="000000"/>
                <w:szCs w:val="24"/>
              </w:rPr>
            </w:pPr>
            <w:r w:rsidRPr="00F6521F">
              <w:rPr>
                <w:rFonts w:eastAsia="Times New Roman"/>
                <w:b/>
                <w:bCs/>
                <w:color w:val="000000"/>
                <w:szCs w:val="24"/>
              </w:rPr>
              <w:t>JK</w:t>
            </w:r>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bCs/>
                <w:color w:val="000000"/>
                <w:szCs w:val="24"/>
              </w:rPr>
            </w:pPr>
            <w:r w:rsidRPr="00F6521F">
              <w:rPr>
                <w:rFonts w:eastAsia="Times New Roman"/>
                <w:b/>
                <w:bCs/>
                <w:color w:val="000000"/>
                <w:szCs w:val="24"/>
              </w:rPr>
              <w:t>KT</w:t>
            </w:r>
          </w:p>
        </w:tc>
        <w:tc>
          <w:tcPr>
            <w:tcW w:w="1190" w:type="dxa"/>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bCs/>
                <w:color w:val="000000"/>
                <w:szCs w:val="24"/>
              </w:rPr>
            </w:pPr>
            <w:r w:rsidRPr="00F6521F">
              <w:rPr>
                <w:rFonts w:eastAsia="Times New Roman"/>
                <w:b/>
                <w:bCs/>
                <w:color w:val="000000"/>
                <w:szCs w:val="24"/>
              </w:rPr>
              <w:t>F HITUNG</w:t>
            </w:r>
          </w:p>
        </w:tc>
        <w:tc>
          <w:tcPr>
            <w:tcW w:w="1053" w:type="dxa"/>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bCs/>
                <w:color w:val="000000"/>
                <w:szCs w:val="24"/>
              </w:rPr>
            </w:pPr>
            <w:r w:rsidRPr="00F6521F">
              <w:rPr>
                <w:rFonts w:eastAsia="Times New Roman"/>
                <w:b/>
                <w:bCs/>
                <w:color w:val="000000"/>
                <w:szCs w:val="24"/>
              </w:rPr>
              <w:t>F TABEL 5%</w:t>
            </w:r>
          </w:p>
        </w:tc>
      </w:tr>
      <w:tr w:rsidR="007A0E89" w:rsidRPr="00F6521F" w:rsidTr="00654283">
        <w:trPr>
          <w:gridAfter w:val="1"/>
          <w:wAfter w:w="887" w:type="dxa"/>
          <w:trHeight w:val="445"/>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Cs/>
                <w:color w:val="000000"/>
                <w:szCs w:val="24"/>
              </w:rPr>
            </w:pPr>
            <w:r w:rsidRPr="00F6521F">
              <w:rPr>
                <w:rFonts w:eastAsia="Times New Roman"/>
                <w:bCs/>
                <w:color w:val="000000"/>
                <w:szCs w:val="24"/>
              </w:rPr>
              <w:t>Kelompok</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r w:rsidRPr="00F6521F">
              <w:rPr>
                <w:rFonts w:eastAsia="Times New Roman"/>
                <w:color w:val="000000"/>
                <w:szCs w:val="24"/>
              </w:rPr>
              <w:t>2</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rPr>
            </w:pPr>
            <w:r w:rsidRPr="00F6521F">
              <w:rPr>
                <w:rFonts w:eastAsia="Times New Roman"/>
                <w:szCs w:val="24"/>
              </w:rPr>
              <w:t>0,0001</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eastAsia="id-ID"/>
              </w:rPr>
            </w:pPr>
            <w:r w:rsidRPr="00F6521F">
              <w:rPr>
                <w:color w:val="000000"/>
                <w:szCs w:val="24"/>
              </w:rPr>
              <w:t>0,00005</w:t>
            </w:r>
          </w:p>
        </w:tc>
        <w:tc>
          <w:tcPr>
            <w:tcW w:w="119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rPr>
            </w:pPr>
          </w:p>
        </w:tc>
        <w:tc>
          <w:tcPr>
            <w:tcW w:w="105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p>
        </w:tc>
      </w:tr>
      <w:tr w:rsidR="007A0E89" w:rsidRPr="00F6521F" w:rsidTr="00237D64">
        <w:trPr>
          <w:gridAfter w:val="1"/>
          <w:wAfter w:w="887" w:type="dxa"/>
          <w:trHeight w:val="269"/>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Cs/>
                <w:color w:val="000000"/>
                <w:szCs w:val="24"/>
              </w:rPr>
            </w:pPr>
            <w:r w:rsidRPr="00F6521F">
              <w:rPr>
                <w:rFonts w:eastAsia="Times New Roman"/>
                <w:bCs/>
                <w:color w:val="000000"/>
                <w:szCs w:val="24"/>
              </w:rPr>
              <w:t>Perlakuan</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r w:rsidRPr="00F6521F">
              <w:rPr>
                <w:rFonts w:eastAsia="Times New Roman"/>
                <w:color w:val="000000"/>
                <w:szCs w:val="24"/>
              </w:rPr>
              <w:t>8</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rPr>
            </w:pPr>
            <w:r w:rsidRPr="00F6521F">
              <w:rPr>
                <w:rFonts w:eastAsia="Times New Roman"/>
                <w:szCs w:val="24"/>
              </w:rPr>
              <w:t>0,</w:t>
            </w:r>
            <w:r w:rsidRPr="00F6521F">
              <w:rPr>
                <w:rFonts w:eastAsia="Times New Roman"/>
                <w:szCs w:val="24"/>
                <w:lang w:val="id-ID"/>
              </w:rPr>
              <w:t>0230</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color w:val="000000"/>
                <w:szCs w:val="24"/>
              </w:rPr>
            </w:pPr>
            <w:r w:rsidRPr="00F6521F">
              <w:rPr>
                <w:color w:val="000000"/>
                <w:szCs w:val="24"/>
              </w:rPr>
              <w:t>0,00288</w:t>
            </w:r>
          </w:p>
        </w:tc>
        <w:tc>
          <w:tcPr>
            <w:tcW w:w="119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rPr>
            </w:pPr>
          </w:p>
        </w:tc>
        <w:tc>
          <w:tcPr>
            <w:tcW w:w="105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p>
        </w:tc>
      </w:tr>
      <w:tr w:rsidR="007A0E89" w:rsidRPr="00F6521F" w:rsidTr="00237D64">
        <w:trPr>
          <w:gridAfter w:val="1"/>
          <w:wAfter w:w="887" w:type="dxa"/>
          <w:trHeight w:val="269"/>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Cs/>
                <w:color w:val="000000"/>
                <w:szCs w:val="24"/>
              </w:rPr>
            </w:pPr>
            <w:r w:rsidRPr="00F6521F">
              <w:rPr>
                <w:rFonts w:eastAsia="Times New Roman"/>
                <w:bCs/>
                <w:color w:val="000000"/>
                <w:szCs w:val="24"/>
              </w:rPr>
              <w:t>Taraf F</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r w:rsidRPr="00F6521F">
              <w:rPr>
                <w:rFonts w:eastAsia="Times New Roman"/>
                <w:color w:val="000000"/>
                <w:szCs w:val="24"/>
              </w:rPr>
              <w:t>2</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rPr>
            </w:pPr>
            <w:r w:rsidRPr="00F6521F">
              <w:rPr>
                <w:rFonts w:eastAsia="Times New Roman"/>
                <w:szCs w:val="24"/>
              </w:rPr>
              <w:t>0,0096</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color w:val="000000"/>
                <w:szCs w:val="24"/>
              </w:rPr>
            </w:pPr>
            <w:r w:rsidRPr="00F6521F">
              <w:rPr>
                <w:color w:val="000000"/>
                <w:szCs w:val="24"/>
              </w:rPr>
              <w:t>0,0048</w:t>
            </w:r>
          </w:p>
        </w:tc>
        <w:tc>
          <w:tcPr>
            <w:tcW w:w="119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color w:val="000000"/>
                <w:szCs w:val="24"/>
              </w:rPr>
              <w:t>20,21</w:t>
            </w:r>
            <w:r w:rsidRPr="00F6521F">
              <w:rPr>
                <w:color w:val="000000"/>
                <w:szCs w:val="24"/>
                <w:vertAlign w:val="superscript"/>
                <w:lang w:val="id-ID"/>
              </w:rPr>
              <w:t>*</w:t>
            </w:r>
          </w:p>
        </w:tc>
        <w:tc>
          <w:tcPr>
            <w:tcW w:w="105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r w:rsidRPr="00F6521F">
              <w:rPr>
                <w:rFonts w:eastAsia="Times New Roman"/>
                <w:color w:val="000000"/>
                <w:szCs w:val="24"/>
              </w:rPr>
              <w:t>3,63</w:t>
            </w:r>
          </w:p>
        </w:tc>
      </w:tr>
      <w:tr w:rsidR="007A0E89" w:rsidRPr="00F6521F" w:rsidTr="00237D64">
        <w:trPr>
          <w:gridAfter w:val="1"/>
          <w:wAfter w:w="887" w:type="dxa"/>
          <w:trHeight w:val="269"/>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Cs/>
                <w:color w:val="000000"/>
                <w:szCs w:val="24"/>
              </w:rPr>
            </w:pPr>
            <w:r w:rsidRPr="00F6521F">
              <w:rPr>
                <w:rFonts w:eastAsia="Times New Roman"/>
                <w:bCs/>
                <w:color w:val="000000"/>
                <w:szCs w:val="24"/>
              </w:rPr>
              <w:t>Taraf G</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r w:rsidRPr="00F6521F">
              <w:rPr>
                <w:rFonts w:eastAsia="Times New Roman"/>
                <w:color w:val="000000"/>
                <w:szCs w:val="24"/>
              </w:rPr>
              <w:t>2</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rPr>
            </w:pPr>
            <w:r w:rsidRPr="00F6521F">
              <w:rPr>
                <w:rFonts w:eastAsia="Times New Roman"/>
                <w:szCs w:val="24"/>
              </w:rPr>
              <w:t>0,0109</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color w:val="000000"/>
                <w:szCs w:val="24"/>
              </w:rPr>
            </w:pPr>
            <w:r w:rsidRPr="00F6521F">
              <w:rPr>
                <w:color w:val="000000"/>
                <w:szCs w:val="24"/>
              </w:rPr>
              <w:t>0,00545</w:t>
            </w:r>
          </w:p>
        </w:tc>
        <w:tc>
          <w:tcPr>
            <w:tcW w:w="119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color w:val="000000"/>
                <w:szCs w:val="24"/>
                <w:lang w:val="id-ID"/>
              </w:rPr>
            </w:pPr>
            <w:r w:rsidRPr="00F6521F">
              <w:rPr>
                <w:color w:val="000000"/>
                <w:szCs w:val="24"/>
              </w:rPr>
              <w:t>22,95</w:t>
            </w:r>
            <w:r w:rsidRPr="00F6521F">
              <w:rPr>
                <w:color w:val="000000"/>
                <w:szCs w:val="24"/>
                <w:vertAlign w:val="superscript"/>
                <w:lang w:val="id-ID"/>
              </w:rPr>
              <w:t>*</w:t>
            </w:r>
          </w:p>
        </w:tc>
        <w:tc>
          <w:tcPr>
            <w:tcW w:w="105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r w:rsidRPr="00F6521F">
              <w:rPr>
                <w:rFonts w:eastAsia="Times New Roman"/>
                <w:color w:val="000000"/>
                <w:szCs w:val="24"/>
              </w:rPr>
              <w:t>3,24</w:t>
            </w:r>
          </w:p>
        </w:tc>
      </w:tr>
      <w:tr w:rsidR="007A0E89" w:rsidRPr="00F6521F" w:rsidTr="00237D64">
        <w:trPr>
          <w:gridAfter w:val="1"/>
          <w:wAfter w:w="887" w:type="dxa"/>
          <w:trHeight w:val="269"/>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Cs/>
                <w:color w:val="000000"/>
                <w:szCs w:val="24"/>
              </w:rPr>
            </w:pPr>
            <w:r w:rsidRPr="00F6521F">
              <w:rPr>
                <w:rFonts w:eastAsia="Times New Roman"/>
                <w:bCs/>
                <w:color w:val="000000"/>
                <w:szCs w:val="24"/>
              </w:rPr>
              <w:t>Interaksi FG</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r w:rsidRPr="00F6521F">
              <w:rPr>
                <w:rFonts w:eastAsia="Times New Roman"/>
                <w:color w:val="000000"/>
                <w:szCs w:val="24"/>
              </w:rPr>
              <w:t>4</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rPr>
            </w:pPr>
            <w:r w:rsidRPr="00F6521F">
              <w:rPr>
                <w:szCs w:val="24"/>
              </w:rPr>
              <w:t>0,0025</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color w:val="000000"/>
                <w:szCs w:val="24"/>
              </w:rPr>
            </w:pPr>
            <w:r w:rsidRPr="00F6521F">
              <w:rPr>
                <w:color w:val="000000"/>
                <w:szCs w:val="24"/>
              </w:rPr>
              <w:t>0,00063</w:t>
            </w:r>
          </w:p>
        </w:tc>
        <w:tc>
          <w:tcPr>
            <w:tcW w:w="119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color w:val="000000"/>
                <w:szCs w:val="24"/>
                <w:lang w:val="id-ID"/>
              </w:rPr>
            </w:pPr>
            <w:r w:rsidRPr="00F6521F">
              <w:rPr>
                <w:color w:val="000000"/>
                <w:szCs w:val="24"/>
              </w:rPr>
              <w:t>2,63</w:t>
            </w:r>
            <w:r w:rsidRPr="00F6521F">
              <w:rPr>
                <w:color w:val="000000"/>
                <w:szCs w:val="24"/>
                <w:vertAlign w:val="superscript"/>
                <w:lang w:val="id-ID"/>
              </w:rPr>
              <w:t>tn</w:t>
            </w:r>
          </w:p>
        </w:tc>
        <w:tc>
          <w:tcPr>
            <w:tcW w:w="105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r w:rsidRPr="00F6521F">
              <w:rPr>
                <w:rFonts w:eastAsia="Times New Roman"/>
                <w:color w:val="000000"/>
                <w:szCs w:val="24"/>
              </w:rPr>
              <w:t>3,01</w:t>
            </w:r>
          </w:p>
        </w:tc>
      </w:tr>
      <w:tr w:rsidR="007A0E89" w:rsidRPr="00F6521F" w:rsidTr="00237D64">
        <w:trPr>
          <w:trHeight w:val="273"/>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Cs/>
                <w:color w:val="000000"/>
                <w:szCs w:val="24"/>
              </w:rPr>
            </w:pPr>
            <w:r w:rsidRPr="00F6521F">
              <w:rPr>
                <w:rFonts w:eastAsia="Times New Roman"/>
                <w:bCs/>
                <w:color w:val="000000"/>
                <w:szCs w:val="24"/>
              </w:rPr>
              <w:t>Galat</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r w:rsidRPr="00F6521F">
              <w:rPr>
                <w:rFonts w:eastAsia="Times New Roman"/>
                <w:color w:val="000000"/>
                <w:szCs w:val="24"/>
              </w:rPr>
              <w:t>16</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rPr>
            </w:pPr>
            <w:r w:rsidRPr="00F6521F">
              <w:rPr>
                <w:szCs w:val="24"/>
              </w:rPr>
              <w:t>0,00</w:t>
            </w:r>
            <w:r w:rsidRPr="00F6521F">
              <w:rPr>
                <w:szCs w:val="24"/>
                <w:lang w:val="id-ID"/>
              </w:rPr>
              <w:t>38</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rPr>
                <w:color w:val="000000"/>
                <w:szCs w:val="24"/>
              </w:rPr>
            </w:pPr>
            <w:r w:rsidRPr="00F6521F">
              <w:rPr>
                <w:color w:val="000000"/>
                <w:szCs w:val="24"/>
              </w:rPr>
              <w:t>0,00024</w:t>
            </w:r>
          </w:p>
        </w:tc>
        <w:tc>
          <w:tcPr>
            <w:tcW w:w="1190" w:type="dxa"/>
            <w:tcBorders>
              <w:top w:val="nil"/>
              <w:left w:val="nil"/>
              <w:bottom w:val="nil"/>
              <w:right w:val="nil"/>
            </w:tcBorders>
            <w:shd w:val="clear" w:color="auto" w:fill="auto"/>
            <w:noWrap/>
            <w:vAlign w:val="center"/>
          </w:tcPr>
          <w:p w:rsidR="007A0E89" w:rsidRPr="00F6521F" w:rsidRDefault="007A0E89" w:rsidP="00C95955">
            <w:pPr>
              <w:spacing w:line="276" w:lineRule="auto"/>
              <w:jc w:val="center"/>
              <w:rPr>
                <w:rFonts w:eastAsia="Times New Roman"/>
                <w:color w:val="000000"/>
                <w:szCs w:val="24"/>
              </w:rPr>
            </w:pPr>
          </w:p>
        </w:tc>
        <w:tc>
          <w:tcPr>
            <w:tcW w:w="1053" w:type="dxa"/>
            <w:tcBorders>
              <w:top w:val="nil"/>
              <w:left w:val="nil"/>
              <w:bottom w:val="nil"/>
              <w:right w:val="nil"/>
            </w:tcBorders>
            <w:shd w:val="clear" w:color="auto" w:fill="auto"/>
            <w:noWrap/>
            <w:vAlign w:val="center"/>
            <w:hideMark/>
          </w:tcPr>
          <w:p w:rsidR="007A0E89" w:rsidRPr="00F6521F" w:rsidRDefault="007A0E89" w:rsidP="00C95955">
            <w:pPr>
              <w:spacing w:line="276" w:lineRule="auto"/>
              <w:rPr>
                <w:rFonts w:eastAsia="Times New Roman"/>
                <w:szCs w:val="24"/>
              </w:rPr>
            </w:pPr>
          </w:p>
        </w:tc>
        <w:tc>
          <w:tcPr>
            <w:tcW w:w="887" w:type="dxa"/>
            <w:tcBorders>
              <w:top w:val="nil"/>
              <w:left w:val="nil"/>
              <w:bottom w:val="nil"/>
              <w:right w:val="nil"/>
            </w:tcBorders>
            <w:shd w:val="clear" w:color="auto" w:fill="auto"/>
            <w:noWrap/>
            <w:vAlign w:val="bottom"/>
            <w:hideMark/>
          </w:tcPr>
          <w:p w:rsidR="007A0E89" w:rsidRPr="00F6521F" w:rsidRDefault="007A0E89" w:rsidP="00C95955">
            <w:pPr>
              <w:spacing w:line="276" w:lineRule="auto"/>
              <w:rPr>
                <w:rFonts w:eastAsia="Times New Roman"/>
                <w:szCs w:val="24"/>
              </w:rPr>
            </w:pPr>
          </w:p>
        </w:tc>
      </w:tr>
      <w:tr w:rsidR="007A0E89" w:rsidRPr="00F6521F" w:rsidTr="00237D64">
        <w:trPr>
          <w:trHeight w:val="269"/>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Cs/>
                <w:color w:val="000000"/>
                <w:szCs w:val="24"/>
              </w:rPr>
            </w:pPr>
            <w:r w:rsidRPr="00F6521F">
              <w:rPr>
                <w:rFonts w:eastAsia="Times New Roman"/>
                <w:bCs/>
                <w:color w:val="000000"/>
                <w:szCs w:val="24"/>
              </w:rPr>
              <w:t>Total</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r w:rsidRPr="00F6521F">
              <w:rPr>
                <w:rFonts w:eastAsia="Times New Roman"/>
                <w:color w:val="000000"/>
                <w:szCs w:val="24"/>
              </w:rPr>
              <w:t>26</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rPr>
            </w:pPr>
            <w:r w:rsidRPr="00F6521F">
              <w:rPr>
                <w:szCs w:val="24"/>
              </w:rPr>
              <w:t>0,0499</w:t>
            </w:r>
          </w:p>
        </w:tc>
        <w:tc>
          <w:tcPr>
            <w:tcW w:w="1116" w:type="dxa"/>
            <w:tcBorders>
              <w:top w:val="nil"/>
              <w:left w:val="nil"/>
              <w:bottom w:val="nil"/>
              <w:right w:val="nil"/>
            </w:tcBorders>
            <w:shd w:val="clear" w:color="auto" w:fill="auto"/>
            <w:noWrap/>
            <w:vAlign w:val="center"/>
          </w:tcPr>
          <w:p w:rsidR="007A0E89" w:rsidRPr="00F6521F" w:rsidRDefault="007A0E89" w:rsidP="00C95955">
            <w:pPr>
              <w:spacing w:line="276" w:lineRule="auto"/>
              <w:jc w:val="center"/>
              <w:rPr>
                <w:rFonts w:eastAsia="Times New Roman"/>
                <w:color w:val="000000"/>
                <w:szCs w:val="24"/>
              </w:rPr>
            </w:pPr>
          </w:p>
        </w:tc>
        <w:tc>
          <w:tcPr>
            <w:tcW w:w="1190" w:type="dxa"/>
            <w:tcBorders>
              <w:top w:val="nil"/>
              <w:left w:val="nil"/>
              <w:bottom w:val="nil"/>
              <w:right w:val="nil"/>
            </w:tcBorders>
            <w:shd w:val="clear" w:color="auto" w:fill="auto"/>
            <w:noWrap/>
            <w:vAlign w:val="center"/>
          </w:tcPr>
          <w:p w:rsidR="007A0E89" w:rsidRPr="00F6521F" w:rsidRDefault="007A0E89" w:rsidP="00C95955">
            <w:pPr>
              <w:spacing w:line="276" w:lineRule="auto"/>
              <w:jc w:val="center"/>
              <w:rPr>
                <w:rFonts w:eastAsia="Times New Roman"/>
                <w:szCs w:val="24"/>
              </w:rPr>
            </w:pPr>
          </w:p>
        </w:tc>
        <w:tc>
          <w:tcPr>
            <w:tcW w:w="1053" w:type="dxa"/>
            <w:tcBorders>
              <w:top w:val="nil"/>
              <w:left w:val="nil"/>
              <w:bottom w:val="nil"/>
              <w:right w:val="nil"/>
            </w:tcBorders>
            <w:shd w:val="clear" w:color="auto" w:fill="auto"/>
            <w:noWrap/>
            <w:vAlign w:val="center"/>
            <w:hideMark/>
          </w:tcPr>
          <w:p w:rsidR="007A0E89" w:rsidRPr="00F6521F" w:rsidRDefault="007A0E89" w:rsidP="00C95955">
            <w:pPr>
              <w:spacing w:line="276" w:lineRule="auto"/>
              <w:jc w:val="center"/>
              <w:rPr>
                <w:rFonts w:eastAsia="Times New Roman"/>
                <w:szCs w:val="24"/>
              </w:rPr>
            </w:pPr>
          </w:p>
        </w:tc>
        <w:tc>
          <w:tcPr>
            <w:tcW w:w="887" w:type="dxa"/>
            <w:tcBorders>
              <w:top w:val="nil"/>
              <w:left w:val="nil"/>
              <w:bottom w:val="nil"/>
              <w:right w:val="nil"/>
            </w:tcBorders>
            <w:shd w:val="clear" w:color="auto" w:fill="auto"/>
            <w:noWrap/>
            <w:vAlign w:val="bottom"/>
            <w:hideMark/>
          </w:tcPr>
          <w:p w:rsidR="007A0E89" w:rsidRPr="00F6521F" w:rsidRDefault="007A0E89" w:rsidP="00C95955">
            <w:pPr>
              <w:spacing w:line="276" w:lineRule="auto"/>
              <w:jc w:val="center"/>
              <w:rPr>
                <w:rFonts w:eastAsia="Times New Roman"/>
                <w:szCs w:val="24"/>
              </w:rPr>
            </w:pPr>
          </w:p>
        </w:tc>
      </w:tr>
    </w:tbl>
    <w:p w:rsidR="007A0E89" w:rsidRPr="00F6521F" w:rsidRDefault="007A0E89" w:rsidP="007A0E89">
      <w:pPr>
        <w:rPr>
          <w:szCs w:val="24"/>
        </w:rPr>
      </w:pPr>
      <w:r w:rsidRPr="00F6521F">
        <w:rPr>
          <w:szCs w:val="24"/>
        </w:rPr>
        <w:t>Keterangan : tn) tidak berpengaruh nyata pada taraf 5%</w:t>
      </w:r>
    </w:p>
    <w:p w:rsidR="007A0E89" w:rsidRPr="00F6521F" w:rsidRDefault="007A0E89" w:rsidP="002D4303">
      <w:pPr>
        <w:spacing w:line="360" w:lineRule="auto"/>
        <w:ind w:firstLine="1276"/>
        <w:rPr>
          <w:szCs w:val="24"/>
          <w:lang w:val="id-ID"/>
        </w:rPr>
      </w:pPr>
      <w:r w:rsidRPr="00F6521F">
        <w:rPr>
          <w:szCs w:val="24"/>
        </w:rPr>
        <w:t>*) berpengaruh nyata pada taraf 5%</w:t>
      </w:r>
    </w:p>
    <w:p w:rsidR="007A0E89" w:rsidRPr="00F6521F" w:rsidRDefault="007A0E89" w:rsidP="007A0E89">
      <w:pPr>
        <w:tabs>
          <w:tab w:val="left" w:pos="1485"/>
        </w:tabs>
        <w:ind w:left="1418" w:hanging="1418"/>
        <w:rPr>
          <w:rFonts w:eastAsiaTheme="minorEastAsia"/>
          <w:szCs w:val="24"/>
        </w:rPr>
      </w:pPr>
      <w:r w:rsidRPr="00F6521F">
        <w:rPr>
          <w:rFonts w:eastAsiaTheme="minorEastAsia"/>
          <w:szCs w:val="24"/>
        </w:rPr>
        <w:t>Kesimpulan :</w:t>
      </w:r>
      <w:r w:rsidR="002D4303">
        <w:rPr>
          <w:rFonts w:eastAsiaTheme="minorEastAsia"/>
          <w:szCs w:val="24"/>
          <w:lang w:val="id-ID"/>
        </w:rPr>
        <w:t xml:space="preserve"> </w:t>
      </w:r>
      <w:r w:rsidRPr="00F6521F">
        <w:rPr>
          <w:rFonts w:eastAsiaTheme="minorEastAsia"/>
          <w:szCs w:val="24"/>
        </w:rPr>
        <w:t>Berdasarkan tabel anava bahwaF hitung lebih besar daripada F Tabel taraf 5% maka diberi tanda (*), pada</w:t>
      </w:r>
      <w:r w:rsidRPr="00F6521F">
        <w:rPr>
          <w:rFonts w:eastAsiaTheme="minorEastAsia"/>
          <w:szCs w:val="24"/>
          <w:lang w:val="id-ID"/>
        </w:rPr>
        <w:t xml:space="preserve"> jenis bahan pengikat dan lama pengeringan </w:t>
      </w:r>
      <w:r w:rsidRPr="00F6521F">
        <w:rPr>
          <w:rFonts w:eastAsiaTheme="minorEastAsia"/>
          <w:szCs w:val="24"/>
        </w:rPr>
        <w:t xml:space="preserve">pada </w:t>
      </w:r>
      <w:r w:rsidRPr="00F6521F">
        <w:rPr>
          <w:rFonts w:eastAsiaTheme="minorEastAsia"/>
          <w:szCs w:val="24"/>
          <w:lang w:val="id-ID"/>
        </w:rPr>
        <w:t>aroma</w:t>
      </w:r>
      <w:r w:rsidRPr="00F6521F">
        <w:rPr>
          <w:rFonts w:eastAsiaTheme="minorEastAsia"/>
          <w:szCs w:val="24"/>
        </w:rPr>
        <w:t xml:space="preserve"> berbeda nyata terhadap karakteristik</w:t>
      </w:r>
      <w:r w:rsidRPr="00F6521F">
        <w:rPr>
          <w:rFonts w:eastAsiaTheme="minorEastAsia"/>
          <w:szCs w:val="24"/>
          <w:lang w:val="id-ID"/>
        </w:rPr>
        <w:t xml:space="preserve"> dendeng nabati </w:t>
      </w:r>
      <w:r w:rsidRPr="00F6521F">
        <w:rPr>
          <w:rFonts w:eastAsiaTheme="minorEastAsia"/>
          <w:szCs w:val="24"/>
        </w:rPr>
        <w:t>maka dilakukan uji lanjut Duncan.</w:t>
      </w:r>
    </w:p>
    <w:p w:rsidR="007A0E89" w:rsidRPr="00F6521F" w:rsidRDefault="007A0E89" w:rsidP="007A0E89">
      <w:pPr>
        <w:rPr>
          <w:b/>
          <w:szCs w:val="24"/>
        </w:rPr>
      </w:pPr>
      <w:r w:rsidRPr="00F6521F">
        <w:rPr>
          <w:b/>
          <w:szCs w:val="24"/>
        </w:rPr>
        <w:t>Uji Lanjut Duncan Untuk Faktor F (Jenis Bahan Pengikat)</w:t>
      </w:r>
    </w:p>
    <w:p w:rsidR="007A0E89" w:rsidRPr="00F6521F" w:rsidRDefault="007A0E89" w:rsidP="007A0E89">
      <w:pPr>
        <w:pStyle w:val="ListParagraph"/>
        <w:rPr>
          <w:rFonts w:eastAsiaTheme="minorEastAsia"/>
          <w:szCs w:val="24"/>
        </w:rPr>
      </w:pPr>
      <m:oMath>
        <m:r>
          <w:rPr>
            <w:rFonts w:ascii="Cambria Math" w:hAnsi="Cambria Math"/>
            <w:szCs w:val="24"/>
          </w:rPr>
          <m:t xml:space="preserve">Sy= </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KTG</m:t>
                </m:r>
              </m:num>
              <m:den>
                <m:r>
                  <w:rPr>
                    <w:rFonts w:ascii="Cambria Math" w:hAnsi="Cambria Math"/>
                    <w:szCs w:val="24"/>
                  </w:rPr>
                  <m:t>r x f</m:t>
                </m:r>
              </m:den>
            </m:f>
          </m:e>
        </m:rad>
      </m:oMath>
      <w:r w:rsidRPr="00F6521F">
        <w:rPr>
          <w:rFonts w:eastAsiaTheme="minorEastAsia"/>
          <w:szCs w:val="24"/>
        </w:rPr>
        <w:t xml:space="preserve"> = </w:t>
      </w:r>
      <m:oMath>
        <m:rad>
          <m:radPr>
            <m:degHide m:val="1"/>
            <m:ctrlPr>
              <w:rPr>
                <w:rFonts w:ascii="Cambria Math" w:hAnsi="Cambria Math"/>
                <w:i/>
                <w:szCs w:val="24"/>
              </w:rPr>
            </m:ctrlPr>
          </m:radPr>
          <m:deg/>
          <m:e>
            <m:f>
              <m:fPr>
                <m:ctrlPr>
                  <w:rPr>
                    <w:rFonts w:ascii="Cambria Math" w:hAnsi="Cambria Math"/>
                    <w:i/>
                    <w:szCs w:val="24"/>
                  </w:rPr>
                </m:ctrlPr>
              </m:fPr>
              <m:num>
                <m:r>
                  <m:rPr>
                    <m:sty m:val="p"/>
                  </m:rPr>
                  <w:rPr>
                    <w:rFonts w:ascii="Cambria Math" w:hAnsi="Cambria Math"/>
                    <w:color w:val="000000"/>
                    <w:szCs w:val="24"/>
                  </w:rPr>
                  <m:t>0,00024</m:t>
                </m:r>
              </m:num>
              <m:den>
                <m:r>
                  <w:rPr>
                    <w:rFonts w:ascii="Cambria Math" w:hAnsi="Cambria Math"/>
                    <w:szCs w:val="24"/>
                  </w:rPr>
                  <m:t>3 x 3</m:t>
                </m:r>
              </m:den>
            </m:f>
          </m:e>
        </m:rad>
      </m:oMath>
      <w:r w:rsidRPr="00F6521F">
        <w:rPr>
          <w:rFonts w:eastAsiaTheme="minorEastAsia"/>
          <w:szCs w:val="24"/>
        </w:rPr>
        <w:t xml:space="preserve"> = 0,0017</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6,51</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0,0051</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6,55</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0,04</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0,0053</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6,65</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0,14</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0,1</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C95955" w:rsidRDefault="00643BE0" w:rsidP="0086641B">
      <w:pPr>
        <w:tabs>
          <w:tab w:val="left" w:pos="1181"/>
        </w:tabs>
        <w:spacing w:before="240" w:after="240"/>
        <w:ind w:left="1418" w:hanging="1418"/>
        <w:rPr>
          <w:rFonts w:eastAsia="Times New Roman"/>
          <w:color w:val="000000"/>
          <w:szCs w:val="24"/>
          <w:lang w:val="id-ID" w:eastAsia="id-ID"/>
        </w:rPr>
      </w:pPr>
      <w:r w:rsidRPr="00F6521F">
        <w:rPr>
          <w:szCs w:val="24"/>
          <w:lang w:val="id-ID"/>
        </w:rPr>
        <w:t xml:space="preserve">Kesimpulan : Berdasarkan uji lanjut Duncan, diketahui bahwa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002D4303">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val="id-ID" w:eastAsia="id-ID"/>
        </w:rPr>
        <w:t xml:space="preserve"> dan </w:t>
      </w: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val="id-ID" w:eastAsia="id-ID"/>
        </w:rPr>
        <w:t xml:space="preserve"> pada taraf 5 %</w:t>
      </w:r>
    </w:p>
    <w:p w:rsidR="00904ACD" w:rsidRPr="00F6521F" w:rsidRDefault="00904ACD" w:rsidP="0086641B">
      <w:pPr>
        <w:tabs>
          <w:tab w:val="left" w:pos="1181"/>
        </w:tabs>
        <w:spacing w:before="240" w:after="240"/>
        <w:ind w:left="1418" w:hanging="1418"/>
        <w:rPr>
          <w:b/>
          <w:szCs w:val="24"/>
        </w:rPr>
      </w:pPr>
    </w:p>
    <w:p w:rsidR="007A0E89" w:rsidRPr="00F6521F" w:rsidRDefault="007A0E89" w:rsidP="00643BE0">
      <w:pPr>
        <w:tabs>
          <w:tab w:val="left" w:pos="1181"/>
        </w:tabs>
        <w:spacing w:before="240" w:after="240"/>
        <w:ind w:left="1418" w:hanging="1418"/>
        <w:rPr>
          <w:b/>
          <w:szCs w:val="24"/>
        </w:rPr>
      </w:pPr>
      <w:r w:rsidRPr="00F6521F">
        <w:rPr>
          <w:b/>
          <w:szCs w:val="24"/>
        </w:rPr>
        <w:lastRenderedPageBreak/>
        <w:t>Uji Lanjut Duncan Untuk Faktor G (Lama Pengeringan)</w:t>
      </w:r>
    </w:p>
    <w:p w:rsidR="007A0E89" w:rsidRPr="00F6521F" w:rsidRDefault="007A0E89" w:rsidP="007A0E89">
      <w:pPr>
        <w:pStyle w:val="ListParagraph"/>
        <w:rPr>
          <w:rFonts w:eastAsiaTheme="minorEastAsia"/>
          <w:szCs w:val="24"/>
        </w:rPr>
      </w:pPr>
      <m:oMath>
        <m:r>
          <w:rPr>
            <w:rFonts w:ascii="Cambria Math" w:hAnsi="Cambria Math"/>
            <w:szCs w:val="24"/>
          </w:rPr>
          <m:t xml:space="preserve">Sy= </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KTG</m:t>
                </m:r>
              </m:num>
              <m:den>
                <m:r>
                  <w:rPr>
                    <w:rFonts w:ascii="Cambria Math" w:hAnsi="Cambria Math"/>
                    <w:szCs w:val="24"/>
                  </w:rPr>
                  <m:t>r x g</m:t>
                </m:r>
              </m:den>
            </m:f>
          </m:e>
        </m:rad>
      </m:oMath>
      <w:r w:rsidRPr="00F6521F">
        <w:rPr>
          <w:rFonts w:eastAsiaTheme="minorEastAsia"/>
          <w:szCs w:val="24"/>
        </w:rPr>
        <w:t xml:space="preserve"> = </w:t>
      </w:r>
      <m:oMath>
        <m:rad>
          <m:radPr>
            <m:degHide m:val="1"/>
            <m:ctrlPr>
              <w:rPr>
                <w:rFonts w:ascii="Cambria Math" w:hAnsi="Cambria Math"/>
                <w:i/>
                <w:szCs w:val="24"/>
              </w:rPr>
            </m:ctrlPr>
          </m:radPr>
          <m:deg/>
          <m:e>
            <m:f>
              <m:fPr>
                <m:ctrlPr>
                  <w:rPr>
                    <w:rFonts w:ascii="Cambria Math" w:hAnsi="Cambria Math"/>
                    <w:i/>
                    <w:szCs w:val="24"/>
                  </w:rPr>
                </m:ctrlPr>
              </m:fPr>
              <m:num>
                <m:r>
                  <m:rPr>
                    <m:sty m:val="p"/>
                  </m:rPr>
                  <w:rPr>
                    <w:rFonts w:ascii="Cambria Math" w:hAnsi="Cambria Math"/>
                    <w:color w:val="000000"/>
                    <w:szCs w:val="24"/>
                  </w:rPr>
                  <m:t>0,00024</m:t>
                </m:r>
              </m:num>
              <m:den>
                <m:r>
                  <w:rPr>
                    <w:rFonts w:ascii="Cambria Math" w:hAnsi="Cambria Math"/>
                    <w:szCs w:val="24"/>
                  </w:rPr>
                  <m:t>3 x 3</m:t>
                </m:r>
              </m:den>
            </m:f>
          </m:e>
        </m:rad>
      </m:oMath>
      <w:r w:rsidRPr="00F6521F">
        <w:rPr>
          <w:rFonts w:eastAsiaTheme="minorEastAsia"/>
          <w:szCs w:val="24"/>
        </w:rPr>
        <w:t xml:space="preserve"> = 0,0017</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g</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6,49</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0,0051</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g</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6,59</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0,1</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0,0053</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g</w:t>
            </w:r>
            <w:r w:rsidRPr="00F6521F">
              <w:rPr>
                <w:rFonts w:eastAsia="Times New Roman"/>
                <w:color w:val="000000"/>
                <w:szCs w:val="24"/>
                <w:vertAlign w:val="subscript"/>
                <w:lang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6,63</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0,14</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0,04</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7A0E89" w:rsidRPr="00904ACD" w:rsidRDefault="00643BE0" w:rsidP="00904ACD">
      <w:pPr>
        <w:spacing w:before="240"/>
        <w:ind w:left="1560" w:hanging="1560"/>
        <w:jc w:val="left"/>
        <w:rPr>
          <w:rFonts w:eastAsia="Times New Roman"/>
          <w:color w:val="000000"/>
          <w:szCs w:val="24"/>
          <w:lang w:eastAsia="id-ID"/>
        </w:rPr>
      </w:pPr>
      <w:r w:rsidRPr="00F6521F">
        <w:rPr>
          <w:szCs w:val="24"/>
          <w:lang w:val="id-ID"/>
        </w:rPr>
        <w:t xml:space="preserve">Kesimpulan : Berdasarkan uji lanjut Duncan, diketahui bahwa perlakuan </w:t>
      </w:r>
      <w:r w:rsidRPr="00F6521F">
        <w:rPr>
          <w:rFonts w:eastAsia="Times New Roman"/>
          <w:color w:val="000000"/>
          <w:szCs w:val="24"/>
          <w:lang w:eastAsia="id-ID"/>
        </w:rPr>
        <w:t>g</w:t>
      </w:r>
      <w:r w:rsidRPr="00F6521F">
        <w:rPr>
          <w:rFonts w:eastAsia="Times New Roman"/>
          <w:color w:val="000000"/>
          <w:szCs w:val="24"/>
          <w:vertAlign w:val="subscript"/>
          <w:lang w:eastAsia="id-ID"/>
        </w:rPr>
        <w:t>2</w:t>
      </w:r>
      <w:r w:rsidR="002D4303">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g</w:t>
      </w:r>
      <w:r w:rsidRPr="00F6521F">
        <w:rPr>
          <w:rFonts w:eastAsia="Times New Roman"/>
          <w:color w:val="000000"/>
          <w:szCs w:val="24"/>
          <w:vertAlign w:val="subscript"/>
          <w:lang w:eastAsia="id-ID"/>
        </w:rPr>
        <w:t>3</w:t>
      </w:r>
      <w:r w:rsidRPr="00F6521F">
        <w:rPr>
          <w:rFonts w:eastAsia="Times New Roman"/>
          <w:color w:val="000000"/>
          <w:szCs w:val="24"/>
          <w:lang w:val="id-ID" w:eastAsia="id-ID"/>
        </w:rPr>
        <w:t xml:space="preserve"> dan </w:t>
      </w:r>
      <w:r w:rsidRPr="00F6521F">
        <w:rPr>
          <w:rFonts w:eastAsia="Times New Roman"/>
          <w:color w:val="000000"/>
          <w:szCs w:val="24"/>
          <w:lang w:eastAsia="id-ID"/>
        </w:rPr>
        <w:t>g</w:t>
      </w:r>
      <w:r w:rsidRPr="00F6521F">
        <w:rPr>
          <w:rFonts w:eastAsia="Times New Roman"/>
          <w:color w:val="000000"/>
          <w:szCs w:val="24"/>
          <w:vertAlign w:val="subscript"/>
          <w:lang w:eastAsia="id-ID"/>
        </w:rPr>
        <w:t>1</w:t>
      </w:r>
      <w:r w:rsidRPr="00F6521F">
        <w:rPr>
          <w:rFonts w:eastAsia="Times New Roman"/>
          <w:color w:val="000000"/>
          <w:szCs w:val="24"/>
          <w:lang w:val="id-ID" w:eastAsia="id-ID"/>
        </w:rPr>
        <w:t xml:space="preserve"> pada taraf 5 %.</w:t>
      </w:r>
    </w:p>
    <w:p w:rsidR="00904ACD" w:rsidRDefault="00904ACD" w:rsidP="00904ACD">
      <w:pPr>
        <w:pStyle w:val="NoSpacing"/>
        <w:spacing w:line="240" w:lineRule="auto"/>
        <w:ind w:left="993" w:hanging="993"/>
        <w:jc w:val="left"/>
      </w:pPr>
      <w:bookmarkStart w:id="282" w:name="_Toc472109915"/>
      <w:r>
        <w:t xml:space="preserve">Tabel </w:t>
      </w:r>
      <w:r>
        <w:fldChar w:fldCharType="begin"/>
      </w:r>
      <w:r>
        <w:instrText xml:space="preserve"> SEQ Tabel \* ARABIC </w:instrText>
      </w:r>
      <w:r>
        <w:fldChar w:fldCharType="separate"/>
      </w:r>
      <w:r w:rsidR="007763A5">
        <w:rPr>
          <w:noProof/>
        </w:rPr>
        <w:t>31</w:t>
      </w:r>
      <w:r>
        <w:fldChar w:fldCharType="end"/>
      </w:r>
      <w:r>
        <w:rPr>
          <w:lang w:val="id-ID"/>
        </w:rPr>
        <w:t xml:space="preserve">. </w:t>
      </w:r>
      <w:r w:rsidRPr="00A243C0">
        <w:rPr>
          <w:lang w:val="id-ID"/>
        </w:rPr>
        <w:t>Nilai Rata-rata Data Asli dari Hasil Organoleptik Pengaruh Interaksi jenis bahan pengikat (F) Terhadap Respon Aroma Produk Dendeng Nabati</w:t>
      </w:r>
      <w:bookmarkEnd w:id="282"/>
    </w:p>
    <w:tbl>
      <w:tblPr>
        <w:tblStyle w:val="TableGrid"/>
        <w:tblW w:w="0" w:type="auto"/>
        <w:tblInd w:w="108" w:type="dxa"/>
        <w:tblLook w:val="04A0" w:firstRow="1" w:lastRow="0" w:firstColumn="1" w:lastColumn="0" w:noHBand="0" w:noVBand="1"/>
      </w:tblPr>
      <w:tblGrid>
        <w:gridCol w:w="3964"/>
        <w:gridCol w:w="3964"/>
      </w:tblGrid>
      <w:tr w:rsidR="007A0E89" w:rsidRPr="00F6521F" w:rsidTr="00237D64">
        <w:tc>
          <w:tcPr>
            <w:tcW w:w="3964" w:type="dxa"/>
          </w:tcPr>
          <w:p w:rsidR="007A0E89" w:rsidRPr="00F6521F" w:rsidRDefault="007A0E89" w:rsidP="00C95955">
            <w:pPr>
              <w:tabs>
                <w:tab w:val="left" w:pos="1418"/>
              </w:tabs>
              <w:spacing w:line="276" w:lineRule="auto"/>
              <w:ind w:left="284" w:hanging="284"/>
              <w:jc w:val="center"/>
              <w:rPr>
                <w:rFonts w:eastAsia="Calibri"/>
                <w:b/>
                <w:sz w:val="24"/>
                <w:szCs w:val="24"/>
                <w:lang w:val="id-ID"/>
              </w:rPr>
            </w:pPr>
            <w:r w:rsidRPr="00F6521F">
              <w:rPr>
                <w:rFonts w:eastAsia="Calibri"/>
                <w:b/>
                <w:sz w:val="24"/>
                <w:szCs w:val="24"/>
                <w:lang w:val="id-ID"/>
              </w:rPr>
              <w:t>Jenis Bahan Pengikat (F)</w:t>
            </w:r>
          </w:p>
        </w:tc>
        <w:tc>
          <w:tcPr>
            <w:tcW w:w="3964" w:type="dxa"/>
          </w:tcPr>
          <w:p w:rsidR="007A0E89" w:rsidRPr="00F6521F" w:rsidRDefault="007A0E89" w:rsidP="00C95955">
            <w:pPr>
              <w:tabs>
                <w:tab w:val="left" w:pos="1418"/>
              </w:tabs>
              <w:spacing w:line="276" w:lineRule="auto"/>
              <w:jc w:val="center"/>
              <w:rPr>
                <w:rFonts w:eastAsia="Calibri"/>
                <w:b/>
                <w:sz w:val="24"/>
                <w:szCs w:val="24"/>
                <w:lang w:val="id-ID"/>
              </w:rPr>
            </w:pPr>
            <w:r w:rsidRPr="00F6521F">
              <w:rPr>
                <w:rFonts w:eastAsia="Calibri"/>
                <w:b/>
                <w:sz w:val="24"/>
                <w:szCs w:val="24"/>
                <w:lang w:val="id-ID"/>
              </w:rPr>
              <w:t>Rata-rata Nilai Terhadap Aroma</w:t>
            </w:r>
          </w:p>
        </w:tc>
      </w:tr>
      <w:tr w:rsidR="007A0E89" w:rsidRPr="00F6521F" w:rsidTr="00237D64">
        <w:tc>
          <w:tcPr>
            <w:tcW w:w="3964" w:type="dxa"/>
          </w:tcPr>
          <w:p w:rsidR="007A0E89" w:rsidRPr="00F6521F" w:rsidRDefault="007A0E89" w:rsidP="00C95955">
            <w:pPr>
              <w:tabs>
                <w:tab w:val="left" w:pos="1418"/>
              </w:tabs>
              <w:spacing w:line="276" w:lineRule="auto"/>
              <w:jc w:val="center"/>
              <w:rPr>
                <w:rFonts w:eastAsia="Calibri"/>
                <w:sz w:val="24"/>
                <w:szCs w:val="24"/>
                <w:lang w:val="id-ID"/>
              </w:rPr>
            </w:pPr>
            <w:r w:rsidRPr="00F6521F">
              <w:rPr>
                <w:rFonts w:eastAsia="Calibri"/>
                <w:sz w:val="24"/>
                <w:szCs w:val="24"/>
                <w:lang w:val="id-ID"/>
              </w:rPr>
              <w:t>Tepung Tapioka (f</w:t>
            </w:r>
            <w:r w:rsidRPr="00F6521F">
              <w:rPr>
                <w:rFonts w:eastAsia="Calibri"/>
                <w:sz w:val="24"/>
                <w:szCs w:val="24"/>
                <w:vertAlign w:val="subscript"/>
                <w:lang w:val="id-ID"/>
              </w:rPr>
              <w:t>1</w:t>
            </w:r>
            <w:r w:rsidRPr="00F6521F">
              <w:rPr>
                <w:rFonts w:eastAsia="Calibri"/>
                <w:sz w:val="24"/>
                <w:szCs w:val="24"/>
                <w:lang w:val="id-ID"/>
              </w:rPr>
              <w:t>)</w:t>
            </w:r>
          </w:p>
        </w:tc>
        <w:tc>
          <w:tcPr>
            <w:tcW w:w="3964" w:type="dxa"/>
          </w:tcPr>
          <w:p w:rsidR="007A0E89" w:rsidRPr="00F6521F" w:rsidRDefault="007A0E89" w:rsidP="00C95955">
            <w:pPr>
              <w:tabs>
                <w:tab w:val="left" w:pos="1418"/>
              </w:tabs>
              <w:spacing w:line="276" w:lineRule="auto"/>
              <w:jc w:val="center"/>
              <w:rPr>
                <w:rFonts w:eastAsia="Calibri"/>
                <w:sz w:val="24"/>
                <w:szCs w:val="24"/>
                <w:lang w:val="id-ID"/>
              </w:rPr>
            </w:pPr>
            <w:r w:rsidRPr="00F6521F">
              <w:rPr>
                <w:rFonts w:eastAsia="Calibri"/>
                <w:sz w:val="24"/>
                <w:szCs w:val="24"/>
                <w:lang w:val="id-ID"/>
              </w:rPr>
              <w:t>4,24 a</w:t>
            </w:r>
          </w:p>
        </w:tc>
      </w:tr>
      <w:tr w:rsidR="007A0E89" w:rsidRPr="00F6521F" w:rsidTr="00237D64">
        <w:tc>
          <w:tcPr>
            <w:tcW w:w="3964" w:type="dxa"/>
          </w:tcPr>
          <w:p w:rsidR="007A0E89" w:rsidRPr="00F6521F" w:rsidRDefault="007A0E89" w:rsidP="00C95955">
            <w:pPr>
              <w:tabs>
                <w:tab w:val="left" w:pos="1418"/>
              </w:tabs>
              <w:spacing w:line="276" w:lineRule="auto"/>
              <w:jc w:val="center"/>
              <w:rPr>
                <w:rFonts w:eastAsia="Calibri"/>
                <w:sz w:val="24"/>
                <w:szCs w:val="24"/>
                <w:lang w:val="id-ID"/>
              </w:rPr>
            </w:pPr>
            <w:r w:rsidRPr="00F6521F">
              <w:rPr>
                <w:rFonts w:eastAsia="Calibri"/>
                <w:sz w:val="24"/>
                <w:szCs w:val="24"/>
                <w:lang w:val="id-ID"/>
              </w:rPr>
              <w:t>Tepung Maizena (f</w:t>
            </w:r>
            <w:r w:rsidRPr="00F6521F">
              <w:rPr>
                <w:rFonts w:eastAsia="Calibri"/>
                <w:sz w:val="24"/>
                <w:szCs w:val="24"/>
                <w:vertAlign w:val="subscript"/>
                <w:lang w:val="id-ID"/>
              </w:rPr>
              <w:t>2</w:t>
            </w:r>
            <w:r w:rsidRPr="00F6521F">
              <w:rPr>
                <w:rFonts w:eastAsia="Calibri"/>
                <w:sz w:val="24"/>
                <w:szCs w:val="24"/>
                <w:lang w:val="id-ID"/>
              </w:rPr>
              <w:t>)</w:t>
            </w:r>
          </w:p>
        </w:tc>
        <w:tc>
          <w:tcPr>
            <w:tcW w:w="3964" w:type="dxa"/>
          </w:tcPr>
          <w:p w:rsidR="007A0E89" w:rsidRPr="00F6521F" w:rsidRDefault="007A0E89" w:rsidP="00C95955">
            <w:pPr>
              <w:tabs>
                <w:tab w:val="left" w:pos="1418"/>
              </w:tabs>
              <w:spacing w:line="276" w:lineRule="auto"/>
              <w:jc w:val="center"/>
              <w:rPr>
                <w:rFonts w:eastAsia="Calibri"/>
                <w:sz w:val="24"/>
                <w:szCs w:val="24"/>
                <w:lang w:val="id-ID"/>
              </w:rPr>
            </w:pPr>
            <w:r w:rsidRPr="00F6521F">
              <w:rPr>
                <w:rFonts w:eastAsia="Calibri"/>
                <w:sz w:val="24"/>
                <w:szCs w:val="24"/>
                <w:lang w:val="id-ID"/>
              </w:rPr>
              <w:t>4,30 b</w:t>
            </w:r>
          </w:p>
        </w:tc>
      </w:tr>
      <w:tr w:rsidR="007A0E89" w:rsidRPr="00F6521F" w:rsidTr="00237D64">
        <w:tc>
          <w:tcPr>
            <w:tcW w:w="3964" w:type="dxa"/>
          </w:tcPr>
          <w:p w:rsidR="007A0E89" w:rsidRPr="00F6521F" w:rsidRDefault="007A0E89" w:rsidP="00C95955">
            <w:pPr>
              <w:tabs>
                <w:tab w:val="left" w:pos="1418"/>
              </w:tabs>
              <w:spacing w:line="276" w:lineRule="auto"/>
              <w:jc w:val="center"/>
              <w:rPr>
                <w:rFonts w:eastAsia="Calibri"/>
                <w:sz w:val="24"/>
                <w:szCs w:val="24"/>
                <w:lang w:val="id-ID"/>
              </w:rPr>
            </w:pPr>
            <w:r w:rsidRPr="00F6521F">
              <w:rPr>
                <w:rFonts w:eastAsia="Calibri"/>
                <w:sz w:val="24"/>
                <w:szCs w:val="24"/>
                <w:lang w:val="id-ID"/>
              </w:rPr>
              <w:t>Tepung Komposit (f</w:t>
            </w:r>
            <w:r w:rsidRPr="00F6521F">
              <w:rPr>
                <w:rFonts w:eastAsia="Calibri"/>
                <w:sz w:val="24"/>
                <w:szCs w:val="24"/>
                <w:vertAlign w:val="subscript"/>
                <w:lang w:val="id-ID"/>
              </w:rPr>
              <w:t>3</w:t>
            </w:r>
            <w:r w:rsidRPr="00F6521F">
              <w:rPr>
                <w:rFonts w:eastAsia="Calibri"/>
                <w:sz w:val="24"/>
                <w:szCs w:val="24"/>
                <w:lang w:val="id-ID"/>
              </w:rPr>
              <w:t>)</w:t>
            </w:r>
          </w:p>
        </w:tc>
        <w:tc>
          <w:tcPr>
            <w:tcW w:w="3964" w:type="dxa"/>
          </w:tcPr>
          <w:p w:rsidR="007A0E89" w:rsidRPr="00F6521F" w:rsidRDefault="007A0E89" w:rsidP="00C95955">
            <w:pPr>
              <w:tabs>
                <w:tab w:val="left" w:pos="1418"/>
              </w:tabs>
              <w:spacing w:line="276" w:lineRule="auto"/>
              <w:jc w:val="center"/>
              <w:rPr>
                <w:rFonts w:eastAsia="Calibri"/>
                <w:sz w:val="24"/>
                <w:szCs w:val="24"/>
                <w:lang w:val="id-ID"/>
              </w:rPr>
            </w:pPr>
            <w:r w:rsidRPr="00F6521F">
              <w:rPr>
                <w:rFonts w:eastAsia="Calibri"/>
                <w:sz w:val="24"/>
                <w:szCs w:val="24"/>
                <w:lang w:val="id-ID"/>
              </w:rPr>
              <w:t>4,45 c</w:t>
            </w:r>
          </w:p>
        </w:tc>
      </w:tr>
    </w:tbl>
    <w:p w:rsidR="007A0E89" w:rsidRPr="00676E4D" w:rsidRDefault="007A0E89" w:rsidP="00904ACD">
      <w:pPr>
        <w:pStyle w:val="NoSpacing"/>
        <w:spacing w:line="240" w:lineRule="auto"/>
        <w:jc w:val="left"/>
      </w:pPr>
    </w:p>
    <w:p w:rsidR="00904ACD" w:rsidRDefault="00904ACD" w:rsidP="00904ACD">
      <w:pPr>
        <w:pStyle w:val="NoSpacing"/>
        <w:spacing w:line="240" w:lineRule="auto"/>
        <w:ind w:left="993" w:hanging="993"/>
        <w:jc w:val="left"/>
      </w:pPr>
      <w:bookmarkStart w:id="283" w:name="_Toc472109916"/>
      <w:r>
        <w:t xml:space="preserve">Tabel </w:t>
      </w:r>
      <w:r>
        <w:fldChar w:fldCharType="begin"/>
      </w:r>
      <w:r>
        <w:instrText xml:space="preserve"> SEQ Tabel \* ARABIC </w:instrText>
      </w:r>
      <w:r>
        <w:fldChar w:fldCharType="separate"/>
      </w:r>
      <w:r w:rsidR="007763A5">
        <w:rPr>
          <w:noProof/>
        </w:rPr>
        <w:t>32</w:t>
      </w:r>
      <w:r>
        <w:fldChar w:fldCharType="end"/>
      </w:r>
      <w:r>
        <w:rPr>
          <w:lang w:val="id-ID"/>
        </w:rPr>
        <w:t xml:space="preserve">. </w:t>
      </w:r>
      <w:r w:rsidRPr="007E22FA">
        <w:rPr>
          <w:lang w:val="id-ID"/>
        </w:rPr>
        <w:t>Nilai Rata-rata Data Asli dari Hasil Organoleptik Pengaruh Interaksi lama pengeringan (G) Terhadap Respon Aroma Produk Dendeng Nabati</w:t>
      </w:r>
      <w:bookmarkEnd w:id="283"/>
    </w:p>
    <w:tbl>
      <w:tblPr>
        <w:tblStyle w:val="TableGrid"/>
        <w:tblW w:w="7933" w:type="dxa"/>
        <w:jc w:val="center"/>
        <w:tblLook w:val="04A0" w:firstRow="1" w:lastRow="0" w:firstColumn="1" w:lastColumn="0" w:noHBand="0" w:noVBand="1"/>
      </w:tblPr>
      <w:tblGrid>
        <w:gridCol w:w="3964"/>
        <w:gridCol w:w="3969"/>
      </w:tblGrid>
      <w:tr w:rsidR="007A0E89" w:rsidRPr="00F6521F" w:rsidTr="00237D64">
        <w:trPr>
          <w:jc w:val="center"/>
        </w:trPr>
        <w:tc>
          <w:tcPr>
            <w:tcW w:w="3964" w:type="dxa"/>
          </w:tcPr>
          <w:p w:rsidR="007A0E89" w:rsidRPr="00F6521F" w:rsidRDefault="007A0E89" w:rsidP="00C95955">
            <w:pPr>
              <w:tabs>
                <w:tab w:val="left" w:pos="1418"/>
              </w:tabs>
              <w:spacing w:line="276" w:lineRule="auto"/>
              <w:jc w:val="center"/>
              <w:rPr>
                <w:rFonts w:eastAsia="Calibri"/>
                <w:b/>
                <w:sz w:val="24"/>
                <w:szCs w:val="24"/>
                <w:lang w:val="id-ID"/>
              </w:rPr>
            </w:pPr>
            <w:r w:rsidRPr="00F6521F">
              <w:rPr>
                <w:rFonts w:eastAsia="Calibri"/>
                <w:b/>
                <w:sz w:val="24"/>
                <w:szCs w:val="24"/>
                <w:lang w:val="id-ID"/>
              </w:rPr>
              <w:t>Lama Pengeringan (g)</w:t>
            </w:r>
          </w:p>
        </w:tc>
        <w:tc>
          <w:tcPr>
            <w:tcW w:w="3969" w:type="dxa"/>
          </w:tcPr>
          <w:p w:rsidR="007A0E89" w:rsidRPr="00F6521F" w:rsidRDefault="007A0E89" w:rsidP="00C95955">
            <w:pPr>
              <w:tabs>
                <w:tab w:val="left" w:pos="1418"/>
              </w:tabs>
              <w:spacing w:line="276" w:lineRule="auto"/>
              <w:jc w:val="center"/>
              <w:rPr>
                <w:rFonts w:eastAsia="Calibri"/>
                <w:b/>
                <w:sz w:val="24"/>
                <w:szCs w:val="24"/>
                <w:lang w:val="id-ID"/>
              </w:rPr>
            </w:pPr>
            <w:r w:rsidRPr="00F6521F">
              <w:rPr>
                <w:rFonts w:eastAsia="Calibri"/>
                <w:b/>
                <w:sz w:val="24"/>
                <w:szCs w:val="24"/>
                <w:lang w:val="id-ID"/>
              </w:rPr>
              <w:t>Rata-rata Nilai Terhadap Aroma</w:t>
            </w:r>
          </w:p>
        </w:tc>
      </w:tr>
      <w:tr w:rsidR="007A0E89" w:rsidRPr="00F6521F" w:rsidTr="00237D64">
        <w:trPr>
          <w:jc w:val="center"/>
        </w:trPr>
        <w:tc>
          <w:tcPr>
            <w:tcW w:w="3964" w:type="dxa"/>
          </w:tcPr>
          <w:p w:rsidR="007A0E89" w:rsidRPr="00F6521F" w:rsidRDefault="007A0E89" w:rsidP="00C95955">
            <w:pPr>
              <w:tabs>
                <w:tab w:val="left" w:pos="1418"/>
              </w:tabs>
              <w:spacing w:line="276" w:lineRule="auto"/>
              <w:jc w:val="center"/>
              <w:rPr>
                <w:rFonts w:eastAsia="Calibri"/>
                <w:sz w:val="24"/>
                <w:szCs w:val="24"/>
                <w:lang w:val="id-ID"/>
              </w:rPr>
            </w:pPr>
            <w:r w:rsidRPr="00F6521F">
              <w:rPr>
                <w:rFonts w:eastAsia="Calibri"/>
                <w:sz w:val="24"/>
                <w:szCs w:val="24"/>
                <w:lang w:val="id-ID"/>
              </w:rPr>
              <w:t>5 Jam (g</w:t>
            </w:r>
            <w:r w:rsidRPr="00F6521F">
              <w:rPr>
                <w:rFonts w:eastAsia="Calibri"/>
                <w:sz w:val="24"/>
                <w:szCs w:val="24"/>
                <w:vertAlign w:val="subscript"/>
                <w:lang w:val="id-ID"/>
              </w:rPr>
              <w:t>1</w:t>
            </w:r>
            <w:r w:rsidRPr="00F6521F">
              <w:rPr>
                <w:rFonts w:eastAsia="Calibri"/>
                <w:sz w:val="24"/>
                <w:szCs w:val="24"/>
                <w:lang w:val="id-ID"/>
              </w:rPr>
              <w:t>)</w:t>
            </w:r>
          </w:p>
        </w:tc>
        <w:tc>
          <w:tcPr>
            <w:tcW w:w="3969" w:type="dxa"/>
          </w:tcPr>
          <w:p w:rsidR="007A0E89" w:rsidRPr="00F6521F" w:rsidRDefault="007A0E89" w:rsidP="00C95955">
            <w:pPr>
              <w:tabs>
                <w:tab w:val="left" w:pos="1418"/>
              </w:tabs>
              <w:spacing w:line="276" w:lineRule="auto"/>
              <w:jc w:val="center"/>
              <w:rPr>
                <w:rFonts w:eastAsia="Calibri"/>
                <w:sz w:val="24"/>
                <w:szCs w:val="24"/>
                <w:lang w:val="id-ID"/>
              </w:rPr>
            </w:pPr>
            <w:r w:rsidRPr="00F6521F">
              <w:rPr>
                <w:rFonts w:eastAsia="Calibri"/>
                <w:sz w:val="24"/>
                <w:szCs w:val="24"/>
                <w:lang w:val="id-ID"/>
              </w:rPr>
              <w:t>13,2 c</w:t>
            </w:r>
          </w:p>
        </w:tc>
      </w:tr>
      <w:tr w:rsidR="007A0E89" w:rsidRPr="00F6521F" w:rsidTr="00237D64">
        <w:trPr>
          <w:jc w:val="center"/>
        </w:trPr>
        <w:tc>
          <w:tcPr>
            <w:tcW w:w="3964" w:type="dxa"/>
          </w:tcPr>
          <w:p w:rsidR="007A0E89" w:rsidRPr="00F6521F" w:rsidRDefault="007A0E89" w:rsidP="00C95955">
            <w:pPr>
              <w:tabs>
                <w:tab w:val="left" w:pos="1418"/>
              </w:tabs>
              <w:spacing w:line="276" w:lineRule="auto"/>
              <w:jc w:val="center"/>
              <w:rPr>
                <w:rFonts w:eastAsia="Calibri"/>
                <w:sz w:val="24"/>
                <w:szCs w:val="24"/>
                <w:lang w:val="id-ID"/>
              </w:rPr>
            </w:pPr>
            <w:r w:rsidRPr="00F6521F">
              <w:rPr>
                <w:rFonts w:eastAsia="Calibri"/>
                <w:sz w:val="24"/>
                <w:szCs w:val="24"/>
                <w:lang w:val="id-ID"/>
              </w:rPr>
              <w:t>6 Jam (g</w:t>
            </w:r>
            <w:r w:rsidRPr="00F6521F">
              <w:rPr>
                <w:rFonts w:eastAsia="Calibri"/>
                <w:sz w:val="24"/>
                <w:szCs w:val="24"/>
                <w:vertAlign w:val="subscript"/>
                <w:lang w:val="id-ID"/>
              </w:rPr>
              <w:t>2</w:t>
            </w:r>
            <w:r w:rsidRPr="00F6521F">
              <w:rPr>
                <w:rFonts w:eastAsia="Calibri"/>
                <w:sz w:val="24"/>
                <w:szCs w:val="24"/>
                <w:lang w:val="id-ID"/>
              </w:rPr>
              <w:t>)</w:t>
            </w:r>
          </w:p>
        </w:tc>
        <w:tc>
          <w:tcPr>
            <w:tcW w:w="3969" w:type="dxa"/>
          </w:tcPr>
          <w:p w:rsidR="007A0E89" w:rsidRPr="00F6521F" w:rsidRDefault="007A0E89" w:rsidP="00C95955">
            <w:pPr>
              <w:tabs>
                <w:tab w:val="left" w:pos="1418"/>
              </w:tabs>
              <w:spacing w:line="276" w:lineRule="auto"/>
              <w:jc w:val="center"/>
              <w:rPr>
                <w:rFonts w:eastAsia="Calibri"/>
                <w:sz w:val="24"/>
                <w:szCs w:val="24"/>
                <w:lang w:val="id-ID"/>
              </w:rPr>
            </w:pPr>
            <w:r w:rsidRPr="00F6521F">
              <w:rPr>
                <w:rFonts w:eastAsia="Calibri"/>
                <w:sz w:val="24"/>
                <w:szCs w:val="24"/>
                <w:lang w:val="id-ID"/>
              </w:rPr>
              <w:t>12,7 b</w:t>
            </w:r>
          </w:p>
        </w:tc>
      </w:tr>
      <w:tr w:rsidR="007A0E89" w:rsidRPr="00F6521F" w:rsidTr="00237D64">
        <w:trPr>
          <w:jc w:val="center"/>
        </w:trPr>
        <w:tc>
          <w:tcPr>
            <w:tcW w:w="3964" w:type="dxa"/>
          </w:tcPr>
          <w:p w:rsidR="007A0E89" w:rsidRPr="00F6521F" w:rsidRDefault="007A0E89" w:rsidP="00C95955">
            <w:pPr>
              <w:tabs>
                <w:tab w:val="left" w:pos="1418"/>
              </w:tabs>
              <w:spacing w:line="276" w:lineRule="auto"/>
              <w:jc w:val="center"/>
              <w:rPr>
                <w:rFonts w:eastAsia="Calibri"/>
                <w:sz w:val="24"/>
                <w:szCs w:val="24"/>
                <w:lang w:val="id-ID"/>
              </w:rPr>
            </w:pPr>
            <w:r w:rsidRPr="00F6521F">
              <w:rPr>
                <w:rFonts w:eastAsia="Calibri"/>
                <w:sz w:val="24"/>
                <w:szCs w:val="24"/>
                <w:lang w:val="id-ID"/>
              </w:rPr>
              <w:t>7 Jam (g</w:t>
            </w:r>
            <w:r w:rsidRPr="00F6521F">
              <w:rPr>
                <w:rFonts w:eastAsia="Calibri"/>
                <w:sz w:val="24"/>
                <w:szCs w:val="24"/>
                <w:vertAlign w:val="subscript"/>
                <w:lang w:val="id-ID"/>
              </w:rPr>
              <w:t>3</w:t>
            </w:r>
            <w:r w:rsidRPr="00F6521F">
              <w:rPr>
                <w:rFonts w:eastAsia="Calibri"/>
                <w:sz w:val="24"/>
                <w:szCs w:val="24"/>
                <w:lang w:val="id-ID"/>
              </w:rPr>
              <w:t>)</w:t>
            </w:r>
          </w:p>
        </w:tc>
        <w:tc>
          <w:tcPr>
            <w:tcW w:w="3969" w:type="dxa"/>
          </w:tcPr>
          <w:p w:rsidR="007A0E89" w:rsidRPr="00F6521F" w:rsidRDefault="007A0E89" w:rsidP="00C95955">
            <w:pPr>
              <w:tabs>
                <w:tab w:val="left" w:pos="1418"/>
              </w:tabs>
              <w:spacing w:line="276" w:lineRule="auto"/>
              <w:jc w:val="center"/>
              <w:rPr>
                <w:rFonts w:eastAsia="Calibri"/>
                <w:sz w:val="24"/>
                <w:szCs w:val="24"/>
                <w:lang w:val="id-ID"/>
              </w:rPr>
            </w:pPr>
            <w:r w:rsidRPr="00F6521F">
              <w:rPr>
                <w:rFonts w:eastAsia="Calibri"/>
                <w:sz w:val="24"/>
                <w:szCs w:val="24"/>
                <w:lang w:val="id-ID"/>
              </w:rPr>
              <w:t>13,1 a</w:t>
            </w:r>
          </w:p>
        </w:tc>
      </w:tr>
    </w:tbl>
    <w:p w:rsidR="007A0E89" w:rsidRPr="00F6521F" w:rsidRDefault="007A0E89" w:rsidP="007A0E89">
      <w:pPr>
        <w:tabs>
          <w:tab w:val="left" w:pos="1418"/>
        </w:tabs>
        <w:spacing w:line="240" w:lineRule="auto"/>
        <w:ind w:left="1276" w:hanging="1276"/>
        <w:rPr>
          <w:szCs w:val="24"/>
          <w:lang w:val="id-ID"/>
        </w:rPr>
      </w:pPr>
      <w:r w:rsidRPr="00F6521F">
        <w:rPr>
          <w:rFonts w:eastAsia="Calibri"/>
          <w:szCs w:val="24"/>
          <w:lang w:val="id-ID"/>
        </w:rPr>
        <w:t xml:space="preserve">Keterangan : Nilai rata-rata yang diikuti </w:t>
      </w:r>
      <w:r w:rsidRPr="00F6521F">
        <w:rPr>
          <w:szCs w:val="24"/>
          <w:lang w:val="id-ID"/>
        </w:rPr>
        <w:t>Huruf berbeda, berbeda nyata menurut uji lanjut Duncan pada taraf 5%.</w:t>
      </w:r>
    </w:p>
    <w:p w:rsidR="007A0E89" w:rsidRPr="00F6521F" w:rsidRDefault="007A0E89" w:rsidP="007A0E89">
      <w:pPr>
        <w:tabs>
          <w:tab w:val="left" w:pos="1418"/>
        </w:tabs>
        <w:spacing w:line="240" w:lineRule="auto"/>
        <w:ind w:left="1276" w:hanging="1276"/>
        <w:rPr>
          <w:rFonts w:eastAsia="Calibri"/>
          <w:szCs w:val="24"/>
          <w:lang w:val="id-ID"/>
        </w:rPr>
      </w:pPr>
    </w:p>
    <w:p w:rsidR="007A0E89" w:rsidRPr="00F6521F" w:rsidRDefault="007A0E89" w:rsidP="007A0E89">
      <w:pPr>
        <w:tabs>
          <w:tab w:val="left" w:pos="1418"/>
        </w:tabs>
        <w:spacing w:line="240" w:lineRule="auto"/>
        <w:ind w:left="1418" w:hanging="1418"/>
        <w:rPr>
          <w:rFonts w:eastAsia="Calibri"/>
          <w:szCs w:val="24"/>
          <w:lang w:val="id-ID"/>
        </w:rPr>
      </w:pPr>
    </w:p>
    <w:p w:rsidR="007A0E89" w:rsidRPr="00F6521F" w:rsidRDefault="007A0E89" w:rsidP="007A0E89">
      <w:pPr>
        <w:tabs>
          <w:tab w:val="left" w:pos="1418"/>
        </w:tabs>
        <w:spacing w:line="240" w:lineRule="auto"/>
        <w:ind w:left="1418" w:hanging="1418"/>
        <w:rPr>
          <w:rFonts w:eastAsia="Calibri"/>
          <w:szCs w:val="24"/>
          <w:lang w:val="id-ID"/>
        </w:rPr>
      </w:pPr>
    </w:p>
    <w:p w:rsidR="007A0E89" w:rsidRPr="00F6521F" w:rsidRDefault="007A0E89" w:rsidP="007A0E89">
      <w:pPr>
        <w:tabs>
          <w:tab w:val="left" w:pos="1418"/>
        </w:tabs>
        <w:spacing w:line="240" w:lineRule="auto"/>
        <w:ind w:left="1418" w:hanging="1418"/>
        <w:rPr>
          <w:rFonts w:eastAsia="Calibri"/>
          <w:szCs w:val="24"/>
          <w:lang w:val="id-ID"/>
        </w:rPr>
      </w:pPr>
    </w:p>
    <w:p w:rsidR="007A0E89" w:rsidRPr="00F6521F" w:rsidRDefault="007A0E89" w:rsidP="007A0E89">
      <w:pPr>
        <w:tabs>
          <w:tab w:val="left" w:pos="1418"/>
        </w:tabs>
        <w:spacing w:line="240" w:lineRule="auto"/>
        <w:ind w:left="1418" w:hanging="1418"/>
        <w:rPr>
          <w:rFonts w:eastAsia="Calibri"/>
          <w:szCs w:val="24"/>
          <w:lang w:val="id-ID"/>
        </w:rPr>
      </w:pPr>
    </w:p>
    <w:p w:rsidR="007A0E89" w:rsidRPr="00F6521F" w:rsidRDefault="007A0E89" w:rsidP="007A0E89">
      <w:pPr>
        <w:tabs>
          <w:tab w:val="left" w:pos="1418"/>
        </w:tabs>
        <w:spacing w:line="240" w:lineRule="auto"/>
        <w:ind w:left="1418" w:hanging="1418"/>
        <w:rPr>
          <w:rFonts w:eastAsia="Calibri"/>
          <w:szCs w:val="24"/>
          <w:lang w:val="id-ID"/>
        </w:rPr>
      </w:pPr>
    </w:p>
    <w:p w:rsidR="007A0E89" w:rsidRPr="00F6521F" w:rsidRDefault="007A0E89" w:rsidP="007A0E89">
      <w:pPr>
        <w:tabs>
          <w:tab w:val="left" w:pos="1418"/>
        </w:tabs>
        <w:spacing w:line="240" w:lineRule="auto"/>
        <w:ind w:left="1418" w:hanging="1418"/>
        <w:rPr>
          <w:rFonts w:eastAsia="Calibri"/>
          <w:szCs w:val="24"/>
          <w:lang w:val="id-ID"/>
        </w:rPr>
      </w:pPr>
    </w:p>
    <w:p w:rsidR="00643BE0" w:rsidRPr="00F6521F" w:rsidRDefault="00643BE0" w:rsidP="007A0E89">
      <w:pPr>
        <w:tabs>
          <w:tab w:val="left" w:pos="1418"/>
        </w:tabs>
        <w:spacing w:line="240" w:lineRule="auto"/>
        <w:rPr>
          <w:rFonts w:eastAsia="Calibri"/>
          <w:szCs w:val="24"/>
          <w:lang w:val="id-ID"/>
        </w:rPr>
      </w:pPr>
    </w:p>
    <w:p w:rsidR="00C95955" w:rsidRPr="00F6521F" w:rsidRDefault="00C95955" w:rsidP="007A0E89">
      <w:pPr>
        <w:tabs>
          <w:tab w:val="left" w:pos="1418"/>
        </w:tabs>
        <w:spacing w:line="240" w:lineRule="auto"/>
        <w:rPr>
          <w:rFonts w:eastAsia="Calibri"/>
          <w:szCs w:val="24"/>
          <w:lang w:val="id-ID"/>
        </w:rPr>
      </w:pPr>
    </w:p>
    <w:p w:rsidR="002D4303" w:rsidRPr="00F6521F" w:rsidRDefault="002D4303" w:rsidP="007A0E89">
      <w:pPr>
        <w:tabs>
          <w:tab w:val="left" w:pos="1418"/>
        </w:tabs>
        <w:spacing w:line="240" w:lineRule="auto"/>
        <w:rPr>
          <w:rFonts w:eastAsia="Calibri"/>
          <w:szCs w:val="24"/>
          <w:lang w:val="id-ID"/>
        </w:rPr>
      </w:pPr>
    </w:p>
    <w:p w:rsidR="007A0E89" w:rsidRPr="00904ACD" w:rsidRDefault="007A0E89" w:rsidP="00904ACD">
      <w:pPr>
        <w:pStyle w:val="Heading2"/>
        <w:rPr>
          <w:rFonts w:eastAsia="Calibri"/>
          <w:lang w:val="id-ID"/>
        </w:rPr>
      </w:pPr>
      <w:bookmarkStart w:id="284" w:name="_Toc472105310"/>
      <w:r w:rsidRPr="00F6521F">
        <w:rPr>
          <w:rFonts w:eastAsia="Calibri"/>
          <w:lang w:val="id-ID"/>
        </w:rPr>
        <w:lastRenderedPageBreak/>
        <w:t>Lampiran 8. Hasil Analisis Kadar Air</w:t>
      </w:r>
      <w:bookmarkEnd w:id="284"/>
    </w:p>
    <w:p w:rsidR="007A0E89" w:rsidRPr="00F6521F" w:rsidRDefault="007A0E89" w:rsidP="007A0E89">
      <w:pPr>
        <w:spacing w:line="240" w:lineRule="auto"/>
        <w:rPr>
          <w:szCs w:val="24"/>
          <w:lang w:val="id-ID"/>
        </w:rPr>
      </w:pPr>
      <w:r w:rsidRPr="00F6521F">
        <w:rPr>
          <w:szCs w:val="24"/>
        </w:rPr>
        <w:t xml:space="preserve">Data Asli Hasil </w:t>
      </w:r>
      <w:r w:rsidRPr="00F6521F">
        <w:rPr>
          <w:szCs w:val="24"/>
          <w:lang w:val="id-ID"/>
        </w:rPr>
        <w:t>Analisiskadar air Dendeng Nabati</w:t>
      </w:r>
    </w:p>
    <w:tbl>
      <w:tblPr>
        <w:tblStyle w:val="TableGrid"/>
        <w:tblpPr w:leftFromText="180" w:rightFromText="180" w:vertAnchor="text" w:horzAnchor="margin" w:tblpXSpec="center" w:tblpY="45"/>
        <w:tblW w:w="8330" w:type="dxa"/>
        <w:tblLayout w:type="fixed"/>
        <w:tblLook w:val="04A0" w:firstRow="1" w:lastRow="0" w:firstColumn="1" w:lastColumn="0" w:noHBand="0" w:noVBand="1"/>
      </w:tblPr>
      <w:tblGrid>
        <w:gridCol w:w="2235"/>
        <w:gridCol w:w="1417"/>
        <w:gridCol w:w="851"/>
        <w:gridCol w:w="850"/>
        <w:gridCol w:w="851"/>
        <w:gridCol w:w="879"/>
        <w:gridCol w:w="1247"/>
      </w:tblGrid>
      <w:tr w:rsidR="007A0E89" w:rsidRPr="00F6521F" w:rsidTr="00237D64">
        <w:trPr>
          <w:trHeight w:val="302"/>
        </w:trPr>
        <w:tc>
          <w:tcPr>
            <w:tcW w:w="2235" w:type="dxa"/>
            <w:vMerge w:val="restart"/>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Jenis Bahan Pengikat</w:t>
            </w:r>
          </w:p>
          <w:p w:rsidR="007A0E89" w:rsidRPr="00F6521F" w:rsidRDefault="007A0E89" w:rsidP="00C95955">
            <w:pPr>
              <w:spacing w:line="276" w:lineRule="auto"/>
              <w:jc w:val="center"/>
              <w:rPr>
                <w:i/>
                <w:sz w:val="24"/>
                <w:szCs w:val="24"/>
                <w:lang w:val="id-ID"/>
              </w:rPr>
            </w:pPr>
            <w:r w:rsidRPr="00F6521F">
              <w:rPr>
                <w:b/>
                <w:sz w:val="24"/>
                <w:szCs w:val="24"/>
              </w:rPr>
              <w:t>(</w:t>
            </w:r>
            <w:r w:rsidRPr="00F6521F">
              <w:rPr>
                <w:b/>
                <w:sz w:val="24"/>
                <w:szCs w:val="24"/>
                <w:lang w:val="id-ID"/>
              </w:rPr>
              <w:t>F</w:t>
            </w:r>
            <w:r w:rsidRPr="00F6521F">
              <w:rPr>
                <w:b/>
                <w:sz w:val="24"/>
                <w:szCs w:val="24"/>
              </w:rPr>
              <w:t>)</w:t>
            </w:r>
          </w:p>
        </w:tc>
        <w:tc>
          <w:tcPr>
            <w:tcW w:w="1417" w:type="dxa"/>
            <w:vMerge w:val="restart"/>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Kelompok Ulangan</w:t>
            </w:r>
          </w:p>
        </w:tc>
        <w:tc>
          <w:tcPr>
            <w:tcW w:w="2552" w:type="dxa"/>
            <w:gridSpan w:val="3"/>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Lama Pengeringan (Jam)</w:t>
            </w:r>
          </w:p>
          <w:p w:rsidR="007A0E89" w:rsidRPr="00F6521F" w:rsidRDefault="007A0E89" w:rsidP="00C95955">
            <w:pPr>
              <w:tabs>
                <w:tab w:val="left" w:pos="567"/>
              </w:tabs>
              <w:spacing w:line="276" w:lineRule="auto"/>
              <w:jc w:val="center"/>
              <w:rPr>
                <w:b/>
                <w:sz w:val="24"/>
                <w:szCs w:val="24"/>
                <w:lang w:val="id-ID"/>
              </w:rPr>
            </w:pPr>
            <w:r w:rsidRPr="00F6521F">
              <w:rPr>
                <w:b/>
                <w:sz w:val="24"/>
                <w:szCs w:val="24"/>
                <w:lang w:val="id-ID"/>
              </w:rPr>
              <w:t>(G)</w:t>
            </w:r>
          </w:p>
        </w:tc>
        <w:tc>
          <w:tcPr>
            <w:tcW w:w="879" w:type="dxa"/>
            <w:vMerge w:val="restart"/>
            <w:vAlign w:val="center"/>
          </w:tcPr>
          <w:p w:rsidR="007A0E89" w:rsidRPr="00F6521F" w:rsidRDefault="007A0E89" w:rsidP="00C95955">
            <w:pPr>
              <w:tabs>
                <w:tab w:val="left" w:pos="567"/>
              </w:tabs>
              <w:spacing w:line="276" w:lineRule="auto"/>
              <w:jc w:val="center"/>
              <w:rPr>
                <w:b/>
                <w:sz w:val="24"/>
                <w:szCs w:val="24"/>
              </w:rPr>
            </w:pPr>
            <w:r w:rsidRPr="00F6521F">
              <w:rPr>
                <w:b/>
                <w:sz w:val="24"/>
                <w:szCs w:val="24"/>
                <w:lang w:val="id-ID"/>
              </w:rPr>
              <w:t>Total</w:t>
            </w:r>
          </w:p>
        </w:tc>
        <w:tc>
          <w:tcPr>
            <w:tcW w:w="1247" w:type="dxa"/>
            <w:vMerge w:val="restart"/>
            <w:vAlign w:val="center"/>
          </w:tcPr>
          <w:p w:rsidR="007A0E89" w:rsidRPr="00F6521F" w:rsidRDefault="007A0E89" w:rsidP="00C95955">
            <w:pPr>
              <w:tabs>
                <w:tab w:val="left" w:pos="567"/>
              </w:tabs>
              <w:spacing w:line="276" w:lineRule="auto"/>
              <w:jc w:val="center"/>
              <w:rPr>
                <w:b/>
                <w:sz w:val="24"/>
                <w:szCs w:val="24"/>
              </w:rPr>
            </w:pPr>
            <w:r w:rsidRPr="00F6521F">
              <w:rPr>
                <w:b/>
                <w:sz w:val="24"/>
                <w:szCs w:val="24"/>
                <w:lang w:val="id-ID"/>
              </w:rPr>
              <w:t>Rata-rata</w:t>
            </w:r>
          </w:p>
        </w:tc>
      </w:tr>
      <w:tr w:rsidR="007A0E89" w:rsidRPr="00F6521F" w:rsidTr="00237D64">
        <w:trPr>
          <w:trHeight w:val="162"/>
        </w:trPr>
        <w:tc>
          <w:tcPr>
            <w:tcW w:w="2235" w:type="dxa"/>
            <w:vMerge/>
            <w:vAlign w:val="center"/>
          </w:tcPr>
          <w:p w:rsidR="007A0E89" w:rsidRPr="00F6521F" w:rsidRDefault="007A0E89" w:rsidP="00C95955">
            <w:pPr>
              <w:spacing w:line="276" w:lineRule="auto"/>
              <w:jc w:val="center"/>
              <w:rPr>
                <w:i/>
                <w:sz w:val="24"/>
                <w:szCs w:val="24"/>
                <w:lang w:val="id-ID"/>
              </w:rPr>
            </w:pPr>
          </w:p>
        </w:tc>
        <w:tc>
          <w:tcPr>
            <w:tcW w:w="1417" w:type="dxa"/>
            <w:vMerge/>
            <w:vAlign w:val="center"/>
          </w:tcPr>
          <w:p w:rsidR="007A0E89" w:rsidRPr="00F6521F" w:rsidRDefault="007A0E89" w:rsidP="00C95955">
            <w:pPr>
              <w:spacing w:line="276" w:lineRule="auto"/>
              <w:jc w:val="center"/>
              <w:rPr>
                <w:b/>
                <w:sz w:val="24"/>
                <w:szCs w:val="24"/>
                <w:lang w:val="id-ID"/>
              </w:rPr>
            </w:pP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g</w:t>
            </w:r>
            <w:r w:rsidRPr="00F6521F">
              <w:rPr>
                <w:b/>
                <w:sz w:val="24"/>
                <w:szCs w:val="24"/>
                <w:vertAlign w:val="subscript"/>
                <w:lang w:val="id-ID"/>
              </w:rPr>
              <w:t>1</w:t>
            </w:r>
          </w:p>
          <w:p w:rsidR="007A0E89" w:rsidRPr="00F6521F" w:rsidRDefault="007A0E89" w:rsidP="00C95955">
            <w:pPr>
              <w:spacing w:line="276" w:lineRule="auto"/>
              <w:jc w:val="center"/>
              <w:rPr>
                <w:b/>
                <w:sz w:val="24"/>
                <w:szCs w:val="24"/>
                <w:lang w:val="id-ID"/>
              </w:rPr>
            </w:pPr>
            <w:r w:rsidRPr="00F6521F">
              <w:rPr>
                <w:b/>
                <w:sz w:val="24"/>
                <w:szCs w:val="24"/>
                <w:lang w:val="id-ID"/>
              </w:rPr>
              <w:t>(5)</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g</w:t>
            </w:r>
            <w:r w:rsidRPr="00F6521F">
              <w:rPr>
                <w:b/>
                <w:sz w:val="24"/>
                <w:szCs w:val="24"/>
                <w:vertAlign w:val="subscript"/>
                <w:lang w:val="id-ID"/>
              </w:rPr>
              <w:t>2</w:t>
            </w:r>
          </w:p>
          <w:p w:rsidR="007A0E89" w:rsidRPr="00F6521F" w:rsidRDefault="007A0E89" w:rsidP="00C95955">
            <w:pPr>
              <w:spacing w:line="276" w:lineRule="auto"/>
              <w:jc w:val="center"/>
              <w:rPr>
                <w:b/>
                <w:sz w:val="24"/>
                <w:szCs w:val="24"/>
                <w:lang w:val="id-ID"/>
              </w:rPr>
            </w:pPr>
            <w:r w:rsidRPr="00F6521F">
              <w:rPr>
                <w:b/>
                <w:sz w:val="24"/>
                <w:szCs w:val="24"/>
                <w:lang w:val="id-ID"/>
              </w:rPr>
              <w:t>(6)</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g</w:t>
            </w:r>
            <w:r w:rsidRPr="00F6521F">
              <w:rPr>
                <w:b/>
                <w:sz w:val="24"/>
                <w:szCs w:val="24"/>
                <w:vertAlign w:val="subscript"/>
                <w:lang w:val="id-ID"/>
              </w:rPr>
              <w:t>3</w:t>
            </w:r>
          </w:p>
          <w:p w:rsidR="007A0E89" w:rsidRPr="00F6521F" w:rsidRDefault="007A0E89" w:rsidP="00C95955">
            <w:pPr>
              <w:spacing w:line="276" w:lineRule="auto"/>
              <w:jc w:val="center"/>
              <w:rPr>
                <w:b/>
                <w:sz w:val="24"/>
                <w:szCs w:val="24"/>
                <w:lang w:val="id-ID"/>
              </w:rPr>
            </w:pPr>
            <w:r w:rsidRPr="00F6521F">
              <w:rPr>
                <w:b/>
                <w:sz w:val="24"/>
                <w:szCs w:val="24"/>
                <w:lang w:val="id-ID"/>
              </w:rPr>
              <w:t>(7)</w:t>
            </w:r>
          </w:p>
        </w:tc>
        <w:tc>
          <w:tcPr>
            <w:tcW w:w="879" w:type="dxa"/>
            <w:vMerge/>
            <w:vAlign w:val="center"/>
          </w:tcPr>
          <w:p w:rsidR="007A0E89" w:rsidRPr="00F6521F" w:rsidRDefault="007A0E89" w:rsidP="00C95955">
            <w:pPr>
              <w:spacing w:line="276" w:lineRule="auto"/>
              <w:jc w:val="center"/>
              <w:rPr>
                <w:i/>
                <w:sz w:val="24"/>
                <w:szCs w:val="24"/>
                <w:lang w:val="id-ID"/>
              </w:rPr>
            </w:pPr>
          </w:p>
        </w:tc>
        <w:tc>
          <w:tcPr>
            <w:tcW w:w="1247" w:type="dxa"/>
            <w:vMerge/>
            <w:vAlign w:val="center"/>
          </w:tcPr>
          <w:p w:rsidR="007A0E89" w:rsidRPr="00F6521F" w:rsidRDefault="007A0E89" w:rsidP="00C95955">
            <w:pPr>
              <w:spacing w:line="276" w:lineRule="auto"/>
              <w:jc w:val="center"/>
              <w:rPr>
                <w:i/>
                <w:sz w:val="24"/>
                <w:szCs w:val="24"/>
                <w:lang w:val="id-ID"/>
              </w:rPr>
            </w:pPr>
          </w:p>
        </w:tc>
      </w:tr>
      <w:tr w:rsidR="007A0E89" w:rsidRPr="00F6521F" w:rsidTr="00237D64">
        <w:trPr>
          <w:trHeight w:val="302"/>
        </w:trPr>
        <w:tc>
          <w:tcPr>
            <w:tcW w:w="2235" w:type="dxa"/>
            <w:vMerge w:val="restart"/>
            <w:vAlign w:val="center"/>
          </w:tcPr>
          <w:p w:rsidR="007A0E89" w:rsidRPr="00F6521F" w:rsidRDefault="007A0E89" w:rsidP="00C95955">
            <w:pPr>
              <w:tabs>
                <w:tab w:val="left" w:pos="567"/>
              </w:tabs>
              <w:spacing w:line="276" w:lineRule="auto"/>
              <w:jc w:val="center"/>
              <w:rPr>
                <w:sz w:val="24"/>
                <w:szCs w:val="24"/>
                <w:vertAlign w:val="subscript"/>
              </w:rPr>
            </w:pPr>
            <w:r w:rsidRPr="00F6521F">
              <w:rPr>
                <w:sz w:val="24"/>
                <w:szCs w:val="24"/>
                <w:lang w:val="id-ID"/>
              </w:rPr>
              <w:t>f</w:t>
            </w:r>
            <w:r w:rsidRPr="00F6521F">
              <w:rPr>
                <w:sz w:val="24"/>
                <w:szCs w:val="24"/>
                <w:vertAlign w:val="subscript"/>
              </w:rPr>
              <w:t>1</w:t>
            </w:r>
          </w:p>
          <w:p w:rsidR="007A0E89" w:rsidRPr="00F6521F" w:rsidRDefault="007A0E89" w:rsidP="00C95955">
            <w:pPr>
              <w:spacing w:line="276" w:lineRule="auto"/>
              <w:jc w:val="center"/>
              <w:rPr>
                <w:i/>
                <w:sz w:val="24"/>
                <w:szCs w:val="24"/>
                <w:lang w:val="id-ID"/>
              </w:rPr>
            </w:pPr>
            <w:r w:rsidRPr="00F6521F">
              <w:rPr>
                <w:bCs/>
                <w:sz w:val="24"/>
                <w:szCs w:val="24"/>
              </w:rPr>
              <w:t>(Tepung Tapioka</w:t>
            </w:r>
            <w:r w:rsidRPr="00F6521F">
              <w:rPr>
                <w:bCs/>
                <w:sz w:val="24"/>
                <w:szCs w:val="24"/>
                <w:lang w:val="id-ID"/>
              </w:rPr>
              <w:t>)</w:t>
            </w: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18,50</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18,40</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18,32</w:t>
            </w:r>
          </w:p>
        </w:tc>
        <w:tc>
          <w:tcPr>
            <w:tcW w:w="879"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55,22</w:t>
            </w:r>
          </w:p>
        </w:tc>
        <w:tc>
          <w:tcPr>
            <w:tcW w:w="124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18,41</w:t>
            </w:r>
          </w:p>
        </w:tc>
      </w:tr>
      <w:tr w:rsidR="007A0E89" w:rsidRPr="00F6521F" w:rsidTr="00237D64">
        <w:trPr>
          <w:trHeight w:val="162"/>
        </w:trPr>
        <w:tc>
          <w:tcPr>
            <w:tcW w:w="2235" w:type="dxa"/>
            <w:vMerge/>
            <w:vAlign w:val="center"/>
          </w:tcPr>
          <w:p w:rsidR="007A0E89" w:rsidRPr="00F6521F" w:rsidRDefault="007A0E89" w:rsidP="00C95955">
            <w:pPr>
              <w:tabs>
                <w:tab w:val="left" w:pos="567"/>
              </w:tabs>
              <w:spacing w:line="276" w:lineRule="auto"/>
              <w:jc w:val="center"/>
              <w:rPr>
                <w:b/>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18,37</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18,36</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18,27</w:t>
            </w:r>
          </w:p>
        </w:tc>
        <w:tc>
          <w:tcPr>
            <w:tcW w:w="879"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55,00</w:t>
            </w:r>
          </w:p>
        </w:tc>
        <w:tc>
          <w:tcPr>
            <w:tcW w:w="124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18,33</w:t>
            </w:r>
          </w:p>
        </w:tc>
      </w:tr>
      <w:tr w:rsidR="007A0E89" w:rsidRPr="00F6521F" w:rsidTr="00237D64">
        <w:trPr>
          <w:trHeight w:val="162"/>
        </w:trPr>
        <w:tc>
          <w:tcPr>
            <w:tcW w:w="2235" w:type="dxa"/>
            <w:vMerge/>
            <w:vAlign w:val="center"/>
          </w:tcPr>
          <w:p w:rsidR="007A0E89" w:rsidRPr="00F6521F" w:rsidRDefault="007A0E89" w:rsidP="00C95955">
            <w:pPr>
              <w:tabs>
                <w:tab w:val="left" w:pos="567"/>
              </w:tabs>
              <w:spacing w:line="276" w:lineRule="auto"/>
              <w:jc w:val="center"/>
              <w:rPr>
                <w:b/>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3</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18,45</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18,41</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18,31</w:t>
            </w:r>
          </w:p>
        </w:tc>
        <w:tc>
          <w:tcPr>
            <w:tcW w:w="879"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55,17</w:t>
            </w:r>
          </w:p>
        </w:tc>
        <w:tc>
          <w:tcPr>
            <w:tcW w:w="124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18,39</w:t>
            </w:r>
          </w:p>
        </w:tc>
      </w:tr>
      <w:tr w:rsidR="007A0E89" w:rsidRPr="00F6521F" w:rsidTr="00237D64">
        <w:trPr>
          <w:trHeight w:val="408"/>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55,32</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55,17</w:t>
            </w:r>
          </w:p>
        </w:tc>
        <w:tc>
          <w:tcPr>
            <w:tcW w:w="851" w:type="dxa"/>
          </w:tcPr>
          <w:p w:rsidR="007A0E89" w:rsidRPr="00F6521F" w:rsidRDefault="007A0E89" w:rsidP="00C95955">
            <w:pPr>
              <w:spacing w:line="276" w:lineRule="auto"/>
              <w:rPr>
                <w:b/>
                <w:sz w:val="24"/>
                <w:szCs w:val="24"/>
                <w:lang w:val="id-ID"/>
              </w:rPr>
            </w:pPr>
            <w:r w:rsidRPr="00F6521F">
              <w:rPr>
                <w:b/>
                <w:sz w:val="24"/>
                <w:szCs w:val="24"/>
                <w:lang w:val="id-ID"/>
              </w:rPr>
              <w:t>54,90</w:t>
            </w:r>
          </w:p>
        </w:tc>
        <w:tc>
          <w:tcPr>
            <w:tcW w:w="879"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165,39</w:t>
            </w:r>
          </w:p>
        </w:tc>
        <w:tc>
          <w:tcPr>
            <w:tcW w:w="1247"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55,13</w:t>
            </w:r>
          </w:p>
        </w:tc>
      </w:tr>
      <w:tr w:rsidR="007A0E89" w:rsidRPr="00F6521F" w:rsidTr="00237D64">
        <w:trPr>
          <w:trHeight w:val="325"/>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Rata-rata 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18,44</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18,39</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18,30</w:t>
            </w:r>
          </w:p>
        </w:tc>
        <w:tc>
          <w:tcPr>
            <w:tcW w:w="879"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55,13</w:t>
            </w:r>
          </w:p>
        </w:tc>
        <w:tc>
          <w:tcPr>
            <w:tcW w:w="1247"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18,38</w:t>
            </w:r>
          </w:p>
        </w:tc>
      </w:tr>
      <w:tr w:rsidR="007A0E89" w:rsidRPr="00F6521F" w:rsidTr="00237D64">
        <w:trPr>
          <w:trHeight w:val="302"/>
        </w:trPr>
        <w:tc>
          <w:tcPr>
            <w:tcW w:w="2235" w:type="dxa"/>
            <w:vMerge w:val="restart"/>
            <w:vAlign w:val="center"/>
          </w:tcPr>
          <w:p w:rsidR="007A0E89" w:rsidRPr="00F6521F" w:rsidRDefault="007A0E89" w:rsidP="00C95955">
            <w:pPr>
              <w:spacing w:line="276" w:lineRule="auto"/>
              <w:jc w:val="center"/>
              <w:rPr>
                <w:sz w:val="24"/>
                <w:szCs w:val="24"/>
                <w:vertAlign w:val="subscript"/>
                <w:lang w:val="id-ID"/>
              </w:rPr>
            </w:pPr>
            <w:r w:rsidRPr="00F6521F">
              <w:rPr>
                <w:sz w:val="24"/>
                <w:szCs w:val="24"/>
                <w:lang w:val="id-ID"/>
              </w:rPr>
              <w:t>f</w:t>
            </w:r>
            <w:r w:rsidRPr="00F6521F">
              <w:rPr>
                <w:sz w:val="24"/>
                <w:szCs w:val="24"/>
                <w:vertAlign w:val="subscript"/>
                <w:lang w:val="id-ID"/>
              </w:rPr>
              <w:t>2</w:t>
            </w:r>
          </w:p>
          <w:p w:rsidR="007A0E89" w:rsidRPr="00F6521F" w:rsidRDefault="007A0E89" w:rsidP="00C95955">
            <w:pPr>
              <w:spacing w:line="276" w:lineRule="auto"/>
              <w:rPr>
                <w:sz w:val="24"/>
                <w:szCs w:val="24"/>
                <w:lang w:val="id-ID"/>
              </w:rPr>
            </w:pPr>
            <w:r w:rsidRPr="00F6521F">
              <w:rPr>
                <w:sz w:val="24"/>
                <w:szCs w:val="24"/>
                <w:lang w:val="id-ID"/>
              </w:rPr>
              <w:t>(Tepung Maizena)</w:t>
            </w: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17,91</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17,05</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16,98</w:t>
            </w:r>
          </w:p>
        </w:tc>
        <w:tc>
          <w:tcPr>
            <w:tcW w:w="879"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51,94</w:t>
            </w:r>
          </w:p>
        </w:tc>
        <w:tc>
          <w:tcPr>
            <w:tcW w:w="124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17,31</w:t>
            </w:r>
          </w:p>
        </w:tc>
      </w:tr>
      <w:tr w:rsidR="007A0E89" w:rsidRPr="00F6521F" w:rsidTr="00237D64">
        <w:trPr>
          <w:trHeight w:val="162"/>
        </w:trPr>
        <w:tc>
          <w:tcPr>
            <w:tcW w:w="2235" w:type="dxa"/>
            <w:vMerge/>
            <w:vAlign w:val="center"/>
          </w:tcPr>
          <w:p w:rsidR="007A0E89" w:rsidRPr="00F6521F" w:rsidRDefault="007A0E89" w:rsidP="00C95955">
            <w:pPr>
              <w:spacing w:line="276" w:lineRule="auto"/>
              <w:jc w:val="center"/>
              <w:rPr>
                <w:i/>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17,87</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17,04</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16,86</w:t>
            </w:r>
          </w:p>
        </w:tc>
        <w:tc>
          <w:tcPr>
            <w:tcW w:w="879"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51,77</w:t>
            </w:r>
          </w:p>
        </w:tc>
        <w:tc>
          <w:tcPr>
            <w:tcW w:w="124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17,26</w:t>
            </w:r>
          </w:p>
        </w:tc>
      </w:tr>
      <w:tr w:rsidR="007A0E89" w:rsidRPr="00F6521F" w:rsidTr="00237D64">
        <w:trPr>
          <w:trHeight w:val="162"/>
        </w:trPr>
        <w:tc>
          <w:tcPr>
            <w:tcW w:w="2235" w:type="dxa"/>
            <w:vAlign w:val="center"/>
          </w:tcPr>
          <w:p w:rsidR="007A0E89" w:rsidRPr="00F6521F" w:rsidRDefault="007A0E89" w:rsidP="00C95955">
            <w:pPr>
              <w:spacing w:line="276" w:lineRule="auto"/>
              <w:jc w:val="center"/>
              <w:rPr>
                <w:i/>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3</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17,91</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17,10</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17,01</w:t>
            </w:r>
          </w:p>
        </w:tc>
        <w:tc>
          <w:tcPr>
            <w:tcW w:w="879"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52,02</w:t>
            </w:r>
          </w:p>
        </w:tc>
        <w:tc>
          <w:tcPr>
            <w:tcW w:w="124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17,34</w:t>
            </w:r>
          </w:p>
        </w:tc>
      </w:tr>
      <w:tr w:rsidR="007A0E89" w:rsidRPr="00F6521F" w:rsidTr="00237D64">
        <w:trPr>
          <w:trHeight w:val="325"/>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53,69</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51,19</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50,85</w:t>
            </w:r>
          </w:p>
        </w:tc>
        <w:tc>
          <w:tcPr>
            <w:tcW w:w="879"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155,73</w:t>
            </w:r>
          </w:p>
        </w:tc>
        <w:tc>
          <w:tcPr>
            <w:tcW w:w="1247"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51,91</w:t>
            </w:r>
          </w:p>
        </w:tc>
      </w:tr>
      <w:tr w:rsidR="007A0E89" w:rsidRPr="00F6521F" w:rsidTr="00237D64">
        <w:trPr>
          <w:trHeight w:val="348"/>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Rata-rata 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17,90</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17,06</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16,95</w:t>
            </w:r>
          </w:p>
        </w:tc>
        <w:tc>
          <w:tcPr>
            <w:tcW w:w="879"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51,91</w:t>
            </w:r>
          </w:p>
        </w:tc>
        <w:tc>
          <w:tcPr>
            <w:tcW w:w="1247"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17,30</w:t>
            </w:r>
          </w:p>
        </w:tc>
      </w:tr>
      <w:tr w:rsidR="007A0E89" w:rsidRPr="00F6521F" w:rsidTr="00237D64">
        <w:trPr>
          <w:trHeight w:val="279"/>
        </w:trPr>
        <w:tc>
          <w:tcPr>
            <w:tcW w:w="2235" w:type="dxa"/>
            <w:vMerge w:val="restart"/>
            <w:vAlign w:val="center"/>
          </w:tcPr>
          <w:p w:rsidR="007A0E89" w:rsidRPr="00F6521F" w:rsidRDefault="007A0E89" w:rsidP="00C95955">
            <w:pPr>
              <w:spacing w:line="276" w:lineRule="auto"/>
              <w:jc w:val="center"/>
              <w:rPr>
                <w:sz w:val="24"/>
                <w:szCs w:val="24"/>
                <w:vertAlign w:val="subscript"/>
                <w:lang w:val="id-ID"/>
              </w:rPr>
            </w:pPr>
            <w:r w:rsidRPr="00F6521F">
              <w:rPr>
                <w:sz w:val="24"/>
                <w:szCs w:val="24"/>
                <w:lang w:val="id-ID"/>
              </w:rPr>
              <w:t>f</w:t>
            </w:r>
            <w:r w:rsidRPr="00F6521F">
              <w:rPr>
                <w:sz w:val="24"/>
                <w:szCs w:val="24"/>
                <w:vertAlign w:val="subscript"/>
                <w:lang w:val="id-ID"/>
              </w:rPr>
              <w:t>3</w:t>
            </w:r>
          </w:p>
          <w:p w:rsidR="007A0E89" w:rsidRPr="00F6521F" w:rsidRDefault="007A0E89" w:rsidP="00C95955">
            <w:pPr>
              <w:spacing w:line="276" w:lineRule="auto"/>
              <w:rPr>
                <w:sz w:val="24"/>
                <w:szCs w:val="24"/>
                <w:lang w:val="id-ID"/>
              </w:rPr>
            </w:pPr>
            <w:r w:rsidRPr="00F6521F">
              <w:rPr>
                <w:sz w:val="24"/>
                <w:szCs w:val="24"/>
                <w:lang w:val="id-ID"/>
              </w:rPr>
              <w:t>(Tepung Komposit)</w:t>
            </w: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17,11</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17,01</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16,96</w:t>
            </w:r>
          </w:p>
        </w:tc>
        <w:tc>
          <w:tcPr>
            <w:tcW w:w="879"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51,08</w:t>
            </w:r>
          </w:p>
        </w:tc>
        <w:tc>
          <w:tcPr>
            <w:tcW w:w="124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17,03</w:t>
            </w:r>
          </w:p>
        </w:tc>
      </w:tr>
      <w:tr w:rsidR="007A0E89" w:rsidRPr="00F6521F" w:rsidTr="00237D64">
        <w:trPr>
          <w:trHeight w:val="162"/>
        </w:trPr>
        <w:tc>
          <w:tcPr>
            <w:tcW w:w="2235" w:type="dxa"/>
            <w:vMerge/>
            <w:vAlign w:val="center"/>
          </w:tcPr>
          <w:p w:rsidR="007A0E89" w:rsidRPr="00F6521F" w:rsidRDefault="007A0E89" w:rsidP="00C95955">
            <w:pPr>
              <w:spacing w:line="276" w:lineRule="auto"/>
              <w:jc w:val="center"/>
              <w:rPr>
                <w:i/>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2</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17,06</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17,01</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16,89</w:t>
            </w:r>
          </w:p>
        </w:tc>
        <w:tc>
          <w:tcPr>
            <w:tcW w:w="879"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50,96</w:t>
            </w:r>
          </w:p>
        </w:tc>
        <w:tc>
          <w:tcPr>
            <w:tcW w:w="124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16,99</w:t>
            </w:r>
          </w:p>
        </w:tc>
      </w:tr>
      <w:tr w:rsidR="007A0E89" w:rsidRPr="00F6521F" w:rsidTr="00237D64">
        <w:trPr>
          <w:trHeight w:val="162"/>
        </w:trPr>
        <w:tc>
          <w:tcPr>
            <w:tcW w:w="2235" w:type="dxa"/>
            <w:vAlign w:val="center"/>
          </w:tcPr>
          <w:p w:rsidR="007A0E89" w:rsidRPr="00F6521F" w:rsidRDefault="007A0E89" w:rsidP="00C95955">
            <w:pPr>
              <w:spacing w:line="276" w:lineRule="auto"/>
              <w:jc w:val="center"/>
              <w:rPr>
                <w:i/>
                <w:sz w:val="24"/>
                <w:szCs w:val="24"/>
                <w:lang w:val="id-ID"/>
              </w:rPr>
            </w:pPr>
          </w:p>
        </w:tc>
        <w:tc>
          <w:tcPr>
            <w:tcW w:w="141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3</w:t>
            </w:r>
          </w:p>
        </w:tc>
        <w:tc>
          <w:tcPr>
            <w:tcW w:w="851"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17,34</w:t>
            </w:r>
          </w:p>
        </w:tc>
        <w:tc>
          <w:tcPr>
            <w:tcW w:w="850"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17,10</w:t>
            </w:r>
          </w:p>
        </w:tc>
        <w:tc>
          <w:tcPr>
            <w:tcW w:w="851" w:type="dxa"/>
          </w:tcPr>
          <w:p w:rsidR="007A0E89" w:rsidRPr="00F6521F" w:rsidRDefault="007A0E89" w:rsidP="00C95955">
            <w:pPr>
              <w:spacing w:line="276" w:lineRule="auto"/>
              <w:jc w:val="center"/>
              <w:rPr>
                <w:sz w:val="24"/>
                <w:szCs w:val="24"/>
                <w:lang w:val="id-ID"/>
              </w:rPr>
            </w:pPr>
            <w:r w:rsidRPr="00F6521F">
              <w:rPr>
                <w:sz w:val="24"/>
                <w:szCs w:val="24"/>
                <w:lang w:val="id-ID"/>
              </w:rPr>
              <w:t>16,93</w:t>
            </w:r>
          </w:p>
        </w:tc>
        <w:tc>
          <w:tcPr>
            <w:tcW w:w="879"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51,37</w:t>
            </w:r>
          </w:p>
        </w:tc>
        <w:tc>
          <w:tcPr>
            <w:tcW w:w="1247" w:type="dxa"/>
            <w:vAlign w:val="center"/>
          </w:tcPr>
          <w:p w:rsidR="007A0E89" w:rsidRPr="00F6521F" w:rsidRDefault="007A0E89" w:rsidP="00C95955">
            <w:pPr>
              <w:spacing w:line="276" w:lineRule="auto"/>
              <w:jc w:val="center"/>
              <w:rPr>
                <w:sz w:val="24"/>
                <w:szCs w:val="24"/>
                <w:lang w:val="id-ID"/>
              </w:rPr>
            </w:pPr>
            <w:r w:rsidRPr="00F6521F">
              <w:rPr>
                <w:sz w:val="24"/>
                <w:szCs w:val="24"/>
                <w:lang w:val="id-ID"/>
              </w:rPr>
              <w:t>17,12</w:t>
            </w:r>
          </w:p>
        </w:tc>
      </w:tr>
      <w:tr w:rsidR="007A0E89" w:rsidRPr="00F6521F" w:rsidTr="00237D64">
        <w:trPr>
          <w:trHeight w:val="348"/>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51,51</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51,12</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50,78</w:t>
            </w:r>
          </w:p>
        </w:tc>
        <w:tc>
          <w:tcPr>
            <w:tcW w:w="879"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153,41</w:t>
            </w:r>
          </w:p>
        </w:tc>
        <w:tc>
          <w:tcPr>
            <w:tcW w:w="1247"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51,14</w:t>
            </w:r>
          </w:p>
        </w:tc>
      </w:tr>
      <w:tr w:rsidR="007A0E89" w:rsidRPr="00F6521F" w:rsidTr="00237D64">
        <w:trPr>
          <w:trHeight w:val="325"/>
        </w:trPr>
        <w:tc>
          <w:tcPr>
            <w:tcW w:w="3652" w:type="dxa"/>
            <w:gridSpan w:val="2"/>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Rata-rata Sub Total</w:t>
            </w:r>
          </w:p>
        </w:tc>
        <w:tc>
          <w:tcPr>
            <w:tcW w:w="851"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17,17</w:t>
            </w:r>
          </w:p>
        </w:tc>
        <w:tc>
          <w:tcPr>
            <w:tcW w:w="850"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17,04</w:t>
            </w:r>
          </w:p>
        </w:tc>
        <w:tc>
          <w:tcPr>
            <w:tcW w:w="851" w:type="dxa"/>
          </w:tcPr>
          <w:p w:rsidR="007A0E89" w:rsidRPr="00F6521F" w:rsidRDefault="007A0E89" w:rsidP="00C95955">
            <w:pPr>
              <w:spacing w:line="276" w:lineRule="auto"/>
              <w:jc w:val="center"/>
              <w:rPr>
                <w:b/>
                <w:sz w:val="24"/>
                <w:szCs w:val="24"/>
                <w:lang w:val="id-ID"/>
              </w:rPr>
            </w:pPr>
            <w:r w:rsidRPr="00F6521F">
              <w:rPr>
                <w:b/>
                <w:sz w:val="24"/>
                <w:szCs w:val="24"/>
                <w:lang w:val="id-ID"/>
              </w:rPr>
              <w:t>16,93</w:t>
            </w:r>
          </w:p>
        </w:tc>
        <w:tc>
          <w:tcPr>
            <w:tcW w:w="879"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51,14</w:t>
            </w:r>
          </w:p>
        </w:tc>
        <w:tc>
          <w:tcPr>
            <w:tcW w:w="1247" w:type="dxa"/>
            <w:vAlign w:val="center"/>
          </w:tcPr>
          <w:p w:rsidR="007A0E89" w:rsidRPr="00F6521F" w:rsidRDefault="007A0E89" w:rsidP="00C95955">
            <w:pPr>
              <w:spacing w:line="276" w:lineRule="auto"/>
              <w:jc w:val="center"/>
              <w:rPr>
                <w:b/>
                <w:sz w:val="24"/>
                <w:szCs w:val="24"/>
                <w:lang w:val="id-ID"/>
              </w:rPr>
            </w:pPr>
            <w:r w:rsidRPr="00F6521F">
              <w:rPr>
                <w:b/>
                <w:sz w:val="24"/>
                <w:szCs w:val="24"/>
                <w:lang w:val="id-ID"/>
              </w:rPr>
              <w:t>17,05</w:t>
            </w:r>
          </w:p>
        </w:tc>
      </w:tr>
      <w:tr w:rsidR="007A0E89" w:rsidRPr="00F6521F" w:rsidTr="00237D64">
        <w:trPr>
          <w:trHeight w:val="611"/>
        </w:trPr>
        <w:tc>
          <w:tcPr>
            <w:tcW w:w="3652" w:type="dxa"/>
            <w:gridSpan w:val="2"/>
            <w:vAlign w:val="center"/>
          </w:tcPr>
          <w:p w:rsidR="007A0E89" w:rsidRPr="00F6521F" w:rsidRDefault="007A0E89" w:rsidP="00C95955">
            <w:pPr>
              <w:spacing w:line="276" w:lineRule="auto"/>
              <w:jc w:val="center"/>
              <w:rPr>
                <w:color w:val="FF0000"/>
                <w:sz w:val="24"/>
                <w:szCs w:val="24"/>
                <w:lang w:val="id-ID"/>
              </w:rPr>
            </w:pPr>
            <w:r w:rsidRPr="00F6521F">
              <w:rPr>
                <w:b/>
                <w:sz w:val="24"/>
                <w:szCs w:val="24"/>
                <w:lang w:val="id-ID"/>
              </w:rPr>
              <w:t>Total</w:t>
            </w:r>
          </w:p>
        </w:tc>
        <w:tc>
          <w:tcPr>
            <w:tcW w:w="851" w:type="dxa"/>
            <w:vAlign w:val="center"/>
          </w:tcPr>
          <w:p w:rsidR="007A0E89" w:rsidRPr="00F6521F" w:rsidRDefault="007A0E89" w:rsidP="00C95955">
            <w:pPr>
              <w:spacing w:line="276" w:lineRule="auto"/>
              <w:jc w:val="center"/>
              <w:rPr>
                <w:color w:val="000000" w:themeColor="text1"/>
                <w:sz w:val="24"/>
                <w:szCs w:val="24"/>
                <w:lang w:val="id-ID"/>
              </w:rPr>
            </w:pPr>
            <w:r w:rsidRPr="00F6521F">
              <w:rPr>
                <w:color w:val="000000" w:themeColor="text1"/>
                <w:sz w:val="24"/>
                <w:szCs w:val="24"/>
                <w:lang w:val="id-ID"/>
              </w:rPr>
              <w:t>160,52</w:t>
            </w:r>
          </w:p>
        </w:tc>
        <w:tc>
          <w:tcPr>
            <w:tcW w:w="850" w:type="dxa"/>
            <w:vAlign w:val="center"/>
          </w:tcPr>
          <w:p w:rsidR="007A0E89" w:rsidRPr="00F6521F" w:rsidRDefault="007A0E89" w:rsidP="00C95955">
            <w:pPr>
              <w:spacing w:line="276" w:lineRule="auto"/>
              <w:jc w:val="center"/>
              <w:rPr>
                <w:color w:val="000000" w:themeColor="text1"/>
                <w:sz w:val="24"/>
                <w:szCs w:val="24"/>
                <w:lang w:val="id-ID"/>
              </w:rPr>
            </w:pPr>
            <w:r w:rsidRPr="00F6521F">
              <w:rPr>
                <w:color w:val="000000" w:themeColor="text1"/>
                <w:sz w:val="24"/>
                <w:szCs w:val="24"/>
                <w:lang w:val="id-ID"/>
              </w:rPr>
              <w:t>157,48</w:t>
            </w:r>
          </w:p>
        </w:tc>
        <w:tc>
          <w:tcPr>
            <w:tcW w:w="851" w:type="dxa"/>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156,53</w:t>
            </w:r>
          </w:p>
        </w:tc>
        <w:tc>
          <w:tcPr>
            <w:tcW w:w="879" w:type="dxa"/>
            <w:vAlign w:val="center"/>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474,53</w:t>
            </w:r>
          </w:p>
        </w:tc>
        <w:tc>
          <w:tcPr>
            <w:tcW w:w="1247" w:type="dxa"/>
            <w:vAlign w:val="center"/>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158,18</w:t>
            </w:r>
          </w:p>
        </w:tc>
      </w:tr>
      <w:tr w:rsidR="007A0E89" w:rsidRPr="00F6521F" w:rsidTr="00237D64">
        <w:trPr>
          <w:trHeight w:val="348"/>
        </w:trPr>
        <w:tc>
          <w:tcPr>
            <w:tcW w:w="3652" w:type="dxa"/>
            <w:gridSpan w:val="2"/>
            <w:vAlign w:val="center"/>
          </w:tcPr>
          <w:p w:rsidR="007A0E89" w:rsidRPr="00F6521F" w:rsidRDefault="007A0E89" w:rsidP="00C95955">
            <w:pPr>
              <w:spacing w:line="276" w:lineRule="auto"/>
              <w:jc w:val="center"/>
              <w:rPr>
                <w:color w:val="FF0000"/>
                <w:sz w:val="24"/>
                <w:szCs w:val="24"/>
                <w:lang w:val="id-ID"/>
              </w:rPr>
            </w:pPr>
            <w:r w:rsidRPr="00F6521F">
              <w:rPr>
                <w:b/>
                <w:sz w:val="24"/>
                <w:szCs w:val="24"/>
                <w:lang w:val="id-ID"/>
              </w:rPr>
              <w:t>Total Rata-rata</w:t>
            </w:r>
          </w:p>
        </w:tc>
        <w:tc>
          <w:tcPr>
            <w:tcW w:w="851" w:type="dxa"/>
            <w:vAlign w:val="center"/>
          </w:tcPr>
          <w:p w:rsidR="007A0E89" w:rsidRPr="00F6521F" w:rsidRDefault="007A0E89" w:rsidP="00C95955">
            <w:pPr>
              <w:spacing w:line="276" w:lineRule="auto"/>
              <w:jc w:val="center"/>
              <w:rPr>
                <w:color w:val="000000" w:themeColor="text1"/>
                <w:sz w:val="24"/>
                <w:szCs w:val="24"/>
                <w:lang w:val="id-ID"/>
              </w:rPr>
            </w:pPr>
            <w:r w:rsidRPr="00F6521F">
              <w:rPr>
                <w:color w:val="000000" w:themeColor="text1"/>
                <w:sz w:val="24"/>
                <w:szCs w:val="24"/>
                <w:lang w:val="id-ID"/>
              </w:rPr>
              <w:t>53,51</w:t>
            </w:r>
          </w:p>
        </w:tc>
        <w:tc>
          <w:tcPr>
            <w:tcW w:w="850" w:type="dxa"/>
            <w:vAlign w:val="center"/>
          </w:tcPr>
          <w:p w:rsidR="007A0E89" w:rsidRPr="00F6521F" w:rsidRDefault="007A0E89" w:rsidP="00C95955">
            <w:pPr>
              <w:spacing w:line="276" w:lineRule="auto"/>
              <w:jc w:val="center"/>
              <w:rPr>
                <w:color w:val="000000" w:themeColor="text1"/>
                <w:sz w:val="24"/>
                <w:szCs w:val="24"/>
                <w:lang w:val="id-ID"/>
              </w:rPr>
            </w:pPr>
            <w:r w:rsidRPr="00F6521F">
              <w:rPr>
                <w:color w:val="000000" w:themeColor="text1"/>
                <w:sz w:val="24"/>
                <w:szCs w:val="24"/>
                <w:lang w:val="id-ID"/>
              </w:rPr>
              <w:t>52,49</w:t>
            </w:r>
          </w:p>
        </w:tc>
        <w:tc>
          <w:tcPr>
            <w:tcW w:w="851" w:type="dxa"/>
          </w:tcPr>
          <w:p w:rsidR="007A0E89" w:rsidRPr="00F6521F" w:rsidRDefault="007A0E89" w:rsidP="00654283">
            <w:pPr>
              <w:spacing w:before="240" w:after="240" w:line="276" w:lineRule="auto"/>
              <w:rPr>
                <w:color w:val="000000"/>
                <w:sz w:val="24"/>
                <w:szCs w:val="24"/>
                <w:lang w:val="id-ID"/>
              </w:rPr>
            </w:pPr>
            <w:r w:rsidRPr="00F6521F">
              <w:rPr>
                <w:color w:val="000000"/>
                <w:sz w:val="24"/>
                <w:szCs w:val="24"/>
                <w:lang w:val="id-ID"/>
              </w:rPr>
              <w:t>52,18</w:t>
            </w:r>
          </w:p>
        </w:tc>
        <w:tc>
          <w:tcPr>
            <w:tcW w:w="879" w:type="dxa"/>
            <w:vAlign w:val="center"/>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158,177</w:t>
            </w:r>
          </w:p>
        </w:tc>
        <w:tc>
          <w:tcPr>
            <w:tcW w:w="1247" w:type="dxa"/>
            <w:vAlign w:val="center"/>
          </w:tcPr>
          <w:p w:rsidR="007A0E89" w:rsidRPr="00F6521F" w:rsidRDefault="007A0E89" w:rsidP="00C95955">
            <w:pPr>
              <w:spacing w:line="276" w:lineRule="auto"/>
              <w:jc w:val="center"/>
              <w:rPr>
                <w:color w:val="000000"/>
                <w:sz w:val="24"/>
                <w:szCs w:val="24"/>
                <w:lang w:val="id-ID"/>
              </w:rPr>
            </w:pPr>
            <w:r w:rsidRPr="00F6521F">
              <w:rPr>
                <w:color w:val="000000"/>
                <w:sz w:val="24"/>
                <w:szCs w:val="24"/>
                <w:lang w:val="id-ID"/>
              </w:rPr>
              <w:t>52,73</w:t>
            </w:r>
          </w:p>
        </w:tc>
      </w:tr>
    </w:tbl>
    <w:p w:rsidR="007A0E89" w:rsidRPr="00F6521F" w:rsidRDefault="007A0E89" w:rsidP="007A0E89">
      <w:pPr>
        <w:tabs>
          <w:tab w:val="left" w:pos="1418"/>
        </w:tabs>
        <w:spacing w:line="240" w:lineRule="auto"/>
        <w:rPr>
          <w:rFonts w:eastAsia="Calibri"/>
          <w:b/>
          <w:szCs w:val="24"/>
          <w:lang w:val="id-ID"/>
        </w:rPr>
      </w:pPr>
    </w:p>
    <w:p w:rsidR="007A0E89" w:rsidRPr="00F6521F" w:rsidRDefault="007A0E89" w:rsidP="007A0E89">
      <w:pPr>
        <w:spacing w:line="360" w:lineRule="auto"/>
        <w:rPr>
          <w:rFonts w:eastAsiaTheme="minorEastAsia"/>
          <w:szCs w:val="24"/>
        </w:rPr>
      </w:pPr>
      <m:oMathPara>
        <m:oMathParaPr>
          <m:jc m:val="left"/>
        </m:oMathParaPr>
        <m:oMath>
          <m:r>
            <m:rPr>
              <m:sty m:val="p"/>
            </m:rPr>
            <w:rPr>
              <w:rFonts w:ascii="Cambria Math" w:hAnsi="Cambria Math"/>
              <w:szCs w:val="24"/>
            </w:rPr>
            <m:t xml:space="preserve">FK= </m:t>
          </m:r>
          <m:f>
            <m:fPr>
              <m:ctrlPr>
                <w:rPr>
                  <w:rFonts w:ascii="Cambria Math" w:hAnsi="Cambria Math"/>
                  <w:szCs w:val="24"/>
                </w:rPr>
              </m:ctrlPr>
            </m:fPr>
            <m:num>
              <m:r>
                <m:rPr>
                  <m:sty m:val="p"/>
                </m:rPr>
                <w:rPr>
                  <w:rFonts w:ascii="Cambria Math" w:hAnsi="Cambria Math"/>
                  <w:szCs w:val="24"/>
                </w:rPr>
                <m:t>(Total Jendral) ²</m:t>
              </m:r>
            </m:num>
            <m:den>
              <m:r>
                <m:rPr>
                  <m:sty m:val="p"/>
                </m:rPr>
                <w:rPr>
                  <w:rFonts w:ascii="Cambria Math" w:hAnsi="Cambria Math"/>
                  <w:szCs w:val="24"/>
                </w:rPr>
                <m:t>r x f x g</m:t>
              </m:r>
            </m:den>
          </m:f>
        </m:oMath>
      </m:oMathPara>
    </w:p>
    <w:p w:rsidR="007A0E89" w:rsidRPr="00F6521F" w:rsidRDefault="007A0E89" w:rsidP="007A0E89">
      <w:pPr>
        <w:spacing w:line="360" w:lineRule="auto"/>
        <w:rPr>
          <w:rFonts w:eastAsiaTheme="minorEastAsia"/>
          <w:szCs w:val="24"/>
          <w:lang w:val="id-ID"/>
        </w:rPr>
      </w:pPr>
      <m:oMath>
        <m:r>
          <m:rPr>
            <m:sty m:val="p"/>
          </m:rPr>
          <w:rPr>
            <w:rFonts w:ascii="Cambria Math" w:hAnsi="Cambria Math"/>
            <w:szCs w:val="24"/>
          </w:rPr>
          <m:t xml:space="preserve">FK= </m:t>
        </m:r>
        <m:f>
          <m:fPr>
            <m:ctrlPr>
              <w:rPr>
                <w:rFonts w:ascii="Cambria Math" w:hAnsi="Cambria Math"/>
                <w:szCs w:val="24"/>
              </w:rPr>
            </m:ctrlPr>
          </m:fPr>
          <m:num>
            <m:r>
              <m:rPr>
                <m:sty m:val="p"/>
              </m:rPr>
              <w:rPr>
                <w:rFonts w:ascii="Cambria Math" w:hAnsi="Cambria Math"/>
                <w:szCs w:val="24"/>
              </w:rPr>
              <m:t>(474,53) ²</m:t>
            </m:r>
          </m:num>
          <m:den>
            <m:r>
              <m:rPr>
                <m:sty m:val="p"/>
              </m:rPr>
              <w:rPr>
                <w:rFonts w:ascii="Cambria Math" w:hAnsi="Cambria Math"/>
                <w:szCs w:val="24"/>
              </w:rPr>
              <m:t>3 x 3 x 3</m:t>
            </m:r>
          </m:den>
        </m:f>
        <m:r>
          <m:rPr>
            <m:sty m:val="p"/>
          </m:rPr>
          <w:rPr>
            <w:rFonts w:ascii="Cambria Math" w:hAnsi="Cambria Math"/>
            <w:szCs w:val="24"/>
          </w:rPr>
          <m:t>=</m:t>
        </m:r>
      </m:oMath>
      <w:r w:rsidRPr="00F6521F">
        <w:rPr>
          <w:rFonts w:eastAsiaTheme="minorEastAsia"/>
          <w:szCs w:val="24"/>
          <w:lang w:val="id-ID"/>
        </w:rPr>
        <w:t xml:space="preserve"> 8339,953</w:t>
      </w:r>
    </w:p>
    <w:p w:rsidR="007A0E89" w:rsidRPr="00F6521F" w:rsidRDefault="007A0E89" w:rsidP="007A0E89">
      <w:pPr>
        <w:tabs>
          <w:tab w:val="left" w:pos="1418"/>
        </w:tabs>
        <w:spacing w:line="360" w:lineRule="auto"/>
        <w:rPr>
          <w:szCs w:val="24"/>
        </w:rPr>
      </w:pPr>
      <w:r w:rsidRPr="00F6521F">
        <w:rPr>
          <w:rFonts w:eastAsia="Times New Roman"/>
          <w:szCs w:val="24"/>
        </w:rPr>
        <w:t>JK Kelompok</w:t>
      </w:r>
      <w:r w:rsidRPr="00F6521F">
        <w:rPr>
          <w:rFonts w:eastAsia="Times New Roman"/>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(∑Total kel1</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(∑Total kel2</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(∑Total kel3</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(∑Total kel4</m:t>
                </m:r>
              </m:e>
              <m:sup>
                <m:r>
                  <w:rPr>
                    <w:rFonts w:ascii="Cambria Math" w:eastAsia="Times New Roman" w:hAnsi="Cambria Math"/>
                    <w:szCs w:val="24"/>
                  </w:rPr>
                  <m:t>2</m:t>
                </m:r>
              </m:sup>
            </m:sSup>
            <m:r>
              <w:rPr>
                <w:rFonts w:ascii="Cambria Math" w:eastAsia="Times New Roman" w:hAnsi="Cambria Math"/>
                <w:szCs w:val="24"/>
              </w:rPr>
              <m:t xml:space="preserve"> )</m:t>
            </m:r>
          </m:num>
          <m:den>
            <m:r>
              <w:rPr>
                <w:rFonts w:ascii="Cambria Math" w:eastAsia="Times New Roman" w:hAnsi="Cambria Math"/>
                <w:szCs w:val="24"/>
              </w:rPr>
              <m:t>f x g</m:t>
            </m:r>
          </m:den>
        </m:f>
      </m:oMath>
      <w:r w:rsidRPr="00F6521F">
        <w:rPr>
          <w:rFonts w:eastAsia="Times New Roman"/>
          <w:szCs w:val="24"/>
        </w:rPr>
        <w:t xml:space="preserve"> - FK</w:t>
      </w:r>
    </w:p>
    <w:p w:rsidR="007A0E89" w:rsidRPr="00F6521F" w:rsidRDefault="007A0E89" w:rsidP="007A0E89">
      <w:pPr>
        <w:tabs>
          <w:tab w:val="left" w:pos="567"/>
        </w:tabs>
        <w:spacing w:line="360" w:lineRule="auto"/>
        <w:rPr>
          <w:rFonts w:eastAsia="Times New Roman"/>
          <w:szCs w:val="24"/>
        </w:rPr>
      </w:pPr>
      <w:r w:rsidRPr="00F6521F">
        <w:rPr>
          <w:szCs w:val="24"/>
        </w:rPr>
        <w:tab/>
      </w:r>
      <w:r w:rsidRPr="00F6521F">
        <w:rPr>
          <w:szCs w:val="24"/>
        </w:rPr>
        <w:tab/>
      </w:r>
      <w:r w:rsidRPr="00F6521F">
        <w:rPr>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158,24</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157,73</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158,56</m:t>
                </m:r>
              </m:e>
              <m:sup>
                <m:r>
                  <w:rPr>
                    <w:rFonts w:ascii="Cambria Math" w:eastAsia="Times New Roman" w:hAnsi="Cambria Math"/>
                    <w:szCs w:val="24"/>
                  </w:rPr>
                  <m:t>2</m:t>
                </m:r>
              </m:sup>
            </m:sSup>
            <m:r>
              <w:rPr>
                <w:rFonts w:ascii="Cambria Math" w:eastAsia="Times New Roman" w:hAnsi="Cambria Math"/>
                <w:szCs w:val="24"/>
              </w:rPr>
              <m:t xml:space="preserve">) </m:t>
            </m:r>
          </m:num>
          <m:den>
            <m:r>
              <w:rPr>
                <w:rFonts w:ascii="Cambria Math" w:eastAsia="Times New Roman" w:hAnsi="Cambria Math"/>
                <w:szCs w:val="24"/>
              </w:rPr>
              <m:t>3 x 3</m:t>
            </m:r>
          </m:den>
        </m:f>
      </m:oMath>
      <w:r w:rsidRPr="00F6521F">
        <w:rPr>
          <w:rFonts w:eastAsia="Times New Roman"/>
          <w:szCs w:val="24"/>
        </w:rPr>
        <w:t xml:space="preserve"> - FK</w:t>
      </w:r>
    </w:p>
    <w:p w:rsidR="007A0E89" w:rsidRPr="00F6521F" w:rsidRDefault="007A0E89" w:rsidP="007A0E89">
      <w:pPr>
        <w:tabs>
          <w:tab w:val="left" w:pos="1418"/>
        </w:tabs>
        <w:spacing w:line="360" w:lineRule="auto"/>
        <w:rPr>
          <w:rFonts w:eastAsia="Times New Roman"/>
          <w:szCs w:val="24"/>
        </w:rPr>
      </w:pP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 xml:space="preserve">75059,92 </m:t>
            </m:r>
          </m:num>
          <m:den>
            <m:r>
              <w:rPr>
                <w:rFonts w:ascii="Cambria Math" w:eastAsia="Times New Roman" w:hAnsi="Cambria Math"/>
                <w:szCs w:val="24"/>
              </w:rPr>
              <m:t>9</m:t>
            </m:r>
          </m:den>
        </m:f>
      </m:oMath>
      <w:r w:rsidRPr="00F6521F">
        <w:rPr>
          <w:rFonts w:eastAsia="Times New Roman"/>
          <w:szCs w:val="24"/>
        </w:rPr>
        <w:t xml:space="preserve"> – FK</w:t>
      </w:r>
    </w:p>
    <w:p w:rsidR="007A0E89" w:rsidRPr="00F6521F" w:rsidRDefault="007A0E89" w:rsidP="007A0E89">
      <w:pPr>
        <w:tabs>
          <w:tab w:val="left" w:pos="1418"/>
        </w:tabs>
        <w:spacing w:line="240" w:lineRule="auto"/>
        <w:rPr>
          <w:rFonts w:eastAsia="Times New Roman"/>
          <w:szCs w:val="24"/>
          <w:lang w:val="id-ID"/>
        </w:rPr>
      </w:pPr>
      <w:r w:rsidRPr="00F6521F">
        <w:rPr>
          <w:rFonts w:eastAsia="Times New Roman"/>
          <w:szCs w:val="24"/>
        </w:rPr>
        <w:tab/>
        <w:t>= 8339,992 –</w:t>
      </w:r>
      <m:oMath>
        <m:r>
          <m:rPr>
            <m:sty m:val="p"/>
          </m:rPr>
          <w:rPr>
            <w:rFonts w:ascii="Cambria Math" w:hAnsi="Cambria Math"/>
            <w:szCs w:val="24"/>
          </w:rPr>
          <m:t>8339,953</m:t>
        </m:r>
      </m:oMath>
    </w:p>
    <w:p w:rsidR="007A0E89" w:rsidRPr="00F6521F" w:rsidRDefault="007A0E89" w:rsidP="007A0E89">
      <w:pPr>
        <w:tabs>
          <w:tab w:val="left" w:pos="1418"/>
        </w:tabs>
        <w:spacing w:line="360" w:lineRule="auto"/>
        <w:rPr>
          <w:rFonts w:eastAsia="Times New Roman"/>
          <w:szCs w:val="24"/>
        </w:rPr>
      </w:pPr>
      <w:r w:rsidRPr="00F6521F">
        <w:rPr>
          <w:rFonts w:eastAsia="Times New Roman"/>
          <w:szCs w:val="24"/>
        </w:rPr>
        <w:lastRenderedPageBreak/>
        <w:tab/>
        <w:t>= 0,039</w:t>
      </w:r>
    </w:p>
    <w:p w:rsidR="007A0E89" w:rsidRPr="00F6521F" w:rsidRDefault="007A0E89" w:rsidP="007A0E89">
      <w:pPr>
        <w:tabs>
          <w:tab w:val="left" w:pos="1418"/>
        </w:tabs>
        <w:spacing w:line="240" w:lineRule="auto"/>
        <w:rPr>
          <w:szCs w:val="24"/>
        </w:rPr>
      </w:pPr>
      <w:r w:rsidRPr="00F6521F">
        <w:rPr>
          <w:rFonts w:eastAsia="Times New Roman"/>
          <w:szCs w:val="24"/>
        </w:rPr>
        <w:t>JK Total</w:t>
      </w:r>
      <w:r w:rsidRPr="00F6521F">
        <w:rPr>
          <w:rFonts w:eastAsia="Times New Roman"/>
          <w:szCs w:val="24"/>
        </w:rPr>
        <w:tab/>
        <w:t xml:space="preserve">= </w:t>
      </w:r>
      <w:r w:rsidRPr="00F6521F">
        <w:rPr>
          <w:szCs w:val="24"/>
        </w:rPr>
        <w:t>(∑N</w:t>
      </w:r>
      <w:r w:rsidRPr="00F6521F">
        <w:rPr>
          <w:szCs w:val="24"/>
          <w:vertAlign w:val="subscript"/>
        </w:rPr>
        <w:t>1</w:t>
      </w:r>
      <w:r w:rsidRPr="00F6521F">
        <w:rPr>
          <w:szCs w:val="24"/>
        </w:rPr>
        <w:t>)</w:t>
      </w:r>
      <w:r w:rsidRPr="00F6521F">
        <w:rPr>
          <w:szCs w:val="24"/>
          <w:vertAlign w:val="superscript"/>
        </w:rPr>
        <w:t>2</w:t>
      </w:r>
      <w:r w:rsidRPr="00F6521F">
        <w:rPr>
          <w:szCs w:val="24"/>
        </w:rPr>
        <w:t xml:space="preserve"> + (∑N</w:t>
      </w:r>
      <w:r w:rsidRPr="00F6521F">
        <w:rPr>
          <w:szCs w:val="24"/>
          <w:vertAlign w:val="subscript"/>
        </w:rPr>
        <w:t>2</w:t>
      </w:r>
      <w:r w:rsidRPr="00F6521F">
        <w:rPr>
          <w:szCs w:val="24"/>
        </w:rPr>
        <w:t>)</w:t>
      </w:r>
      <w:r w:rsidRPr="00F6521F">
        <w:rPr>
          <w:szCs w:val="24"/>
          <w:vertAlign w:val="superscript"/>
        </w:rPr>
        <w:t>2</w:t>
      </w:r>
      <w:r w:rsidRPr="00F6521F">
        <w:rPr>
          <w:szCs w:val="24"/>
        </w:rPr>
        <w:t xml:space="preserve"> + (∑N</w:t>
      </w:r>
      <w:r w:rsidRPr="00F6521F">
        <w:rPr>
          <w:szCs w:val="24"/>
          <w:vertAlign w:val="subscript"/>
        </w:rPr>
        <w:t>3</w:t>
      </w:r>
      <w:r w:rsidRPr="00F6521F">
        <w:rPr>
          <w:szCs w:val="24"/>
        </w:rPr>
        <w:t>)</w:t>
      </w:r>
      <w:r w:rsidRPr="00F6521F">
        <w:rPr>
          <w:szCs w:val="24"/>
          <w:vertAlign w:val="superscript"/>
        </w:rPr>
        <w:t>2</w:t>
      </w:r>
      <w:r w:rsidRPr="00F6521F">
        <w:rPr>
          <w:szCs w:val="24"/>
        </w:rPr>
        <w:t xml:space="preserve"> + … (∑N</w:t>
      </w:r>
      <w:r w:rsidRPr="00F6521F">
        <w:rPr>
          <w:szCs w:val="24"/>
          <w:vertAlign w:val="subscript"/>
        </w:rPr>
        <w:t>n</w:t>
      </w:r>
      <w:r w:rsidRPr="00F6521F">
        <w:rPr>
          <w:szCs w:val="24"/>
        </w:rPr>
        <w:t>)</w:t>
      </w:r>
      <w:r w:rsidRPr="00F6521F">
        <w:rPr>
          <w:szCs w:val="24"/>
          <w:vertAlign w:val="superscript"/>
        </w:rPr>
        <w:t>2</w:t>
      </w:r>
      <w:r w:rsidRPr="00F6521F">
        <w:rPr>
          <w:szCs w:val="24"/>
        </w:rPr>
        <w:t>– FK</w:t>
      </w:r>
    </w:p>
    <w:p w:rsidR="007A0E89" w:rsidRPr="00F6521F" w:rsidRDefault="007A0E89" w:rsidP="007A0E89">
      <w:pPr>
        <w:spacing w:line="240" w:lineRule="auto"/>
        <w:ind w:left="1418" w:hanging="1418"/>
        <w:rPr>
          <w:szCs w:val="24"/>
        </w:rPr>
      </w:pPr>
      <w:r w:rsidRPr="00F6521F">
        <w:rPr>
          <w:szCs w:val="24"/>
        </w:rPr>
        <w:tab/>
      </w:r>
      <w:r w:rsidRPr="00F6521F">
        <w:rPr>
          <w:szCs w:val="24"/>
        </w:rPr>
        <w:tab/>
        <w:t>= (</w:t>
      </w:r>
      <w:r w:rsidRPr="00F6521F">
        <w:rPr>
          <w:rFonts w:eastAsia="Times New Roman"/>
          <w:color w:val="000000"/>
          <w:szCs w:val="24"/>
        </w:rPr>
        <w:t>18,50</w:t>
      </w:r>
      <w:r w:rsidRPr="00F6521F">
        <w:rPr>
          <w:rFonts w:eastAsia="Times New Roman"/>
          <w:color w:val="000000"/>
          <w:szCs w:val="24"/>
          <w:vertAlign w:val="superscript"/>
        </w:rPr>
        <w:t>2</w:t>
      </w:r>
      <w:r w:rsidRPr="00F6521F">
        <w:rPr>
          <w:szCs w:val="24"/>
        </w:rPr>
        <w:t>)+(</w:t>
      </w:r>
      <w:r w:rsidRPr="00F6521F">
        <w:rPr>
          <w:rFonts w:eastAsia="Times New Roman"/>
          <w:color w:val="000000"/>
          <w:szCs w:val="24"/>
        </w:rPr>
        <w:t>18,37</w:t>
      </w:r>
      <w:r w:rsidRPr="00F6521F">
        <w:rPr>
          <w:szCs w:val="24"/>
          <w:vertAlign w:val="superscript"/>
        </w:rPr>
        <w:t>2</w:t>
      </w:r>
      <w:r w:rsidRPr="00F6521F">
        <w:rPr>
          <w:szCs w:val="24"/>
        </w:rPr>
        <w:t>)+(</w:t>
      </w:r>
      <w:r w:rsidRPr="00F6521F">
        <w:rPr>
          <w:rFonts w:eastAsia="Times New Roman"/>
          <w:color w:val="000000"/>
          <w:szCs w:val="24"/>
        </w:rPr>
        <w:t>18,45</w:t>
      </w:r>
      <w:r w:rsidRPr="00F6521F">
        <w:rPr>
          <w:szCs w:val="24"/>
          <w:vertAlign w:val="superscript"/>
        </w:rPr>
        <w:t>2</w:t>
      </w:r>
      <w:r w:rsidRPr="00F6521F">
        <w:rPr>
          <w:szCs w:val="24"/>
        </w:rPr>
        <w:t>)+ (</w:t>
      </w:r>
      <w:r w:rsidRPr="00F6521F">
        <w:rPr>
          <w:rFonts w:eastAsia="Times New Roman"/>
          <w:color w:val="000000"/>
          <w:szCs w:val="24"/>
        </w:rPr>
        <w:t>18,40</w:t>
      </w:r>
      <w:r w:rsidRPr="00F6521F">
        <w:rPr>
          <w:szCs w:val="24"/>
          <w:vertAlign w:val="superscript"/>
        </w:rPr>
        <w:t>2</w:t>
      </w:r>
      <w:r w:rsidRPr="00F6521F">
        <w:rPr>
          <w:szCs w:val="24"/>
        </w:rPr>
        <w:t>) +…+ (</w:t>
      </w:r>
      <w:r w:rsidRPr="00F6521F">
        <w:rPr>
          <w:rFonts w:eastAsia="Times New Roman"/>
          <w:color w:val="000000"/>
          <w:szCs w:val="24"/>
          <w:lang w:val="id-ID"/>
        </w:rPr>
        <w:t>16,93</w:t>
      </w:r>
      <w:r w:rsidRPr="00F6521F">
        <w:rPr>
          <w:szCs w:val="24"/>
          <w:vertAlign w:val="superscript"/>
        </w:rPr>
        <w:t>2</w:t>
      </w:r>
      <w:r w:rsidRPr="00F6521F">
        <w:rPr>
          <w:szCs w:val="24"/>
        </w:rPr>
        <w:t xml:space="preserve">) – </w:t>
      </w:r>
      <m:oMath>
        <m:r>
          <m:rPr>
            <m:sty m:val="p"/>
          </m:rPr>
          <w:rPr>
            <w:rFonts w:ascii="Cambria Math" w:hAnsi="Cambria Math"/>
            <w:szCs w:val="24"/>
          </w:rPr>
          <m:t>8339,953</m:t>
        </m:r>
      </m:oMath>
    </w:p>
    <w:p w:rsidR="007A0E89" w:rsidRPr="00F6521F" w:rsidRDefault="007A0E89" w:rsidP="007A0E89">
      <w:pPr>
        <w:spacing w:line="240" w:lineRule="auto"/>
        <w:rPr>
          <w:rFonts w:eastAsia="Times New Roman"/>
          <w:color w:val="000000"/>
          <w:szCs w:val="24"/>
        </w:rPr>
      </w:pPr>
      <w:r w:rsidRPr="00F6521F">
        <w:rPr>
          <w:szCs w:val="24"/>
        </w:rPr>
        <w:tab/>
      </w:r>
      <w:r w:rsidRPr="00F6521F">
        <w:rPr>
          <w:szCs w:val="24"/>
        </w:rPr>
        <w:tab/>
        <w:t xml:space="preserve">= </w:t>
      </w:r>
      <w:r w:rsidRPr="00F6521F">
        <w:rPr>
          <w:szCs w:val="24"/>
          <w:lang w:val="id-ID"/>
        </w:rPr>
        <w:t>8350,726</w:t>
      </w:r>
      <w:r w:rsidRPr="00F6521F">
        <w:rPr>
          <w:szCs w:val="24"/>
        </w:rPr>
        <w:t xml:space="preserve">– </w:t>
      </w:r>
      <m:oMath>
        <m:r>
          <m:rPr>
            <m:sty m:val="p"/>
          </m:rPr>
          <w:rPr>
            <w:rFonts w:ascii="Cambria Math" w:hAnsi="Cambria Math"/>
            <w:szCs w:val="24"/>
          </w:rPr>
          <m:t>8339,953</m:t>
        </m:r>
      </m:oMath>
    </w:p>
    <w:p w:rsidR="007A0E89" w:rsidRPr="00F6521F" w:rsidRDefault="007A0E89" w:rsidP="007A0E89">
      <w:pPr>
        <w:tabs>
          <w:tab w:val="left" w:pos="1418"/>
        </w:tabs>
        <w:spacing w:line="240" w:lineRule="auto"/>
        <w:rPr>
          <w:szCs w:val="24"/>
        </w:rPr>
      </w:pPr>
      <w:r w:rsidRPr="00F6521F">
        <w:rPr>
          <w:szCs w:val="24"/>
        </w:rPr>
        <w:tab/>
        <w:t>= 10,7733</w:t>
      </w:r>
    </w:p>
    <w:p w:rsidR="007A0E89" w:rsidRPr="00F6521F" w:rsidRDefault="007A0E89" w:rsidP="007A0E89">
      <w:pPr>
        <w:tabs>
          <w:tab w:val="left" w:pos="1418"/>
        </w:tabs>
        <w:spacing w:line="240" w:lineRule="auto"/>
        <w:rPr>
          <w:szCs w:val="24"/>
        </w:rPr>
      </w:pPr>
    </w:p>
    <w:p w:rsidR="007A0E89" w:rsidRPr="00F6521F" w:rsidRDefault="007A0E89" w:rsidP="007A0E89">
      <w:pPr>
        <w:tabs>
          <w:tab w:val="left" w:pos="567"/>
        </w:tabs>
        <w:rPr>
          <w:szCs w:val="24"/>
        </w:rPr>
      </w:pPr>
      <w:r w:rsidRPr="00F6521F">
        <w:rPr>
          <w:rFonts w:eastAsia="Times New Roman"/>
          <w:szCs w:val="24"/>
        </w:rPr>
        <w:t>JK Perlakuan</w:t>
      </w:r>
      <w:r w:rsidRPr="00F6521F">
        <w:rPr>
          <w:rFonts w:eastAsia="Times New Roman"/>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∑(Total interaksi faktor f dan faktor g)</m:t>
                </m:r>
              </m:e>
              <m:sup>
                <m:r>
                  <w:rPr>
                    <w:rFonts w:ascii="Cambria Math" w:eastAsia="Times New Roman" w:hAnsi="Cambria Math"/>
                    <w:szCs w:val="24"/>
                  </w:rPr>
                  <m:t>2</m:t>
                </m:r>
              </m:sup>
            </m:sSup>
          </m:num>
          <m:den>
            <m:r>
              <w:rPr>
                <w:rFonts w:ascii="Cambria Math" w:eastAsia="Times New Roman" w:hAnsi="Cambria Math"/>
                <w:szCs w:val="24"/>
              </w:rPr>
              <m:t>r</m:t>
            </m:r>
          </m:den>
        </m:f>
      </m:oMath>
      <w:r w:rsidRPr="00F6521F">
        <w:rPr>
          <w:rFonts w:eastAsia="Times New Roman"/>
          <w:szCs w:val="24"/>
        </w:rPr>
        <w:t xml:space="preserve"> - FK</w:t>
      </w:r>
    </w:p>
    <w:p w:rsidR="007A0E89" w:rsidRPr="00F6521F" w:rsidRDefault="007A0E89" w:rsidP="007A0E89">
      <w:pPr>
        <w:tabs>
          <w:tab w:val="left" w:pos="1418"/>
        </w:tabs>
        <w:ind w:left="567"/>
        <w:rPr>
          <w:rFonts w:eastAsia="Times New Roman"/>
          <w:szCs w:val="24"/>
        </w:rPr>
      </w:pPr>
      <w:r w:rsidRPr="00F6521F">
        <w:rPr>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55,32</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55,17</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54,90</m:t>
                </m:r>
              </m:e>
              <m:sup>
                <m:r>
                  <w:rPr>
                    <w:rFonts w:ascii="Cambria Math" w:eastAsia="Times New Roman" w:hAnsi="Cambria Math"/>
                    <w:szCs w:val="24"/>
                  </w:rPr>
                  <m:t>2</m:t>
                </m:r>
              </m:sup>
            </m:sSup>
            <m:r>
              <w:rPr>
                <w:rFonts w:ascii="Cambria Math" w:eastAsia="Times New Roman" w:hAnsi="Cambria Math"/>
                <w:szCs w:val="24"/>
              </w:rPr>
              <m:t>)+(53,69)+…+(50,78)</m:t>
            </m:r>
          </m:num>
          <m:den>
            <m:r>
              <w:rPr>
                <w:rFonts w:ascii="Cambria Math" w:eastAsia="Times New Roman" w:hAnsi="Cambria Math"/>
                <w:szCs w:val="24"/>
              </w:rPr>
              <m:t>3</m:t>
            </m:r>
          </m:den>
        </m:f>
      </m:oMath>
      <w:r w:rsidRPr="00F6521F">
        <w:rPr>
          <w:rFonts w:eastAsiaTheme="minorEastAsia"/>
          <w:szCs w:val="24"/>
        </w:rPr>
        <w:t xml:space="preserve"> - </w:t>
      </w:r>
      <w:r w:rsidRPr="00F6521F">
        <w:rPr>
          <w:rFonts w:eastAsia="Times New Roman"/>
          <w:szCs w:val="24"/>
        </w:rPr>
        <w:t>FK</w:t>
      </w:r>
    </w:p>
    <w:p w:rsidR="007A0E89" w:rsidRPr="00F6521F" w:rsidRDefault="007A0E89" w:rsidP="007A0E89">
      <w:pPr>
        <w:tabs>
          <w:tab w:val="left" w:pos="567"/>
          <w:tab w:val="left" w:pos="1418"/>
        </w:tabs>
        <w:rPr>
          <w:rFonts w:eastAsia="Times New Roman"/>
          <w:szCs w:val="24"/>
        </w:rPr>
      </w:pPr>
      <w:r w:rsidRPr="00F6521F">
        <w:rPr>
          <w:rFonts w:eastAsia="Times New Roman"/>
          <w:szCs w:val="24"/>
        </w:rPr>
        <w:tab/>
      </w: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25051,94</m:t>
            </m:r>
          </m:num>
          <m:den>
            <m:r>
              <w:rPr>
                <w:rFonts w:ascii="Cambria Math" w:eastAsia="Times New Roman" w:hAnsi="Cambria Math"/>
                <w:szCs w:val="24"/>
              </w:rPr>
              <m:t>3</m:t>
            </m:r>
          </m:den>
        </m:f>
      </m:oMath>
      <w:r w:rsidRPr="00F6521F">
        <w:rPr>
          <w:rFonts w:eastAsia="Times New Roman"/>
          <w:szCs w:val="24"/>
        </w:rPr>
        <w:t xml:space="preserve"> - FK</w:t>
      </w:r>
    </w:p>
    <w:p w:rsidR="007A0E89" w:rsidRPr="00F6521F" w:rsidRDefault="007A0E89" w:rsidP="007A0E89">
      <w:pPr>
        <w:tabs>
          <w:tab w:val="left" w:pos="567"/>
          <w:tab w:val="left" w:pos="1418"/>
        </w:tabs>
        <w:spacing w:line="240" w:lineRule="auto"/>
        <w:rPr>
          <w:rFonts w:eastAsia="Times New Roman"/>
          <w:szCs w:val="24"/>
        </w:rPr>
      </w:pPr>
      <w:r w:rsidRPr="00F6521F">
        <w:rPr>
          <w:rFonts w:eastAsia="Times New Roman"/>
          <w:szCs w:val="24"/>
        </w:rPr>
        <w:tab/>
      </w:r>
      <w:r w:rsidRPr="00F6521F">
        <w:rPr>
          <w:rFonts w:eastAsia="Times New Roman"/>
          <w:szCs w:val="24"/>
        </w:rPr>
        <w:tab/>
        <w:t xml:space="preserve">= 8350,646 – </w:t>
      </w:r>
      <m:oMath>
        <m:r>
          <m:rPr>
            <m:sty m:val="p"/>
          </m:rPr>
          <w:rPr>
            <w:rFonts w:ascii="Cambria Math" w:hAnsi="Cambria Math"/>
            <w:szCs w:val="24"/>
          </w:rPr>
          <m:t>8339,953</m:t>
        </m:r>
      </m:oMath>
    </w:p>
    <w:p w:rsidR="007A0E89" w:rsidRPr="00F6521F" w:rsidRDefault="007A0E89" w:rsidP="007A0E89">
      <w:pPr>
        <w:tabs>
          <w:tab w:val="left" w:pos="567"/>
          <w:tab w:val="left" w:pos="1418"/>
        </w:tabs>
        <w:spacing w:line="240" w:lineRule="auto"/>
        <w:rPr>
          <w:rFonts w:eastAsia="Times New Roman"/>
          <w:szCs w:val="24"/>
        </w:rPr>
      </w:pPr>
      <w:r w:rsidRPr="00F6521F">
        <w:rPr>
          <w:rFonts w:eastAsia="Times New Roman"/>
          <w:szCs w:val="24"/>
        </w:rPr>
        <w:tab/>
      </w:r>
      <w:r w:rsidRPr="00F6521F">
        <w:rPr>
          <w:rFonts w:eastAsia="Times New Roman"/>
          <w:szCs w:val="24"/>
        </w:rPr>
        <w:tab/>
        <w:t>= 10,694</w:t>
      </w:r>
    </w:p>
    <w:p w:rsidR="007A0E89" w:rsidRPr="00F6521F" w:rsidRDefault="007A0E89" w:rsidP="007A0E89">
      <w:pPr>
        <w:tabs>
          <w:tab w:val="left" w:pos="567"/>
          <w:tab w:val="left" w:pos="1418"/>
        </w:tabs>
        <w:spacing w:line="240" w:lineRule="auto"/>
        <w:rPr>
          <w:rFonts w:eastAsia="Times New Roman"/>
          <w:szCs w:val="24"/>
          <w:lang w:val="id-ID"/>
        </w:rPr>
      </w:pPr>
    </w:p>
    <w:p w:rsidR="007A0E89" w:rsidRPr="00F6521F" w:rsidRDefault="007A0E89" w:rsidP="007A0E89">
      <w:pPr>
        <w:tabs>
          <w:tab w:val="left" w:pos="567"/>
        </w:tabs>
        <w:rPr>
          <w:szCs w:val="24"/>
        </w:rPr>
      </w:pPr>
      <w:r w:rsidRPr="00F6521F">
        <w:rPr>
          <w:rFonts w:eastAsia="Times New Roman"/>
          <w:szCs w:val="24"/>
        </w:rPr>
        <w:t>JK f</w:t>
      </w:r>
      <w:r w:rsidRPr="00F6521F">
        <w:rPr>
          <w:rFonts w:eastAsia="Times New Roman"/>
          <w:szCs w:val="24"/>
        </w:rPr>
        <w:tab/>
      </w:r>
      <w:r w:rsidRPr="00F6521F">
        <w:rPr>
          <w:rFonts w:eastAsia="Times New Roman"/>
          <w:szCs w:val="24"/>
        </w:rPr>
        <w:tab/>
      </w: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∑f1)</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∑f3)</m:t>
                </m:r>
              </m:e>
              <m:sup>
                <m:r>
                  <w:rPr>
                    <w:rFonts w:ascii="Cambria Math" w:eastAsia="Times New Roman" w:hAnsi="Cambria Math"/>
                    <w:szCs w:val="24"/>
                  </w:rPr>
                  <m:t>2</m:t>
                </m:r>
              </m:sup>
            </m:sSup>
          </m:num>
          <m:den>
            <m:r>
              <w:rPr>
                <w:rFonts w:ascii="Cambria Math" w:eastAsia="Times New Roman" w:hAnsi="Cambria Math"/>
                <w:szCs w:val="24"/>
              </w:rPr>
              <m:t>g x r</m:t>
            </m:r>
          </m:den>
        </m:f>
      </m:oMath>
      <w:r w:rsidRPr="00F6521F">
        <w:rPr>
          <w:rFonts w:eastAsia="Times New Roman"/>
          <w:szCs w:val="24"/>
        </w:rPr>
        <w:t xml:space="preserve"> - FK</w:t>
      </w:r>
    </w:p>
    <w:p w:rsidR="007A0E89" w:rsidRPr="00F6521F" w:rsidRDefault="007A0E89" w:rsidP="007A0E89">
      <w:pPr>
        <w:tabs>
          <w:tab w:val="left" w:pos="1418"/>
        </w:tabs>
        <w:ind w:left="567"/>
        <w:rPr>
          <w:rFonts w:eastAsia="Times New Roman"/>
          <w:szCs w:val="24"/>
        </w:rPr>
      </w:pPr>
      <w:r w:rsidRPr="00F6521F">
        <w:rPr>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165,39</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155,73</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m:rPr>
                    <m:sty m:val="b"/>
                  </m:rPr>
                  <w:rPr>
                    <w:rFonts w:ascii="Cambria Math" w:hAnsi="Cambria Math"/>
                    <w:color w:val="000000"/>
                    <w:szCs w:val="24"/>
                  </w:rPr>
                  <m:t>153,41</m:t>
                </m:r>
              </m:e>
              <m:sup>
                <m:r>
                  <w:rPr>
                    <w:rFonts w:ascii="Cambria Math" w:eastAsia="Times New Roman" w:hAnsi="Cambria Math"/>
                    <w:szCs w:val="24"/>
                  </w:rPr>
                  <m:t>2</m:t>
                </m:r>
              </m:sup>
            </m:sSup>
            <m:r>
              <w:rPr>
                <w:rFonts w:ascii="Cambria Math" w:eastAsia="Times New Roman" w:hAnsi="Cambria Math"/>
                <w:szCs w:val="24"/>
              </w:rPr>
              <m:t>)</m:t>
            </m:r>
          </m:num>
          <m:den>
            <m:r>
              <w:rPr>
                <w:rFonts w:ascii="Cambria Math" w:eastAsia="Times New Roman" w:hAnsi="Cambria Math"/>
                <w:szCs w:val="24"/>
              </w:rPr>
              <m:t>3 x 3</m:t>
            </m:r>
          </m:den>
        </m:f>
      </m:oMath>
      <w:r w:rsidRPr="00F6521F">
        <w:rPr>
          <w:rFonts w:eastAsiaTheme="minorEastAsia"/>
          <w:szCs w:val="24"/>
        </w:rPr>
        <w:t xml:space="preserve"> - </w:t>
      </w:r>
      <w:r w:rsidRPr="00F6521F">
        <w:rPr>
          <w:rFonts w:eastAsia="Times New Roman"/>
          <w:szCs w:val="24"/>
        </w:rPr>
        <w:t>FK</w:t>
      </w:r>
    </w:p>
    <w:p w:rsidR="007A0E89" w:rsidRPr="00F6521F" w:rsidRDefault="007A0E89" w:rsidP="007A0E89">
      <w:pPr>
        <w:tabs>
          <w:tab w:val="left" w:pos="567"/>
          <w:tab w:val="left" w:pos="1418"/>
        </w:tabs>
        <w:rPr>
          <w:rFonts w:eastAsia="Times New Roman"/>
          <w:szCs w:val="24"/>
        </w:rPr>
      </w:pPr>
      <w:r w:rsidRPr="00F6521F">
        <w:rPr>
          <w:rFonts w:eastAsia="Times New Roman"/>
          <w:szCs w:val="24"/>
        </w:rPr>
        <w:tab/>
      </w: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 xml:space="preserve">75140,31 </m:t>
            </m:r>
          </m:num>
          <m:den>
            <m:r>
              <w:rPr>
                <w:rFonts w:ascii="Cambria Math" w:eastAsia="Times New Roman" w:hAnsi="Cambria Math"/>
                <w:szCs w:val="24"/>
              </w:rPr>
              <m:t>9</m:t>
            </m:r>
          </m:den>
        </m:f>
      </m:oMath>
      <w:r w:rsidRPr="00F6521F">
        <w:rPr>
          <w:rFonts w:eastAsia="Times New Roman"/>
          <w:szCs w:val="24"/>
        </w:rPr>
        <w:t xml:space="preserve"> - FK</w:t>
      </w:r>
    </w:p>
    <w:p w:rsidR="007A0E89" w:rsidRPr="00F6521F" w:rsidRDefault="007A0E89" w:rsidP="007A0E89">
      <w:pPr>
        <w:tabs>
          <w:tab w:val="left" w:pos="567"/>
          <w:tab w:val="left" w:pos="1418"/>
        </w:tabs>
        <w:spacing w:line="240" w:lineRule="auto"/>
        <w:rPr>
          <w:rFonts w:eastAsia="Times New Roman"/>
          <w:szCs w:val="24"/>
          <w:lang w:val="id-ID"/>
        </w:rPr>
      </w:pPr>
      <w:r w:rsidRPr="00F6521F">
        <w:rPr>
          <w:rFonts w:eastAsia="Times New Roman"/>
          <w:szCs w:val="24"/>
        </w:rPr>
        <w:tab/>
      </w:r>
      <w:r w:rsidRPr="00F6521F">
        <w:rPr>
          <w:rFonts w:eastAsia="Times New Roman"/>
          <w:szCs w:val="24"/>
        </w:rPr>
        <w:tab/>
        <w:t xml:space="preserve">= 8348,924 – </w:t>
      </w:r>
      <m:oMath>
        <m:r>
          <m:rPr>
            <m:sty m:val="p"/>
          </m:rPr>
          <w:rPr>
            <w:rFonts w:ascii="Cambria Math" w:hAnsi="Cambria Math"/>
            <w:szCs w:val="24"/>
          </w:rPr>
          <m:t xml:space="preserve">8339,953 </m:t>
        </m:r>
      </m:oMath>
      <w:r w:rsidRPr="00F6521F">
        <w:rPr>
          <w:rFonts w:eastAsia="Times New Roman"/>
          <w:szCs w:val="24"/>
        </w:rPr>
        <w:t>= 8,971</w:t>
      </w:r>
    </w:p>
    <w:p w:rsidR="007A0E89" w:rsidRPr="00F6521F" w:rsidRDefault="007A0E89" w:rsidP="007A0E89">
      <w:pPr>
        <w:tabs>
          <w:tab w:val="left" w:pos="567"/>
        </w:tabs>
        <w:spacing w:line="360" w:lineRule="auto"/>
        <w:rPr>
          <w:rFonts w:eastAsia="Times New Roman"/>
          <w:szCs w:val="24"/>
        </w:rPr>
      </w:pPr>
    </w:p>
    <w:p w:rsidR="007A0E89" w:rsidRPr="00F6521F" w:rsidRDefault="007A0E89" w:rsidP="007A0E89">
      <w:pPr>
        <w:tabs>
          <w:tab w:val="left" w:pos="567"/>
        </w:tabs>
        <w:rPr>
          <w:szCs w:val="24"/>
        </w:rPr>
      </w:pPr>
      <w:r w:rsidRPr="00F6521F">
        <w:rPr>
          <w:rFonts w:eastAsia="Times New Roman"/>
          <w:szCs w:val="24"/>
        </w:rPr>
        <w:t>JK (g)</w:t>
      </w:r>
      <w:r w:rsidRPr="00F6521F">
        <w:rPr>
          <w:rFonts w:eastAsia="Times New Roman"/>
          <w:szCs w:val="24"/>
        </w:rPr>
        <w:tab/>
      </w: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∑p1)</m:t>
                </m:r>
              </m:e>
              <m:sup>
                <m:r>
                  <w:rPr>
                    <w:rFonts w:ascii="Cambria Math" w:eastAsia="Times New Roman" w:hAnsi="Cambria Math"/>
                    <w:szCs w:val="24"/>
                  </w:rPr>
                  <m:t>2</m:t>
                </m:r>
              </m:sup>
            </m:sSup>
            <m:r>
              <w:rPr>
                <w:rFonts w:ascii="Cambria Math" w:eastAsia="Times New Roman" w:hAnsi="Cambria Math"/>
                <w:szCs w:val="24"/>
              </w:rPr>
              <m:t>+ (</m:t>
            </m:r>
            <m:sSup>
              <m:sSupPr>
                <m:ctrlPr>
                  <w:rPr>
                    <w:rFonts w:ascii="Cambria Math" w:eastAsia="Times New Roman" w:hAnsi="Cambria Math"/>
                    <w:i/>
                    <w:szCs w:val="24"/>
                  </w:rPr>
                </m:ctrlPr>
              </m:sSupPr>
              <m:e>
                <m:r>
                  <w:rPr>
                    <w:rFonts w:ascii="Cambria Math" w:eastAsia="Times New Roman" w:hAnsi="Cambria Math"/>
                    <w:szCs w:val="24"/>
                  </w:rPr>
                  <m:t>∑p2)</m:t>
                </m:r>
              </m:e>
              <m:sup>
                <m:r>
                  <w:rPr>
                    <w:rFonts w:ascii="Cambria Math" w:eastAsia="Times New Roman" w:hAnsi="Cambria Math"/>
                    <w:szCs w:val="24"/>
                  </w:rPr>
                  <m:t>2</m:t>
                </m:r>
              </m:sup>
            </m:sSup>
            <m:r>
              <w:rPr>
                <w:rFonts w:ascii="Cambria Math" w:eastAsia="Times New Roman" w:hAnsi="Cambria Math"/>
                <w:szCs w:val="24"/>
              </w:rPr>
              <m:t xml:space="preserve"> + (</m:t>
            </m:r>
            <m:sSup>
              <m:sSupPr>
                <m:ctrlPr>
                  <w:rPr>
                    <w:rFonts w:ascii="Cambria Math" w:eastAsia="Times New Roman" w:hAnsi="Cambria Math"/>
                    <w:i/>
                    <w:szCs w:val="24"/>
                  </w:rPr>
                </m:ctrlPr>
              </m:sSupPr>
              <m:e>
                <m:r>
                  <w:rPr>
                    <w:rFonts w:ascii="Cambria Math" w:eastAsia="Times New Roman" w:hAnsi="Cambria Math"/>
                    <w:szCs w:val="24"/>
                  </w:rPr>
                  <m:t>∑p3)</m:t>
                </m:r>
              </m:e>
              <m:sup>
                <m:r>
                  <w:rPr>
                    <w:rFonts w:ascii="Cambria Math" w:eastAsia="Times New Roman" w:hAnsi="Cambria Math"/>
                    <w:szCs w:val="24"/>
                  </w:rPr>
                  <m:t>2</m:t>
                </m:r>
              </m:sup>
            </m:sSup>
          </m:num>
          <m:den>
            <m:r>
              <w:rPr>
                <w:rFonts w:ascii="Cambria Math" w:eastAsia="Times New Roman" w:hAnsi="Cambria Math"/>
                <w:szCs w:val="24"/>
              </w:rPr>
              <m:t>f x r</m:t>
            </m:r>
          </m:den>
        </m:f>
      </m:oMath>
      <w:r w:rsidRPr="00F6521F">
        <w:rPr>
          <w:rFonts w:eastAsia="Times New Roman"/>
          <w:szCs w:val="24"/>
        </w:rPr>
        <w:t xml:space="preserve"> - FK</w:t>
      </w:r>
    </w:p>
    <w:p w:rsidR="007A0E89" w:rsidRPr="00F6521F" w:rsidRDefault="007A0E89" w:rsidP="007A0E89">
      <w:pPr>
        <w:tabs>
          <w:tab w:val="left" w:pos="1418"/>
        </w:tabs>
        <w:ind w:left="567"/>
        <w:rPr>
          <w:rFonts w:eastAsia="Times New Roman"/>
          <w:szCs w:val="24"/>
        </w:rPr>
      </w:pPr>
      <w:r w:rsidRPr="00F6521F">
        <w:rPr>
          <w:szCs w:val="24"/>
        </w:rPr>
        <w:tab/>
        <w:t>=</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160,52</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157,48</m:t>
                </m:r>
              </m:e>
              <m:sup>
                <m:r>
                  <w:rPr>
                    <w:rFonts w:ascii="Cambria Math" w:eastAsia="Times New Roman" w:hAnsi="Cambria Math"/>
                    <w:szCs w:val="24"/>
                  </w:rPr>
                  <m:t>2</m:t>
                </m:r>
              </m:sup>
            </m:sSup>
            <m:r>
              <w:rPr>
                <w:rFonts w:ascii="Cambria Math" w:eastAsia="Times New Roman" w:hAnsi="Cambria Math"/>
                <w:szCs w:val="24"/>
              </w:rPr>
              <m:t>)+(156,53)</m:t>
            </m:r>
          </m:num>
          <m:den>
            <m:r>
              <w:rPr>
                <w:rFonts w:ascii="Cambria Math" w:eastAsia="Times New Roman" w:hAnsi="Cambria Math"/>
                <w:szCs w:val="24"/>
              </w:rPr>
              <m:t>3 x 3</m:t>
            </m:r>
          </m:den>
        </m:f>
      </m:oMath>
      <w:r w:rsidRPr="00F6521F">
        <w:rPr>
          <w:rFonts w:eastAsiaTheme="minorEastAsia"/>
          <w:szCs w:val="24"/>
        </w:rPr>
        <w:t xml:space="preserve"> - </w:t>
      </w:r>
      <w:r w:rsidRPr="00F6521F">
        <w:rPr>
          <w:rFonts w:eastAsia="Times New Roman"/>
          <w:szCs w:val="24"/>
        </w:rPr>
        <w:t>FK</w:t>
      </w:r>
    </w:p>
    <w:p w:rsidR="007A0E89" w:rsidRPr="00F6521F" w:rsidRDefault="007A0E89" w:rsidP="007A0E89">
      <w:pPr>
        <w:tabs>
          <w:tab w:val="left" w:pos="567"/>
          <w:tab w:val="left" w:pos="1418"/>
        </w:tabs>
        <w:rPr>
          <w:rFonts w:eastAsia="Times New Roman"/>
          <w:szCs w:val="24"/>
        </w:rPr>
      </w:pPr>
      <w:r w:rsidRPr="00F6521F">
        <w:rPr>
          <w:rFonts w:eastAsia="Times New Roman"/>
          <w:szCs w:val="24"/>
        </w:rPr>
        <w:tab/>
      </w:r>
      <w:r w:rsidRPr="00F6521F">
        <w:rPr>
          <w:rFonts w:eastAsia="Times New Roman"/>
          <w:szCs w:val="24"/>
        </w:rPr>
        <w:tab/>
        <w:t xml:space="preserve">= </w:t>
      </w:r>
      <m:oMath>
        <m:f>
          <m:fPr>
            <m:ctrlPr>
              <w:rPr>
                <w:rFonts w:ascii="Cambria Math" w:eastAsia="Times New Roman" w:hAnsi="Cambria Math"/>
                <w:i/>
                <w:szCs w:val="24"/>
              </w:rPr>
            </m:ctrlPr>
          </m:fPr>
          <m:num>
            <m:r>
              <w:rPr>
                <w:rFonts w:ascii="Cambria Math" w:eastAsia="Times New Roman" w:hAnsi="Cambria Math"/>
                <w:szCs w:val="24"/>
              </w:rPr>
              <m:t>75068,26</m:t>
            </m:r>
          </m:num>
          <m:den>
            <m:r>
              <w:rPr>
                <w:rFonts w:ascii="Cambria Math" w:eastAsia="Times New Roman" w:hAnsi="Cambria Math"/>
                <w:szCs w:val="24"/>
              </w:rPr>
              <m:t>9</m:t>
            </m:r>
          </m:den>
        </m:f>
      </m:oMath>
      <w:r w:rsidRPr="00F6521F">
        <w:rPr>
          <w:rFonts w:eastAsia="Times New Roman"/>
          <w:szCs w:val="24"/>
        </w:rPr>
        <w:t xml:space="preserve"> - FK</w:t>
      </w:r>
    </w:p>
    <w:p w:rsidR="007A0E89" w:rsidRPr="00F6521F" w:rsidRDefault="007A0E89" w:rsidP="007A0E89">
      <w:pPr>
        <w:tabs>
          <w:tab w:val="left" w:pos="567"/>
          <w:tab w:val="left" w:pos="1418"/>
        </w:tabs>
        <w:spacing w:line="240" w:lineRule="auto"/>
        <w:rPr>
          <w:rFonts w:eastAsia="Times New Roman"/>
          <w:szCs w:val="24"/>
          <w:lang w:val="id-ID"/>
        </w:rPr>
      </w:pPr>
      <w:r w:rsidRPr="00F6521F">
        <w:rPr>
          <w:rFonts w:eastAsia="Times New Roman"/>
          <w:szCs w:val="24"/>
        </w:rPr>
        <w:tab/>
      </w:r>
      <w:r w:rsidRPr="00F6521F">
        <w:rPr>
          <w:rFonts w:eastAsia="Times New Roman"/>
          <w:szCs w:val="24"/>
        </w:rPr>
        <w:tab/>
        <w:t xml:space="preserve">= 8340,918 – </w:t>
      </w:r>
      <m:oMath>
        <m:r>
          <m:rPr>
            <m:sty m:val="p"/>
          </m:rPr>
          <w:rPr>
            <w:rFonts w:ascii="Cambria Math" w:hAnsi="Cambria Math"/>
            <w:szCs w:val="24"/>
          </w:rPr>
          <m:t>8339,953</m:t>
        </m:r>
      </m:oMath>
      <w:r w:rsidRPr="00F6521F">
        <w:rPr>
          <w:rFonts w:eastAsia="Times New Roman"/>
          <w:szCs w:val="24"/>
        </w:rPr>
        <w:t>= 0,965</w:t>
      </w:r>
    </w:p>
    <w:p w:rsidR="007A0E89" w:rsidRPr="00F6521F" w:rsidRDefault="007A0E89" w:rsidP="007A0E89">
      <w:pPr>
        <w:tabs>
          <w:tab w:val="left" w:pos="567"/>
        </w:tabs>
        <w:spacing w:line="240" w:lineRule="auto"/>
        <w:rPr>
          <w:szCs w:val="24"/>
        </w:rPr>
      </w:pPr>
      <w:r w:rsidRPr="00F6521F">
        <w:rPr>
          <w:szCs w:val="24"/>
        </w:rPr>
        <w:tab/>
      </w:r>
    </w:p>
    <w:p w:rsidR="007A0E89" w:rsidRPr="00F6521F" w:rsidRDefault="007A0E89" w:rsidP="007A0E89">
      <w:pPr>
        <w:tabs>
          <w:tab w:val="left" w:pos="567"/>
        </w:tabs>
        <w:spacing w:line="240" w:lineRule="auto"/>
        <w:rPr>
          <w:szCs w:val="24"/>
        </w:rPr>
      </w:pPr>
      <w:r w:rsidRPr="00F6521F">
        <w:rPr>
          <w:szCs w:val="24"/>
        </w:rPr>
        <w:t>JK (fg)</w:t>
      </w:r>
      <w:r w:rsidRPr="00F6521F">
        <w:rPr>
          <w:szCs w:val="24"/>
        </w:rPr>
        <w:tab/>
      </w:r>
      <w:r w:rsidRPr="00F6521F">
        <w:rPr>
          <w:szCs w:val="24"/>
        </w:rPr>
        <w:tab/>
        <w:t>= JK Perlakuan – JK (f) – JK (g)</w:t>
      </w:r>
    </w:p>
    <w:p w:rsidR="007A0E89" w:rsidRPr="00F6521F" w:rsidRDefault="007A0E89" w:rsidP="007A0E89">
      <w:pPr>
        <w:tabs>
          <w:tab w:val="left" w:pos="1418"/>
        </w:tabs>
        <w:spacing w:line="240" w:lineRule="auto"/>
        <w:rPr>
          <w:szCs w:val="24"/>
        </w:rPr>
      </w:pPr>
      <w:r w:rsidRPr="00F6521F">
        <w:rPr>
          <w:szCs w:val="24"/>
        </w:rPr>
        <w:tab/>
        <w:t xml:space="preserve">= </w:t>
      </w:r>
      <w:r w:rsidRPr="00F6521F">
        <w:rPr>
          <w:szCs w:val="24"/>
          <w:lang w:val="id-ID"/>
        </w:rPr>
        <w:t>10,694</w:t>
      </w:r>
      <w:r w:rsidRPr="00F6521F">
        <w:rPr>
          <w:rFonts w:eastAsia="Times New Roman"/>
          <w:szCs w:val="24"/>
        </w:rPr>
        <w:t xml:space="preserve"> – 8,</w:t>
      </w:r>
      <w:r w:rsidRPr="00F6521F">
        <w:rPr>
          <w:rFonts w:eastAsia="Times New Roman"/>
          <w:szCs w:val="24"/>
          <w:lang w:val="id-ID"/>
        </w:rPr>
        <w:t>971</w:t>
      </w:r>
      <w:r w:rsidRPr="00F6521F">
        <w:rPr>
          <w:rFonts w:eastAsia="Times New Roman"/>
          <w:szCs w:val="24"/>
        </w:rPr>
        <w:t xml:space="preserve"> – 0,965</w:t>
      </w:r>
    </w:p>
    <w:p w:rsidR="007A0E89" w:rsidRPr="00F6521F" w:rsidRDefault="007A0E89" w:rsidP="007A0E89">
      <w:pPr>
        <w:tabs>
          <w:tab w:val="left" w:pos="1418"/>
        </w:tabs>
        <w:spacing w:line="240" w:lineRule="auto"/>
        <w:rPr>
          <w:szCs w:val="24"/>
        </w:rPr>
      </w:pPr>
      <w:r w:rsidRPr="00F6521F">
        <w:rPr>
          <w:szCs w:val="24"/>
        </w:rPr>
        <w:tab/>
        <w:t>= 0,757</w:t>
      </w:r>
    </w:p>
    <w:p w:rsidR="007A0E89" w:rsidRPr="00F6521F" w:rsidRDefault="007A0E89" w:rsidP="007A0E89">
      <w:pPr>
        <w:tabs>
          <w:tab w:val="left" w:pos="1418"/>
        </w:tabs>
        <w:spacing w:line="240" w:lineRule="auto"/>
        <w:rPr>
          <w:szCs w:val="24"/>
        </w:rPr>
      </w:pPr>
    </w:p>
    <w:p w:rsidR="007A0E89" w:rsidRPr="00F6521F" w:rsidRDefault="007A0E89" w:rsidP="007A0E89">
      <w:pPr>
        <w:spacing w:line="240" w:lineRule="auto"/>
        <w:rPr>
          <w:rFonts w:eastAsiaTheme="minorEastAsia"/>
          <w:szCs w:val="24"/>
        </w:rPr>
      </w:pPr>
      <w:r w:rsidRPr="00F6521F">
        <w:rPr>
          <w:rFonts w:eastAsiaTheme="minorEastAsia"/>
          <w:szCs w:val="24"/>
        </w:rPr>
        <w:t>JK Galat</w:t>
      </w:r>
      <w:r w:rsidRPr="00F6521F">
        <w:rPr>
          <w:rFonts w:eastAsiaTheme="minorEastAsia"/>
          <w:szCs w:val="24"/>
        </w:rPr>
        <w:tab/>
        <w:t>= JKT – JKK – JK (f) – JK (g) – JK fg</w:t>
      </w:r>
    </w:p>
    <w:p w:rsidR="007A0E89" w:rsidRPr="00F6521F" w:rsidRDefault="007A0E89" w:rsidP="007A0E89">
      <w:pPr>
        <w:tabs>
          <w:tab w:val="left" w:pos="1418"/>
        </w:tabs>
        <w:spacing w:line="240" w:lineRule="auto"/>
        <w:rPr>
          <w:szCs w:val="24"/>
        </w:rPr>
      </w:pPr>
      <w:r w:rsidRPr="00F6521F">
        <w:rPr>
          <w:szCs w:val="24"/>
        </w:rPr>
        <w:tab/>
        <w:t xml:space="preserve">= </w:t>
      </w:r>
      <w:r w:rsidRPr="00F6521F">
        <w:rPr>
          <w:szCs w:val="24"/>
          <w:lang w:val="id-ID"/>
        </w:rPr>
        <w:t>10,7733</w:t>
      </w:r>
      <w:r w:rsidRPr="00F6521F">
        <w:rPr>
          <w:szCs w:val="24"/>
        </w:rPr>
        <w:t xml:space="preserve"> – </w:t>
      </w:r>
      <w:r w:rsidRPr="00F6521F">
        <w:rPr>
          <w:szCs w:val="24"/>
          <w:lang w:val="id-ID"/>
        </w:rPr>
        <w:t>0,039</w:t>
      </w:r>
      <w:r w:rsidRPr="00F6521F">
        <w:rPr>
          <w:szCs w:val="24"/>
        </w:rPr>
        <w:t xml:space="preserve">– </w:t>
      </w:r>
      <w:r w:rsidRPr="00F6521F">
        <w:rPr>
          <w:rFonts w:eastAsia="Times New Roman"/>
          <w:szCs w:val="24"/>
        </w:rPr>
        <w:t>8,971 –</w:t>
      </w:r>
      <w:r w:rsidRPr="00F6521F">
        <w:rPr>
          <w:rFonts w:eastAsia="Times New Roman"/>
          <w:szCs w:val="24"/>
          <w:lang w:val="id-ID"/>
        </w:rPr>
        <w:t xml:space="preserve"> 0,965</w:t>
      </w:r>
      <w:r w:rsidRPr="00F6521F">
        <w:rPr>
          <w:szCs w:val="24"/>
        </w:rPr>
        <w:t>– 0,757</w:t>
      </w:r>
    </w:p>
    <w:p w:rsidR="007A0E89" w:rsidRPr="00F6521F" w:rsidRDefault="007A0E89" w:rsidP="007A0E89">
      <w:pPr>
        <w:tabs>
          <w:tab w:val="left" w:pos="1418"/>
        </w:tabs>
        <w:spacing w:line="240" w:lineRule="auto"/>
        <w:rPr>
          <w:szCs w:val="24"/>
          <w:lang w:val="id-ID"/>
        </w:rPr>
      </w:pPr>
      <w:r w:rsidRPr="00F6521F">
        <w:rPr>
          <w:szCs w:val="24"/>
        </w:rPr>
        <w:tab/>
        <w:t>= 0,04</w:t>
      </w:r>
      <w:r w:rsidRPr="00F6521F">
        <w:rPr>
          <w:szCs w:val="24"/>
          <w:lang w:val="id-ID"/>
        </w:rPr>
        <w:t>1</w:t>
      </w:r>
    </w:p>
    <w:p w:rsidR="00C95955" w:rsidRDefault="00C95955" w:rsidP="007A0E89">
      <w:pPr>
        <w:spacing w:line="240" w:lineRule="auto"/>
        <w:rPr>
          <w:szCs w:val="24"/>
        </w:rPr>
      </w:pPr>
    </w:p>
    <w:p w:rsidR="002D4303" w:rsidRPr="00F6521F" w:rsidRDefault="002D4303" w:rsidP="007A0E89">
      <w:pPr>
        <w:spacing w:line="240" w:lineRule="auto"/>
        <w:rPr>
          <w:rFonts w:eastAsia="Times New Roman"/>
          <w:color w:val="000000"/>
          <w:szCs w:val="24"/>
        </w:rPr>
      </w:pPr>
    </w:p>
    <w:p w:rsidR="007A0E89" w:rsidRPr="00F6521F" w:rsidRDefault="007A0E89" w:rsidP="007A0E89">
      <w:pPr>
        <w:spacing w:line="240" w:lineRule="auto"/>
        <w:rPr>
          <w:b/>
          <w:szCs w:val="24"/>
        </w:rPr>
      </w:pPr>
      <w:r w:rsidRPr="00F6521F">
        <w:rPr>
          <w:rFonts w:eastAsia="Times New Roman"/>
          <w:color w:val="000000"/>
          <w:szCs w:val="24"/>
        </w:rPr>
        <w:lastRenderedPageBreak/>
        <w:t xml:space="preserve">Tabel. Anava Hasil </w:t>
      </w:r>
      <w:r w:rsidRPr="00F6521F">
        <w:rPr>
          <w:rFonts w:eastAsia="Times New Roman"/>
          <w:color w:val="000000"/>
          <w:szCs w:val="24"/>
          <w:lang w:val="id-ID"/>
        </w:rPr>
        <w:t>Analisis Kadar Air</w:t>
      </w:r>
      <w:r w:rsidRPr="00F6521F">
        <w:rPr>
          <w:rFonts w:eastAsia="Times New Roman"/>
          <w:color w:val="000000"/>
          <w:szCs w:val="24"/>
        </w:rPr>
        <w:t xml:space="preserve"> Dendeng Nabati</w:t>
      </w:r>
    </w:p>
    <w:tbl>
      <w:tblPr>
        <w:tblW w:w="8052" w:type="dxa"/>
        <w:tblLook w:val="04A0" w:firstRow="1" w:lastRow="0" w:firstColumn="1" w:lastColumn="0" w:noHBand="0" w:noVBand="1"/>
      </w:tblPr>
      <w:tblGrid>
        <w:gridCol w:w="1442"/>
        <w:gridCol w:w="1423"/>
        <w:gridCol w:w="941"/>
        <w:gridCol w:w="1116"/>
        <w:gridCol w:w="1190"/>
        <w:gridCol w:w="1053"/>
        <w:gridCol w:w="887"/>
      </w:tblGrid>
      <w:tr w:rsidR="007A0E89" w:rsidRPr="00F6521F" w:rsidTr="00237D64">
        <w:trPr>
          <w:gridAfter w:val="1"/>
          <w:wAfter w:w="887" w:type="dxa"/>
          <w:trHeight w:val="257"/>
        </w:trPr>
        <w:tc>
          <w:tcPr>
            <w:tcW w:w="14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bCs/>
                <w:color w:val="000000"/>
                <w:szCs w:val="24"/>
                <w:lang w:val="id-ID"/>
              </w:rPr>
            </w:pPr>
            <w:r w:rsidRPr="00F6521F">
              <w:rPr>
                <w:rFonts w:eastAsia="Times New Roman"/>
                <w:b/>
                <w:bCs/>
                <w:color w:val="000000"/>
                <w:szCs w:val="24"/>
              </w:rPr>
              <w:t>S</w:t>
            </w:r>
            <w:r w:rsidRPr="00F6521F">
              <w:rPr>
                <w:rFonts w:eastAsia="Times New Roman"/>
                <w:b/>
                <w:bCs/>
                <w:color w:val="000000"/>
                <w:szCs w:val="24"/>
                <w:lang w:val="id-ID"/>
              </w:rPr>
              <w:t>umber</w:t>
            </w:r>
          </w:p>
          <w:p w:rsidR="007A0E89" w:rsidRPr="00F6521F" w:rsidRDefault="007A0E89" w:rsidP="00C95955">
            <w:pPr>
              <w:spacing w:line="276" w:lineRule="auto"/>
              <w:jc w:val="center"/>
              <w:rPr>
                <w:rFonts w:eastAsia="Times New Roman"/>
                <w:b/>
                <w:bCs/>
                <w:color w:val="000000"/>
                <w:szCs w:val="24"/>
              </w:rPr>
            </w:pPr>
            <w:r w:rsidRPr="00F6521F">
              <w:rPr>
                <w:rFonts w:eastAsia="Times New Roman"/>
                <w:b/>
                <w:bCs/>
                <w:color w:val="000000"/>
                <w:szCs w:val="24"/>
              </w:rPr>
              <w:t>Variansi</w:t>
            </w:r>
          </w:p>
        </w:tc>
        <w:tc>
          <w:tcPr>
            <w:tcW w:w="1423" w:type="dxa"/>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bCs/>
                <w:color w:val="000000"/>
                <w:szCs w:val="24"/>
              </w:rPr>
            </w:pPr>
            <w:r w:rsidRPr="00F6521F">
              <w:rPr>
                <w:rFonts w:eastAsia="Times New Roman"/>
                <w:b/>
                <w:bCs/>
                <w:color w:val="000000"/>
                <w:szCs w:val="24"/>
              </w:rPr>
              <w:t>DB</w:t>
            </w:r>
          </w:p>
        </w:tc>
        <w:tc>
          <w:tcPr>
            <w:tcW w:w="941" w:type="dxa"/>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bCs/>
                <w:color w:val="000000"/>
                <w:szCs w:val="24"/>
              </w:rPr>
            </w:pPr>
            <w:r w:rsidRPr="00F6521F">
              <w:rPr>
                <w:rFonts w:eastAsia="Times New Roman"/>
                <w:b/>
                <w:bCs/>
                <w:color w:val="000000"/>
                <w:szCs w:val="24"/>
              </w:rPr>
              <w:t>JK</w:t>
            </w:r>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bCs/>
                <w:color w:val="000000"/>
                <w:szCs w:val="24"/>
              </w:rPr>
            </w:pPr>
            <w:r w:rsidRPr="00F6521F">
              <w:rPr>
                <w:rFonts w:eastAsia="Times New Roman"/>
                <w:b/>
                <w:bCs/>
                <w:color w:val="000000"/>
                <w:szCs w:val="24"/>
              </w:rPr>
              <w:t>KT</w:t>
            </w:r>
          </w:p>
        </w:tc>
        <w:tc>
          <w:tcPr>
            <w:tcW w:w="1190" w:type="dxa"/>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bCs/>
                <w:color w:val="000000"/>
                <w:szCs w:val="24"/>
              </w:rPr>
            </w:pPr>
            <w:r w:rsidRPr="00F6521F">
              <w:rPr>
                <w:rFonts w:eastAsia="Times New Roman"/>
                <w:b/>
                <w:bCs/>
                <w:color w:val="000000"/>
                <w:szCs w:val="24"/>
              </w:rPr>
              <w:t>F HITUNG</w:t>
            </w:r>
          </w:p>
        </w:tc>
        <w:tc>
          <w:tcPr>
            <w:tcW w:w="1053" w:type="dxa"/>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bCs/>
                <w:color w:val="000000"/>
                <w:szCs w:val="24"/>
              </w:rPr>
            </w:pPr>
            <w:r w:rsidRPr="00F6521F">
              <w:rPr>
                <w:rFonts w:eastAsia="Times New Roman"/>
                <w:b/>
                <w:bCs/>
                <w:color w:val="000000"/>
                <w:szCs w:val="24"/>
              </w:rPr>
              <w:t>F TABEL 5%</w:t>
            </w:r>
          </w:p>
        </w:tc>
      </w:tr>
      <w:tr w:rsidR="007A0E89" w:rsidRPr="00F6521F" w:rsidTr="00237D64">
        <w:trPr>
          <w:gridAfter w:val="1"/>
          <w:wAfter w:w="887" w:type="dxa"/>
          <w:trHeight w:val="611"/>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Cs/>
                <w:color w:val="000000"/>
                <w:szCs w:val="24"/>
              </w:rPr>
            </w:pPr>
            <w:r w:rsidRPr="00F6521F">
              <w:rPr>
                <w:rFonts w:eastAsia="Times New Roman"/>
                <w:bCs/>
                <w:color w:val="000000"/>
                <w:szCs w:val="24"/>
              </w:rPr>
              <w:t>Kelompok</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r w:rsidRPr="00F6521F">
              <w:rPr>
                <w:rFonts w:eastAsia="Times New Roman"/>
                <w:color w:val="000000"/>
                <w:szCs w:val="24"/>
              </w:rPr>
              <w:t>2</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rPr>
            </w:pPr>
            <w:r w:rsidRPr="00F6521F">
              <w:rPr>
                <w:rFonts w:eastAsia="Times New Roman"/>
                <w:color w:val="000000"/>
                <w:szCs w:val="24"/>
                <w:lang w:val="id-ID"/>
              </w:rPr>
              <w:t>0,039</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eastAsia="id-ID"/>
              </w:rPr>
            </w:pPr>
            <w:r w:rsidRPr="00F6521F">
              <w:rPr>
                <w:color w:val="000000"/>
                <w:szCs w:val="24"/>
              </w:rPr>
              <w:t>0,02</w:t>
            </w:r>
          </w:p>
        </w:tc>
        <w:tc>
          <w:tcPr>
            <w:tcW w:w="119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rPr>
            </w:pPr>
          </w:p>
        </w:tc>
        <w:tc>
          <w:tcPr>
            <w:tcW w:w="105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p>
        </w:tc>
      </w:tr>
      <w:tr w:rsidR="007A0E89" w:rsidRPr="00F6521F" w:rsidTr="00237D64">
        <w:trPr>
          <w:gridAfter w:val="1"/>
          <w:wAfter w:w="887" w:type="dxa"/>
          <w:trHeight w:val="269"/>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Cs/>
                <w:color w:val="000000"/>
                <w:szCs w:val="24"/>
              </w:rPr>
            </w:pPr>
            <w:r w:rsidRPr="00F6521F">
              <w:rPr>
                <w:rFonts w:eastAsia="Times New Roman"/>
                <w:bCs/>
                <w:color w:val="000000"/>
                <w:szCs w:val="24"/>
              </w:rPr>
              <w:t>Perlakuan</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r w:rsidRPr="00F6521F">
              <w:rPr>
                <w:rFonts w:eastAsia="Times New Roman"/>
                <w:color w:val="000000"/>
                <w:szCs w:val="24"/>
              </w:rPr>
              <w:t>8</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rPr>
            </w:pPr>
            <w:r w:rsidRPr="00F6521F">
              <w:rPr>
                <w:rFonts w:eastAsia="Times New Roman"/>
                <w:color w:val="000000"/>
                <w:szCs w:val="24"/>
                <w:lang w:val="id-ID"/>
              </w:rPr>
              <w:t>10,694</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color w:val="000000"/>
                <w:szCs w:val="24"/>
              </w:rPr>
            </w:pPr>
            <w:r w:rsidRPr="00F6521F">
              <w:rPr>
                <w:color w:val="000000"/>
                <w:szCs w:val="24"/>
              </w:rPr>
              <w:t>1,34</w:t>
            </w:r>
          </w:p>
        </w:tc>
        <w:tc>
          <w:tcPr>
            <w:tcW w:w="119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rPr>
            </w:pPr>
          </w:p>
        </w:tc>
        <w:tc>
          <w:tcPr>
            <w:tcW w:w="105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p>
        </w:tc>
      </w:tr>
      <w:tr w:rsidR="007A0E89" w:rsidRPr="00F6521F" w:rsidTr="00237D64">
        <w:trPr>
          <w:gridAfter w:val="1"/>
          <w:wAfter w:w="887" w:type="dxa"/>
          <w:trHeight w:val="269"/>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Cs/>
                <w:color w:val="000000"/>
                <w:szCs w:val="24"/>
              </w:rPr>
            </w:pPr>
            <w:r w:rsidRPr="00F6521F">
              <w:rPr>
                <w:rFonts w:eastAsia="Times New Roman"/>
                <w:bCs/>
                <w:color w:val="000000"/>
                <w:szCs w:val="24"/>
              </w:rPr>
              <w:t>Taraf F</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r w:rsidRPr="00F6521F">
              <w:rPr>
                <w:rFonts w:eastAsia="Times New Roman"/>
                <w:color w:val="000000"/>
                <w:szCs w:val="24"/>
              </w:rPr>
              <w:t>2</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rPr>
            </w:pPr>
            <w:r w:rsidRPr="00F6521F">
              <w:rPr>
                <w:rFonts w:eastAsia="Times New Roman"/>
                <w:color w:val="000000"/>
                <w:szCs w:val="24"/>
                <w:lang w:val="id-ID"/>
              </w:rPr>
              <w:t>8,971</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color w:val="000000"/>
                <w:szCs w:val="24"/>
              </w:rPr>
            </w:pPr>
            <w:r w:rsidRPr="00F6521F">
              <w:rPr>
                <w:color w:val="000000"/>
                <w:szCs w:val="24"/>
              </w:rPr>
              <w:t>4,49</w:t>
            </w:r>
          </w:p>
        </w:tc>
        <w:tc>
          <w:tcPr>
            <w:tcW w:w="119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color w:val="000000"/>
                <w:szCs w:val="24"/>
              </w:rPr>
              <w:t>1750,44</w:t>
            </w:r>
            <w:r w:rsidRPr="00F6521F">
              <w:rPr>
                <w:color w:val="000000"/>
                <w:szCs w:val="24"/>
                <w:vertAlign w:val="superscript"/>
                <w:lang w:val="id-ID"/>
              </w:rPr>
              <w:t>*</w:t>
            </w:r>
          </w:p>
        </w:tc>
        <w:tc>
          <w:tcPr>
            <w:tcW w:w="105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r w:rsidRPr="00F6521F">
              <w:rPr>
                <w:rFonts w:eastAsia="Times New Roman"/>
                <w:color w:val="000000"/>
                <w:szCs w:val="24"/>
              </w:rPr>
              <w:t>3,63</w:t>
            </w:r>
          </w:p>
        </w:tc>
      </w:tr>
      <w:tr w:rsidR="007A0E89" w:rsidRPr="00F6521F" w:rsidTr="00237D64">
        <w:trPr>
          <w:gridAfter w:val="1"/>
          <w:wAfter w:w="887" w:type="dxa"/>
          <w:trHeight w:val="269"/>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Cs/>
                <w:color w:val="000000"/>
                <w:szCs w:val="24"/>
              </w:rPr>
            </w:pPr>
            <w:r w:rsidRPr="00F6521F">
              <w:rPr>
                <w:rFonts w:eastAsia="Times New Roman"/>
                <w:bCs/>
                <w:color w:val="000000"/>
                <w:szCs w:val="24"/>
              </w:rPr>
              <w:t>Taraf G</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r w:rsidRPr="00F6521F">
              <w:rPr>
                <w:rFonts w:eastAsia="Times New Roman"/>
                <w:color w:val="000000"/>
                <w:szCs w:val="24"/>
              </w:rPr>
              <w:t>2</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rPr>
            </w:pPr>
            <w:r w:rsidRPr="00F6521F">
              <w:rPr>
                <w:rFonts w:eastAsia="Times New Roman"/>
                <w:color w:val="000000"/>
                <w:szCs w:val="24"/>
                <w:lang w:val="id-ID"/>
              </w:rPr>
              <w:t>0,965</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color w:val="000000"/>
                <w:szCs w:val="24"/>
              </w:rPr>
            </w:pPr>
            <w:r w:rsidRPr="00F6521F">
              <w:rPr>
                <w:color w:val="000000"/>
                <w:szCs w:val="24"/>
              </w:rPr>
              <w:t>0,48</w:t>
            </w:r>
          </w:p>
        </w:tc>
        <w:tc>
          <w:tcPr>
            <w:tcW w:w="119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color w:val="000000"/>
                <w:szCs w:val="24"/>
                <w:lang w:val="id-ID"/>
              </w:rPr>
            </w:pPr>
            <w:r w:rsidRPr="00F6521F">
              <w:rPr>
                <w:color w:val="000000"/>
                <w:szCs w:val="24"/>
              </w:rPr>
              <w:t>188,29</w:t>
            </w:r>
            <w:r w:rsidRPr="00F6521F">
              <w:rPr>
                <w:color w:val="000000"/>
                <w:szCs w:val="24"/>
                <w:vertAlign w:val="superscript"/>
                <w:lang w:val="id-ID"/>
              </w:rPr>
              <w:t>*</w:t>
            </w:r>
          </w:p>
        </w:tc>
        <w:tc>
          <w:tcPr>
            <w:tcW w:w="105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r w:rsidRPr="00F6521F">
              <w:rPr>
                <w:rFonts w:eastAsia="Times New Roman"/>
                <w:color w:val="000000"/>
                <w:szCs w:val="24"/>
              </w:rPr>
              <w:t>3,24</w:t>
            </w:r>
          </w:p>
        </w:tc>
      </w:tr>
      <w:tr w:rsidR="007A0E89" w:rsidRPr="00F6521F" w:rsidTr="00237D64">
        <w:trPr>
          <w:gridAfter w:val="1"/>
          <w:wAfter w:w="887" w:type="dxa"/>
          <w:trHeight w:val="269"/>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Cs/>
                <w:color w:val="000000"/>
                <w:szCs w:val="24"/>
              </w:rPr>
            </w:pPr>
            <w:r w:rsidRPr="00F6521F">
              <w:rPr>
                <w:rFonts w:eastAsia="Times New Roman"/>
                <w:bCs/>
                <w:color w:val="000000"/>
                <w:szCs w:val="24"/>
              </w:rPr>
              <w:t>Interaksi FG</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r w:rsidRPr="00F6521F">
              <w:rPr>
                <w:rFonts w:eastAsia="Times New Roman"/>
                <w:color w:val="000000"/>
                <w:szCs w:val="24"/>
              </w:rPr>
              <w:t>4</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rPr>
            </w:pPr>
            <w:r w:rsidRPr="00F6521F">
              <w:rPr>
                <w:rFonts w:eastAsia="Times New Roman"/>
                <w:color w:val="000000"/>
                <w:szCs w:val="24"/>
                <w:lang w:val="id-ID"/>
              </w:rPr>
              <w:t>0,757</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color w:val="000000"/>
                <w:szCs w:val="24"/>
              </w:rPr>
            </w:pPr>
            <w:r w:rsidRPr="00F6521F">
              <w:rPr>
                <w:color w:val="000000"/>
                <w:szCs w:val="24"/>
              </w:rPr>
              <w:t>0,19</w:t>
            </w:r>
          </w:p>
        </w:tc>
        <w:tc>
          <w:tcPr>
            <w:tcW w:w="119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color w:val="000000"/>
                <w:szCs w:val="24"/>
                <w:lang w:val="id-ID"/>
              </w:rPr>
            </w:pPr>
            <w:r w:rsidRPr="00F6521F">
              <w:rPr>
                <w:color w:val="000000"/>
                <w:szCs w:val="24"/>
              </w:rPr>
              <w:t>73,85</w:t>
            </w:r>
            <w:r w:rsidRPr="00F6521F">
              <w:rPr>
                <w:color w:val="000000"/>
                <w:szCs w:val="24"/>
                <w:vertAlign w:val="superscript"/>
                <w:lang w:val="id-ID"/>
              </w:rPr>
              <w:t>*</w:t>
            </w:r>
          </w:p>
        </w:tc>
        <w:tc>
          <w:tcPr>
            <w:tcW w:w="105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r w:rsidRPr="00F6521F">
              <w:rPr>
                <w:rFonts w:eastAsia="Times New Roman"/>
                <w:color w:val="000000"/>
                <w:szCs w:val="24"/>
              </w:rPr>
              <w:t>3,01</w:t>
            </w:r>
          </w:p>
        </w:tc>
      </w:tr>
      <w:tr w:rsidR="007A0E89" w:rsidRPr="00F6521F" w:rsidTr="00237D64">
        <w:trPr>
          <w:trHeight w:val="273"/>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Cs/>
                <w:color w:val="000000"/>
                <w:szCs w:val="24"/>
              </w:rPr>
            </w:pPr>
            <w:r w:rsidRPr="00F6521F">
              <w:rPr>
                <w:rFonts w:eastAsia="Times New Roman"/>
                <w:bCs/>
                <w:color w:val="000000"/>
                <w:szCs w:val="24"/>
              </w:rPr>
              <w:t>Galat</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r w:rsidRPr="00F6521F">
              <w:rPr>
                <w:rFonts w:eastAsia="Times New Roman"/>
                <w:color w:val="000000"/>
                <w:szCs w:val="24"/>
              </w:rPr>
              <w:t>16</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rPr>
            </w:pPr>
            <w:r w:rsidRPr="00F6521F">
              <w:rPr>
                <w:rFonts w:eastAsia="Times New Roman"/>
                <w:color w:val="000000"/>
                <w:szCs w:val="24"/>
                <w:lang w:val="id-ID"/>
              </w:rPr>
              <w:t>0,041</w:t>
            </w:r>
          </w:p>
        </w:tc>
        <w:tc>
          <w:tcPr>
            <w:tcW w:w="1116"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color w:val="000000"/>
                <w:szCs w:val="24"/>
              </w:rPr>
            </w:pPr>
            <w:r w:rsidRPr="00F6521F">
              <w:rPr>
                <w:color w:val="000000"/>
                <w:szCs w:val="24"/>
              </w:rPr>
              <w:t>0,003</w:t>
            </w:r>
          </w:p>
        </w:tc>
        <w:tc>
          <w:tcPr>
            <w:tcW w:w="1190" w:type="dxa"/>
            <w:tcBorders>
              <w:top w:val="nil"/>
              <w:left w:val="nil"/>
              <w:bottom w:val="nil"/>
              <w:right w:val="nil"/>
            </w:tcBorders>
            <w:shd w:val="clear" w:color="auto" w:fill="auto"/>
            <w:noWrap/>
            <w:vAlign w:val="center"/>
          </w:tcPr>
          <w:p w:rsidR="007A0E89" w:rsidRPr="00F6521F" w:rsidRDefault="007A0E89" w:rsidP="00C95955">
            <w:pPr>
              <w:spacing w:line="276" w:lineRule="auto"/>
              <w:jc w:val="center"/>
              <w:rPr>
                <w:rFonts w:eastAsia="Times New Roman"/>
                <w:color w:val="000000"/>
                <w:szCs w:val="24"/>
              </w:rPr>
            </w:pPr>
          </w:p>
        </w:tc>
        <w:tc>
          <w:tcPr>
            <w:tcW w:w="1053" w:type="dxa"/>
            <w:tcBorders>
              <w:top w:val="nil"/>
              <w:left w:val="nil"/>
              <w:bottom w:val="nil"/>
              <w:right w:val="nil"/>
            </w:tcBorders>
            <w:shd w:val="clear" w:color="auto" w:fill="auto"/>
            <w:noWrap/>
            <w:vAlign w:val="center"/>
            <w:hideMark/>
          </w:tcPr>
          <w:p w:rsidR="007A0E89" w:rsidRPr="00F6521F" w:rsidRDefault="007A0E89" w:rsidP="00C95955">
            <w:pPr>
              <w:spacing w:line="276" w:lineRule="auto"/>
              <w:rPr>
                <w:rFonts w:eastAsia="Times New Roman"/>
                <w:szCs w:val="24"/>
              </w:rPr>
            </w:pPr>
          </w:p>
        </w:tc>
        <w:tc>
          <w:tcPr>
            <w:tcW w:w="887" w:type="dxa"/>
            <w:tcBorders>
              <w:top w:val="nil"/>
              <w:left w:val="nil"/>
              <w:bottom w:val="nil"/>
              <w:right w:val="nil"/>
            </w:tcBorders>
            <w:shd w:val="clear" w:color="auto" w:fill="auto"/>
            <w:noWrap/>
            <w:vAlign w:val="bottom"/>
            <w:hideMark/>
          </w:tcPr>
          <w:p w:rsidR="007A0E89" w:rsidRPr="00F6521F" w:rsidRDefault="007A0E89" w:rsidP="00C95955">
            <w:pPr>
              <w:spacing w:line="276" w:lineRule="auto"/>
              <w:rPr>
                <w:rFonts w:eastAsia="Times New Roman"/>
                <w:szCs w:val="24"/>
              </w:rPr>
            </w:pPr>
          </w:p>
        </w:tc>
      </w:tr>
      <w:tr w:rsidR="007A0E89" w:rsidRPr="00F6521F" w:rsidTr="00237D64">
        <w:trPr>
          <w:trHeight w:val="269"/>
        </w:trPr>
        <w:tc>
          <w:tcPr>
            <w:tcW w:w="1442"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Cs/>
                <w:color w:val="000000"/>
                <w:szCs w:val="24"/>
              </w:rPr>
            </w:pPr>
            <w:r w:rsidRPr="00F6521F">
              <w:rPr>
                <w:rFonts w:eastAsia="Times New Roman"/>
                <w:bCs/>
                <w:color w:val="000000"/>
                <w:szCs w:val="24"/>
              </w:rPr>
              <w:t>Total</w:t>
            </w:r>
          </w:p>
        </w:tc>
        <w:tc>
          <w:tcPr>
            <w:tcW w:w="1423"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rPr>
            </w:pPr>
            <w:r w:rsidRPr="00F6521F">
              <w:rPr>
                <w:rFonts w:eastAsia="Times New Roman"/>
                <w:color w:val="000000"/>
                <w:szCs w:val="24"/>
              </w:rPr>
              <w:t>26</w:t>
            </w:r>
          </w:p>
        </w:tc>
        <w:tc>
          <w:tcPr>
            <w:tcW w:w="94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rPr>
            </w:pPr>
            <w:r w:rsidRPr="00F6521F">
              <w:rPr>
                <w:szCs w:val="24"/>
                <w:lang w:val="id-ID"/>
              </w:rPr>
              <w:t>21,467</w:t>
            </w:r>
          </w:p>
        </w:tc>
        <w:tc>
          <w:tcPr>
            <w:tcW w:w="1116" w:type="dxa"/>
            <w:tcBorders>
              <w:top w:val="nil"/>
              <w:left w:val="nil"/>
              <w:bottom w:val="nil"/>
              <w:right w:val="nil"/>
            </w:tcBorders>
            <w:shd w:val="clear" w:color="auto" w:fill="auto"/>
            <w:noWrap/>
            <w:vAlign w:val="center"/>
          </w:tcPr>
          <w:p w:rsidR="007A0E89" w:rsidRPr="00F6521F" w:rsidRDefault="007A0E89" w:rsidP="00C95955">
            <w:pPr>
              <w:spacing w:line="276" w:lineRule="auto"/>
              <w:jc w:val="center"/>
              <w:rPr>
                <w:rFonts w:eastAsia="Times New Roman"/>
                <w:color w:val="000000"/>
                <w:szCs w:val="24"/>
              </w:rPr>
            </w:pPr>
          </w:p>
        </w:tc>
        <w:tc>
          <w:tcPr>
            <w:tcW w:w="1190" w:type="dxa"/>
            <w:tcBorders>
              <w:top w:val="nil"/>
              <w:left w:val="nil"/>
              <w:bottom w:val="nil"/>
              <w:right w:val="nil"/>
            </w:tcBorders>
            <w:shd w:val="clear" w:color="auto" w:fill="auto"/>
            <w:noWrap/>
            <w:vAlign w:val="center"/>
          </w:tcPr>
          <w:p w:rsidR="007A0E89" w:rsidRPr="00F6521F" w:rsidRDefault="007A0E89" w:rsidP="00C95955">
            <w:pPr>
              <w:spacing w:line="276" w:lineRule="auto"/>
              <w:jc w:val="center"/>
              <w:rPr>
                <w:rFonts w:eastAsia="Times New Roman"/>
                <w:szCs w:val="24"/>
              </w:rPr>
            </w:pPr>
          </w:p>
        </w:tc>
        <w:tc>
          <w:tcPr>
            <w:tcW w:w="1053" w:type="dxa"/>
            <w:tcBorders>
              <w:top w:val="nil"/>
              <w:left w:val="nil"/>
              <w:bottom w:val="nil"/>
              <w:right w:val="nil"/>
            </w:tcBorders>
            <w:shd w:val="clear" w:color="auto" w:fill="auto"/>
            <w:noWrap/>
            <w:vAlign w:val="center"/>
            <w:hideMark/>
          </w:tcPr>
          <w:p w:rsidR="007A0E89" w:rsidRPr="00F6521F" w:rsidRDefault="007A0E89" w:rsidP="00C95955">
            <w:pPr>
              <w:spacing w:line="276" w:lineRule="auto"/>
              <w:jc w:val="center"/>
              <w:rPr>
                <w:rFonts w:eastAsia="Times New Roman"/>
                <w:szCs w:val="24"/>
              </w:rPr>
            </w:pPr>
          </w:p>
        </w:tc>
        <w:tc>
          <w:tcPr>
            <w:tcW w:w="887" w:type="dxa"/>
            <w:tcBorders>
              <w:top w:val="nil"/>
              <w:left w:val="nil"/>
              <w:bottom w:val="nil"/>
              <w:right w:val="nil"/>
            </w:tcBorders>
            <w:shd w:val="clear" w:color="auto" w:fill="auto"/>
            <w:noWrap/>
            <w:vAlign w:val="bottom"/>
            <w:hideMark/>
          </w:tcPr>
          <w:p w:rsidR="007A0E89" w:rsidRPr="00F6521F" w:rsidRDefault="007A0E89" w:rsidP="00C95955">
            <w:pPr>
              <w:spacing w:line="276" w:lineRule="auto"/>
              <w:jc w:val="center"/>
              <w:rPr>
                <w:rFonts w:eastAsia="Times New Roman"/>
                <w:szCs w:val="24"/>
              </w:rPr>
            </w:pPr>
          </w:p>
        </w:tc>
      </w:tr>
    </w:tbl>
    <w:p w:rsidR="007A0E89" w:rsidRPr="00F6521F" w:rsidRDefault="007A0E89" w:rsidP="007A0E89">
      <w:pPr>
        <w:spacing w:line="360" w:lineRule="auto"/>
        <w:rPr>
          <w:szCs w:val="24"/>
        </w:rPr>
      </w:pPr>
      <w:r w:rsidRPr="00F6521F">
        <w:rPr>
          <w:szCs w:val="24"/>
        </w:rPr>
        <w:t>Keterangan : tn) tidak berpengaruh nyata pada taraf 5%</w:t>
      </w:r>
    </w:p>
    <w:p w:rsidR="007A0E89" w:rsidRPr="00F6521F" w:rsidRDefault="007A0E89" w:rsidP="007A0E89">
      <w:pPr>
        <w:spacing w:line="360" w:lineRule="auto"/>
        <w:rPr>
          <w:szCs w:val="24"/>
        </w:rPr>
      </w:pPr>
      <w:r w:rsidRPr="00F6521F">
        <w:rPr>
          <w:szCs w:val="24"/>
        </w:rPr>
        <w:tab/>
        <w:t xml:space="preserve">           *) berpengaruh nyata pada taraf 5%</w:t>
      </w:r>
    </w:p>
    <w:p w:rsidR="007A0E89" w:rsidRPr="00F6521F" w:rsidRDefault="007A0E89" w:rsidP="007A0E89">
      <w:pPr>
        <w:tabs>
          <w:tab w:val="left" w:pos="1485"/>
        </w:tabs>
        <w:ind w:left="1418" w:hanging="1418"/>
        <w:rPr>
          <w:rFonts w:eastAsiaTheme="minorEastAsia"/>
          <w:szCs w:val="24"/>
        </w:rPr>
      </w:pPr>
      <w:r w:rsidRPr="00F6521F">
        <w:rPr>
          <w:rFonts w:eastAsiaTheme="minorEastAsia"/>
          <w:szCs w:val="24"/>
        </w:rPr>
        <w:t>Kesimpulan :</w:t>
      </w:r>
      <w:r w:rsidR="002D4303">
        <w:rPr>
          <w:rFonts w:eastAsiaTheme="minorEastAsia"/>
          <w:szCs w:val="24"/>
          <w:lang w:val="id-ID"/>
        </w:rPr>
        <w:t xml:space="preserve"> </w:t>
      </w:r>
      <w:r w:rsidRPr="00F6521F">
        <w:rPr>
          <w:rFonts w:eastAsiaTheme="minorEastAsia"/>
          <w:szCs w:val="24"/>
        </w:rPr>
        <w:t xml:space="preserve">Berdasarkan tabel anava bahwa F hitung lebih </w:t>
      </w:r>
      <w:r w:rsidRPr="00F6521F">
        <w:rPr>
          <w:rFonts w:eastAsiaTheme="minorEastAsia"/>
          <w:szCs w:val="24"/>
          <w:lang w:val="id-ID"/>
        </w:rPr>
        <w:t xml:space="preserve">besar </w:t>
      </w:r>
      <w:r w:rsidRPr="00F6521F">
        <w:rPr>
          <w:rFonts w:eastAsiaTheme="minorEastAsia"/>
          <w:szCs w:val="24"/>
        </w:rPr>
        <w:t>daripada F Tabel taraf 5% maka diberi tanda (</w:t>
      </w:r>
      <w:r w:rsidRPr="00F6521F">
        <w:rPr>
          <w:rFonts w:eastAsiaTheme="minorEastAsia"/>
          <w:szCs w:val="24"/>
          <w:vertAlign w:val="superscript"/>
          <w:lang w:val="id-ID"/>
        </w:rPr>
        <w:t>*</w:t>
      </w:r>
      <w:r w:rsidRPr="00F6521F">
        <w:rPr>
          <w:rFonts w:eastAsiaTheme="minorEastAsia"/>
          <w:szCs w:val="24"/>
        </w:rPr>
        <w:t xml:space="preserve">), pada </w:t>
      </w:r>
      <w:r w:rsidRPr="00F6521F">
        <w:rPr>
          <w:rFonts w:eastAsiaTheme="minorEastAsia"/>
          <w:szCs w:val="24"/>
          <w:lang w:val="id-ID"/>
        </w:rPr>
        <w:t xml:space="preserve">jenis bahan pengikat, lama pengeringan </w:t>
      </w:r>
      <w:r w:rsidRPr="00F6521F">
        <w:rPr>
          <w:rFonts w:eastAsiaTheme="minorEastAsia"/>
          <w:szCs w:val="24"/>
        </w:rPr>
        <w:t xml:space="preserve">dan interaksinya pada </w:t>
      </w:r>
      <w:r w:rsidRPr="00F6521F">
        <w:rPr>
          <w:rFonts w:eastAsiaTheme="minorEastAsia"/>
          <w:szCs w:val="24"/>
          <w:lang w:val="id-ID"/>
        </w:rPr>
        <w:t xml:space="preserve">hasil analisis kadar air </w:t>
      </w:r>
      <w:r w:rsidRPr="00F6521F">
        <w:rPr>
          <w:rFonts w:eastAsiaTheme="minorEastAsia"/>
          <w:szCs w:val="24"/>
        </w:rPr>
        <w:t>berbeda nyata terhadap karakteristik dendeg nabati maka dilakukan uji lanjut Duncan.</w:t>
      </w:r>
    </w:p>
    <w:p w:rsidR="007A0E89" w:rsidRPr="00F6521F" w:rsidRDefault="007A0E89" w:rsidP="007A0E89">
      <w:pPr>
        <w:rPr>
          <w:b/>
          <w:szCs w:val="24"/>
        </w:rPr>
      </w:pPr>
      <w:r w:rsidRPr="00F6521F">
        <w:rPr>
          <w:b/>
          <w:szCs w:val="24"/>
        </w:rPr>
        <w:t>Uji Lanjut Duncan Untuk Faktor F (Jenis Bahan Pengikat)</w:t>
      </w:r>
    </w:p>
    <w:p w:rsidR="007A0E89" w:rsidRPr="00F6521F" w:rsidRDefault="007A0E89" w:rsidP="007A0E89">
      <w:pPr>
        <w:pStyle w:val="ListParagraph"/>
        <w:rPr>
          <w:rFonts w:eastAsiaTheme="minorEastAsia"/>
          <w:szCs w:val="24"/>
        </w:rPr>
      </w:pPr>
      <m:oMath>
        <m:r>
          <w:rPr>
            <w:rFonts w:ascii="Cambria Math" w:hAnsi="Cambria Math"/>
            <w:szCs w:val="24"/>
          </w:rPr>
          <m:t xml:space="preserve">Sy= </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KTG</m:t>
                </m:r>
              </m:num>
              <m:den>
                <m:r>
                  <w:rPr>
                    <w:rFonts w:ascii="Cambria Math" w:hAnsi="Cambria Math"/>
                    <w:szCs w:val="24"/>
                  </w:rPr>
                  <m:t>r x f</m:t>
                </m:r>
              </m:den>
            </m:f>
          </m:e>
        </m:rad>
      </m:oMath>
      <w:r w:rsidRPr="00F6521F">
        <w:rPr>
          <w:rFonts w:eastAsiaTheme="minorEastAsia"/>
          <w:szCs w:val="24"/>
        </w:rPr>
        <w:t xml:space="preserve"> = </w:t>
      </w:r>
      <m:oMath>
        <m:rad>
          <m:radPr>
            <m:degHide m:val="1"/>
            <m:ctrlPr>
              <w:rPr>
                <w:rFonts w:ascii="Cambria Math" w:hAnsi="Cambria Math"/>
                <w:i/>
                <w:szCs w:val="24"/>
              </w:rPr>
            </m:ctrlPr>
          </m:radPr>
          <m:deg/>
          <m:e>
            <m:f>
              <m:fPr>
                <m:ctrlPr>
                  <w:rPr>
                    <w:rFonts w:ascii="Cambria Math" w:hAnsi="Cambria Math"/>
                    <w:i/>
                    <w:szCs w:val="24"/>
                  </w:rPr>
                </m:ctrlPr>
              </m:fPr>
              <m:num>
                <m:r>
                  <m:rPr>
                    <m:sty m:val="p"/>
                  </m:rPr>
                  <w:rPr>
                    <w:rFonts w:ascii="Cambria Math" w:hAnsi="Cambria Math"/>
                    <w:color w:val="000000"/>
                    <w:szCs w:val="24"/>
                  </w:rPr>
                  <m:t>0,003</m:t>
                </m:r>
              </m:num>
              <m:den>
                <m:r>
                  <w:rPr>
                    <w:rFonts w:ascii="Cambria Math" w:hAnsi="Cambria Math"/>
                    <w:szCs w:val="24"/>
                  </w:rPr>
                  <m:t>3 x 3</m:t>
                </m:r>
              </m:den>
            </m:f>
          </m:e>
        </m:rad>
      </m:oMath>
      <w:r w:rsidRPr="00F6521F">
        <w:rPr>
          <w:rFonts w:eastAsiaTheme="minorEastAsia"/>
          <w:szCs w:val="24"/>
        </w:rPr>
        <w:t xml:space="preserve"> = 0,0061</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51,14</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0.0183</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51,91</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0,77</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0,0192</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55,13</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3,99</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3,22</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7A0E89" w:rsidRPr="00F6521F" w:rsidRDefault="00643BE0" w:rsidP="00643BE0">
      <w:pPr>
        <w:spacing w:before="240"/>
        <w:ind w:left="1560" w:hanging="1560"/>
        <w:rPr>
          <w:szCs w:val="24"/>
          <w:lang w:val="id-ID"/>
        </w:rPr>
      </w:pPr>
      <w:r w:rsidRPr="00F6521F">
        <w:rPr>
          <w:szCs w:val="24"/>
          <w:lang w:val="id-ID"/>
        </w:rPr>
        <w:t xml:space="preserve">Kesimpulan : Berdasarkan uji lanjut Duncan, diketahui bahwa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002D4303">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val="id-ID" w:eastAsia="id-ID"/>
        </w:rPr>
        <w:t xml:space="preserve"> dan </w:t>
      </w:r>
      <w:r w:rsidRPr="00F6521F">
        <w:rPr>
          <w:rFonts w:eastAsia="Times New Roman"/>
          <w:color w:val="000000"/>
          <w:szCs w:val="24"/>
          <w:lang w:eastAsia="id-ID"/>
        </w:rPr>
        <w:t>f</w:t>
      </w:r>
      <w:r w:rsidRPr="00F6521F">
        <w:rPr>
          <w:rFonts w:eastAsia="Times New Roman"/>
          <w:color w:val="000000"/>
          <w:szCs w:val="24"/>
          <w:vertAlign w:val="subscript"/>
          <w:lang w:eastAsia="id-ID"/>
        </w:rPr>
        <w:t xml:space="preserve">1 </w:t>
      </w:r>
      <w:r w:rsidRPr="00F6521F">
        <w:rPr>
          <w:rFonts w:eastAsia="Times New Roman"/>
          <w:color w:val="000000"/>
          <w:szCs w:val="24"/>
          <w:lang w:val="id-ID" w:eastAsia="id-ID"/>
        </w:rPr>
        <w:t>pada taraf 5 %.</w:t>
      </w:r>
    </w:p>
    <w:p w:rsidR="00C95955" w:rsidRPr="00F6521F" w:rsidRDefault="00C95955" w:rsidP="007A0E89">
      <w:pPr>
        <w:rPr>
          <w:b/>
          <w:szCs w:val="24"/>
        </w:rPr>
      </w:pPr>
    </w:p>
    <w:p w:rsidR="007A0E89" w:rsidRPr="00F6521F" w:rsidRDefault="007A0E89" w:rsidP="007A0E89">
      <w:pPr>
        <w:rPr>
          <w:b/>
          <w:szCs w:val="24"/>
        </w:rPr>
      </w:pPr>
      <w:r w:rsidRPr="00F6521F">
        <w:rPr>
          <w:b/>
          <w:szCs w:val="24"/>
        </w:rPr>
        <w:lastRenderedPageBreak/>
        <w:t>Uji Lanjut Duncan Untuk Faktor G (Lama Pengeringan)</w:t>
      </w:r>
    </w:p>
    <w:p w:rsidR="007A0E89" w:rsidRPr="00F6521F" w:rsidRDefault="007A0E89" w:rsidP="007A0E89">
      <w:pPr>
        <w:pStyle w:val="ListParagraph"/>
        <w:rPr>
          <w:rFonts w:eastAsiaTheme="minorEastAsia"/>
          <w:szCs w:val="24"/>
        </w:rPr>
      </w:pPr>
      <m:oMath>
        <m:r>
          <w:rPr>
            <w:rFonts w:ascii="Cambria Math" w:hAnsi="Cambria Math"/>
            <w:szCs w:val="24"/>
          </w:rPr>
          <m:t xml:space="preserve">Sy= </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KTG</m:t>
                </m:r>
              </m:num>
              <m:den>
                <m:r>
                  <w:rPr>
                    <w:rFonts w:ascii="Cambria Math" w:hAnsi="Cambria Math"/>
                    <w:szCs w:val="24"/>
                  </w:rPr>
                  <m:t>r x g</m:t>
                </m:r>
              </m:den>
            </m:f>
          </m:e>
        </m:rad>
      </m:oMath>
      <w:r w:rsidRPr="00F6521F">
        <w:rPr>
          <w:rFonts w:eastAsiaTheme="minorEastAsia"/>
          <w:szCs w:val="24"/>
        </w:rPr>
        <w:t xml:space="preserve"> = </w:t>
      </w:r>
      <m:oMath>
        <m:rad>
          <m:radPr>
            <m:degHide m:val="1"/>
            <m:ctrlPr>
              <w:rPr>
                <w:rFonts w:ascii="Cambria Math" w:hAnsi="Cambria Math"/>
                <w:i/>
                <w:szCs w:val="24"/>
              </w:rPr>
            </m:ctrlPr>
          </m:radPr>
          <m:deg/>
          <m:e>
            <m:f>
              <m:fPr>
                <m:ctrlPr>
                  <w:rPr>
                    <w:rFonts w:ascii="Cambria Math" w:hAnsi="Cambria Math"/>
                    <w:i/>
                    <w:szCs w:val="24"/>
                  </w:rPr>
                </m:ctrlPr>
              </m:fPr>
              <m:num>
                <m:r>
                  <m:rPr>
                    <m:sty m:val="p"/>
                  </m:rPr>
                  <w:rPr>
                    <w:rFonts w:ascii="Cambria Math" w:hAnsi="Cambria Math"/>
                    <w:color w:val="000000"/>
                    <w:szCs w:val="24"/>
                  </w:rPr>
                  <m:t>0,003</m:t>
                </m:r>
              </m:num>
              <m:den>
                <m:r>
                  <w:rPr>
                    <w:rFonts w:ascii="Cambria Math" w:hAnsi="Cambria Math"/>
                    <w:szCs w:val="24"/>
                  </w:rPr>
                  <m:t>3 x 3</m:t>
                </m:r>
              </m:den>
            </m:f>
          </m:e>
        </m:rad>
      </m:oMath>
      <w:r w:rsidRPr="00F6521F">
        <w:rPr>
          <w:rFonts w:eastAsiaTheme="minorEastAsia"/>
          <w:szCs w:val="24"/>
        </w:rPr>
        <w:t xml:space="preserve"> = 0,0061</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g</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52,18</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0.0183</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g</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52,49</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val="id-ID" w:eastAsia="id-ID"/>
              </w:rPr>
              <w:t>0,31</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0,0192</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g</w:t>
            </w:r>
            <w:r w:rsidRPr="00F6521F">
              <w:rPr>
                <w:rFonts w:eastAsia="Times New Roman"/>
                <w:color w:val="000000"/>
                <w:szCs w:val="24"/>
                <w:vertAlign w:val="subscript"/>
                <w:lang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53,51</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1,33</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1,02</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7A0E89" w:rsidRPr="00F6521F" w:rsidRDefault="00643BE0" w:rsidP="00643BE0">
      <w:pPr>
        <w:spacing w:before="240"/>
        <w:ind w:left="1560" w:hanging="1560"/>
        <w:rPr>
          <w:szCs w:val="24"/>
          <w:lang w:val="id-ID"/>
        </w:rPr>
      </w:pPr>
      <w:r w:rsidRPr="00F6521F">
        <w:rPr>
          <w:szCs w:val="24"/>
          <w:lang w:val="id-ID"/>
        </w:rPr>
        <w:t xml:space="preserve">Kesimpulan : Berdasarkan uji lanjut Duncan, diketahui bahwa perlakuan </w:t>
      </w:r>
      <w:r w:rsidRPr="00F6521F">
        <w:rPr>
          <w:rFonts w:eastAsia="Times New Roman"/>
          <w:color w:val="000000"/>
          <w:szCs w:val="24"/>
          <w:lang w:eastAsia="id-ID"/>
        </w:rPr>
        <w:t>g</w:t>
      </w:r>
      <w:r w:rsidRPr="00F6521F">
        <w:rPr>
          <w:rFonts w:eastAsia="Times New Roman"/>
          <w:color w:val="000000"/>
          <w:szCs w:val="24"/>
          <w:vertAlign w:val="subscript"/>
          <w:lang w:eastAsia="id-ID"/>
        </w:rPr>
        <w:t>3</w:t>
      </w:r>
      <w:r w:rsidR="002D4303">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g</w:t>
      </w:r>
      <w:r w:rsidRPr="00F6521F">
        <w:rPr>
          <w:rFonts w:eastAsia="Times New Roman"/>
          <w:color w:val="000000"/>
          <w:szCs w:val="24"/>
          <w:vertAlign w:val="subscript"/>
          <w:lang w:eastAsia="id-ID"/>
        </w:rPr>
        <w:t>2</w:t>
      </w:r>
      <w:r w:rsidRPr="00F6521F">
        <w:rPr>
          <w:rFonts w:eastAsia="Times New Roman"/>
          <w:color w:val="000000"/>
          <w:szCs w:val="24"/>
          <w:lang w:val="id-ID" w:eastAsia="id-ID"/>
        </w:rPr>
        <w:t xml:space="preserve"> dan </w:t>
      </w:r>
      <w:r w:rsidRPr="00F6521F">
        <w:rPr>
          <w:rFonts w:eastAsia="Times New Roman"/>
          <w:color w:val="000000"/>
          <w:szCs w:val="24"/>
          <w:lang w:eastAsia="id-ID"/>
        </w:rPr>
        <w:t>g</w:t>
      </w:r>
      <w:r w:rsidRPr="00F6521F">
        <w:rPr>
          <w:rFonts w:eastAsia="Times New Roman"/>
          <w:color w:val="000000"/>
          <w:szCs w:val="24"/>
          <w:vertAlign w:val="subscript"/>
          <w:lang w:eastAsia="id-ID"/>
        </w:rPr>
        <w:t>1</w:t>
      </w:r>
      <w:r w:rsidRPr="00F6521F">
        <w:rPr>
          <w:rFonts w:eastAsia="Times New Roman"/>
          <w:color w:val="000000"/>
          <w:szCs w:val="24"/>
          <w:lang w:val="id-ID" w:eastAsia="id-ID"/>
        </w:rPr>
        <w:t xml:space="preserve"> pada taraf 5 %.</w:t>
      </w:r>
    </w:p>
    <w:p w:rsidR="007A0E89" w:rsidRPr="00F6521F" w:rsidRDefault="007A0E89" w:rsidP="007A0E89">
      <w:pPr>
        <w:rPr>
          <w:b/>
          <w:szCs w:val="24"/>
        </w:rPr>
      </w:pPr>
      <w:r w:rsidRPr="00F6521F">
        <w:rPr>
          <w:b/>
          <w:szCs w:val="24"/>
        </w:rPr>
        <w:t>Uji Lanjut Duncan Untuk</w:t>
      </w:r>
      <w:r w:rsidRPr="00F6521F">
        <w:rPr>
          <w:b/>
          <w:szCs w:val="24"/>
          <w:lang w:val="id-ID"/>
        </w:rPr>
        <w:t xml:space="preserve"> Interaksi </w:t>
      </w:r>
      <w:r w:rsidRPr="00F6521F">
        <w:rPr>
          <w:b/>
          <w:szCs w:val="24"/>
        </w:rPr>
        <w:t xml:space="preserve">Faktor F (Jenis Bahan Pengikat) dan Faktor G (Lama Pengeringan) </w:t>
      </w:r>
    </w:p>
    <w:p w:rsidR="007A0E89" w:rsidRPr="00F6521F" w:rsidRDefault="007A0E89" w:rsidP="007A0E89">
      <w:pPr>
        <w:pStyle w:val="ListParagraph"/>
        <w:rPr>
          <w:rFonts w:eastAsiaTheme="minorEastAsia"/>
          <w:szCs w:val="24"/>
        </w:rPr>
      </w:pPr>
      <m:oMath>
        <m:r>
          <w:rPr>
            <w:rFonts w:ascii="Cambria Math" w:hAnsi="Cambria Math"/>
            <w:szCs w:val="24"/>
          </w:rPr>
          <m:t xml:space="preserve">Sy= </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KTG</m:t>
                </m:r>
              </m:num>
              <m:den>
                <m:r>
                  <w:rPr>
                    <w:rFonts w:ascii="Cambria Math" w:hAnsi="Cambria Math"/>
                    <w:szCs w:val="24"/>
                  </w:rPr>
                  <m:t xml:space="preserve">r </m:t>
                </m:r>
              </m:den>
            </m:f>
          </m:e>
        </m:rad>
      </m:oMath>
      <w:r w:rsidRPr="00F6521F">
        <w:rPr>
          <w:rFonts w:eastAsiaTheme="minorEastAsia"/>
          <w:szCs w:val="24"/>
        </w:rPr>
        <w:t xml:space="preserve"> = </w:t>
      </w:r>
      <m:oMath>
        <m:rad>
          <m:radPr>
            <m:degHide m:val="1"/>
            <m:ctrlPr>
              <w:rPr>
                <w:rFonts w:ascii="Cambria Math" w:hAnsi="Cambria Math"/>
                <w:i/>
                <w:szCs w:val="24"/>
              </w:rPr>
            </m:ctrlPr>
          </m:radPr>
          <m:deg/>
          <m:e>
            <m:f>
              <m:fPr>
                <m:ctrlPr>
                  <w:rPr>
                    <w:rFonts w:ascii="Cambria Math" w:hAnsi="Cambria Math"/>
                    <w:i/>
                    <w:szCs w:val="24"/>
                  </w:rPr>
                </m:ctrlPr>
              </m:fPr>
              <m:num>
                <m:r>
                  <m:rPr>
                    <m:sty m:val="p"/>
                  </m:rPr>
                  <w:rPr>
                    <w:rFonts w:ascii="Cambria Math" w:hAnsi="Cambria Math"/>
                    <w:color w:val="000000"/>
                    <w:szCs w:val="24"/>
                  </w:rPr>
                  <m:t>0,003</m:t>
                </m:r>
              </m:num>
              <m:den>
                <m:r>
                  <w:rPr>
                    <w:rFonts w:ascii="Cambria Math" w:hAnsi="Cambria Math"/>
                    <w:szCs w:val="24"/>
                  </w:rPr>
                  <m:t xml:space="preserve">3 </m:t>
                </m:r>
              </m:den>
            </m:f>
          </m:e>
        </m:rad>
      </m:oMath>
      <w:r w:rsidRPr="00F6521F">
        <w:rPr>
          <w:rFonts w:eastAsiaTheme="minorEastAsia"/>
          <w:szCs w:val="24"/>
        </w:rPr>
        <w:t xml:space="preserve"> = 0,02</w:t>
      </w:r>
    </w:p>
    <w:p w:rsidR="007A0E89" w:rsidRPr="00F6521F" w:rsidRDefault="007A0E89" w:rsidP="007A0E89">
      <w:pPr>
        <w:pStyle w:val="ListParagraph"/>
        <w:rPr>
          <w:rFonts w:eastAsiaTheme="minorEastAsia"/>
          <w:szCs w:val="24"/>
        </w:rPr>
      </w:pPr>
      <w:r w:rsidRPr="00F6521F">
        <w:rPr>
          <w:rFonts w:eastAsiaTheme="minorEastAsia"/>
          <w:szCs w:val="24"/>
        </w:rPr>
        <w:t>LSR</w:t>
      </w:r>
      <w:r w:rsidRPr="00F6521F">
        <w:rPr>
          <w:rFonts w:eastAsiaTheme="minorEastAsia"/>
          <w:szCs w:val="24"/>
          <w:vertAlign w:val="subscript"/>
        </w:rPr>
        <w:t xml:space="preserve">2 </w:t>
      </w:r>
      <w:r w:rsidRPr="00F6521F">
        <w:rPr>
          <w:rFonts w:eastAsiaTheme="minorEastAsia"/>
          <w:szCs w:val="24"/>
        </w:rPr>
        <w:t>= 0,02 x 3,00 = 0,060</w:t>
      </w:r>
    </w:p>
    <w:p w:rsidR="007A0E89" w:rsidRPr="00F6521F" w:rsidRDefault="007A0E89" w:rsidP="007A0E89">
      <w:pPr>
        <w:pStyle w:val="ListParagraph"/>
        <w:rPr>
          <w:rFonts w:eastAsiaTheme="minorEastAsia"/>
          <w:szCs w:val="24"/>
        </w:rPr>
      </w:pPr>
      <w:r w:rsidRPr="00F6521F">
        <w:rPr>
          <w:rFonts w:eastAsiaTheme="minorEastAsia"/>
          <w:szCs w:val="24"/>
        </w:rPr>
        <w:t>LSR</w:t>
      </w:r>
      <w:r w:rsidRPr="00F6521F">
        <w:rPr>
          <w:rFonts w:eastAsiaTheme="minorEastAsia"/>
          <w:szCs w:val="24"/>
          <w:vertAlign w:val="subscript"/>
        </w:rPr>
        <w:t xml:space="preserve">3 </w:t>
      </w:r>
      <w:r w:rsidRPr="00F6521F">
        <w:rPr>
          <w:rFonts w:eastAsiaTheme="minorEastAsia"/>
          <w:szCs w:val="24"/>
        </w:rPr>
        <w:t>= 0,02 x 3,15 = 0,063</w:t>
      </w:r>
    </w:p>
    <w:p w:rsidR="007A0E89" w:rsidRPr="00F6521F" w:rsidRDefault="0086641B" w:rsidP="007A0E89">
      <w:pPr>
        <w:jc w:val="left"/>
        <w:rPr>
          <w:rFonts w:eastAsiaTheme="minorEastAsia"/>
          <w:szCs w:val="24"/>
          <w:lang w:val="id-ID"/>
        </w:rPr>
      </w:pPr>
      <w:r w:rsidRPr="00F6521F">
        <w:rPr>
          <w:rFonts w:eastAsiaTheme="minorEastAsia"/>
          <w:szCs w:val="24"/>
        </w:rPr>
        <w:t xml:space="preserve">         </w:t>
      </w:r>
      <w:r w:rsidR="007A0E89" w:rsidRPr="00F6521F">
        <w:rPr>
          <w:rFonts w:eastAsiaTheme="minorEastAsia"/>
          <w:szCs w:val="24"/>
        </w:rPr>
        <w:t>LSR</w:t>
      </w:r>
      <w:r w:rsidR="007A0E89" w:rsidRPr="00F6521F">
        <w:rPr>
          <w:rFonts w:eastAsiaTheme="minorEastAsia"/>
          <w:szCs w:val="24"/>
          <w:vertAlign w:val="subscript"/>
        </w:rPr>
        <w:t xml:space="preserve">4 </w:t>
      </w:r>
      <w:r w:rsidR="007A0E89" w:rsidRPr="00F6521F">
        <w:rPr>
          <w:rFonts w:eastAsiaTheme="minorEastAsia"/>
          <w:szCs w:val="24"/>
        </w:rPr>
        <w:t>= 0,02 x 3,23</w:t>
      </w:r>
      <w:r w:rsidRPr="00F6521F">
        <w:rPr>
          <w:rFonts w:eastAsiaTheme="minorEastAsia"/>
          <w:szCs w:val="24"/>
        </w:rPr>
        <w:t xml:space="preserve"> </w:t>
      </w:r>
      <w:r w:rsidR="007A0E89" w:rsidRPr="00F6521F">
        <w:rPr>
          <w:rFonts w:eastAsiaTheme="minorEastAsia"/>
          <w:szCs w:val="24"/>
        </w:rPr>
        <w:t>= 0,065</w:t>
      </w:r>
    </w:p>
    <w:p w:rsidR="007A0E89" w:rsidRPr="00F6521F" w:rsidRDefault="0086641B" w:rsidP="007A0E89">
      <w:pPr>
        <w:jc w:val="left"/>
        <w:rPr>
          <w:rFonts w:eastAsiaTheme="minorEastAsia"/>
          <w:szCs w:val="24"/>
          <w:lang w:val="id-ID"/>
        </w:rPr>
      </w:pPr>
      <w:r w:rsidRPr="00F6521F">
        <w:rPr>
          <w:rFonts w:eastAsiaTheme="minorEastAsia"/>
          <w:szCs w:val="24"/>
        </w:rPr>
        <w:t xml:space="preserve">         </w:t>
      </w:r>
      <w:r w:rsidR="007A0E89" w:rsidRPr="00F6521F">
        <w:rPr>
          <w:rFonts w:eastAsiaTheme="minorEastAsia"/>
          <w:szCs w:val="24"/>
        </w:rPr>
        <w:t>LSR</w:t>
      </w:r>
      <w:r w:rsidR="007A0E89" w:rsidRPr="00F6521F">
        <w:rPr>
          <w:rFonts w:eastAsiaTheme="minorEastAsia"/>
          <w:szCs w:val="24"/>
          <w:vertAlign w:val="subscript"/>
        </w:rPr>
        <w:t xml:space="preserve">5 </w:t>
      </w:r>
      <w:r w:rsidR="007A0E89" w:rsidRPr="00F6521F">
        <w:rPr>
          <w:rFonts w:eastAsiaTheme="minorEastAsia"/>
          <w:szCs w:val="24"/>
        </w:rPr>
        <w:t xml:space="preserve">= 0,02 x 3,30 = </w:t>
      </w:r>
      <w:r w:rsidR="007A0E89" w:rsidRPr="00F6521F">
        <w:rPr>
          <w:rFonts w:eastAsiaTheme="minorEastAsia"/>
          <w:szCs w:val="24"/>
          <w:lang w:val="id-ID"/>
        </w:rPr>
        <w:t>0,066</w:t>
      </w:r>
    </w:p>
    <w:p w:rsidR="007A0E89" w:rsidRPr="00F6521F" w:rsidRDefault="0086641B" w:rsidP="007A0E89">
      <w:pPr>
        <w:jc w:val="left"/>
        <w:rPr>
          <w:rFonts w:eastAsiaTheme="minorEastAsia"/>
          <w:szCs w:val="24"/>
          <w:lang w:val="id-ID"/>
        </w:rPr>
      </w:pPr>
      <w:r w:rsidRPr="00F6521F">
        <w:rPr>
          <w:rFonts w:eastAsiaTheme="minorEastAsia"/>
          <w:szCs w:val="24"/>
        </w:rPr>
        <w:t xml:space="preserve">         </w:t>
      </w:r>
      <w:r w:rsidR="007A0E89" w:rsidRPr="00F6521F">
        <w:rPr>
          <w:rFonts w:eastAsiaTheme="minorEastAsia"/>
          <w:szCs w:val="24"/>
        </w:rPr>
        <w:t>LSR</w:t>
      </w:r>
      <w:r w:rsidR="007A0E89" w:rsidRPr="00F6521F">
        <w:rPr>
          <w:rFonts w:eastAsiaTheme="minorEastAsia"/>
          <w:szCs w:val="24"/>
          <w:vertAlign w:val="subscript"/>
        </w:rPr>
        <w:t xml:space="preserve">6 </w:t>
      </w:r>
      <w:r w:rsidR="007A0E89" w:rsidRPr="00F6521F">
        <w:rPr>
          <w:rFonts w:eastAsiaTheme="minorEastAsia"/>
          <w:szCs w:val="24"/>
        </w:rPr>
        <w:t xml:space="preserve">= 0,02 x 3,34 = </w:t>
      </w:r>
      <w:r w:rsidR="007A0E89" w:rsidRPr="00F6521F">
        <w:rPr>
          <w:rFonts w:eastAsiaTheme="minorEastAsia"/>
          <w:szCs w:val="24"/>
          <w:lang w:val="id-ID"/>
        </w:rPr>
        <w:t>0,067</w:t>
      </w:r>
    </w:p>
    <w:p w:rsidR="007A0E89" w:rsidRPr="00F6521F" w:rsidRDefault="0086641B" w:rsidP="0086641B">
      <w:pPr>
        <w:jc w:val="left"/>
        <w:rPr>
          <w:rFonts w:eastAsiaTheme="minorEastAsia"/>
          <w:szCs w:val="24"/>
          <w:lang w:val="id-ID"/>
        </w:rPr>
      </w:pPr>
      <w:r w:rsidRPr="00F6521F">
        <w:rPr>
          <w:rFonts w:eastAsiaTheme="minorEastAsia"/>
          <w:szCs w:val="24"/>
        </w:rPr>
        <w:t xml:space="preserve">         </w:t>
      </w:r>
      <w:r w:rsidR="007A0E89" w:rsidRPr="00F6521F">
        <w:rPr>
          <w:rFonts w:eastAsiaTheme="minorEastAsia"/>
          <w:szCs w:val="24"/>
        </w:rPr>
        <w:t>LSR</w:t>
      </w:r>
      <w:r w:rsidR="007A0E89" w:rsidRPr="00F6521F">
        <w:rPr>
          <w:rFonts w:eastAsiaTheme="minorEastAsia"/>
          <w:szCs w:val="24"/>
          <w:vertAlign w:val="subscript"/>
        </w:rPr>
        <w:t xml:space="preserve">7 </w:t>
      </w:r>
      <w:r w:rsidR="007A0E89" w:rsidRPr="00F6521F">
        <w:rPr>
          <w:rFonts w:eastAsiaTheme="minorEastAsia"/>
          <w:szCs w:val="24"/>
        </w:rPr>
        <w:t xml:space="preserve">= 0,02 x 3,37 = </w:t>
      </w:r>
      <w:r w:rsidR="007A0E89" w:rsidRPr="00F6521F">
        <w:rPr>
          <w:rFonts w:eastAsiaTheme="minorEastAsia"/>
          <w:szCs w:val="24"/>
          <w:lang w:val="id-ID"/>
        </w:rPr>
        <w:t>0,067</w:t>
      </w:r>
    </w:p>
    <w:p w:rsidR="007A0E89" w:rsidRPr="00F6521F" w:rsidRDefault="0086641B" w:rsidP="007A0E89">
      <w:pPr>
        <w:jc w:val="left"/>
        <w:rPr>
          <w:rFonts w:eastAsiaTheme="minorEastAsia"/>
          <w:szCs w:val="24"/>
          <w:lang w:val="id-ID"/>
        </w:rPr>
      </w:pPr>
      <w:r w:rsidRPr="00F6521F">
        <w:rPr>
          <w:rFonts w:eastAsiaTheme="minorEastAsia"/>
          <w:szCs w:val="24"/>
        </w:rPr>
        <w:t xml:space="preserve">         </w:t>
      </w:r>
      <w:r w:rsidR="007A0E89" w:rsidRPr="00F6521F">
        <w:rPr>
          <w:rFonts w:eastAsiaTheme="minorEastAsia"/>
          <w:szCs w:val="24"/>
        </w:rPr>
        <w:t>LSR</w:t>
      </w:r>
      <w:r w:rsidR="007A0E89" w:rsidRPr="00F6521F">
        <w:rPr>
          <w:rFonts w:eastAsiaTheme="minorEastAsia"/>
          <w:szCs w:val="24"/>
          <w:vertAlign w:val="subscript"/>
        </w:rPr>
        <w:t xml:space="preserve">8 </w:t>
      </w:r>
      <w:r w:rsidR="007A0E89" w:rsidRPr="00F6521F">
        <w:rPr>
          <w:rFonts w:eastAsiaTheme="minorEastAsia"/>
          <w:szCs w:val="24"/>
        </w:rPr>
        <w:t xml:space="preserve">= 0,02x 3,39 = </w:t>
      </w:r>
      <w:r w:rsidR="007A0E89" w:rsidRPr="00F6521F">
        <w:rPr>
          <w:rFonts w:eastAsiaTheme="minorEastAsia"/>
          <w:szCs w:val="24"/>
          <w:lang w:val="id-ID"/>
        </w:rPr>
        <w:t>0,068</w:t>
      </w:r>
    </w:p>
    <w:p w:rsidR="00C95955" w:rsidRPr="00F6521F" w:rsidRDefault="0086641B" w:rsidP="007A0E89">
      <w:pPr>
        <w:jc w:val="left"/>
        <w:rPr>
          <w:rFonts w:eastAsiaTheme="minorEastAsia"/>
          <w:szCs w:val="24"/>
        </w:rPr>
        <w:sectPr w:rsidR="00C95955" w:rsidRPr="00F6521F" w:rsidSect="00237D64">
          <w:type w:val="nextColumn"/>
          <w:pgSz w:w="11907" w:h="16839" w:code="9"/>
          <w:pgMar w:top="2268" w:right="1701" w:bottom="1701" w:left="2268" w:header="720" w:footer="720" w:gutter="0"/>
          <w:cols w:space="720"/>
          <w:docGrid w:linePitch="360"/>
        </w:sectPr>
      </w:pPr>
      <w:r w:rsidRPr="00F6521F">
        <w:rPr>
          <w:rFonts w:eastAsiaTheme="minorEastAsia"/>
          <w:szCs w:val="24"/>
        </w:rPr>
        <w:t xml:space="preserve">        </w:t>
      </w:r>
      <w:r w:rsidR="002D4303">
        <w:rPr>
          <w:rFonts w:eastAsiaTheme="minorEastAsia"/>
          <w:szCs w:val="24"/>
          <w:lang w:val="id-ID"/>
        </w:rPr>
        <w:t xml:space="preserve"> </w:t>
      </w:r>
      <w:r w:rsidR="007A0E89" w:rsidRPr="00F6521F">
        <w:rPr>
          <w:rFonts w:eastAsiaTheme="minorEastAsia"/>
          <w:szCs w:val="24"/>
        </w:rPr>
        <w:t>LSR</w:t>
      </w:r>
      <w:r w:rsidR="007A0E89" w:rsidRPr="00F6521F">
        <w:rPr>
          <w:rFonts w:eastAsiaTheme="minorEastAsia"/>
          <w:szCs w:val="24"/>
          <w:vertAlign w:val="subscript"/>
        </w:rPr>
        <w:t xml:space="preserve">9 </w:t>
      </w:r>
      <w:r w:rsidR="007A0E89" w:rsidRPr="00F6521F">
        <w:rPr>
          <w:rFonts w:eastAsiaTheme="minorEastAsia"/>
          <w:szCs w:val="24"/>
        </w:rPr>
        <w:t>= 0,02 x 3,41 = 0,068</w:t>
      </w:r>
    </w:p>
    <w:p w:rsidR="007A0E89" w:rsidRPr="00F6521F" w:rsidRDefault="007A0E89" w:rsidP="007A0E89">
      <w:pPr>
        <w:spacing w:line="240" w:lineRule="auto"/>
        <w:rPr>
          <w:rFonts w:eastAsiaTheme="minorEastAsia"/>
          <w:b/>
          <w:i/>
          <w:szCs w:val="24"/>
        </w:rPr>
      </w:pPr>
      <w:r w:rsidRPr="00F6521F">
        <w:rPr>
          <w:rFonts w:eastAsiaTheme="minorEastAsia"/>
          <w:b/>
          <w:szCs w:val="24"/>
        </w:rPr>
        <w:lastRenderedPageBreak/>
        <w:t>Tabel Uji Lanjut Duncan untuk Interaksi Faktor F dan Faktor G Terhadap Kadar Air Dendeng Nabati</w:t>
      </w:r>
    </w:p>
    <w:tbl>
      <w:tblPr>
        <w:tblW w:w="11590" w:type="dxa"/>
        <w:tblLayout w:type="fixed"/>
        <w:tblLook w:val="04A0" w:firstRow="1" w:lastRow="0" w:firstColumn="1" w:lastColumn="0" w:noHBand="0" w:noVBand="1"/>
      </w:tblPr>
      <w:tblGrid>
        <w:gridCol w:w="657"/>
        <w:gridCol w:w="1011"/>
        <w:gridCol w:w="850"/>
        <w:gridCol w:w="851"/>
        <w:gridCol w:w="850"/>
        <w:gridCol w:w="851"/>
        <w:gridCol w:w="850"/>
        <w:gridCol w:w="851"/>
        <w:gridCol w:w="850"/>
        <w:gridCol w:w="851"/>
        <w:gridCol w:w="850"/>
        <w:gridCol w:w="851"/>
        <w:gridCol w:w="567"/>
        <w:gridCol w:w="850"/>
      </w:tblGrid>
      <w:tr w:rsidR="007A0E89" w:rsidRPr="00F6521F" w:rsidTr="00237D64">
        <w:trPr>
          <w:trHeight w:val="307"/>
        </w:trPr>
        <w:tc>
          <w:tcPr>
            <w:tcW w:w="65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101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val="id-ID" w:eastAsia="id-ID"/>
              </w:rPr>
            </w:pPr>
            <w:r w:rsidRPr="00F6521F">
              <w:rPr>
                <w:rFonts w:eastAsia="Times New Roman"/>
                <w:b/>
                <w:color w:val="000000"/>
                <w:szCs w:val="24"/>
                <w:lang w:eastAsia="id-ID"/>
              </w:rPr>
              <w:t>Rata-Rata</w:t>
            </w:r>
          </w:p>
        </w:tc>
        <w:tc>
          <w:tcPr>
            <w:tcW w:w="7371" w:type="dxa"/>
            <w:gridSpan w:val="9"/>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50" w:type="dxa"/>
            <w:vMerge w:val="restart"/>
            <w:tcBorders>
              <w:top w:val="single" w:sz="4" w:space="0" w:color="auto"/>
              <w:left w:val="single" w:sz="4" w:space="0" w:color="auto"/>
              <w:right w:val="single" w:sz="4" w:space="0" w:color="auto"/>
            </w:tcBorders>
            <w:vAlign w:val="center"/>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7"/>
        </w:trPr>
        <w:tc>
          <w:tcPr>
            <w:tcW w:w="657"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1011"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5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851"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val="id-ID" w:eastAsia="id-ID"/>
              </w:rPr>
            </w:pPr>
            <w:r w:rsidRPr="00F6521F">
              <w:rPr>
                <w:rFonts w:eastAsia="Times New Roman"/>
                <w:b/>
                <w:color w:val="000000"/>
                <w:szCs w:val="24"/>
                <w:lang w:eastAsia="id-ID"/>
              </w:rPr>
              <w:t>Rata-</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w:t>
            </w:r>
          </w:p>
        </w:tc>
        <w:tc>
          <w:tcPr>
            <w:tcW w:w="85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851"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850"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3</w:t>
            </w:r>
          </w:p>
        </w:tc>
        <w:tc>
          <w:tcPr>
            <w:tcW w:w="851"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4</w:t>
            </w:r>
          </w:p>
        </w:tc>
        <w:tc>
          <w:tcPr>
            <w:tcW w:w="850"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5</w:t>
            </w:r>
          </w:p>
        </w:tc>
        <w:tc>
          <w:tcPr>
            <w:tcW w:w="851"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6</w:t>
            </w:r>
          </w:p>
        </w:tc>
        <w:tc>
          <w:tcPr>
            <w:tcW w:w="850"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7</w:t>
            </w:r>
          </w:p>
        </w:tc>
        <w:tc>
          <w:tcPr>
            <w:tcW w:w="851"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8</w:t>
            </w:r>
          </w:p>
        </w:tc>
        <w:tc>
          <w:tcPr>
            <w:tcW w:w="567"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9</w:t>
            </w:r>
          </w:p>
        </w:tc>
        <w:tc>
          <w:tcPr>
            <w:tcW w:w="850" w:type="dxa"/>
            <w:vMerge/>
            <w:tcBorders>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7"/>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11"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3</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16,93</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eastAsia="id-ID"/>
              </w:rPr>
            </w:pPr>
          </w:p>
        </w:tc>
        <w:tc>
          <w:tcPr>
            <w:tcW w:w="851" w:type="dxa"/>
            <w:tcBorders>
              <w:top w:val="nil"/>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nil"/>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p>
        </w:tc>
      </w:tr>
      <w:tr w:rsidR="007A0E89" w:rsidRPr="00F6521F" w:rsidTr="00237D64">
        <w:trPr>
          <w:trHeight w:val="307"/>
        </w:trPr>
        <w:tc>
          <w:tcPr>
            <w:tcW w:w="657" w:type="dxa"/>
            <w:tcBorders>
              <w:top w:val="nil"/>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3,00</w:t>
            </w:r>
          </w:p>
        </w:tc>
        <w:tc>
          <w:tcPr>
            <w:tcW w:w="101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0,060</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2</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3</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16,95</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w:t>
            </w:r>
            <w:r w:rsidRPr="00F6521F">
              <w:rPr>
                <w:rFonts w:eastAsia="Times New Roman"/>
                <w:color w:val="000000"/>
                <w:szCs w:val="24"/>
                <w:vertAlign w:val="superscript"/>
                <w:lang w:val="id-ID" w:eastAsia="id-ID"/>
              </w:rPr>
              <w:t>tn</w:t>
            </w:r>
          </w:p>
        </w:tc>
        <w:tc>
          <w:tcPr>
            <w:tcW w:w="85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eastAsia="id-ID"/>
              </w:rPr>
            </w:pPr>
          </w:p>
        </w:tc>
        <w:tc>
          <w:tcPr>
            <w:tcW w:w="851" w:type="dxa"/>
            <w:tcBorders>
              <w:top w:val="nil"/>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color w:val="000000"/>
                <w:szCs w:val="24"/>
                <w:lang w:eastAsia="id-ID"/>
              </w:rPr>
            </w:pPr>
          </w:p>
        </w:tc>
        <w:tc>
          <w:tcPr>
            <w:tcW w:w="851" w:type="dxa"/>
            <w:tcBorders>
              <w:top w:val="nil"/>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p>
        </w:tc>
      </w:tr>
      <w:tr w:rsidR="007A0E89" w:rsidRPr="00F6521F" w:rsidTr="00237D64">
        <w:trPr>
          <w:trHeight w:val="307"/>
        </w:trPr>
        <w:tc>
          <w:tcPr>
            <w:tcW w:w="657" w:type="dxa"/>
            <w:tcBorders>
              <w:top w:val="nil"/>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3,15</w:t>
            </w:r>
          </w:p>
        </w:tc>
        <w:tc>
          <w:tcPr>
            <w:tcW w:w="101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0,063</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3</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2</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17,04</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0,11*</w:t>
            </w:r>
          </w:p>
        </w:tc>
        <w:tc>
          <w:tcPr>
            <w:tcW w:w="851"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0,09*</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nil"/>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vAlign w:val="center"/>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nil"/>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b</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3,23</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0,065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2</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2</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17,06</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0,11*</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w:t>
            </w:r>
            <w:r w:rsidRPr="00F6521F">
              <w:rPr>
                <w:rFonts w:eastAsia="Times New Roman"/>
                <w:color w:val="000000"/>
                <w:szCs w:val="24"/>
                <w:vertAlign w:val="superscript"/>
                <w:lang w:val="id-ID" w:eastAsia="id-ID"/>
              </w:rPr>
              <w:t>tn</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b</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3,30</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0,066</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3</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1</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17,17</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0,24*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0,22*</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0,13*</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0,11*</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c</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3,34</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0,067</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2</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1</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17,90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0,97*</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0,95*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0,86*</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0,84*</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0,73*</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d</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3,37</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0,067</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1</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3</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18,30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1,37*</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1,35*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1,26*</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1,24*</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1,13*</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0,40*</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e</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3,39</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0,068</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1</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2</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18,39</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1,46*</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1,44*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1,35*</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1,33*</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1,22*</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0,49*</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0,09*</w:t>
            </w: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3,41</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0,068</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r w:rsidRPr="00F6521F">
              <w:rPr>
                <w:rFonts w:eastAsia="Times New Roman"/>
                <w:color w:val="000000"/>
                <w:szCs w:val="24"/>
                <w:vertAlign w:val="subscript"/>
                <w:lang w:val="id-ID" w:eastAsia="id-ID"/>
              </w:rPr>
              <w:t>1</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1</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C95955">
            <w:pPr>
              <w:spacing w:line="276" w:lineRule="auto"/>
              <w:jc w:val="center"/>
              <w:rPr>
                <w:szCs w:val="24"/>
                <w:lang w:val="id-ID"/>
              </w:rPr>
            </w:pPr>
            <w:r w:rsidRPr="00F6521F">
              <w:rPr>
                <w:szCs w:val="24"/>
                <w:lang w:val="id-ID"/>
              </w:rPr>
              <w:t>18,44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1,51*</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1,49*</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1,40*</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1,38*</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1,27*</w:t>
            </w:r>
          </w:p>
        </w:tc>
        <w:tc>
          <w:tcPr>
            <w:tcW w:w="851"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0,54*</w:t>
            </w:r>
          </w:p>
        </w:tc>
        <w:tc>
          <w:tcPr>
            <w:tcW w:w="850" w:type="dxa"/>
            <w:tcBorders>
              <w:top w:val="single" w:sz="4" w:space="0" w:color="auto"/>
              <w:left w:val="nil"/>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0,14*</w:t>
            </w: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0,05</w:t>
            </w:r>
            <w:r w:rsidRPr="00F6521F">
              <w:rPr>
                <w:rFonts w:eastAsia="Times New Roman"/>
                <w:color w:val="000000"/>
                <w:szCs w:val="24"/>
                <w:vertAlign w:val="superscript"/>
                <w:lang w:val="id-ID" w:eastAsia="id-ID"/>
              </w:rPr>
              <w:t>tn</w:t>
            </w: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f</w:t>
            </w:r>
          </w:p>
        </w:tc>
      </w:tr>
    </w:tbl>
    <w:p w:rsidR="007A0E89" w:rsidRPr="00F6521F" w:rsidRDefault="007A0E89" w:rsidP="007A0E89">
      <w:pPr>
        <w:rPr>
          <w:szCs w:val="24"/>
        </w:rPr>
      </w:pPr>
      <w:r w:rsidRPr="00F6521F">
        <w:rPr>
          <w:szCs w:val="24"/>
        </w:rPr>
        <w:t>Keterangan : tn) tidak berpengaruh nyata pada taraf 5%</w:t>
      </w:r>
    </w:p>
    <w:p w:rsidR="007A0E89" w:rsidRPr="00F6521F" w:rsidRDefault="007A0E89" w:rsidP="007A0E89">
      <w:pPr>
        <w:spacing w:line="360" w:lineRule="auto"/>
        <w:ind w:left="1276"/>
        <w:rPr>
          <w:szCs w:val="24"/>
        </w:rPr>
      </w:pPr>
      <w:r w:rsidRPr="00F6521F">
        <w:rPr>
          <w:szCs w:val="24"/>
        </w:rPr>
        <w:t>*) berpengaruh nyata pada taraf 5%</w:t>
      </w:r>
    </w:p>
    <w:p w:rsidR="007A0E89" w:rsidRPr="00F6521F" w:rsidRDefault="007A0E89" w:rsidP="007A0E89">
      <w:pPr>
        <w:spacing w:line="360" w:lineRule="auto"/>
        <w:rPr>
          <w:szCs w:val="24"/>
        </w:rPr>
      </w:pPr>
    </w:p>
    <w:p w:rsidR="007A0E89" w:rsidRPr="00F6521F" w:rsidRDefault="007A0E89" w:rsidP="007A0E89">
      <w:pPr>
        <w:spacing w:line="360" w:lineRule="auto"/>
        <w:rPr>
          <w:szCs w:val="24"/>
        </w:rPr>
      </w:pPr>
    </w:p>
    <w:p w:rsidR="007A0E89" w:rsidRPr="00F6521F" w:rsidRDefault="007A0E89" w:rsidP="007A0E89">
      <w:pPr>
        <w:spacing w:line="360" w:lineRule="auto"/>
        <w:rPr>
          <w:szCs w:val="24"/>
        </w:rPr>
      </w:pPr>
    </w:p>
    <w:p w:rsidR="007A0E89" w:rsidRPr="00F6521F" w:rsidRDefault="007A0E89" w:rsidP="007A0E89">
      <w:pPr>
        <w:spacing w:line="360" w:lineRule="auto"/>
        <w:rPr>
          <w:szCs w:val="24"/>
        </w:rPr>
        <w:sectPr w:rsidR="007A0E89" w:rsidRPr="00F6521F" w:rsidSect="00237D64">
          <w:type w:val="nextColumn"/>
          <w:pgSz w:w="16839" w:h="11907" w:orient="landscape" w:code="9"/>
          <w:pgMar w:top="2268" w:right="1701" w:bottom="1701" w:left="2268" w:header="720" w:footer="720" w:gutter="0"/>
          <w:cols w:space="720"/>
          <w:docGrid w:linePitch="360"/>
        </w:sectPr>
      </w:pPr>
    </w:p>
    <w:p w:rsidR="007A0E89" w:rsidRPr="00F6521F" w:rsidRDefault="007A0E89" w:rsidP="00466299">
      <w:pPr>
        <w:pStyle w:val="ListParagraph"/>
        <w:widowControl/>
        <w:numPr>
          <w:ilvl w:val="0"/>
          <w:numId w:val="25"/>
        </w:numPr>
        <w:tabs>
          <w:tab w:val="left" w:pos="284"/>
        </w:tabs>
        <w:spacing w:line="276" w:lineRule="auto"/>
        <w:jc w:val="left"/>
        <w:rPr>
          <w:szCs w:val="24"/>
        </w:rPr>
      </w:pPr>
      <w:r w:rsidRPr="00F6521F">
        <w:rPr>
          <w:szCs w:val="24"/>
        </w:rPr>
        <w:lastRenderedPageBreak/>
        <w:t>Uji Lanjut Duncan Interaksi F dan G</w:t>
      </w:r>
    </w:p>
    <w:p w:rsidR="007A0E89" w:rsidRPr="00F6521F" w:rsidRDefault="007A0E89" w:rsidP="007A0E89">
      <w:pPr>
        <w:pStyle w:val="ListParagraph"/>
        <w:rPr>
          <w:rFonts w:eastAsiaTheme="minorEastAsia"/>
          <w:szCs w:val="24"/>
        </w:rPr>
      </w:pPr>
    </w:p>
    <w:p w:rsidR="007A0E89" w:rsidRPr="00F6521F" w:rsidRDefault="007A0E89" w:rsidP="007A0E89">
      <w:pPr>
        <w:pStyle w:val="ListParagraph"/>
        <w:rPr>
          <w:rFonts w:eastAsiaTheme="minorEastAsia"/>
          <w:szCs w:val="24"/>
        </w:rPr>
      </w:pPr>
      <m:oMath>
        <m:r>
          <w:rPr>
            <w:rFonts w:ascii="Cambria Math" w:hAnsi="Cambria Math"/>
            <w:szCs w:val="24"/>
          </w:rPr>
          <m:t xml:space="preserve">Sy= </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KTG</m:t>
                </m:r>
              </m:num>
              <m:den>
                <m:r>
                  <w:rPr>
                    <w:rFonts w:ascii="Cambria Math" w:hAnsi="Cambria Math"/>
                    <w:szCs w:val="24"/>
                  </w:rPr>
                  <m:t>r x g</m:t>
                </m:r>
              </m:den>
            </m:f>
          </m:e>
        </m:rad>
      </m:oMath>
      <w:r w:rsidRPr="00F6521F">
        <w:rPr>
          <w:rFonts w:eastAsiaTheme="minorEastAsia"/>
          <w:szCs w:val="24"/>
        </w:rPr>
        <w:t xml:space="preserve"> = </w:t>
      </w:r>
      <m:oMath>
        <m:rad>
          <m:radPr>
            <m:degHide m:val="1"/>
            <m:ctrlPr>
              <w:rPr>
                <w:rFonts w:ascii="Cambria Math" w:hAnsi="Cambria Math"/>
                <w:i/>
                <w:szCs w:val="24"/>
              </w:rPr>
            </m:ctrlPr>
          </m:radPr>
          <m:deg/>
          <m:e>
            <m:f>
              <m:fPr>
                <m:ctrlPr>
                  <w:rPr>
                    <w:rFonts w:ascii="Cambria Math" w:hAnsi="Cambria Math"/>
                    <w:i/>
                    <w:szCs w:val="24"/>
                  </w:rPr>
                </m:ctrlPr>
              </m:fPr>
              <m:num>
                <m:r>
                  <m:rPr>
                    <m:sty m:val="p"/>
                  </m:rPr>
                  <w:rPr>
                    <w:rFonts w:ascii="Cambria Math" w:hAnsi="Cambria Math"/>
                    <w:color w:val="000000"/>
                    <w:szCs w:val="24"/>
                  </w:rPr>
                  <m:t>0,003</m:t>
                </m:r>
              </m:num>
              <m:den>
                <m:r>
                  <w:rPr>
                    <w:rFonts w:ascii="Cambria Math" w:hAnsi="Cambria Math"/>
                    <w:szCs w:val="24"/>
                  </w:rPr>
                  <m:t>3 x 3</m:t>
                </m:r>
              </m:den>
            </m:f>
          </m:e>
        </m:rad>
      </m:oMath>
      <w:r w:rsidRPr="00F6521F">
        <w:rPr>
          <w:rFonts w:eastAsiaTheme="minorEastAsia"/>
          <w:szCs w:val="24"/>
        </w:rPr>
        <w:t xml:space="preserve"> = 0,006</w:t>
      </w:r>
    </w:p>
    <w:p w:rsidR="007A0E89" w:rsidRPr="00F6521F" w:rsidRDefault="007A0E89" w:rsidP="007A0E89">
      <w:pPr>
        <w:spacing w:line="240" w:lineRule="auto"/>
        <w:rPr>
          <w:rFonts w:eastAsiaTheme="minorEastAsia"/>
          <w:b/>
          <w:szCs w:val="24"/>
        </w:rPr>
      </w:pPr>
      <w:r w:rsidRPr="00F6521F">
        <w:rPr>
          <w:rFonts w:eastAsiaTheme="minorEastAsia"/>
          <w:b/>
          <w:szCs w:val="24"/>
        </w:rPr>
        <w:t>Faktor f terhadap g (f1)</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val="id-ID" w:eastAsia="id-ID"/>
              </w:rPr>
              <w:t>g</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18,30</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0.0183</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val="id-ID" w:eastAsia="id-ID"/>
              </w:rPr>
              <w:t>g</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18,39</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0,09</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0,0192</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18,44</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0,14</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0,05</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7A0E89" w:rsidRPr="00F6521F" w:rsidRDefault="00643BE0" w:rsidP="00643BE0">
      <w:pPr>
        <w:spacing w:before="240"/>
        <w:ind w:left="1560" w:hanging="1560"/>
        <w:rPr>
          <w:szCs w:val="24"/>
          <w:lang w:val="id-ID"/>
        </w:rPr>
      </w:pPr>
      <w:r w:rsidRPr="00F6521F">
        <w:rPr>
          <w:szCs w:val="24"/>
          <w:lang w:val="id-ID"/>
        </w:rPr>
        <w:t xml:space="preserve">Kesimpulan : Berdasarkan uji lanjut Duncan, diketahui bahwa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3</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2</w:t>
      </w:r>
      <w:r w:rsidRPr="00F6521F">
        <w:rPr>
          <w:rFonts w:eastAsia="Times New Roman"/>
          <w:color w:val="000000"/>
          <w:szCs w:val="24"/>
          <w:lang w:val="id-ID" w:eastAsia="id-ID"/>
        </w:rPr>
        <w:t xml:space="preserve"> dan </w:t>
      </w: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1</w:t>
      </w:r>
      <w:r w:rsidRPr="00F6521F">
        <w:rPr>
          <w:rFonts w:eastAsia="Times New Roman"/>
          <w:color w:val="000000"/>
          <w:szCs w:val="24"/>
          <w:lang w:val="id-ID" w:eastAsia="id-ID"/>
        </w:rPr>
        <w:t xml:space="preserve"> pada taraf 5 %.</w:t>
      </w:r>
    </w:p>
    <w:p w:rsidR="007A0E89" w:rsidRPr="00F6521F" w:rsidRDefault="007A0E89" w:rsidP="007A0E89">
      <w:pPr>
        <w:spacing w:line="240" w:lineRule="auto"/>
        <w:rPr>
          <w:rFonts w:eastAsiaTheme="minorEastAsia"/>
          <w:b/>
          <w:szCs w:val="24"/>
        </w:rPr>
      </w:pPr>
      <w:r w:rsidRPr="00F6521F">
        <w:rPr>
          <w:rFonts w:eastAsiaTheme="minorEastAsia"/>
          <w:b/>
          <w:szCs w:val="24"/>
        </w:rPr>
        <w:t>Faktor f terhadap g (f</w:t>
      </w:r>
      <w:r w:rsidRPr="00F6521F">
        <w:rPr>
          <w:rFonts w:eastAsiaTheme="minorEastAsia"/>
          <w:b/>
          <w:szCs w:val="24"/>
          <w:vertAlign w:val="subscript"/>
        </w:rPr>
        <w:t>2</w:t>
      </w:r>
      <w:r w:rsidRPr="00F6521F">
        <w:rPr>
          <w:rFonts w:eastAsiaTheme="minorEastAsia"/>
          <w:b/>
          <w:szCs w:val="24"/>
        </w:rPr>
        <w:t>)</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val="id-ID" w:eastAsia="id-ID"/>
              </w:rPr>
              <w:t>g</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lang w:val="id-ID"/>
              </w:rPr>
            </w:pPr>
            <w:r w:rsidRPr="00F6521F">
              <w:rPr>
                <w:color w:val="000000"/>
                <w:szCs w:val="24"/>
              </w:rPr>
              <w:t>16,</w:t>
            </w:r>
            <w:r w:rsidRPr="00F6521F">
              <w:rPr>
                <w:color w:val="000000"/>
                <w:szCs w:val="24"/>
                <w:lang w:val="id-ID"/>
              </w:rPr>
              <w:t>95</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0.0183</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val="id-ID" w:eastAsia="id-ID"/>
              </w:rPr>
              <w:t>g</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17,06</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0,11</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0,0192</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17,90</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0,95</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0,84</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7A0E89" w:rsidRPr="00F6521F" w:rsidRDefault="00610B7F" w:rsidP="00610B7F">
      <w:pPr>
        <w:spacing w:before="240"/>
        <w:ind w:left="1560" w:hanging="1560"/>
        <w:rPr>
          <w:szCs w:val="24"/>
          <w:lang w:val="id-ID"/>
        </w:rPr>
      </w:pPr>
      <w:r w:rsidRPr="00F6521F">
        <w:rPr>
          <w:szCs w:val="24"/>
          <w:lang w:val="id-ID"/>
        </w:rPr>
        <w:t xml:space="preserve">Kesimpulan : Berdasarkan uji lanjut Duncan, diketahui bahwa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3</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2</w:t>
      </w:r>
      <w:r w:rsidRPr="00F6521F">
        <w:rPr>
          <w:rFonts w:eastAsia="Times New Roman"/>
          <w:color w:val="000000"/>
          <w:szCs w:val="24"/>
          <w:lang w:val="id-ID" w:eastAsia="id-ID"/>
        </w:rPr>
        <w:t xml:space="preserve"> dan </w:t>
      </w: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1</w:t>
      </w:r>
      <w:r w:rsidRPr="00F6521F">
        <w:rPr>
          <w:rFonts w:eastAsia="Times New Roman"/>
          <w:color w:val="000000"/>
          <w:szCs w:val="24"/>
          <w:lang w:val="id-ID" w:eastAsia="id-ID"/>
        </w:rPr>
        <w:t xml:space="preserve"> pada taraf 5 %.</w:t>
      </w:r>
    </w:p>
    <w:p w:rsidR="007A0E89" w:rsidRPr="00F6521F" w:rsidRDefault="007A0E89" w:rsidP="007A0E89">
      <w:pPr>
        <w:spacing w:line="240" w:lineRule="auto"/>
        <w:rPr>
          <w:rFonts w:eastAsiaTheme="minorEastAsia"/>
          <w:b/>
          <w:szCs w:val="24"/>
        </w:rPr>
      </w:pPr>
      <w:r w:rsidRPr="00F6521F">
        <w:rPr>
          <w:rFonts w:eastAsiaTheme="minorEastAsia"/>
          <w:b/>
          <w:szCs w:val="24"/>
        </w:rPr>
        <w:t>Faktor f terhadap g (f</w:t>
      </w:r>
      <w:r w:rsidR="00610B7F" w:rsidRPr="00F6521F">
        <w:rPr>
          <w:rFonts w:eastAsiaTheme="minorEastAsia"/>
          <w:b/>
          <w:szCs w:val="24"/>
          <w:vertAlign w:val="subscript"/>
          <w:lang w:val="id-ID"/>
        </w:rPr>
        <w:t>3</w:t>
      </w:r>
      <w:r w:rsidRPr="00F6521F">
        <w:rPr>
          <w:rFonts w:eastAsiaTheme="minorEastAsia"/>
          <w:b/>
          <w:szCs w:val="24"/>
        </w:rPr>
        <w:t>)</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val="id-ID" w:eastAsia="id-ID"/>
              </w:rPr>
              <w:t>g</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16,93</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0.0183</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val="id-ID" w:eastAsia="id-ID"/>
              </w:rPr>
              <w:t>g</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17,04</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0,11</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0,0192</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17,17</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0,24</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0,13</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7A0E89" w:rsidRPr="00F6521F" w:rsidRDefault="00610B7F" w:rsidP="00610B7F">
      <w:pPr>
        <w:spacing w:before="240"/>
        <w:ind w:left="1560" w:hanging="1560"/>
        <w:rPr>
          <w:szCs w:val="24"/>
          <w:lang w:val="id-ID"/>
        </w:rPr>
      </w:pPr>
      <w:r w:rsidRPr="00F6521F">
        <w:rPr>
          <w:szCs w:val="24"/>
          <w:lang w:val="id-ID"/>
        </w:rPr>
        <w:t xml:space="preserve">Kesimpulan : Berdasarkan uji lanjut Duncan, diketahui bahwa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3</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2</w:t>
      </w:r>
      <w:r w:rsidRPr="00F6521F">
        <w:rPr>
          <w:rFonts w:eastAsia="Times New Roman"/>
          <w:color w:val="000000"/>
          <w:szCs w:val="24"/>
          <w:lang w:val="id-ID" w:eastAsia="id-ID"/>
        </w:rPr>
        <w:t xml:space="preserve"> dan </w:t>
      </w: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1</w:t>
      </w:r>
      <w:r w:rsidRPr="00F6521F">
        <w:rPr>
          <w:rFonts w:eastAsia="Times New Roman"/>
          <w:color w:val="000000"/>
          <w:szCs w:val="24"/>
          <w:lang w:val="id-ID" w:eastAsia="id-ID"/>
        </w:rPr>
        <w:t xml:space="preserve"> pada taraf 5 %.</w:t>
      </w:r>
    </w:p>
    <w:p w:rsidR="007A0E89" w:rsidRPr="00F6521F" w:rsidRDefault="007A0E89" w:rsidP="00C95955">
      <w:pPr>
        <w:pStyle w:val="ListParagraph"/>
        <w:widowControl/>
        <w:numPr>
          <w:ilvl w:val="0"/>
          <w:numId w:val="25"/>
        </w:numPr>
        <w:tabs>
          <w:tab w:val="left" w:pos="284"/>
        </w:tabs>
        <w:spacing w:line="276" w:lineRule="auto"/>
        <w:jc w:val="left"/>
        <w:rPr>
          <w:szCs w:val="24"/>
        </w:rPr>
      </w:pPr>
      <w:r w:rsidRPr="00F6521F">
        <w:rPr>
          <w:szCs w:val="24"/>
        </w:rPr>
        <w:t>Uji Lanjut Duncan Interaksi F dan G</w:t>
      </w:r>
    </w:p>
    <w:p w:rsidR="007A0E89" w:rsidRPr="00F6521F" w:rsidRDefault="007A0E89" w:rsidP="007A0E89">
      <w:pPr>
        <w:pStyle w:val="ListParagraph"/>
        <w:rPr>
          <w:rFonts w:eastAsiaTheme="minorEastAsia"/>
          <w:szCs w:val="24"/>
        </w:rPr>
      </w:pPr>
      <m:oMath>
        <m:r>
          <w:rPr>
            <w:rFonts w:ascii="Cambria Math" w:hAnsi="Cambria Math"/>
            <w:szCs w:val="24"/>
          </w:rPr>
          <w:lastRenderedPageBreak/>
          <m:t xml:space="preserve">Sy= </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KTG</m:t>
                </m:r>
              </m:num>
              <m:den>
                <m:r>
                  <w:rPr>
                    <w:rFonts w:ascii="Cambria Math" w:hAnsi="Cambria Math"/>
                    <w:szCs w:val="24"/>
                  </w:rPr>
                  <m:t>r x f</m:t>
                </m:r>
              </m:den>
            </m:f>
          </m:e>
        </m:rad>
      </m:oMath>
      <w:r w:rsidRPr="00F6521F">
        <w:rPr>
          <w:rFonts w:eastAsiaTheme="minorEastAsia"/>
          <w:szCs w:val="24"/>
        </w:rPr>
        <w:t xml:space="preserve"> = </w:t>
      </w:r>
      <m:oMath>
        <m:rad>
          <m:radPr>
            <m:degHide m:val="1"/>
            <m:ctrlPr>
              <w:rPr>
                <w:rFonts w:ascii="Cambria Math" w:hAnsi="Cambria Math"/>
                <w:i/>
                <w:szCs w:val="24"/>
              </w:rPr>
            </m:ctrlPr>
          </m:radPr>
          <m:deg/>
          <m:e>
            <m:f>
              <m:fPr>
                <m:ctrlPr>
                  <w:rPr>
                    <w:rFonts w:ascii="Cambria Math" w:hAnsi="Cambria Math"/>
                    <w:i/>
                    <w:szCs w:val="24"/>
                  </w:rPr>
                </m:ctrlPr>
              </m:fPr>
              <m:num>
                <m:r>
                  <m:rPr>
                    <m:sty m:val="p"/>
                  </m:rPr>
                  <w:rPr>
                    <w:rFonts w:ascii="Cambria Math" w:hAnsi="Cambria Math"/>
                    <w:color w:val="000000"/>
                    <w:szCs w:val="24"/>
                  </w:rPr>
                  <m:t>0,003</m:t>
                </m:r>
              </m:num>
              <m:den>
                <m:r>
                  <w:rPr>
                    <w:rFonts w:ascii="Cambria Math" w:hAnsi="Cambria Math"/>
                    <w:szCs w:val="24"/>
                  </w:rPr>
                  <m:t>3 x 3</m:t>
                </m:r>
              </m:den>
            </m:f>
          </m:e>
        </m:rad>
      </m:oMath>
      <w:r w:rsidRPr="00F6521F">
        <w:rPr>
          <w:rFonts w:eastAsiaTheme="minorEastAsia"/>
          <w:szCs w:val="24"/>
        </w:rPr>
        <w:t xml:space="preserve"> = 0,006</w:t>
      </w:r>
    </w:p>
    <w:p w:rsidR="007A0E89" w:rsidRPr="00F6521F" w:rsidRDefault="007A0E89" w:rsidP="007A0E89">
      <w:pPr>
        <w:spacing w:line="240" w:lineRule="auto"/>
        <w:rPr>
          <w:rFonts w:eastAsiaTheme="minorEastAsia"/>
          <w:b/>
          <w:szCs w:val="24"/>
        </w:rPr>
      </w:pPr>
      <w:r w:rsidRPr="00F6521F">
        <w:rPr>
          <w:rFonts w:eastAsiaTheme="minorEastAsia"/>
          <w:b/>
          <w:szCs w:val="24"/>
        </w:rPr>
        <w:t>Faktor g terhadap f (g</w:t>
      </w:r>
      <w:r w:rsidRPr="00F6521F">
        <w:rPr>
          <w:rFonts w:eastAsiaTheme="minorEastAsia"/>
          <w:b/>
          <w:szCs w:val="24"/>
          <w:vertAlign w:val="subscript"/>
        </w:rPr>
        <w:t>1</w:t>
      </w:r>
      <w:r w:rsidRPr="00F6521F">
        <w:rPr>
          <w:rFonts w:eastAsiaTheme="minorEastAsia"/>
          <w:b/>
          <w:szCs w:val="24"/>
        </w:rPr>
        <w:t>)</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val="id-ID" w:eastAsia="id-ID"/>
              </w:rPr>
              <w:t>g</w:t>
            </w:r>
            <w:r w:rsidRPr="00F6521F">
              <w:rPr>
                <w:rFonts w:eastAsia="Times New Roman"/>
                <w:color w:val="000000"/>
                <w:szCs w:val="24"/>
                <w:vertAlign w:val="subscript"/>
                <w:lang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17,17</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0,0183</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val="id-ID" w:eastAsia="id-ID"/>
              </w:rPr>
              <w:t>g</w:t>
            </w:r>
            <w:r w:rsidRPr="00F6521F">
              <w:rPr>
                <w:rFonts w:eastAsia="Times New Roman"/>
                <w:color w:val="000000"/>
                <w:szCs w:val="24"/>
                <w:vertAlign w:val="subscript"/>
                <w:lang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17,90</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0,73</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0,0192</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1</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18,44</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1,27</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0,54</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7A0E89" w:rsidRPr="00F6521F" w:rsidRDefault="00610B7F" w:rsidP="00610B7F">
      <w:pPr>
        <w:spacing w:before="240"/>
        <w:ind w:left="1560" w:hanging="1560"/>
        <w:rPr>
          <w:szCs w:val="24"/>
          <w:lang w:val="id-ID"/>
        </w:rPr>
      </w:pPr>
      <w:r w:rsidRPr="00F6521F">
        <w:rPr>
          <w:szCs w:val="24"/>
          <w:lang w:val="id-ID"/>
        </w:rPr>
        <w:t xml:space="preserve">Kesimpulan : Berdasarkan uji lanjut Duncan, diketahui bahwa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1</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val="id-ID" w:eastAsia="id-ID"/>
        </w:rPr>
        <w:t>1</w:t>
      </w:r>
      <w:r w:rsidRPr="00F6521F">
        <w:rPr>
          <w:rFonts w:eastAsia="Times New Roman"/>
          <w:color w:val="000000"/>
          <w:szCs w:val="24"/>
          <w:lang w:val="id-ID" w:eastAsia="id-ID"/>
        </w:rPr>
        <w:t xml:space="preserve"> dan </w:t>
      </w: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1</w:t>
      </w:r>
      <w:r w:rsidRPr="00F6521F">
        <w:rPr>
          <w:rFonts w:eastAsia="Times New Roman"/>
          <w:color w:val="000000"/>
          <w:szCs w:val="24"/>
          <w:lang w:val="id-ID" w:eastAsia="id-ID"/>
        </w:rPr>
        <w:t xml:space="preserve"> pada taraf 5 %.</w:t>
      </w:r>
      <w:r w:rsidR="007A0E89" w:rsidRPr="00F6521F">
        <w:rPr>
          <w:b/>
          <w:szCs w:val="24"/>
        </w:rPr>
        <w:tab/>
      </w:r>
    </w:p>
    <w:p w:rsidR="007A0E89" w:rsidRPr="00F6521F" w:rsidRDefault="007A0E89" w:rsidP="007A0E89">
      <w:pPr>
        <w:tabs>
          <w:tab w:val="left" w:pos="1181"/>
        </w:tabs>
        <w:spacing w:line="240" w:lineRule="auto"/>
        <w:rPr>
          <w:b/>
          <w:szCs w:val="24"/>
        </w:rPr>
      </w:pPr>
      <w:r w:rsidRPr="00F6521F">
        <w:rPr>
          <w:rFonts w:eastAsiaTheme="minorEastAsia"/>
          <w:b/>
          <w:szCs w:val="24"/>
        </w:rPr>
        <w:t>Faktor g terhadap f (g</w:t>
      </w:r>
      <w:r w:rsidRPr="00F6521F">
        <w:rPr>
          <w:rFonts w:eastAsiaTheme="minorEastAsia"/>
          <w:b/>
          <w:szCs w:val="24"/>
          <w:vertAlign w:val="subscript"/>
        </w:rPr>
        <w:t>2</w:t>
      </w:r>
      <w:r w:rsidRPr="00F6521F">
        <w:rPr>
          <w:rFonts w:eastAsiaTheme="minorEastAsia"/>
          <w:b/>
          <w:szCs w:val="24"/>
        </w:rPr>
        <w:t>)</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val="id-ID" w:eastAsia="id-ID"/>
              </w:rPr>
              <w:t>g</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17,04</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0.0183</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val="id-ID" w:eastAsia="id-ID"/>
              </w:rPr>
              <w:t>g</w:t>
            </w:r>
            <w:r w:rsidRPr="00F6521F">
              <w:rPr>
                <w:rFonts w:eastAsia="Times New Roman"/>
                <w:color w:val="000000"/>
                <w:szCs w:val="24"/>
                <w:vertAlign w:val="subscript"/>
                <w:lang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17,06</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val="id-ID" w:eastAsia="id-ID"/>
              </w:rPr>
              <w:t>0,02</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0,0192</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val="id-ID" w:eastAsia="id-ID"/>
              </w:rPr>
              <w:t>g</w:t>
            </w:r>
            <w:r w:rsidRPr="00F6521F">
              <w:rPr>
                <w:rFonts w:eastAsia="Times New Roman"/>
                <w:color w:val="000000"/>
                <w:szCs w:val="24"/>
                <w:vertAlign w:val="subscript"/>
                <w:lang w:val="id-ID" w:eastAsia="id-ID"/>
              </w:rPr>
              <w:t>2</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lang w:val="id-ID"/>
              </w:rPr>
            </w:pPr>
            <w:r w:rsidRPr="00F6521F">
              <w:rPr>
                <w:color w:val="000000"/>
                <w:szCs w:val="24"/>
              </w:rPr>
              <w:t>18,</w:t>
            </w:r>
            <w:r w:rsidRPr="00F6521F">
              <w:rPr>
                <w:color w:val="000000"/>
                <w:szCs w:val="24"/>
                <w:lang w:val="id-ID"/>
              </w:rPr>
              <w:t>39</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1,35</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1,33</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7A0E89" w:rsidRPr="00F6521F" w:rsidRDefault="00610B7F" w:rsidP="00610B7F">
      <w:pPr>
        <w:spacing w:before="240"/>
        <w:ind w:left="1560" w:hanging="1560"/>
        <w:rPr>
          <w:szCs w:val="24"/>
          <w:lang w:val="id-ID"/>
        </w:rPr>
      </w:pPr>
      <w:r w:rsidRPr="00F6521F">
        <w:rPr>
          <w:szCs w:val="24"/>
          <w:lang w:val="id-ID"/>
        </w:rPr>
        <w:t xml:space="preserve">Kesimpulan : Berdasarkan uji lanjut Duncan, diketahui bahwa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2</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2</w:t>
      </w:r>
      <w:r w:rsidRPr="00F6521F">
        <w:rPr>
          <w:rFonts w:eastAsia="Times New Roman"/>
          <w:color w:val="000000"/>
          <w:szCs w:val="24"/>
          <w:lang w:val="id-ID" w:eastAsia="id-ID"/>
        </w:rPr>
        <w:t xml:space="preserve"> dan </w:t>
      </w: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2</w:t>
      </w:r>
      <w:r w:rsidRPr="00F6521F">
        <w:rPr>
          <w:rFonts w:eastAsia="Times New Roman"/>
          <w:color w:val="000000"/>
          <w:szCs w:val="24"/>
          <w:lang w:val="id-ID" w:eastAsia="id-ID"/>
        </w:rPr>
        <w:t xml:space="preserve"> pada taraf 5 %.</w:t>
      </w:r>
    </w:p>
    <w:p w:rsidR="007A0E89" w:rsidRPr="00F6521F" w:rsidRDefault="007A0E89" w:rsidP="007A0E89">
      <w:pPr>
        <w:spacing w:line="240" w:lineRule="auto"/>
        <w:rPr>
          <w:rFonts w:eastAsiaTheme="minorEastAsia"/>
          <w:b/>
          <w:szCs w:val="24"/>
        </w:rPr>
      </w:pPr>
      <w:r w:rsidRPr="00F6521F">
        <w:rPr>
          <w:rFonts w:eastAsiaTheme="minorEastAsia"/>
          <w:b/>
          <w:szCs w:val="24"/>
        </w:rPr>
        <w:t>Faktor g terhadap f (g</w:t>
      </w:r>
      <w:r w:rsidRPr="00F6521F">
        <w:rPr>
          <w:rFonts w:eastAsiaTheme="minorEastAsia"/>
          <w:b/>
          <w:szCs w:val="24"/>
          <w:vertAlign w:val="subscript"/>
        </w:rPr>
        <w:t>3</w:t>
      </w:r>
      <w:r w:rsidRPr="00F6521F">
        <w:rPr>
          <w:rFonts w:eastAsiaTheme="minorEastAsia"/>
          <w:b/>
          <w:szCs w:val="24"/>
        </w:rPr>
        <w:t>)</w:t>
      </w:r>
    </w:p>
    <w:tbl>
      <w:tblPr>
        <w:tblW w:w="7819" w:type="dxa"/>
        <w:tblInd w:w="108" w:type="dxa"/>
        <w:tblLook w:val="04A0" w:firstRow="1" w:lastRow="0" w:firstColumn="1" w:lastColumn="0" w:noHBand="0" w:noVBand="1"/>
      </w:tblPr>
      <w:tblGrid>
        <w:gridCol w:w="738"/>
        <w:gridCol w:w="992"/>
        <w:gridCol w:w="874"/>
        <w:gridCol w:w="1402"/>
        <w:gridCol w:w="985"/>
        <w:gridCol w:w="1044"/>
        <w:gridCol w:w="940"/>
        <w:gridCol w:w="844"/>
      </w:tblGrid>
      <w:tr w:rsidR="007A0E89" w:rsidRPr="00F6521F" w:rsidTr="00237D64">
        <w:trPr>
          <w:trHeight w:val="300"/>
        </w:trPr>
        <w:tc>
          <w:tcPr>
            <w:tcW w:w="73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C95955">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2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 Perlakuan</w:t>
            </w:r>
          </w:p>
        </w:tc>
        <w:tc>
          <w:tcPr>
            <w:tcW w:w="2969" w:type="dxa"/>
            <w:gridSpan w:val="3"/>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0"/>
        </w:trPr>
        <w:tc>
          <w:tcPr>
            <w:tcW w:w="738"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b/>
                <w:color w:val="000000"/>
                <w:szCs w:val="24"/>
                <w:lang w:eastAsia="id-ID"/>
              </w:rPr>
            </w:pP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140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Rata-Rata</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b/>
                <w:color w:val="000000"/>
                <w:szCs w:val="24"/>
                <w:lang w:eastAsia="id-ID"/>
              </w:rPr>
            </w:pPr>
            <w:r w:rsidRPr="00F6521F">
              <w:rPr>
                <w:rFonts w:eastAsia="Times New Roman"/>
                <w:b/>
                <w:color w:val="000000"/>
                <w:szCs w:val="24"/>
                <w:lang w:eastAsia="id-ID"/>
              </w:rPr>
              <w:t>3</w:t>
            </w:r>
          </w:p>
        </w:tc>
        <w:tc>
          <w:tcPr>
            <w:tcW w:w="844"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C95955">
            <w:pPr>
              <w:spacing w:line="276" w:lineRule="auto"/>
              <w:jc w:val="center"/>
              <w:rPr>
                <w:rFonts w:eastAsia="Times New Roman"/>
                <w:color w:val="000000"/>
                <w:szCs w:val="24"/>
                <w:lang w:eastAsia="id-ID"/>
              </w:rPr>
            </w:pP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16,93</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3,00</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val="id-ID" w:eastAsia="id-ID"/>
              </w:rPr>
            </w:pPr>
            <w:r w:rsidRPr="00F6521F">
              <w:rPr>
                <w:rFonts w:eastAsia="Times New Roman"/>
                <w:color w:val="000000"/>
                <w:szCs w:val="24"/>
                <w:lang w:eastAsia="id-ID"/>
              </w:rPr>
              <w:t>0,</w:t>
            </w:r>
            <w:r w:rsidRPr="00F6521F">
              <w:rPr>
                <w:rFonts w:eastAsia="Times New Roman"/>
                <w:color w:val="000000"/>
                <w:szCs w:val="24"/>
                <w:lang w:val="id-ID" w:eastAsia="id-ID"/>
              </w:rPr>
              <w:t>0183</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lang w:val="id-ID"/>
              </w:rPr>
            </w:pPr>
            <w:r w:rsidRPr="00F6521F">
              <w:rPr>
                <w:color w:val="000000"/>
                <w:szCs w:val="24"/>
              </w:rPr>
              <w:t>16,</w:t>
            </w:r>
            <w:r w:rsidRPr="00F6521F">
              <w:rPr>
                <w:color w:val="000000"/>
                <w:szCs w:val="24"/>
                <w:lang w:val="id-ID"/>
              </w:rPr>
              <w:t>95</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vertAlign w:val="superscript"/>
                <w:lang w:eastAsia="id-ID"/>
              </w:rPr>
            </w:pPr>
            <w:r w:rsidRPr="00F6521F">
              <w:rPr>
                <w:rFonts w:eastAsia="Times New Roman"/>
                <w:color w:val="000000"/>
                <w:szCs w:val="24"/>
                <w:lang w:eastAsia="id-ID"/>
              </w:rPr>
              <w:t>0,02</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B</w:t>
            </w:r>
          </w:p>
        </w:tc>
      </w:tr>
      <w:tr w:rsidR="007A0E89" w:rsidRPr="00F6521F" w:rsidTr="00237D64">
        <w:trPr>
          <w:trHeight w:val="3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3,15</w:t>
            </w:r>
          </w:p>
        </w:tc>
        <w:tc>
          <w:tcPr>
            <w:tcW w:w="992"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0,0192</w:t>
            </w:r>
          </w:p>
        </w:tc>
        <w:tc>
          <w:tcPr>
            <w:tcW w:w="87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3</w:t>
            </w:r>
          </w:p>
        </w:tc>
        <w:tc>
          <w:tcPr>
            <w:tcW w:w="1402" w:type="dxa"/>
            <w:tcBorders>
              <w:top w:val="nil"/>
              <w:left w:val="nil"/>
              <w:bottom w:val="single" w:sz="4" w:space="0" w:color="auto"/>
              <w:right w:val="single" w:sz="4" w:space="0" w:color="auto"/>
            </w:tcBorders>
            <w:shd w:val="clear" w:color="auto" w:fill="auto"/>
            <w:noWrap/>
            <w:vAlign w:val="bottom"/>
            <w:hideMark/>
          </w:tcPr>
          <w:p w:rsidR="007A0E89" w:rsidRPr="00F6521F" w:rsidRDefault="007A0E89" w:rsidP="00C95955">
            <w:pPr>
              <w:spacing w:line="276" w:lineRule="auto"/>
              <w:jc w:val="center"/>
              <w:rPr>
                <w:color w:val="000000"/>
                <w:szCs w:val="24"/>
              </w:rPr>
            </w:pPr>
            <w:r w:rsidRPr="00F6521F">
              <w:rPr>
                <w:color w:val="000000"/>
                <w:szCs w:val="24"/>
              </w:rPr>
              <w:t>18,30</w:t>
            </w:r>
          </w:p>
        </w:tc>
        <w:tc>
          <w:tcPr>
            <w:tcW w:w="985"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1,37</w:t>
            </w:r>
            <w:r w:rsidRPr="00F6521F">
              <w:rPr>
                <w:rFonts w:eastAsia="Times New Roman"/>
                <w:color w:val="000000"/>
                <w:szCs w:val="24"/>
                <w:vertAlign w:val="superscript"/>
                <w:lang w:eastAsia="id-ID"/>
              </w:rPr>
              <w:t>*</w:t>
            </w:r>
          </w:p>
        </w:tc>
        <w:tc>
          <w:tcPr>
            <w:tcW w:w="10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1,35</w:t>
            </w:r>
            <w:r w:rsidRPr="00F6521F">
              <w:rPr>
                <w:rFonts w:eastAsia="Times New Roman"/>
                <w:color w:val="000000"/>
                <w:szCs w:val="24"/>
                <w:vertAlign w:val="superscript"/>
                <w:lang w:eastAsia="id-ID"/>
              </w:rPr>
              <w:t>*</w:t>
            </w:r>
          </w:p>
        </w:tc>
        <w:tc>
          <w:tcPr>
            <w:tcW w:w="94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44"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C95955">
            <w:pPr>
              <w:spacing w:line="276" w:lineRule="auto"/>
              <w:jc w:val="center"/>
              <w:rPr>
                <w:rFonts w:eastAsia="Times New Roman"/>
                <w:color w:val="000000"/>
                <w:szCs w:val="24"/>
                <w:lang w:eastAsia="id-ID"/>
              </w:rPr>
            </w:pPr>
            <w:r w:rsidRPr="00F6521F">
              <w:rPr>
                <w:rFonts w:eastAsia="Times New Roman"/>
                <w:color w:val="000000"/>
                <w:szCs w:val="24"/>
                <w:lang w:eastAsia="id-ID"/>
              </w:rPr>
              <w:t>C</w:t>
            </w:r>
          </w:p>
        </w:tc>
      </w:tr>
    </w:tbl>
    <w:p w:rsidR="007A0E89" w:rsidRPr="00F6521F" w:rsidRDefault="00610B7F" w:rsidP="00610B7F">
      <w:pPr>
        <w:spacing w:before="240"/>
        <w:ind w:left="1560" w:hanging="1560"/>
        <w:rPr>
          <w:szCs w:val="24"/>
          <w:lang w:val="id-ID"/>
        </w:rPr>
      </w:pPr>
      <w:r w:rsidRPr="00F6521F">
        <w:rPr>
          <w:szCs w:val="24"/>
          <w:lang w:val="id-ID"/>
        </w:rPr>
        <w:t xml:space="preserve">Kesimpulan : Berdasarkan uji lanjut Duncan, diketahui bahwa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3</w:t>
      </w:r>
      <w:r w:rsidRPr="00F6521F">
        <w:rPr>
          <w:rFonts w:eastAsia="Times New Roman"/>
          <w:color w:val="000000"/>
          <w:szCs w:val="24"/>
          <w:lang w:eastAsia="id-ID"/>
        </w:rPr>
        <w:t>g</w:t>
      </w:r>
      <w:r w:rsidRPr="00F6521F">
        <w:rPr>
          <w:rFonts w:eastAsia="Times New Roman"/>
          <w:color w:val="000000"/>
          <w:szCs w:val="24"/>
          <w:vertAlign w:val="subscript"/>
          <w:lang w:eastAsia="id-ID"/>
        </w:rPr>
        <w:t>3</w:t>
      </w:r>
      <w:r w:rsidR="00EC29BD">
        <w:rPr>
          <w:rFonts w:eastAsia="Times New Roman"/>
          <w:color w:val="000000"/>
          <w:szCs w:val="24"/>
          <w:vertAlign w:val="subscript"/>
          <w:lang w:val="id-ID" w:eastAsia="id-ID"/>
        </w:rPr>
        <w:t xml:space="preserve"> </w:t>
      </w:r>
      <w:r w:rsidRPr="00F6521F">
        <w:rPr>
          <w:rFonts w:eastAsia="Times New Roman"/>
          <w:color w:val="000000"/>
          <w:szCs w:val="24"/>
          <w:lang w:val="id-ID" w:eastAsia="id-ID"/>
        </w:rPr>
        <w:t xml:space="preserve">berbeda nyata dengan perlakuan </w:t>
      </w:r>
      <w:r w:rsidRPr="00F6521F">
        <w:rPr>
          <w:rFonts w:eastAsia="Times New Roman"/>
          <w:color w:val="000000"/>
          <w:szCs w:val="24"/>
          <w:lang w:eastAsia="id-ID"/>
        </w:rPr>
        <w:t>f</w:t>
      </w:r>
      <w:r w:rsidRPr="00F6521F">
        <w:rPr>
          <w:rFonts w:eastAsia="Times New Roman"/>
          <w:color w:val="000000"/>
          <w:szCs w:val="24"/>
          <w:vertAlign w:val="subscript"/>
          <w:lang w:eastAsia="id-ID"/>
        </w:rPr>
        <w:t>2</w:t>
      </w:r>
      <w:r w:rsidRPr="00F6521F">
        <w:rPr>
          <w:rFonts w:eastAsia="Times New Roman"/>
          <w:color w:val="000000"/>
          <w:szCs w:val="24"/>
          <w:lang w:eastAsia="id-ID"/>
        </w:rPr>
        <w:t>g</w:t>
      </w:r>
      <w:r w:rsidRPr="00F6521F">
        <w:rPr>
          <w:rFonts w:eastAsia="Times New Roman"/>
          <w:color w:val="000000"/>
          <w:szCs w:val="24"/>
          <w:vertAlign w:val="subscript"/>
          <w:lang w:eastAsia="id-ID"/>
        </w:rPr>
        <w:t>3</w:t>
      </w:r>
      <w:r w:rsidRPr="00F6521F">
        <w:rPr>
          <w:rFonts w:eastAsia="Times New Roman"/>
          <w:color w:val="000000"/>
          <w:szCs w:val="24"/>
          <w:lang w:val="id-ID" w:eastAsia="id-ID"/>
        </w:rPr>
        <w:t xml:space="preserve"> dan </w:t>
      </w:r>
      <w:r w:rsidRPr="00F6521F">
        <w:rPr>
          <w:rFonts w:eastAsia="Times New Roman"/>
          <w:color w:val="000000"/>
          <w:szCs w:val="24"/>
          <w:lang w:eastAsia="id-ID"/>
        </w:rPr>
        <w:t>f</w:t>
      </w:r>
      <w:r w:rsidRPr="00F6521F">
        <w:rPr>
          <w:rFonts w:eastAsia="Times New Roman"/>
          <w:color w:val="000000"/>
          <w:szCs w:val="24"/>
          <w:vertAlign w:val="subscript"/>
          <w:lang w:eastAsia="id-ID"/>
        </w:rPr>
        <w:t>1</w:t>
      </w:r>
      <w:r w:rsidRPr="00F6521F">
        <w:rPr>
          <w:rFonts w:eastAsia="Times New Roman"/>
          <w:color w:val="000000"/>
          <w:szCs w:val="24"/>
          <w:lang w:eastAsia="id-ID"/>
        </w:rPr>
        <w:t>g</w:t>
      </w:r>
      <w:r w:rsidRPr="00F6521F">
        <w:rPr>
          <w:rFonts w:eastAsia="Times New Roman"/>
          <w:color w:val="000000"/>
          <w:szCs w:val="24"/>
          <w:vertAlign w:val="subscript"/>
          <w:lang w:eastAsia="id-ID"/>
        </w:rPr>
        <w:t>3</w:t>
      </w:r>
      <w:r w:rsidRPr="00F6521F">
        <w:rPr>
          <w:rFonts w:eastAsia="Times New Roman"/>
          <w:color w:val="000000"/>
          <w:szCs w:val="24"/>
          <w:lang w:val="id-ID" w:eastAsia="id-ID"/>
        </w:rPr>
        <w:t xml:space="preserve"> pada taraf 5 %.</w:t>
      </w:r>
    </w:p>
    <w:p w:rsidR="00610B7F" w:rsidRPr="00F6521F" w:rsidRDefault="00610B7F" w:rsidP="00610B7F">
      <w:pPr>
        <w:spacing w:before="240"/>
        <w:ind w:left="1560" w:hanging="1560"/>
        <w:rPr>
          <w:szCs w:val="24"/>
          <w:lang w:val="id-ID"/>
        </w:rPr>
      </w:pPr>
    </w:p>
    <w:p w:rsidR="00C95955" w:rsidRPr="00F6521F" w:rsidRDefault="00C95955" w:rsidP="00C95955">
      <w:pPr>
        <w:spacing w:line="240" w:lineRule="auto"/>
        <w:rPr>
          <w:szCs w:val="24"/>
          <w:lang w:val="id-ID"/>
        </w:rPr>
      </w:pPr>
    </w:p>
    <w:p w:rsidR="007A0E89" w:rsidRPr="00F6521F" w:rsidRDefault="007A0E89" w:rsidP="00904ACD">
      <w:pPr>
        <w:spacing w:line="240" w:lineRule="auto"/>
        <w:rPr>
          <w:szCs w:val="24"/>
        </w:rPr>
      </w:pPr>
    </w:p>
    <w:p w:rsidR="00904ACD" w:rsidRDefault="00904ACD" w:rsidP="00904ACD">
      <w:pPr>
        <w:pStyle w:val="NoSpacing"/>
        <w:spacing w:line="240" w:lineRule="auto"/>
        <w:ind w:left="993" w:hanging="993"/>
        <w:jc w:val="left"/>
      </w:pPr>
      <w:bookmarkStart w:id="285" w:name="_Toc472109917"/>
      <w:r>
        <w:t xml:space="preserve">Tabel </w:t>
      </w:r>
      <w:r>
        <w:fldChar w:fldCharType="begin"/>
      </w:r>
      <w:r>
        <w:instrText xml:space="preserve"> SEQ Tabel \* ARABIC </w:instrText>
      </w:r>
      <w:r>
        <w:fldChar w:fldCharType="separate"/>
      </w:r>
      <w:r w:rsidR="007763A5">
        <w:rPr>
          <w:noProof/>
        </w:rPr>
        <w:t>33</w:t>
      </w:r>
      <w:r>
        <w:fldChar w:fldCharType="end"/>
      </w:r>
      <w:r>
        <w:rPr>
          <w:lang w:val="id-ID"/>
        </w:rPr>
        <w:t xml:space="preserve">. </w:t>
      </w:r>
      <w:r w:rsidRPr="000722B9">
        <w:rPr>
          <w:lang w:val="id-ID"/>
        </w:rPr>
        <w:t>Nilai Rata-rata Data Asli dari Hasil Organoleptik Pengaruh Interaksi jenis bahan pengikat (F) dan lama pengeringan (G) Terhadap Kadar Air (%) Produk Dendeng Nabati</w:t>
      </w:r>
      <w:bookmarkEnd w:id="285"/>
    </w:p>
    <w:tbl>
      <w:tblPr>
        <w:tblStyle w:val="TableGrid3"/>
        <w:tblW w:w="0" w:type="auto"/>
        <w:jc w:val="center"/>
        <w:tblLook w:val="04A0" w:firstRow="1" w:lastRow="0" w:firstColumn="1" w:lastColumn="0" w:noHBand="0" w:noVBand="1"/>
      </w:tblPr>
      <w:tblGrid>
        <w:gridCol w:w="3209"/>
        <w:gridCol w:w="1397"/>
        <w:gridCol w:w="1652"/>
        <w:gridCol w:w="1567"/>
      </w:tblGrid>
      <w:tr w:rsidR="007A0E89" w:rsidRPr="00F6521F" w:rsidTr="00237D64">
        <w:trPr>
          <w:trHeight w:val="521"/>
          <w:jc w:val="center"/>
        </w:trPr>
        <w:tc>
          <w:tcPr>
            <w:tcW w:w="3209" w:type="dxa"/>
            <w:vMerge w:val="restart"/>
            <w:vAlign w:val="center"/>
          </w:tcPr>
          <w:p w:rsidR="007A0E89" w:rsidRPr="00F6521F" w:rsidRDefault="007A0E89" w:rsidP="00237D64">
            <w:pPr>
              <w:tabs>
                <w:tab w:val="left" w:pos="567"/>
              </w:tabs>
              <w:spacing w:line="240" w:lineRule="auto"/>
              <w:jc w:val="center"/>
              <w:rPr>
                <w:rFonts w:eastAsia="Calibri"/>
                <w:b/>
                <w:sz w:val="24"/>
                <w:szCs w:val="24"/>
              </w:rPr>
            </w:pPr>
            <w:r w:rsidRPr="00F6521F">
              <w:rPr>
                <w:rFonts w:eastAsia="Calibri"/>
                <w:b/>
                <w:sz w:val="24"/>
                <w:szCs w:val="24"/>
              </w:rPr>
              <w:t>Jenis Bahan Pengikat (f)</w:t>
            </w:r>
          </w:p>
        </w:tc>
        <w:tc>
          <w:tcPr>
            <w:tcW w:w="4616" w:type="dxa"/>
            <w:gridSpan w:val="3"/>
            <w:vAlign w:val="center"/>
          </w:tcPr>
          <w:p w:rsidR="007A0E89" w:rsidRPr="00F6521F" w:rsidRDefault="007A0E89" w:rsidP="00237D64">
            <w:pPr>
              <w:tabs>
                <w:tab w:val="left" w:pos="567"/>
              </w:tabs>
              <w:spacing w:line="240" w:lineRule="auto"/>
              <w:jc w:val="center"/>
              <w:rPr>
                <w:rFonts w:eastAsia="Calibri"/>
                <w:b/>
                <w:sz w:val="24"/>
                <w:szCs w:val="24"/>
              </w:rPr>
            </w:pPr>
            <w:r w:rsidRPr="00F6521F">
              <w:rPr>
                <w:rFonts w:eastAsia="Calibri"/>
                <w:b/>
                <w:sz w:val="24"/>
                <w:szCs w:val="24"/>
              </w:rPr>
              <w:t>Lama Pengeringan (g)</w:t>
            </w:r>
          </w:p>
        </w:tc>
      </w:tr>
      <w:tr w:rsidR="007A0E89" w:rsidRPr="00F6521F" w:rsidTr="00237D64">
        <w:trPr>
          <w:jc w:val="center"/>
        </w:trPr>
        <w:tc>
          <w:tcPr>
            <w:tcW w:w="3209" w:type="dxa"/>
            <w:vMerge/>
            <w:vAlign w:val="center"/>
          </w:tcPr>
          <w:p w:rsidR="007A0E89" w:rsidRPr="00F6521F" w:rsidRDefault="007A0E89" w:rsidP="00237D64">
            <w:pPr>
              <w:tabs>
                <w:tab w:val="left" w:pos="567"/>
              </w:tabs>
              <w:spacing w:line="240" w:lineRule="auto"/>
              <w:jc w:val="center"/>
              <w:rPr>
                <w:rFonts w:eastAsia="Calibri"/>
                <w:sz w:val="24"/>
                <w:szCs w:val="24"/>
              </w:rPr>
            </w:pPr>
          </w:p>
        </w:tc>
        <w:tc>
          <w:tcPr>
            <w:tcW w:w="1397"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5 Jam (g</w:t>
            </w:r>
            <w:r w:rsidRPr="00F6521F">
              <w:rPr>
                <w:rFonts w:eastAsia="Calibri"/>
                <w:sz w:val="24"/>
                <w:szCs w:val="24"/>
                <w:vertAlign w:val="subscript"/>
              </w:rPr>
              <w:t>1</w:t>
            </w:r>
            <w:r w:rsidRPr="00F6521F">
              <w:rPr>
                <w:rFonts w:eastAsia="Calibri"/>
                <w:sz w:val="24"/>
                <w:szCs w:val="24"/>
              </w:rPr>
              <w:t>)</w:t>
            </w:r>
          </w:p>
        </w:tc>
        <w:tc>
          <w:tcPr>
            <w:tcW w:w="1652"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6 Jam (g</w:t>
            </w:r>
            <w:r w:rsidRPr="00F6521F">
              <w:rPr>
                <w:rFonts w:eastAsia="Calibri"/>
                <w:sz w:val="24"/>
                <w:szCs w:val="24"/>
                <w:vertAlign w:val="subscript"/>
              </w:rPr>
              <w:t>2</w:t>
            </w:r>
            <w:r w:rsidRPr="00F6521F">
              <w:rPr>
                <w:rFonts w:eastAsia="Calibri"/>
                <w:sz w:val="24"/>
                <w:szCs w:val="24"/>
              </w:rPr>
              <w:t>)</w:t>
            </w:r>
          </w:p>
        </w:tc>
        <w:tc>
          <w:tcPr>
            <w:tcW w:w="1567"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7 Jam (g</w:t>
            </w:r>
            <w:r w:rsidRPr="00F6521F">
              <w:rPr>
                <w:rFonts w:eastAsia="Calibri"/>
                <w:sz w:val="24"/>
                <w:szCs w:val="24"/>
                <w:vertAlign w:val="subscript"/>
              </w:rPr>
              <w:t>3</w:t>
            </w:r>
            <w:r w:rsidRPr="00F6521F">
              <w:rPr>
                <w:rFonts w:eastAsia="Calibri"/>
                <w:sz w:val="24"/>
                <w:szCs w:val="24"/>
              </w:rPr>
              <w:t>)</w:t>
            </w:r>
          </w:p>
        </w:tc>
      </w:tr>
      <w:tr w:rsidR="007A0E89" w:rsidRPr="00F6521F" w:rsidTr="00237D64">
        <w:trPr>
          <w:jc w:val="center"/>
        </w:trPr>
        <w:tc>
          <w:tcPr>
            <w:tcW w:w="3209"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Tepung Tapioka (f</w:t>
            </w:r>
            <w:r w:rsidRPr="00F6521F">
              <w:rPr>
                <w:rFonts w:eastAsia="Calibri"/>
                <w:sz w:val="24"/>
                <w:szCs w:val="24"/>
                <w:vertAlign w:val="subscript"/>
              </w:rPr>
              <w:t>1</w:t>
            </w:r>
            <w:r w:rsidRPr="00F6521F">
              <w:rPr>
                <w:rFonts w:eastAsia="Calibri"/>
                <w:sz w:val="24"/>
                <w:szCs w:val="24"/>
              </w:rPr>
              <w:t>)</w:t>
            </w:r>
          </w:p>
        </w:tc>
        <w:tc>
          <w:tcPr>
            <w:tcW w:w="1397" w:type="dxa"/>
            <w:vAlign w:val="center"/>
          </w:tcPr>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C</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18,44</w:t>
            </w: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c</w:t>
            </w:r>
          </w:p>
        </w:tc>
        <w:tc>
          <w:tcPr>
            <w:tcW w:w="1652"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C</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18,39</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b</w:t>
            </w:r>
          </w:p>
        </w:tc>
        <w:tc>
          <w:tcPr>
            <w:tcW w:w="1567"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C</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18,30</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a</w:t>
            </w:r>
          </w:p>
        </w:tc>
      </w:tr>
      <w:tr w:rsidR="007A0E89" w:rsidRPr="00F6521F" w:rsidTr="00237D64">
        <w:trPr>
          <w:jc w:val="center"/>
        </w:trPr>
        <w:tc>
          <w:tcPr>
            <w:tcW w:w="3209"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Tepung Maizena (f</w:t>
            </w:r>
            <w:r w:rsidRPr="00F6521F">
              <w:rPr>
                <w:rFonts w:eastAsia="Calibri"/>
                <w:sz w:val="24"/>
                <w:szCs w:val="24"/>
                <w:vertAlign w:val="subscript"/>
              </w:rPr>
              <w:t>2</w:t>
            </w:r>
            <w:r w:rsidRPr="00F6521F">
              <w:rPr>
                <w:rFonts w:eastAsia="Calibri"/>
                <w:sz w:val="24"/>
                <w:szCs w:val="24"/>
              </w:rPr>
              <w:t>)</w:t>
            </w:r>
          </w:p>
        </w:tc>
        <w:tc>
          <w:tcPr>
            <w:tcW w:w="1397" w:type="dxa"/>
            <w:vAlign w:val="center"/>
          </w:tcPr>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B</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17,90</w:t>
            </w: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c</w:t>
            </w:r>
          </w:p>
        </w:tc>
        <w:tc>
          <w:tcPr>
            <w:tcW w:w="1652"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B</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17,06</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b</w:t>
            </w:r>
          </w:p>
        </w:tc>
        <w:tc>
          <w:tcPr>
            <w:tcW w:w="1567"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B</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16,95</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a</w:t>
            </w:r>
          </w:p>
        </w:tc>
      </w:tr>
      <w:tr w:rsidR="007A0E89" w:rsidRPr="00F6521F" w:rsidTr="00237D64">
        <w:trPr>
          <w:trHeight w:val="791"/>
          <w:jc w:val="center"/>
        </w:trPr>
        <w:tc>
          <w:tcPr>
            <w:tcW w:w="3209" w:type="dxa"/>
            <w:vAlign w:val="center"/>
          </w:tcPr>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Tepung Komposit (f</w:t>
            </w:r>
            <w:r w:rsidRPr="00F6521F">
              <w:rPr>
                <w:rFonts w:eastAsia="Calibri"/>
                <w:sz w:val="24"/>
                <w:szCs w:val="24"/>
                <w:vertAlign w:val="subscript"/>
              </w:rPr>
              <w:t>3</w:t>
            </w:r>
            <w:r w:rsidRPr="00F6521F">
              <w:rPr>
                <w:rFonts w:eastAsia="Calibri"/>
                <w:sz w:val="24"/>
                <w:szCs w:val="24"/>
              </w:rPr>
              <w:t>)</w:t>
            </w:r>
          </w:p>
        </w:tc>
        <w:tc>
          <w:tcPr>
            <w:tcW w:w="1397"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A</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17,17</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a</w:t>
            </w:r>
          </w:p>
        </w:tc>
        <w:tc>
          <w:tcPr>
            <w:tcW w:w="1652" w:type="dxa"/>
            <w:shd w:val="clear" w:color="auto" w:fill="auto"/>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A</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17,04</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b</w:t>
            </w:r>
          </w:p>
        </w:tc>
        <w:tc>
          <w:tcPr>
            <w:tcW w:w="1567" w:type="dxa"/>
            <w:vAlign w:val="center"/>
          </w:tcPr>
          <w:p w:rsidR="007A0E89" w:rsidRPr="00F6521F" w:rsidRDefault="007A0E89" w:rsidP="00237D64">
            <w:pPr>
              <w:tabs>
                <w:tab w:val="left" w:pos="567"/>
              </w:tabs>
              <w:spacing w:line="240" w:lineRule="auto"/>
              <w:jc w:val="right"/>
              <w:rPr>
                <w:rFonts w:eastAsia="Calibri"/>
                <w:sz w:val="24"/>
                <w:szCs w:val="24"/>
              </w:rPr>
            </w:pPr>
          </w:p>
          <w:p w:rsidR="007A0E89" w:rsidRPr="00F6521F" w:rsidRDefault="007A0E89" w:rsidP="00237D64">
            <w:pPr>
              <w:tabs>
                <w:tab w:val="left" w:pos="567"/>
              </w:tabs>
              <w:spacing w:line="240" w:lineRule="auto"/>
              <w:jc w:val="right"/>
              <w:rPr>
                <w:rFonts w:eastAsia="Calibri"/>
                <w:sz w:val="24"/>
                <w:szCs w:val="24"/>
              </w:rPr>
            </w:pPr>
            <w:r w:rsidRPr="00F6521F">
              <w:rPr>
                <w:rFonts w:eastAsia="Calibri"/>
                <w:sz w:val="24"/>
                <w:szCs w:val="24"/>
              </w:rPr>
              <w:t>A</w:t>
            </w:r>
          </w:p>
          <w:p w:rsidR="007A0E89" w:rsidRPr="00F6521F" w:rsidRDefault="007A0E89" w:rsidP="00237D64">
            <w:pPr>
              <w:tabs>
                <w:tab w:val="left" w:pos="567"/>
              </w:tabs>
              <w:spacing w:line="240" w:lineRule="auto"/>
              <w:jc w:val="center"/>
              <w:rPr>
                <w:rFonts w:eastAsia="Calibri"/>
                <w:sz w:val="24"/>
                <w:szCs w:val="24"/>
              </w:rPr>
            </w:pPr>
            <w:r w:rsidRPr="00F6521F">
              <w:rPr>
                <w:rFonts w:eastAsia="Calibri"/>
                <w:sz w:val="24"/>
                <w:szCs w:val="24"/>
              </w:rPr>
              <w:t>16,93</w:t>
            </w:r>
          </w:p>
          <w:p w:rsidR="007A0E89" w:rsidRPr="00F6521F" w:rsidRDefault="007A0E89" w:rsidP="00237D64">
            <w:pPr>
              <w:tabs>
                <w:tab w:val="left" w:pos="567"/>
              </w:tabs>
              <w:spacing w:line="240" w:lineRule="auto"/>
              <w:jc w:val="center"/>
              <w:rPr>
                <w:rFonts w:eastAsia="Calibri"/>
                <w:sz w:val="24"/>
                <w:szCs w:val="24"/>
              </w:rPr>
            </w:pPr>
          </w:p>
          <w:p w:rsidR="007A0E89" w:rsidRPr="00F6521F" w:rsidRDefault="007A0E89" w:rsidP="00237D64">
            <w:pPr>
              <w:tabs>
                <w:tab w:val="left" w:pos="567"/>
              </w:tabs>
              <w:spacing w:line="240" w:lineRule="auto"/>
              <w:jc w:val="left"/>
              <w:rPr>
                <w:rFonts w:eastAsia="Calibri"/>
                <w:sz w:val="24"/>
                <w:szCs w:val="24"/>
              </w:rPr>
            </w:pPr>
            <w:r w:rsidRPr="00F6521F">
              <w:rPr>
                <w:rFonts w:eastAsia="Calibri"/>
                <w:sz w:val="24"/>
                <w:szCs w:val="24"/>
              </w:rPr>
              <w:t>a</w:t>
            </w:r>
          </w:p>
        </w:tc>
      </w:tr>
    </w:tbl>
    <w:p w:rsidR="007A0E89" w:rsidRPr="00F6521F" w:rsidRDefault="007A0E89" w:rsidP="007A0E89">
      <w:pPr>
        <w:tabs>
          <w:tab w:val="left" w:pos="1418"/>
        </w:tabs>
        <w:spacing w:line="240" w:lineRule="auto"/>
        <w:ind w:left="1418" w:hanging="1418"/>
        <w:rPr>
          <w:rFonts w:eastAsia="Calibri"/>
          <w:szCs w:val="24"/>
          <w:lang w:val="id-ID"/>
        </w:rPr>
      </w:pPr>
      <w:r w:rsidRPr="00F6521F">
        <w:rPr>
          <w:rFonts w:eastAsia="Calibri"/>
          <w:szCs w:val="24"/>
          <w:lang w:val="id-ID"/>
        </w:rPr>
        <w:t xml:space="preserve"> Keterangan : </w:t>
      </w:r>
      <w:r w:rsidRPr="00F6521F">
        <w:rPr>
          <w:rFonts w:eastAsia="Calibri"/>
          <w:szCs w:val="24"/>
          <w:lang w:val="id-ID"/>
        </w:rPr>
        <w:tab/>
        <w:t>Huruf kecil dibaca arah horizontal dan huruf besar dibaca vertikal, huruf yang berbeda menyatakan perbedaan yang nyata pada taraf 5% pada uji Duncan.</w:t>
      </w:r>
    </w:p>
    <w:p w:rsidR="007A0E89" w:rsidRPr="00F6521F" w:rsidRDefault="007A0E89" w:rsidP="007A0E89">
      <w:pPr>
        <w:jc w:val="left"/>
        <w:rPr>
          <w:b/>
          <w:szCs w:val="24"/>
          <w:lang w:val="id-ID"/>
        </w:rPr>
      </w:pPr>
    </w:p>
    <w:p w:rsidR="007A0E89" w:rsidRPr="00F6521F" w:rsidRDefault="007A0E89" w:rsidP="007A0E89">
      <w:pPr>
        <w:jc w:val="left"/>
        <w:rPr>
          <w:b/>
          <w:szCs w:val="24"/>
          <w:lang w:val="id-ID"/>
        </w:rPr>
      </w:pPr>
    </w:p>
    <w:p w:rsidR="007A0E89" w:rsidRPr="00F6521F" w:rsidRDefault="007A0E89" w:rsidP="007A0E89">
      <w:pPr>
        <w:jc w:val="left"/>
        <w:rPr>
          <w:b/>
          <w:szCs w:val="24"/>
          <w:lang w:val="id-ID"/>
        </w:rPr>
      </w:pPr>
    </w:p>
    <w:p w:rsidR="00610B7F" w:rsidRPr="00F6521F" w:rsidRDefault="00610B7F" w:rsidP="007A0E89">
      <w:pPr>
        <w:jc w:val="left"/>
        <w:rPr>
          <w:b/>
          <w:szCs w:val="24"/>
          <w:lang w:val="id-ID"/>
        </w:rPr>
      </w:pPr>
    </w:p>
    <w:p w:rsidR="00610B7F" w:rsidRPr="00F6521F" w:rsidRDefault="00610B7F" w:rsidP="007A0E89">
      <w:pPr>
        <w:jc w:val="left"/>
        <w:rPr>
          <w:b/>
          <w:szCs w:val="24"/>
          <w:lang w:val="id-ID"/>
        </w:rPr>
      </w:pPr>
    </w:p>
    <w:p w:rsidR="00610B7F" w:rsidRPr="00F6521F" w:rsidRDefault="00610B7F" w:rsidP="007A0E89">
      <w:pPr>
        <w:jc w:val="left"/>
        <w:rPr>
          <w:b/>
          <w:szCs w:val="24"/>
          <w:lang w:val="id-ID"/>
        </w:rPr>
      </w:pPr>
    </w:p>
    <w:p w:rsidR="00610B7F" w:rsidRPr="00F6521F" w:rsidRDefault="00610B7F" w:rsidP="007A0E89">
      <w:pPr>
        <w:jc w:val="left"/>
        <w:rPr>
          <w:b/>
          <w:szCs w:val="24"/>
          <w:lang w:val="id-ID"/>
        </w:rPr>
      </w:pPr>
    </w:p>
    <w:p w:rsidR="00610B7F" w:rsidRPr="00F6521F" w:rsidRDefault="00610B7F" w:rsidP="007A0E89">
      <w:pPr>
        <w:jc w:val="left"/>
        <w:rPr>
          <w:b/>
          <w:szCs w:val="24"/>
          <w:lang w:val="id-ID"/>
        </w:rPr>
      </w:pPr>
    </w:p>
    <w:p w:rsidR="00610B7F" w:rsidRPr="00F6521F" w:rsidRDefault="00610B7F" w:rsidP="007A0E89">
      <w:pPr>
        <w:jc w:val="left"/>
        <w:rPr>
          <w:b/>
          <w:szCs w:val="24"/>
          <w:lang w:val="id-ID"/>
        </w:rPr>
      </w:pPr>
    </w:p>
    <w:p w:rsidR="0086641B" w:rsidRDefault="0086641B" w:rsidP="007A0E89">
      <w:pPr>
        <w:jc w:val="left"/>
        <w:rPr>
          <w:b/>
          <w:szCs w:val="24"/>
          <w:lang w:val="id-ID"/>
        </w:rPr>
      </w:pPr>
    </w:p>
    <w:p w:rsidR="002D4303" w:rsidRPr="00F6521F" w:rsidRDefault="002D4303" w:rsidP="007A0E89">
      <w:pPr>
        <w:jc w:val="left"/>
        <w:rPr>
          <w:b/>
          <w:szCs w:val="24"/>
        </w:rPr>
      </w:pPr>
    </w:p>
    <w:p w:rsidR="007A0E89" w:rsidRPr="00F6521F" w:rsidRDefault="007A0E89" w:rsidP="00904ACD">
      <w:pPr>
        <w:pStyle w:val="Heading2"/>
        <w:rPr>
          <w:lang w:val="id-ID"/>
        </w:rPr>
      </w:pPr>
      <w:bookmarkStart w:id="286" w:name="_Toc472105311"/>
      <w:r w:rsidRPr="00F6521F">
        <w:rPr>
          <w:lang w:val="id-ID"/>
        </w:rPr>
        <w:lastRenderedPageBreak/>
        <w:t>Lampiran 9.  Pemilihan Respon Analisis</w:t>
      </w:r>
      <w:bookmarkEnd w:id="286"/>
    </w:p>
    <w:p w:rsidR="007A0E89" w:rsidRPr="00F6521F" w:rsidRDefault="007A0E89" w:rsidP="007A0E89">
      <w:pPr>
        <w:jc w:val="center"/>
        <w:rPr>
          <w:b/>
          <w:szCs w:val="24"/>
          <w:lang w:val="id-ID"/>
        </w:rPr>
      </w:pPr>
      <w:r w:rsidRPr="00F6521F">
        <w:rPr>
          <w:b/>
          <w:szCs w:val="24"/>
          <w:lang w:val="id-ID"/>
        </w:rPr>
        <w:t>Respon Kimia</w:t>
      </w:r>
    </w:p>
    <w:p w:rsidR="007A0E89" w:rsidRPr="00F6521F" w:rsidRDefault="007A0E89" w:rsidP="007A0E89">
      <w:pPr>
        <w:spacing w:line="276" w:lineRule="auto"/>
        <w:jc w:val="left"/>
        <w:rPr>
          <w:szCs w:val="24"/>
          <w:lang w:val="id-ID"/>
        </w:rPr>
      </w:pPr>
      <w:r w:rsidRPr="00F6521F">
        <w:rPr>
          <w:szCs w:val="24"/>
          <w:lang w:val="id-ID"/>
        </w:rPr>
        <w:t>Respon</w:t>
      </w:r>
      <w:r w:rsidRPr="00F6521F">
        <w:rPr>
          <w:szCs w:val="24"/>
          <w:lang w:val="id-ID"/>
        </w:rPr>
        <w:tab/>
        <w:t xml:space="preserve">            :  Kadar Air</w:t>
      </w:r>
    </w:p>
    <w:p w:rsidR="007A0E89" w:rsidRPr="00F6521F" w:rsidRDefault="007A0E89" w:rsidP="007A0E89">
      <w:pPr>
        <w:spacing w:line="276" w:lineRule="auto"/>
        <w:jc w:val="left"/>
        <w:rPr>
          <w:szCs w:val="24"/>
          <w:lang w:val="id-ID"/>
        </w:rPr>
      </w:pPr>
      <w:r w:rsidRPr="00F6521F">
        <w:rPr>
          <w:szCs w:val="24"/>
          <w:lang w:val="id-ID"/>
        </w:rPr>
        <w:t>Rentang kelas</w:t>
      </w:r>
      <w:r w:rsidRPr="00F6521F">
        <w:rPr>
          <w:szCs w:val="24"/>
          <w:lang w:val="id-ID"/>
        </w:rPr>
        <w:tab/>
      </w:r>
      <w:r w:rsidRPr="00F6521F">
        <w:rPr>
          <w:szCs w:val="24"/>
          <w:lang w:val="id-ID"/>
        </w:rPr>
        <w:tab/>
        <w:t>:  18,41 – 16,99 = 1,42</w:t>
      </w:r>
    </w:p>
    <w:p w:rsidR="007A0E89" w:rsidRPr="00F6521F" w:rsidRDefault="007A0E89" w:rsidP="007A0E89">
      <w:pPr>
        <w:spacing w:line="276" w:lineRule="auto"/>
        <w:jc w:val="left"/>
        <w:rPr>
          <w:szCs w:val="24"/>
          <w:lang w:val="id-ID"/>
        </w:rPr>
      </w:pPr>
      <w:r w:rsidRPr="00F6521F">
        <w:rPr>
          <w:szCs w:val="24"/>
          <w:lang w:val="id-ID"/>
        </w:rPr>
        <w:t>Banyaknya Kelas</w:t>
      </w:r>
      <w:r w:rsidRPr="00F6521F">
        <w:rPr>
          <w:szCs w:val="24"/>
          <w:lang w:val="id-ID"/>
        </w:rPr>
        <w:tab/>
        <w:t>: 4,14</w:t>
      </w:r>
    </w:p>
    <w:p w:rsidR="007A0E89" w:rsidRPr="00F6521F" w:rsidRDefault="007A0E89" w:rsidP="007A0E89">
      <w:pPr>
        <w:spacing w:line="276" w:lineRule="auto"/>
        <w:jc w:val="left"/>
        <w:rPr>
          <w:rFonts w:eastAsiaTheme="minorEastAsia"/>
          <w:szCs w:val="24"/>
          <w:lang w:val="id-ID"/>
        </w:rPr>
      </w:pPr>
      <w:r w:rsidRPr="00F6521F">
        <w:rPr>
          <w:szCs w:val="24"/>
          <w:lang w:val="id-ID"/>
        </w:rPr>
        <w:t>Panjang Kelas</w:t>
      </w:r>
      <w:r w:rsidRPr="00F6521F">
        <w:rPr>
          <w:szCs w:val="24"/>
          <w:lang w:val="id-ID"/>
        </w:rPr>
        <w:tab/>
      </w:r>
      <w:r w:rsidRPr="00F6521F">
        <w:rPr>
          <w:szCs w:val="24"/>
          <w:lang w:val="id-ID"/>
        </w:rPr>
        <w:tab/>
        <w:t xml:space="preserve">: </w:t>
      </w:r>
      <m:oMath>
        <m:f>
          <m:fPr>
            <m:ctrlPr>
              <w:rPr>
                <w:rFonts w:ascii="Cambria Math" w:hAnsi="Cambria Math"/>
                <w:i/>
                <w:szCs w:val="24"/>
                <w:lang w:val="id-ID"/>
              </w:rPr>
            </m:ctrlPr>
          </m:fPr>
          <m:num>
            <m:r>
              <w:rPr>
                <w:rFonts w:ascii="Cambria Math" w:hAnsi="Cambria Math"/>
                <w:szCs w:val="24"/>
                <w:lang w:val="id-ID"/>
              </w:rPr>
              <m:t>1,42</m:t>
            </m:r>
          </m:num>
          <m:den>
            <m:r>
              <w:rPr>
                <w:rFonts w:ascii="Cambria Math" w:hAnsi="Cambria Math"/>
                <w:szCs w:val="24"/>
                <w:lang w:val="id-ID"/>
              </w:rPr>
              <m:t>4,14</m:t>
            </m:r>
          </m:den>
        </m:f>
      </m:oMath>
      <w:r w:rsidRPr="00F6521F">
        <w:rPr>
          <w:rFonts w:eastAsiaTheme="minorEastAsia"/>
          <w:szCs w:val="24"/>
          <w:lang w:val="id-ID"/>
        </w:rPr>
        <w:t xml:space="preserve"> = 0,34</w:t>
      </w:r>
    </w:p>
    <w:p w:rsidR="007A0E89" w:rsidRPr="00F6521F" w:rsidRDefault="007A0E89" w:rsidP="007A0E89">
      <w:pPr>
        <w:spacing w:line="276" w:lineRule="auto"/>
        <w:jc w:val="left"/>
        <w:rPr>
          <w:rFonts w:eastAsiaTheme="minorEastAsia"/>
          <w:szCs w:val="24"/>
          <w:lang w:val="id-ID"/>
        </w:rPr>
      </w:pPr>
    </w:p>
    <w:tbl>
      <w:tblPr>
        <w:tblStyle w:val="TableGrid"/>
        <w:tblW w:w="7933" w:type="dxa"/>
        <w:tblLook w:val="04A0" w:firstRow="1" w:lastRow="0" w:firstColumn="1" w:lastColumn="0" w:noHBand="0" w:noVBand="1"/>
      </w:tblPr>
      <w:tblGrid>
        <w:gridCol w:w="4077"/>
        <w:gridCol w:w="3856"/>
      </w:tblGrid>
      <w:tr w:rsidR="007A0E89" w:rsidRPr="00F6521F" w:rsidTr="00237D64">
        <w:tc>
          <w:tcPr>
            <w:tcW w:w="4077" w:type="dxa"/>
          </w:tcPr>
          <w:p w:rsidR="007A0E89" w:rsidRPr="00F6521F" w:rsidRDefault="007A0E89" w:rsidP="000E11C4">
            <w:pPr>
              <w:spacing w:line="276" w:lineRule="auto"/>
              <w:jc w:val="center"/>
              <w:rPr>
                <w:sz w:val="24"/>
                <w:szCs w:val="24"/>
                <w:lang w:val="id-ID"/>
              </w:rPr>
            </w:pPr>
            <w:r w:rsidRPr="00F6521F">
              <w:rPr>
                <w:sz w:val="24"/>
                <w:szCs w:val="24"/>
                <w:lang w:val="id-ID"/>
              </w:rPr>
              <w:t>Kode Sampel</w:t>
            </w:r>
          </w:p>
        </w:tc>
        <w:tc>
          <w:tcPr>
            <w:tcW w:w="3856" w:type="dxa"/>
          </w:tcPr>
          <w:p w:rsidR="007A0E89" w:rsidRPr="00F6521F" w:rsidRDefault="007A0E89" w:rsidP="000E11C4">
            <w:pPr>
              <w:spacing w:line="276" w:lineRule="auto"/>
              <w:jc w:val="center"/>
              <w:rPr>
                <w:sz w:val="24"/>
                <w:szCs w:val="24"/>
                <w:lang w:val="id-ID"/>
              </w:rPr>
            </w:pPr>
            <w:r w:rsidRPr="00F6521F">
              <w:rPr>
                <w:sz w:val="24"/>
                <w:szCs w:val="24"/>
                <w:lang w:val="id-ID"/>
              </w:rPr>
              <w:t>Rata-Rata Skor</w:t>
            </w:r>
          </w:p>
        </w:tc>
      </w:tr>
      <w:tr w:rsidR="007A0E89" w:rsidRPr="00F6521F" w:rsidTr="00237D64">
        <w:tc>
          <w:tcPr>
            <w:tcW w:w="4077" w:type="dxa"/>
          </w:tcPr>
          <w:p w:rsidR="007A0E89" w:rsidRPr="00F6521F" w:rsidRDefault="007A0E89" w:rsidP="000E11C4">
            <w:pPr>
              <w:spacing w:line="276" w:lineRule="auto"/>
              <w:jc w:val="center"/>
              <w:rPr>
                <w:sz w:val="24"/>
                <w:szCs w:val="24"/>
                <w:lang w:val="id-ID"/>
              </w:rPr>
            </w:pPr>
            <w:r w:rsidRPr="00F6521F">
              <w:rPr>
                <w:sz w:val="24"/>
                <w:szCs w:val="24"/>
                <w:lang w:val="id-ID"/>
              </w:rPr>
              <w:t>f</w:t>
            </w:r>
            <w:r w:rsidRPr="00F6521F">
              <w:rPr>
                <w:sz w:val="24"/>
                <w:szCs w:val="24"/>
                <w:vertAlign w:val="subscript"/>
                <w:lang w:val="id-ID"/>
              </w:rPr>
              <w:t>1</w:t>
            </w:r>
            <w:r w:rsidRPr="00F6521F">
              <w:rPr>
                <w:sz w:val="24"/>
                <w:szCs w:val="24"/>
                <w:lang w:val="id-ID"/>
              </w:rPr>
              <w:t>g</w:t>
            </w:r>
            <w:r w:rsidRPr="00F6521F">
              <w:rPr>
                <w:sz w:val="24"/>
                <w:szCs w:val="24"/>
                <w:vertAlign w:val="subscript"/>
                <w:lang w:val="id-ID"/>
              </w:rPr>
              <w:t>1</w:t>
            </w:r>
          </w:p>
        </w:tc>
        <w:tc>
          <w:tcPr>
            <w:tcW w:w="3856" w:type="dxa"/>
          </w:tcPr>
          <w:p w:rsidR="007A0E89" w:rsidRPr="00F6521F" w:rsidRDefault="007A0E89" w:rsidP="000E11C4">
            <w:pPr>
              <w:spacing w:line="276" w:lineRule="auto"/>
              <w:jc w:val="center"/>
              <w:rPr>
                <w:sz w:val="24"/>
                <w:szCs w:val="24"/>
                <w:lang w:val="id-ID"/>
              </w:rPr>
            </w:pPr>
            <w:r w:rsidRPr="00F6521F">
              <w:rPr>
                <w:sz w:val="24"/>
                <w:szCs w:val="24"/>
                <w:lang w:val="id-ID"/>
              </w:rPr>
              <w:t>18,41</w:t>
            </w:r>
          </w:p>
        </w:tc>
      </w:tr>
      <w:tr w:rsidR="007A0E89" w:rsidRPr="00F6521F" w:rsidTr="00237D64">
        <w:tc>
          <w:tcPr>
            <w:tcW w:w="4077" w:type="dxa"/>
          </w:tcPr>
          <w:p w:rsidR="007A0E89" w:rsidRPr="00F6521F" w:rsidRDefault="007A0E89" w:rsidP="000E11C4">
            <w:pPr>
              <w:spacing w:line="276" w:lineRule="auto"/>
              <w:jc w:val="center"/>
              <w:rPr>
                <w:sz w:val="24"/>
                <w:szCs w:val="24"/>
                <w:lang w:val="id-ID"/>
              </w:rPr>
            </w:pPr>
            <w:r w:rsidRPr="00F6521F">
              <w:rPr>
                <w:sz w:val="24"/>
                <w:szCs w:val="24"/>
                <w:lang w:val="id-ID"/>
              </w:rPr>
              <w:t>f</w:t>
            </w:r>
            <w:r w:rsidRPr="00F6521F">
              <w:rPr>
                <w:sz w:val="24"/>
                <w:szCs w:val="24"/>
                <w:vertAlign w:val="subscript"/>
                <w:lang w:val="id-ID"/>
              </w:rPr>
              <w:t>1</w:t>
            </w:r>
            <w:r w:rsidRPr="00F6521F">
              <w:rPr>
                <w:sz w:val="24"/>
                <w:szCs w:val="24"/>
                <w:lang w:val="id-ID"/>
              </w:rPr>
              <w:t>g</w:t>
            </w:r>
            <w:r w:rsidRPr="00F6521F">
              <w:rPr>
                <w:sz w:val="24"/>
                <w:szCs w:val="24"/>
                <w:vertAlign w:val="subscript"/>
                <w:lang w:val="id-ID"/>
              </w:rPr>
              <w:t>2</w:t>
            </w:r>
          </w:p>
        </w:tc>
        <w:tc>
          <w:tcPr>
            <w:tcW w:w="3856" w:type="dxa"/>
          </w:tcPr>
          <w:p w:rsidR="007A0E89" w:rsidRPr="00F6521F" w:rsidRDefault="007A0E89" w:rsidP="000E11C4">
            <w:pPr>
              <w:spacing w:line="276" w:lineRule="auto"/>
              <w:jc w:val="center"/>
              <w:rPr>
                <w:sz w:val="24"/>
                <w:szCs w:val="24"/>
                <w:lang w:val="id-ID"/>
              </w:rPr>
            </w:pPr>
            <w:r w:rsidRPr="00F6521F">
              <w:rPr>
                <w:sz w:val="24"/>
                <w:szCs w:val="24"/>
                <w:lang w:val="id-ID"/>
              </w:rPr>
              <w:t>18,33</w:t>
            </w:r>
          </w:p>
        </w:tc>
      </w:tr>
      <w:tr w:rsidR="007A0E89" w:rsidRPr="00F6521F" w:rsidTr="00237D64">
        <w:tc>
          <w:tcPr>
            <w:tcW w:w="4077" w:type="dxa"/>
          </w:tcPr>
          <w:p w:rsidR="007A0E89" w:rsidRPr="00F6521F" w:rsidRDefault="007A0E89" w:rsidP="000E11C4">
            <w:pPr>
              <w:spacing w:line="276" w:lineRule="auto"/>
              <w:jc w:val="center"/>
              <w:rPr>
                <w:sz w:val="24"/>
                <w:szCs w:val="24"/>
                <w:lang w:val="id-ID"/>
              </w:rPr>
            </w:pPr>
            <w:r w:rsidRPr="00F6521F">
              <w:rPr>
                <w:sz w:val="24"/>
                <w:szCs w:val="24"/>
                <w:lang w:val="id-ID"/>
              </w:rPr>
              <w:t>f</w:t>
            </w:r>
            <w:r w:rsidRPr="00F6521F">
              <w:rPr>
                <w:sz w:val="24"/>
                <w:szCs w:val="24"/>
                <w:vertAlign w:val="subscript"/>
                <w:lang w:val="id-ID"/>
              </w:rPr>
              <w:t>1</w:t>
            </w:r>
            <w:r w:rsidRPr="00F6521F">
              <w:rPr>
                <w:sz w:val="24"/>
                <w:szCs w:val="24"/>
                <w:lang w:val="id-ID"/>
              </w:rPr>
              <w:t>g</w:t>
            </w:r>
            <w:r w:rsidRPr="00F6521F">
              <w:rPr>
                <w:sz w:val="24"/>
                <w:szCs w:val="24"/>
                <w:vertAlign w:val="subscript"/>
                <w:lang w:val="id-ID"/>
              </w:rPr>
              <w:t>3</w:t>
            </w:r>
          </w:p>
        </w:tc>
        <w:tc>
          <w:tcPr>
            <w:tcW w:w="3856" w:type="dxa"/>
          </w:tcPr>
          <w:p w:rsidR="007A0E89" w:rsidRPr="00F6521F" w:rsidRDefault="007A0E89" w:rsidP="000E11C4">
            <w:pPr>
              <w:spacing w:line="276" w:lineRule="auto"/>
              <w:jc w:val="center"/>
              <w:rPr>
                <w:sz w:val="24"/>
                <w:szCs w:val="24"/>
                <w:lang w:val="id-ID"/>
              </w:rPr>
            </w:pPr>
            <w:r w:rsidRPr="00F6521F">
              <w:rPr>
                <w:sz w:val="24"/>
                <w:szCs w:val="24"/>
                <w:lang w:val="id-ID"/>
              </w:rPr>
              <w:t>18,39</w:t>
            </w:r>
          </w:p>
        </w:tc>
      </w:tr>
      <w:tr w:rsidR="007A0E89" w:rsidRPr="00F6521F" w:rsidTr="00237D64">
        <w:tc>
          <w:tcPr>
            <w:tcW w:w="4077" w:type="dxa"/>
          </w:tcPr>
          <w:p w:rsidR="007A0E89" w:rsidRPr="00F6521F" w:rsidRDefault="007A0E89" w:rsidP="000E11C4">
            <w:pPr>
              <w:spacing w:line="276" w:lineRule="auto"/>
              <w:jc w:val="center"/>
              <w:rPr>
                <w:sz w:val="24"/>
                <w:szCs w:val="24"/>
                <w:lang w:val="id-ID"/>
              </w:rPr>
            </w:pPr>
            <w:r w:rsidRPr="00F6521F">
              <w:rPr>
                <w:sz w:val="24"/>
                <w:szCs w:val="24"/>
                <w:lang w:val="id-ID"/>
              </w:rPr>
              <w:t>f</w:t>
            </w:r>
            <w:r w:rsidRPr="00F6521F">
              <w:rPr>
                <w:sz w:val="24"/>
                <w:szCs w:val="24"/>
                <w:vertAlign w:val="subscript"/>
                <w:lang w:val="id-ID"/>
              </w:rPr>
              <w:t>2</w:t>
            </w:r>
            <w:r w:rsidRPr="00F6521F">
              <w:rPr>
                <w:sz w:val="24"/>
                <w:szCs w:val="24"/>
                <w:lang w:val="id-ID"/>
              </w:rPr>
              <w:t>g</w:t>
            </w:r>
            <w:r w:rsidRPr="00F6521F">
              <w:rPr>
                <w:sz w:val="24"/>
                <w:szCs w:val="24"/>
                <w:vertAlign w:val="subscript"/>
                <w:lang w:val="id-ID"/>
              </w:rPr>
              <w:t>1</w:t>
            </w:r>
          </w:p>
        </w:tc>
        <w:tc>
          <w:tcPr>
            <w:tcW w:w="3856" w:type="dxa"/>
          </w:tcPr>
          <w:p w:rsidR="007A0E89" w:rsidRPr="00F6521F" w:rsidRDefault="007A0E89" w:rsidP="000E11C4">
            <w:pPr>
              <w:spacing w:line="276" w:lineRule="auto"/>
              <w:jc w:val="center"/>
              <w:rPr>
                <w:sz w:val="24"/>
                <w:szCs w:val="24"/>
                <w:lang w:val="id-ID"/>
              </w:rPr>
            </w:pPr>
            <w:r w:rsidRPr="00F6521F">
              <w:rPr>
                <w:sz w:val="24"/>
                <w:szCs w:val="24"/>
                <w:lang w:val="id-ID"/>
              </w:rPr>
              <w:t>17,31</w:t>
            </w:r>
          </w:p>
        </w:tc>
      </w:tr>
      <w:tr w:rsidR="007A0E89" w:rsidRPr="00F6521F" w:rsidTr="00237D64">
        <w:tc>
          <w:tcPr>
            <w:tcW w:w="4077" w:type="dxa"/>
          </w:tcPr>
          <w:p w:rsidR="007A0E89" w:rsidRPr="00F6521F" w:rsidRDefault="007A0E89" w:rsidP="000E11C4">
            <w:pPr>
              <w:spacing w:line="276" w:lineRule="auto"/>
              <w:jc w:val="center"/>
              <w:rPr>
                <w:sz w:val="24"/>
                <w:szCs w:val="24"/>
                <w:lang w:val="id-ID"/>
              </w:rPr>
            </w:pPr>
            <w:r w:rsidRPr="00F6521F">
              <w:rPr>
                <w:sz w:val="24"/>
                <w:szCs w:val="24"/>
                <w:lang w:val="id-ID"/>
              </w:rPr>
              <w:t>f</w:t>
            </w:r>
            <w:r w:rsidRPr="00F6521F">
              <w:rPr>
                <w:sz w:val="24"/>
                <w:szCs w:val="24"/>
                <w:vertAlign w:val="subscript"/>
                <w:lang w:val="id-ID"/>
              </w:rPr>
              <w:t>2</w:t>
            </w:r>
            <w:r w:rsidRPr="00F6521F">
              <w:rPr>
                <w:sz w:val="24"/>
                <w:szCs w:val="24"/>
                <w:lang w:val="id-ID"/>
              </w:rPr>
              <w:t>g</w:t>
            </w:r>
            <w:r w:rsidRPr="00F6521F">
              <w:rPr>
                <w:sz w:val="24"/>
                <w:szCs w:val="24"/>
                <w:vertAlign w:val="subscript"/>
                <w:lang w:val="id-ID"/>
              </w:rPr>
              <w:t>2</w:t>
            </w:r>
          </w:p>
        </w:tc>
        <w:tc>
          <w:tcPr>
            <w:tcW w:w="3856" w:type="dxa"/>
          </w:tcPr>
          <w:p w:rsidR="007A0E89" w:rsidRPr="00F6521F" w:rsidRDefault="007A0E89" w:rsidP="000E11C4">
            <w:pPr>
              <w:spacing w:line="276" w:lineRule="auto"/>
              <w:jc w:val="center"/>
              <w:rPr>
                <w:sz w:val="24"/>
                <w:szCs w:val="24"/>
                <w:lang w:val="id-ID"/>
              </w:rPr>
            </w:pPr>
            <w:r w:rsidRPr="00F6521F">
              <w:rPr>
                <w:sz w:val="24"/>
                <w:szCs w:val="24"/>
                <w:lang w:val="id-ID"/>
              </w:rPr>
              <w:t>17,26</w:t>
            </w:r>
          </w:p>
        </w:tc>
      </w:tr>
      <w:tr w:rsidR="007A0E89" w:rsidRPr="00F6521F" w:rsidTr="00237D64">
        <w:tc>
          <w:tcPr>
            <w:tcW w:w="4077" w:type="dxa"/>
          </w:tcPr>
          <w:p w:rsidR="007A0E89" w:rsidRPr="00F6521F" w:rsidRDefault="007A0E89" w:rsidP="000E11C4">
            <w:pPr>
              <w:spacing w:line="276" w:lineRule="auto"/>
              <w:jc w:val="center"/>
              <w:rPr>
                <w:sz w:val="24"/>
                <w:szCs w:val="24"/>
                <w:lang w:val="id-ID"/>
              </w:rPr>
            </w:pPr>
            <w:r w:rsidRPr="00F6521F">
              <w:rPr>
                <w:sz w:val="24"/>
                <w:szCs w:val="24"/>
                <w:lang w:val="id-ID"/>
              </w:rPr>
              <w:t>f</w:t>
            </w:r>
            <w:r w:rsidRPr="00F6521F">
              <w:rPr>
                <w:sz w:val="24"/>
                <w:szCs w:val="24"/>
                <w:vertAlign w:val="subscript"/>
                <w:lang w:val="id-ID"/>
              </w:rPr>
              <w:t>2</w:t>
            </w:r>
            <w:r w:rsidRPr="00F6521F">
              <w:rPr>
                <w:sz w:val="24"/>
                <w:szCs w:val="24"/>
                <w:lang w:val="id-ID"/>
              </w:rPr>
              <w:t>g</w:t>
            </w:r>
            <w:r w:rsidRPr="00F6521F">
              <w:rPr>
                <w:sz w:val="24"/>
                <w:szCs w:val="24"/>
                <w:vertAlign w:val="subscript"/>
                <w:lang w:val="id-ID"/>
              </w:rPr>
              <w:t>3</w:t>
            </w:r>
          </w:p>
        </w:tc>
        <w:tc>
          <w:tcPr>
            <w:tcW w:w="3856" w:type="dxa"/>
          </w:tcPr>
          <w:p w:rsidR="007A0E89" w:rsidRPr="00F6521F" w:rsidRDefault="007A0E89" w:rsidP="000E11C4">
            <w:pPr>
              <w:spacing w:line="276" w:lineRule="auto"/>
              <w:jc w:val="center"/>
              <w:rPr>
                <w:sz w:val="24"/>
                <w:szCs w:val="24"/>
                <w:lang w:val="id-ID"/>
              </w:rPr>
            </w:pPr>
            <w:r w:rsidRPr="00F6521F">
              <w:rPr>
                <w:sz w:val="24"/>
                <w:szCs w:val="24"/>
                <w:lang w:val="id-ID"/>
              </w:rPr>
              <w:t>17,34</w:t>
            </w:r>
          </w:p>
        </w:tc>
      </w:tr>
      <w:tr w:rsidR="007A0E89" w:rsidRPr="00F6521F" w:rsidTr="00237D64">
        <w:tc>
          <w:tcPr>
            <w:tcW w:w="4077" w:type="dxa"/>
          </w:tcPr>
          <w:p w:rsidR="007A0E89" w:rsidRPr="00F6521F" w:rsidRDefault="007A0E89" w:rsidP="000E11C4">
            <w:pPr>
              <w:spacing w:line="276" w:lineRule="auto"/>
              <w:jc w:val="center"/>
              <w:rPr>
                <w:sz w:val="24"/>
                <w:szCs w:val="24"/>
                <w:lang w:val="id-ID"/>
              </w:rPr>
            </w:pPr>
            <w:r w:rsidRPr="00F6521F">
              <w:rPr>
                <w:sz w:val="24"/>
                <w:szCs w:val="24"/>
                <w:lang w:val="id-ID"/>
              </w:rPr>
              <w:t>f</w:t>
            </w:r>
            <w:r w:rsidRPr="00F6521F">
              <w:rPr>
                <w:sz w:val="24"/>
                <w:szCs w:val="24"/>
                <w:vertAlign w:val="subscript"/>
                <w:lang w:val="id-ID"/>
              </w:rPr>
              <w:t>3</w:t>
            </w:r>
            <w:r w:rsidRPr="00F6521F">
              <w:rPr>
                <w:sz w:val="24"/>
                <w:szCs w:val="24"/>
                <w:lang w:val="id-ID"/>
              </w:rPr>
              <w:t>g</w:t>
            </w:r>
            <w:r w:rsidRPr="00F6521F">
              <w:rPr>
                <w:sz w:val="24"/>
                <w:szCs w:val="24"/>
                <w:vertAlign w:val="subscript"/>
                <w:lang w:val="id-ID"/>
              </w:rPr>
              <w:t>1</w:t>
            </w:r>
          </w:p>
        </w:tc>
        <w:tc>
          <w:tcPr>
            <w:tcW w:w="3856" w:type="dxa"/>
          </w:tcPr>
          <w:p w:rsidR="007A0E89" w:rsidRPr="00F6521F" w:rsidRDefault="007A0E89" w:rsidP="000E11C4">
            <w:pPr>
              <w:spacing w:line="276" w:lineRule="auto"/>
              <w:jc w:val="center"/>
              <w:rPr>
                <w:sz w:val="24"/>
                <w:szCs w:val="24"/>
                <w:lang w:val="id-ID"/>
              </w:rPr>
            </w:pPr>
            <w:r w:rsidRPr="00F6521F">
              <w:rPr>
                <w:sz w:val="24"/>
                <w:szCs w:val="24"/>
                <w:lang w:val="id-ID"/>
              </w:rPr>
              <w:t>17,03</w:t>
            </w:r>
          </w:p>
        </w:tc>
      </w:tr>
      <w:tr w:rsidR="007A0E89" w:rsidRPr="00F6521F" w:rsidTr="00237D64">
        <w:tc>
          <w:tcPr>
            <w:tcW w:w="4077" w:type="dxa"/>
          </w:tcPr>
          <w:p w:rsidR="007A0E89" w:rsidRPr="00F6521F" w:rsidRDefault="007A0E89" w:rsidP="000E11C4">
            <w:pPr>
              <w:spacing w:line="276" w:lineRule="auto"/>
              <w:jc w:val="center"/>
              <w:rPr>
                <w:sz w:val="24"/>
                <w:szCs w:val="24"/>
                <w:lang w:val="id-ID"/>
              </w:rPr>
            </w:pPr>
            <w:r w:rsidRPr="00F6521F">
              <w:rPr>
                <w:sz w:val="24"/>
                <w:szCs w:val="24"/>
                <w:lang w:val="id-ID"/>
              </w:rPr>
              <w:t>f</w:t>
            </w:r>
            <w:r w:rsidRPr="00F6521F">
              <w:rPr>
                <w:sz w:val="24"/>
                <w:szCs w:val="24"/>
                <w:vertAlign w:val="subscript"/>
                <w:lang w:val="id-ID"/>
              </w:rPr>
              <w:t>3</w:t>
            </w:r>
            <w:r w:rsidRPr="00F6521F">
              <w:rPr>
                <w:sz w:val="24"/>
                <w:szCs w:val="24"/>
                <w:lang w:val="id-ID"/>
              </w:rPr>
              <w:t>g</w:t>
            </w:r>
            <w:r w:rsidRPr="00F6521F">
              <w:rPr>
                <w:sz w:val="24"/>
                <w:szCs w:val="24"/>
                <w:vertAlign w:val="subscript"/>
                <w:lang w:val="id-ID"/>
              </w:rPr>
              <w:t>2</w:t>
            </w:r>
          </w:p>
        </w:tc>
        <w:tc>
          <w:tcPr>
            <w:tcW w:w="3856" w:type="dxa"/>
          </w:tcPr>
          <w:p w:rsidR="007A0E89" w:rsidRPr="00F6521F" w:rsidRDefault="007A0E89" w:rsidP="000E11C4">
            <w:pPr>
              <w:spacing w:line="276" w:lineRule="auto"/>
              <w:jc w:val="center"/>
              <w:rPr>
                <w:sz w:val="24"/>
                <w:szCs w:val="24"/>
                <w:lang w:val="id-ID"/>
              </w:rPr>
            </w:pPr>
            <w:r w:rsidRPr="00F6521F">
              <w:rPr>
                <w:sz w:val="24"/>
                <w:szCs w:val="24"/>
                <w:lang w:val="id-ID"/>
              </w:rPr>
              <w:t>16,99</w:t>
            </w:r>
          </w:p>
        </w:tc>
      </w:tr>
      <w:tr w:rsidR="007A0E89" w:rsidRPr="00F6521F" w:rsidTr="00237D64">
        <w:tc>
          <w:tcPr>
            <w:tcW w:w="4077" w:type="dxa"/>
          </w:tcPr>
          <w:p w:rsidR="007A0E89" w:rsidRPr="00F6521F" w:rsidRDefault="007A0E89" w:rsidP="000E11C4">
            <w:pPr>
              <w:spacing w:line="276" w:lineRule="auto"/>
              <w:jc w:val="center"/>
              <w:rPr>
                <w:sz w:val="24"/>
                <w:szCs w:val="24"/>
                <w:lang w:val="id-ID"/>
              </w:rPr>
            </w:pPr>
            <w:r w:rsidRPr="00F6521F">
              <w:rPr>
                <w:sz w:val="24"/>
                <w:szCs w:val="24"/>
                <w:lang w:val="id-ID"/>
              </w:rPr>
              <w:t>f</w:t>
            </w:r>
            <w:r w:rsidRPr="00F6521F">
              <w:rPr>
                <w:sz w:val="24"/>
                <w:szCs w:val="24"/>
                <w:vertAlign w:val="subscript"/>
                <w:lang w:val="id-ID"/>
              </w:rPr>
              <w:t>3</w:t>
            </w:r>
            <w:r w:rsidRPr="00F6521F">
              <w:rPr>
                <w:sz w:val="24"/>
                <w:szCs w:val="24"/>
                <w:lang w:val="id-ID"/>
              </w:rPr>
              <w:t>g3</w:t>
            </w:r>
          </w:p>
        </w:tc>
        <w:tc>
          <w:tcPr>
            <w:tcW w:w="3856" w:type="dxa"/>
          </w:tcPr>
          <w:p w:rsidR="007A0E89" w:rsidRPr="00F6521F" w:rsidRDefault="007A0E89" w:rsidP="000E11C4">
            <w:pPr>
              <w:spacing w:line="276" w:lineRule="auto"/>
              <w:jc w:val="center"/>
              <w:rPr>
                <w:sz w:val="24"/>
                <w:szCs w:val="24"/>
                <w:lang w:val="id-ID"/>
              </w:rPr>
            </w:pPr>
            <w:r w:rsidRPr="00F6521F">
              <w:rPr>
                <w:sz w:val="24"/>
                <w:szCs w:val="24"/>
                <w:lang w:val="id-ID"/>
              </w:rPr>
              <w:t>17,12</w:t>
            </w:r>
          </w:p>
        </w:tc>
      </w:tr>
    </w:tbl>
    <w:p w:rsidR="007A0E89" w:rsidRPr="00F6521F" w:rsidRDefault="007A0E89" w:rsidP="007A0E89">
      <w:pPr>
        <w:jc w:val="left"/>
        <w:rPr>
          <w:szCs w:val="24"/>
          <w:lang w:val="id-ID"/>
        </w:rPr>
      </w:pPr>
    </w:p>
    <w:tbl>
      <w:tblPr>
        <w:tblStyle w:val="TableGrid"/>
        <w:tblW w:w="0" w:type="auto"/>
        <w:tblLook w:val="04A0" w:firstRow="1" w:lastRow="0" w:firstColumn="1" w:lastColumn="0" w:noHBand="0" w:noVBand="1"/>
      </w:tblPr>
      <w:tblGrid>
        <w:gridCol w:w="4077"/>
        <w:gridCol w:w="4077"/>
      </w:tblGrid>
      <w:tr w:rsidR="007A0E89" w:rsidRPr="00F6521F" w:rsidTr="00237D64">
        <w:tc>
          <w:tcPr>
            <w:tcW w:w="4077" w:type="dxa"/>
          </w:tcPr>
          <w:p w:rsidR="007A0E89" w:rsidRPr="00F6521F" w:rsidRDefault="007A0E89" w:rsidP="000E11C4">
            <w:pPr>
              <w:spacing w:line="276" w:lineRule="auto"/>
              <w:jc w:val="center"/>
              <w:rPr>
                <w:sz w:val="24"/>
                <w:szCs w:val="24"/>
                <w:lang w:val="id-ID"/>
              </w:rPr>
            </w:pPr>
            <w:r w:rsidRPr="00F6521F">
              <w:rPr>
                <w:sz w:val="24"/>
                <w:szCs w:val="24"/>
                <w:lang w:val="id-ID"/>
              </w:rPr>
              <w:t>Range Skor</w:t>
            </w:r>
          </w:p>
        </w:tc>
        <w:tc>
          <w:tcPr>
            <w:tcW w:w="4077" w:type="dxa"/>
          </w:tcPr>
          <w:p w:rsidR="007A0E89" w:rsidRPr="00F6521F" w:rsidRDefault="007A0E89" w:rsidP="000E11C4">
            <w:pPr>
              <w:spacing w:line="276" w:lineRule="auto"/>
              <w:jc w:val="center"/>
              <w:rPr>
                <w:sz w:val="24"/>
                <w:szCs w:val="24"/>
                <w:lang w:val="id-ID"/>
              </w:rPr>
            </w:pPr>
            <w:r w:rsidRPr="00F6521F">
              <w:rPr>
                <w:sz w:val="24"/>
                <w:szCs w:val="24"/>
                <w:lang w:val="id-ID"/>
              </w:rPr>
              <w:t>Frekuensi</w:t>
            </w:r>
          </w:p>
        </w:tc>
      </w:tr>
      <w:tr w:rsidR="007A0E89" w:rsidRPr="00F6521F" w:rsidTr="00237D64">
        <w:tc>
          <w:tcPr>
            <w:tcW w:w="4077" w:type="dxa"/>
          </w:tcPr>
          <w:p w:rsidR="007A0E89" w:rsidRPr="00F6521F" w:rsidRDefault="007A0E89" w:rsidP="000E11C4">
            <w:pPr>
              <w:spacing w:line="276" w:lineRule="auto"/>
              <w:jc w:val="center"/>
              <w:rPr>
                <w:sz w:val="24"/>
                <w:szCs w:val="24"/>
                <w:lang w:val="id-ID"/>
              </w:rPr>
            </w:pPr>
            <w:r w:rsidRPr="00F6521F">
              <w:rPr>
                <w:sz w:val="24"/>
                <w:szCs w:val="24"/>
                <w:lang w:val="id-ID"/>
              </w:rPr>
              <w:t>16,99 – 17,33</w:t>
            </w:r>
          </w:p>
        </w:tc>
        <w:tc>
          <w:tcPr>
            <w:tcW w:w="4077" w:type="dxa"/>
          </w:tcPr>
          <w:p w:rsidR="007A0E89" w:rsidRPr="00F6521F" w:rsidRDefault="007A0E89" w:rsidP="000E11C4">
            <w:pPr>
              <w:spacing w:line="276" w:lineRule="auto"/>
              <w:jc w:val="center"/>
              <w:rPr>
                <w:sz w:val="24"/>
                <w:szCs w:val="24"/>
                <w:lang w:val="id-ID"/>
              </w:rPr>
            </w:pPr>
            <w:r w:rsidRPr="00F6521F">
              <w:rPr>
                <w:sz w:val="24"/>
                <w:szCs w:val="24"/>
                <w:lang w:val="id-ID"/>
              </w:rPr>
              <w:t>5</w:t>
            </w:r>
          </w:p>
        </w:tc>
      </w:tr>
      <w:tr w:rsidR="007A0E89" w:rsidRPr="00F6521F" w:rsidTr="00237D64">
        <w:tc>
          <w:tcPr>
            <w:tcW w:w="4077" w:type="dxa"/>
          </w:tcPr>
          <w:p w:rsidR="007A0E89" w:rsidRPr="00F6521F" w:rsidRDefault="007A0E89" w:rsidP="000E11C4">
            <w:pPr>
              <w:spacing w:line="276" w:lineRule="auto"/>
              <w:jc w:val="center"/>
              <w:rPr>
                <w:sz w:val="24"/>
                <w:szCs w:val="24"/>
                <w:lang w:val="id-ID"/>
              </w:rPr>
            </w:pPr>
            <w:r w:rsidRPr="00F6521F">
              <w:rPr>
                <w:sz w:val="24"/>
                <w:szCs w:val="24"/>
                <w:lang w:val="id-ID"/>
              </w:rPr>
              <w:t>17,34 – 17,68</w:t>
            </w:r>
          </w:p>
        </w:tc>
        <w:tc>
          <w:tcPr>
            <w:tcW w:w="4077" w:type="dxa"/>
          </w:tcPr>
          <w:p w:rsidR="007A0E89" w:rsidRPr="00F6521F" w:rsidRDefault="007A0E89" w:rsidP="000E11C4">
            <w:pPr>
              <w:spacing w:line="276" w:lineRule="auto"/>
              <w:jc w:val="center"/>
              <w:rPr>
                <w:sz w:val="24"/>
                <w:szCs w:val="24"/>
                <w:lang w:val="id-ID"/>
              </w:rPr>
            </w:pPr>
            <w:r w:rsidRPr="00F6521F">
              <w:rPr>
                <w:sz w:val="24"/>
                <w:szCs w:val="24"/>
                <w:lang w:val="id-ID"/>
              </w:rPr>
              <w:t>1</w:t>
            </w:r>
          </w:p>
        </w:tc>
      </w:tr>
      <w:tr w:rsidR="007A0E89" w:rsidRPr="00F6521F" w:rsidTr="00237D64">
        <w:tc>
          <w:tcPr>
            <w:tcW w:w="4077" w:type="dxa"/>
          </w:tcPr>
          <w:p w:rsidR="007A0E89" w:rsidRPr="00F6521F" w:rsidRDefault="007A0E89" w:rsidP="000E11C4">
            <w:pPr>
              <w:spacing w:line="276" w:lineRule="auto"/>
              <w:jc w:val="center"/>
              <w:rPr>
                <w:sz w:val="24"/>
                <w:szCs w:val="24"/>
                <w:lang w:val="id-ID"/>
              </w:rPr>
            </w:pPr>
            <w:r w:rsidRPr="00F6521F">
              <w:rPr>
                <w:sz w:val="24"/>
                <w:szCs w:val="24"/>
                <w:lang w:val="id-ID"/>
              </w:rPr>
              <w:t>17,69 – 18,03</w:t>
            </w:r>
          </w:p>
        </w:tc>
        <w:tc>
          <w:tcPr>
            <w:tcW w:w="4077" w:type="dxa"/>
          </w:tcPr>
          <w:p w:rsidR="007A0E89" w:rsidRPr="00F6521F" w:rsidRDefault="007A0E89" w:rsidP="000E11C4">
            <w:pPr>
              <w:spacing w:line="276" w:lineRule="auto"/>
              <w:jc w:val="center"/>
              <w:rPr>
                <w:sz w:val="24"/>
                <w:szCs w:val="24"/>
                <w:lang w:val="id-ID"/>
              </w:rPr>
            </w:pPr>
            <w:r w:rsidRPr="00F6521F">
              <w:rPr>
                <w:sz w:val="24"/>
                <w:szCs w:val="24"/>
                <w:lang w:val="id-ID"/>
              </w:rPr>
              <w:t>-</w:t>
            </w:r>
          </w:p>
        </w:tc>
      </w:tr>
      <w:tr w:rsidR="007A0E89" w:rsidRPr="00F6521F" w:rsidTr="00237D64">
        <w:tc>
          <w:tcPr>
            <w:tcW w:w="4077" w:type="dxa"/>
          </w:tcPr>
          <w:p w:rsidR="007A0E89" w:rsidRPr="00F6521F" w:rsidRDefault="007A0E89" w:rsidP="000E11C4">
            <w:pPr>
              <w:spacing w:line="276" w:lineRule="auto"/>
              <w:jc w:val="center"/>
              <w:rPr>
                <w:sz w:val="24"/>
                <w:szCs w:val="24"/>
                <w:lang w:val="id-ID"/>
              </w:rPr>
            </w:pPr>
            <w:r w:rsidRPr="00F6521F">
              <w:rPr>
                <w:sz w:val="24"/>
                <w:szCs w:val="24"/>
                <w:lang w:val="id-ID"/>
              </w:rPr>
              <w:t>18,04 – 18,38</w:t>
            </w:r>
          </w:p>
        </w:tc>
        <w:tc>
          <w:tcPr>
            <w:tcW w:w="4077" w:type="dxa"/>
          </w:tcPr>
          <w:p w:rsidR="007A0E89" w:rsidRPr="00F6521F" w:rsidRDefault="007A0E89" w:rsidP="000E11C4">
            <w:pPr>
              <w:spacing w:line="276" w:lineRule="auto"/>
              <w:jc w:val="center"/>
              <w:rPr>
                <w:sz w:val="24"/>
                <w:szCs w:val="24"/>
                <w:lang w:val="id-ID"/>
              </w:rPr>
            </w:pPr>
            <w:r w:rsidRPr="00F6521F">
              <w:rPr>
                <w:sz w:val="24"/>
                <w:szCs w:val="24"/>
                <w:lang w:val="id-ID"/>
              </w:rPr>
              <w:t>1</w:t>
            </w:r>
          </w:p>
        </w:tc>
      </w:tr>
      <w:tr w:rsidR="007A0E89" w:rsidRPr="00F6521F" w:rsidTr="00237D64">
        <w:tc>
          <w:tcPr>
            <w:tcW w:w="4077" w:type="dxa"/>
          </w:tcPr>
          <w:p w:rsidR="007A0E89" w:rsidRPr="00F6521F" w:rsidRDefault="007A0E89" w:rsidP="000E11C4">
            <w:pPr>
              <w:spacing w:line="276" w:lineRule="auto"/>
              <w:jc w:val="center"/>
              <w:rPr>
                <w:sz w:val="24"/>
                <w:szCs w:val="24"/>
                <w:lang w:val="id-ID"/>
              </w:rPr>
            </w:pPr>
            <w:r w:rsidRPr="00F6521F">
              <w:rPr>
                <w:sz w:val="24"/>
                <w:szCs w:val="24"/>
                <w:lang w:val="id-ID"/>
              </w:rPr>
              <w:t>18,39 -18,73</w:t>
            </w:r>
          </w:p>
        </w:tc>
        <w:tc>
          <w:tcPr>
            <w:tcW w:w="4077" w:type="dxa"/>
          </w:tcPr>
          <w:p w:rsidR="007A0E89" w:rsidRPr="00F6521F" w:rsidRDefault="007A0E89" w:rsidP="000E11C4">
            <w:pPr>
              <w:spacing w:line="276" w:lineRule="auto"/>
              <w:jc w:val="center"/>
              <w:rPr>
                <w:sz w:val="24"/>
                <w:szCs w:val="24"/>
                <w:lang w:val="id-ID"/>
              </w:rPr>
            </w:pPr>
            <w:r w:rsidRPr="00F6521F">
              <w:rPr>
                <w:sz w:val="24"/>
                <w:szCs w:val="24"/>
                <w:lang w:val="id-ID"/>
              </w:rPr>
              <w:t>2</w:t>
            </w:r>
          </w:p>
        </w:tc>
      </w:tr>
    </w:tbl>
    <w:p w:rsidR="007A0E89" w:rsidRPr="00F6521F" w:rsidRDefault="007A0E89" w:rsidP="007A0E89">
      <w:pPr>
        <w:spacing w:line="240" w:lineRule="auto"/>
        <w:jc w:val="left"/>
        <w:rPr>
          <w:szCs w:val="24"/>
          <w:lang w:val="id-ID"/>
        </w:rPr>
      </w:pPr>
    </w:p>
    <w:p w:rsidR="00904ACD" w:rsidRDefault="00904ACD" w:rsidP="00904ACD">
      <w:pPr>
        <w:pStyle w:val="NoSpacing"/>
        <w:spacing w:line="240" w:lineRule="auto"/>
        <w:jc w:val="left"/>
      </w:pPr>
      <w:bookmarkStart w:id="287" w:name="_Toc472109918"/>
      <w:r>
        <w:t xml:space="preserve">Tabel </w:t>
      </w:r>
      <w:r>
        <w:fldChar w:fldCharType="begin"/>
      </w:r>
      <w:r>
        <w:instrText xml:space="preserve"> SEQ Tabel \* ARABIC </w:instrText>
      </w:r>
      <w:r>
        <w:fldChar w:fldCharType="separate"/>
      </w:r>
      <w:r w:rsidR="007763A5">
        <w:rPr>
          <w:noProof/>
        </w:rPr>
        <w:t>34</w:t>
      </w:r>
      <w:r>
        <w:fldChar w:fldCharType="end"/>
      </w:r>
      <w:r>
        <w:rPr>
          <w:lang w:val="id-ID"/>
        </w:rPr>
        <w:t xml:space="preserve">. </w:t>
      </w:r>
      <w:r w:rsidRPr="00217744">
        <w:rPr>
          <w:lang w:val="id-ID"/>
        </w:rPr>
        <w:t>Keseluruhan Perlakuan Pemilihan Sampel Terbaik Organoleptik</w:t>
      </w:r>
      <w:bookmarkEnd w:id="287"/>
    </w:p>
    <w:tbl>
      <w:tblPr>
        <w:tblStyle w:val="TableGrid"/>
        <w:tblW w:w="8188" w:type="dxa"/>
        <w:tblLook w:val="04A0" w:firstRow="1" w:lastRow="0" w:firstColumn="1" w:lastColumn="0" w:noHBand="0" w:noVBand="1"/>
      </w:tblPr>
      <w:tblGrid>
        <w:gridCol w:w="1359"/>
        <w:gridCol w:w="1359"/>
        <w:gridCol w:w="1359"/>
        <w:gridCol w:w="1359"/>
        <w:gridCol w:w="2752"/>
      </w:tblGrid>
      <w:tr w:rsidR="007A0E89" w:rsidRPr="00F6521F" w:rsidTr="00237D64">
        <w:tc>
          <w:tcPr>
            <w:tcW w:w="1359" w:type="dxa"/>
          </w:tcPr>
          <w:p w:rsidR="007A0E89" w:rsidRPr="00F6521F" w:rsidRDefault="007A0E89" w:rsidP="000E11C4">
            <w:pPr>
              <w:spacing w:line="240" w:lineRule="auto"/>
              <w:jc w:val="center"/>
              <w:rPr>
                <w:sz w:val="24"/>
                <w:szCs w:val="24"/>
                <w:lang w:val="id-ID"/>
              </w:rPr>
            </w:pPr>
            <w:r w:rsidRPr="00F6521F">
              <w:rPr>
                <w:sz w:val="24"/>
                <w:szCs w:val="24"/>
                <w:lang w:val="id-ID"/>
              </w:rPr>
              <w:t>Kode Sampel</w:t>
            </w:r>
          </w:p>
        </w:tc>
        <w:tc>
          <w:tcPr>
            <w:tcW w:w="1359" w:type="dxa"/>
          </w:tcPr>
          <w:p w:rsidR="007A0E89" w:rsidRPr="00F6521F" w:rsidRDefault="007A0E89" w:rsidP="000E11C4">
            <w:pPr>
              <w:spacing w:line="240" w:lineRule="auto"/>
              <w:jc w:val="center"/>
              <w:rPr>
                <w:sz w:val="24"/>
                <w:szCs w:val="24"/>
                <w:lang w:val="id-ID"/>
              </w:rPr>
            </w:pPr>
          </w:p>
          <w:p w:rsidR="007A0E89" w:rsidRPr="00F6521F" w:rsidRDefault="007A0E89" w:rsidP="000E11C4">
            <w:pPr>
              <w:spacing w:line="240" w:lineRule="auto"/>
              <w:jc w:val="center"/>
              <w:rPr>
                <w:sz w:val="24"/>
                <w:szCs w:val="24"/>
                <w:lang w:val="id-ID"/>
              </w:rPr>
            </w:pPr>
            <w:r w:rsidRPr="00F6521F">
              <w:rPr>
                <w:sz w:val="24"/>
                <w:szCs w:val="24"/>
                <w:lang w:val="id-ID"/>
              </w:rPr>
              <w:t>Rasa</w:t>
            </w:r>
          </w:p>
        </w:tc>
        <w:tc>
          <w:tcPr>
            <w:tcW w:w="1359" w:type="dxa"/>
          </w:tcPr>
          <w:p w:rsidR="007A0E89" w:rsidRPr="00F6521F" w:rsidRDefault="007A0E89" w:rsidP="000E11C4">
            <w:pPr>
              <w:spacing w:line="240" w:lineRule="auto"/>
              <w:jc w:val="center"/>
              <w:rPr>
                <w:sz w:val="24"/>
                <w:szCs w:val="24"/>
                <w:lang w:val="id-ID"/>
              </w:rPr>
            </w:pPr>
          </w:p>
          <w:p w:rsidR="007A0E89" w:rsidRPr="00F6521F" w:rsidRDefault="007A0E89" w:rsidP="000E11C4">
            <w:pPr>
              <w:spacing w:line="240" w:lineRule="auto"/>
              <w:jc w:val="center"/>
              <w:rPr>
                <w:sz w:val="24"/>
                <w:szCs w:val="24"/>
                <w:lang w:val="id-ID"/>
              </w:rPr>
            </w:pPr>
            <w:r w:rsidRPr="00F6521F">
              <w:rPr>
                <w:sz w:val="24"/>
                <w:szCs w:val="24"/>
                <w:lang w:val="id-ID"/>
              </w:rPr>
              <w:t>Tekstur</w:t>
            </w:r>
          </w:p>
        </w:tc>
        <w:tc>
          <w:tcPr>
            <w:tcW w:w="1359" w:type="dxa"/>
          </w:tcPr>
          <w:p w:rsidR="007A0E89" w:rsidRPr="00F6521F" w:rsidRDefault="007A0E89" w:rsidP="000E11C4">
            <w:pPr>
              <w:spacing w:line="240" w:lineRule="auto"/>
              <w:jc w:val="center"/>
              <w:rPr>
                <w:sz w:val="24"/>
                <w:szCs w:val="24"/>
                <w:lang w:val="id-ID"/>
              </w:rPr>
            </w:pPr>
          </w:p>
          <w:p w:rsidR="007A0E89" w:rsidRPr="00F6521F" w:rsidRDefault="007A0E89" w:rsidP="000E11C4">
            <w:pPr>
              <w:spacing w:line="240" w:lineRule="auto"/>
              <w:jc w:val="center"/>
              <w:rPr>
                <w:sz w:val="24"/>
                <w:szCs w:val="24"/>
                <w:lang w:val="id-ID"/>
              </w:rPr>
            </w:pPr>
            <w:r w:rsidRPr="00F6521F">
              <w:rPr>
                <w:sz w:val="24"/>
                <w:szCs w:val="24"/>
                <w:lang w:val="id-ID"/>
              </w:rPr>
              <w:t>Aroma</w:t>
            </w:r>
          </w:p>
        </w:tc>
        <w:tc>
          <w:tcPr>
            <w:tcW w:w="2752" w:type="dxa"/>
          </w:tcPr>
          <w:p w:rsidR="007A0E89" w:rsidRPr="00F6521F" w:rsidRDefault="007A0E89" w:rsidP="000E11C4">
            <w:pPr>
              <w:spacing w:line="240" w:lineRule="auto"/>
              <w:jc w:val="center"/>
              <w:rPr>
                <w:sz w:val="24"/>
                <w:szCs w:val="24"/>
                <w:lang w:val="id-ID"/>
              </w:rPr>
            </w:pPr>
          </w:p>
          <w:p w:rsidR="007A0E89" w:rsidRPr="00F6521F" w:rsidRDefault="007A0E89" w:rsidP="000E11C4">
            <w:pPr>
              <w:spacing w:line="240" w:lineRule="auto"/>
              <w:jc w:val="center"/>
              <w:rPr>
                <w:sz w:val="24"/>
                <w:szCs w:val="24"/>
                <w:lang w:val="id-ID"/>
              </w:rPr>
            </w:pPr>
            <w:r w:rsidRPr="00F6521F">
              <w:rPr>
                <w:sz w:val="24"/>
                <w:szCs w:val="24"/>
                <w:lang w:val="id-ID"/>
              </w:rPr>
              <w:t>Total</w:t>
            </w:r>
          </w:p>
        </w:tc>
      </w:tr>
      <w:tr w:rsidR="00610B7F" w:rsidRPr="00F6521F" w:rsidTr="00237D64">
        <w:tc>
          <w:tcPr>
            <w:tcW w:w="1359" w:type="dxa"/>
            <w:shd w:val="clear" w:color="auto" w:fill="auto"/>
          </w:tcPr>
          <w:p w:rsidR="00610B7F" w:rsidRPr="00F6521F" w:rsidRDefault="00610B7F" w:rsidP="000E11C4">
            <w:pPr>
              <w:spacing w:line="240" w:lineRule="auto"/>
              <w:jc w:val="center"/>
              <w:rPr>
                <w:sz w:val="24"/>
                <w:szCs w:val="24"/>
                <w:lang w:val="id-ID"/>
              </w:rPr>
            </w:pPr>
            <w:r w:rsidRPr="00F6521F">
              <w:rPr>
                <w:sz w:val="24"/>
                <w:szCs w:val="24"/>
                <w:lang w:val="id-ID"/>
              </w:rPr>
              <w:t>f</w:t>
            </w:r>
            <w:r w:rsidRPr="00F6521F">
              <w:rPr>
                <w:sz w:val="24"/>
                <w:szCs w:val="24"/>
                <w:vertAlign w:val="subscript"/>
                <w:lang w:val="id-ID"/>
              </w:rPr>
              <w:t>1</w:t>
            </w:r>
            <w:r w:rsidRPr="00F6521F">
              <w:rPr>
                <w:sz w:val="24"/>
                <w:szCs w:val="24"/>
                <w:lang w:val="id-ID"/>
              </w:rPr>
              <w:t>g</w:t>
            </w:r>
            <w:r w:rsidRPr="00F6521F">
              <w:rPr>
                <w:sz w:val="24"/>
                <w:szCs w:val="24"/>
                <w:vertAlign w:val="subscript"/>
                <w:lang w:val="id-ID"/>
              </w:rPr>
              <w:t>1</w:t>
            </w:r>
          </w:p>
        </w:tc>
        <w:tc>
          <w:tcPr>
            <w:tcW w:w="1359" w:type="dxa"/>
            <w:shd w:val="clear" w:color="auto" w:fill="auto"/>
          </w:tcPr>
          <w:p w:rsidR="00610B7F" w:rsidRPr="00F6521F" w:rsidRDefault="00610B7F" w:rsidP="000E11C4">
            <w:pPr>
              <w:spacing w:line="240" w:lineRule="auto"/>
              <w:jc w:val="center"/>
              <w:rPr>
                <w:sz w:val="24"/>
                <w:szCs w:val="24"/>
                <w:lang w:val="id-ID"/>
              </w:rPr>
            </w:pPr>
            <w:r w:rsidRPr="00F6521F">
              <w:rPr>
                <w:sz w:val="24"/>
                <w:szCs w:val="24"/>
                <w:lang w:val="id-ID"/>
              </w:rPr>
              <w:t>5</w:t>
            </w:r>
          </w:p>
        </w:tc>
        <w:tc>
          <w:tcPr>
            <w:tcW w:w="1359" w:type="dxa"/>
            <w:shd w:val="clear" w:color="auto" w:fill="auto"/>
          </w:tcPr>
          <w:p w:rsidR="00610B7F" w:rsidRPr="00F6521F" w:rsidRDefault="00610B7F" w:rsidP="000E11C4">
            <w:pPr>
              <w:spacing w:line="240" w:lineRule="auto"/>
              <w:jc w:val="center"/>
              <w:rPr>
                <w:sz w:val="24"/>
                <w:szCs w:val="24"/>
                <w:lang w:val="id-ID"/>
              </w:rPr>
            </w:pPr>
            <w:r w:rsidRPr="00F6521F">
              <w:rPr>
                <w:sz w:val="24"/>
                <w:szCs w:val="24"/>
                <w:lang w:val="id-ID"/>
              </w:rPr>
              <w:t>4</w:t>
            </w:r>
          </w:p>
        </w:tc>
        <w:tc>
          <w:tcPr>
            <w:tcW w:w="1359" w:type="dxa"/>
            <w:shd w:val="clear" w:color="auto" w:fill="auto"/>
          </w:tcPr>
          <w:p w:rsidR="00610B7F" w:rsidRPr="00F6521F" w:rsidRDefault="00610B7F" w:rsidP="000E11C4">
            <w:pPr>
              <w:spacing w:line="240" w:lineRule="auto"/>
              <w:jc w:val="center"/>
              <w:rPr>
                <w:sz w:val="24"/>
                <w:szCs w:val="24"/>
                <w:lang w:val="id-ID"/>
              </w:rPr>
            </w:pPr>
            <w:r w:rsidRPr="00F6521F">
              <w:rPr>
                <w:sz w:val="24"/>
                <w:szCs w:val="24"/>
                <w:lang w:val="id-ID"/>
              </w:rPr>
              <w:t>4</w:t>
            </w:r>
          </w:p>
        </w:tc>
        <w:tc>
          <w:tcPr>
            <w:tcW w:w="2752" w:type="dxa"/>
            <w:shd w:val="clear" w:color="auto" w:fill="auto"/>
          </w:tcPr>
          <w:p w:rsidR="00610B7F" w:rsidRPr="00F6521F" w:rsidRDefault="00610B7F" w:rsidP="000E11C4">
            <w:pPr>
              <w:spacing w:line="240" w:lineRule="auto"/>
              <w:jc w:val="center"/>
              <w:rPr>
                <w:sz w:val="24"/>
                <w:szCs w:val="24"/>
                <w:lang w:val="id-ID"/>
              </w:rPr>
            </w:pPr>
            <w:r w:rsidRPr="00F6521F">
              <w:rPr>
                <w:sz w:val="24"/>
                <w:szCs w:val="24"/>
                <w:lang w:val="id-ID"/>
              </w:rPr>
              <w:t>13</w:t>
            </w:r>
          </w:p>
        </w:tc>
      </w:tr>
      <w:tr w:rsidR="00610B7F" w:rsidRPr="00F6521F" w:rsidTr="00237D64">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f</w:t>
            </w:r>
            <w:r w:rsidRPr="00F6521F">
              <w:rPr>
                <w:sz w:val="24"/>
                <w:szCs w:val="24"/>
                <w:vertAlign w:val="subscript"/>
                <w:lang w:val="id-ID"/>
              </w:rPr>
              <w:t>1</w:t>
            </w:r>
            <w:r w:rsidRPr="00F6521F">
              <w:rPr>
                <w:sz w:val="24"/>
                <w:szCs w:val="24"/>
                <w:lang w:val="id-ID"/>
              </w:rPr>
              <w:t>g</w:t>
            </w:r>
            <w:r w:rsidRPr="00F6521F">
              <w:rPr>
                <w:sz w:val="24"/>
                <w:szCs w:val="24"/>
                <w:vertAlign w:val="subscript"/>
                <w:lang w:val="id-ID"/>
              </w:rPr>
              <w:t>2</w:t>
            </w:r>
          </w:p>
        </w:tc>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4</w:t>
            </w:r>
          </w:p>
        </w:tc>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4</w:t>
            </w:r>
          </w:p>
        </w:tc>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4</w:t>
            </w:r>
          </w:p>
        </w:tc>
        <w:tc>
          <w:tcPr>
            <w:tcW w:w="2752" w:type="dxa"/>
          </w:tcPr>
          <w:p w:rsidR="00610B7F" w:rsidRPr="00F6521F" w:rsidRDefault="00610B7F" w:rsidP="000E11C4">
            <w:pPr>
              <w:spacing w:line="240" w:lineRule="auto"/>
              <w:jc w:val="center"/>
              <w:rPr>
                <w:sz w:val="24"/>
                <w:szCs w:val="24"/>
                <w:lang w:val="id-ID"/>
              </w:rPr>
            </w:pPr>
            <w:r w:rsidRPr="00F6521F">
              <w:rPr>
                <w:sz w:val="24"/>
                <w:szCs w:val="24"/>
                <w:lang w:val="id-ID"/>
              </w:rPr>
              <w:t>12</w:t>
            </w:r>
          </w:p>
        </w:tc>
      </w:tr>
      <w:tr w:rsidR="00610B7F" w:rsidRPr="00F6521F" w:rsidTr="00237D64">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f</w:t>
            </w:r>
            <w:r w:rsidRPr="00F6521F">
              <w:rPr>
                <w:sz w:val="24"/>
                <w:szCs w:val="24"/>
                <w:vertAlign w:val="subscript"/>
                <w:lang w:val="id-ID"/>
              </w:rPr>
              <w:t>1</w:t>
            </w:r>
            <w:r w:rsidRPr="00F6521F">
              <w:rPr>
                <w:sz w:val="24"/>
                <w:szCs w:val="24"/>
                <w:lang w:val="id-ID"/>
              </w:rPr>
              <w:t>g</w:t>
            </w:r>
            <w:r w:rsidRPr="00F6521F">
              <w:rPr>
                <w:sz w:val="24"/>
                <w:szCs w:val="24"/>
                <w:vertAlign w:val="subscript"/>
                <w:lang w:val="id-ID"/>
              </w:rPr>
              <w:t>3</w:t>
            </w:r>
          </w:p>
        </w:tc>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4</w:t>
            </w:r>
          </w:p>
        </w:tc>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4</w:t>
            </w:r>
          </w:p>
        </w:tc>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4</w:t>
            </w:r>
          </w:p>
        </w:tc>
        <w:tc>
          <w:tcPr>
            <w:tcW w:w="2752" w:type="dxa"/>
          </w:tcPr>
          <w:p w:rsidR="00610B7F" w:rsidRPr="00F6521F" w:rsidRDefault="00610B7F" w:rsidP="000E11C4">
            <w:pPr>
              <w:spacing w:line="240" w:lineRule="auto"/>
              <w:jc w:val="center"/>
              <w:rPr>
                <w:sz w:val="24"/>
                <w:szCs w:val="24"/>
                <w:lang w:val="id-ID"/>
              </w:rPr>
            </w:pPr>
            <w:r w:rsidRPr="00F6521F">
              <w:rPr>
                <w:sz w:val="24"/>
                <w:szCs w:val="24"/>
                <w:lang w:val="id-ID"/>
              </w:rPr>
              <w:t>12</w:t>
            </w:r>
          </w:p>
        </w:tc>
      </w:tr>
      <w:tr w:rsidR="00610B7F" w:rsidRPr="00F6521F" w:rsidTr="00237D64">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f</w:t>
            </w:r>
            <w:r w:rsidRPr="00F6521F">
              <w:rPr>
                <w:sz w:val="24"/>
                <w:szCs w:val="24"/>
                <w:vertAlign w:val="subscript"/>
                <w:lang w:val="id-ID"/>
              </w:rPr>
              <w:t>2</w:t>
            </w:r>
            <w:r w:rsidRPr="00F6521F">
              <w:rPr>
                <w:sz w:val="24"/>
                <w:szCs w:val="24"/>
                <w:lang w:val="id-ID"/>
              </w:rPr>
              <w:t>g</w:t>
            </w:r>
            <w:r w:rsidRPr="00F6521F">
              <w:rPr>
                <w:sz w:val="24"/>
                <w:szCs w:val="24"/>
                <w:vertAlign w:val="subscript"/>
                <w:lang w:val="id-ID"/>
              </w:rPr>
              <w:t>1</w:t>
            </w:r>
          </w:p>
        </w:tc>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5</w:t>
            </w:r>
          </w:p>
        </w:tc>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4</w:t>
            </w:r>
          </w:p>
        </w:tc>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4</w:t>
            </w:r>
          </w:p>
        </w:tc>
        <w:tc>
          <w:tcPr>
            <w:tcW w:w="2752" w:type="dxa"/>
          </w:tcPr>
          <w:p w:rsidR="00610B7F" w:rsidRPr="00F6521F" w:rsidRDefault="00610B7F" w:rsidP="000E11C4">
            <w:pPr>
              <w:spacing w:line="240" w:lineRule="auto"/>
              <w:jc w:val="center"/>
              <w:rPr>
                <w:sz w:val="24"/>
                <w:szCs w:val="24"/>
                <w:lang w:val="id-ID"/>
              </w:rPr>
            </w:pPr>
            <w:r w:rsidRPr="00F6521F">
              <w:rPr>
                <w:sz w:val="24"/>
                <w:szCs w:val="24"/>
                <w:lang w:val="id-ID"/>
              </w:rPr>
              <w:t>13</w:t>
            </w:r>
          </w:p>
        </w:tc>
      </w:tr>
      <w:tr w:rsidR="00610B7F" w:rsidRPr="00F6521F" w:rsidTr="00237D64">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f</w:t>
            </w:r>
            <w:r w:rsidRPr="00F6521F">
              <w:rPr>
                <w:sz w:val="24"/>
                <w:szCs w:val="24"/>
                <w:vertAlign w:val="subscript"/>
                <w:lang w:val="id-ID"/>
              </w:rPr>
              <w:t>2</w:t>
            </w:r>
            <w:r w:rsidRPr="00F6521F">
              <w:rPr>
                <w:sz w:val="24"/>
                <w:szCs w:val="24"/>
                <w:lang w:val="id-ID"/>
              </w:rPr>
              <w:t>g</w:t>
            </w:r>
            <w:r w:rsidRPr="00F6521F">
              <w:rPr>
                <w:sz w:val="24"/>
                <w:szCs w:val="24"/>
                <w:vertAlign w:val="subscript"/>
                <w:lang w:val="id-ID"/>
              </w:rPr>
              <w:t>2</w:t>
            </w:r>
          </w:p>
        </w:tc>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4</w:t>
            </w:r>
          </w:p>
        </w:tc>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4</w:t>
            </w:r>
          </w:p>
        </w:tc>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4</w:t>
            </w:r>
          </w:p>
        </w:tc>
        <w:tc>
          <w:tcPr>
            <w:tcW w:w="2752" w:type="dxa"/>
          </w:tcPr>
          <w:p w:rsidR="00610B7F" w:rsidRPr="00F6521F" w:rsidRDefault="00610B7F" w:rsidP="000E11C4">
            <w:pPr>
              <w:spacing w:line="240" w:lineRule="auto"/>
              <w:jc w:val="center"/>
              <w:rPr>
                <w:sz w:val="24"/>
                <w:szCs w:val="24"/>
                <w:lang w:val="id-ID"/>
              </w:rPr>
            </w:pPr>
            <w:r w:rsidRPr="00F6521F">
              <w:rPr>
                <w:sz w:val="24"/>
                <w:szCs w:val="24"/>
                <w:lang w:val="id-ID"/>
              </w:rPr>
              <w:t>12</w:t>
            </w:r>
          </w:p>
        </w:tc>
      </w:tr>
      <w:tr w:rsidR="00610B7F" w:rsidRPr="00F6521F" w:rsidTr="00237D64">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f</w:t>
            </w:r>
            <w:r w:rsidRPr="00F6521F">
              <w:rPr>
                <w:sz w:val="24"/>
                <w:szCs w:val="24"/>
                <w:vertAlign w:val="subscript"/>
                <w:lang w:val="id-ID"/>
              </w:rPr>
              <w:t>2</w:t>
            </w:r>
            <w:r w:rsidRPr="00F6521F">
              <w:rPr>
                <w:sz w:val="24"/>
                <w:szCs w:val="24"/>
                <w:lang w:val="id-ID"/>
              </w:rPr>
              <w:t>g</w:t>
            </w:r>
            <w:r w:rsidRPr="00F6521F">
              <w:rPr>
                <w:sz w:val="24"/>
                <w:szCs w:val="24"/>
                <w:vertAlign w:val="subscript"/>
                <w:lang w:val="id-ID"/>
              </w:rPr>
              <w:t>3</w:t>
            </w:r>
          </w:p>
        </w:tc>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4</w:t>
            </w:r>
          </w:p>
        </w:tc>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4</w:t>
            </w:r>
          </w:p>
        </w:tc>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4</w:t>
            </w:r>
          </w:p>
        </w:tc>
        <w:tc>
          <w:tcPr>
            <w:tcW w:w="2752" w:type="dxa"/>
          </w:tcPr>
          <w:p w:rsidR="00610B7F" w:rsidRPr="00F6521F" w:rsidRDefault="00610B7F" w:rsidP="000E11C4">
            <w:pPr>
              <w:spacing w:line="240" w:lineRule="auto"/>
              <w:jc w:val="center"/>
              <w:rPr>
                <w:sz w:val="24"/>
                <w:szCs w:val="24"/>
                <w:lang w:val="id-ID"/>
              </w:rPr>
            </w:pPr>
            <w:r w:rsidRPr="00F6521F">
              <w:rPr>
                <w:sz w:val="24"/>
                <w:szCs w:val="24"/>
                <w:lang w:val="id-ID"/>
              </w:rPr>
              <w:t>12</w:t>
            </w:r>
          </w:p>
        </w:tc>
      </w:tr>
      <w:tr w:rsidR="00610B7F" w:rsidRPr="00F6521F" w:rsidTr="00237D64">
        <w:tc>
          <w:tcPr>
            <w:tcW w:w="1359" w:type="dxa"/>
            <w:shd w:val="clear" w:color="auto" w:fill="FFFFFF" w:themeFill="background1"/>
          </w:tcPr>
          <w:p w:rsidR="00610B7F" w:rsidRPr="00F6521F" w:rsidRDefault="00610B7F" w:rsidP="000E11C4">
            <w:pPr>
              <w:spacing w:line="240" w:lineRule="auto"/>
              <w:jc w:val="center"/>
              <w:rPr>
                <w:sz w:val="24"/>
                <w:szCs w:val="24"/>
                <w:lang w:val="id-ID"/>
              </w:rPr>
            </w:pPr>
            <w:r w:rsidRPr="00F6521F">
              <w:rPr>
                <w:sz w:val="24"/>
                <w:szCs w:val="24"/>
                <w:lang w:val="id-ID"/>
              </w:rPr>
              <w:t>f</w:t>
            </w:r>
            <w:r w:rsidRPr="00F6521F">
              <w:rPr>
                <w:sz w:val="24"/>
                <w:szCs w:val="24"/>
                <w:vertAlign w:val="subscript"/>
                <w:lang w:val="id-ID"/>
              </w:rPr>
              <w:t>3</w:t>
            </w:r>
            <w:r w:rsidRPr="00F6521F">
              <w:rPr>
                <w:sz w:val="24"/>
                <w:szCs w:val="24"/>
                <w:lang w:val="id-ID"/>
              </w:rPr>
              <w:t>g</w:t>
            </w:r>
            <w:r w:rsidRPr="00F6521F">
              <w:rPr>
                <w:sz w:val="24"/>
                <w:szCs w:val="24"/>
                <w:vertAlign w:val="subscript"/>
                <w:lang w:val="id-ID"/>
              </w:rPr>
              <w:t>1</w:t>
            </w:r>
          </w:p>
        </w:tc>
        <w:tc>
          <w:tcPr>
            <w:tcW w:w="1359" w:type="dxa"/>
            <w:shd w:val="clear" w:color="auto" w:fill="FFFFFF" w:themeFill="background1"/>
          </w:tcPr>
          <w:p w:rsidR="00610B7F" w:rsidRPr="00F6521F" w:rsidRDefault="00610B7F" w:rsidP="000E11C4">
            <w:pPr>
              <w:spacing w:line="240" w:lineRule="auto"/>
              <w:jc w:val="center"/>
              <w:rPr>
                <w:sz w:val="24"/>
                <w:szCs w:val="24"/>
                <w:lang w:val="id-ID"/>
              </w:rPr>
            </w:pPr>
            <w:r w:rsidRPr="00F6521F">
              <w:rPr>
                <w:sz w:val="24"/>
                <w:szCs w:val="24"/>
                <w:lang w:val="id-ID"/>
              </w:rPr>
              <w:t>4</w:t>
            </w:r>
          </w:p>
        </w:tc>
        <w:tc>
          <w:tcPr>
            <w:tcW w:w="1359" w:type="dxa"/>
            <w:shd w:val="clear" w:color="auto" w:fill="FFFFFF" w:themeFill="background1"/>
          </w:tcPr>
          <w:p w:rsidR="00610B7F" w:rsidRPr="00F6521F" w:rsidRDefault="00610B7F" w:rsidP="000E11C4">
            <w:pPr>
              <w:spacing w:line="240" w:lineRule="auto"/>
              <w:jc w:val="center"/>
              <w:rPr>
                <w:sz w:val="24"/>
                <w:szCs w:val="24"/>
                <w:lang w:val="id-ID"/>
              </w:rPr>
            </w:pPr>
            <w:r w:rsidRPr="00F6521F">
              <w:rPr>
                <w:sz w:val="24"/>
                <w:szCs w:val="24"/>
                <w:lang w:val="id-ID"/>
              </w:rPr>
              <w:t>5</w:t>
            </w:r>
          </w:p>
        </w:tc>
        <w:tc>
          <w:tcPr>
            <w:tcW w:w="1359" w:type="dxa"/>
            <w:shd w:val="clear" w:color="auto" w:fill="FFFFFF" w:themeFill="background1"/>
          </w:tcPr>
          <w:p w:rsidR="00610B7F" w:rsidRPr="00F6521F" w:rsidRDefault="00610B7F" w:rsidP="000E11C4">
            <w:pPr>
              <w:spacing w:line="240" w:lineRule="auto"/>
              <w:jc w:val="center"/>
              <w:rPr>
                <w:sz w:val="24"/>
                <w:szCs w:val="24"/>
                <w:lang w:val="id-ID"/>
              </w:rPr>
            </w:pPr>
            <w:r w:rsidRPr="00F6521F">
              <w:rPr>
                <w:sz w:val="24"/>
                <w:szCs w:val="24"/>
                <w:lang w:val="id-ID"/>
              </w:rPr>
              <w:t>4</w:t>
            </w:r>
          </w:p>
        </w:tc>
        <w:tc>
          <w:tcPr>
            <w:tcW w:w="2752" w:type="dxa"/>
            <w:shd w:val="clear" w:color="auto" w:fill="FFFFFF" w:themeFill="background1"/>
          </w:tcPr>
          <w:p w:rsidR="00610B7F" w:rsidRPr="00F6521F" w:rsidRDefault="00610B7F" w:rsidP="000E11C4">
            <w:pPr>
              <w:spacing w:line="240" w:lineRule="auto"/>
              <w:jc w:val="center"/>
              <w:rPr>
                <w:sz w:val="24"/>
                <w:szCs w:val="24"/>
                <w:lang w:val="id-ID"/>
              </w:rPr>
            </w:pPr>
            <w:r w:rsidRPr="00F6521F">
              <w:rPr>
                <w:sz w:val="24"/>
                <w:szCs w:val="24"/>
                <w:lang w:val="id-ID"/>
              </w:rPr>
              <w:t>14</w:t>
            </w:r>
          </w:p>
        </w:tc>
      </w:tr>
      <w:tr w:rsidR="00610B7F" w:rsidRPr="00F6521F" w:rsidTr="00237D64">
        <w:tc>
          <w:tcPr>
            <w:tcW w:w="1359" w:type="dxa"/>
            <w:shd w:val="clear" w:color="auto" w:fill="FFC000"/>
          </w:tcPr>
          <w:p w:rsidR="00610B7F" w:rsidRPr="00F6521F" w:rsidRDefault="00610B7F" w:rsidP="000E11C4">
            <w:pPr>
              <w:spacing w:line="240" w:lineRule="auto"/>
              <w:jc w:val="center"/>
              <w:rPr>
                <w:sz w:val="24"/>
                <w:szCs w:val="24"/>
                <w:lang w:val="id-ID"/>
              </w:rPr>
            </w:pPr>
            <w:r w:rsidRPr="00F6521F">
              <w:rPr>
                <w:sz w:val="24"/>
                <w:szCs w:val="24"/>
                <w:lang w:val="id-ID"/>
              </w:rPr>
              <w:t>f</w:t>
            </w:r>
            <w:r w:rsidRPr="00F6521F">
              <w:rPr>
                <w:sz w:val="24"/>
                <w:szCs w:val="24"/>
                <w:vertAlign w:val="subscript"/>
                <w:lang w:val="id-ID"/>
              </w:rPr>
              <w:t>3</w:t>
            </w:r>
            <w:r w:rsidRPr="00F6521F">
              <w:rPr>
                <w:sz w:val="24"/>
                <w:szCs w:val="24"/>
                <w:lang w:val="id-ID"/>
              </w:rPr>
              <w:t>g</w:t>
            </w:r>
            <w:r w:rsidRPr="00F6521F">
              <w:rPr>
                <w:sz w:val="24"/>
                <w:szCs w:val="24"/>
                <w:vertAlign w:val="subscript"/>
                <w:lang w:val="id-ID"/>
              </w:rPr>
              <w:t>2</w:t>
            </w:r>
          </w:p>
        </w:tc>
        <w:tc>
          <w:tcPr>
            <w:tcW w:w="1359" w:type="dxa"/>
            <w:shd w:val="clear" w:color="auto" w:fill="FFC000"/>
          </w:tcPr>
          <w:p w:rsidR="00610B7F" w:rsidRPr="00F6521F" w:rsidRDefault="00610B7F" w:rsidP="000E11C4">
            <w:pPr>
              <w:spacing w:line="240" w:lineRule="auto"/>
              <w:jc w:val="center"/>
              <w:rPr>
                <w:sz w:val="24"/>
                <w:szCs w:val="24"/>
                <w:lang w:val="id-ID"/>
              </w:rPr>
            </w:pPr>
            <w:r w:rsidRPr="00F6521F">
              <w:rPr>
                <w:sz w:val="24"/>
                <w:szCs w:val="24"/>
                <w:lang w:val="id-ID"/>
              </w:rPr>
              <w:t>4</w:t>
            </w:r>
          </w:p>
        </w:tc>
        <w:tc>
          <w:tcPr>
            <w:tcW w:w="1359" w:type="dxa"/>
            <w:shd w:val="clear" w:color="auto" w:fill="FFC000"/>
          </w:tcPr>
          <w:p w:rsidR="00610B7F" w:rsidRPr="00F6521F" w:rsidRDefault="00610B7F" w:rsidP="000E11C4">
            <w:pPr>
              <w:spacing w:line="240" w:lineRule="auto"/>
              <w:jc w:val="center"/>
              <w:rPr>
                <w:sz w:val="24"/>
                <w:szCs w:val="24"/>
                <w:lang w:val="id-ID"/>
              </w:rPr>
            </w:pPr>
            <w:r w:rsidRPr="00F6521F">
              <w:rPr>
                <w:sz w:val="24"/>
                <w:szCs w:val="24"/>
                <w:lang w:val="id-ID"/>
              </w:rPr>
              <w:t>5</w:t>
            </w:r>
          </w:p>
        </w:tc>
        <w:tc>
          <w:tcPr>
            <w:tcW w:w="1359" w:type="dxa"/>
            <w:shd w:val="clear" w:color="auto" w:fill="FFC000"/>
          </w:tcPr>
          <w:p w:rsidR="00610B7F" w:rsidRPr="00F6521F" w:rsidRDefault="00610B7F" w:rsidP="000E11C4">
            <w:pPr>
              <w:spacing w:line="240" w:lineRule="auto"/>
              <w:jc w:val="center"/>
              <w:rPr>
                <w:sz w:val="24"/>
                <w:szCs w:val="24"/>
                <w:lang w:val="id-ID"/>
              </w:rPr>
            </w:pPr>
            <w:r w:rsidRPr="00F6521F">
              <w:rPr>
                <w:sz w:val="24"/>
                <w:szCs w:val="24"/>
                <w:lang w:val="id-ID"/>
              </w:rPr>
              <w:t>5</w:t>
            </w:r>
          </w:p>
        </w:tc>
        <w:tc>
          <w:tcPr>
            <w:tcW w:w="2752" w:type="dxa"/>
            <w:shd w:val="clear" w:color="auto" w:fill="FFC000"/>
          </w:tcPr>
          <w:p w:rsidR="00610B7F" w:rsidRPr="00F6521F" w:rsidRDefault="00610B7F" w:rsidP="000E11C4">
            <w:pPr>
              <w:spacing w:line="240" w:lineRule="auto"/>
              <w:jc w:val="center"/>
              <w:rPr>
                <w:sz w:val="24"/>
                <w:szCs w:val="24"/>
                <w:lang w:val="id-ID"/>
              </w:rPr>
            </w:pPr>
            <w:r w:rsidRPr="00F6521F">
              <w:rPr>
                <w:sz w:val="24"/>
                <w:szCs w:val="24"/>
                <w:lang w:val="id-ID"/>
              </w:rPr>
              <w:t>13</w:t>
            </w:r>
          </w:p>
        </w:tc>
      </w:tr>
      <w:tr w:rsidR="00610B7F" w:rsidRPr="00F6521F" w:rsidTr="00237D64">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f</w:t>
            </w:r>
            <w:r w:rsidRPr="00F6521F">
              <w:rPr>
                <w:sz w:val="24"/>
                <w:szCs w:val="24"/>
                <w:vertAlign w:val="subscript"/>
                <w:lang w:val="id-ID"/>
              </w:rPr>
              <w:t>3</w:t>
            </w:r>
            <w:r w:rsidRPr="00F6521F">
              <w:rPr>
                <w:sz w:val="24"/>
                <w:szCs w:val="24"/>
                <w:lang w:val="id-ID"/>
              </w:rPr>
              <w:t>g3</w:t>
            </w:r>
          </w:p>
        </w:tc>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5</w:t>
            </w:r>
          </w:p>
        </w:tc>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4</w:t>
            </w:r>
          </w:p>
        </w:tc>
        <w:tc>
          <w:tcPr>
            <w:tcW w:w="1359" w:type="dxa"/>
          </w:tcPr>
          <w:p w:rsidR="00610B7F" w:rsidRPr="00F6521F" w:rsidRDefault="00610B7F" w:rsidP="000E11C4">
            <w:pPr>
              <w:spacing w:line="240" w:lineRule="auto"/>
              <w:jc w:val="center"/>
              <w:rPr>
                <w:sz w:val="24"/>
                <w:szCs w:val="24"/>
                <w:lang w:val="id-ID"/>
              </w:rPr>
            </w:pPr>
            <w:r w:rsidRPr="00F6521F">
              <w:rPr>
                <w:sz w:val="24"/>
                <w:szCs w:val="24"/>
                <w:lang w:val="id-ID"/>
              </w:rPr>
              <w:t>4</w:t>
            </w:r>
          </w:p>
        </w:tc>
        <w:tc>
          <w:tcPr>
            <w:tcW w:w="2752" w:type="dxa"/>
          </w:tcPr>
          <w:p w:rsidR="00610B7F" w:rsidRPr="00F6521F" w:rsidRDefault="00610B7F" w:rsidP="000E11C4">
            <w:pPr>
              <w:spacing w:line="240" w:lineRule="auto"/>
              <w:jc w:val="center"/>
              <w:rPr>
                <w:sz w:val="24"/>
                <w:szCs w:val="24"/>
                <w:lang w:val="id-ID"/>
              </w:rPr>
            </w:pPr>
            <w:r w:rsidRPr="00F6521F">
              <w:rPr>
                <w:sz w:val="24"/>
                <w:szCs w:val="24"/>
                <w:lang w:val="id-ID"/>
              </w:rPr>
              <w:t>13</w:t>
            </w:r>
          </w:p>
        </w:tc>
      </w:tr>
    </w:tbl>
    <w:p w:rsidR="007A0E89" w:rsidRPr="00F6521F" w:rsidRDefault="007A0E89" w:rsidP="007A0E89">
      <w:pPr>
        <w:rPr>
          <w:szCs w:val="24"/>
          <w:lang w:val="id-ID"/>
        </w:rPr>
        <w:sectPr w:rsidR="007A0E89" w:rsidRPr="00F6521F" w:rsidSect="00237D64">
          <w:type w:val="nextColumn"/>
          <w:pgSz w:w="11907" w:h="16839" w:code="9"/>
          <w:pgMar w:top="2268" w:right="1701" w:bottom="1701" w:left="2268" w:header="720" w:footer="720" w:gutter="0"/>
          <w:cols w:space="720"/>
          <w:docGrid w:linePitch="360"/>
        </w:sectPr>
      </w:pPr>
    </w:p>
    <w:p w:rsidR="007A0E89" w:rsidRPr="00F6521F" w:rsidRDefault="007A0E89" w:rsidP="00904ACD">
      <w:pPr>
        <w:pStyle w:val="Heading2"/>
      </w:pPr>
      <w:bookmarkStart w:id="288" w:name="_Toc472105312"/>
      <w:r w:rsidRPr="00F6521F">
        <w:rPr>
          <w:lang w:val="id-ID"/>
        </w:rPr>
        <w:lastRenderedPageBreak/>
        <w:t>L</w:t>
      </w:r>
      <w:r w:rsidRPr="00F6521F">
        <w:t>ampiran</w:t>
      </w:r>
      <w:r w:rsidRPr="00F6521F">
        <w:rPr>
          <w:lang w:val="id-ID"/>
        </w:rPr>
        <w:t xml:space="preserve"> 10</w:t>
      </w:r>
      <w:r w:rsidRPr="00F6521F">
        <w:t xml:space="preserve">. Data Hasil Uji </w:t>
      </w:r>
      <w:r w:rsidRPr="00F6521F">
        <w:rPr>
          <w:lang w:val="id-ID"/>
        </w:rPr>
        <w:t xml:space="preserve">Organoleptik </w:t>
      </w:r>
      <w:r w:rsidRPr="00F6521F">
        <w:t>Penelitian Utama  Dendeng Nabati</w:t>
      </w:r>
      <w:bookmarkEnd w:id="288"/>
    </w:p>
    <w:p w:rsidR="007A0E89" w:rsidRPr="00F6521F" w:rsidRDefault="007A0E89" w:rsidP="007A0E89">
      <w:pPr>
        <w:rPr>
          <w:szCs w:val="24"/>
          <w:lang w:val="id-ID"/>
        </w:rPr>
      </w:pPr>
      <w:r w:rsidRPr="00F6521F">
        <w:rPr>
          <w:szCs w:val="24"/>
          <w:lang w:val="id-ID"/>
        </w:rPr>
        <w:t>Atribut Mutu</w:t>
      </w:r>
      <w:r w:rsidRPr="00F6521F">
        <w:rPr>
          <w:szCs w:val="24"/>
          <w:lang w:val="id-ID"/>
        </w:rPr>
        <w:tab/>
      </w:r>
      <w:r w:rsidRPr="00F6521F">
        <w:rPr>
          <w:szCs w:val="24"/>
          <w:lang w:val="id-ID"/>
        </w:rPr>
        <w:tab/>
        <w:t>: Rasa ( Ulangan 1)</w:t>
      </w:r>
    </w:p>
    <w:p w:rsidR="007A0E89" w:rsidRPr="00F6521F" w:rsidRDefault="007A0E89" w:rsidP="007A0E89">
      <w:pPr>
        <w:rPr>
          <w:szCs w:val="24"/>
          <w:lang w:val="id-ID"/>
        </w:rPr>
      </w:pPr>
      <w:r w:rsidRPr="00F6521F">
        <w:rPr>
          <w:szCs w:val="24"/>
          <w:lang w:val="id-ID"/>
        </w:rPr>
        <w:t>t (Perlakuan)</w:t>
      </w:r>
      <w:r w:rsidRPr="00F6521F">
        <w:rPr>
          <w:szCs w:val="24"/>
          <w:lang w:val="id-ID"/>
        </w:rPr>
        <w:tab/>
      </w:r>
      <w:r w:rsidRPr="00F6521F">
        <w:rPr>
          <w:szCs w:val="24"/>
          <w:lang w:val="id-ID"/>
        </w:rPr>
        <w:tab/>
        <w:t>: 9   Taraf a : 9</w:t>
      </w:r>
    </w:p>
    <w:p w:rsidR="007A0E89" w:rsidRPr="00F6521F" w:rsidRDefault="007A0E89" w:rsidP="007A0E89">
      <w:pPr>
        <w:rPr>
          <w:szCs w:val="24"/>
          <w:lang w:val="id-ID"/>
        </w:rPr>
      </w:pPr>
      <w:r w:rsidRPr="00F6521F">
        <w:rPr>
          <w:szCs w:val="24"/>
          <w:lang w:val="id-ID"/>
        </w:rPr>
        <w:t xml:space="preserve">r (Ulangan) </w:t>
      </w:r>
      <w:r w:rsidRPr="00F6521F">
        <w:rPr>
          <w:szCs w:val="24"/>
          <w:lang w:val="id-ID"/>
        </w:rPr>
        <w:tab/>
      </w:r>
      <w:r w:rsidRPr="00F6521F">
        <w:rPr>
          <w:szCs w:val="24"/>
          <w:lang w:val="id-ID"/>
        </w:rPr>
        <w:tab/>
        <w:t>: 3</w:t>
      </w:r>
    </w:p>
    <w:p w:rsidR="007A0E89" w:rsidRPr="00F6521F" w:rsidRDefault="007A0E89" w:rsidP="007A0E89">
      <w:pPr>
        <w:spacing w:line="240" w:lineRule="auto"/>
        <w:rPr>
          <w:szCs w:val="24"/>
          <w:lang w:val="id-ID"/>
        </w:rPr>
      </w:pPr>
      <w:r w:rsidRPr="00F6521F">
        <w:rPr>
          <w:szCs w:val="24"/>
          <w:lang w:val="id-ID"/>
        </w:rPr>
        <w:t>Keterangan</w:t>
      </w:r>
      <w:r w:rsidRPr="00F6521F">
        <w:rPr>
          <w:szCs w:val="24"/>
          <w:lang w:val="id-ID"/>
        </w:rPr>
        <w:tab/>
      </w:r>
      <w:r w:rsidRPr="00F6521F">
        <w:rPr>
          <w:szCs w:val="24"/>
          <w:lang w:val="id-ID"/>
        </w:rPr>
        <w:tab/>
        <w:t xml:space="preserve">: DA = Data Asli ; DT = Data Transformasi ; menggunakan rumus </w:t>
      </w:r>
      <w:r w:rsidRPr="00F6521F">
        <w:rPr>
          <w:szCs w:val="24"/>
        </w:rPr>
        <w:t>√</w:t>
      </w:r>
      <w:r w:rsidRPr="00F6521F">
        <w:rPr>
          <w:szCs w:val="24"/>
          <w:lang w:val="id-ID"/>
        </w:rPr>
        <w:t>(x + 0,5)</w:t>
      </w:r>
    </w:p>
    <w:p w:rsidR="007A0E89" w:rsidRPr="00F6521F" w:rsidRDefault="007A0E89" w:rsidP="007A0E89">
      <w:pPr>
        <w:pStyle w:val="Caption"/>
        <w:spacing w:after="0"/>
        <w:jc w:val="center"/>
        <w:rPr>
          <w:rFonts w:cs="Times New Roman"/>
          <w:noProof/>
          <w:sz w:val="24"/>
          <w:szCs w:val="24"/>
          <w:lang w:val="id-ID" w:eastAsia="id-ID"/>
        </w:rPr>
      </w:pPr>
      <w:r w:rsidRPr="00F6521F">
        <w:rPr>
          <w:rFonts w:cs="Times New Roman"/>
          <w:noProof/>
          <w:sz w:val="24"/>
          <w:szCs w:val="24"/>
        </w:rPr>
        <w:drawing>
          <wp:inline distT="0" distB="0" distL="0" distR="0" wp14:anchorId="221261B0" wp14:editId="363A6B04">
            <wp:extent cx="8105775" cy="342900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0860" t="27363" r="14925" b="12521"/>
                    <a:stretch/>
                  </pic:blipFill>
                  <pic:spPr bwMode="auto">
                    <a:xfrm>
                      <a:off x="0" y="0"/>
                      <a:ext cx="8105775" cy="3429000"/>
                    </a:xfrm>
                    <a:prstGeom prst="rect">
                      <a:avLst/>
                    </a:prstGeom>
                    <a:ln>
                      <a:noFill/>
                    </a:ln>
                    <a:extLst>
                      <a:ext uri="{53640926-AAD7-44D8-BBD7-CCE9431645EC}">
                        <a14:shadowObscured xmlns:a14="http://schemas.microsoft.com/office/drawing/2010/main"/>
                      </a:ext>
                    </a:extLst>
                  </pic:spPr>
                </pic:pic>
              </a:graphicData>
            </a:graphic>
          </wp:inline>
        </w:drawing>
      </w:r>
    </w:p>
    <w:p w:rsidR="007A0E89" w:rsidRPr="00F6521F" w:rsidRDefault="007A0E89" w:rsidP="007A0E89">
      <w:pPr>
        <w:rPr>
          <w:szCs w:val="24"/>
          <w:lang w:val="id-ID" w:eastAsia="id-ID"/>
        </w:rPr>
      </w:pPr>
      <w:r w:rsidRPr="00F6521F">
        <w:rPr>
          <w:szCs w:val="24"/>
          <w:lang w:val="id-ID"/>
        </w:rPr>
        <w:lastRenderedPageBreak/>
        <w:t>Ulangan 2</w:t>
      </w:r>
    </w:p>
    <w:p w:rsidR="007A0E89" w:rsidRPr="00F6521F" w:rsidRDefault="007A0E89" w:rsidP="007A0E89">
      <w:pPr>
        <w:spacing w:line="240" w:lineRule="auto"/>
        <w:rPr>
          <w:szCs w:val="24"/>
          <w:lang w:val="id-ID"/>
        </w:rPr>
      </w:pPr>
      <w:r w:rsidRPr="00F6521F">
        <w:rPr>
          <w:szCs w:val="24"/>
          <w:lang w:val="id-ID"/>
        </w:rPr>
        <w:t>Keterangan</w:t>
      </w:r>
      <w:r w:rsidRPr="00F6521F">
        <w:rPr>
          <w:szCs w:val="24"/>
          <w:lang w:val="id-ID"/>
        </w:rPr>
        <w:tab/>
      </w:r>
      <w:r w:rsidRPr="00F6521F">
        <w:rPr>
          <w:szCs w:val="24"/>
          <w:lang w:val="id-ID"/>
        </w:rPr>
        <w:tab/>
        <w:t xml:space="preserve">: DA = Data Asli ; DT = Data Transformasi ; menggunakan rumus </w:t>
      </w:r>
      <w:r w:rsidRPr="00F6521F">
        <w:rPr>
          <w:szCs w:val="24"/>
        </w:rPr>
        <w:t>√</w:t>
      </w:r>
      <w:r w:rsidRPr="00F6521F">
        <w:rPr>
          <w:szCs w:val="24"/>
          <w:lang w:val="id-ID"/>
        </w:rPr>
        <w:t>(x + 0,5)</w:t>
      </w:r>
    </w:p>
    <w:p w:rsidR="007A0E89" w:rsidRPr="00F6521F" w:rsidRDefault="007A0E89" w:rsidP="007A0E89">
      <w:pPr>
        <w:spacing w:line="240" w:lineRule="auto"/>
        <w:jc w:val="center"/>
        <w:rPr>
          <w:noProof/>
          <w:szCs w:val="24"/>
          <w:lang w:val="id-ID" w:eastAsia="id-ID"/>
        </w:rPr>
        <w:sectPr w:rsidR="007A0E89" w:rsidRPr="00F6521F" w:rsidSect="00237D64">
          <w:type w:val="nextColumn"/>
          <w:pgSz w:w="16840" w:h="11907" w:orient="landscape" w:code="9"/>
          <w:pgMar w:top="2268" w:right="1701" w:bottom="1701" w:left="2268" w:header="720" w:footer="720" w:gutter="0"/>
          <w:cols w:space="720"/>
          <w:docGrid w:linePitch="360"/>
        </w:sectPr>
      </w:pPr>
      <w:r w:rsidRPr="00F6521F">
        <w:rPr>
          <w:noProof/>
          <w:szCs w:val="24"/>
          <w:lang w:eastAsia="en-US"/>
        </w:rPr>
        <w:drawing>
          <wp:inline distT="0" distB="0" distL="0" distR="0" wp14:anchorId="7A283644" wp14:editId="73B6C948">
            <wp:extent cx="8124825" cy="438150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0744" t="27363" r="14925" b="12728"/>
                    <a:stretch/>
                  </pic:blipFill>
                  <pic:spPr bwMode="auto">
                    <a:xfrm>
                      <a:off x="0" y="0"/>
                      <a:ext cx="8124825" cy="4381500"/>
                    </a:xfrm>
                    <a:prstGeom prst="rect">
                      <a:avLst/>
                    </a:prstGeom>
                    <a:ln>
                      <a:noFill/>
                    </a:ln>
                    <a:extLst>
                      <a:ext uri="{53640926-AAD7-44D8-BBD7-CCE9431645EC}">
                        <a14:shadowObscured xmlns:a14="http://schemas.microsoft.com/office/drawing/2010/main"/>
                      </a:ext>
                    </a:extLst>
                  </pic:spPr>
                </pic:pic>
              </a:graphicData>
            </a:graphic>
          </wp:inline>
        </w:drawing>
      </w:r>
    </w:p>
    <w:p w:rsidR="007A0E89" w:rsidRPr="00F6521F" w:rsidRDefault="007A0E89" w:rsidP="007A0E89">
      <w:pPr>
        <w:rPr>
          <w:szCs w:val="24"/>
          <w:lang w:val="id-ID"/>
        </w:rPr>
      </w:pPr>
      <w:r w:rsidRPr="00F6521F">
        <w:rPr>
          <w:szCs w:val="24"/>
          <w:lang w:val="id-ID"/>
        </w:rPr>
        <w:lastRenderedPageBreak/>
        <w:t>Ulangan 3</w:t>
      </w:r>
    </w:p>
    <w:p w:rsidR="007A0E89" w:rsidRPr="00F6521F" w:rsidRDefault="007A0E89" w:rsidP="007A0E89">
      <w:pPr>
        <w:spacing w:line="240" w:lineRule="auto"/>
        <w:rPr>
          <w:szCs w:val="24"/>
          <w:lang w:val="id-ID"/>
        </w:rPr>
      </w:pPr>
      <w:r w:rsidRPr="00F6521F">
        <w:rPr>
          <w:szCs w:val="24"/>
          <w:lang w:val="id-ID"/>
        </w:rPr>
        <w:t>Keterangan</w:t>
      </w:r>
      <w:r w:rsidRPr="00F6521F">
        <w:rPr>
          <w:szCs w:val="24"/>
          <w:lang w:val="id-ID"/>
        </w:rPr>
        <w:tab/>
      </w:r>
      <w:r w:rsidRPr="00F6521F">
        <w:rPr>
          <w:szCs w:val="24"/>
          <w:lang w:val="id-ID"/>
        </w:rPr>
        <w:tab/>
        <w:t xml:space="preserve">: DA = Data Asli ; DT = Data Transformasi ; menggunakan rumus </w:t>
      </w:r>
      <w:r w:rsidRPr="00F6521F">
        <w:rPr>
          <w:szCs w:val="24"/>
        </w:rPr>
        <w:t>√</w:t>
      </w:r>
      <w:r w:rsidRPr="00F6521F">
        <w:rPr>
          <w:szCs w:val="24"/>
          <w:lang w:val="id-ID"/>
        </w:rPr>
        <w:t>(x + 0,5)</w:t>
      </w:r>
    </w:p>
    <w:p w:rsidR="007A0E89" w:rsidRPr="00F6521F" w:rsidRDefault="007A0E89" w:rsidP="007A0E89">
      <w:pPr>
        <w:jc w:val="center"/>
        <w:rPr>
          <w:noProof/>
          <w:szCs w:val="24"/>
          <w:lang w:val="id-ID" w:eastAsia="id-ID"/>
        </w:rPr>
        <w:sectPr w:rsidR="007A0E89" w:rsidRPr="00F6521F" w:rsidSect="00237D64">
          <w:type w:val="nextColumn"/>
          <w:pgSz w:w="16839" w:h="11907" w:orient="landscape" w:code="9"/>
          <w:pgMar w:top="2268" w:right="1701" w:bottom="1701" w:left="2268" w:header="720" w:footer="720" w:gutter="0"/>
          <w:cols w:space="720"/>
          <w:docGrid w:linePitch="360"/>
        </w:sectPr>
      </w:pPr>
      <w:r w:rsidRPr="00F6521F">
        <w:rPr>
          <w:noProof/>
          <w:szCs w:val="24"/>
          <w:lang w:eastAsia="en-US"/>
        </w:rPr>
        <w:drawing>
          <wp:inline distT="0" distB="0" distL="0" distR="0" wp14:anchorId="4654D5A7" wp14:editId="3F95434E">
            <wp:extent cx="8162925" cy="4429125"/>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556" t="27362" r="25997" b="12729"/>
                    <a:stretch/>
                  </pic:blipFill>
                  <pic:spPr bwMode="auto">
                    <a:xfrm>
                      <a:off x="0" y="0"/>
                      <a:ext cx="8162925" cy="4429125"/>
                    </a:xfrm>
                    <a:prstGeom prst="rect">
                      <a:avLst/>
                    </a:prstGeom>
                    <a:ln>
                      <a:noFill/>
                    </a:ln>
                    <a:extLst>
                      <a:ext uri="{53640926-AAD7-44D8-BBD7-CCE9431645EC}">
                        <a14:shadowObscured xmlns:a14="http://schemas.microsoft.com/office/drawing/2010/main"/>
                      </a:ext>
                    </a:extLst>
                  </pic:spPr>
                </pic:pic>
              </a:graphicData>
            </a:graphic>
          </wp:inline>
        </w:drawing>
      </w:r>
    </w:p>
    <w:p w:rsidR="007A0E89" w:rsidRPr="00F6521F" w:rsidRDefault="007A0E89" w:rsidP="00BA313A">
      <w:pPr>
        <w:pStyle w:val="Heading3"/>
        <w:rPr>
          <w:lang w:val="id-ID"/>
        </w:rPr>
      </w:pPr>
      <w:bookmarkStart w:id="289" w:name="_Toc472105313"/>
      <w:r w:rsidRPr="00F6521F">
        <w:lastRenderedPageBreak/>
        <w:t>Lampiran 10.1 Hasil Uji Organoleptik terhadap Rasa Dendeng Nabati</w:t>
      </w:r>
      <w:r w:rsidRPr="00F6521F">
        <w:rPr>
          <w:lang w:val="id-ID"/>
        </w:rPr>
        <w:t xml:space="preserve"> Penelitian Utama</w:t>
      </w:r>
      <w:bookmarkEnd w:id="289"/>
    </w:p>
    <w:p w:rsidR="007A0E89" w:rsidRPr="00F6521F" w:rsidRDefault="007A0E89" w:rsidP="007A0E89">
      <w:pPr>
        <w:spacing w:line="240" w:lineRule="auto"/>
        <w:jc w:val="left"/>
        <w:rPr>
          <w:szCs w:val="24"/>
        </w:rPr>
      </w:pPr>
      <w:r w:rsidRPr="00F6521F">
        <w:rPr>
          <w:szCs w:val="24"/>
        </w:rPr>
        <w:t>Data Asli Hasil Uji Organoleptik terhadap Rasa Dendeng Nabati</w:t>
      </w:r>
    </w:p>
    <w:tbl>
      <w:tblPr>
        <w:tblStyle w:val="TableGrid"/>
        <w:tblW w:w="12895" w:type="dxa"/>
        <w:jc w:val="center"/>
        <w:tblLayout w:type="fixed"/>
        <w:tblLook w:val="04A0" w:firstRow="1" w:lastRow="0" w:firstColumn="1" w:lastColumn="0" w:noHBand="0" w:noVBand="1"/>
      </w:tblPr>
      <w:tblGrid>
        <w:gridCol w:w="2830"/>
        <w:gridCol w:w="851"/>
        <w:gridCol w:w="850"/>
        <w:gridCol w:w="851"/>
        <w:gridCol w:w="850"/>
        <w:gridCol w:w="851"/>
        <w:gridCol w:w="850"/>
        <w:gridCol w:w="851"/>
        <w:gridCol w:w="850"/>
        <w:gridCol w:w="851"/>
        <w:gridCol w:w="992"/>
        <w:gridCol w:w="1418"/>
      </w:tblGrid>
      <w:tr w:rsidR="007A0E89" w:rsidRPr="00F6521F" w:rsidTr="00237D64">
        <w:trPr>
          <w:jc w:val="center"/>
        </w:trPr>
        <w:tc>
          <w:tcPr>
            <w:tcW w:w="2830" w:type="dxa"/>
            <w:vMerge w:val="restart"/>
          </w:tcPr>
          <w:p w:rsidR="007A0E89" w:rsidRPr="00F6521F" w:rsidRDefault="007A0E89" w:rsidP="000E11C4">
            <w:pPr>
              <w:spacing w:line="276" w:lineRule="auto"/>
              <w:jc w:val="center"/>
              <w:rPr>
                <w:b/>
                <w:sz w:val="24"/>
                <w:szCs w:val="24"/>
                <w:lang w:val="id-ID"/>
              </w:rPr>
            </w:pPr>
          </w:p>
          <w:p w:rsidR="007A0E89" w:rsidRPr="00F6521F" w:rsidRDefault="007A0E89" w:rsidP="000E11C4">
            <w:pPr>
              <w:spacing w:line="276" w:lineRule="auto"/>
              <w:jc w:val="center"/>
              <w:rPr>
                <w:b/>
                <w:sz w:val="24"/>
                <w:szCs w:val="24"/>
                <w:lang w:val="id-ID"/>
              </w:rPr>
            </w:pPr>
          </w:p>
          <w:p w:rsidR="007A0E89" w:rsidRPr="00F6521F" w:rsidRDefault="007A0E89" w:rsidP="000E11C4">
            <w:pPr>
              <w:spacing w:line="276" w:lineRule="auto"/>
              <w:jc w:val="center"/>
              <w:rPr>
                <w:b/>
                <w:sz w:val="24"/>
                <w:szCs w:val="24"/>
                <w:lang w:val="id-ID"/>
              </w:rPr>
            </w:pPr>
            <w:r w:rsidRPr="00F6521F">
              <w:rPr>
                <w:b/>
                <w:sz w:val="24"/>
                <w:szCs w:val="24"/>
                <w:lang w:val="id-ID"/>
              </w:rPr>
              <w:t>Ulangan</w:t>
            </w:r>
          </w:p>
        </w:tc>
        <w:tc>
          <w:tcPr>
            <w:tcW w:w="7655" w:type="dxa"/>
            <w:gridSpan w:val="9"/>
          </w:tcPr>
          <w:p w:rsidR="007A0E89" w:rsidRPr="00F6521F" w:rsidRDefault="007A0E89" w:rsidP="000E11C4">
            <w:pPr>
              <w:spacing w:line="276" w:lineRule="auto"/>
              <w:jc w:val="center"/>
              <w:rPr>
                <w:b/>
                <w:sz w:val="24"/>
                <w:szCs w:val="24"/>
                <w:lang w:val="id-ID"/>
              </w:rPr>
            </w:pPr>
            <w:r w:rsidRPr="00F6521F">
              <w:rPr>
                <w:b/>
                <w:sz w:val="24"/>
                <w:szCs w:val="24"/>
                <w:lang w:val="id-ID"/>
              </w:rPr>
              <w:t>Perbandingan</w:t>
            </w:r>
          </w:p>
          <w:p w:rsidR="007A0E89" w:rsidRPr="00F6521F" w:rsidRDefault="007A0E89" w:rsidP="000E11C4">
            <w:pPr>
              <w:spacing w:line="276" w:lineRule="auto"/>
              <w:jc w:val="center"/>
              <w:rPr>
                <w:b/>
                <w:sz w:val="24"/>
                <w:szCs w:val="24"/>
                <w:lang w:val="id-ID"/>
              </w:rPr>
            </w:pPr>
            <w:r w:rsidRPr="00F6521F">
              <w:rPr>
                <w:b/>
                <w:sz w:val="24"/>
                <w:szCs w:val="24"/>
                <w:lang w:val="id-ID"/>
              </w:rPr>
              <w:t>Jamur Tiram : Jamur Kuping</w:t>
            </w:r>
          </w:p>
        </w:tc>
        <w:tc>
          <w:tcPr>
            <w:tcW w:w="992" w:type="dxa"/>
            <w:vMerge w:val="restart"/>
          </w:tcPr>
          <w:p w:rsidR="007A0E89" w:rsidRPr="00F6521F" w:rsidRDefault="007A0E89" w:rsidP="000E11C4">
            <w:pPr>
              <w:spacing w:after="240" w:line="276" w:lineRule="auto"/>
              <w:jc w:val="center"/>
              <w:rPr>
                <w:b/>
                <w:sz w:val="24"/>
                <w:szCs w:val="24"/>
                <w:lang w:val="id-ID"/>
              </w:rPr>
            </w:pPr>
          </w:p>
          <w:p w:rsidR="007A0E89" w:rsidRPr="00F6521F" w:rsidRDefault="007A0E89" w:rsidP="000E11C4">
            <w:pPr>
              <w:spacing w:after="240" w:line="276" w:lineRule="auto"/>
              <w:rPr>
                <w:b/>
                <w:sz w:val="24"/>
                <w:szCs w:val="24"/>
                <w:lang w:val="id-ID"/>
              </w:rPr>
            </w:pPr>
            <w:r w:rsidRPr="00F6521F">
              <w:rPr>
                <w:b/>
                <w:sz w:val="24"/>
                <w:szCs w:val="24"/>
                <w:lang w:val="id-ID"/>
              </w:rPr>
              <w:t>Total</w:t>
            </w:r>
          </w:p>
        </w:tc>
        <w:tc>
          <w:tcPr>
            <w:tcW w:w="1418" w:type="dxa"/>
            <w:vMerge w:val="restart"/>
          </w:tcPr>
          <w:p w:rsidR="007A0E89" w:rsidRPr="00F6521F" w:rsidRDefault="007A0E89" w:rsidP="000E11C4">
            <w:pPr>
              <w:spacing w:line="276" w:lineRule="auto"/>
              <w:jc w:val="center"/>
              <w:rPr>
                <w:b/>
                <w:sz w:val="24"/>
                <w:szCs w:val="24"/>
                <w:lang w:val="id-ID"/>
              </w:rPr>
            </w:pPr>
          </w:p>
          <w:p w:rsidR="007A0E89" w:rsidRPr="00F6521F" w:rsidRDefault="007A0E89" w:rsidP="000E11C4">
            <w:pPr>
              <w:spacing w:before="240" w:line="276" w:lineRule="auto"/>
              <w:rPr>
                <w:b/>
                <w:sz w:val="24"/>
                <w:szCs w:val="24"/>
                <w:lang w:val="id-ID"/>
              </w:rPr>
            </w:pPr>
            <w:r w:rsidRPr="00F6521F">
              <w:rPr>
                <w:b/>
                <w:sz w:val="24"/>
                <w:szCs w:val="24"/>
                <w:lang w:val="id-ID"/>
              </w:rPr>
              <w:t>Rata – rata</w:t>
            </w:r>
          </w:p>
        </w:tc>
      </w:tr>
      <w:tr w:rsidR="007A0E89" w:rsidRPr="00F6521F" w:rsidTr="00237D64">
        <w:trPr>
          <w:trHeight w:val="347"/>
          <w:jc w:val="center"/>
        </w:trPr>
        <w:tc>
          <w:tcPr>
            <w:tcW w:w="2830" w:type="dxa"/>
            <w:vMerge/>
          </w:tcPr>
          <w:p w:rsidR="007A0E89" w:rsidRPr="00F6521F" w:rsidRDefault="007A0E89" w:rsidP="000E11C4">
            <w:pPr>
              <w:spacing w:line="276" w:lineRule="auto"/>
              <w:jc w:val="center"/>
              <w:rPr>
                <w:b/>
                <w:sz w:val="24"/>
                <w:szCs w:val="24"/>
                <w:lang w:val="id-ID"/>
              </w:rPr>
            </w:pPr>
          </w:p>
        </w:tc>
        <w:tc>
          <w:tcPr>
            <w:tcW w:w="851" w:type="dxa"/>
          </w:tcPr>
          <w:p w:rsidR="007A0E89" w:rsidRPr="00F6521F" w:rsidRDefault="007A0E89"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1</w:t>
            </w:r>
          </w:p>
        </w:tc>
        <w:tc>
          <w:tcPr>
            <w:tcW w:w="850" w:type="dxa"/>
          </w:tcPr>
          <w:p w:rsidR="007A0E89" w:rsidRPr="00F6521F" w:rsidRDefault="007A0E89"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2</w:t>
            </w:r>
          </w:p>
          <w:p w:rsidR="007A0E89" w:rsidRPr="00F6521F" w:rsidRDefault="007A0E89" w:rsidP="000E11C4">
            <w:pPr>
              <w:spacing w:line="276" w:lineRule="auto"/>
              <w:jc w:val="center"/>
              <w:rPr>
                <w:b/>
                <w:sz w:val="24"/>
                <w:szCs w:val="24"/>
                <w:lang w:val="id-ID"/>
              </w:rPr>
            </w:pPr>
          </w:p>
        </w:tc>
        <w:tc>
          <w:tcPr>
            <w:tcW w:w="851" w:type="dxa"/>
          </w:tcPr>
          <w:p w:rsidR="007A0E89" w:rsidRPr="00F6521F" w:rsidRDefault="007A0E89"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3</w:t>
            </w:r>
          </w:p>
          <w:p w:rsidR="007A0E89" w:rsidRPr="00F6521F" w:rsidRDefault="007A0E89" w:rsidP="000E11C4">
            <w:pPr>
              <w:spacing w:line="276" w:lineRule="auto"/>
              <w:jc w:val="center"/>
              <w:rPr>
                <w:b/>
                <w:sz w:val="24"/>
                <w:szCs w:val="24"/>
                <w:lang w:val="id-ID"/>
              </w:rPr>
            </w:pPr>
          </w:p>
        </w:tc>
        <w:tc>
          <w:tcPr>
            <w:tcW w:w="850" w:type="dxa"/>
          </w:tcPr>
          <w:p w:rsidR="007A0E89" w:rsidRPr="00F6521F" w:rsidRDefault="007A0E89"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4</w:t>
            </w:r>
          </w:p>
          <w:p w:rsidR="007A0E89" w:rsidRPr="00F6521F" w:rsidRDefault="007A0E89" w:rsidP="000E11C4">
            <w:pPr>
              <w:spacing w:line="276" w:lineRule="auto"/>
              <w:jc w:val="center"/>
              <w:rPr>
                <w:b/>
                <w:sz w:val="24"/>
                <w:szCs w:val="24"/>
                <w:lang w:val="id-ID"/>
              </w:rPr>
            </w:pPr>
          </w:p>
        </w:tc>
        <w:tc>
          <w:tcPr>
            <w:tcW w:w="851" w:type="dxa"/>
          </w:tcPr>
          <w:p w:rsidR="007A0E89" w:rsidRPr="00F6521F" w:rsidRDefault="007A0E89"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5</w:t>
            </w:r>
          </w:p>
          <w:p w:rsidR="007A0E89" w:rsidRPr="00F6521F" w:rsidRDefault="007A0E89" w:rsidP="000E11C4">
            <w:pPr>
              <w:spacing w:line="276" w:lineRule="auto"/>
              <w:jc w:val="center"/>
              <w:rPr>
                <w:b/>
                <w:sz w:val="24"/>
                <w:szCs w:val="24"/>
                <w:lang w:val="id-ID"/>
              </w:rPr>
            </w:pPr>
          </w:p>
        </w:tc>
        <w:tc>
          <w:tcPr>
            <w:tcW w:w="850" w:type="dxa"/>
          </w:tcPr>
          <w:p w:rsidR="007A0E89" w:rsidRPr="00F6521F" w:rsidRDefault="007A0E89"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6</w:t>
            </w:r>
          </w:p>
          <w:p w:rsidR="007A0E89" w:rsidRPr="00F6521F" w:rsidRDefault="007A0E89" w:rsidP="000E11C4">
            <w:pPr>
              <w:spacing w:line="276" w:lineRule="auto"/>
              <w:jc w:val="center"/>
              <w:rPr>
                <w:b/>
                <w:sz w:val="24"/>
                <w:szCs w:val="24"/>
                <w:lang w:val="id-ID"/>
              </w:rPr>
            </w:pPr>
          </w:p>
        </w:tc>
        <w:tc>
          <w:tcPr>
            <w:tcW w:w="851" w:type="dxa"/>
          </w:tcPr>
          <w:p w:rsidR="007A0E89" w:rsidRPr="00F6521F" w:rsidRDefault="007A0E89"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7</w:t>
            </w:r>
          </w:p>
          <w:p w:rsidR="007A0E89" w:rsidRPr="00F6521F" w:rsidRDefault="007A0E89" w:rsidP="000E11C4">
            <w:pPr>
              <w:spacing w:line="276" w:lineRule="auto"/>
              <w:jc w:val="center"/>
              <w:rPr>
                <w:b/>
                <w:sz w:val="24"/>
                <w:szCs w:val="24"/>
                <w:lang w:val="id-ID"/>
              </w:rPr>
            </w:pPr>
          </w:p>
        </w:tc>
        <w:tc>
          <w:tcPr>
            <w:tcW w:w="850" w:type="dxa"/>
          </w:tcPr>
          <w:p w:rsidR="007A0E89" w:rsidRPr="00F6521F" w:rsidRDefault="007A0E89"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8</w:t>
            </w:r>
          </w:p>
          <w:p w:rsidR="007A0E89" w:rsidRPr="00F6521F" w:rsidRDefault="007A0E89" w:rsidP="000E11C4">
            <w:pPr>
              <w:spacing w:line="276" w:lineRule="auto"/>
              <w:jc w:val="center"/>
              <w:rPr>
                <w:b/>
                <w:sz w:val="24"/>
                <w:szCs w:val="24"/>
                <w:lang w:val="id-ID"/>
              </w:rPr>
            </w:pPr>
          </w:p>
        </w:tc>
        <w:tc>
          <w:tcPr>
            <w:tcW w:w="851" w:type="dxa"/>
          </w:tcPr>
          <w:p w:rsidR="007A0E89" w:rsidRPr="00F6521F" w:rsidRDefault="007A0E89" w:rsidP="000E11C4">
            <w:pPr>
              <w:spacing w:line="276" w:lineRule="auto"/>
              <w:jc w:val="center"/>
              <w:rPr>
                <w:b/>
                <w:sz w:val="24"/>
                <w:szCs w:val="24"/>
                <w:vertAlign w:val="subscript"/>
                <w:lang w:val="id-ID"/>
              </w:rPr>
            </w:pPr>
            <w:r w:rsidRPr="00F6521F">
              <w:rPr>
                <w:b/>
                <w:sz w:val="24"/>
                <w:szCs w:val="24"/>
                <w:lang w:val="id-ID"/>
              </w:rPr>
              <w:t>a</w:t>
            </w:r>
            <w:r w:rsidRPr="00F6521F">
              <w:rPr>
                <w:b/>
                <w:sz w:val="24"/>
                <w:szCs w:val="24"/>
                <w:vertAlign w:val="subscript"/>
                <w:lang w:val="id-ID"/>
              </w:rPr>
              <w:t>9</w:t>
            </w:r>
          </w:p>
          <w:p w:rsidR="007A0E89" w:rsidRPr="00F6521F" w:rsidRDefault="007A0E89" w:rsidP="000E11C4">
            <w:pPr>
              <w:spacing w:line="276" w:lineRule="auto"/>
              <w:jc w:val="center"/>
              <w:rPr>
                <w:b/>
                <w:sz w:val="24"/>
                <w:szCs w:val="24"/>
                <w:lang w:val="id-ID"/>
              </w:rPr>
            </w:pPr>
          </w:p>
        </w:tc>
        <w:tc>
          <w:tcPr>
            <w:tcW w:w="992" w:type="dxa"/>
            <w:vMerge/>
            <w:vAlign w:val="center"/>
          </w:tcPr>
          <w:p w:rsidR="007A0E89" w:rsidRPr="00F6521F" w:rsidRDefault="007A0E89" w:rsidP="000E11C4">
            <w:pPr>
              <w:spacing w:after="240" w:line="276" w:lineRule="auto"/>
              <w:jc w:val="center"/>
              <w:rPr>
                <w:b/>
                <w:bCs/>
                <w:color w:val="000000"/>
                <w:sz w:val="24"/>
                <w:szCs w:val="24"/>
                <w:lang w:val="id-ID"/>
              </w:rPr>
            </w:pPr>
          </w:p>
        </w:tc>
        <w:tc>
          <w:tcPr>
            <w:tcW w:w="1418" w:type="dxa"/>
            <w:vMerge/>
            <w:vAlign w:val="center"/>
          </w:tcPr>
          <w:p w:rsidR="007A0E89" w:rsidRPr="00F6521F" w:rsidRDefault="007A0E89" w:rsidP="000E11C4">
            <w:pPr>
              <w:spacing w:line="276" w:lineRule="auto"/>
              <w:jc w:val="center"/>
              <w:rPr>
                <w:b/>
                <w:bCs/>
                <w:color w:val="000000"/>
                <w:sz w:val="24"/>
                <w:szCs w:val="24"/>
              </w:rPr>
            </w:pPr>
          </w:p>
        </w:tc>
      </w:tr>
      <w:tr w:rsidR="007A0E89" w:rsidRPr="00F6521F" w:rsidTr="00237D64">
        <w:trPr>
          <w:jc w:val="center"/>
        </w:trPr>
        <w:tc>
          <w:tcPr>
            <w:tcW w:w="2830" w:type="dxa"/>
          </w:tcPr>
          <w:p w:rsidR="007A0E89" w:rsidRPr="00F6521F" w:rsidRDefault="007A0E89" w:rsidP="000E11C4">
            <w:pPr>
              <w:spacing w:line="276" w:lineRule="auto"/>
              <w:jc w:val="center"/>
              <w:rPr>
                <w:b/>
                <w:sz w:val="24"/>
                <w:szCs w:val="24"/>
                <w:lang w:val="id-ID"/>
              </w:rPr>
            </w:pPr>
            <w:r w:rsidRPr="00F6521F">
              <w:rPr>
                <w:b/>
                <w:sz w:val="24"/>
                <w:szCs w:val="24"/>
                <w:lang w:val="id-ID"/>
              </w:rPr>
              <w:t>1</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3,87</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4,27</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4,33</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4,23</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4,17</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4,13</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4,43</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4,37</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4,37</w:t>
            </w:r>
          </w:p>
        </w:tc>
        <w:tc>
          <w:tcPr>
            <w:tcW w:w="992" w:type="dxa"/>
            <w:vAlign w:val="center"/>
          </w:tcPr>
          <w:p w:rsidR="007A0E89" w:rsidRPr="00F6521F" w:rsidRDefault="007A0E89" w:rsidP="000E11C4">
            <w:pPr>
              <w:spacing w:line="276" w:lineRule="auto"/>
              <w:jc w:val="center"/>
              <w:rPr>
                <w:b/>
                <w:bCs/>
                <w:color w:val="000000"/>
                <w:sz w:val="24"/>
                <w:szCs w:val="24"/>
                <w:lang w:val="id-ID"/>
              </w:rPr>
            </w:pPr>
            <w:r w:rsidRPr="00F6521F">
              <w:rPr>
                <w:b/>
                <w:bCs/>
                <w:color w:val="000000"/>
                <w:sz w:val="24"/>
                <w:szCs w:val="24"/>
              </w:rPr>
              <w:t>38,17</w:t>
            </w:r>
          </w:p>
        </w:tc>
        <w:tc>
          <w:tcPr>
            <w:tcW w:w="1418" w:type="dxa"/>
            <w:vAlign w:val="center"/>
          </w:tcPr>
          <w:p w:rsidR="007A0E89" w:rsidRPr="00F6521F" w:rsidRDefault="007A0E89" w:rsidP="000E11C4">
            <w:pPr>
              <w:spacing w:line="276" w:lineRule="auto"/>
              <w:jc w:val="center"/>
              <w:rPr>
                <w:b/>
                <w:bCs/>
                <w:color w:val="000000"/>
                <w:sz w:val="24"/>
                <w:szCs w:val="24"/>
                <w:lang w:val="id-ID"/>
              </w:rPr>
            </w:pPr>
            <w:r w:rsidRPr="00F6521F">
              <w:rPr>
                <w:b/>
                <w:bCs/>
                <w:color w:val="000000"/>
                <w:sz w:val="24"/>
                <w:szCs w:val="24"/>
              </w:rPr>
              <w:t>4,24</w:t>
            </w:r>
          </w:p>
        </w:tc>
      </w:tr>
      <w:tr w:rsidR="007A0E89" w:rsidRPr="00F6521F" w:rsidTr="00237D64">
        <w:trPr>
          <w:trHeight w:val="202"/>
          <w:jc w:val="center"/>
        </w:trPr>
        <w:tc>
          <w:tcPr>
            <w:tcW w:w="2830" w:type="dxa"/>
          </w:tcPr>
          <w:p w:rsidR="007A0E89" w:rsidRPr="00F6521F" w:rsidRDefault="007A0E89" w:rsidP="000E11C4">
            <w:pPr>
              <w:spacing w:line="276" w:lineRule="auto"/>
              <w:jc w:val="center"/>
              <w:rPr>
                <w:b/>
                <w:sz w:val="24"/>
                <w:szCs w:val="24"/>
                <w:lang w:val="id-ID"/>
              </w:rPr>
            </w:pPr>
            <w:r w:rsidRPr="00F6521F">
              <w:rPr>
                <w:b/>
                <w:sz w:val="24"/>
                <w:szCs w:val="24"/>
                <w:lang w:val="id-ID"/>
              </w:rPr>
              <w:t>2</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4,30</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4,40</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4,30</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4,33</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4,37</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4,23</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4,33</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4,46</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4,63</w:t>
            </w:r>
          </w:p>
        </w:tc>
        <w:tc>
          <w:tcPr>
            <w:tcW w:w="992"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39,35</w:t>
            </w:r>
          </w:p>
        </w:tc>
        <w:tc>
          <w:tcPr>
            <w:tcW w:w="1418"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4,37</w:t>
            </w:r>
          </w:p>
        </w:tc>
      </w:tr>
      <w:tr w:rsidR="007A0E89" w:rsidRPr="00F6521F" w:rsidTr="00237D64">
        <w:trPr>
          <w:jc w:val="center"/>
        </w:trPr>
        <w:tc>
          <w:tcPr>
            <w:tcW w:w="2830" w:type="dxa"/>
          </w:tcPr>
          <w:p w:rsidR="007A0E89" w:rsidRPr="00F6521F" w:rsidRDefault="007A0E89" w:rsidP="000E11C4">
            <w:pPr>
              <w:spacing w:line="276" w:lineRule="auto"/>
              <w:jc w:val="center"/>
              <w:rPr>
                <w:b/>
                <w:sz w:val="24"/>
                <w:szCs w:val="24"/>
                <w:lang w:val="id-ID"/>
              </w:rPr>
            </w:pPr>
            <w:r w:rsidRPr="00F6521F">
              <w:rPr>
                <w:b/>
                <w:sz w:val="24"/>
                <w:szCs w:val="24"/>
                <w:lang w:val="id-ID"/>
              </w:rPr>
              <w:t>3</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4,37</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4,43</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4,17</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4,47</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4,37</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4,27</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4,43</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4,57</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4,57</w:t>
            </w:r>
          </w:p>
        </w:tc>
        <w:tc>
          <w:tcPr>
            <w:tcW w:w="992"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39,65</w:t>
            </w:r>
          </w:p>
        </w:tc>
        <w:tc>
          <w:tcPr>
            <w:tcW w:w="1418"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4,41</w:t>
            </w:r>
          </w:p>
        </w:tc>
      </w:tr>
      <w:tr w:rsidR="007A0E89" w:rsidRPr="00F6521F" w:rsidTr="00237D64">
        <w:trPr>
          <w:jc w:val="center"/>
        </w:trPr>
        <w:tc>
          <w:tcPr>
            <w:tcW w:w="2830" w:type="dxa"/>
          </w:tcPr>
          <w:p w:rsidR="007A0E89" w:rsidRPr="00F6521F" w:rsidRDefault="007A0E89" w:rsidP="000E11C4">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0E11C4">
            <w:pPr>
              <w:spacing w:line="276" w:lineRule="auto"/>
              <w:jc w:val="center"/>
              <w:rPr>
                <w:b/>
                <w:sz w:val="24"/>
                <w:szCs w:val="24"/>
              </w:rPr>
            </w:pPr>
            <w:r w:rsidRPr="00F6521F">
              <w:rPr>
                <w:b/>
                <w:sz w:val="24"/>
                <w:szCs w:val="24"/>
              </w:rPr>
              <w:t>12,54</w:t>
            </w:r>
          </w:p>
        </w:tc>
        <w:tc>
          <w:tcPr>
            <w:tcW w:w="850" w:type="dxa"/>
            <w:vAlign w:val="center"/>
          </w:tcPr>
          <w:p w:rsidR="007A0E89" w:rsidRPr="00F6521F" w:rsidRDefault="007A0E89" w:rsidP="000E11C4">
            <w:pPr>
              <w:spacing w:line="276" w:lineRule="auto"/>
              <w:jc w:val="center"/>
              <w:rPr>
                <w:b/>
                <w:sz w:val="24"/>
                <w:szCs w:val="24"/>
                <w:lang w:val="id-ID"/>
              </w:rPr>
            </w:pPr>
            <w:r w:rsidRPr="00F6521F">
              <w:rPr>
                <w:b/>
                <w:sz w:val="24"/>
                <w:szCs w:val="24"/>
              </w:rPr>
              <w:t>13,1</w:t>
            </w:r>
            <w:r w:rsidRPr="00F6521F">
              <w:rPr>
                <w:b/>
                <w:sz w:val="24"/>
                <w:szCs w:val="24"/>
                <w:lang w:val="id-ID"/>
              </w:rPr>
              <w:t>0</w:t>
            </w:r>
          </w:p>
        </w:tc>
        <w:tc>
          <w:tcPr>
            <w:tcW w:w="851" w:type="dxa"/>
            <w:vAlign w:val="center"/>
          </w:tcPr>
          <w:p w:rsidR="007A0E89" w:rsidRPr="00F6521F" w:rsidRDefault="007A0E89" w:rsidP="000E11C4">
            <w:pPr>
              <w:spacing w:line="276" w:lineRule="auto"/>
              <w:jc w:val="center"/>
              <w:rPr>
                <w:b/>
                <w:sz w:val="24"/>
                <w:szCs w:val="24"/>
                <w:lang w:val="id-ID"/>
              </w:rPr>
            </w:pPr>
            <w:r w:rsidRPr="00F6521F">
              <w:rPr>
                <w:b/>
                <w:sz w:val="24"/>
                <w:szCs w:val="24"/>
              </w:rPr>
              <w:t>12,8</w:t>
            </w:r>
            <w:r w:rsidRPr="00F6521F">
              <w:rPr>
                <w:b/>
                <w:sz w:val="24"/>
                <w:szCs w:val="24"/>
                <w:lang w:val="id-ID"/>
              </w:rPr>
              <w:t>0</w:t>
            </w:r>
          </w:p>
        </w:tc>
        <w:tc>
          <w:tcPr>
            <w:tcW w:w="850" w:type="dxa"/>
            <w:vAlign w:val="center"/>
          </w:tcPr>
          <w:p w:rsidR="007A0E89" w:rsidRPr="00F6521F" w:rsidRDefault="007A0E89" w:rsidP="000E11C4">
            <w:pPr>
              <w:spacing w:line="276" w:lineRule="auto"/>
              <w:jc w:val="center"/>
              <w:rPr>
                <w:b/>
                <w:sz w:val="24"/>
                <w:szCs w:val="24"/>
              </w:rPr>
            </w:pPr>
            <w:r w:rsidRPr="00F6521F">
              <w:rPr>
                <w:b/>
                <w:sz w:val="24"/>
                <w:szCs w:val="24"/>
              </w:rPr>
              <w:t>13,03</w:t>
            </w:r>
          </w:p>
        </w:tc>
        <w:tc>
          <w:tcPr>
            <w:tcW w:w="851" w:type="dxa"/>
            <w:vAlign w:val="center"/>
          </w:tcPr>
          <w:p w:rsidR="007A0E89" w:rsidRPr="00F6521F" w:rsidRDefault="007A0E89" w:rsidP="000E11C4">
            <w:pPr>
              <w:spacing w:line="276" w:lineRule="auto"/>
              <w:jc w:val="center"/>
              <w:rPr>
                <w:b/>
                <w:sz w:val="24"/>
                <w:szCs w:val="24"/>
              </w:rPr>
            </w:pPr>
            <w:r w:rsidRPr="00F6521F">
              <w:rPr>
                <w:b/>
                <w:sz w:val="24"/>
                <w:szCs w:val="24"/>
              </w:rPr>
              <w:t>12,91</w:t>
            </w:r>
          </w:p>
        </w:tc>
        <w:tc>
          <w:tcPr>
            <w:tcW w:w="850" w:type="dxa"/>
            <w:vAlign w:val="center"/>
          </w:tcPr>
          <w:p w:rsidR="007A0E89" w:rsidRPr="00F6521F" w:rsidRDefault="007A0E89" w:rsidP="000E11C4">
            <w:pPr>
              <w:spacing w:line="276" w:lineRule="auto"/>
              <w:jc w:val="center"/>
              <w:rPr>
                <w:b/>
                <w:sz w:val="24"/>
                <w:szCs w:val="24"/>
              </w:rPr>
            </w:pPr>
            <w:r w:rsidRPr="00F6521F">
              <w:rPr>
                <w:b/>
                <w:sz w:val="24"/>
                <w:szCs w:val="24"/>
              </w:rPr>
              <w:t>12,63</w:t>
            </w:r>
          </w:p>
        </w:tc>
        <w:tc>
          <w:tcPr>
            <w:tcW w:w="851" w:type="dxa"/>
            <w:vAlign w:val="center"/>
          </w:tcPr>
          <w:p w:rsidR="007A0E89" w:rsidRPr="00F6521F" w:rsidRDefault="007A0E89" w:rsidP="000E11C4">
            <w:pPr>
              <w:spacing w:line="276" w:lineRule="auto"/>
              <w:jc w:val="center"/>
              <w:rPr>
                <w:b/>
                <w:sz w:val="24"/>
                <w:szCs w:val="24"/>
              </w:rPr>
            </w:pPr>
            <w:r w:rsidRPr="00F6521F">
              <w:rPr>
                <w:b/>
                <w:sz w:val="24"/>
                <w:szCs w:val="24"/>
              </w:rPr>
              <w:t>13,19</w:t>
            </w:r>
          </w:p>
        </w:tc>
        <w:tc>
          <w:tcPr>
            <w:tcW w:w="850" w:type="dxa"/>
            <w:vAlign w:val="center"/>
          </w:tcPr>
          <w:p w:rsidR="007A0E89" w:rsidRPr="00F6521F" w:rsidRDefault="007A0E89" w:rsidP="000E11C4">
            <w:pPr>
              <w:spacing w:line="276" w:lineRule="auto"/>
              <w:rPr>
                <w:b/>
                <w:sz w:val="24"/>
                <w:szCs w:val="24"/>
                <w:lang w:val="id-ID"/>
              </w:rPr>
            </w:pPr>
            <w:r w:rsidRPr="00F6521F">
              <w:rPr>
                <w:b/>
                <w:sz w:val="24"/>
                <w:szCs w:val="24"/>
              </w:rPr>
              <w:t>13,4</w:t>
            </w:r>
            <w:r w:rsidRPr="00F6521F">
              <w:rPr>
                <w:b/>
                <w:sz w:val="24"/>
                <w:szCs w:val="24"/>
                <w:lang w:val="id-ID"/>
              </w:rPr>
              <w:t>0</w:t>
            </w:r>
          </w:p>
        </w:tc>
        <w:tc>
          <w:tcPr>
            <w:tcW w:w="851" w:type="dxa"/>
            <w:vAlign w:val="center"/>
          </w:tcPr>
          <w:p w:rsidR="007A0E89" w:rsidRPr="00F6521F" w:rsidRDefault="007A0E89" w:rsidP="000E11C4">
            <w:pPr>
              <w:spacing w:line="276" w:lineRule="auto"/>
              <w:jc w:val="center"/>
              <w:rPr>
                <w:b/>
                <w:sz w:val="24"/>
                <w:szCs w:val="24"/>
              </w:rPr>
            </w:pPr>
            <w:r w:rsidRPr="00F6521F">
              <w:rPr>
                <w:b/>
                <w:sz w:val="24"/>
                <w:szCs w:val="24"/>
              </w:rPr>
              <w:t>13,57</w:t>
            </w:r>
          </w:p>
        </w:tc>
        <w:tc>
          <w:tcPr>
            <w:tcW w:w="992"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117,17</w:t>
            </w:r>
          </w:p>
        </w:tc>
        <w:tc>
          <w:tcPr>
            <w:tcW w:w="1418"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13,02</w:t>
            </w:r>
          </w:p>
        </w:tc>
      </w:tr>
      <w:tr w:rsidR="007A0E89" w:rsidRPr="00F6521F" w:rsidTr="00237D64">
        <w:trPr>
          <w:jc w:val="center"/>
        </w:trPr>
        <w:tc>
          <w:tcPr>
            <w:tcW w:w="2830" w:type="dxa"/>
          </w:tcPr>
          <w:p w:rsidR="007A0E89" w:rsidRPr="00F6521F" w:rsidRDefault="007A0E89" w:rsidP="000E11C4">
            <w:pPr>
              <w:spacing w:line="276" w:lineRule="auto"/>
              <w:jc w:val="center"/>
              <w:rPr>
                <w:b/>
                <w:sz w:val="24"/>
                <w:szCs w:val="24"/>
                <w:lang w:val="id-ID"/>
              </w:rPr>
            </w:pPr>
            <w:r w:rsidRPr="00F6521F">
              <w:rPr>
                <w:b/>
                <w:sz w:val="24"/>
                <w:szCs w:val="24"/>
                <w:lang w:val="id-ID"/>
              </w:rPr>
              <w:t>Rata – rata Sub Total</w:t>
            </w:r>
          </w:p>
        </w:tc>
        <w:tc>
          <w:tcPr>
            <w:tcW w:w="851" w:type="dxa"/>
            <w:vAlign w:val="center"/>
          </w:tcPr>
          <w:p w:rsidR="007A0E89" w:rsidRPr="00F6521F" w:rsidRDefault="007A0E89" w:rsidP="000E11C4">
            <w:pPr>
              <w:spacing w:line="276" w:lineRule="auto"/>
              <w:jc w:val="center"/>
              <w:rPr>
                <w:b/>
                <w:sz w:val="24"/>
                <w:szCs w:val="24"/>
              </w:rPr>
            </w:pPr>
            <w:r w:rsidRPr="00F6521F">
              <w:rPr>
                <w:b/>
                <w:sz w:val="24"/>
                <w:szCs w:val="24"/>
              </w:rPr>
              <w:t>4,18</w:t>
            </w:r>
          </w:p>
        </w:tc>
        <w:tc>
          <w:tcPr>
            <w:tcW w:w="850" w:type="dxa"/>
            <w:vAlign w:val="center"/>
          </w:tcPr>
          <w:p w:rsidR="007A0E89" w:rsidRPr="00F6521F" w:rsidRDefault="007A0E89" w:rsidP="000E11C4">
            <w:pPr>
              <w:spacing w:line="276" w:lineRule="auto"/>
              <w:jc w:val="center"/>
              <w:rPr>
                <w:b/>
                <w:sz w:val="24"/>
                <w:szCs w:val="24"/>
              </w:rPr>
            </w:pPr>
            <w:r w:rsidRPr="00F6521F">
              <w:rPr>
                <w:b/>
                <w:sz w:val="24"/>
                <w:szCs w:val="24"/>
              </w:rPr>
              <w:t>4,37</w:t>
            </w:r>
          </w:p>
        </w:tc>
        <w:tc>
          <w:tcPr>
            <w:tcW w:w="851" w:type="dxa"/>
            <w:vAlign w:val="center"/>
          </w:tcPr>
          <w:p w:rsidR="007A0E89" w:rsidRPr="00F6521F" w:rsidRDefault="007A0E89" w:rsidP="000E11C4">
            <w:pPr>
              <w:spacing w:line="276" w:lineRule="auto"/>
              <w:jc w:val="center"/>
              <w:rPr>
                <w:b/>
                <w:sz w:val="24"/>
                <w:szCs w:val="24"/>
              </w:rPr>
            </w:pPr>
            <w:r w:rsidRPr="00F6521F">
              <w:rPr>
                <w:b/>
                <w:sz w:val="24"/>
                <w:szCs w:val="24"/>
              </w:rPr>
              <w:t>4,27</w:t>
            </w:r>
          </w:p>
        </w:tc>
        <w:tc>
          <w:tcPr>
            <w:tcW w:w="850" w:type="dxa"/>
            <w:vAlign w:val="center"/>
          </w:tcPr>
          <w:p w:rsidR="007A0E89" w:rsidRPr="00F6521F" w:rsidRDefault="007A0E89" w:rsidP="000E11C4">
            <w:pPr>
              <w:spacing w:line="276" w:lineRule="auto"/>
              <w:jc w:val="center"/>
              <w:rPr>
                <w:b/>
                <w:sz w:val="24"/>
                <w:szCs w:val="24"/>
              </w:rPr>
            </w:pPr>
            <w:r w:rsidRPr="00F6521F">
              <w:rPr>
                <w:b/>
                <w:sz w:val="24"/>
                <w:szCs w:val="24"/>
              </w:rPr>
              <w:t>4,34</w:t>
            </w:r>
          </w:p>
        </w:tc>
        <w:tc>
          <w:tcPr>
            <w:tcW w:w="851" w:type="dxa"/>
            <w:vAlign w:val="center"/>
          </w:tcPr>
          <w:p w:rsidR="007A0E89" w:rsidRPr="00F6521F" w:rsidRDefault="007A0E89" w:rsidP="000E11C4">
            <w:pPr>
              <w:spacing w:line="276" w:lineRule="auto"/>
              <w:jc w:val="center"/>
              <w:rPr>
                <w:b/>
                <w:sz w:val="24"/>
                <w:szCs w:val="24"/>
                <w:lang w:val="id-ID"/>
              </w:rPr>
            </w:pPr>
            <w:r w:rsidRPr="00F6521F">
              <w:rPr>
                <w:b/>
                <w:sz w:val="24"/>
                <w:szCs w:val="24"/>
              </w:rPr>
              <w:t>4,3</w:t>
            </w:r>
            <w:r w:rsidRPr="00F6521F">
              <w:rPr>
                <w:b/>
                <w:sz w:val="24"/>
                <w:szCs w:val="24"/>
                <w:lang w:val="id-ID"/>
              </w:rPr>
              <w:t>0</w:t>
            </w:r>
          </w:p>
        </w:tc>
        <w:tc>
          <w:tcPr>
            <w:tcW w:w="850" w:type="dxa"/>
            <w:vAlign w:val="center"/>
          </w:tcPr>
          <w:p w:rsidR="007A0E89" w:rsidRPr="00F6521F" w:rsidRDefault="007A0E89" w:rsidP="000E11C4">
            <w:pPr>
              <w:spacing w:line="276" w:lineRule="auto"/>
              <w:jc w:val="center"/>
              <w:rPr>
                <w:b/>
                <w:sz w:val="24"/>
                <w:szCs w:val="24"/>
              </w:rPr>
            </w:pPr>
            <w:r w:rsidRPr="00F6521F">
              <w:rPr>
                <w:b/>
                <w:sz w:val="24"/>
                <w:szCs w:val="24"/>
              </w:rPr>
              <w:t>4,21</w:t>
            </w:r>
          </w:p>
        </w:tc>
        <w:tc>
          <w:tcPr>
            <w:tcW w:w="851" w:type="dxa"/>
            <w:vAlign w:val="center"/>
          </w:tcPr>
          <w:p w:rsidR="007A0E89" w:rsidRPr="00F6521F" w:rsidRDefault="007A0E89" w:rsidP="000E11C4">
            <w:pPr>
              <w:spacing w:line="276" w:lineRule="auto"/>
              <w:jc w:val="center"/>
              <w:rPr>
                <w:b/>
                <w:sz w:val="24"/>
                <w:szCs w:val="24"/>
              </w:rPr>
            </w:pPr>
            <w:r w:rsidRPr="00F6521F">
              <w:rPr>
                <w:b/>
                <w:sz w:val="24"/>
                <w:szCs w:val="24"/>
              </w:rPr>
              <w:t>4,40</w:t>
            </w:r>
          </w:p>
        </w:tc>
        <w:tc>
          <w:tcPr>
            <w:tcW w:w="850" w:type="dxa"/>
            <w:vAlign w:val="center"/>
          </w:tcPr>
          <w:p w:rsidR="007A0E89" w:rsidRPr="00F6521F" w:rsidRDefault="007A0E89" w:rsidP="000E11C4">
            <w:pPr>
              <w:spacing w:line="276" w:lineRule="auto"/>
              <w:jc w:val="center"/>
              <w:rPr>
                <w:b/>
                <w:sz w:val="24"/>
                <w:szCs w:val="24"/>
              </w:rPr>
            </w:pPr>
            <w:r w:rsidRPr="00F6521F">
              <w:rPr>
                <w:b/>
                <w:sz w:val="24"/>
                <w:szCs w:val="24"/>
              </w:rPr>
              <w:t>4,47</w:t>
            </w:r>
          </w:p>
        </w:tc>
        <w:tc>
          <w:tcPr>
            <w:tcW w:w="851" w:type="dxa"/>
            <w:vAlign w:val="center"/>
          </w:tcPr>
          <w:p w:rsidR="007A0E89" w:rsidRPr="00F6521F" w:rsidRDefault="007A0E89" w:rsidP="000E11C4">
            <w:pPr>
              <w:spacing w:line="276" w:lineRule="auto"/>
              <w:jc w:val="center"/>
              <w:rPr>
                <w:b/>
                <w:sz w:val="24"/>
                <w:szCs w:val="24"/>
              </w:rPr>
            </w:pPr>
            <w:r w:rsidRPr="00F6521F">
              <w:rPr>
                <w:b/>
                <w:sz w:val="24"/>
                <w:szCs w:val="24"/>
              </w:rPr>
              <w:t>4,52</w:t>
            </w:r>
          </w:p>
        </w:tc>
        <w:tc>
          <w:tcPr>
            <w:tcW w:w="992"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39,06</w:t>
            </w:r>
          </w:p>
        </w:tc>
        <w:tc>
          <w:tcPr>
            <w:tcW w:w="1418"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4,34</w:t>
            </w:r>
          </w:p>
        </w:tc>
      </w:tr>
    </w:tbl>
    <w:p w:rsidR="007A0E89" w:rsidRPr="00F6521F" w:rsidRDefault="007A0E89" w:rsidP="007A0E89">
      <w:pPr>
        <w:spacing w:line="240" w:lineRule="auto"/>
        <w:rPr>
          <w:szCs w:val="24"/>
        </w:rPr>
      </w:pPr>
    </w:p>
    <w:p w:rsidR="007A0E89" w:rsidRPr="00F6521F" w:rsidRDefault="007A0E89" w:rsidP="007A0E89">
      <w:pPr>
        <w:spacing w:line="240" w:lineRule="auto"/>
        <w:rPr>
          <w:szCs w:val="24"/>
          <w:lang w:val="id-ID"/>
        </w:rPr>
      </w:pPr>
      <w:r w:rsidRPr="00F6521F">
        <w:rPr>
          <w:szCs w:val="24"/>
        </w:rPr>
        <w:t xml:space="preserve">Data TransformasiHasil Uji Organoleptik terhadap </w:t>
      </w:r>
      <w:r w:rsidRPr="00F6521F">
        <w:rPr>
          <w:szCs w:val="24"/>
          <w:lang w:val="id-ID"/>
        </w:rPr>
        <w:t>Rasa Dendeng Nabati</w:t>
      </w:r>
    </w:p>
    <w:tbl>
      <w:tblPr>
        <w:tblStyle w:val="TableGrid"/>
        <w:tblW w:w="12895" w:type="dxa"/>
        <w:jc w:val="center"/>
        <w:tblLayout w:type="fixed"/>
        <w:tblLook w:val="04A0" w:firstRow="1" w:lastRow="0" w:firstColumn="1" w:lastColumn="0" w:noHBand="0" w:noVBand="1"/>
      </w:tblPr>
      <w:tblGrid>
        <w:gridCol w:w="2830"/>
        <w:gridCol w:w="851"/>
        <w:gridCol w:w="850"/>
        <w:gridCol w:w="851"/>
        <w:gridCol w:w="850"/>
        <w:gridCol w:w="851"/>
        <w:gridCol w:w="850"/>
        <w:gridCol w:w="851"/>
        <w:gridCol w:w="850"/>
        <w:gridCol w:w="851"/>
        <w:gridCol w:w="992"/>
        <w:gridCol w:w="1418"/>
      </w:tblGrid>
      <w:tr w:rsidR="007A0E89" w:rsidRPr="00F6521F" w:rsidTr="00237D64">
        <w:trPr>
          <w:jc w:val="center"/>
        </w:trPr>
        <w:tc>
          <w:tcPr>
            <w:tcW w:w="2830" w:type="dxa"/>
            <w:vMerge w:val="restart"/>
          </w:tcPr>
          <w:p w:rsidR="007A0E89" w:rsidRPr="00F6521F" w:rsidRDefault="007A0E89" w:rsidP="000E11C4">
            <w:pPr>
              <w:spacing w:line="240" w:lineRule="auto"/>
              <w:jc w:val="center"/>
              <w:rPr>
                <w:b/>
                <w:sz w:val="24"/>
                <w:szCs w:val="24"/>
                <w:lang w:val="id-ID"/>
              </w:rPr>
            </w:pPr>
          </w:p>
          <w:p w:rsidR="007A0E89" w:rsidRPr="00F6521F" w:rsidRDefault="007A0E89" w:rsidP="000E11C4">
            <w:pPr>
              <w:spacing w:line="240" w:lineRule="auto"/>
              <w:jc w:val="center"/>
              <w:rPr>
                <w:b/>
                <w:sz w:val="24"/>
                <w:szCs w:val="24"/>
                <w:lang w:val="id-ID"/>
              </w:rPr>
            </w:pPr>
          </w:p>
          <w:p w:rsidR="007A0E89" w:rsidRPr="00F6521F" w:rsidRDefault="007A0E89" w:rsidP="000E11C4">
            <w:pPr>
              <w:spacing w:line="240" w:lineRule="auto"/>
              <w:jc w:val="center"/>
              <w:rPr>
                <w:b/>
                <w:sz w:val="24"/>
                <w:szCs w:val="24"/>
                <w:lang w:val="id-ID"/>
              </w:rPr>
            </w:pPr>
            <w:r w:rsidRPr="00F6521F">
              <w:rPr>
                <w:b/>
                <w:sz w:val="24"/>
                <w:szCs w:val="24"/>
                <w:lang w:val="id-ID"/>
              </w:rPr>
              <w:t>Ulangan</w:t>
            </w:r>
          </w:p>
        </w:tc>
        <w:tc>
          <w:tcPr>
            <w:tcW w:w="7655" w:type="dxa"/>
            <w:gridSpan w:val="9"/>
          </w:tcPr>
          <w:p w:rsidR="007A0E89" w:rsidRPr="00F6521F" w:rsidRDefault="007A0E89" w:rsidP="000E11C4">
            <w:pPr>
              <w:spacing w:line="240" w:lineRule="auto"/>
              <w:jc w:val="center"/>
              <w:rPr>
                <w:b/>
                <w:sz w:val="24"/>
                <w:szCs w:val="24"/>
                <w:lang w:val="id-ID"/>
              </w:rPr>
            </w:pPr>
            <w:r w:rsidRPr="00F6521F">
              <w:rPr>
                <w:b/>
                <w:sz w:val="24"/>
                <w:szCs w:val="24"/>
                <w:lang w:val="id-ID"/>
              </w:rPr>
              <w:t>Perbandingan</w:t>
            </w:r>
          </w:p>
          <w:p w:rsidR="007A0E89" w:rsidRPr="00F6521F" w:rsidRDefault="007A0E89" w:rsidP="000E11C4">
            <w:pPr>
              <w:spacing w:line="240" w:lineRule="auto"/>
              <w:jc w:val="center"/>
              <w:rPr>
                <w:b/>
                <w:sz w:val="24"/>
                <w:szCs w:val="24"/>
                <w:lang w:val="id-ID"/>
              </w:rPr>
            </w:pPr>
            <w:r w:rsidRPr="00F6521F">
              <w:rPr>
                <w:b/>
                <w:sz w:val="24"/>
                <w:szCs w:val="24"/>
                <w:lang w:val="id-ID"/>
              </w:rPr>
              <w:t>Jamur Tiram : Jamur Kuping</w:t>
            </w:r>
          </w:p>
        </w:tc>
        <w:tc>
          <w:tcPr>
            <w:tcW w:w="992" w:type="dxa"/>
            <w:vMerge w:val="restart"/>
          </w:tcPr>
          <w:p w:rsidR="007A0E89" w:rsidRPr="00F6521F" w:rsidRDefault="007A0E89" w:rsidP="000E11C4">
            <w:pPr>
              <w:spacing w:line="240" w:lineRule="auto"/>
              <w:jc w:val="center"/>
              <w:rPr>
                <w:b/>
                <w:sz w:val="24"/>
                <w:szCs w:val="24"/>
                <w:lang w:val="id-ID"/>
              </w:rPr>
            </w:pPr>
          </w:p>
          <w:p w:rsidR="007A0E89" w:rsidRPr="00F6521F" w:rsidRDefault="007A0E89" w:rsidP="000E11C4">
            <w:pPr>
              <w:spacing w:line="240" w:lineRule="auto"/>
              <w:jc w:val="center"/>
              <w:rPr>
                <w:b/>
                <w:sz w:val="24"/>
                <w:szCs w:val="24"/>
                <w:lang w:val="id-ID"/>
              </w:rPr>
            </w:pPr>
          </w:p>
          <w:p w:rsidR="007A0E89" w:rsidRPr="00F6521F" w:rsidRDefault="007A0E89" w:rsidP="000E11C4">
            <w:pPr>
              <w:spacing w:line="240" w:lineRule="auto"/>
              <w:jc w:val="center"/>
              <w:rPr>
                <w:b/>
                <w:sz w:val="24"/>
                <w:szCs w:val="24"/>
                <w:lang w:val="id-ID"/>
              </w:rPr>
            </w:pPr>
            <w:r w:rsidRPr="00F6521F">
              <w:rPr>
                <w:b/>
                <w:sz w:val="24"/>
                <w:szCs w:val="24"/>
                <w:lang w:val="id-ID"/>
              </w:rPr>
              <w:t>Total</w:t>
            </w:r>
          </w:p>
        </w:tc>
        <w:tc>
          <w:tcPr>
            <w:tcW w:w="1418" w:type="dxa"/>
            <w:vMerge w:val="restart"/>
          </w:tcPr>
          <w:p w:rsidR="007A0E89" w:rsidRPr="00F6521F" w:rsidRDefault="007A0E89" w:rsidP="000E11C4">
            <w:pPr>
              <w:spacing w:line="240" w:lineRule="auto"/>
              <w:jc w:val="center"/>
              <w:rPr>
                <w:b/>
                <w:sz w:val="24"/>
                <w:szCs w:val="24"/>
                <w:lang w:val="id-ID"/>
              </w:rPr>
            </w:pPr>
          </w:p>
          <w:p w:rsidR="007A0E89" w:rsidRPr="00F6521F" w:rsidRDefault="007A0E89" w:rsidP="000E11C4">
            <w:pPr>
              <w:spacing w:line="240" w:lineRule="auto"/>
              <w:jc w:val="center"/>
              <w:rPr>
                <w:b/>
                <w:sz w:val="24"/>
                <w:szCs w:val="24"/>
                <w:lang w:val="id-ID"/>
              </w:rPr>
            </w:pPr>
          </w:p>
          <w:p w:rsidR="007A0E89" w:rsidRPr="00F6521F" w:rsidRDefault="007A0E89" w:rsidP="000E11C4">
            <w:pPr>
              <w:spacing w:line="240" w:lineRule="auto"/>
              <w:jc w:val="center"/>
              <w:rPr>
                <w:b/>
                <w:sz w:val="24"/>
                <w:szCs w:val="24"/>
                <w:lang w:val="id-ID"/>
              </w:rPr>
            </w:pPr>
            <w:r w:rsidRPr="00F6521F">
              <w:rPr>
                <w:b/>
                <w:sz w:val="24"/>
                <w:szCs w:val="24"/>
                <w:lang w:val="id-ID"/>
              </w:rPr>
              <w:t>Rata – rata</w:t>
            </w:r>
          </w:p>
        </w:tc>
      </w:tr>
      <w:tr w:rsidR="00610B7F" w:rsidRPr="00F6521F" w:rsidTr="00237D64">
        <w:trPr>
          <w:trHeight w:val="347"/>
          <w:jc w:val="center"/>
        </w:trPr>
        <w:tc>
          <w:tcPr>
            <w:tcW w:w="2830" w:type="dxa"/>
            <w:vMerge/>
          </w:tcPr>
          <w:p w:rsidR="00610B7F" w:rsidRPr="00F6521F" w:rsidRDefault="00610B7F" w:rsidP="000E11C4">
            <w:pPr>
              <w:spacing w:line="240" w:lineRule="auto"/>
              <w:jc w:val="center"/>
              <w:rPr>
                <w:b/>
                <w:sz w:val="24"/>
                <w:szCs w:val="24"/>
                <w:lang w:val="id-ID"/>
              </w:rPr>
            </w:pPr>
          </w:p>
        </w:tc>
        <w:tc>
          <w:tcPr>
            <w:tcW w:w="851" w:type="dxa"/>
          </w:tcPr>
          <w:p w:rsidR="00610B7F" w:rsidRPr="00F6521F" w:rsidRDefault="00610B7F"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1</w:t>
            </w:r>
          </w:p>
        </w:tc>
        <w:tc>
          <w:tcPr>
            <w:tcW w:w="850" w:type="dxa"/>
          </w:tcPr>
          <w:p w:rsidR="00610B7F" w:rsidRPr="00F6521F" w:rsidRDefault="00610B7F"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2</w:t>
            </w:r>
          </w:p>
          <w:p w:rsidR="00610B7F" w:rsidRPr="00F6521F" w:rsidRDefault="00610B7F" w:rsidP="000E11C4">
            <w:pPr>
              <w:spacing w:line="240" w:lineRule="auto"/>
              <w:jc w:val="center"/>
              <w:rPr>
                <w:b/>
                <w:sz w:val="24"/>
                <w:szCs w:val="24"/>
                <w:lang w:val="id-ID"/>
              </w:rPr>
            </w:pPr>
          </w:p>
        </w:tc>
        <w:tc>
          <w:tcPr>
            <w:tcW w:w="851" w:type="dxa"/>
          </w:tcPr>
          <w:p w:rsidR="00610B7F" w:rsidRPr="00F6521F" w:rsidRDefault="00610B7F"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3</w:t>
            </w:r>
          </w:p>
          <w:p w:rsidR="00610B7F" w:rsidRPr="00F6521F" w:rsidRDefault="00610B7F" w:rsidP="000E11C4">
            <w:pPr>
              <w:spacing w:line="240" w:lineRule="auto"/>
              <w:jc w:val="center"/>
              <w:rPr>
                <w:b/>
                <w:sz w:val="24"/>
                <w:szCs w:val="24"/>
                <w:lang w:val="id-ID"/>
              </w:rPr>
            </w:pPr>
          </w:p>
        </w:tc>
        <w:tc>
          <w:tcPr>
            <w:tcW w:w="850" w:type="dxa"/>
          </w:tcPr>
          <w:p w:rsidR="00610B7F" w:rsidRPr="00F6521F" w:rsidRDefault="00610B7F"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4</w:t>
            </w:r>
          </w:p>
          <w:p w:rsidR="00610B7F" w:rsidRPr="00F6521F" w:rsidRDefault="00610B7F" w:rsidP="000E11C4">
            <w:pPr>
              <w:spacing w:line="240" w:lineRule="auto"/>
              <w:jc w:val="center"/>
              <w:rPr>
                <w:b/>
                <w:sz w:val="24"/>
                <w:szCs w:val="24"/>
                <w:lang w:val="id-ID"/>
              </w:rPr>
            </w:pPr>
          </w:p>
        </w:tc>
        <w:tc>
          <w:tcPr>
            <w:tcW w:w="851" w:type="dxa"/>
          </w:tcPr>
          <w:p w:rsidR="00610B7F" w:rsidRPr="00F6521F" w:rsidRDefault="00610B7F"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5</w:t>
            </w:r>
          </w:p>
          <w:p w:rsidR="00610B7F" w:rsidRPr="00F6521F" w:rsidRDefault="00610B7F" w:rsidP="000E11C4">
            <w:pPr>
              <w:spacing w:line="240" w:lineRule="auto"/>
              <w:jc w:val="center"/>
              <w:rPr>
                <w:b/>
                <w:sz w:val="24"/>
                <w:szCs w:val="24"/>
                <w:lang w:val="id-ID"/>
              </w:rPr>
            </w:pPr>
          </w:p>
        </w:tc>
        <w:tc>
          <w:tcPr>
            <w:tcW w:w="850" w:type="dxa"/>
          </w:tcPr>
          <w:p w:rsidR="00610B7F" w:rsidRPr="00F6521F" w:rsidRDefault="00610B7F"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6</w:t>
            </w:r>
          </w:p>
          <w:p w:rsidR="00610B7F" w:rsidRPr="00F6521F" w:rsidRDefault="00610B7F" w:rsidP="000E11C4">
            <w:pPr>
              <w:spacing w:line="240" w:lineRule="auto"/>
              <w:jc w:val="center"/>
              <w:rPr>
                <w:b/>
                <w:sz w:val="24"/>
                <w:szCs w:val="24"/>
                <w:lang w:val="id-ID"/>
              </w:rPr>
            </w:pPr>
          </w:p>
        </w:tc>
        <w:tc>
          <w:tcPr>
            <w:tcW w:w="851" w:type="dxa"/>
          </w:tcPr>
          <w:p w:rsidR="00610B7F" w:rsidRPr="00F6521F" w:rsidRDefault="00610B7F"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7</w:t>
            </w:r>
          </w:p>
          <w:p w:rsidR="00610B7F" w:rsidRPr="00F6521F" w:rsidRDefault="00610B7F" w:rsidP="000E11C4">
            <w:pPr>
              <w:spacing w:line="240" w:lineRule="auto"/>
              <w:jc w:val="center"/>
              <w:rPr>
                <w:b/>
                <w:sz w:val="24"/>
                <w:szCs w:val="24"/>
                <w:lang w:val="id-ID"/>
              </w:rPr>
            </w:pPr>
          </w:p>
        </w:tc>
        <w:tc>
          <w:tcPr>
            <w:tcW w:w="850" w:type="dxa"/>
          </w:tcPr>
          <w:p w:rsidR="00610B7F" w:rsidRPr="00F6521F" w:rsidRDefault="00610B7F"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8</w:t>
            </w:r>
          </w:p>
          <w:p w:rsidR="00610B7F" w:rsidRPr="00F6521F" w:rsidRDefault="00610B7F" w:rsidP="000E11C4">
            <w:pPr>
              <w:spacing w:line="240" w:lineRule="auto"/>
              <w:jc w:val="center"/>
              <w:rPr>
                <w:b/>
                <w:sz w:val="24"/>
                <w:szCs w:val="24"/>
                <w:lang w:val="id-ID"/>
              </w:rPr>
            </w:pPr>
          </w:p>
        </w:tc>
        <w:tc>
          <w:tcPr>
            <w:tcW w:w="851" w:type="dxa"/>
          </w:tcPr>
          <w:p w:rsidR="00610B7F" w:rsidRPr="00F6521F" w:rsidRDefault="00610B7F" w:rsidP="000E11C4">
            <w:pPr>
              <w:spacing w:line="240" w:lineRule="auto"/>
              <w:jc w:val="center"/>
              <w:rPr>
                <w:b/>
                <w:sz w:val="24"/>
                <w:szCs w:val="24"/>
                <w:vertAlign w:val="subscript"/>
                <w:lang w:val="id-ID"/>
              </w:rPr>
            </w:pPr>
            <w:r w:rsidRPr="00F6521F">
              <w:rPr>
                <w:b/>
                <w:sz w:val="24"/>
                <w:szCs w:val="24"/>
                <w:lang w:val="id-ID"/>
              </w:rPr>
              <w:t>a</w:t>
            </w:r>
            <w:r w:rsidRPr="00F6521F">
              <w:rPr>
                <w:b/>
                <w:sz w:val="24"/>
                <w:szCs w:val="24"/>
                <w:vertAlign w:val="subscript"/>
                <w:lang w:val="id-ID"/>
              </w:rPr>
              <w:t>9</w:t>
            </w:r>
          </w:p>
          <w:p w:rsidR="00610B7F" w:rsidRPr="00F6521F" w:rsidRDefault="00610B7F" w:rsidP="000E11C4">
            <w:pPr>
              <w:spacing w:line="240" w:lineRule="auto"/>
              <w:jc w:val="center"/>
              <w:rPr>
                <w:b/>
                <w:sz w:val="24"/>
                <w:szCs w:val="24"/>
                <w:lang w:val="id-ID"/>
              </w:rPr>
            </w:pPr>
          </w:p>
        </w:tc>
        <w:tc>
          <w:tcPr>
            <w:tcW w:w="992" w:type="dxa"/>
            <w:vMerge/>
            <w:vAlign w:val="center"/>
          </w:tcPr>
          <w:p w:rsidR="00610B7F" w:rsidRPr="00F6521F" w:rsidRDefault="00610B7F" w:rsidP="000E11C4">
            <w:pPr>
              <w:spacing w:after="240" w:line="240" w:lineRule="auto"/>
              <w:jc w:val="center"/>
              <w:rPr>
                <w:b/>
                <w:bCs/>
                <w:color w:val="000000"/>
                <w:sz w:val="24"/>
                <w:szCs w:val="24"/>
                <w:lang w:val="id-ID"/>
              </w:rPr>
            </w:pPr>
          </w:p>
        </w:tc>
        <w:tc>
          <w:tcPr>
            <w:tcW w:w="1418" w:type="dxa"/>
            <w:vMerge/>
            <w:vAlign w:val="center"/>
          </w:tcPr>
          <w:p w:rsidR="00610B7F" w:rsidRPr="00F6521F" w:rsidRDefault="00610B7F" w:rsidP="000E11C4">
            <w:pPr>
              <w:spacing w:line="240" w:lineRule="auto"/>
              <w:jc w:val="center"/>
              <w:rPr>
                <w:b/>
                <w:bCs/>
                <w:color w:val="000000"/>
                <w:sz w:val="24"/>
                <w:szCs w:val="24"/>
              </w:rPr>
            </w:pPr>
          </w:p>
        </w:tc>
      </w:tr>
      <w:tr w:rsidR="007A0E89" w:rsidRPr="00F6521F" w:rsidTr="00237D64">
        <w:trPr>
          <w:jc w:val="center"/>
        </w:trPr>
        <w:tc>
          <w:tcPr>
            <w:tcW w:w="2830" w:type="dxa"/>
          </w:tcPr>
          <w:p w:rsidR="007A0E89" w:rsidRPr="00F6521F" w:rsidRDefault="007A0E89" w:rsidP="000E11C4">
            <w:pPr>
              <w:spacing w:line="240" w:lineRule="auto"/>
              <w:jc w:val="center"/>
              <w:rPr>
                <w:b/>
                <w:sz w:val="24"/>
                <w:szCs w:val="24"/>
                <w:lang w:val="id-ID"/>
              </w:rPr>
            </w:pPr>
            <w:r w:rsidRPr="00F6521F">
              <w:rPr>
                <w:b/>
                <w:sz w:val="24"/>
                <w:szCs w:val="24"/>
                <w:lang w:val="id-ID"/>
              </w:rPr>
              <w:t>1</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2,08</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2,17</w:t>
            </w:r>
          </w:p>
          <w:p w:rsidR="007A0E89" w:rsidRPr="00F6521F" w:rsidRDefault="007A0E89" w:rsidP="000E11C4">
            <w:pPr>
              <w:spacing w:line="240" w:lineRule="auto"/>
              <w:jc w:val="center"/>
              <w:rPr>
                <w:sz w:val="24"/>
                <w:szCs w:val="24"/>
                <w:lang w:val="id-ID"/>
              </w:rPr>
            </w:pP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2,18</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2,16</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2,14</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2,14</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2,20</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2,19</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2,19</w:t>
            </w:r>
          </w:p>
        </w:tc>
        <w:tc>
          <w:tcPr>
            <w:tcW w:w="992" w:type="dxa"/>
            <w:vAlign w:val="center"/>
          </w:tcPr>
          <w:p w:rsidR="007A0E89" w:rsidRPr="00F6521F" w:rsidRDefault="007A0E89" w:rsidP="000E11C4">
            <w:pPr>
              <w:spacing w:after="240" w:line="240" w:lineRule="auto"/>
              <w:jc w:val="center"/>
              <w:rPr>
                <w:b/>
                <w:bCs/>
                <w:color w:val="000000"/>
                <w:sz w:val="24"/>
                <w:szCs w:val="24"/>
                <w:lang w:val="id-ID"/>
              </w:rPr>
            </w:pPr>
            <w:r w:rsidRPr="00F6521F">
              <w:rPr>
                <w:b/>
                <w:bCs/>
                <w:color w:val="000000"/>
                <w:sz w:val="24"/>
                <w:szCs w:val="24"/>
              </w:rPr>
              <w:t>19,45</w:t>
            </w:r>
          </w:p>
        </w:tc>
        <w:tc>
          <w:tcPr>
            <w:tcW w:w="1418"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2,16</w:t>
            </w:r>
          </w:p>
        </w:tc>
      </w:tr>
      <w:tr w:rsidR="007A0E89" w:rsidRPr="00F6521F" w:rsidTr="00237D64">
        <w:trPr>
          <w:jc w:val="center"/>
        </w:trPr>
        <w:tc>
          <w:tcPr>
            <w:tcW w:w="2830" w:type="dxa"/>
          </w:tcPr>
          <w:p w:rsidR="007A0E89" w:rsidRPr="00F6521F" w:rsidRDefault="007A0E89" w:rsidP="000E11C4">
            <w:pPr>
              <w:spacing w:line="240" w:lineRule="auto"/>
              <w:jc w:val="center"/>
              <w:rPr>
                <w:b/>
                <w:sz w:val="24"/>
                <w:szCs w:val="24"/>
                <w:lang w:val="id-ID"/>
              </w:rPr>
            </w:pPr>
            <w:r w:rsidRPr="00F6521F">
              <w:rPr>
                <w:b/>
                <w:sz w:val="24"/>
                <w:szCs w:val="24"/>
                <w:lang w:val="id-ID"/>
              </w:rPr>
              <w:t>2</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2,18</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2,20</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2,18</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2,19</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2,19</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2,16</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2,18</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2,26</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2,25</w:t>
            </w:r>
          </w:p>
        </w:tc>
        <w:tc>
          <w:tcPr>
            <w:tcW w:w="992" w:type="dxa"/>
            <w:vAlign w:val="center"/>
          </w:tcPr>
          <w:p w:rsidR="007A0E89" w:rsidRPr="00F6521F" w:rsidRDefault="007A0E89" w:rsidP="000E11C4">
            <w:pPr>
              <w:spacing w:line="240" w:lineRule="auto"/>
              <w:jc w:val="center"/>
              <w:rPr>
                <w:b/>
                <w:bCs/>
                <w:color w:val="000000"/>
                <w:sz w:val="24"/>
                <w:szCs w:val="24"/>
                <w:lang w:val="id-ID"/>
              </w:rPr>
            </w:pPr>
            <w:r w:rsidRPr="00F6521F">
              <w:rPr>
                <w:b/>
                <w:bCs/>
                <w:color w:val="000000"/>
                <w:sz w:val="24"/>
                <w:szCs w:val="24"/>
                <w:lang w:val="id-ID"/>
              </w:rPr>
              <w:t>19,79</w:t>
            </w:r>
          </w:p>
        </w:tc>
        <w:tc>
          <w:tcPr>
            <w:tcW w:w="1418" w:type="dxa"/>
            <w:vAlign w:val="center"/>
          </w:tcPr>
          <w:p w:rsidR="007A0E89" w:rsidRPr="00F6521F" w:rsidRDefault="007A0E89" w:rsidP="000E11C4">
            <w:pPr>
              <w:spacing w:line="240" w:lineRule="auto"/>
              <w:jc w:val="center"/>
              <w:rPr>
                <w:b/>
                <w:bCs/>
                <w:color w:val="000000"/>
                <w:sz w:val="24"/>
                <w:szCs w:val="24"/>
                <w:lang w:val="id-ID"/>
              </w:rPr>
            </w:pPr>
            <w:r w:rsidRPr="00F6521F">
              <w:rPr>
                <w:b/>
                <w:bCs/>
                <w:color w:val="000000"/>
                <w:sz w:val="24"/>
                <w:szCs w:val="24"/>
                <w:lang w:val="id-ID"/>
              </w:rPr>
              <w:t>2,20</w:t>
            </w:r>
          </w:p>
        </w:tc>
      </w:tr>
      <w:tr w:rsidR="007A0E89" w:rsidRPr="00F6521F" w:rsidTr="00237D64">
        <w:trPr>
          <w:jc w:val="center"/>
        </w:trPr>
        <w:tc>
          <w:tcPr>
            <w:tcW w:w="2830" w:type="dxa"/>
          </w:tcPr>
          <w:p w:rsidR="007A0E89" w:rsidRPr="00F6521F" w:rsidRDefault="007A0E89" w:rsidP="000E11C4">
            <w:pPr>
              <w:spacing w:line="240" w:lineRule="auto"/>
              <w:jc w:val="center"/>
              <w:rPr>
                <w:b/>
                <w:sz w:val="24"/>
                <w:szCs w:val="24"/>
                <w:lang w:val="id-ID"/>
              </w:rPr>
            </w:pPr>
            <w:r w:rsidRPr="00F6521F">
              <w:rPr>
                <w:b/>
                <w:sz w:val="24"/>
                <w:szCs w:val="24"/>
                <w:lang w:val="id-ID"/>
              </w:rPr>
              <w:t>3</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2,19</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2,21</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2,14</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2,22</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2,19</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2,17</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2,21</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2,24</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2,24</w:t>
            </w:r>
          </w:p>
        </w:tc>
        <w:tc>
          <w:tcPr>
            <w:tcW w:w="992"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19,81</w:t>
            </w:r>
          </w:p>
        </w:tc>
        <w:tc>
          <w:tcPr>
            <w:tcW w:w="1418"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2,20</w:t>
            </w:r>
          </w:p>
        </w:tc>
      </w:tr>
      <w:tr w:rsidR="007A0E89" w:rsidRPr="00F6521F" w:rsidTr="00237D64">
        <w:trPr>
          <w:jc w:val="center"/>
        </w:trPr>
        <w:tc>
          <w:tcPr>
            <w:tcW w:w="2830" w:type="dxa"/>
          </w:tcPr>
          <w:p w:rsidR="007A0E89" w:rsidRPr="00F6521F" w:rsidRDefault="007A0E89" w:rsidP="00654283">
            <w:pPr>
              <w:spacing w:before="240" w:after="240" w:line="240"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654283">
            <w:pPr>
              <w:spacing w:before="240" w:after="240" w:line="240" w:lineRule="auto"/>
              <w:rPr>
                <w:b/>
                <w:bCs/>
                <w:color w:val="000000"/>
                <w:sz w:val="24"/>
                <w:szCs w:val="24"/>
              </w:rPr>
            </w:pPr>
            <w:r w:rsidRPr="00F6521F">
              <w:rPr>
                <w:b/>
                <w:bCs/>
                <w:color w:val="000000"/>
                <w:sz w:val="24"/>
                <w:szCs w:val="24"/>
              </w:rPr>
              <w:t>6,45</w:t>
            </w:r>
          </w:p>
        </w:tc>
        <w:tc>
          <w:tcPr>
            <w:tcW w:w="850" w:type="dxa"/>
            <w:vAlign w:val="center"/>
          </w:tcPr>
          <w:p w:rsidR="007A0E89" w:rsidRPr="00F6521F" w:rsidRDefault="007A0E89" w:rsidP="00654283">
            <w:pPr>
              <w:spacing w:before="240" w:after="240" w:line="240" w:lineRule="auto"/>
              <w:rPr>
                <w:b/>
                <w:bCs/>
                <w:color w:val="000000"/>
                <w:sz w:val="24"/>
                <w:szCs w:val="24"/>
              </w:rPr>
            </w:pPr>
            <w:r w:rsidRPr="00F6521F">
              <w:rPr>
                <w:b/>
                <w:bCs/>
                <w:color w:val="000000"/>
                <w:sz w:val="24"/>
                <w:szCs w:val="24"/>
              </w:rPr>
              <w:t>6,58</w:t>
            </w:r>
          </w:p>
        </w:tc>
        <w:tc>
          <w:tcPr>
            <w:tcW w:w="851" w:type="dxa"/>
            <w:vAlign w:val="center"/>
          </w:tcPr>
          <w:p w:rsidR="007A0E89" w:rsidRPr="00F6521F" w:rsidRDefault="007A0E89" w:rsidP="00654283">
            <w:pPr>
              <w:spacing w:before="240" w:after="240" w:line="240" w:lineRule="auto"/>
              <w:rPr>
                <w:b/>
                <w:bCs/>
                <w:color w:val="000000"/>
                <w:sz w:val="24"/>
                <w:szCs w:val="24"/>
              </w:rPr>
            </w:pPr>
            <w:r w:rsidRPr="00F6521F">
              <w:rPr>
                <w:b/>
                <w:bCs/>
                <w:color w:val="000000"/>
                <w:sz w:val="24"/>
                <w:szCs w:val="24"/>
              </w:rPr>
              <w:t>6,5</w:t>
            </w:r>
          </w:p>
        </w:tc>
        <w:tc>
          <w:tcPr>
            <w:tcW w:w="850" w:type="dxa"/>
            <w:vAlign w:val="center"/>
          </w:tcPr>
          <w:p w:rsidR="007A0E89" w:rsidRPr="00F6521F" w:rsidRDefault="007A0E89" w:rsidP="00654283">
            <w:pPr>
              <w:spacing w:before="240" w:after="240" w:line="240" w:lineRule="auto"/>
              <w:rPr>
                <w:b/>
                <w:bCs/>
                <w:color w:val="000000"/>
                <w:sz w:val="24"/>
                <w:szCs w:val="24"/>
              </w:rPr>
            </w:pPr>
            <w:r w:rsidRPr="00F6521F">
              <w:rPr>
                <w:b/>
                <w:bCs/>
                <w:color w:val="000000"/>
                <w:sz w:val="24"/>
                <w:szCs w:val="24"/>
              </w:rPr>
              <w:t>6,57</w:t>
            </w:r>
          </w:p>
        </w:tc>
        <w:tc>
          <w:tcPr>
            <w:tcW w:w="851" w:type="dxa"/>
            <w:vAlign w:val="center"/>
          </w:tcPr>
          <w:p w:rsidR="007A0E89" w:rsidRPr="00F6521F" w:rsidRDefault="007A0E89" w:rsidP="00654283">
            <w:pPr>
              <w:spacing w:before="240" w:after="240" w:line="240" w:lineRule="auto"/>
              <w:rPr>
                <w:b/>
                <w:bCs/>
                <w:color w:val="000000"/>
                <w:sz w:val="24"/>
                <w:szCs w:val="24"/>
              </w:rPr>
            </w:pPr>
            <w:r w:rsidRPr="00F6521F">
              <w:rPr>
                <w:b/>
                <w:bCs/>
                <w:color w:val="000000"/>
                <w:sz w:val="24"/>
                <w:szCs w:val="24"/>
              </w:rPr>
              <w:t>6,52</w:t>
            </w:r>
          </w:p>
        </w:tc>
        <w:tc>
          <w:tcPr>
            <w:tcW w:w="850" w:type="dxa"/>
            <w:vAlign w:val="center"/>
          </w:tcPr>
          <w:p w:rsidR="007A0E89" w:rsidRPr="00F6521F" w:rsidRDefault="007A0E89" w:rsidP="00654283">
            <w:pPr>
              <w:spacing w:before="240" w:after="240" w:line="240" w:lineRule="auto"/>
              <w:rPr>
                <w:b/>
                <w:bCs/>
                <w:color w:val="000000"/>
                <w:sz w:val="24"/>
                <w:szCs w:val="24"/>
              </w:rPr>
            </w:pPr>
            <w:r w:rsidRPr="00F6521F">
              <w:rPr>
                <w:b/>
                <w:bCs/>
                <w:color w:val="000000"/>
                <w:sz w:val="24"/>
                <w:szCs w:val="24"/>
              </w:rPr>
              <w:t>6,47</w:t>
            </w:r>
          </w:p>
        </w:tc>
        <w:tc>
          <w:tcPr>
            <w:tcW w:w="851" w:type="dxa"/>
            <w:vAlign w:val="center"/>
          </w:tcPr>
          <w:p w:rsidR="007A0E89" w:rsidRPr="00F6521F" w:rsidRDefault="007A0E89" w:rsidP="00654283">
            <w:pPr>
              <w:spacing w:before="240" w:after="240" w:line="240" w:lineRule="auto"/>
              <w:rPr>
                <w:b/>
                <w:bCs/>
                <w:color w:val="000000"/>
                <w:sz w:val="24"/>
                <w:szCs w:val="24"/>
              </w:rPr>
            </w:pPr>
            <w:r w:rsidRPr="00F6521F">
              <w:rPr>
                <w:b/>
                <w:bCs/>
                <w:color w:val="000000"/>
                <w:sz w:val="24"/>
                <w:szCs w:val="24"/>
              </w:rPr>
              <w:t>6,59</w:t>
            </w:r>
          </w:p>
        </w:tc>
        <w:tc>
          <w:tcPr>
            <w:tcW w:w="850" w:type="dxa"/>
            <w:vAlign w:val="center"/>
          </w:tcPr>
          <w:p w:rsidR="007A0E89" w:rsidRPr="00F6521F" w:rsidRDefault="007A0E89" w:rsidP="00654283">
            <w:pPr>
              <w:spacing w:before="240" w:after="240" w:line="240" w:lineRule="auto"/>
              <w:rPr>
                <w:b/>
                <w:bCs/>
                <w:color w:val="000000"/>
                <w:sz w:val="24"/>
                <w:szCs w:val="24"/>
                <w:lang w:val="id-ID"/>
              </w:rPr>
            </w:pPr>
            <w:r w:rsidRPr="00F6521F">
              <w:rPr>
                <w:b/>
                <w:bCs/>
                <w:color w:val="000000"/>
                <w:sz w:val="24"/>
                <w:szCs w:val="24"/>
              </w:rPr>
              <w:t>6,69</w:t>
            </w:r>
          </w:p>
        </w:tc>
        <w:tc>
          <w:tcPr>
            <w:tcW w:w="851" w:type="dxa"/>
            <w:vAlign w:val="center"/>
          </w:tcPr>
          <w:p w:rsidR="007A0E89" w:rsidRPr="00F6521F" w:rsidRDefault="007A0E89" w:rsidP="00654283">
            <w:pPr>
              <w:spacing w:before="240" w:after="240" w:line="240" w:lineRule="auto"/>
              <w:rPr>
                <w:b/>
                <w:bCs/>
                <w:color w:val="000000"/>
                <w:sz w:val="24"/>
                <w:szCs w:val="24"/>
              </w:rPr>
            </w:pPr>
            <w:r w:rsidRPr="00F6521F">
              <w:rPr>
                <w:b/>
                <w:bCs/>
                <w:color w:val="000000"/>
                <w:sz w:val="24"/>
                <w:szCs w:val="24"/>
              </w:rPr>
              <w:t>6,68</w:t>
            </w:r>
          </w:p>
        </w:tc>
        <w:tc>
          <w:tcPr>
            <w:tcW w:w="992" w:type="dxa"/>
            <w:vAlign w:val="center"/>
          </w:tcPr>
          <w:p w:rsidR="007A0E89" w:rsidRPr="00F6521F" w:rsidRDefault="007A0E89" w:rsidP="00654283">
            <w:pPr>
              <w:spacing w:before="240" w:after="240" w:line="240" w:lineRule="auto"/>
              <w:jc w:val="center"/>
              <w:rPr>
                <w:b/>
                <w:bCs/>
                <w:color w:val="000000"/>
                <w:sz w:val="24"/>
                <w:szCs w:val="24"/>
              </w:rPr>
            </w:pPr>
            <w:r w:rsidRPr="00F6521F">
              <w:rPr>
                <w:b/>
                <w:bCs/>
                <w:color w:val="000000"/>
                <w:sz w:val="24"/>
                <w:szCs w:val="24"/>
              </w:rPr>
              <w:t>59,05</w:t>
            </w:r>
          </w:p>
        </w:tc>
        <w:tc>
          <w:tcPr>
            <w:tcW w:w="1418" w:type="dxa"/>
            <w:vAlign w:val="center"/>
          </w:tcPr>
          <w:p w:rsidR="007A0E89" w:rsidRPr="00F6521F" w:rsidRDefault="007A0E89" w:rsidP="00654283">
            <w:pPr>
              <w:spacing w:before="240" w:after="240" w:line="240" w:lineRule="auto"/>
              <w:jc w:val="center"/>
              <w:rPr>
                <w:b/>
                <w:bCs/>
                <w:color w:val="000000"/>
                <w:sz w:val="24"/>
                <w:szCs w:val="24"/>
              </w:rPr>
            </w:pPr>
            <w:r w:rsidRPr="00F6521F">
              <w:rPr>
                <w:b/>
                <w:bCs/>
                <w:color w:val="000000"/>
                <w:sz w:val="24"/>
                <w:szCs w:val="24"/>
              </w:rPr>
              <w:t>6,56</w:t>
            </w:r>
          </w:p>
        </w:tc>
      </w:tr>
      <w:tr w:rsidR="007A0E89" w:rsidRPr="00F6521F" w:rsidTr="00237D64">
        <w:trPr>
          <w:jc w:val="center"/>
        </w:trPr>
        <w:tc>
          <w:tcPr>
            <w:tcW w:w="2830" w:type="dxa"/>
          </w:tcPr>
          <w:p w:rsidR="007A0E89" w:rsidRPr="00F6521F" w:rsidRDefault="007A0E89" w:rsidP="000E11C4">
            <w:pPr>
              <w:spacing w:line="240" w:lineRule="auto"/>
              <w:jc w:val="center"/>
              <w:rPr>
                <w:b/>
                <w:sz w:val="24"/>
                <w:szCs w:val="24"/>
                <w:lang w:val="id-ID"/>
              </w:rPr>
            </w:pPr>
            <w:r w:rsidRPr="00F6521F">
              <w:rPr>
                <w:b/>
                <w:sz w:val="24"/>
                <w:szCs w:val="24"/>
                <w:lang w:val="id-ID"/>
              </w:rPr>
              <w:t>Rata – rata Sub Total</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2,15</w:t>
            </w:r>
          </w:p>
        </w:tc>
        <w:tc>
          <w:tcPr>
            <w:tcW w:w="850"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2,19</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2,17</w:t>
            </w:r>
          </w:p>
        </w:tc>
        <w:tc>
          <w:tcPr>
            <w:tcW w:w="850"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2,19</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2,17</w:t>
            </w:r>
          </w:p>
        </w:tc>
        <w:tc>
          <w:tcPr>
            <w:tcW w:w="850"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2,16</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2,20</w:t>
            </w:r>
          </w:p>
        </w:tc>
        <w:tc>
          <w:tcPr>
            <w:tcW w:w="850"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2,23</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2,23</w:t>
            </w:r>
          </w:p>
        </w:tc>
        <w:tc>
          <w:tcPr>
            <w:tcW w:w="992"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19,68</w:t>
            </w:r>
          </w:p>
        </w:tc>
        <w:tc>
          <w:tcPr>
            <w:tcW w:w="1418"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2,19</w:t>
            </w:r>
          </w:p>
        </w:tc>
      </w:tr>
    </w:tbl>
    <w:p w:rsidR="00DB0598" w:rsidRPr="00F6521F" w:rsidRDefault="00DB0598" w:rsidP="007A0E89">
      <w:pPr>
        <w:spacing w:line="240" w:lineRule="auto"/>
        <w:rPr>
          <w:szCs w:val="24"/>
          <w:lang w:val="id-ID"/>
        </w:rPr>
        <w:sectPr w:rsidR="00DB0598" w:rsidRPr="00F6521F" w:rsidSect="00237D64">
          <w:type w:val="nextColumn"/>
          <w:pgSz w:w="16839" w:h="11907" w:orient="landscape" w:code="9"/>
          <w:pgMar w:top="2268" w:right="1701" w:bottom="1701" w:left="2268" w:header="720" w:footer="720" w:gutter="0"/>
          <w:cols w:space="720"/>
          <w:docGrid w:linePitch="360"/>
        </w:sectPr>
      </w:pPr>
    </w:p>
    <w:p w:rsidR="007A0E89" w:rsidRPr="00F6521F" w:rsidRDefault="007A0E89" w:rsidP="007A0E89">
      <w:pPr>
        <w:spacing w:line="360" w:lineRule="auto"/>
        <w:rPr>
          <w:rFonts w:eastAsiaTheme="minorEastAsia"/>
          <w:szCs w:val="24"/>
        </w:rPr>
      </w:pPr>
      <m:oMathPara>
        <m:oMathParaPr>
          <m:jc m:val="left"/>
        </m:oMathParaPr>
        <m:oMath>
          <m:r>
            <m:rPr>
              <m:sty m:val="p"/>
            </m:rPr>
            <w:rPr>
              <w:rFonts w:ascii="Cambria Math" w:hAnsi="Cambria Math"/>
              <w:szCs w:val="24"/>
            </w:rPr>
            <w:lastRenderedPageBreak/>
            <m:t xml:space="preserve">FK= </m:t>
          </m:r>
          <m:f>
            <m:fPr>
              <m:ctrlPr>
                <w:rPr>
                  <w:rFonts w:ascii="Cambria Math" w:hAnsi="Cambria Math"/>
                  <w:szCs w:val="24"/>
                </w:rPr>
              </m:ctrlPr>
            </m:fPr>
            <m:num>
              <m:r>
                <m:rPr>
                  <m:sty m:val="p"/>
                </m:rPr>
                <w:rPr>
                  <w:rFonts w:ascii="Cambria Math" w:hAnsi="Cambria Math"/>
                  <w:szCs w:val="24"/>
                </w:rPr>
                <m:t>(Total Jendral) ²</m:t>
              </m:r>
            </m:num>
            <m:den>
              <m:r>
                <m:rPr>
                  <m:sty m:val="p"/>
                </m:rPr>
                <w:rPr>
                  <w:rFonts w:ascii="Cambria Math" w:hAnsi="Cambria Math"/>
                  <w:szCs w:val="24"/>
                </w:rPr>
                <m:t>r x a</m:t>
              </m:r>
            </m:den>
          </m:f>
        </m:oMath>
      </m:oMathPara>
    </w:p>
    <w:p w:rsidR="007A0E89" w:rsidRPr="00F6521F" w:rsidRDefault="007A0E89" w:rsidP="007A0E89">
      <w:pPr>
        <w:spacing w:line="360" w:lineRule="auto"/>
        <w:rPr>
          <w:rFonts w:eastAsiaTheme="minorEastAsia"/>
          <w:szCs w:val="24"/>
        </w:rPr>
      </w:pPr>
    </w:p>
    <w:p w:rsidR="007A0E89" w:rsidRPr="00F6521F" w:rsidRDefault="007A0E89" w:rsidP="007A0E89">
      <w:pPr>
        <w:spacing w:line="360" w:lineRule="auto"/>
        <w:rPr>
          <w:rFonts w:eastAsiaTheme="minorEastAsia"/>
          <w:szCs w:val="24"/>
          <w:lang w:val="id-ID"/>
        </w:rPr>
      </w:pPr>
      <m:oMath>
        <m:r>
          <m:rPr>
            <m:sty m:val="p"/>
          </m:rPr>
          <w:rPr>
            <w:rFonts w:ascii="Cambria Math" w:hAnsi="Cambria Math"/>
            <w:szCs w:val="24"/>
          </w:rPr>
          <m:t xml:space="preserve">        = </m:t>
        </m:r>
        <m:f>
          <m:fPr>
            <m:ctrlPr>
              <w:rPr>
                <w:rFonts w:ascii="Cambria Math" w:hAnsi="Cambria Math"/>
                <w:szCs w:val="24"/>
              </w:rPr>
            </m:ctrlPr>
          </m:fPr>
          <m:num>
            <m:sSup>
              <m:sSupPr>
                <m:ctrlPr>
                  <w:rPr>
                    <w:rFonts w:ascii="Cambria Math" w:hAnsi="Cambria Math"/>
                    <w:szCs w:val="24"/>
                  </w:rPr>
                </m:ctrlPr>
              </m:sSupPr>
              <m:e>
                <m:d>
                  <m:dPr>
                    <m:ctrlPr>
                      <w:rPr>
                        <w:rFonts w:ascii="Cambria Math" w:hAnsi="Cambria Math"/>
                        <w:szCs w:val="24"/>
                      </w:rPr>
                    </m:ctrlPr>
                  </m:dPr>
                  <m:e>
                    <m:r>
                      <m:rPr>
                        <m:sty m:val="p"/>
                      </m:rPr>
                      <w:rPr>
                        <w:rFonts w:ascii="Cambria Math" w:hAnsi="Cambria Math"/>
                        <w:szCs w:val="24"/>
                      </w:rPr>
                      <m:t>59,05</m:t>
                    </m:r>
                  </m:e>
                </m:d>
              </m:e>
              <m:sup>
                <m:r>
                  <m:rPr>
                    <m:sty m:val="p"/>
                  </m:rPr>
                  <w:rPr>
                    <w:rFonts w:ascii="Cambria Math" w:hAnsi="Cambria Math"/>
                    <w:szCs w:val="24"/>
                  </w:rPr>
                  <m:t>2</m:t>
                </m:r>
              </m:sup>
            </m:sSup>
          </m:num>
          <m:den>
            <m:r>
              <m:rPr>
                <m:sty m:val="p"/>
              </m:rPr>
              <w:rPr>
                <w:rFonts w:ascii="Cambria Math" w:hAnsi="Cambria Math"/>
                <w:szCs w:val="24"/>
              </w:rPr>
              <m:t>3 x 9</m:t>
            </m:r>
          </m:den>
        </m:f>
        <m:r>
          <m:rPr>
            <m:sty m:val="p"/>
          </m:rPr>
          <w:rPr>
            <w:rFonts w:ascii="Cambria Math" w:hAnsi="Cambria Math"/>
            <w:szCs w:val="24"/>
          </w:rPr>
          <m:t>=</m:t>
        </m:r>
      </m:oMath>
      <w:r w:rsidRPr="00F6521F">
        <w:rPr>
          <w:rFonts w:eastAsiaTheme="minorEastAsia"/>
          <w:szCs w:val="24"/>
          <w:lang w:val="id-ID"/>
        </w:rPr>
        <w:t xml:space="preserve"> 129,1445</w:t>
      </w:r>
    </w:p>
    <w:p w:rsidR="007A0E89" w:rsidRPr="00F6521F" w:rsidRDefault="007A0E89" w:rsidP="007A0E89">
      <w:pPr>
        <w:tabs>
          <w:tab w:val="left" w:pos="1418"/>
        </w:tabs>
        <w:spacing w:line="360" w:lineRule="auto"/>
        <w:rPr>
          <w:szCs w:val="24"/>
        </w:rPr>
      </w:pPr>
      <w:r w:rsidRPr="00F6521F">
        <w:rPr>
          <w:rFonts w:eastAsia="Times New Roman"/>
          <w:szCs w:val="24"/>
        </w:rPr>
        <w:t>JK Kelompok</w:t>
      </w:r>
      <w:r w:rsidRPr="00F6521F">
        <w:rPr>
          <w:rFonts w:eastAsia="Times New Roman"/>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(∑Total kel1</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(∑Total kel2</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(∑Total kel3</m:t>
                </m:r>
              </m:e>
              <m:sup>
                <m:r>
                  <w:rPr>
                    <w:rFonts w:ascii="Cambria Math" w:eastAsia="Times New Roman" w:hAnsi="Cambria Math"/>
                    <w:szCs w:val="24"/>
                  </w:rPr>
                  <m:t>2</m:t>
                </m:r>
              </m:sup>
            </m:sSup>
            <m:r>
              <w:rPr>
                <w:rFonts w:ascii="Cambria Math" w:eastAsia="Times New Roman" w:hAnsi="Cambria Math"/>
                <w:szCs w:val="24"/>
              </w:rPr>
              <m:t>)</m:t>
            </m:r>
          </m:num>
          <m:den>
            <m:r>
              <w:rPr>
                <w:rFonts w:ascii="Cambria Math" w:eastAsia="Times New Roman" w:hAnsi="Cambria Math"/>
                <w:szCs w:val="24"/>
              </w:rPr>
              <m:t>a</m:t>
            </m:r>
          </m:den>
        </m:f>
      </m:oMath>
      <w:r w:rsidRPr="00F6521F">
        <w:rPr>
          <w:rFonts w:eastAsia="Times New Roman"/>
          <w:szCs w:val="24"/>
        </w:rPr>
        <w:t xml:space="preserve"> - FK</w:t>
      </w:r>
    </w:p>
    <w:p w:rsidR="007A0E89" w:rsidRPr="00F6521F" w:rsidRDefault="007A0E89" w:rsidP="007A0E89">
      <w:pPr>
        <w:tabs>
          <w:tab w:val="left" w:pos="567"/>
        </w:tabs>
        <w:spacing w:line="360" w:lineRule="auto"/>
        <w:rPr>
          <w:rFonts w:eastAsia="Times New Roman"/>
          <w:szCs w:val="24"/>
        </w:rPr>
      </w:pPr>
      <w:r w:rsidRPr="00F6521F">
        <w:rPr>
          <w:szCs w:val="24"/>
        </w:rPr>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(19,45</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19,79</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19,81</m:t>
                </m:r>
              </m:e>
              <m:sup>
                <m:r>
                  <w:rPr>
                    <w:rFonts w:ascii="Cambria Math" w:eastAsia="Times New Roman" w:hAnsi="Cambria Math"/>
                    <w:szCs w:val="24"/>
                  </w:rPr>
                  <m:t>2</m:t>
                </m:r>
              </m:sup>
            </m:sSup>
            <m:r>
              <w:rPr>
                <w:rFonts w:ascii="Cambria Math" w:eastAsia="Times New Roman" w:hAnsi="Cambria Math"/>
                <w:szCs w:val="24"/>
              </w:rPr>
              <m:t xml:space="preserve">) </m:t>
            </m:r>
          </m:num>
          <m:den>
            <m:r>
              <w:rPr>
                <w:rFonts w:ascii="Cambria Math" w:eastAsia="Times New Roman" w:hAnsi="Cambria Math"/>
                <w:szCs w:val="24"/>
              </w:rPr>
              <m:t>9</m:t>
            </m:r>
          </m:den>
        </m:f>
      </m:oMath>
      <w:r w:rsidRPr="00F6521F">
        <w:rPr>
          <w:rFonts w:eastAsia="Times New Roman"/>
          <w:szCs w:val="24"/>
        </w:rPr>
        <w:t xml:space="preserve"> - FK</w:t>
      </w:r>
    </w:p>
    <w:p w:rsidR="007A0E89" w:rsidRPr="00F6521F" w:rsidRDefault="007A0E89" w:rsidP="007A0E89">
      <w:pPr>
        <w:tabs>
          <w:tab w:val="left" w:pos="1418"/>
        </w:tabs>
        <w:spacing w:line="360" w:lineRule="auto"/>
        <w:rPr>
          <w:rFonts w:eastAsia="Times New Roman"/>
          <w:szCs w:val="24"/>
        </w:rPr>
      </w:pPr>
      <w:r w:rsidRPr="00F6521F">
        <w:rPr>
          <w:rFonts w:eastAsia="Times New Roman"/>
          <w:szCs w:val="24"/>
        </w:rPr>
        <w:t xml:space="preserve">= </w:t>
      </w:r>
      <m:oMath>
        <m:f>
          <m:fPr>
            <m:ctrlPr>
              <w:rPr>
                <w:rFonts w:ascii="Cambria Math" w:eastAsia="Times New Roman" w:hAnsi="Cambria Math"/>
                <w:i/>
                <w:szCs w:val="24"/>
              </w:rPr>
            </m:ctrlPr>
          </m:fPr>
          <m:num>
            <m:r>
              <w:rPr>
                <w:rFonts w:ascii="Cambria Math" w:eastAsia="Times New Roman" w:hAnsi="Cambria Math"/>
                <w:szCs w:val="24"/>
              </w:rPr>
              <m:t xml:space="preserve"> 1162,383</m:t>
            </m:r>
          </m:num>
          <m:den>
            <m:r>
              <w:rPr>
                <w:rFonts w:ascii="Cambria Math" w:eastAsia="Times New Roman" w:hAnsi="Cambria Math"/>
                <w:szCs w:val="24"/>
              </w:rPr>
              <m:t>9</m:t>
            </m:r>
          </m:den>
        </m:f>
      </m:oMath>
      <w:r w:rsidRPr="00F6521F">
        <w:rPr>
          <w:rFonts w:eastAsia="Times New Roman"/>
          <w:szCs w:val="24"/>
        </w:rPr>
        <w:t xml:space="preserve"> – FK</w:t>
      </w:r>
    </w:p>
    <w:p w:rsidR="007A0E89" w:rsidRPr="00F6521F" w:rsidRDefault="007A0E89" w:rsidP="007A0E89">
      <w:pPr>
        <w:tabs>
          <w:tab w:val="left" w:pos="1418"/>
        </w:tabs>
        <w:spacing w:line="240" w:lineRule="auto"/>
        <w:rPr>
          <w:rFonts w:eastAsia="Times New Roman"/>
          <w:szCs w:val="24"/>
          <w:lang w:val="id-ID"/>
        </w:rPr>
      </w:pPr>
      <w:r w:rsidRPr="00F6521F">
        <w:rPr>
          <w:rFonts w:eastAsia="Times New Roman"/>
          <w:szCs w:val="24"/>
        </w:rPr>
        <w:t xml:space="preserve">=  </w:t>
      </w:r>
      <w:r w:rsidRPr="00F6521F">
        <w:rPr>
          <w:rFonts w:eastAsia="Times New Roman"/>
          <w:szCs w:val="24"/>
          <w:lang w:val="id-ID"/>
        </w:rPr>
        <w:t xml:space="preserve">129,1536 </w:t>
      </w:r>
      <w:r w:rsidRPr="00F6521F">
        <w:rPr>
          <w:rFonts w:eastAsia="Times New Roman"/>
          <w:szCs w:val="24"/>
        </w:rPr>
        <w:t>–</w:t>
      </w:r>
      <m:oMath>
        <m:r>
          <w:rPr>
            <w:rFonts w:ascii="Cambria Math" w:eastAsia="Times New Roman" w:hAnsi="Cambria Math"/>
            <w:szCs w:val="24"/>
          </w:rPr>
          <m:t xml:space="preserve"> 129,1445</m:t>
        </m:r>
      </m:oMath>
    </w:p>
    <w:p w:rsidR="007A0E89" w:rsidRPr="00F6521F" w:rsidRDefault="007A0E89" w:rsidP="007A0E89">
      <w:pPr>
        <w:tabs>
          <w:tab w:val="left" w:pos="1418"/>
        </w:tabs>
        <w:spacing w:line="360" w:lineRule="auto"/>
        <w:rPr>
          <w:rFonts w:eastAsia="Times New Roman"/>
          <w:szCs w:val="24"/>
          <w:lang w:val="id-ID"/>
        </w:rPr>
      </w:pPr>
      <w:r w:rsidRPr="00F6521F">
        <w:rPr>
          <w:rFonts w:eastAsia="Times New Roman"/>
          <w:szCs w:val="24"/>
        </w:rPr>
        <w:t xml:space="preserve">= </w:t>
      </w:r>
      <w:r w:rsidRPr="00F6521F">
        <w:rPr>
          <w:rFonts w:eastAsia="Times New Roman"/>
          <w:szCs w:val="24"/>
          <w:lang w:val="id-ID"/>
        </w:rPr>
        <w:t>0,0091</w:t>
      </w:r>
    </w:p>
    <w:p w:rsidR="007A0E89" w:rsidRPr="00F6521F" w:rsidRDefault="007A0E89" w:rsidP="007A0E89">
      <w:pPr>
        <w:tabs>
          <w:tab w:val="left" w:pos="1418"/>
        </w:tabs>
        <w:spacing w:line="240" w:lineRule="auto"/>
        <w:rPr>
          <w:szCs w:val="24"/>
        </w:rPr>
      </w:pPr>
      <w:r w:rsidRPr="00F6521F">
        <w:rPr>
          <w:rFonts w:eastAsia="Times New Roman"/>
          <w:szCs w:val="24"/>
        </w:rPr>
        <w:t xml:space="preserve">JK Total         = </w:t>
      </w:r>
      <w:r w:rsidRPr="00F6521F">
        <w:rPr>
          <w:szCs w:val="24"/>
        </w:rPr>
        <w:t>(∑N</w:t>
      </w:r>
      <w:r w:rsidRPr="00F6521F">
        <w:rPr>
          <w:szCs w:val="24"/>
          <w:vertAlign w:val="subscript"/>
        </w:rPr>
        <w:t>1</w:t>
      </w:r>
      <w:r w:rsidRPr="00F6521F">
        <w:rPr>
          <w:szCs w:val="24"/>
        </w:rPr>
        <w:t>)</w:t>
      </w:r>
      <w:r w:rsidRPr="00F6521F">
        <w:rPr>
          <w:szCs w:val="24"/>
          <w:vertAlign w:val="superscript"/>
        </w:rPr>
        <w:t>2</w:t>
      </w:r>
      <w:r w:rsidRPr="00F6521F">
        <w:rPr>
          <w:szCs w:val="24"/>
        </w:rPr>
        <w:t xml:space="preserve"> + (∑N</w:t>
      </w:r>
      <w:r w:rsidRPr="00F6521F">
        <w:rPr>
          <w:szCs w:val="24"/>
          <w:vertAlign w:val="subscript"/>
        </w:rPr>
        <w:t>2</w:t>
      </w:r>
      <w:r w:rsidRPr="00F6521F">
        <w:rPr>
          <w:szCs w:val="24"/>
        </w:rPr>
        <w:t>)</w:t>
      </w:r>
      <w:r w:rsidRPr="00F6521F">
        <w:rPr>
          <w:szCs w:val="24"/>
          <w:vertAlign w:val="superscript"/>
        </w:rPr>
        <w:t>2</w:t>
      </w:r>
      <w:r w:rsidRPr="00F6521F">
        <w:rPr>
          <w:szCs w:val="24"/>
        </w:rPr>
        <w:t xml:space="preserve"> + (∑N</w:t>
      </w:r>
      <w:r w:rsidRPr="00F6521F">
        <w:rPr>
          <w:szCs w:val="24"/>
          <w:vertAlign w:val="subscript"/>
        </w:rPr>
        <w:t>3</w:t>
      </w:r>
      <w:r w:rsidRPr="00F6521F">
        <w:rPr>
          <w:szCs w:val="24"/>
        </w:rPr>
        <w:t>)</w:t>
      </w:r>
      <w:r w:rsidRPr="00F6521F">
        <w:rPr>
          <w:szCs w:val="24"/>
          <w:vertAlign w:val="superscript"/>
        </w:rPr>
        <w:t>2</w:t>
      </w:r>
      <w:r w:rsidRPr="00F6521F">
        <w:rPr>
          <w:szCs w:val="24"/>
        </w:rPr>
        <w:t xml:space="preserve"> + … (∑N</w:t>
      </w:r>
      <w:r w:rsidRPr="00F6521F">
        <w:rPr>
          <w:szCs w:val="24"/>
          <w:vertAlign w:val="subscript"/>
        </w:rPr>
        <w:t>n</w:t>
      </w:r>
      <w:r w:rsidRPr="00F6521F">
        <w:rPr>
          <w:szCs w:val="24"/>
        </w:rPr>
        <w:t>)</w:t>
      </w:r>
      <w:r w:rsidRPr="00F6521F">
        <w:rPr>
          <w:szCs w:val="24"/>
          <w:vertAlign w:val="superscript"/>
        </w:rPr>
        <w:t>2</w:t>
      </w:r>
      <w:r w:rsidRPr="00F6521F">
        <w:rPr>
          <w:szCs w:val="24"/>
        </w:rPr>
        <w:t>– FK</w:t>
      </w:r>
    </w:p>
    <w:p w:rsidR="007A0E89" w:rsidRPr="00F6521F" w:rsidRDefault="007A0E89" w:rsidP="007A0E89">
      <w:pPr>
        <w:spacing w:line="240" w:lineRule="auto"/>
        <w:rPr>
          <w:szCs w:val="24"/>
          <w:lang w:val="id-ID"/>
        </w:rPr>
      </w:pPr>
      <w:r w:rsidRPr="00F6521F">
        <w:rPr>
          <w:szCs w:val="24"/>
        </w:rPr>
        <w:t>= (</w:t>
      </w:r>
      <w:r w:rsidRPr="00F6521F">
        <w:rPr>
          <w:rFonts w:eastAsia="Times New Roman"/>
          <w:color w:val="000000"/>
          <w:szCs w:val="24"/>
        </w:rPr>
        <w:t>2,</w:t>
      </w:r>
      <w:r w:rsidRPr="00F6521F">
        <w:rPr>
          <w:rFonts w:eastAsia="Times New Roman"/>
          <w:color w:val="000000"/>
          <w:szCs w:val="24"/>
          <w:lang w:val="id-ID"/>
        </w:rPr>
        <w:t>19</w:t>
      </w:r>
      <w:r w:rsidRPr="00F6521F">
        <w:rPr>
          <w:rFonts w:eastAsia="Times New Roman"/>
          <w:color w:val="000000"/>
          <w:szCs w:val="24"/>
          <w:vertAlign w:val="superscript"/>
        </w:rPr>
        <w:t>2</w:t>
      </w:r>
      <w:r w:rsidRPr="00F6521F">
        <w:rPr>
          <w:szCs w:val="24"/>
        </w:rPr>
        <w:t>) +  (</w:t>
      </w:r>
      <w:r w:rsidRPr="00F6521F">
        <w:rPr>
          <w:rFonts w:eastAsia="Times New Roman"/>
          <w:color w:val="000000"/>
          <w:szCs w:val="24"/>
        </w:rPr>
        <w:t>2,17</w:t>
      </w:r>
      <w:r w:rsidRPr="00F6521F">
        <w:rPr>
          <w:szCs w:val="24"/>
          <w:vertAlign w:val="superscript"/>
        </w:rPr>
        <w:t>2</w:t>
      </w:r>
      <w:r w:rsidRPr="00F6521F">
        <w:rPr>
          <w:szCs w:val="24"/>
        </w:rPr>
        <w:t>) + (</w:t>
      </w:r>
      <w:r w:rsidRPr="00F6521F">
        <w:rPr>
          <w:rFonts w:eastAsia="Times New Roman"/>
          <w:color w:val="000000"/>
          <w:szCs w:val="24"/>
        </w:rPr>
        <w:t>2,18</w:t>
      </w:r>
      <w:r w:rsidRPr="00F6521F">
        <w:rPr>
          <w:szCs w:val="24"/>
          <w:vertAlign w:val="superscript"/>
        </w:rPr>
        <w:t>2</w:t>
      </w:r>
      <w:r w:rsidRPr="00F6521F">
        <w:rPr>
          <w:szCs w:val="24"/>
        </w:rPr>
        <w:t>) + (</w:t>
      </w:r>
      <w:r w:rsidRPr="00F6521F">
        <w:rPr>
          <w:rFonts w:eastAsia="Times New Roman"/>
          <w:color w:val="000000"/>
          <w:szCs w:val="24"/>
        </w:rPr>
        <w:t>2,16</w:t>
      </w:r>
      <w:r w:rsidRPr="00F6521F">
        <w:rPr>
          <w:szCs w:val="24"/>
          <w:vertAlign w:val="superscript"/>
        </w:rPr>
        <w:t>2</w:t>
      </w:r>
      <w:r w:rsidRPr="00F6521F">
        <w:rPr>
          <w:szCs w:val="24"/>
        </w:rPr>
        <w:t>) + ,,, + (</w:t>
      </w:r>
      <w:r w:rsidRPr="00F6521F">
        <w:rPr>
          <w:rFonts w:eastAsia="Times New Roman"/>
          <w:color w:val="000000"/>
          <w:szCs w:val="24"/>
        </w:rPr>
        <w:t>2,24</w:t>
      </w:r>
      <w:r w:rsidRPr="00F6521F">
        <w:rPr>
          <w:szCs w:val="24"/>
          <w:vertAlign w:val="superscript"/>
        </w:rPr>
        <w:t>2</w:t>
      </w:r>
      <w:r w:rsidRPr="00F6521F">
        <w:rPr>
          <w:szCs w:val="24"/>
        </w:rPr>
        <w:t>) –</w:t>
      </w:r>
      <w:r w:rsidRPr="00F6521F">
        <w:rPr>
          <w:szCs w:val="24"/>
          <w:lang w:val="id-ID"/>
        </w:rPr>
        <w:t xml:space="preserve"> FK</w:t>
      </w:r>
    </w:p>
    <w:p w:rsidR="007A0E89" w:rsidRPr="00F6521F" w:rsidRDefault="007A0E89" w:rsidP="007A0E89">
      <w:pPr>
        <w:spacing w:line="240" w:lineRule="auto"/>
        <w:rPr>
          <w:rFonts w:eastAsia="Times New Roman"/>
          <w:color w:val="000000"/>
          <w:szCs w:val="24"/>
          <w:lang w:val="id-ID"/>
        </w:rPr>
      </w:pPr>
      <w:r w:rsidRPr="00F6521F">
        <w:rPr>
          <w:szCs w:val="24"/>
        </w:rPr>
        <w:t xml:space="preserve">= </w:t>
      </w:r>
      <w:r w:rsidRPr="00F6521F">
        <w:rPr>
          <w:szCs w:val="24"/>
          <w:lang w:val="id-ID"/>
        </w:rPr>
        <w:t xml:space="preserve">129,1823 </w:t>
      </w:r>
      <w:r w:rsidRPr="00F6521F">
        <w:rPr>
          <w:szCs w:val="24"/>
        </w:rPr>
        <w:t xml:space="preserve">– </w:t>
      </w:r>
      <w:r w:rsidRPr="00F6521F">
        <w:rPr>
          <w:szCs w:val="24"/>
          <w:lang w:val="id-ID"/>
        </w:rPr>
        <w:t>129,1445</w:t>
      </w:r>
    </w:p>
    <w:p w:rsidR="007A0E89" w:rsidRPr="00F6521F" w:rsidRDefault="007A0E89" w:rsidP="007A0E89">
      <w:pPr>
        <w:tabs>
          <w:tab w:val="left" w:pos="1418"/>
        </w:tabs>
        <w:spacing w:line="240" w:lineRule="auto"/>
        <w:rPr>
          <w:szCs w:val="24"/>
          <w:lang w:val="id-ID"/>
        </w:rPr>
      </w:pPr>
      <w:r w:rsidRPr="00F6521F">
        <w:rPr>
          <w:szCs w:val="24"/>
        </w:rPr>
        <w:t xml:space="preserve">= </w:t>
      </w:r>
      <w:r w:rsidRPr="00F6521F">
        <w:rPr>
          <w:szCs w:val="24"/>
          <w:lang w:val="id-ID"/>
        </w:rPr>
        <w:t>0,0378</w:t>
      </w:r>
    </w:p>
    <w:p w:rsidR="007A0E89" w:rsidRPr="00F6521F" w:rsidRDefault="007A0E89" w:rsidP="007A0E89">
      <w:pPr>
        <w:tabs>
          <w:tab w:val="left" w:pos="1418"/>
        </w:tabs>
        <w:spacing w:line="240" w:lineRule="auto"/>
        <w:rPr>
          <w:szCs w:val="24"/>
        </w:rPr>
      </w:pPr>
    </w:p>
    <w:p w:rsidR="007A0E89" w:rsidRPr="00F6521F" w:rsidRDefault="007A0E89" w:rsidP="007A0E89">
      <w:pPr>
        <w:tabs>
          <w:tab w:val="left" w:pos="567"/>
        </w:tabs>
        <w:rPr>
          <w:szCs w:val="24"/>
        </w:rPr>
      </w:pPr>
      <w:r w:rsidRPr="00F6521F">
        <w:rPr>
          <w:rFonts w:eastAsia="Times New Roman"/>
          <w:szCs w:val="24"/>
        </w:rPr>
        <w:t>JK Perlakuan</w:t>
      </w:r>
      <w:r w:rsidRPr="00F6521F">
        <w:rPr>
          <w:rFonts w:eastAsia="Times New Roman"/>
          <w:szCs w:val="24"/>
        </w:rPr>
        <w:tab/>
        <w:t xml:space="preserve">= </w:t>
      </w:r>
      <m:oMath>
        <m:d>
          <m:dPr>
            <m:begChr m:val="["/>
            <m:endChr m:val="]"/>
            <m:ctrlPr>
              <w:rPr>
                <w:rFonts w:ascii="Cambria Math" w:eastAsia="Calibri" w:hAnsi="Cambria Math"/>
                <w:szCs w:val="24"/>
                <w:lang w:val="id-ID"/>
              </w:rPr>
            </m:ctrlPr>
          </m:dPr>
          <m:e>
            <m:f>
              <m:fPr>
                <m:ctrlPr>
                  <w:rPr>
                    <w:rFonts w:ascii="Cambria Math" w:eastAsia="Calibri" w:hAnsi="Cambria Math"/>
                    <w:szCs w:val="24"/>
                    <w:lang w:val="id-ID"/>
                  </w:rPr>
                </m:ctrlPr>
              </m:fPr>
              <m:num>
                <m:r>
                  <m:rPr>
                    <m:sty m:val="p"/>
                  </m:rPr>
                  <w:rPr>
                    <w:rFonts w:ascii="Cambria Math" w:eastAsia="Calibri" w:hAnsi="Cambria Math"/>
                    <w:szCs w:val="24"/>
                    <w:lang w:val="id-ID"/>
                  </w:rPr>
                  <m:t>(</m:t>
                </m:r>
                <m:sSup>
                  <m:sSupPr>
                    <m:ctrlPr>
                      <w:rPr>
                        <w:rFonts w:ascii="Cambria Math" w:eastAsia="Calibri" w:hAnsi="Cambria Math"/>
                        <w:szCs w:val="24"/>
                        <w:lang w:val="id-ID"/>
                      </w:rPr>
                    </m:ctrlPr>
                  </m:sSupPr>
                  <m:e>
                    <m:sSub>
                      <m:sSubPr>
                        <m:ctrlPr>
                          <w:rPr>
                            <w:rFonts w:ascii="Cambria Math" w:eastAsia="Calibri" w:hAnsi="Cambria Math"/>
                            <w:szCs w:val="24"/>
                            <w:lang w:val="id-ID"/>
                          </w:rPr>
                        </m:ctrlPr>
                      </m:sSubPr>
                      <m:e>
                        <m:r>
                          <m:rPr>
                            <m:sty m:val="p"/>
                          </m:rPr>
                          <w:rPr>
                            <w:rFonts w:ascii="Cambria Math" w:eastAsia="Calibri" w:hAnsi="Cambria Math"/>
                            <w:szCs w:val="24"/>
                            <w:lang w:val="id-ID"/>
                          </w:rPr>
                          <m:t>Σ a</m:t>
                        </m:r>
                      </m:e>
                      <m:sub>
                        <m:r>
                          <m:rPr>
                            <m:sty m:val="p"/>
                          </m:rPr>
                          <w:rPr>
                            <w:rFonts w:ascii="Cambria Math" w:eastAsia="Calibri" w:hAnsi="Cambria Math"/>
                            <w:szCs w:val="24"/>
                            <w:lang w:val="id-ID"/>
                          </w:rPr>
                          <m:t>1</m:t>
                        </m:r>
                      </m:sub>
                    </m:sSub>
                    <m:r>
                      <m:rPr>
                        <m:sty m:val="p"/>
                      </m:rPr>
                      <w:rPr>
                        <w:rFonts w:ascii="Cambria Math" w:eastAsia="Calibri" w:hAnsi="Cambria Math"/>
                        <w:szCs w:val="24"/>
                        <w:lang w:val="id-ID"/>
                      </w:rPr>
                      <m:t>)</m:t>
                    </m:r>
                  </m:e>
                  <m:sup>
                    <m:r>
                      <m:rPr>
                        <m:sty m:val="p"/>
                      </m:rPr>
                      <w:rPr>
                        <w:rFonts w:ascii="Cambria Math" w:eastAsia="Calibri" w:hAnsi="Cambria Math"/>
                        <w:szCs w:val="24"/>
                        <w:lang w:val="id-ID"/>
                      </w:rPr>
                      <m:t>2</m:t>
                    </m:r>
                  </m:sup>
                </m:sSup>
                <m:r>
                  <m:rPr>
                    <m:sty m:val="p"/>
                  </m:rPr>
                  <w:rPr>
                    <w:rFonts w:ascii="Cambria Math" w:eastAsia="Calibri" w:hAnsi="Cambria Math"/>
                    <w:szCs w:val="24"/>
                    <w:lang w:val="id-ID"/>
                  </w:rPr>
                  <m:t xml:space="preserve"> + (</m:t>
                </m:r>
                <m:sSup>
                  <m:sSupPr>
                    <m:ctrlPr>
                      <w:rPr>
                        <w:rFonts w:ascii="Cambria Math" w:eastAsia="Calibri" w:hAnsi="Cambria Math"/>
                        <w:szCs w:val="24"/>
                        <w:lang w:val="id-ID"/>
                      </w:rPr>
                    </m:ctrlPr>
                  </m:sSupPr>
                  <m:e>
                    <m:sSub>
                      <m:sSubPr>
                        <m:ctrlPr>
                          <w:rPr>
                            <w:rFonts w:ascii="Cambria Math" w:eastAsia="Calibri" w:hAnsi="Cambria Math"/>
                            <w:szCs w:val="24"/>
                            <w:lang w:val="id-ID"/>
                          </w:rPr>
                        </m:ctrlPr>
                      </m:sSubPr>
                      <m:e>
                        <m:r>
                          <m:rPr>
                            <m:sty m:val="p"/>
                          </m:rPr>
                          <w:rPr>
                            <w:rFonts w:ascii="Cambria Math" w:eastAsia="Calibri" w:hAnsi="Cambria Math"/>
                            <w:szCs w:val="24"/>
                            <w:lang w:val="id-ID"/>
                          </w:rPr>
                          <m:t>Σ a</m:t>
                        </m:r>
                      </m:e>
                      <m:sub>
                        <m:r>
                          <m:rPr>
                            <m:sty m:val="p"/>
                          </m:rPr>
                          <w:rPr>
                            <w:rFonts w:ascii="Cambria Math" w:eastAsia="Calibri" w:hAnsi="Cambria Math"/>
                            <w:szCs w:val="24"/>
                            <w:lang w:val="id-ID"/>
                          </w:rPr>
                          <m:t>2</m:t>
                        </m:r>
                      </m:sub>
                    </m:sSub>
                    <m:r>
                      <m:rPr>
                        <m:sty m:val="p"/>
                      </m:rPr>
                      <w:rPr>
                        <w:rFonts w:ascii="Cambria Math" w:eastAsia="Calibri" w:hAnsi="Cambria Math"/>
                        <w:szCs w:val="24"/>
                        <w:lang w:val="id-ID"/>
                      </w:rPr>
                      <m:t>)</m:t>
                    </m:r>
                  </m:e>
                  <m:sup>
                    <m:r>
                      <m:rPr>
                        <m:sty m:val="p"/>
                      </m:rPr>
                      <w:rPr>
                        <w:rFonts w:ascii="Cambria Math" w:eastAsia="Calibri" w:hAnsi="Cambria Math"/>
                        <w:szCs w:val="24"/>
                        <w:lang w:val="id-ID"/>
                      </w:rPr>
                      <m:t>2</m:t>
                    </m:r>
                  </m:sup>
                </m:sSup>
                <m:r>
                  <m:rPr>
                    <m:sty m:val="p"/>
                  </m:rPr>
                  <w:rPr>
                    <w:rFonts w:ascii="Cambria Math" w:eastAsia="Calibri" w:hAnsi="Cambria Math"/>
                    <w:szCs w:val="24"/>
                    <w:lang w:val="id-ID"/>
                  </w:rPr>
                  <m:t>+…(</m:t>
                </m:r>
                <m:sSup>
                  <m:sSupPr>
                    <m:ctrlPr>
                      <w:rPr>
                        <w:rFonts w:ascii="Cambria Math" w:eastAsia="Calibri" w:hAnsi="Cambria Math"/>
                        <w:szCs w:val="24"/>
                        <w:lang w:val="id-ID"/>
                      </w:rPr>
                    </m:ctrlPr>
                  </m:sSupPr>
                  <m:e>
                    <m:sSub>
                      <m:sSubPr>
                        <m:ctrlPr>
                          <w:rPr>
                            <w:rFonts w:ascii="Cambria Math" w:eastAsia="Calibri" w:hAnsi="Cambria Math"/>
                            <w:szCs w:val="24"/>
                            <w:lang w:val="id-ID"/>
                          </w:rPr>
                        </m:ctrlPr>
                      </m:sSubPr>
                      <m:e>
                        <m:r>
                          <m:rPr>
                            <m:sty m:val="p"/>
                          </m:rPr>
                          <w:rPr>
                            <w:rFonts w:ascii="Cambria Math" w:eastAsia="Calibri" w:hAnsi="Cambria Math"/>
                            <w:szCs w:val="24"/>
                            <w:lang w:val="id-ID"/>
                          </w:rPr>
                          <m:t>Σ a</m:t>
                        </m:r>
                      </m:e>
                      <m:sub>
                        <m:r>
                          <m:rPr>
                            <m:sty m:val="p"/>
                          </m:rPr>
                          <w:rPr>
                            <w:rFonts w:ascii="Cambria Math" w:eastAsia="Calibri" w:hAnsi="Cambria Math"/>
                            <w:szCs w:val="24"/>
                            <w:lang w:val="id-ID"/>
                          </w:rPr>
                          <m:t>9</m:t>
                        </m:r>
                      </m:sub>
                    </m:sSub>
                    <m:r>
                      <m:rPr>
                        <m:sty m:val="p"/>
                      </m:rPr>
                      <w:rPr>
                        <w:rFonts w:ascii="Cambria Math" w:eastAsia="Calibri" w:hAnsi="Cambria Math"/>
                        <w:szCs w:val="24"/>
                        <w:lang w:val="id-ID"/>
                      </w:rPr>
                      <m:t>)</m:t>
                    </m:r>
                  </m:e>
                  <m:sup>
                    <m:r>
                      <m:rPr>
                        <m:sty m:val="p"/>
                      </m:rPr>
                      <w:rPr>
                        <w:rFonts w:ascii="Cambria Math" w:eastAsia="Calibri" w:hAnsi="Cambria Math"/>
                        <w:szCs w:val="24"/>
                        <w:lang w:val="id-ID"/>
                      </w:rPr>
                      <m:t>2</m:t>
                    </m:r>
                  </m:sup>
                </m:sSup>
              </m:num>
              <m:den>
                <m:r>
                  <m:rPr>
                    <m:sty m:val="p"/>
                  </m:rPr>
                  <w:rPr>
                    <w:rFonts w:ascii="Cambria Math" w:eastAsia="Calibri" w:hAnsi="Cambria Math"/>
                    <w:szCs w:val="24"/>
                    <w:lang w:val="id-ID"/>
                  </w:rPr>
                  <m:t>r</m:t>
                </m:r>
              </m:den>
            </m:f>
          </m:e>
        </m:d>
      </m:oMath>
      <w:r w:rsidRPr="00F6521F">
        <w:rPr>
          <w:rFonts w:eastAsia="Calibri"/>
          <w:szCs w:val="24"/>
        </w:rPr>
        <w:t xml:space="preserve"> – FK</w:t>
      </w:r>
    </w:p>
    <w:p w:rsidR="007A0E89" w:rsidRPr="00F6521F" w:rsidRDefault="007A0E89" w:rsidP="007A0E89">
      <w:pPr>
        <w:tabs>
          <w:tab w:val="left" w:pos="1418"/>
        </w:tabs>
        <w:ind w:left="567"/>
        <w:rPr>
          <w:rFonts w:eastAsia="Times New Roman"/>
          <w:szCs w:val="24"/>
        </w:rPr>
      </w:pPr>
      <w:r w:rsidRPr="00F6521F">
        <w:rPr>
          <w:szCs w:val="24"/>
        </w:rPr>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6,69</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6,58</m:t>
                </m:r>
              </m:e>
              <m:sup>
                <m:r>
                  <w:rPr>
                    <w:rFonts w:ascii="Cambria Math" w:eastAsia="Times New Roman" w:hAnsi="Cambria Math"/>
                    <w:szCs w:val="24"/>
                  </w:rPr>
                  <m:t>2</m:t>
                </m:r>
              </m:sup>
            </m:sSup>
            <m:r>
              <w:rPr>
                <w:rFonts w:ascii="Cambria Math" w:eastAsia="Times New Roman" w:hAnsi="Cambria Math"/>
                <w:szCs w:val="24"/>
              </w:rPr>
              <m:t>)+(6,50)+</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6,57</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6,68</m:t>
                </m:r>
              </m:e>
              <m:sup>
                <m:r>
                  <w:rPr>
                    <w:rFonts w:ascii="Cambria Math" w:eastAsia="Times New Roman" w:hAnsi="Cambria Math"/>
                    <w:szCs w:val="24"/>
                  </w:rPr>
                  <m:t>2</m:t>
                </m:r>
              </m:sup>
            </m:sSup>
            <m:r>
              <w:rPr>
                <w:rFonts w:ascii="Cambria Math" w:eastAsia="Times New Roman" w:hAnsi="Cambria Math"/>
                <w:szCs w:val="24"/>
              </w:rPr>
              <m:t>)</m:t>
            </m:r>
          </m:num>
          <m:den>
            <m:r>
              <w:rPr>
                <w:rFonts w:ascii="Cambria Math" w:eastAsia="Times New Roman" w:hAnsi="Cambria Math"/>
                <w:szCs w:val="24"/>
              </w:rPr>
              <m:t>3</m:t>
            </m:r>
          </m:den>
        </m:f>
      </m:oMath>
      <w:r w:rsidRPr="00F6521F">
        <w:rPr>
          <w:rFonts w:eastAsiaTheme="minorEastAsia"/>
          <w:szCs w:val="24"/>
        </w:rPr>
        <w:t xml:space="preserve"> - </w:t>
      </w:r>
      <w:r w:rsidRPr="00F6521F">
        <w:rPr>
          <w:rFonts w:eastAsia="Times New Roman"/>
          <w:szCs w:val="24"/>
        </w:rPr>
        <w:t>FK</w:t>
      </w:r>
    </w:p>
    <w:p w:rsidR="007A0E89" w:rsidRPr="00F6521F" w:rsidRDefault="007A0E89" w:rsidP="007A0E89">
      <w:pPr>
        <w:tabs>
          <w:tab w:val="left" w:pos="567"/>
          <w:tab w:val="left" w:pos="1418"/>
        </w:tabs>
        <w:rPr>
          <w:rFonts w:eastAsia="Times New Roman"/>
          <w:szCs w:val="24"/>
        </w:rPr>
      </w:pPr>
      <w:r w:rsidRPr="00F6521F">
        <w:rPr>
          <w:rFonts w:eastAsia="Times New Roman"/>
          <w:szCs w:val="24"/>
        </w:rPr>
        <w:t xml:space="preserve">= </w:t>
      </w:r>
      <m:oMath>
        <m:f>
          <m:fPr>
            <m:ctrlPr>
              <w:rPr>
                <w:rFonts w:ascii="Cambria Math" w:eastAsia="Times New Roman" w:hAnsi="Cambria Math"/>
                <w:i/>
                <w:szCs w:val="24"/>
              </w:rPr>
            </m:ctrlPr>
          </m:fPr>
          <m:num>
            <m:r>
              <w:rPr>
                <w:rFonts w:ascii="Cambria Math" w:eastAsia="Times New Roman" w:hAnsi="Cambria Math"/>
                <w:szCs w:val="24"/>
              </w:rPr>
              <m:t>387,4917</m:t>
            </m:r>
          </m:num>
          <m:den>
            <m:r>
              <w:rPr>
                <w:rFonts w:ascii="Cambria Math" w:eastAsia="Times New Roman" w:hAnsi="Cambria Math"/>
                <w:szCs w:val="24"/>
              </w:rPr>
              <m:t>3</m:t>
            </m:r>
          </m:den>
        </m:f>
      </m:oMath>
      <w:r w:rsidRPr="00F6521F">
        <w:rPr>
          <w:rFonts w:eastAsia="Times New Roman"/>
          <w:szCs w:val="24"/>
        </w:rPr>
        <w:t xml:space="preserve"> - FK</w:t>
      </w:r>
    </w:p>
    <w:p w:rsidR="007A0E89" w:rsidRPr="00F6521F" w:rsidRDefault="007A0E89" w:rsidP="007A0E89">
      <w:pPr>
        <w:tabs>
          <w:tab w:val="left" w:pos="567"/>
          <w:tab w:val="left" w:pos="1418"/>
        </w:tabs>
        <w:spacing w:line="240" w:lineRule="auto"/>
        <w:rPr>
          <w:rFonts w:eastAsia="Times New Roman"/>
          <w:szCs w:val="24"/>
          <w:lang w:val="id-ID"/>
        </w:rPr>
      </w:pPr>
      <w:r w:rsidRPr="00F6521F">
        <w:rPr>
          <w:rFonts w:eastAsia="Times New Roman"/>
          <w:szCs w:val="24"/>
        </w:rPr>
        <w:t>=</w:t>
      </w:r>
      <w:r w:rsidRPr="00F6521F">
        <w:rPr>
          <w:rFonts w:eastAsia="Times New Roman"/>
          <w:szCs w:val="24"/>
          <w:lang w:val="id-ID"/>
        </w:rPr>
        <w:t xml:space="preserve"> 129,1639</w:t>
      </w:r>
      <w:r w:rsidRPr="00F6521F">
        <w:rPr>
          <w:rFonts w:eastAsia="Times New Roman"/>
          <w:szCs w:val="24"/>
        </w:rPr>
        <w:t xml:space="preserve">  – </w:t>
      </w:r>
      <w:r w:rsidRPr="00F6521F">
        <w:rPr>
          <w:rFonts w:eastAsia="Times New Roman"/>
          <w:szCs w:val="24"/>
          <w:lang w:val="id-ID"/>
        </w:rPr>
        <w:t>129,1445</w:t>
      </w:r>
    </w:p>
    <w:p w:rsidR="007A0E89" w:rsidRPr="00F6521F" w:rsidRDefault="007A0E89" w:rsidP="007A0E89">
      <w:pPr>
        <w:tabs>
          <w:tab w:val="left" w:pos="567"/>
          <w:tab w:val="left" w:pos="1418"/>
        </w:tabs>
        <w:spacing w:line="240" w:lineRule="auto"/>
        <w:rPr>
          <w:rFonts w:eastAsia="Times New Roman"/>
          <w:szCs w:val="24"/>
          <w:lang w:val="id-ID"/>
        </w:rPr>
      </w:pPr>
      <w:r w:rsidRPr="00F6521F">
        <w:rPr>
          <w:rFonts w:eastAsia="Times New Roman"/>
          <w:szCs w:val="24"/>
        </w:rPr>
        <w:t xml:space="preserve">= </w:t>
      </w:r>
      <w:r w:rsidRPr="00F6521F">
        <w:rPr>
          <w:rFonts w:eastAsia="Times New Roman"/>
          <w:szCs w:val="24"/>
          <w:lang w:val="id-ID"/>
        </w:rPr>
        <w:t>0,0194</w:t>
      </w:r>
    </w:p>
    <w:p w:rsidR="007A0E89" w:rsidRPr="00F6521F" w:rsidRDefault="007A0E89" w:rsidP="007A0E89">
      <w:pPr>
        <w:tabs>
          <w:tab w:val="left" w:pos="567"/>
          <w:tab w:val="left" w:pos="1418"/>
        </w:tabs>
        <w:spacing w:line="240" w:lineRule="auto"/>
        <w:rPr>
          <w:rFonts w:eastAsia="Times New Roman"/>
          <w:szCs w:val="24"/>
        </w:rPr>
      </w:pPr>
    </w:p>
    <w:p w:rsidR="007A0E89" w:rsidRPr="00F6521F" w:rsidRDefault="007A0E89" w:rsidP="007A0E89">
      <w:pPr>
        <w:spacing w:line="240" w:lineRule="auto"/>
        <w:rPr>
          <w:rFonts w:eastAsiaTheme="minorEastAsia"/>
          <w:szCs w:val="24"/>
        </w:rPr>
      </w:pPr>
      <w:r w:rsidRPr="00F6521F">
        <w:rPr>
          <w:rFonts w:eastAsiaTheme="minorEastAsia"/>
          <w:szCs w:val="24"/>
        </w:rPr>
        <w:t>JK Galat        = JKT – JKK – JKP</w:t>
      </w:r>
    </w:p>
    <w:p w:rsidR="007A0E89" w:rsidRPr="00F6521F" w:rsidRDefault="007A0E89" w:rsidP="007A0E89">
      <w:pPr>
        <w:tabs>
          <w:tab w:val="left" w:pos="1418"/>
        </w:tabs>
        <w:spacing w:line="240" w:lineRule="auto"/>
        <w:rPr>
          <w:szCs w:val="24"/>
        </w:rPr>
      </w:pPr>
      <w:r w:rsidRPr="00F6521F">
        <w:rPr>
          <w:szCs w:val="24"/>
        </w:rPr>
        <w:t xml:space="preserve">= </w:t>
      </w:r>
      <w:r w:rsidRPr="00F6521F">
        <w:rPr>
          <w:szCs w:val="24"/>
          <w:lang w:val="id-ID"/>
        </w:rPr>
        <w:t>0,0378</w:t>
      </w:r>
      <w:r w:rsidRPr="00F6521F">
        <w:rPr>
          <w:szCs w:val="24"/>
        </w:rPr>
        <w:t xml:space="preserve"> –</w:t>
      </w:r>
      <w:r w:rsidRPr="00F6521F">
        <w:rPr>
          <w:szCs w:val="24"/>
          <w:lang w:val="id-ID"/>
        </w:rPr>
        <w:t xml:space="preserve"> 0,0091</w:t>
      </w:r>
      <w:r w:rsidRPr="00F6521F">
        <w:rPr>
          <w:szCs w:val="24"/>
        </w:rPr>
        <w:t xml:space="preserve"> –</w:t>
      </w:r>
      <w:r w:rsidRPr="00F6521F">
        <w:rPr>
          <w:szCs w:val="24"/>
          <w:lang w:val="id-ID"/>
        </w:rPr>
        <w:t xml:space="preserve"> 0,0194</w:t>
      </w:r>
    </w:p>
    <w:p w:rsidR="002D4303" w:rsidRDefault="007A0E89" w:rsidP="002D4303">
      <w:pPr>
        <w:tabs>
          <w:tab w:val="left" w:pos="1418"/>
        </w:tabs>
        <w:spacing w:line="240" w:lineRule="auto"/>
        <w:rPr>
          <w:szCs w:val="24"/>
          <w:lang w:val="id-ID"/>
        </w:rPr>
      </w:pPr>
      <w:r w:rsidRPr="00F6521F">
        <w:rPr>
          <w:szCs w:val="24"/>
        </w:rPr>
        <w:t xml:space="preserve">= </w:t>
      </w:r>
      <w:r w:rsidR="002D4303">
        <w:rPr>
          <w:szCs w:val="24"/>
          <w:lang w:val="id-ID"/>
        </w:rPr>
        <w:t>0,0093</w:t>
      </w:r>
    </w:p>
    <w:p w:rsidR="002D4303" w:rsidRDefault="002D4303" w:rsidP="002D4303">
      <w:pPr>
        <w:tabs>
          <w:tab w:val="left" w:pos="1418"/>
        </w:tabs>
        <w:spacing w:line="240" w:lineRule="auto"/>
        <w:rPr>
          <w:szCs w:val="24"/>
          <w:lang w:val="id-ID"/>
        </w:rPr>
      </w:pPr>
    </w:p>
    <w:p w:rsidR="007A0E89" w:rsidRPr="002D4303" w:rsidRDefault="007A0E89" w:rsidP="002D4303">
      <w:pPr>
        <w:tabs>
          <w:tab w:val="left" w:pos="1418"/>
        </w:tabs>
        <w:spacing w:line="240" w:lineRule="auto"/>
        <w:rPr>
          <w:szCs w:val="24"/>
          <w:lang w:val="id-ID"/>
        </w:rPr>
      </w:pPr>
      <w:r w:rsidRPr="00F6521F">
        <w:rPr>
          <w:rFonts w:eastAsia="Times New Roman"/>
          <w:color w:val="000000"/>
          <w:szCs w:val="24"/>
        </w:rPr>
        <w:t>Tabel. Anava Hasil Organoleptik Dendeng Nabati Terhadap Rasa</w:t>
      </w:r>
    </w:p>
    <w:tbl>
      <w:tblPr>
        <w:tblStyle w:val="TableGrid"/>
        <w:tblW w:w="0" w:type="auto"/>
        <w:tblLook w:val="04A0" w:firstRow="1" w:lastRow="0" w:firstColumn="1" w:lastColumn="0" w:noHBand="0" w:noVBand="1"/>
      </w:tblPr>
      <w:tblGrid>
        <w:gridCol w:w="1321"/>
        <w:gridCol w:w="1321"/>
        <w:gridCol w:w="1321"/>
        <w:gridCol w:w="1321"/>
        <w:gridCol w:w="1322"/>
        <w:gridCol w:w="1322"/>
      </w:tblGrid>
      <w:tr w:rsidR="007A0E89" w:rsidRPr="00F6521F" w:rsidTr="00237D64">
        <w:tc>
          <w:tcPr>
            <w:tcW w:w="1321"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Sumber Variasi</w:t>
            </w:r>
          </w:p>
        </w:tc>
        <w:tc>
          <w:tcPr>
            <w:tcW w:w="1321"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DB</w:t>
            </w:r>
          </w:p>
        </w:tc>
        <w:tc>
          <w:tcPr>
            <w:tcW w:w="1321"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JK</w:t>
            </w:r>
          </w:p>
        </w:tc>
        <w:tc>
          <w:tcPr>
            <w:tcW w:w="1321"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KT</w:t>
            </w:r>
          </w:p>
        </w:tc>
        <w:tc>
          <w:tcPr>
            <w:tcW w:w="1322"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F Hitung</w:t>
            </w:r>
          </w:p>
        </w:tc>
        <w:tc>
          <w:tcPr>
            <w:tcW w:w="1322"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F Tabel 5%</w:t>
            </w:r>
          </w:p>
        </w:tc>
      </w:tr>
      <w:tr w:rsidR="007A0E89" w:rsidRPr="00F6521F" w:rsidTr="00237D64">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Kelompok</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2</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0,0091</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0,0045</w:t>
            </w:r>
          </w:p>
        </w:tc>
        <w:tc>
          <w:tcPr>
            <w:tcW w:w="1322"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w:t>
            </w:r>
          </w:p>
        </w:tc>
        <w:tc>
          <w:tcPr>
            <w:tcW w:w="1322"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w:t>
            </w:r>
          </w:p>
        </w:tc>
      </w:tr>
      <w:tr w:rsidR="007A0E89" w:rsidRPr="00F6521F" w:rsidTr="00237D64">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 xml:space="preserve">Perlakuan </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8</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0,0194</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0,0024</w:t>
            </w:r>
          </w:p>
        </w:tc>
        <w:tc>
          <w:tcPr>
            <w:tcW w:w="1322"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4,00*</w:t>
            </w:r>
          </w:p>
        </w:tc>
        <w:tc>
          <w:tcPr>
            <w:tcW w:w="1322" w:type="dxa"/>
            <w:vAlign w:val="center"/>
          </w:tcPr>
          <w:p w:rsidR="007A0E89" w:rsidRPr="00F6521F" w:rsidRDefault="007A0E89" w:rsidP="000E11C4">
            <w:pPr>
              <w:spacing w:line="276" w:lineRule="auto"/>
              <w:jc w:val="center"/>
              <w:rPr>
                <w:rFonts w:eastAsia="Times New Roman"/>
                <w:color w:val="FF0000"/>
                <w:sz w:val="24"/>
                <w:szCs w:val="24"/>
                <w:lang w:val="id-ID" w:eastAsia="id-ID"/>
              </w:rPr>
            </w:pPr>
            <w:r w:rsidRPr="00F6521F">
              <w:rPr>
                <w:rFonts w:eastAsia="Times New Roman"/>
                <w:sz w:val="24"/>
                <w:szCs w:val="24"/>
                <w:lang w:val="id-ID" w:eastAsia="id-ID"/>
              </w:rPr>
              <w:t>2,59</w:t>
            </w:r>
          </w:p>
        </w:tc>
      </w:tr>
      <w:tr w:rsidR="007A0E89" w:rsidRPr="00F6521F" w:rsidTr="00237D64">
        <w:trPr>
          <w:gridAfter w:val="2"/>
          <w:wAfter w:w="2644" w:type="dxa"/>
        </w:trPr>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Galat</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16</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0,0093</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0,0006</w:t>
            </w:r>
          </w:p>
        </w:tc>
      </w:tr>
      <w:tr w:rsidR="007A0E89" w:rsidRPr="00F6521F" w:rsidTr="00237D64">
        <w:trPr>
          <w:gridAfter w:val="3"/>
          <w:wAfter w:w="3965" w:type="dxa"/>
        </w:trPr>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Total</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26</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0,0378</w:t>
            </w:r>
          </w:p>
        </w:tc>
      </w:tr>
    </w:tbl>
    <w:p w:rsidR="007A0E89" w:rsidRPr="00F6521F" w:rsidRDefault="007A0E89" w:rsidP="007A0E89">
      <w:pPr>
        <w:rPr>
          <w:szCs w:val="24"/>
        </w:rPr>
      </w:pPr>
      <w:r w:rsidRPr="00F6521F">
        <w:rPr>
          <w:szCs w:val="24"/>
        </w:rPr>
        <w:t>Keterangan : tn) tidak berpengaruh nyata pada taraf 5%</w:t>
      </w:r>
    </w:p>
    <w:p w:rsidR="007A0E89" w:rsidRPr="00F6521F" w:rsidRDefault="007A0E89" w:rsidP="002D4303">
      <w:pPr>
        <w:spacing w:line="360" w:lineRule="auto"/>
        <w:ind w:left="1276"/>
        <w:rPr>
          <w:szCs w:val="24"/>
          <w:lang w:val="id-ID"/>
        </w:rPr>
      </w:pPr>
      <w:r w:rsidRPr="00F6521F">
        <w:rPr>
          <w:szCs w:val="24"/>
        </w:rPr>
        <w:t>*) berpengaruh nyata pada taraf 5%</w:t>
      </w:r>
    </w:p>
    <w:p w:rsidR="007A0E89" w:rsidRPr="00F6521F" w:rsidRDefault="007A0E89" w:rsidP="007A0E89">
      <w:pPr>
        <w:tabs>
          <w:tab w:val="left" w:pos="1701"/>
        </w:tabs>
        <w:ind w:left="1418" w:hanging="1418"/>
        <w:rPr>
          <w:rFonts w:eastAsiaTheme="minorEastAsia"/>
          <w:szCs w:val="24"/>
        </w:rPr>
      </w:pPr>
      <w:r w:rsidRPr="00F6521F">
        <w:rPr>
          <w:rFonts w:eastAsiaTheme="minorEastAsia"/>
          <w:szCs w:val="24"/>
        </w:rPr>
        <w:lastRenderedPageBreak/>
        <w:t>Kesimpulan :</w:t>
      </w:r>
      <w:r w:rsidR="002D4303">
        <w:rPr>
          <w:rFonts w:eastAsiaTheme="minorEastAsia"/>
          <w:szCs w:val="24"/>
          <w:lang w:val="id-ID"/>
        </w:rPr>
        <w:t xml:space="preserve"> </w:t>
      </w:r>
      <w:r w:rsidRPr="00F6521F">
        <w:rPr>
          <w:rFonts w:eastAsiaTheme="minorEastAsia"/>
          <w:szCs w:val="24"/>
        </w:rPr>
        <w:t xml:space="preserve">Berdasarkan tabel anava bahwaF hitung lebih </w:t>
      </w:r>
      <w:r w:rsidRPr="00F6521F">
        <w:rPr>
          <w:rFonts w:eastAsiaTheme="minorEastAsia"/>
          <w:szCs w:val="24"/>
          <w:lang w:val="id-ID"/>
        </w:rPr>
        <w:t>besar</w:t>
      </w:r>
      <w:r w:rsidRPr="00F6521F">
        <w:rPr>
          <w:rFonts w:eastAsiaTheme="minorEastAsia"/>
          <w:szCs w:val="24"/>
        </w:rPr>
        <w:t xml:space="preserve"> daripada F Tabel taraf 5% maka diberi tanda (*), sehingga p</w:t>
      </w:r>
      <w:r w:rsidRPr="00F6521F">
        <w:rPr>
          <w:rFonts w:eastAsiaTheme="minorEastAsia"/>
          <w:szCs w:val="24"/>
          <w:lang w:val="id-ID"/>
        </w:rPr>
        <w:t xml:space="preserve">erbandingan antara jamur tiram dengan jamur kuping </w:t>
      </w:r>
      <w:r w:rsidRPr="00F6521F">
        <w:rPr>
          <w:rFonts w:eastAsiaTheme="minorEastAsia"/>
          <w:szCs w:val="24"/>
        </w:rPr>
        <w:t xml:space="preserve">pada </w:t>
      </w:r>
      <w:r w:rsidRPr="00F6521F">
        <w:rPr>
          <w:rFonts w:eastAsiaTheme="minorEastAsia"/>
          <w:szCs w:val="24"/>
          <w:lang w:val="id-ID"/>
        </w:rPr>
        <w:t xml:space="preserve">rasa </w:t>
      </w:r>
      <w:r w:rsidRPr="00F6521F">
        <w:rPr>
          <w:rFonts w:eastAsiaTheme="minorEastAsia"/>
          <w:szCs w:val="24"/>
        </w:rPr>
        <w:t>berbeda nyata terhadap karakteristik</w:t>
      </w:r>
      <w:r w:rsidRPr="00F6521F">
        <w:rPr>
          <w:rFonts w:eastAsiaTheme="minorEastAsia"/>
          <w:szCs w:val="24"/>
          <w:lang w:val="id-ID"/>
        </w:rPr>
        <w:t xml:space="preserve"> dendeng nabati </w:t>
      </w:r>
      <w:r w:rsidRPr="00F6521F">
        <w:rPr>
          <w:rFonts w:eastAsiaTheme="minorEastAsia"/>
          <w:szCs w:val="24"/>
        </w:rPr>
        <w:t xml:space="preserve">maka </w:t>
      </w:r>
      <w:r w:rsidRPr="00F6521F">
        <w:rPr>
          <w:rFonts w:eastAsiaTheme="minorEastAsia"/>
          <w:szCs w:val="24"/>
          <w:lang w:val="id-ID"/>
        </w:rPr>
        <w:t xml:space="preserve">perlu </w:t>
      </w:r>
      <w:r w:rsidRPr="00F6521F">
        <w:rPr>
          <w:rFonts w:eastAsiaTheme="minorEastAsia"/>
          <w:szCs w:val="24"/>
        </w:rPr>
        <w:t>dilakukan uji lanjut Duncan.</w:t>
      </w:r>
    </w:p>
    <w:p w:rsidR="007A0E89" w:rsidRPr="00F6521F" w:rsidRDefault="007A0E89" w:rsidP="007A0E89">
      <w:pPr>
        <w:rPr>
          <w:b/>
          <w:szCs w:val="24"/>
        </w:rPr>
      </w:pPr>
      <w:r w:rsidRPr="00F6521F">
        <w:rPr>
          <w:b/>
          <w:szCs w:val="24"/>
        </w:rPr>
        <w:t>Uji Lanjut Duncan Penelitian Utama Untuk Atribut Rasa</w:t>
      </w:r>
    </w:p>
    <w:p w:rsidR="007A0E89" w:rsidRPr="00F6521F" w:rsidRDefault="007A0E89" w:rsidP="007A0E89">
      <w:pPr>
        <w:pStyle w:val="ListParagraph"/>
        <w:rPr>
          <w:rFonts w:eastAsiaTheme="minorEastAsia"/>
          <w:szCs w:val="24"/>
        </w:rPr>
      </w:pPr>
      <m:oMath>
        <m:r>
          <w:rPr>
            <w:rFonts w:ascii="Cambria Math" w:hAnsi="Cambria Math"/>
            <w:szCs w:val="24"/>
          </w:rPr>
          <m:t xml:space="preserve">Sy= </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KTG</m:t>
                </m:r>
              </m:num>
              <m:den>
                <m:r>
                  <w:rPr>
                    <w:rFonts w:ascii="Cambria Math" w:hAnsi="Cambria Math"/>
                    <w:szCs w:val="24"/>
                  </w:rPr>
                  <m:t xml:space="preserve">r </m:t>
                </m:r>
              </m:den>
            </m:f>
          </m:e>
        </m:rad>
      </m:oMath>
      <w:r w:rsidRPr="00F6521F">
        <w:rPr>
          <w:rFonts w:eastAsiaTheme="minorEastAsia"/>
          <w:szCs w:val="24"/>
        </w:rPr>
        <w:t xml:space="preserve"> = </w:t>
      </w:r>
      <m:oMath>
        <m:rad>
          <m:radPr>
            <m:degHide m:val="1"/>
            <m:ctrlPr>
              <w:rPr>
                <w:rFonts w:ascii="Cambria Math" w:hAnsi="Cambria Math"/>
                <w:i/>
                <w:szCs w:val="24"/>
              </w:rPr>
            </m:ctrlPr>
          </m:radPr>
          <m:deg/>
          <m:e>
            <m:f>
              <m:fPr>
                <m:ctrlPr>
                  <w:rPr>
                    <w:rFonts w:ascii="Cambria Math" w:hAnsi="Cambria Math"/>
                    <w:i/>
                    <w:szCs w:val="24"/>
                  </w:rPr>
                </m:ctrlPr>
              </m:fPr>
              <m:num>
                <m:r>
                  <m:rPr>
                    <m:sty m:val="p"/>
                  </m:rPr>
                  <w:rPr>
                    <w:rFonts w:ascii="Cambria Math" w:eastAsia="Times New Roman" w:hAnsi="Cambria Math"/>
                    <w:szCs w:val="24"/>
                    <w:lang w:eastAsia="id-ID"/>
                  </w:rPr>
                  <m:t>0,0093</m:t>
                </m:r>
              </m:num>
              <m:den>
                <m:r>
                  <w:rPr>
                    <w:rFonts w:ascii="Cambria Math" w:hAnsi="Cambria Math"/>
                    <w:szCs w:val="24"/>
                  </w:rPr>
                  <m:t xml:space="preserve">3 </m:t>
                </m:r>
              </m:den>
            </m:f>
          </m:e>
        </m:rad>
      </m:oMath>
      <w:r w:rsidRPr="00F6521F">
        <w:rPr>
          <w:rFonts w:eastAsiaTheme="minorEastAsia"/>
          <w:szCs w:val="24"/>
        </w:rPr>
        <w:t xml:space="preserve"> = 0,0032</w:t>
      </w:r>
    </w:p>
    <w:p w:rsidR="007A0E89" w:rsidRPr="00F6521F" w:rsidRDefault="007A0E89" w:rsidP="007A0E89">
      <w:pPr>
        <w:spacing w:line="360" w:lineRule="auto"/>
        <w:ind w:firstLine="709"/>
        <w:rPr>
          <w:rFonts w:eastAsiaTheme="minorEastAsia"/>
          <w:szCs w:val="24"/>
          <w:lang w:val="id-ID"/>
        </w:rPr>
      </w:pPr>
      <w:r w:rsidRPr="00F6521F">
        <w:rPr>
          <w:rFonts w:eastAsiaTheme="minorEastAsia"/>
          <w:szCs w:val="24"/>
        </w:rPr>
        <w:t>LSR</w:t>
      </w:r>
      <w:r w:rsidRPr="00F6521F">
        <w:rPr>
          <w:rFonts w:eastAsiaTheme="minorEastAsia"/>
          <w:szCs w:val="24"/>
          <w:vertAlign w:val="subscript"/>
        </w:rPr>
        <w:t xml:space="preserve">2 </w:t>
      </w:r>
      <w:r w:rsidRPr="00F6521F">
        <w:rPr>
          <w:rFonts w:eastAsiaTheme="minorEastAsia"/>
          <w:szCs w:val="24"/>
        </w:rPr>
        <w:t xml:space="preserve">= 0,0032 x 3,00 = </w:t>
      </w:r>
      <w:r w:rsidRPr="00F6521F">
        <w:rPr>
          <w:rFonts w:eastAsiaTheme="minorEastAsia"/>
          <w:szCs w:val="24"/>
          <w:lang w:val="id-ID"/>
        </w:rPr>
        <w:t>0,0096</w:t>
      </w:r>
    </w:p>
    <w:p w:rsidR="007A0E89" w:rsidRPr="00F6521F" w:rsidRDefault="007A0E89" w:rsidP="007A0E89">
      <w:pPr>
        <w:spacing w:line="360" w:lineRule="auto"/>
        <w:ind w:left="709"/>
        <w:rPr>
          <w:rFonts w:eastAsiaTheme="minorEastAsia"/>
          <w:szCs w:val="24"/>
          <w:lang w:val="id-ID"/>
        </w:rPr>
      </w:pPr>
      <w:r w:rsidRPr="00F6521F">
        <w:rPr>
          <w:rFonts w:eastAsiaTheme="minorEastAsia"/>
          <w:szCs w:val="24"/>
        </w:rPr>
        <w:t>LSR</w:t>
      </w:r>
      <w:r w:rsidRPr="00F6521F">
        <w:rPr>
          <w:rFonts w:eastAsiaTheme="minorEastAsia"/>
          <w:szCs w:val="24"/>
          <w:vertAlign w:val="subscript"/>
        </w:rPr>
        <w:t xml:space="preserve">3 </w:t>
      </w:r>
      <w:r w:rsidRPr="00F6521F">
        <w:rPr>
          <w:rFonts w:eastAsiaTheme="minorEastAsia"/>
          <w:szCs w:val="24"/>
        </w:rPr>
        <w:t xml:space="preserve">= 0,0032 x 3,15 = </w:t>
      </w:r>
      <w:r w:rsidRPr="00F6521F">
        <w:rPr>
          <w:rFonts w:eastAsiaTheme="minorEastAsia"/>
          <w:szCs w:val="24"/>
          <w:lang w:val="id-ID"/>
        </w:rPr>
        <w:t>0,0101</w:t>
      </w:r>
    </w:p>
    <w:p w:rsidR="007A0E89" w:rsidRPr="00F6521F" w:rsidRDefault="002D4303" w:rsidP="007A0E89">
      <w:pPr>
        <w:spacing w:line="360" w:lineRule="auto"/>
        <w:rPr>
          <w:rFonts w:eastAsiaTheme="minorEastAsia"/>
          <w:szCs w:val="24"/>
          <w:lang w:val="id-ID"/>
        </w:rPr>
      </w:pPr>
      <w:r>
        <w:rPr>
          <w:rFonts w:eastAsiaTheme="minorEastAsia"/>
          <w:szCs w:val="24"/>
          <w:lang w:val="id-ID"/>
        </w:rPr>
        <w:t xml:space="preserve">            </w:t>
      </w:r>
      <w:r w:rsidR="007A0E89" w:rsidRPr="00F6521F">
        <w:rPr>
          <w:rFonts w:eastAsiaTheme="minorEastAsia"/>
          <w:szCs w:val="24"/>
        </w:rPr>
        <w:t>LSR</w:t>
      </w:r>
      <w:r w:rsidR="007A0E89" w:rsidRPr="00F6521F">
        <w:rPr>
          <w:rFonts w:eastAsiaTheme="minorEastAsia"/>
          <w:szCs w:val="24"/>
          <w:vertAlign w:val="subscript"/>
        </w:rPr>
        <w:t xml:space="preserve">4 </w:t>
      </w:r>
      <w:r w:rsidR="007A0E89" w:rsidRPr="00F6521F">
        <w:rPr>
          <w:rFonts w:eastAsiaTheme="minorEastAsia"/>
          <w:szCs w:val="24"/>
        </w:rPr>
        <w:t>= 0,0032 x 3,23= 0,0103</w:t>
      </w:r>
    </w:p>
    <w:p w:rsidR="007A0E89" w:rsidRPr="00F6521F" w:rsidRDefault="007A0E89" w:rsidP="007A0E89">
      <w:pPr>
        <w:spacing w:line="360" w:lineRule="auto"/>
        <w:ind w:firstLine="720"/>
        <w:rPr>
          <w:rFonts w:eastAsiaTheme="minorEastAsia"/>
          <w:szCs w:val="24"/>
          <w:lang w:val="id-ID"/>
        </w:rPr>
      </w:pPr>
      <w:r w:rsidRPr="00F6521F">
        <w:rPr>
          <w:rFonts w:eastAsiaTheme="minorEastAsia"/>
          <w:szCs w:val="24"/>
        </w:rPr>
        <w:t>LSR</w:t>
      </w:r>
      <w:r w:rsidRPr="00F6521F">
        <w:rPr>
          <w:rFonts w:eastAsiaTheme="minorEastAsia"/>
          <w:szCs w:val="24"/>
          <w:vertAlign w:val="subscript"/>
        </w:rPr>
        <w:t xml:space="preserve">5 </w:t>
      </w:r>
      <w:r w:rsidRPr="00F6521F">
        <w:rPr>
          <w:rFonts w:eastAsiaTheme="minorEastAsia"/>
          <w:szCs w:val="24"/>
        </w:rPr>
        <w:t xml:space="preserve">= 0,0032 x 3,30 = </w:t>
      </w:r>
      <w:r w:rsidRPr="00F6521F">
        <w:rPr>
          <w:rFonts w:eastAsiaTheme="minorEastAsia"/>
          <w:szCs w:val="24"/>
          <w:lang w:val="id-ID"/>
        </w:rPr>
        <w:t>0,0106</w:t>
      </w:r>
    </w:p>
    <w:p w:rsidR="007A0E89" w:rsidRPr="00F6521F" w:rsidRDefault="007A0E89" w:rsidP="007A0E89">
      <w:pPr>
        <w:spacing w:line="360" w:lineRule="auto"/>
        <w:ind w:firstLine="720"/>
        <w:rPr>
          <w:rFonts w:eastAsiaTheme="minorEastAsia"/>
          <w:szCs w:val="24"/>
          <w:lang w:val="id-ID"/>
        </w:rPr>
      </w:pPr>
      <w:r w:rsidRPr="00F6521F">
        <w:rPr>
          <w:rFonts w:eastAsiaTheme="minorEastAsia"/>
          <w:szCs w:val="24"/>
        </w:rPr>
        <w:t>LSR</w:t>
      </w:r>
      <w:r w:rsidRPr="00F6521F">
        <w:rPr>
          <w:rFonts w:eastAsiaTheme="minorEastAsia"/>
          <w:szCs w:val="24"/>
          <w:vertAlign w:val="subscript"/>
        </w:rPr>
        <w:t xml:space="preserve">6 </w:t>
      </w:r>
      <w:r w:rsidRPr="00F6521F">
        <w:rPr>
          <w:rFonts w:eastAsiaTheme="minorEastAsia"/>
          <w:szCs w:val="24"/>
        </w:rPr>
        <w:t xml:space="preserve">= 0,0032 x 3,34 = </w:t>
      </w:r>
      <w:r w:rsidRPr="00F6521F">
        <w:rPr>
          <w:rFonts w:eastAsiaTheme="minorEastAsia"/>
          <w:szCs w:val="24"/>
          <w:lang w:val="id-ID"/>
        </w:rPr>
        <w:t>0,0107</w:t>
      </w:r>
    </w:p>
    <w:p w:rsidR="007A0E89" w:rsidRPr="00F6521F" w:rsidRDefault="007A0E89" w:rsidP="007A0E89">
      <w:pPr>
        <w:spacing w:line="360" w:lineRule="auto"/>
        <w:ind w:firstLine="720"/>
        <w:rPr>
          <w:rFonts w:eastAsiaTheme="minorEastAsia"/>
          <w:szCs w:val="24"/>
          <w:lang w:val="id-ID"/>
        </w:rPr>
      </w:pPr>
      <w:r w:rsidRPr="00F6521F">
        <w:rPr>
          <w:rFonts w:eastAsiaTheme="minorEastAsia"/>
          <w:szCs w:val="24"/>
        </w:rPr>
        <w:t>LSR</w:t>
      </w:r>
      <w:r w:rsidRPr="00F6521F">
        <w:rPr>
          <w:rFonts w:eastAsiaTheme="minorEastAsia"/>
          <w:szCs w:val="24"/>
          <w:vertAlign w:val="subscript"/>
        </w:rPr>
        <w:t xml:space="preserve">7 </w:t>
      </w:r>
      <w:r w:rsidRPr="00F6521F">
        <w:rPr>
          <w:rFonts w:eastAsiaTheme="minorEastAsia"/>
          <w:szCs w:val="24"/>
        </w:rPr>
        <w:t xml:space="preserve">= 0,0032 x 3,37 = </w:t>
      </w:r>
      <w:r w:rsidRPr="00F6521F">
        <w:rPr>
          <w:rFonts w:eastAsiaTheme="minorEastAsia"/>
          <w:szCs w:val="24"/>
          <w:lang w:val="id-ID"/>
        </w:rPr>
        <w:t>0,0108</w:t>
      </w:r>
    </w:p>
    <w:p w:rsidR="007A0E89" w:rsidRPr="00F6521F" w:rsidRDefault="007A0E89" w:rsidP="007A0E89">
      <w:pPr>
        <w:spacing w:line="360" w:lineRule="auto"/>
        <w:ind w:firstLine="720"/>
        <w:rPr>
          <w:rFonts w:eastAsiaTheme="minorEastAsia"/>
          <w:szCs w:val="24"/>
          <w:lang w:val="id-ID"/>
        </w:rPr>
      </w:pPr>
      <w:r w:rsidRPr="00F6521F">
        <w:rPr>
          <w:rFonts w:eastAsiaTheme="minorEastAsia"/>
          <w:szCs w:val="24"/>
        </w:rPr>
        <w:t>LSR</w:t>
      </w:r>
      <w:r w:rsidRPr="00F6521F">
        <w:rPr>
          <w:rFonts w:eastAsiaTheme="minorEastAsia"/>
          <w:szCs w:val="24"/>
          <w:vertAlign w:val="subscript"/>
        </w:rPr>
        <w:t xml:space="preserve">8 </w:t>
      </w:r>
      <w:r w:rsidRPr="00F6521F">
        <w:rPr>
          <w:rFonts w:eastAsiaTheme="minorEastAsia"/>
          <w:szCs w:val="24"/>
        </w:rPr>
        <w:t xml:space="preserve">= 0,0032 x 3,39 = </w:t>
      </w:r>
      <w:r w:rsidRPr="00F6521F">
        <w:rPr>
          <w:rFonts w:eastAsiaTheme="minorEastAsia"/>
          <w:szCs w:val="24"/>
          <w:lang w:val="id-ID"/>
        </w:rPr>
        <w:t>0,0108</w:t>
      </w:r>
    </w:p>
    <w:p w:rsidR="007A0E89" w:rsidRPr="00F6521F" w:rsidRDefault="007A0E89" w:rsidP="007A0E89">
      <w:pPr>
        <w:pStyle w:val="ListParagraph"/>
        <w:rPr>
          <w:rFonts w:eastAsiaTheme="minorEastAsia"/>
          <w:szCs w:val="24"/>
        </w:rPr>
      </w:pPr>
      <w:r w:rsidRPr="00F6521F">
        <w:rPr>
          <w:rFonts w:eastAsiaTheme="minorEastAsia"/>
          <w:szCs w:val="24"/>
        </w:rPr>
        <w:t xml:space="preserve">  </w:t>
      </w:r>
      <w:r w:rsidR="002D4303">
        <w:rPr>
          <w:rFonts w:eastAsiaTheme="minorEastAsia"/>
          <w:szCs w:val="24"/>
        </w:rPr>
        <w:t xml:space="preserve"> </w:t>
      </w:r>
      <w:r w:rsidRPr="00F6521F">
        <w:rPr>
          <w:rFonts w:eastAsiaTheme="minorEastAsia"/>
          <w:szCs w:val="24"/>
        </w:rPr>
        <w:t>LSR</w:t>
      </w:r>
      <w:r w:rsidRPr="00F6521F">
        <w:rPr>
          <w:rFonts w:eastAsiaTheme="minorEastAsia"/>
          <w:szCs w:val="24"/>
          <w:vertAlign w:val="subscript"/>
        </w:rPr>
        <w:t xml:space="preserve">9 </w:t>
      </w:r>
      <w:r w:rsidRPr="00F6521F">
        <w:rPr>
          <w:rFonts w:eastAsiaTheme="minorEastAsia"/>
          <w:szCs w:val="24"/>
        </w:rPr>
        <w:t>= 0,0032 x 3,41 = 0,0109</w:t>
      </w:r>
    </w:p>
    <w:p w:rsidR="007A0E89" w:rsidRPr="00F6521F" w:rsidRDefault="007A0E89" w:rsidP="007A0E89">
      <w:pPr>
        <w:jc w:val="center"/>
        <w:rPr>
          <w:rFonts w:eastAsiaTheme="minorEastAsia"/>
          <w:szCs w:val="24"/>
        </w:rPr>
      </w:pPr>
    </w:p>
    <w:p w:rsidR="007A0E89" w:rsidRPr="00F6521F" w:rsidRDefault="007A0E89" w:rsidP="007A0E89">
      <w:pPr>
        <w:jc w:val="center"/>
        <w:rPr>
          <w:rFonts w:eastAsiaTheme="minorEastAsia"/>
          <w:szCs w:val="24"/>
        </w:rPr>
        <w:sectPr w:rsidR="007A0E89" w:rsidRPr="00F6521F" w:rsidSect="00237D64">
          <w:type w:val="nextColumn"/>
          <w:pgSz w:w="11907" w:h="16839" w:code="9"/>
          <w:pgMar w:top="2268" w:right="1701" w:bottom="1701" w:left="2268" w:header="720" w:footer="720" w:gutter="0"/>
          <w:cols w:space="720"/>
          <w:docGrid w:linePitch="360"/>
        </w:sectPr>
      </w:pPr>
    </w:p>
    <w:p w:rsidR="007A0E89" w:rsidRPr="00F6521F" w:rsidRDefault="007A0E89" w:rsidP="007A0E89">
      <w:pPr>
        <w:spacing w:line="240" w:lineRule="auto"/>
        <w:rPr>
          <w:rFonts w:eastAsiaTheme="minorEastAsia"/>
          <w:szCs w:val="24"/>
        </w:rPr>
      </w:pPr>
      <w:r w:rsidRPr="00F6521F">
        <w:rPr>
          <w:rFonts w:eastAsiaTheme="minorEastAsia"/>
          <w:b/>
          <w:szCs w:val="24"/>
        </w:rPr>
        <w:lastRenderedPageBreak/>
        <w:t xml:space="preserve">Tabel Uji Lanjut Duncan </w:t>
      </w:r>
      <w:r w:rsidRPr="00F6521F">
        <w:rPr>
          <w:rFonts w:eastAsiaTheme="minorEastAsia"/>
          <w:b/>
          <w:szCs w:val="24"/>
          <w:lang w:val="id-ID"/>
        </w:rPr>
        <w:t xml:space="preserve">Penelitian Utama </w:t>
      </w:r>
      <w:r w:rsidRPr="00F6521F">
        <w:rPr>
          <w:rFonts w:eastAsiaTheme="minorEastAsia"/>
          <w:b/>
          <w:szCs w:val="24"/>
        </w:rPr>
        <w:t>Atribut Rasa Dendeng Nabati</w:t>
      </w:r>
    </w:p>
    <w:tbl>
      <w:tblPr>
        <w:tblW w:w="11590" w:type="dxa"/>
        <w:tblLayout w:type="fixed"/>
        <w:tblLook w:val="04A0" w:firstRow="1" w:lastRow="0" w:firstColumn="1" w:lastColumn="0" w:noHBand="0" w:noVBand="1"/>
      </w:tblPr>
      <w:tblGrid>
        <w:gridCol w:w="657"/>
        <w:gridCol w:w="1011"/>
        <w:gridCol w:w="850"/>
        <w:gridCol w:w="851"/>
        <w:gridCol w:w="850"/>
        <w:gridCol w:w="851"/>
        <w:gridCol w:w="850"/>
        <w:gridCol w:w="851"/>
        <w:gridCol w:w="850"/>
        <w:gridCol w:w="851"/>
        <w:gridCol w:w="850"/>
        <w:gridCol w:w="851"/>
        <w:gridCol w:w="567"/>
        <w:gridCol w:w="850"/>
      </w:tblGrid>
      <w:tr w:rsidR="007A0E89" w:rsidRPr="00F6521F" w:rsidTr="00237D64">
        <w:trPr>
          <w:trHeight w:val="307"/>
        </w:trPr>
        <w:tc>
          <w:tcPr>
            <w:tcW w:w="65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0E11C4">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0E11C4">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101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0E11C4">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0E11C4">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0E11C4">
            <w:pPr>
              <w:spacing w:line="276" w:lineRule="auto"/>
              <w:jc w:val="center"/>
              <w:rPr>
                <w:rFonts w:eastAsia="Times New Roman"/>
                <w:b/>
                <w:color w:val="000000"/>
                <w:szCs w:val="24"/>
                <w:lang w:val="id-ID" w:eastAsia="id-ID"/>
              </w:rPr>
            </w:pPr>
            <w:r w:rsidRPr="00F6521F">
              <w:rPr>
                <w:rFonts w:eastAsia="Times New Roman"/>
                <w:b/>
                <w:color w:val="000000"/>
                <w:szCs w:val="24"/>
                <w:lang w:eastAsia="id-ID"/>
              </w:rPr>
              <w:t>Rata-Rata</w:t>
            </w:r>
          </w:p>
        </w:tc>
        <w:tc>
          <w:tcPr>
            <w:tcW w:w="7371" w:type="dxa"/>
            <w:gridSpan w:val="9"/>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0E11C4">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50" w:type="dxa"/>
            <w:vMerge w:val="restart"/>
            <w:tcBorders>
              <w:top w:val="single" w:sz="4" w:space="0" w:color="auto"/>
              <w:left w:val="single" w:sz="4" w:space="0" w:color="auto"/>
              <w:right w:val="single" w:sz="4" w:space="0" w:color="auto"/>
            </w:tcBorders>
            <w:vAlign w:val="center"/>
          </w:tcPr>
          <w:p w:rsidR="007A0E89" w:rsidRPr="00F6521F" w:rsidRDefault="007A0E89" w:rsidP="000E11C4">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7"/>
        </w:trPr>
        <w:tc>
          <w:tcPr>
            <w:tcW w:w="657"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0E11C4">
            <w:pPr>
              <w:spacing w:line="276" w:lineRule="auto"/>
              <w:jc w:val="center"/>
              <w:rPr>
                <w:rFonts w:eastAsia="Times New Roman"/>
                <w:b/>
                <w:color w:val="000000"/>
                <w:szCs w:val="24"/>
                <w:lang w:eastAsia="id-ID"/>
              </w:rPr>
            </w:pPr>
          </w:p>
        </w:tc>
        <w:tc>
          <w:tcPr>
            <w:tcW w:w="1011"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0E11C4">
            <w:pPr>
              <w:spacing w:line="276" w:lineRule="auto"/>
              <w:jc w:val="center"/>
              <w:rPr>
                <w:rFonts w:eastAsia="Times New Roman"/>
                <w:b/>
                <w:color w:val="000000"/>
                <w:szCs w:val="24"/>
                <w:lang w:eastAsia="id-ID"/>
              </w:rPr>
            </w:pPr>
          </w:p>
        </w:tc>
        <w:tc>
          <w:tcPr>
            <w:tcW w:w="85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0E11C4">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851"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0E11C4">
            <w:pPr>
              <w:spacing w:line="276" w:lineRule="auto"/>
              <w:jc w:val="center"/>
              <w:rPr>
                <w:rFonts w:eastAsia="Times New Roman"/>
                <w:b/>
                <w:color w:val="000000"/>
                <w:szCs w:val="24"/>
                <w:lang w:val="id-ID" w:eastAsia="id-ID"/>
              </w:rPr>
            </w:pPr>
            <w:r w:rsidRPr="00F6521F">
              <w:rPr>
                <w:rFonts w:eastAsia="Times New Roman"/>
                <w:b/>
                <w:color w:val="000000"/>
                <w:szCs w:val="24"/>
                <w:lang w:eastAsia="id-ID"/>
              </w:rPr>
              <w:t>Rata-</w:t>
            </w:r>
          </w:p>
          <w:p w:rsidR="007A0E89" w:rsidRPr="00F6521F" w:rsidRDefault="007A0E89" w:rsidP="000E11C4">
            <w:pPr>
              <w:spacing w:line="276" w:lineRule="auto"/>
              <w:jc w:val="center"/>
              <w:rPr>
                <w:rFonts w:eastAsia="Times New Roman"/>
                <w:b/>
                <w:color w:val="000000"/>
                <w:szCs w:val="24"/>
                <w:lang w:eastAsia="id-ID"/>
              </w:rPr>
            </w:pPr>
            <w:r w:rsidRPr="00F6521F">
              <w:rPr>
                <w:rFonts w:eastAsia="Times New Roman"/>
                <w:b/>
                <w:color w:val="000000"/>
                <w:szCs w:val="24"/>
                <w:lang w:eastAsia="id-ID"/>
              </w:rPr>
              <w:t>Rata</w:t>
            </w:r>
          </w:p>
        </w:tc>
        <w:tc>
          <w:tcPr>
            <w:tcW w:w="85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0E11C4">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851"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0E11C4">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850"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0E11C4">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3</w:t>
            </w:r>
          </w:p>
        </w:tc>
        <w:tc>
          <w:tcPr>
            <w:tcW w:w="851"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0E11C4">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4</w:t>
            </w:r>
          </w:p>
        </w:tc>
        <w:tc>
          <w:tcPr>
            <w:tcW w:w="850"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0E11C4">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5</w:t>
            </w:r>
          </w:p>
        </w:tc>
        <w:tc>
          <w:tcPr>
            <w:tcW w:w="851"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0E11C4">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6</w:t>
            </w:r>
          </w:p>
        </w:tc>
        <w:tc>
          <w:tcPr>
            <w:tcW w:w="850"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0E11C4">
            <w:pPr>
              <w:spacing w:line="276" w:lineRule="auto"/>
              <w:jc w:val="center"/>
              <w:rPr>
                <w:rFonts w:eastAsia="Times New Roman"/>
                <w:b/>
                <w:color w:val="000000"/>
                <w:szCs w:val="24"/>
                <w:lang w:eastAsia="id-ID"/>
              </w:rPr>
            </w:pPr>
            <w:r w:rsidRPr="00F6521F">
              <w:rPr>
                <w:rFonts w:eastAsia="Times New Roman"/>
                <w:b/>
                <w:color w:val="000000"/>
                <w:szCs w:val="24"/>
                <w:lang w:eastAsia="id-ID"/>
              </w:rPr>
              <w:t>7</w:t>
            </w:r>
          </w:p>
        </w:tc>
        <w:tc>
          <w:tcPr>
            <w:tcW w:w="851"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0E11C4">
            <w:pPr>
              <w:spacing w:line="276" w:lineRule="auto"/>
              <w:jc w:val="center"/>
              <w:rPr>
                <w:rFonts w:eastAsia="Times New Roman"/>
                <w:b/>
                <w:color w:val="000000"/>
                <w:szCs w:val="24"/>
                <w:lang w:eastAsia="id-ID"/>
              </w:rPr>
            </w:pPr>
            <w:r w:rsidRPr="00F6521F">
              <w:rPr>
                <w:rFonts w:eastAsia="Times New Roman"/>
                <w:b/>
                <w:color w:val="000000"/>
                <w:szCs w:val="24"/>
                <w:lang w:eastAsia="id-ID"/>
              </w:rPr>
              <w:t>8</w:t>
            </w:r>
          </w:p>
        </w:tc>
        <w:tc>
          <w:tcPr>
            <w:tcW w:w="567"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0E11C4">
            <w:pPr>
              <w:spacing w:line="276" w:lineRule="auto"/>
              <w:jc w:val="center"/>
              <w:rPr>
                <w:rFonts w:eastAsia="Times New Roman"/>
                <w:b/>
                <w:color w:val="000000"/>
                <w:szCs w:val="24"/>
                <w:lang w:eastAsia="id-ID"/>
              </w:rPr>
            </w:pPr>
            <w:r w:rsidRPr="00F6521F">
              <w:rPr>
                <w:rFonts w:eastAsia="Times New Roman"/>
                <w:b/>
                <w:color w:val="000000"/>
                <w:szCs w:val="24"/>
                <w:lang w:eastAsia="id-ID"/>
              </w:rPr>
              <w:t>9</w:t>
            </w:r>
          </w:p>
        </w:tc>
        <w:tc>
          <w:tcPr>
            <w:tcW w:w="850" w:type="dxa"/>
            <w:vMerge/>
            <w:tcBorders>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eastAsia="id-ID"/>
              </w:rPr>
            </w:pPr>
          </w:p>
        </w:tc>
      </w:tr>
      <w:tr w:rsidR="007A0E89" w:rsidRPr="00F6521F" w:rsidTr="00237D64">
        <w:trPr>
          <w:trHeight w:val="307"/>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0E11C4">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11"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0E11C4">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1</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0E11C4">
            <w:pPr>
              <w:spacing w:line="276" w:lineRule="auto"/>
              <w:rPr>
                <w:szCs w:val="24"/>
              </w:rPr>
            </w:pPr>
            <w:r w:rsidRPr="00F6521F">
              <w:rPr>
                <w:szCs w:val="24"/>
                <w:lang w:val="id-ID"/>
              </w:rPr>
              <w:t>2,15</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eastAsia="id-ID"/>
              </w:rPr>
            </w:pPr>
          </w:p>
        </w:tc>
        <w:tc>
          <w:tcPr>
            <w:tcW w:w="851" w:type="dxa"/>
            <w:tcBorders>
              <w:top w:val="nil"/>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vAlign w:val="center"/>
          </w:tcPr>
          <w:p w:rsidR="007A0E89" w:rsidRPr="00F6521F" w:rsidRDefault="007A0E89" w:rsidP="000E11C4">
            <w:pPr>
              <w:spacing w:line="276" w:lineRule="auto"/>
              <w:jc w:val="center"/>
              <w:rPr>
                <w:rFonts w:eastAsia="Times New Roman"/>
                <w:color w:val="000000"/>
                <w:szCs w:val="24"/>
                <w:lang w:val="id-ID" w:eastAsia="id-ID"/>
              </w:rPr>
            </w:pPr>
          </w:p>
        </w:tc>
        <w:tc>
          <w:tcPr>
            <w:tcW w:w="851" w:type="dxa"/>
            <w:tcBorders>
              <w:top w:val="nil"/>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p>
        </w:tc>
      </w:tr>
      <w:tr w:rsidR="007A0E89" w:rsidRPr="00F6521F" w:rsidTr="00237D64">
        <w:trPr>
          <w:trHeight w:val="307"/>
        </w:trPr>
        <w:tc>
          <w:tcPr>
            <w:tcW w:w="657" w:type="dxa"/>
            <w:tcBorders>
              <w:top w:val="nil"/>
              <w:left w:val="single" w:sz="4" w:space="0" w:color="auto"/>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3,00</w:t>
            </w:r>
          </w:p>
        </w:tc>
        <w:tc>
          <w:tcPr>
            <w:tcW w:w="1011"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0,0096</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6</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0E11C4">
            <w:pPr>
              <w:spacing w:line="276" w:lineRule="auto"/>
              <w:rPr>
                <w:szCs w:val="24"/>
              </w:rPr>
            </w:pPr>
            <w:r w:rsidRPr="00F6521F">
              <w:rPr>
                <w:szCs w:val="24"/>
                <w:lang w:val="id-ID"/>
              </w:rPr>
              <w:t>2,16</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w:t>
            </w:r>
          </w:p>
        </w:tc>
        <w:tc>
          <w:tcPr>
            <w:tcW w:w="851"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eastAsia="id-ID"/>
              </w:rPr>
            </w:pPr>
          </w:p>
        </w:tc>
        <w:tc>
          <w:tcPr>
            <w:tcW w:w="851" w:type="dxa"/>
            <w:tcBorders>
              <w:top w:val="nil"/>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vAlign w:val="center"/>
          </w:tcPr>
          <w:p w:rsidR="007A0E89" w:rsidRPr="00F6521F" w:rsidRDefault="007A0E89" w:rsidP="000E11C4">
            <w:pPr>
              <w:spacing w:line="276" w:lineRule="auto"/>
              <w:jc w:val="center"/>
              <w:rPr>
                <w:rFonts w:eastAsia="Times New Roman"/>
                <w:color w:val="000000"/>
                <w:szCs w:val="24"/>
                <w:lang w:eastAsia="id-ID"/>
              </w:rPr>
            </w:pPr>
          </w:p>
        </w:tc>
        <w:tc>
          <w:tcPr>
            <w:tcW w:w="851" w:type="dxa"/>
            <w:tcBorders>
              <w:top w:val="nil"/>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b</w:t>
            </w:r>
          </w:p>
        </w:tc>
      </w:tr>
      <w:tr w:rsidR="007A0E89" w:rsidRPr="00F6521F" w:rsidTr="00237D64">
        <w:trPr>
          <w:trHeight w:val="307"/>
        </w:trPr>
        <w:tc>
          <w:tcPr>
            <w:tcW w:w="657" w:type="dxa"/>
            <w:tcBorders>
              <w:top w:val="nil"/>
              <w:left w:val="single" w:sz="4" w:space="0" w:color="auto"/>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3,15</w:t>
            </w:r>
          </w:p>
        </w:tc>
        <w:tc>
          <w:tcPr>
            <w:tcW w:w="1011"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0,0101</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3</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0E11C4">
            <w:pPr>
              <w:spacing w:line="276" w:lineRule="auto"/>
              <w:rPr>
                <w:szCs w:val="24"/>
              </w:rPr>
            </w:pPr>
            <w:r w:rsidRPr="00F6521F">
              <w:rPr>
                <w:szCs w:val="24"/>
                <w:lang w:val="id-ID"/>
              </w:rPr>
              <w:t>2,17</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w:t>
            </w:r>
          </w:p>
        </w:tc>
        <w:tc>
          <w:tcPr>
            <w:tcW w:w="851"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w:t>
            </w:r>
            <w:r w:rsidRPr="00F6521F">
              <w:rPr>
                <w:rFonts w:eastAsia="Times New Roman"/>
                <w:color w:val="000000"/>
                <w:szCs w:val="24"/>
                <w:vertAlign w:val="superscript"/>
                <w:lang w:val="id-ID" w:eastAsia="id-ID"/>
              </w:rPr>
              <w:t>tn</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nil"/>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vAlign w:val="center"/>
          </w:tcPr>
          <w:p w:rsidR="007A0E89" w:rsidRPr="00F6521F" w:rsidRDefault="007A0E89" w:rsidP="000E11C4">
            <w:pPr>
              <w:spacing w:line="276" w:lineRule="auto"/>
              <w:jc w:val="center"/>
              <w:rPr>
                <w:rFonts w:eastAsia="Times New Roman"/>
                <w:color w:val="000000"/>
                <w:szCs w:val="24"/>
                <w:lang w:val="id-ID" w:eastAsia="id-ID"/>
              </w:rPr>
            </w:pPr>
          </w:p>
        </w:tc>
        <w:tc>
          <w:tcPr>
            <w:tcW w:w="851" w:type="dxa"/>
            <w:tcBorders>
              <w:top w:val="nil"/>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b</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3,23</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0,0103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5</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0E11C4">
            <w:pPr>
              <w:spacing w:line="276" w:lineRule="auto"/>
              <w:rPr>
                <w:szCs w:val="24"/>
              </w:rPr>
            </w:pPr>
            <w:r w:rsidRPr="00F6521F">
              <w:rPr>
                <w:szCs w:val="24"/>
                <w:lang w:val="id-ID"/>
              </w:rPr>
              <w:t>2,17</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w:t>
            </w:r>
            <w:r w:rsidRPr="00F6521F">
              <w:rPr>
                <w:rFonts w:eastAsia="Times New Roman"/>
                <w:color w:val="000000"/>
                <w:szCs w:val="24"/>
                <w:vertAlign w:val="superscript"/>
                <w:lang w:val="id-ID" w:eastAsia="id-ID"/>
              </w:rPr>
              <w:t>tn</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w:t>
            </w:r>
            <w:r w:rsidRPr="00F6521F">
              <w:rPr>
                <w:rFonts w:eastAsia="Times New Roman"/>
                <w:color w:val="000000"/>
                <w:szCs w:val="24"/>
                <w:vertAlign w:val="superscript"/>
                <w:lang w:val="id-ID" w:eastAsia="id-ID"/>
              </w:rPr>
              <w:t>tn</w:t>
            </w: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eastAsia="id-ID"/>
              </w:rPr>
            </w:pP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b</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3,30</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0,0106</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4</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0E11C4">
            <w:pPr>
              <w:spacing w:line="276" w:lineRule="auto"/>
              <w:rPr>
                <w:szCs w:val="24"/>
              </w:rPr>
            </w:pPr>
            <w:r w:rsidRPr="00F6521F">
              <w:rPr>
                <w:szCs w:val="24"/>
                <w:lang w:val="id-ID"/>
              </w:rPr>
              <w:t>2,19</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w:t>
            </w: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w:t>
            </w: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c</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3,34</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0,0107</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2</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0E11C4">
            <w:pPr>
              <w:spacing w:line="276" w:lineRule="auto"/>
              <w:rPr>
                <w:szCs w:val="24"/>
              </w:rPr>
            </w:pPr>
            <w:r w:rsidRPr="00F6521F">
              <w:rPr>
                <w:szCs w:val="24"/>
                <w:lang w:val="id-ID"/>
              </w:rPr>
              <w:t>2,19</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w:t>
            </w: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0,02*</w:t>
            </w: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w:t>
            </w:r>
            <w:r w:rsidRPr="00F6521F">
              <w:rPr>
                <w:rFonts w:eastAsia="Times New Roman"/>
                <w:color w:val="000000"/>
                <w:szCs w:val="24"/>
                <w:vertAlign w:val="superscript"/>
                <w:lang w:val="id-ID" w:eastAsia="id-ID"/>
              </w:rPr>
              <w:t>tn</w:t>
            </w: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c</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3,37</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0,0108</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7</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0E11C4">
            <w:pPr>
              <w:spacing w:line="276" w:lineRule="auto"/>
              <w:rPr>
                <w:szCs w:val="24"/>
              </w:rPr>
            </w:pPr>
            <w:r w:rsidRPr="00F6521F">
              <w:rPr>
                <w:szCs w:val="24"/>
                <w:lang w:val="id-ID"/>
              </w:rPr>
              <w:t>2,20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0,05*</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0,03*</w:t>
            </w: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0,03*</w:t>
            </w: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w:t>
            </w:r>
            <w:r w:rsidRPr="00F6521F">
              <w:rPr>
                <w:rFonts w:eastAsia="Times New Roman"/>
                <w:color w:val="000000"/>
                <w:szCs w:val="24"/>
                <w:vertAlign w:val="superscript"/>
                <w:lang w:val="id-ID" w:eastAsia="id-ID"/>
              </w:rPr>
              <w:t>tn</w:t>
            </w: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w:t>
            </w:r>
            <w:r w:rsidRPr="00F6521F">
              <w:rPr>
                <w:rFonts w:eastAsia="Times New Roman"/>
                <w:color w:val="000000"/>
                <w:szCs w:val="24"/>
                <w:vertAlign w:val="superscript"/>
                <w:lang w:val="id-ID" w:eastAsia="id-ID"/>
              </w:rPr>
              <w:t>tn</w:t>
            </w: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c</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3,39</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0,0108</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9</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0E11C4">
            <w:pPr>
              <w:spacing w:line="276" w:lineRule="auto"/>
              <w:rPr>
                <w:szCs w:val="24"/>
              </w:rPr>
            </w:pPr>
            <w:r w:rsidRPr="00F6521F">
              <w:rPr>
                <w:szCs w:val="24"/>
                <w:lang w:val="id-ID"/>
              </w:rPr>
              <w:t>2,23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0,07*</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0,06*</w:t>
            </w: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0,06*</w:t>
            </w: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0,04*</w:t>
            </w: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0,04*</w:t>
            </w: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0,03*</w:t>
            </w: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d</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3,41</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0,0109</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8</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0E11C4">
            <w:pPr>
              <w:spacing w:line="276" w:lineRule="auto"/>
              <w:rPr>
                <w:szCs w:val="24"/>
              </w:rPr>
            </w:pPr>
            <w:r w:rsidRPr="00F6521F">
              <w:rPr>
                <w:szCs w:val="24"/>
                <w:lang w:val="id-ID"/>
              </w:rPr>
              <w:t>2,23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0,07*</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0,06*</w:t>
            </w: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0,06*</w:t>
            </w: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0,04*</w:t>
            </w: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0,04*</w:t>
            </w: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0,03*</w:t>
            </w: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w:t>
            </w:r>
            <w:r w:rsidRPr="00F6521F">
              <w:rPr>
                <w:rFonts w:eastAsia="Times New Roman"/>
                <w:color w:val="000000"/>
                <w:szCs w:val="24"/>
                <w:vertAlign w:val="superscript"/>
                <w:lang w:val="id-ID" w:eastAsia="id-ID"/>
              </w:rPr>
              <w:t>tn</w:t>
            </w: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d</w:t>
            </w:r>
          </w:p>
        </w:tc>
      </w:tr>
    </w:tbl>
    <w:p w:rsidR="007A0E89" w:rsidRPr="00F6521F" w:rsidRDefault="007A0E89" w:rsidP="007A0E89">
      <w:pPr>
        <w:jc w:val="left"/>
        <w:rPr>
          <w:szCs w:val="24"/>
        </w:rPr>
      </w:pPr>
      <w:r w:rsidRPr="00F6521F">
        <w:rPr>
          <w:szCs w:val="24"/>
        </w:rPr>
        <w:t>Keterangan : tn) tidak berpengaruh nyata pada taraf 5%</w:t>
      </w:r>
    </w:p>
    <w:p w:rsidR="007A0E89" w:rsidRPr="00F6521F" w:rsidRDefault="007A0E89" w:rsidP="007A0E89">
      <w:pPr>
        <w:spacing w:line="360" w:lineRule="auto"/>
        <w:ind w:left="1276"/>
        <w:jc w:val="left"/>
        <w:rPr>
          <w:szCs w:val="24"/>
        </w:rPr>
      </w:pPr>
      <w:r w:rsidRPr="00F6521F">
        <w:rPr>
          <w:szCs w:val="24"/>
        </w:rPr>
        <w:t>*) berpengaruh nyata pada taraf 5%</w:t>
      </w:r>
    </w:p>
    <w:p w:rsidR="007A0E89" w:rsidRPr="00F6521F" w:rsidRDefault="007A0E89" w:rsidP="007A0E89">
      <w:pPr>
        <w:jc w:val="left"/>
        <w:rPr>
          <w:rFonts w:eastAsiaTheme="minorEastAsia"/>
          <w:szCs w:val="24"/>
        </w:rPr>
        <w:sectPr w:rsidR="007A0E89" w:rsidRPr="00F6521F" w:rsidSect="00237D64">
          <w:type w:val="nextColumn"/>
          <w:pgSz w:w="16839" w:h="11907" w:orient="landscape" w:code="9"/>
          <w:pgMar w:top="2268" w:right="1701" w:bottom="1701" w:left="2268" w:header="720" w:footer="720" w:gutter="0"/>
          <w:cols w:space="720"/>
          <w:docGrid w:linePitch="360"/>
        </w:sectPr>
      </w:pPr>
    </w:p>
    <w:p w:rsidR="007A0E89" w:rsidRPr="00F6521F" w:rsidRDefault="007A0E89" w:rsidP="00904ACD">
      <w:pPr>
        <w:pStyle w:val="Heading2"/>
        <w:spacing w:line="240" w:lineRule="auto"/>
        <w:rPr>
          <w:lang w:val="id-ID"/>
        </w:rPr>
      </w:pPr>
      <w:bookmarkStart w:id="290" w:name="_Toc472105314"/>
      <w:r w:rsidRPr="00F6521F">
        <w:lastRenderedPageBreak/>
        <w:t xml:space="preserve">Lampiran </w:t>
      </w:r>
      <w:r w:rsidRPr="00F6521F">
        <w:rPr>
          <w:lang w:val="id-ID"/>
        </w:rPr>
        <w:t>11.</w:t>
      </w:r>
      <w:r w:rsidRPr="00F6521F">
        <w:t xml:space="preserve"> Hasil Uji Organoleptik Penelitian Utama </w:t>
      </w:r>
      <w:r w:rsidRPr="00F6521F">
        <w:rPr>
          <w:lang w:val="id-ID"/>
        </w:rPr>
        <w:t>Dendeng Nabati</w:t>
      </w:r>
      <w:bookmarkEnd w:id="290"/>
    </w:p>
    <w:p w:rsidR="007A0E89" w:rsidRPr="00F6521F" w:rsidRDefault="007A0E89" w:rsidP="007A0E89">
      <w:pPr>
        <w:rPr>
          <w:szCs w:val="24"/>
          <w:lang w:val="id-ID"/>
        </w:rPr>
      </w:pPr>
      <w:r w:rsidRPr="00F6521F">
        <w:rPr>
          <w:szCs w:val="24"/>
          <w:lang w:val="id-ID"/>
        </w:rPr>
        <w:t>Atribut Mutu</w:t>
      </w:r>
      <w:r w:rsidRPr="00F6521F">
        <w:rPr>
          <w:szCs w:val="24"/>
          <w:lang w:val="id-ID"/>
        </w:rPr>
        <w:tab/>
      </w:r>
      <w:r w:rsidRPr="00F6521F">
        <w:rPr>
          <w:szCs w:val="24"/>
          <w:lang w:val="id-ID"/>
        </w:rPr>
        <w:tab/>
        <w:t>: Tekstur ( Ulangan 1)</w:t>
      </w:r>
    </w:p>
    <w:p w:rsidR="007A0E89" w:rsidRPr="00F6521F" w:rsidRDefault="007A0E89" w:rsidP="007A0E89">
      <w:pPr>
        <w:rPr>
          <w:szCs w:val="24"/>
          <w:lang w:val="id-ID"/>
        </w:rPr>
      </w:pPr>
      <w:r w:rsidRPr="00F6521F">
        <w:rPr>
          <w:szCs w:val="24"/>
          <w:lang w:val="id-ID"/>
        </w:rPr>
        <w:t>t (Perlakuan)</w:t>
      </w:r>
      <w:r w:rsidRPr="00F6521F">
        <w:rPr>
          <w:szCs w:val="24"/>
          <w:lang w:val="id-ID"/>
        </w:rPr>
        <w:tab/>
      </w:r>
      <w:r w:rsidRPr="00F6521F">
        <w:rPr>
          <w:szCs w:val="24"/>
          <w:lang w:val="id-ID"/>
        </w:rPr>
        <w:tab/>
        <w:t>: 9   Taraf a : 9</w:t>
      </w:r>
    </w:p>
    <w:p w:rsidR="007A0E89" w:rsidRPr="00F6521F" w:rsidRDefault="007A0E89" w:rsidP="007A0E89">
      <w:pPr>
        <w:rPr>
          <w:szCs w:val="24"/>
          <w:lang w:val="id-ID"/>
        </w:rPr>
      </w:pPr>
      <w:r w:rsidRPr="00F6521F">
        <w:rPr>
          <w:szCs w:val="24"/>
          <w:lang w:val="id-ID"/>
        </w:rPr>
        <w:t xml:space="preserve">r (Ulangan) </w:t>
      </w:r>
      <w:r w:rsidRPr="00F6521F">
        <w:rPr>
          <w:szCs w:val="24"/>
          <w:lang w:val="id-ID"/>
        </w:rPr>
        <w:tab/>
      </w:r>
      <w:r w:rsidRPr="00F6521F">
        <w:rPr>
          <w:szCs w:val="24"/>
          <w:lang w:val="id-ID"/>
        </w:rPr>
        <w:tab/>
        <w:t xml:space="preserve">: 3   </w:t>
      </w:r>
    </w:p>
    <w:p w:rsidR="007A0E89" w:rsidRPr="00F6521F" w:rsidRDefault="007A0E89" w:rsidP="007A0E89">
      <w:pPr>
        <w:spacing w:line="240" w:lineRule="auto"/>
        <w:rPr>
          <w:szCs w:val="24"/>
          <w:lang w:val="id-ID"/>
        </w:rPr>
      </w:pPr>
      <w:r w:rsidRPr="00F6521F">
        <w:rPr>
          <w:szCs w:val="24"/>
          <w:lang w:val="id-ID"/>
        </w:rPr>
        <w:t>Keterangan</w:t>
      </w:r>
      <w:r w:rsidRPr="00F6521F">
        <w:rPr>
          <w:szCs w:val="24"/>
          <w:lang w:val="id-ID"/>
        </w:rPr>
        <w:tab/>
      </w:r>
      <w:r w:rsidRPr="00F6521F">
        <w:rPr>
          <w:szCs w:val="24"/>
          <w:lang w:val="id-ID"/>
        </w:rPr>
        <w:tab/>
        <w:t xml:space="preserve">: DA = Data Asli ; DT = Data Transformasi ; menggunakan rumus </w:t>
      </w:r>
      <w:r w:rsidRPr="00F6521F">
        <w:rPr>
          <w:szCs w:val="24"/>
        </w:rPr>
        <w:t>√</w:t>
      </w:r>
      <w:r w:rsidRPr="00F6521F">
        <w:rPr>
          <w:szCs w:val="24"/>
          <w:lang w:val="id-ID"/>
        </w:rPr>
        <w:t>(x + 0,5)</w:t>
      </w:r>
    </w:p>
    <w:p w:rsidR="007A0E89" w:rsidRPr="00F6521F" w:rsidRDefault="007A0E89" w:rsidP="007A0E89">
      <w:pPr>
        <w:spacing w:line="240" w:lineRule="auto"/>
        <w:rPr>
          <w:szCs w:val="24"/>
          <w:lang w:val="id-ID"/>
        </w:rPr>
      </w:pPr>
      <w:r w:rsidRPr="00F6521F">
        <w:rPr>
          <w:noProof/>
          <w:szCs w:val="24"/>
          <w:lang w:eastAsia="en-US"/>
        </w:rPr>
        <w:drawing>
          <wp:inline distT="0" distB="0" distL="0" distR="0" wp14:anchorId="5C43E6CB" wp14:editId="33F9E352">
            <wp:extent cx="8143875" cy="350520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5150" t="27571" r="17489" b="12520"/>
                    <a:stretch/>
                  </pic:blipFill>
                  <pic:spPr bwMode="auto">
                    <a:xfrm>
                      <a:off x="0" y="0"/>
                      <a:ext cx="8143875" cy="3505200"/>
                    </a:xfrm>
                    <a:prstGeom prst="rect">
                      <a:avLst/>
                    </a:prstGeom>
                    <a:ln>
                      <a:noFill/>
                    </a:ln>
                    <a:extLst>
                      <a:ext uri="{53640926-AAD7-44D8-BBD7-CCE9431645EC}">
                        <a14:shadowObscured xmlns:a14="http://schemas.microsoft.com/office/drawing/2010/main"/>
                      </a:ext>
                    </a:extLst>
                  </pic:spPr>
                </pic:pic>
              </a:graphicData>
            </a:graphic>
          </wp:inline>
        </w:drawing>
      </w:r>
    </w:p>
    <w:p w:rsidR="007A0E89" w:rsidRPr="00F6521F" w:rsidRDefault="007A0E89" w:rsidP="007A0E89">
      <w:pPr>
        <w:spacing w:line="240" w:lineRule="auto"/>
        <w:rPr>
          <w:szCs w:val="24"/>
          <w:lang w:val="id-ID"/>
        </w:rPr>
      </w:pPr>
      <w:r w:rsidRPr="00F6521F">
        <w:rPr>
          <w:szCs w:val="24"/>
          <w:lang w:val="id-ID"/>
        </w:rPr>
        <w:lastRenderedPageBreak/>
        <w:t>Ulangan 2</w:t>
      </w:r>
    </w:p>
    <w:p w:rsidR="007A0E89" w:rsidRPr="00F6521F" w:rsidRDefault="007A0E89" w:rsidP="007A0E89">
      <w:pPr>
        <w:spacing w:line="240" w:lineRule="auto"/>
        <w:rPr>
          <w:szCs w:val="24"/>
          <w:lang w:val="id-ID"/>
        </w:rPr>
      </w:pPr>
    </w:p>
    <w:p w:rsidR="007A0E89" w:rsidRPr="00F6521F" w:rsidRDefault="007A0E89" w:rsidP="007A0E89">
      <w:pPr>
        <w:spacing w:line="240" w:lineRule="auto"/>
        <w:rPr>
          <w:szCs w:val="24"/>
          <w:lang w:val="id-ID"/>
        </w:rPr>
      </w:pPr>
      <w:r w:rsidRPr="00F6521F">
        <w:rPr>
          <w:szCs w:val="24"/>
          <w:lang w:val="id-ID"/>
        </w:rPr>
        <w:t>Keterangan</w:t>
      </w:r>
      <w:r w:rsidRPr="00F6521F">
        <w:rPr>
          <w:szCs w:val="24"/>
          <w:lang w:val="id-ID"/>
        </w:rPr>
        <w:tab/>
      </w:r>
      <w:r w:rsidRPr="00F6521F">
        <w:rPr>
          <w:szCs w:val="24"/>
          <w:lang w:val="id-ID"/>
        </w:rPr>
        <w:tab/>
        <w:t xml:space="preserve">: DA = Data Asli ; DT = Data Transformasi ; menggunakan rumus </w:t>
      </w:r>
      <w:r w:rsidRPr="00F6521F">
        <w:rPr>
          <w:szCs w:val="24"/>
        </w:rPr>
        <w:t>√</w:t>
      </w:r>
      <w:r w:rsidRPr="00F6521F">
        <w:rPr>
          <w:szCs w:val="24"/>
          <w:lang w:val="id-ID"/>
        </w:rPr>
        <w:t>(x + 0,5)</w:t>
      </w:r>
    </w:p>
    <w:p w:rsidR="007A0E89" w:rsidRPr="00F6521F" w:rsidRDefault="007A0E89" w:rsidP="007A0E89">
      <w:pPr>
        <w:tabs>
          <w:tab w:val="center" w:pos="4135"/>
        </w:tabs>
        <w:spacing w:line="240" w:lineRule="auto"/>
        <w:jc w:val="center"/>
        <w:rPr>
          <w:noProof/>
          <w:szCs w:val="24"/>
          <w:lang w:val="id-ID" w:eastAsia="id-ID"/>
        </w:rPr>
        <w:sectPr w:rsidR="007A0E89" w:rsidRPr="00F6521F" w:rsidSect="00237D64">
          <w:type w:val="nextColumn"/>
          <w:pgSz w:w="16840" w:h="11907" w:orient="landscape" w:code="9"/>
          <w:pgMar w:top="2268" w:right="1701" w:bottom="1701" w:left="2268" w:header="720" w:footer="720" w:gutter="0"/>
          <w:cols w:space="720"/>
          <w:docGrid w:linePitch="360"/>
        </w:sectPr>
      </w:pPr>
      <w:r w:rsidRPr="00F6521F">
        <w:rPr>
          <w:noProof/>
          <w:szCs w:val="24"/>
          <w:lang w:eastAsia="en-US"/>
        </w:rPr>
        <w:drawing>
          <wp:inline distT="0" distB="0" distL="0" distR="0" wp14:anchorId="14929802" wp14:editId="56DE48AF">
            <wp:extent cx="8105775" cy="4438650"/>
            <wp:effectExtent l="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9673" t="27363" r="23083" b="12936"/>
                    <a:stretch/>
                  </pic:blipFill>
                  <pic:spPr bwMode="auto">
                    <a:xfrm>
                      <a:off x="0" y="0"/>
                      <a:ext cx="8105775" cy="4438650"/>
                    </a:xfrm>
                    <a:prstGeom prst="rect">
                      <a:avLst/>
                    </a:prstGeom>
                    <a:ln>
                      <a:noFill/>
                    </a:ln>
                    <a:extLst>
                      <a:ext uri="{53640926-AAD7-44D8-BBD7-CCE9431645EC}">
                        <a14:shadowObscured xmlns:a14="http://schemas.microsoft.com/office/drawing/2010/main"/>
                      </a:ext>
                    </a:extLst>
                  </pic:spPr>
                </pic:pic>
              </a:graphicData>
            </a:graphic>
          </wp:inline>
        </w:drawing>
      </w:r>
    </w:p>
    <w:p w:rsidR="007A0E89" w:rsidRPr="00F6521F" w:rsidRDefault="007A0E89" w:rsidP="007A0E89">
      <w:pPr>
        <w:spacing w:line="240" w:lineRule="auto"/>
        <w:rPr>
          <w:szCs w:val="24"/>
          <w:lang w:val="id-ID"/>
        </w:rPr>
      </w:pPr>
      <w:r w:rsidRPr="00F6521F">
        <w:rPr>
          <w:szCs w:val="24"/>
          <w:lang w:val="id-ID"/>
        </w:rPr>
        <w:lastRenderedPageBreak/>
        <w:t>Ulangan 3</w:t>
      </w:r>
    </w:p>
    <w:p w:rsidR="007A0E89" w:rsidRPr="00F6521F" w:rsidRDefault="007A0E89" w:rsidP="007A0E89">
      <w:pPr>
        <w:spacing w:line="240" w:lineRule="auto"/>
        <w:rPr>
          <w:szCs w:val="24"/>
          <w:lang w:val="id-ID"/>
        </w:rPr>
      </w:pPr>
    </w:p>
    <w:p w:rsidR="007A0E89" w:rsidRPr="00F6521F" w:rsidRDefault="007A0E89" w:rsidP="007A0E89">
      <w:pPr>
        <w:spacing w:line="240" w:lineRule="auto"/>
        <w:rPr>
          <w:szCs w:val="24"/>
          <w:lang w:val="id-ID"/>
        </w:rPr>
      </w:pPr>
      <w:r w:rsidRPr="00F6521F">
        <w:rPr>
          <w:szCs w:val="24"/>
          <w:lang w:val="id-ID"/>
        </w:rPr>
        <w:t>Keterangan</w:t>
      </w:r>
      <w:r w:rsidRPr="00F6521F">
        <w:rPr>
          <w:szCs w:val="24"/>
          <w:lang w:val="id-ID"/>
        </w:rPr>
        <w:tab/>
      </w:r>
      <w:r w:rsidRPr="00F6521F">
        <w:rPr>
          <w:szCs w:val="24"/>
          <w:lang w:val="id-ID"/>
        </w:rPr>
        <w:tab/>
        <w:t xml:space="preserve">: DA = Data Asli ; DT = Data Transformasi ; menggunakan rumus </w:t>
      </w:r>
      <w:r w:rsidRPr="00F6521F">
        <w:rPr>
          <w:szCs w:val="24"/>
        </w:rPr>
        <w:t>√</w:t>
      </w:r>
      <w:r w:rsidRPr="00F6521F">
        <w:rPr>
          <w:szCs w:val="24"/>
          <w:lang w:val="id-ID"/>
        </w:rPr>
        <w:t>(x + 0,5)</w:t>
      </w:r>
    </w:p>
    <w:p w:rsidR="007A0E89" w:rsidRPr="00F6521F" w:rsidRDefault="007A0E89" w:rsidP="007A0E89">
      <w:pPr>
        <w:jc w:val="left"/>
        <w:rPr>
          <w:noProof/>
          <w:szCs w:val="24"/>
          <w:lang w:val="id-ID" w:eastAsia="id-ID"/>
        </w:rPr>
        <w:sectPr w:rsidR="007A0E89" w:rsidRPr="00F6521F" w:rsidSect="00237D64">
          <w:type w:val="nextColumn"/>
          <w:pgSz w:w="16839" w:h="11907" w:orient="landscape" w:code="9"/>
          <w:pgMar w:top="2268" w:right="1701" w:bottom="1701" w:left="2268" w:header="720" w:footer="720" w:gutter="0"/>
          <w:cols w:space="720"/>
          <w:docGrid w:linePitch="360"/>
        </w:sectPr>
      </w:pPr>
      <w:r w:rsidRPr="00F6521F">
        <w:rPr>
          <w:noProof/>
          <w:szCs w:val="24"/>
          <w:lang w:eastAsia="en-US"/>
        </w:rPr>
        <w:drawing>
          <wp:inline distT="0" distB="0" distL="0" distR="0" wp14:anchorId="2897581D" wp14:editId="511C11A6">
            <wp:extent cx="8143875" cy="4391025"/>
            <wp:effectExtent l="0" t="0" r="9525"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2355" t="27571" r="20396" b="12521"/>
                    <a:stretch/>
                  </pic:blipFill>
                  <pic:spPr bwMode="auto">
                    <a:xfrm>
                      <a:off x="0" y="0"/>
                      <a:ext cx="8143875" cy="4391025"/>
                    </a:xfrm>
                    <a:prstGeom prst="rect">
                      <a:avLst/>
                    </a:prstGeom>
                    <a:ln>
                      <a:noFill/>
                    </a:ln>
                    <a:extLst>
                      <a:ext uri="{53640926-AAD7-44D8-BBD7-CCE9431645EC}">
                        <a14:shadowObscured xmlns:a14="http://schemas.microsoft.com/office/drawing/2010/main"/>
                      </a:ext>
                    </a:extLst>
                  </pic:spPr>
                </pic:pic>
              </a:graphicData>
            </a:graphic>
          </wp:inline>
        </w:drawing>
      </w:r>
    </w:p>
    <w:p w:rsidR="007A0E89" w:rsidRPr="00F6521F" w:rsidRDefault="007A0E89" w:rsidP="00BA313A">
      <w:pPr>
        <w:pStyle w:val="Heading3"/>
      </w:pPr>
      <w:bookmarkStart w:id="291" w:name="_Toc472105315"/>
      <w:r w:rsidRPr="00F6521F">
        <w:lastRenderedPageBreak/>
        <w:t xml:space="preserve">Lampiran 11.1 Hasil Uji Organoleptik terhadap </w:t>
      </w:r>
      <w:r w:rsidRPr="00F6521F">
        <w:rPr>
          <w:lang w:val="id-ID"/>
        </w:rPr>
        <w:t>Tekstur Dendeng Nabati</w:t>
      </w:r>
      <w:r w:rsidRPr="00F6521F">
        <w:t xml:space="preserve"> pada Penelitian Utama</w:t>
      </w:r>
      <w:bookmarkEnd w:id="291"/>
    </w:p>
    <w:p w:rsidR="007A0E89" w:rsidRPr="00F6521F" w:rsidRDefault="007A0E89" w:rsidP="007A0E89">
      <w:pPr>
        <w:spacing w:line="240" w:lineRule="auto"/>
        <w:rPr>
          <w:szCs w:val="24"/>
          <w:lang w:val="id-ID"/>
        </w:rPr>
      </w:pPr>
      <w:r w:rsidRPr="00F6521F">
        <w:rPr>
          <w:szCs w:val="24"/>
        </w:rPr>
        <w:t xml:space="preserve">Data Asli Hasil Uji Organoleptik terhadap </w:t>
      </w:r>
      <w:r w:rsidRPr="00F6521F">
        <w:rPr>
          <w:szCs w:val="24"/>
          <w:lang w:val="id-ID"/>
        </w:rPr>
        <w:t>Tekstur Dendeng Nabati</w:t>
      </w:r>
    </w:p>
    <w:tbl>
      <w:tblPr>
        <w:tblStyle w:val="TableGrid"/>
        <w:tblW w:w="12895" w:type="dxa"/>
        <w:jc w:val="center"/>
        <w:tblLayout w:type="fixed"/>
        <w:tblLook w:val="04A0" w:firstRow="1" w:lastRow="0" w:firstColumn="1" w:lastColumn="0" w:noHBand="0" w:noVBand="1"/>
      </w:tblPr>
      <w:tblGrid>
        <w:gridCol w:w="2830"/>
        <w:gridCol w:w="851"/>
        <w:gridCol w:w="850"/>
        <w:gridCol w:w="851"/>
        <w:gridCol w:w="850"/>
        <w:gridCol w:w="851"/>
        <w:gridCol w:w="850"/>
        <w:gridCol w:w="851"/>
        <w:gridCol w:w="850"/>
        <w:gridCol w:w="851"/>
        <w:gridCol w:w="992"/>
        <w:gridCol w:w="1418"/>
      </w:tblGrid>
      <w:tr w:rsidR="007A0E89" w:rsidRPr="00F6521F" w:rsidTr="00237D64">
        <w:trPr>
          <w:jc w:val="center"/>
        </w:trPr>
        <w:tc>
          <w:tcPr>
            <w:tcW w:w="2830" w:type="dxa"/>
            <w:vMerge w:val="restart"/>
          </w:tcPr>
          <w:p w:rsidR="007A0E89" w:rsidRPr="00F6521F" w:rsidRDefault="007A0E89" w:rsidP="000E11C4">
            <w:pPr>
              <w:spacing w:line="276" w:lineRule="auto"/>
              <w:jc w:val="center"/>
              <w:rPr>
                <w:b/>
                <w:sz w:val="24"/>
                <w:szCs w:val="24"/>
                <w:lang w:val="id-ID"/>
              </w:rPr>
            </w:pPr>
          </w:p>
          <w:p w:rsidR="007A0E89" w:rsidRPr="00F6521F" w:rsidRDefault="007A0E89" w:rsidP="000E11C4">
            <w:pPr>
              <w:spacing w:line="276" w:lineRule="auto"/>
              <w:jc w:val="center"/>
              <w:rPr>
                <w:b/>
                <w:sz w:val="24"/>
                <w:szCs w:val="24"/>
                <w:lang w:val="id-ID"/>
              </w:rPr>
            </w:pPr>
          </w:p>
          <w:p w:rsidR="007A0E89" w:rsidRPr="00F6521F" w:rsidRDefault="007A0E89" w:rsidP="000E11C4">
            <w:pPr>
              <w:spacing w:line="276" w:lineRule="auto"/>
              <w:jc w:val="center"/>
              <w:rPr>
                <w:b/>
                <w:sz w:val="24"/>
                <w:szCs w:val="24"/>
                <w:lang w:val="id-ID"/>
              </w:rPr>
            </w:pPr>
            <w:r w:rsidRPr="00F6521F">
              <w:rPr>
                <w:b/>
                <w:sz w:val="24"/>
                <w:szCs w:val="24"/>
                <w:lang w:val="id-ID"/>
              </w:rPr>
              <w:t>Ulangan</w:t>
            </w:r>
          </w:p>
        </w:tc>
        <w:tc>
          <w:tcPr>
            <w:tcW w:w="7655" w:type="dxa"/>
            <w:gridSpan w:val="9"/>
          </w:tcPr>
          <w:p w:rsidR="007A0E89" w:rsidRPr="00F6521F" w:rsidRDefault="007A0E89" w:rsidP="000E11C4">
            <w:pPr>
              <w:spacing w:line="276" w:lineRule="auto"/>
              <w:jc w:val="center"/>
              <w:rPr>
                <w:b/>
                <w:sz w:val="24"/>
                <w:szCs w:val="24"/>
                <w:lang w:val="id-ID"/>
              </w:rPr>
            </w:pPr>
            <w:r w:rsidRPr="00F6521F">
              <w:rPr>
                <w:b/>
                <w:sz w:val="24"/>
                <w:szCs w:val="24"/>
                <w:lang w:val="id-ID"/>
              </w:rPr>
              <w:t>Perbandingan</w:t>
            </w:r>
          </w:p>
          <w:p w:rsidR="007A0E89" w:rsidRPr="00F6521F" w:rsidRDefault="007A0E89" w:rsidP="000E11C4">
            <w:pPr>
              <w:spacing w:line="276" w:lineRule="auto"/>
              <w:jc w:val="center"/>
              <w:rPr>
                <w:b/>
                <w:sz w:val="24"/>
                <w:szCs w:val="24"/>
                <w:lang w:val="id-ID"/>
              </w:rPr>
            </w:pPr>
            <w:r w:rsidRPr="00F6521F">
              <w:rPr>
                <w:b/>
                <w:sz w:val="24"/>
                <w:szCs w:val="24"/>
                <w:lang w:val="id-ID"/>
              </w:rPr>
              <w:t>Jamur Tiram : Jamur Kuping</w:t>
            </w:r>
          </w:p>
        </w:tc>
        <w:tc>
          <w:tcPr>
            <w:tcW w:w="992" w:type="dxa"/>
            <w:vMerge w:val="restart"/>
          </w:tcPr>
          <w:p w:rsidR="007A0E89" w:rsidRPr="00F6521F" w:rsidRDefault="007A0E89" w:rsidP="000E11C4">
            <w:pPr>
              <w:spacing w:after="240" w:line="276" w:lineRule="auto"/>
              <w:jc w:val="center"/>
              <w:rPr>
                <w:b/>
                <w:sz w:val="24"/>
                <w:szCs w:val="24"/>
                <w:lang w:val="id-ID"/>
              </w:rPr>
            </w:pPr>
          </w:p>
          <w:p w:rsidR="007A0E89" w:rsidRPr="00F6521F" w:rsidRDefault="007A0E89" w:rsidP="000E11C4">
            <w:pPr>
              <w:spacing w:after="240" w:line="276" w:lineRule="auto"/>
              <w:rPr>
                <w:b/>
                <w:sz w:val="24"/>
                <w:szCs w:val="24"/>
                <w:lang w:val="id-ID"/>
              </w:rPr>
            </w:pPr>
            <w:r w:rsidRPr="00F6521F">
              <w:rPr>
                <w:b/>
                <w:sz w:val="24"/>
                <w:szCs w:val="24"/>
                <w:lang w:val="id-ID"/>
              </w:rPr>
              <w:t>Total</w:t>
            </w:r>
          </w:p>
        </w:tc>
        <w:tc>
          <w:tcPr>
            <w:tcW w:w="1418" w:type="dxa"/>
            <w:vMerge w:val="restart"/>
          </w:tcPr>
          <w:p w:rsidR="007A0E89" w:rsidRPr="00F6521F" w:rsidRDefault="007A0E89" w:rsidP="000E11C4">
            <w:pPr>
              <w:spacing w:line="276" w:lineRule="auto"/>
              <w:jc w:val="center"/>
              <w:rPr>
                <w:b/>
                <w:sz w:val="24"/>
                <w:szCs w:val="24"/>
                <w:lang w:val="id-ID"/>
              </w:rPr>
            </w:pPr>
          </w:p>
          <w:p w:rsidR="007A0E89" w:rsidRPr="00F6521F" w:rsidRDefault="007A0E89" w:rsidP="000E11C4">
            <w:pPr>
              <w:spacing w:before="240" w:line="276" w:lineRule="auto"/>
              <w:rPr>
                <w:b/>
                <w:sz w:val="24"/>
                <w:szCs w:val="24"/>
                <w:lang w:val="id-ID"/>
              </w:rPr>
            </w:pPr>
            <w:r w:rsidRPr="00F6521F">
              <w:rPr>
                <w:b/>
                <w:sz w:val="24"/>
                <w:szCs w:val="24"/>
                <w:lang w:val="id-ID"/>
              </w:rPr>
              <w:t>Rata – rata</w:t>
            </w:r>
          </w:p>
        </w:tc>
      </w:tr>
      <w:tr w:rsidR="00DB0598" w:rsidRPr="00F6521F" w:rsidTr="00237D64">
        <w:trPr>
          <w:trHeight w:val="347"/>
          <w:jc w:val="center"/>
        </w:trPr>
        <w:tc>
          <w:tcPr>
            <w:tcW w:w="2830" w:type="dxa"/>
            <w:vMerge/>
          </w:tcPr>
          <w:p w:rsidR="00DB0598" w:rsidRPr="00F6521F" w:rsidRDefault="00DB0598" w:rsidP="000E11C4">
            <w:pPr>
              <w:spacing w:line="276" w:lineRule="auto"/>
              <w:jc w:val="center"/>
              <w:rPr>
                <w:b/>
                <w:sz w:val="24"/>
                <w:szCs w:val="24"/>
                <w:lang w:val="id-ID"/>
              </w:rPr>
            </w:pPr>
          </w:p>
        </w:tc>
        <w:tc>
          <w:tcPr>
            <w:tcW w:w="851"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1</w:t>
            </w:r>
          </w:p>
        </w:tc>
        <w:tc>
          <w:tcPr>
            <w:tcW w:w="850"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2</w:t>
            </w:r>
          </w:p>
          <w:p w:rsidR="00DB0598" w:rsidRPr="00F6521F" w:rsidRDefault="00DB0598" w:rsidP="000E11C4">
            <w:pPr>
              <w:spacing w:line="276" w:lineRule="auto"/>
              <w:jc w:val="center"/>
              <w:rPr>
                <w:b/>
                <w:sz w:val="24"/>
                <w:szCs w:val="24"/>
                <w:lang w:val="id-ID"/>
              </w:rPr>
            </w:pPr>
          </w:p>
        </w:tc>
        <w:tc>
          <w:tcPr>
            <w:tcW w:w="851"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3</w:t>
            </w:r>
          </w:p>
          <w:p w:rsidR="00DB0598" w:rsidRPr="00F6521F" w:rsidRDefault="00DB0598" w:rsidP="000E11C4">
            <w:pPr>
              <w:spacing w:line="276" w:lineRule="auto"/>
              <w:jc w:val="center"/>
              <w:rPr>
                <w:b/>
                <w:sz w:val="24"/>
                <w:szCs w:val="24"/>
                <w:lang w:val="id-ID"/>
              </w:rPr>
            </w:pPr>
          </w:p>
        </w:tc>
        <w:tc>
          <w:tcPr>
            <w:tcW w:w="850"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4</w:t>
            </w:r>
          </w:p>
          <w:p w:rsidR="00DB0598" w:rsidRPr="00F6521F" w:rsidRDefault="00DB0598" w:rsidP="000E11C4">
            <w:pPr>
              <w:spacing w:line="276" w:lineRule="auto"/>
              <w:jc w:val="center"/>
              <w:rPr>
                <w:b/>
                <w:sz w:val="24"/>
                <w:szCs w:val="24"/>
                <w:lang w:val="id-ID"/>
              </w:rPr>
            </w:pPr>
          </w:p>
        </w:tc>
        <w:tc>
          <w:tcPr>
            <w:tcW w:w="851"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5</w:t>
            </w:r>
          </w:p>
          <w:p w:rsidR="00DB0598" w:rsidRPr="00F6521F" w:rsidRDefault="00DB0598" w:rsidP="000E11C4">
            <w:pPr>
              <w:spacing w:line="276" w:lineRule="auto"/>
              <w:jc w:val="center"/>
              <w:rPr>
                <w:b/>
                <w:sz w:val="24"/>
                <w:szCs w:val="24"/>
                <w:lang w:val="id-ID"/>
              </w:rPr>
            </w:pPr>
          </w:p>
        </w:tc>
        <w:tc>
          <w:tcPr>
            <w:tcW w:w="850"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6</w:t>
            </w:r>
          </w:p>
          <w:p w:rsidR="00DB0598" w:rsidRPr="00F6521F" w:rsidRDefault="00DB0598" w:rsidP="000E11C4">
            <w:pPr>
              <w:spacing w:line="276" w:lineRule="auto"/>
              <w:jc w:val="center"/>
              <w:rPr>
                <w:b/>
                <w:sz w:val="24"/>
                <w:szCs w:val="24"/>
                <w:lang w:val="id-ID"/>
              </w:rPr>
            </w:pPr>
          </w:p>
        </w:tc>
        <w:tc>
          <w:tcPr>
            <w:tcW w:w="851"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7</w:t>
            </w:r>
          </w:p>
          <w:p w:rsidR="00DB0598" w:rsidRPr="00F6521F" w:rsidRDefault="00DB0598" w:rsidP="000E11C4">
            <w:pPr>
              <w:spacing w:line="276" w:lineRule="auto"/>
              <w:jc w:val="center"/>
              <w:rPr>
                <w:b/>
                <w:sz w:val="24"/>
                <w:szCs w:val="24"/>
                <w:lang w:val="id-ID"/>
              </w:rPr>
            </w:pPr>
          </w:p>
        </w:tc>
        <w:tc>
          <w:tcPr>
            <w:tcW w:w="850"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8</w:t>
            </w:r>
          </w:p>
          <w:p w:rsidR="00DB0598" w:rsidRPr="00F6521F" w:rsidRDefault="00DB0598" w:rsidP="000E11C4">
            <w:pPr>
              <w:spacing w:line="276" w:lineRule="auto"/>
              <w:jc w:val="center"/>
              <w:rPr>
                <w:b/>
                <w:sz w:val="24"/>
                <w:szCs w:val="24"/>
                <w:lang w:val="id-ID"/>
              </w:rPr>
            </w:pPr>
          </w:p>
        </w:tc>
        <w:tc>
          <w:tcPr>
            <w:tcW w:w="851" w:type="dxa"/>
          </w:tcPr>
          <w:p w:rsidR="00DB0598" w:rsidRPr="00F6521F" w:rsidRDefault="00DB0598" w:rsidP="000E11C4">
            <w:pPr>
              <w:spacing w:line="276" w:lineRule="auto"/>
              <w:jc w:val="center"/>
              <w:rPr>
                <w:b/>
                <w:sz w:val="24"/>
                <w:szCs w:val="24"/>
                <w:vertAlign w:val="subscript"/>
                <w:lang w:val="id-ID"/>
              </w:rPr>
            </w:pPr>
            <w:r w:rsidRPr="00F6521F">
              <w:rPr>
                <w:b/>
                <w:sz w:val="24"/>
                <w:szCs w:val="24"/>
                <w:lang w:val="id-ID"/>
              </w:rPr>
              <w:t>a</w:t>
            </w:r>
            <w:r w:rsidRPr="00F6521F">
              <w:rPr>
                <w:b/>
                <w:sz w:val="24"/>
                <w:szCs w:val="24"/>
                <w:vertAlign w:val="subscript"/>
                <w:lang w:val="id-ID"/>
              </w:rPr>
              <w:t>9</w:t>
            </w:r>
          </w:p>
          <w:p w:rsidR="00DB0598" w:rsidRPr="00F6521F" w:rsidRDefault="00DB0598" w:rsidP="000E11C4">
            <w:pPr>
              <w:spacing w:line="276" w:lineRule="auto"/>
              <w:jc w:val="center"/>
              <w:rPr>
                <w:b/>
                <w:sz w:val="24"/>
                <w:szCs w:val="24"/>
                <w:lang w:val="id-ID"/>
              </w:rPr>
            </w:pPr>
          </w:p>
        </w:tc>
        <w:tc>
          <w:tcPr>
            <w:tcW w:w="992" w:type="dxa"/>
            <w:vMerge/>
            <w:vAlign w:val="center"/>
          </w:tcPr>
          <w:p w:rsidR="00DB0598" w:rsidRPr="00F6521F" w:rsidRDefault="00DB0598" w:rsidP="000E11C4">
            <w:pPr>
              <w:spacing w:after="240" w:line="276" w:lineRule="auto"/>
              <w:jc w:val="center"/>
              <w:rPr>
                <w:b/>
                <w:bCs/>
                <w:color w:val="000000"/>
                <w:sz w:val="24"/>
                <w:szCs w:val="24"/>
                <w:lang w:val="id-ID"/>
              </w:rPr>
            </w:pPr>
          </w:p>
        </w:tc>
        <w:tc>
          <w:tcPr>
            <w:tcW w:w="1418" w:type="dxa"/>
            <w:vMerge/>
            <w:vAlign w:val="center"/>
          </w:tcPr>
          <w:p w:rsidR="00DB0598" w:rsidRPr="00F6521F" w:rsidRDefault="00DB0598" w:rsidP="000E11C4">
            <w:pPr>
              <w:spacing w:line="276" w:lineRule="auto"/>
              <w:jc w:val="center"/>
              <w:rPr>
                <w:b/>
                <w:bCs/>
                <w:color w:val="000000"/>
                <w:sz w:val="24"/>
                <w:szCs w:val="24"/>
              </w:rPr>
            </w:pPr>
          </w:p>
        </w:tc>
      </w:tr>
      <w:tr w:rsidR="007A0E89" w:rsidRPr="00F6521F" w:rsidTr="00237D64">
        <w:trPr>
          <w:jc w:val="center"/>
        </w:trPr>
        <w:tc>
          <w:tcPr>
            <w:tcW w:w="2830" w:type="dxa"/>
          </w:tcPr>
          <w:p w:rsidR="007A0E89" w:rsidRPr="00F6521F" w:rsidRDefault="007A0E89" w:rsidP="000E11C4">
            <w:pPr>
              <w:spacing w:line="276" w:lineRule="auto"/>
              <w:jc w:val="center"/>
              <w:rPr>
                <w:b/>
                <w:sz w:val="24"/>
                <w:szCs w:val="24"/>
                <w:lang w:val="id-ID"/>
              </w:rPr>
            </w:pPr>
            <w:r w:rsidRPr="00F6521F">
              <w:rPr>
                <w:b/>
                <w:sz w:val="24"/>
                <w:szCs w:val="24"/>
                <w:lang w:val="id-ID"/>
              </w:rPr>
              <w:t>1</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3,97</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4,23</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3,97</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3,87</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3,73</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3,97</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3,97</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4,03</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3,97</w:t>
            </w:r>
          </w:p>
        </w:tc>
        <w:tc>
          <w:tcPr>
            <w:tcW w:w="992" w:type="dxa"/>
            <w:vAlign w:val="center"/>
          </w:tcPr>
          <w:p w:rsidR="007A0E89" w:rsidRPr="00F6521F" w:rsidRDefault="007A0E89" w:rsidP="000E11C4">
            <w:pPr>
              <w:spacing w:after="240" w:line="276" w:lineRule="auto"/>
              <w:jc w:val="center"/>
              <w:rPr>
                <w:b/>
                <w:bCs/>
                <w:color w:val="000000"/>
                <w:sz w:val="24"/>
                <w:szCs w:val="24"/>
                <w:lang w:val="id-ID"/>
              </w:rPr>
            </w:pPr>
            <w:r w:rsidRPr="00F6521F">
              <w:rPr>
                <w:b/>
                <w:bCs/>
                <w:color w:val="000000"/>
                <w:sz w:val="24"/>
                <w:szCs w:val="24"/>
              </w:rPr>
              <w:t>35,71</w:t>
            </w:r>
          </w:p>
        </w:tc>
        <w:tc>
          <w:tcPr>
            <w:tcW w:w="1418"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3,97</w:t>
            </w:r>
          </w:p>
        </w:tc>
      </w:tr>
      <w:tr w:rsidR="007A0E89" w:rsidRPr="00F6521F" w:rsidTr="00237D64">
        <w:trPr>
          <w:trHeight w:val="202"/>
          <w:jc w:val="center"/>
        </w:trPr>
        <w:tc>
          <w:tcPr>
            <w:tcW w:w="2830" w:type="dxa"/>
          </w:tcPr>
          <w:p w:rsidR="007A0E89" w:rsidRPr="00F6521F" w:rsidRDefault="007A0E89" w:rsidP="000E11C4">
            <w:pPr>
              <w:spacing w:line="276" w:lineRule="auto"/>
              <w:jc w:val="center"/>
              <w:rPr>
                <w:b/>
                <w:sz w:val="24"/>
                <w:szCs w:val="24"/>
                <w:lang w:val="id-ID"/>
              </w:rPr>
            </w:pPr>
            <w:r w:rsidRPr="00F6521F">
              <w:rPr>
                <w:b/>
                <w:sz w:val="24"/>
                <w:szCs w:val="24"/>
                <w:lang w:val="id-ID"/>
              </w:rPr>
              <w:t>2</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4,17</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4,17</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4,13</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4,00</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4,00</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3,80</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4,00</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4,23</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4,30</w:t>
            </w:r>
          </w:p>
        </w:tc>
        <w:tc>
          <w:tcPr>
            <w:tcW w:w="992"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36,8</w:t>
            </w:r>
          </w:p>
        </w:tc>
        <w:tc>
          <w:tcPr>
            <w:tcW w:w="1418"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4,1</w:t>
            </w:r>
          </w:p>
        </w:tc>
      </w:tr>
      <w:tr w:rsidR="007A0E89" w:rsidRPr="00F6521F" w:rsidTr="00237D64">
        <w:trPr>
          <w:jc w:val="center"/>
        </w:trPr>
        <w:tc>
          <w:tcPr>
            <w:tcW w:w="2830" w:type="dxa"/>
          </w:tcPr>
          <w:p w:rsidR="007A0E89" w:rsidRPr="00F6521F" w:rsidRDefault="007A0E89" w:rsidP="000E11C4">
            <w:pPr>
              <w:spacing w:line="276" w:lineRule="auto"/>
              <w:jc w:val="center"/>
              <w:rPr>
                <w:b/>
                <w:sz w:val="24"/>
                <w:szCs w:val="24"/>
                <w:lang w:val="id-ID"/>
              </w:rPr>
            </w:pPr>
            <w:r w:rsidRPr="00F6521F">
              <w:rPr>
                <w:b/>
                <w:sz w:val="24"/>
                <w:szCs w:val="24"/>
                <w:lang w:val="id-ID"/>
              </w:rPr>
              <w:t>3</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4,47</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4,27</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4,07</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4,53</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4,37</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3,90</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4,57</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4,73</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3,93</w:t>
            </w:r>
          </w:p>
        </w:tc>
        <w:tc>
          <w:tcPr>
            <w:tcW w:w="992"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38,84</w:t>
            </w:r>
          </w:p>
        </w:tc>
        <w:tc>
          <w:tcPr>
            <w:tcW w:w="1418"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4,32</w:t>
            </w:r>
          </w:p>
        </w:tc>
      </w:tr>
      <w:tr w:rsidR="007A0E89" w:rsidRPr="00F6521F" w:rsidTr="00237D64">
        <w:trPr>
          <w:jc w:val="center"/>
        </w:trPr>
        <w:tc>
          <w:tcPr>
            <w:tcW w:w="2830" w:type="dxa"/>
          </w:tcPr>
          <w:p w:rsidR="007A0E89" w:rsidRPr="00F6521F" w:rsidRDefault="007A0E89" w:rsidP="000E11C4">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0E11C4">
            <w:pPr>
              <w:spacing w:line="276" w:lineRule="auto"/>
              <w:rPr>
                <w:b/>
                <w:bCs/>
                <w:color w:val="000000"/>
                <w:sz w:val="24"/>
                <w:szCs w:val="24"/>
                <w:lang w:val="id-ID"/>
              </w:rPr>
            </w:pPr>
            <w:r w:rsidRPr="00F6521F">
              <w:rPr>
                <w:b/>
                <w:bCs/>
                <w:color w:val="000000"/>
                <w:sz w:val="24"/>
                <w:szCs w:val="24"/>
              </w:rPr>
              <w:t>12,61</w:t>
            </w:r>
          </w:p>
        </w:tc>
        <w:tc>
          <w:tcPr>
            <w:tcW w:w="850" w:type="dxa"/>
            <w:vAlign w:val="center"/>
          </w:tcPr>
          <w:p w:rsidR="007A0E89" w:rsidRPr="00F6521F" w:rsidRDefault="007A0E89" w:rsidP="000E11C4">
            <w:pPr>
              <w:spacing w:line="276" w:lineRule="auto"/>
              <w:rPr>
                <w:b/>
                <w:bCs/>
                <w:color w:val="000000"/>
                <w:sz w:val="24"/>
                <w:szCs w:val="24"/>
              </w:rPr>
            </w:pPr>
            <w:r w:rsidRPr="00F6521F">
              <w:rPr>
                <w:b/>
                <w:bCs/>
                <w:color w:val="000000"/>
                <w:sz w:val="24"/>
                <w:szCs w:val="24"/>
              </w:rPr>
              <w:t>12,67</w:t>
            </w:r>
          </w:p>
        </w:tc>
        <w:tc>
          <w:tcPr>
            <w:tcW w:w="851" w:type="dxa"/>
            <w:vAlign w:val="center"/>
          </w:tcPr>
          <w:p w:rsidR="007A0E89" w:rsidRPr="00F6521F" w:rsidRDefault="007A0E89" w:rsidP="000E11C4">
            <w:pPr>
              <w:spacing w:line="276" w:lineRule="auto"/>
              <w:rPr>
                <w:b/>
                <w:bCs/>
                <w:color w:val="000000"/>
                <w:sz w:val="24"/>
                <w:szCs w:val="24"/>
              </w:rPr>
            </w:pPr>
            <w:r w:rsidRPr="00F6521F">
              <w:rPr>
                <w:b/>
                <w:bCs/>
                <w:color w:val="000000"/>
                <w:sz w:val="24"/>
                <w:szCs w:val="24"/>
              </w:rPr>
              <w:t>12,17</w:t>
            </w:r>
          </w:p>
        </w:tc>
        <w:tc>
          <w:tcPr>
            <w:tcW w:w="850" w:type="dxa"/>
            <w:vAlign w:val="center"/>
          </w:tcPr>
          <w:p w:rsidR="007A0E89" w:rsidRPr="00F6521F" w:rsidRDefault="007A0E89" w:rsidP="000E11C4">
            <w:pPr>
              <w:spacing w:line="276" w:lineRule="auto"/>
              <w:rPr>
                <w:b/>
                <w:bCs/>
                <w:color w:val="000000"/>
                <w:sz w:val="24"/>
                <w:szCs w:val="24"/>
                <w:lang w:val="id-ID"/>
              </w:rPr>
            </w:pPr>
            <w:r w:rsidRPr="00F6521F">
              <w:rPr>
                <w:b/>
                <w:bCs/>
                <w:color w:val="000000"/>
                <w:sz w:val="24"/>
                <w:szCs w:val="24"/>
              </w:rPr>
              <w:t>12,4</w:t>
            </w:r>
            <w:r w:rsidRPr="00F6521F">
              <w:rPr>
                <w:b/>
                <w:bCs/>
                <w:color w:val="000000"/>
                <w:sz w:val="24"/>
                <w:szCs w:val="24"/>
                <w:lang w:val="id-ID"/>
              </w:rPr>
              <w:t>0</w:t>
            </w:r>
          </w:p>
        </w:tc>
        <w:tc>
          <w:tcPr>
            <w:tcW w:w="851" w:type="dxa"/>
            <w:vAlign w:val="center"/>
          </w:tcPr>
          <w:p w:rsidR="007A0E89" w:rsidRPr="00F6521F" w:rsidRDefault="007A0E89" w:rsidP="000E11C4">
            <w:pPr>
              <w:spacing w:line="276" w:lineRule="auto"/>
              <w:rPr>
                <w:b/>
                <w:bCs/>
                <w:color w:val="000000"/>
                <w:sz w:val="24"/>
                <w:szCs w:val="24"/>
                <w:lang w:val="id-ID"/>
              </w:rPr>
            </w:pPr>
            <w:r w:rsidRPr="00F6521F">
              <w:rPr>
                <w:b/>
                <w:bCs/>
                <w:color w:val="000000"/>
                <w:sz w:val="24"/>
                <w:szCs w:val="24"/>
              </w:rPr>
              <w:t>12,1</w:t>
            </w:r>
            <w:r w:rsidRPr="00F6521F">
              <w:rPr>
                <w:b/>
                <w:bCs/>
                <w:color w:val="000000"/>
                <w:sz w:val="24"/>
                <w:szCs w:val="24"/>
                <w:lang w:val="id-ID"/>
              </w:rPr>
              <w:t>0</w:t>
            </w:r>
          </w:p>
        </w:tc>
        <w:tc>
          <w:tcPr>
            <w:tcW w:w="850" w:type="dxa"/>
            <w:vAlign w:val="center"/>
          </w:tcPr>
          <w:p w:rsidR="007A0E89" w:rsidRPr="00F6521F" w:rsidRDefault="007A0E89" w:rsidP="000E11C4">
            <w:pPr>
              <w:spacing w:line="276" w:lineRule="auto"/>
              <w:rPr>
                <w:b/>
                <w:bCs/>
                <w:color w:val="000000"/>
                <w:sz w:val="24"/>
                <w:szCs w:val="24"/>
              </w:rPr>
            </w:pPr>
            <w:r w:rsidRPr="00F6521F">
              <w:rPr>
                <w:b/>
                <w:bCs/>
                <w:color w:val="000000"/>
                <w:sz w:val="24"/>
                <w:szCs w:val="24"/>
              </w:rPr>
              <w:t>11,67</w:t>
            </w:r>
          </w:p>
        </w:tc>
        <w:tc>
          <w:tcPr>
            <w:tcW w:w="851" w:type="dxa"/>
            <w:vAlign w:val="center"/>
          </w:tcPr>
          <w:p w:rsidR="007A0E89" w:rsidRPr="00F6521F" w:rsidRDefault="007A0E89" w:rsidP="000E11C4">
            <w:pPr>
              <w:spacing w:line="276" w:lineRule="auto"/>
              <w:rPr>
                <w:b/>
                <w:bCs/>
                <w:color w:val="000000"/>
                <w:sz w:val="24"/>
                <w:szCs w:val="24"/>
              </w:rPr>
            </w:pPr>
            <w:r w:rsidRPr="00F6521F">
              <w:rPr>
                <w:b/>
                <w:bCs/>
                <w:color w:val="000000"/>
                <w:sz w:val="24"/>
                <w:szCs w:val="24"/>
              </w:rPr>
              <w:t>12,54</w:t>
            </w:r>
          </w:p>
        </w:tc>
        <w:tc>
          <w:tcPr>
            <w:tcW w:w="850" w:type="dxa"/>
            <w:vAlign w:val="center"/>
          </w:tcPr>
          <w:p w:rsidR="007A0E89" w:rsidRPr="00F6521F" w:rsidRDefault="007A0E89" w:rsidP="000E11C4">
            <w:pPr>
              <w:spacing w:line="276" w:lineRule="auto"/>
              <w:rPr>
                <w:b/>
                <w:bCs/>
                <w:color w:val="000000"/>
                <w:sz w:val="24"/>
                <w:szCs w:val="24"/>
              </w:rPr>
            </w:pPr>
            <w:r w:rsidRPr="00F6521F">
              <w:rPr>
                <w:b/>
                <w:bCs/>
                <w:color w:val="000000"/>
                <w:sz w:val="24"/>
                <w:szCs w:val="24"/>
              </w:rPr>
              <w:t>12,99</w:t>
            </w:r>
          </w:p>
        </w:tc>
        <w:tc>
          <w:tcPr>
            <w:tcW w:w="851" w:type="dxa"/>
            <w:vAlign w:val="center"/>
          </w:tcPr>
          <w:p w:rsidR="007A0E89" w:rsidRPr="00F6521F" w:rsidRDefault="007A0E89" w:rsidP="000E11C4">
            <w:pPr>
              <w:spacing w:line="276" w:lineRule="auto"/>
              <w:rPr>
                <w:b/>
                <w:bCs/>
                <w:color w:val="000000"/>
                <w:sz w:val="24"/>
                <w:szCs w:val="24"/>
                <w:lang w:val="id-ID"/>
              </w:rPr>
            </w:pPr>
            <w:r w:rsidRPr="00F6521F">
              <w:rPr>
                <w:b/>
                <w:bCs/>
                <w:color w:val="000000"/>
                <w:sz w:val="24"/>
                <w:szCs w:val="24"/>
              </w:rPr>
              <w:t>12,2</w:t>
            </w:r>
            <w:r w:rsidRPr="00F6521F">
              <w:rPr>
                <w:b/>
                <w:bCs/>
                <w:color w:val="000000"/>
                <w:sz w:val="24"/>
                <w:szCs w:val="24"/>
                <w:lang w:val="id-ID"/>
              </w:rPr>
              <w:t>0</w:t>
            </w:r>
          </w:p>
        </w:tc>
        <w:tc>
          <w:tcPr>
            <w:tcW w:w="992"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111,35</w:t>
            </w:r>
          </w:p>
        </w:tc>
        <w:tc>
          <w:tcPr>
            <w:tcW w:w="1418"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12,37</w:t>
            </w:r>
          </w:p>
        </w:tc>
      </w:tr>
      <w:tr w:rsidR="007A0E89" w:rsidRPr="00F6521F" w:rsidTr="00237D64">
        <w:trPr>
          <w:jc w:val="center"/>
        </w:trPr>
        <w:tc>
          <w:tcPr>
            <w:tcW w:w="2830" w:type="dxa"/>
          </w:tcPr>
          <w:p w:rsidR="007A0E89" w:rsidRPr="00F6521F" w:rsidRDefault="007A0E89" w:rsidP="000E11C4">
            <w:pPr>
              <w:spacing w:line="276" w:lineRule="auto"/>
              <w:jc w:val="center"/>
              <w:rPr>
                <w:b/>
                <w:sz w:val="24"/>
                <w:szCs w:val="24"/>
                <w:lang w:val="id-ID"/>
              </w:rPr>
            </w:pPr>
            <w:r w:rsidRPr="00F6521F">
              <w:rPr>
                <w:b/>
                <w:sz w:val="24"/>
                <w:szCs w:val="24"/>
                <w:lang w:val="id-ID"/>
              </w:rPr>
              <w:t>Rata – rata Sub Total</w:t>
            </w:r>
          </w:p>
        </w:tc>
        <w:tc>
          <w:tcPr>
            <w:tcW w:w="851"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4,20</w:t>
            </w:r>
          </w:p>
        </w:tc>
        <w:tc>
          <w:tcPr>
            <w:tcW w:w="850"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4,22</w:t>
            </w:r>
          </w:p>
        </w:tc>
        <w:tc>
          <w:tcPr>
            <w:tcW w:w="851"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4,06</w:t>
            </w:r>
          </w:p>
        </w:tc>
        <w:tc>
          <w:tcPr>
            <w:tcW w:w="850"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4,13</w:t>
            </w:r>
          </w:p>
        </w:tc>
        <w:tc>
          <w:tcPr>
            <w:tcW w:w="851"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4,03</w:t>
            </w:r>
          </w:p>
        </w:tc>
        <w:tc>
          <w:tcPr>
            <w:tcW w:w="850"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3,89</w:t>
            </w:r>
          </w:p>
        </w:tc>
        <w:tc>
          <w:tcPr>
            <w:tcW w:w="851"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4,18</w:t>
            </w:r>
          </w:p>
        </w:tc>
        <w:tc>
          <w:tcPr>
            <w:tcW w:w="850"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4,33</w:t>
            </w:r>
          </w:p>
        </w:tc>
        <w:tc>
          <w:tcPr>
            <w:tcW w:w="851"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4,07</w:t>
            </w:r>
          </w:p>
        </w:tc>
        <w:tc>
          <w:tcPr>
            <w:tcW w:w="992"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37,12</w:t>
            </w:r>
          </w:p>
        </w:tc>
        <w:tc>
          <w:tcPr>
            <w:tcW w:w="1418"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4,12</w:t>
            </w:r>
          </w:p>
        </w:tc>
      </w:tr>
    </w:tbl>
    <w:p w:rsidR="007A0E89" w:rsidRPr="00F6521F" w:rsidRDefault="007A0E89" w:rsidP="007A0E89">
      <w:pPr>
        <w:spacing w:line="240" w:lineRule="auto"/>
        <w:jc w:val="center"/>
        <w:rPr>
          <w:i/>
          <w:szCs w:val="24"/>
          <w:lang w:val="id-ID"/>
        </w:rPr>
      </w:pPr>
    </w:p>
    <w:p w:rsidR="007A0E89" w:rsidRPr="00F6521F" w:rsidRDefault="007A0E89" w:rsidP="007A0E89">
      <w:pPr>
        <w:spacing w:line="240" w:lineRule="auto"/>
        <w:rPr>
          <w:szCs w:val="24"/>
          <w:lang w:val="id-ID"/>
        </w:rPr>
      </w:pPr>
      <w:r w:rsidRPr="00F6521F">
        <w:rPr>
          <w:szCs w:val="24"/>
        </w:rPr>
        <w:t xml:space="preserve">Data TransformasiHasil Uji Organoleptik terhadap </w:t>
      </w:r>
      <w:r w:rsidRPr="00F6521F">
        <w:rPr>
          <w:szCs w:val="24"/>
          <w:lang w:val="id-ID"/>
        </w:rPr>
        <w:t>Tekstur Dendeng Nabati</w:t>
      </w:r>
    </w:p>
    <w:tbl>
      <w:tblPr>
        <w:tblStyle w:val="TableGrid"/>
        <w:tblW w:w="12895" w:type="dxa"/>
        <w:jc w:val="center"/>
        <w:tblLayout w:type="fixed"/>
        <w:tblLook w:val="04A0" w:firstRow="1" w:lastRow="0" w:firstColumn="1" w:lastColumn="0" w:noHBand="0" w:noVBand="1"/>
      </w:tblPr>
      <w:tblGrid>
        <w:gridCol w:w="2830"/>
        <w:gridCol w:w="851"/>
        <w:gridCol w:w="850"/>
        <w:gridCol w:w="851"/>
        <w:gridCol w:w="850"/>
        <w:gridCol w:w="851"/>
        <w:gridCol w:w="850"/>
        <w:gridCol w:w="851"/>
        <w:gridCol w:w="850"/>
        <w:gridCol w:w="851"/>
        <w:gridCol w:w="992"/>
        <w:gridCol w:w="1418"/>
      </w:tblGrid>
      <w:tr w:rsidR="007A0E89" w:rsidRPr="00F6521F" w:rsidTr="00237D64">
        <w:trPr>
          <w:jc w:val="center"/>
        </w:trPr>
        <w:tc>
          <w:tcPr>
            <w:tcW w:w="2830" w:type="dxa"/>
            <w:vMerge w:val="restart"/>
          </w:tcPr>
          <w:p w:rsidR="007A0E89" w:rsidRPr="00F6521F" w:rsidRDefault="007A0E89" w:rsidP="000E11C4">
            <w:pPr>
              <w:spacing w:line="240" w:lineRule="auto"/>
              <w:jc w:val="center"/>
              <w:rPr>
                <w:b/>
                <w:sz w:val="24"/>
                <w:szCs w:val="24"/>
                <w:lang w:val="id-ID"/>
              </w:rPr>
            </w:pPr>
          </w:p>
          <w:p w:rsidR="007A0E89" w:rsidRPr="00F6521F" w:rsidRDefault="007A0E89" w:rsidP="000E11C4">
            <w:pPr>
              <w:spacing w:line="240" w:lineRule="auto"/>
              <w:jc w:val="center"/>
              <w:rPr>
                <w:b/>
                <w:sz w:val="24"/>
                <w:szCs w:val="24"/>
                <w:lang w:val="id-ID"/>
              </w:rPr>
            </w:pPr>
          </w:p>
          <w:p w:rsidR="007A0E89" w:rsidRPr="00F6521F" w:rsidRDefault="007A0E89" w:rsidP="000E11C4">
            <w:pPr>
              <w:spacing w:line="240" w:lineRule="auto"/>
              <w:jc w:val="center"/>
              <w:rPr>
                <w:b/>
                <w:sz w:val="24"/>
                <w:szCs w:val="24"/>
                <w:lang w:val="id-ID"/>
              </w:rPr>
            </w:pPr>
            <w:r w:rsidRPr="00F6521F">
              <w:rPr>
                <w:b/>
                <w:sz w:val="24"/>
                <w:szCs w:val="24"/>
                <w:lang w:val="id-ID"/>
              </w:rPr>
              <w:t>Ulangan</w:t>
            </w:r>
          </w:p>
        </w:tc>
        <w:tc>
          <w:tcPr>
            <w:tcW w:w="7655" w:type="dxa"/>
            <w:gridSpan w:val="9"/>
          </w:tcPr>
          <w:p w:rsidR="007A0E89" w:rsidRPr="00F6521F" w:rsidRDefault="007A0E89" w:rsidP="000E11C4">
            <w:pPr>
              <w:spacing w:line="240" w:lineRule="auto"/>
              <w:jc w:val="center"/>
              <w:rPr>
                <w:b/>
                <w:sz w:val="24"/>
                <w:szCs w:val="24"/>
                <w:lang w:val="id-ID"/>
              </w:rPr>
            </w:pPr>
            <w:r w:rsidRPr="00F6521F">
              <w:rPr>
                <w:b/>
                <w:sz w:val="24"/>
                <w:szCs w:val="24"/>
                <w:lang w:val="id-ID"/>
              </w:rPr>
              <w:t>Perbandingan</w:t>
            </w:r>
          </w:p>
          <w:p w:rsidR="007A0E89" w:rsidRPr="00F6521F" w:rsidRDefault="007A0E89" w:rsidP="000E11C4">
            <w:pPr>
              <w:spacing w:line="240" w:lineRule="auto"/>
              <w:jc w:val="center"/>
              <w:rPr>
                <w:b/>
                <w:sz w:val="24"/>
                <w:szCs w:val="24"/>
                <w:lang w:val="id-ID"/>
              </w:rPr>
            </w:pPr>
            <w:r w:rsidRPr="00F6521F">
              <w:rPr>
                <w:b/>
                <w:sz w:val="24"/>
                <w:szCs w:val="24"/>
                <w:lang w:val="id-ID"/>
              </w:rPr>
              <w:t>Jamur Tiram : Jamur Kuping</w:t>
            </w:r>
          </w:p>
        </w:tc>
        <w:tc>
          <w:tcPr>
            <w:tcW w:w="992" w:type="dxa"/>
            <w:vMerge w:val="restart"/>
          </w:tcPr>
          <w:p w:rsidR="007A0E89" w:rsidRPr="00F6521F" w:rsidRDefault="007A0E89" w:rsidP="000E11C4">
            <w:pPr>
              <w:spacing w:line="240" w:lineRule="auto"/>
              <w:jc w:val="center"/>
              <w:rPr>
                <w:b/>
                <w:sz w:val="24"/>
                <w:szCs w:val="24"/>
                <w:lang w:val="id-ID"/>
              </w:rPr>
            </w:pPr>
          </w:p>
          <w:p w:rsidR="007A0E89" w:rsidRPr="00F6521F" w:rsidRDefault="007A0E89" w:rsidP="000E11C4">
            <w:pPr>
              <w:spacing w:line="240" w:lineRule="auto"/>
              <w:jc w:val="center"/>
              <w:rPr>
                <w:b/>
                <w:sz w:val="24"/>
                <w:szCs w:val="24"/>
                <w:lang w:val="id-ID"/>
              </w:rPr>
            </w:pPr>
          </w:p>
          <w:p w:rsidR="007A0E89" w:rsidRPr="00F6521F" w:rsidRDefault="007A0E89" w:rsidP="000E11C4">
            <w:pPr>
              <w:spacing w:line="240" w:lineRule="auto"/>
              <w:jc w:val="center"/>
              <w:rPr>
                <w:b/>
                <w:sz w:val="24"/>
                <w:szCs w:val="24"/>
                <w:lang w:val="id-ID"/>
              </w:rPr>
            </w:pPr>
            <w:r w:rsidRPr="00F6521F">
              <w:rPr>
                <w:b/>
                <w:sz w:val="24"/>
                <w:szCs w:val="24"/>
                <w:lang w:val="id-ID"/>
              </w:rPr>
              <w:t>Total</w:t>
            </w:r>
          </w:p>
        </w:tc>
        <w:tc>
          <w:tcPr>
            <w:tcW w:w="1418" w:type="dxa"/>
            <w:vMerge w:val="restart"/>
          </w:tcPr>
          <w:p w:rsidR="007A0E89" w:rsidRPr="00F6521F" w:rsidRDefault="007A0E89" w:rsidP="000E11C4">
            <w:pPr>
              <w:spacing w:line="240" w:lineRule="auto"/>
              <w:jc w:val="center"/>
              <w:rPr>
                <w:b/>
                <w:sz w:val="24"/>
                <w:szCs w:val="24"/>
                <w:lang w:val="id-ID"/>
              </w:rPr>
            </w:pPr>
          </w:p>
          <w:p w:rsidR="007A0E89" w:rsidRPr="00F6521F" w:rsidRDefault="007A0E89" w:rsidP="000E11C4">
            <w:pPr>
              <w:spacing w:line="240" w:lineRule="auto"/>
              <w:jc w:val="center"/>
              <w:rPr>
                <w:b/>
                <w:sz w:val="24"/>
                <w:szCs w:val="24"/>
                <w:lang w:val="id-ID"/>
              </w:rPr>
            </w:pPr>
          </w:p>
          <w:p w:rsidR="007A0E89" w:rsidRPr="00F6521F" w:rsidRDefault="007A0E89" w:rsidP="000E11C4">
            <w:pPr>
              <w:spacing w:line="240" w:lineRule="auto"/>
              <w:jc w:val="center"/>
              <w:rPr>
                <w:b/>
                <w:sz w:val="24"/>
                <w:szCs w:val="24"/>
                <w:lang w:val="id-ID"/>
              </w:rPr>
            </w:pPr>
            <w:r w:rsidRPr="00F6521F">
              <w:rPr>
                <w:b/>
                <w:sz w:val="24"/>
                <w:szCs w:val="24"/>
                <w:lang w:val="id-ID"/>
              </w:rPr>
              <w:t>Rata – rata</w:t>
            </w:r>
          </w:p>
        </w:tc>
      </w:tr>
      <w:tr w:rsidR="00DB0598" w:rsidRPr="00F6521F" w:rsidTr="00237D64">
        <w:trPr>
          <w:trHeight w:val="347"/>
          <w:jc w:val="center"/>
        </w:trPr>
        <w:tc>
          <w:tcPr>
            <w:tcW w:w="2830" w:type="dxa"/>
            <w:vMerge/>
          </w:tcPr>
          <w:p w:rsidR="00DB0598" w:rsidRPr="00F6521F" w:rsidRDefault="00DB0598" w:rsidP="000E11C4">
            <w:pPr>
              <w:spacing w:line="240" w:lineRule="auto"/>
              <w:jc w:val="center"/>
              <w:rPr>
                <w:b/>
                <w:sz w:val="24"/>
                <w:szCs w:val="24"/>
                <w:lang w:val="id-ID"/>
              </w:rPr>
            </w:pPr>
          </w:p>
        </w:tc>
        <w:tc>
          <w:tcPr>
            <w:tcW w:w="851" w:type="dxa"/>
          </w:tcPr>
          <w:p w:rsidR="00DB0598" w:rsidRPr="00F6521F" w:rsidRDefault="00DB0598"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1</w:t>
            </w:r>
          </w:p>
        </w:tc>
        <w:tc>
          <w:tcPr>
            <w:tcW w:w="850" w:type="dxa"/>
          </w:tcPr>
          <w:p w:rsidR="00DB0598" w:rsidRPr="00F6521F" w:rsidRDefault="00DB0598"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2</w:t>
            </w:r>
          </w:p>
          <w:p w:rsidR="00DB0598" w:rsidRPr="00F6521F" w:rsidRDefault="00DB0598" w:rsidP="000E11C4">
            <w:pPr>
              <w:spacing w:line="240" w:lineRule="auto"/>
              <w:jc w:val="center"/>
              <w:rPr>
                <w:b/>
                <w:sz w:val="24"/>
                <w:szCs w:val="24"/>
                <w:lang w:val="id-ID"/>
              </w:rPr>
            </w:pPr>
          </w:p>
        </w:tc>
        <w:tc>
          <w:tcPr>
            <w:tcW w:w="851" w:type="dxa"/>
          </w:tcPr>
          <w:p w:rsidR="00DB0598" w:rsidRPr="00F6521F" w:rsidRDefault="00DB0598"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3</w:t>
            </w:r>
          </w:p>
          <w:p w:rsidR="00DB0598" w:rsidRPr="00F6521F" w:rsidRDefault="00DB0598" w:rsidP="000E11C4">
            <w:pPr>
              <w:spacing w:line="240" w:lineRule="auto"/>
              <w:jc w:val="center"/>
              <w:rPr>
                <w:b/>
                <w:sz w:val="24"/>
                <w:szCs w:val="24"/>
                <w:lang w:val="id-ID"/>
              </w:rPr>
            </w:pPr>
          </w:p>
        </w:tc>
        <w:tc>
          <w:tcPr>
            <w:tcW w:w="850" w:type="dxa"/>
          </w:tcPr>
          <w:p w:rsidR="00DB0598" w:rsidRPr="00F6521F" w:rsidRDefault="00DB0598"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4</w:t>
            </w:r>
          </w:p>
          <w:p w:rsidR="00DB0598" w:rsidRPr="00F6521F" w:rsidRDefault="00DB0598" w:rsidP="000E11C4">
            <w:pPr>
              <w:spacing w:line="240" w:lineRule="auto"/>
              <w:jc w:val="center"/>
              <w:rPr>
                <w:b/>
                <w:sz w:val="24"/>
                <w:szCs w:val="24"/>
                <w:lang w:val="id-ID"/>
              </w:rPr>
            </w:pPr>
          </w:p>
        </w:tc>
        <w:tc>
          <w:tcPr>
            <w:tcW w:w="851" w:type="dxa"/>
          </w:tcPr>
          <w:p w:rsidR="00DB0598" w:rsidRPr="00F6521F" w:rsidRDefault="00DB0598"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5</w:t>
            </w:r>
          </w:p>
          <w:p w:rsidR="00DB0598" w:rsidRPr="00F6521F" w:rsidRDefault="00DB0598" w:rsidP="000E11C4">
            <w:pPr>
              <w:spacing w:line="240" w:lineRule="auto"/>
              <w:jc w:val="center"/>
              <w:rPr>
                <w:b/>
                <w:sz w:val="24"/>
                <w:szCs w:val="24"/>
                <w:lang w:val="id-ID"/>
              </w:rPr>
            </w:pPr>
          </w:p>
        </w:tc>
        <w:tc>
          <w:tcPr>
            <w:tcW w:w="850" w:type="dxa"/>
          </w:tcPr>
          <w:p w:rsidR="00DB0598" w:rsidRPr="00F6521F" w:rsidRDefault="00DB0598"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6</w:t>
            </w:r>
          </w:p>
          <w:p w:rsidR="00DB0598" w:rsidRPr="00F6521F" w:rsidRDefault="00DB0598" w:rsidP="000E11C4">
            <w:pPr>
              <w:spacing w:line="240" w:lineRule="auto"/>
              <w:jc w:val="center"/>
              <w:rPr>
                <w:b/>
                <w:sz w:val="24"/>
                <w:szCs w:val="24"/>
                <w:lang w:val="id-ID"/>
              </w:rPr>
            </w:pPr>
          </w:p>
        </w:tc>
        <w:tc>
          <w:tcPr>
            <w:tcW w:w="851" w:type="dxa"/>
          </w:tcPr>
          <w:p w:rsidR="00DB0598" w:rsidRPr="00F6521F" w:rsidRDefault="00DB0598"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7</w:t>
            </w:r>
          </w:p>
          <w:p w:rsidR="00DB0598" w:rsidRPr="00F6521F" w:rsidRDefault="00DB0598" w:rsidP="000E11C4">
            <w:pPr>
              <w:spacing w:line="240" w:lineRule="auto"/>
              <w:jc w:val="center"/>
              <w:rPr>
                <w:b/>
                <w:sz w:val="24"/>
                <w:szCs w:val="24"/>
                <w:lang w:val="id-ID"/>
              </w:rPr>
            </w:pPr>
          </w:p>
        </w:tc>
        <w:tc>
          <w:tcPr>
            <w:tcW w:w="850" w:type="dxa"/>
          </w:tcPr>
          <w:p w:rsidR="00DB0598" w:rsidRPr="00F6521F" w:rsidRDefault="00DB0598"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8</w:t>
            </w:r>
          </w:p>
          <w:p w:rsidR="00DB0598" w:rsidRPr="00F6521F" w:rsidRDefault="00DB0598" w:rsidP="000E11C4">
            <w:pPr>
              <w:spacing w:line="240" w:lineRule="auto"/>
              <w:jc w:val="center"/>
              <w:rPr>
                <w:b/>
                <w:sz w:val="24"/>
                <w:szCs w:val="24"/>
                <w:lang w:val="id-ID"/>
              </w:rPr>
            </w:pPr>
          </w:p>
        </w:tc>
        <w:tc>
          <w:tcPr>
            <w:tcW w:w="851" w:type="dxa"/>
          </w:tcPr>
          <w:p w:rsidR="00DB0598" w:rsidRPr="00F6521F" w:rsidRDefault="00DB0598" w:rsidP="000E11C4">
            <w:pPr>
              <w:spacing w:line="240" w:lineRule="auto"/>
              <w:jc w:val="center"/>
              <w:rPr>
                <w:b/>
                <w:sz w:val="24"/>
                <w:szCs w:val="24"/>
                <w:vertAlign w:val="subscript"/>
                <w:lang w:val="id-ID"/>
              </w:rPr>
            </w:pPr>
            <w:r w:rsidRPr="00F6521F">
              <w:rPr>
                <w:b/>
                <w:sz w:val="24"/>
                <w:szCs w:val="24"/>
                <w:lang w:val="id-ID"/>
              </w:rPr>
              <w:t>a</w:t>
            </w:r>
            <w:r w:rsidRPr="00F6521F">
              <w:rPr>
                <w:b/>
                <w:sz w:val="24"/>
                <w:szCs w:val="24"/>
                <w:vertAlign w:val="subscript"/>
                <w:lang w:val="id-ID"/>
              </w:rPr>
              <w:t>9</w:t>
            </w:r>
          </w:p>
          <w:p w:rsidR="00DB0598" w:rsidRPr="00F6521F" w:rsidRDefault="00DB0598" w:rsidP="000E11C4">
            <w:pPr>
              <w:spacing w:line="240" w:lineRule="auto"/>
              <w:jc w:val="center"/>
              <w:rPr>
                <w:b/>
                <w:sz w:val="24"/>
                <w:szCs w:val="24"/>
                <w:lang w:val="id-ID"/>
              </w:rPr>
            </w:pPr>
          </w:p>
        </w:tc>
        <w:tc>
          <w:tcPr>
            <w:tcW w:w="992" w:type="dxa"/>
            <w:vMerge/>
            <w:vAlign w:val="center"/>
          </w:tcPr>
          <w:p w:rsidR="00DB0598" w:rsidRPr="00F6521F" w:rsidRDefault="00DB0598" w:rsidP="000E11C4">
            <w:pPr>
              <w:spacing w:after="240" w:line="240" w:lineRule="auto"/>
              <w:jc w:val="center"/>
              <w:rPr>
                <w:b/>
                <w:bCs/>
                <w:color w:val="000000"/>
                <w:sz w:val="24"/>
                <w:szCs w:val="24"/>
                <w:lang w:val="id-ID"/>
              </w:rPr>
            </w:pPr>
          </w:p>
        </w:tc>
        <w:tc>
          <w:tcPr>
            <w:tcW w:w="1418" w:type="dxa"/>
            <w:vMerge/>
            <w:vAlign w:val="center"/>
          </w:tcPr>
          <w:p w:rsidR="00DB0598" w:rsidRPr="00F6521F" w:rsidRDefault="00DB0598" w:rsidP="000E11C4">
            <w:pPr>
              <w:spacing w:line="240" w:lineRule="auto"/>
              <w:jc w:val="center"/>
              <w:rPr>
                <w:b/>
                <w:bCs/>
                <w:color w:val="000000"/>
                <w:sz w:val="24"/>
                <w:szCs w:val="24"/>
              </w:rPr>
            </w:pPr>
          </w:p>
        </w:tc>
      </w:tr>
      <w:tr w:rsidR="007A0E89" w:rsidRPr="00F6521F" w:rsidTr="00237D64">
        <w:trPr>
          <w:jc w:val="center"/>
        </w:trPr>
        <w:tc>
          <w:tcPr>
            <w:tcW w:w="2830" w:type="dxa"/>
          </w:tcPr>
          <w:p w:rsidR="007A0E89" w:rsidRPr="00F6521F" w:rsidRDefault="007A0E89" w:rsidP="000E11C4">
            <w:pPr>
              <w:spacing w:line="240" w:lineRule="auto"/>
              <w:jc w:val="center"/>
              <w:rPr>
                <w:b/>
                <w:sz w:val="24"/>
                <w:szCs w:val="24"/>
                <w:lang w:val="id-ID"/>
              </w:rPr>
            </w:pPr>
            <w:r w:rsidRPr="00F6521F">
              <w:rPr>
                <w:b/>
                <w:sz w:val="24"/>
                <w:szCs w:val="24"/>
                <w:lang w:val="id-ID"/>
              </w:rPr>
              <w:t>1</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2,10</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2,15</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2,10</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2,07</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2,03</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2,09</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2,10</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2,10</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2,09</w:t>
            </w:r>
          </w:p>
        </w:tc>
        <w:tc>
          <w:tcPr>
            <w:tcW w:w="992" w:type="dxa"/>
            <w:vAlign w:val="center"/>
          </w:tcPr>
          <w:p w:rsidR="007A0E89" w:rsidRPr="00F6521F" w:rsidRDefault="007A0E89" w:rsidP="000E11C4">
            <w:pPr>
              <w:spacing w:after="240" w:line="240" w:lineRule="auto"/>
              <w:jc w:val="center"/>
              <w:rPr>
                <w:b/>
                <w:bCs/>
                <w:color w:val="000000"/>
                <w:sz w:val="24"/>
                <w:szCs w:val="24"/>
                <w:lang w:val="id-ID"/>
              </w:rPr>
            </w:pPr>
            <w:r w:rsidRPr="00F6521F">
              <w:rPr>
                <w:b/>
                <w:bCs/>
                <w:color w:val="000000"/>
                <w:sz w:val="24"/>
                <w:szCs w:val="24"/>
              </w:rPr>
              <w:t>18,83</w:t>
            </w:r>
          </w:p>
        </w:tc>
        <w:tc>
          <w:tcPr>
            <w:tcW w:w="1418"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2,09</w:t>
            </w:r>
          </w:p>
        </w:tc>
      </w:tr>
      <w:tr w:rsidR="007A0E89" w:rsidRPr="00F6521F" w:rsidTr="00237D64">
        <w:trPr>
          <w:jc w:val="center"/>
        </w:trPr>
        <w:tc>
          <w:tcPr>
            <w:tcW w:w="2830" w:type="dxa"/>
          </w:tcPr>
          <w:p w:rsidR="007A0E89" w:rsidRPr="00F6521F" w:rsidRDefault="007A0E89" w:rsidP="000E11C4">
            <w:pPr>
              <w:spacing w:line="240" w:lineRule="auto"/>
              <w:jc w:val="center"/>
              <w:rPr>
                <w:b/>
                <w:sz w:val="24"/>
                <w:szCs w:val="24"/>
                <w:lang w:val="id-ID"/>
              </w:rPr>
            </w:pPr>
            <w:r w:rsidRPr="00F6521F">
              <w:rPr>
                <w:b/>
                <w:sz w:val="24"/>
                <w:szCs w:val="24"/>
                <w:lang w:val="id-ID"/>
              </w:rPr>
              <w:t>2</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2,14</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2,14</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2,13</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2,10</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2,10</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2,05</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2,11</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2,16</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2,17</w:t>
            </w:r>
          </w:p>
        </w:tc>
        <w:tc>
          <w:tcPr>
            <w:tcW w:w="992" w:type="dxa"/>
            <w:vAlign w:val="center"/>
          </w:tcPr>
          <w:p w:rsidR="007A0E89" w:rsidRPr="00F6521F" w:rsidRDefault="007A0E89" w:rsidP="000E11C4">
            <w:pPr>
              <w:spacing w:line="240" w:lineRule="auto"/>
              <w:jc w:val="center"/>
              <w:rPr>
                <w:b/>
                <w:bCs/>
                <w:color w:val="000000"/>
                <w:sz w:val="24"/>
                <w:szCs w:val="24"/>
                <w:lang w:val="id-ID"/>
              </w:rPr>
            </w:pPr>
            <w:r w:rsidRPr="00F6521F">
              <w:rPr>
                <w:b/>
                <w:bCs/>
                <w:color w:val="000000"/>
                <w:sz w:val="24"/>
                <w:szCs w:val="24"/>
              </w:rPr>
              <w:t>19,1</w:t>
            </w:r>
            <w:r w:rsidRPr="00F6521F">
              <w:rPr>
                <w:b/>
                <w:bCs/>
                <w:color w:val="000000"/>
                <w:sz w:val="24"/>
                <w:szCs w:val="24"/>
                <w:lang w:val="id-ID"/>
              </w:rPr>
              <w:t>0</w:t>
            </w:r>
          </w:p>
        </w:tc>
        <w:tc>
          <w:tcPr>
            <w:tcW w:w="1418"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2,12</w:t>
            </w:r>
          </w:p>
        </w:tc>
      </w:tr>
      <w:tr w:rsidR="007A0E89" w:rsidRPr="00F6521F" w:rsidTr="00237D64">
        <w:trPr>
          <w:jc w:val="center"/>
        </w:trPr>
        <w:tc>
          <w:tcPr>
            <w:tcW w:w="2830" w:type="dxa"/>
          </w:tcPr>
          <w:p w:rsidR="007A0E89" w:rsidRPr="00F6521F" w:rsidRDefault="007A0E89" w:rsidP="000E11C4">
            <w:pPr>
              <w:spacing w:line="240" w:lineRule="auto"/>
              <w:jc w:val="center"/>
              <w:rPr>
                <w:b/>
                <w:sz w:val="24"/>
                <w:szCs w:val="24"/>
                <w:lang w:val="id-ID"/>
              </w:rPr>
            </w:pPr>
            <w:r w:rsidRPr="00F6521F">
              <w:rPr>
                <w:b/>
                <w:sz w:val="24"/>
                <w:szCs w:val="24"/>
                <w:lang w:val="id-ID"/>
              </w:rPr>
              <w:t>3</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2,22</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2,17</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2,12</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2,23</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2,19</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2,08</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2,24</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2,28</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2,09</w:t>
            </w:r>
          </w:p>
        </w:tc>
        <w:tc>
          <w:tcPr>
            <w:tcW w:w="992"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19,62</w:t>
            </w:r>
          </w:p>
        </w:tc>
        <w:tc>
          <w:tcPr>
            <w:tcW w:w="1418"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2,18</w:t>
            </w:r>
          </w:p>
        </w:tc>
      </w:tr>
      <w:tr w:rsidR="007A0E89" w:rsidRPr="00F6521F" w:rsidTr="00237D64">
        <w:trPr>
          <w:jc w:val="center"/>
        </w:trPr>
        <w:tc>
          <w:tcPr>
            <w:tcW w:w="2830" w:type="dxa"/>
          </w:tcPr>
          <w:p w:rsidR="007A0E89" w:rsidRPr="00F6521F" w:rsidRDefault="007A0E89" w:rsidP="000E11C4">
            <w:pPr>
              <w:spacing w:line="240"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654283">
            <w:pPr>
              <w:spacing w:line="240" w:lineRule="auto"/>
              <w:jc w:val="center"/>
              <w:rPr>
                <w:b/>
                <w:bCs/>
                <w:color w:val="000000"/>
                <w:sz w:val="24"/>
                <w:szCs w:val="24"/>
                <w:lang w:val="id-ID"/>
              </w:rPr>
            </w:pPr>
            <w:r w:rsidRPr="00F6521F">
              <w:rPr>
                <w:b/>
                <w:bCs/>
                <w:color w:val="000000"/>
                <w:sz w:val="24"/>
                <w:szCs w:val="24"/>
              </w:rPr>
              <w:t>6,46</w:t>
            </w:r>
          </w:p>
        </w:tc>
        <w:tc>
          <w:tcPr>
            <w:tcW w:w="850"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6,46</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6,35</w:t>
            </w:r>
          </w:p>
        </w:tc>
        <w:tc>
          <w:tcPr>
            <w:tcW w:w="850" w:type="dxa"/>
            <w:vAlign w:val="center"/>
          </w:tcPr>
          <w:p w:rsidR="007A0E89" w:rsidRPr="00F6521F" w:rsidRDefault="007A0E89" w:rsidP="000E11C4">
            <w:pPr>
              <w:spacing w:line="240" w:lineRule="auto"/>
              <w:jc w:val="center"/>
              <w:rPr>
                <w:b/>
                <w:bCs/>
                <w:color w:val="000000"/>
                <w:sz w:val="24"/>
                <w:szCs w:val="24"/>
                <w:lang w:val="id-ID"/>
              </w:rPr>
            </w:pPr>
            <w:r w:rsidRPr="00F6521F">
              <w:rPr>
                <w:b/>
                <w:bCs/>
                <w:color w:val="000000"/>
                <w:sz w:val="24"/>
                <w:szCs w:val="24"/>
              </w:rPr>
              <w:t>6,4</w:t>
            </w:r>
            <w:r w:rsidRPr="00F6521F">
              <w:rPr>
                <w:b/>
                <w:bCs/>
                <w:color w:val="000000"/>
                <w:sz w:val="24"/>
                <w:szCs w:val="24"/>
                <w:lang w:val="id-ID"/>
              </w:rPr>
              <w:t>0</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6,32</w:t>
            </w:r>
          </w:p>
        </w:tc>
        <w:tc>
          <w:tcPr>
            <w:tcW w:w="850"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6,22</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6,45</w:t>
            </w:r>
          </w:p>
        </w:tc>
        <w:tc>
          <w:tcPr>
            <w:tcW w:w="850"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6,54</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6,35</w:t>
            </w:r>
          </w:p>
        </w:tc>
        <w:tc>
          <w:tcPr>
            <w:tcW w:w="992"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57,55</w:t>
            </w:r>
          </w:p>
        </w:tc>
        <w:tc>
          <w:tcPr>
            <w:tcW w:w="1418"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6,39</w:t>
            </w:r>
          </w:p>
        </w:tc>
      </w:tr>
      <w:tr w:rsidR="007A0E89" w:rsidRPr="00F6521F" w:rsidTr="00237D64">
        <w:trPr>
          <w:jc w:val="center"/>
        </w:trPr>
        <w:tc>
          <w:tcPr>
            <w:tcW w:w="2830" w:type="dxa"/>
          </w:tcPr>
          <w:p w:rsidR="007A0E89" w:rsidRPr="00F6521F" w:rsidRDefault="007A0E89" w:rsidP="000E11C4">
            <w:pPr>
              <w:spacing w:line="240" w:lineRule="auto"/>
              <w:jc w:val="center"/>
              <w:rPr>
                <w:b/>
                <w:sz w:val="24"/>
                <w:szCs w:val="24"/>
                <w:lang w:val="id-ID"/>
              </w:rPr>
            </w:pPr>
            <w:r w:rsidRPr="00F6521F">
              <w:rPr>
                <w:b/>
                <w:sz w:val="24"/>
                <w:szCs w:val="24"/>
                <w:lang w:val="id-ID"/>
              </w:rPr>
              <w:t>Rata – rata Sub Total</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2,15</w:t>
            </w:r>
          </w:p>
        </w:tc>
        <w:tc>
          <w:tcPr>
            <w:tcW w:w="850"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2,15</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2,12</w:t>
            </w:r>
          </w:p>
        </w:tc>
        <w:tc>
          <w:tcPr>
            <w:tcW w:w="850"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2,13</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2,11</w:t>
            </w:r>
          </w:p>
        </w:tc>
        <w:tc>
          <w:tcPr>
            <w:tcW w:w="850"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2,07</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2,15</w:t>
            </w:r>
          </w:p>
        </w:tc>
        <w:tc>
          <w:tcPr>
            <w:tcW w:w="850"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2,18</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2,12</w:t>
            </w:r>
          </w:p>
        </w:tc>
        <w:tc>
          <w:tcPr>
            <w:tcW w:w="992"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19,18</w:t>
            </w:r>
          </w:p>
        </w:tc>
        <w:tc>
          <w:tcPr>
            <w:tcW w:w="1418"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2,13</w:t>
            </w:r>
          </w:p>
        </w:tc>
      </w:tr>
    </w:tbl>
    <w:p w:rsidR="000E11C4" w:rsidRPr="00F6521F" w:rsidRDefault="000E11C4" w:rsidP="007A0E89">
      <w:pPr>
        <w:spacing w:line="240" w:lineRule="auto"/>
        <w:rPr>
          <w:szCs w:val="24"/>
          <w:lang w:val="id-ID"/>
        </w:rPr>
        <w:sectPr w:rsidR="000E11C4" w:rsidRPr="00F6521F" w:rsidSect="00237D64">
          <w:type w:val="nextColumn"/>
          <w:pgSz w:w="16839" w:h="11907" w:orient="landscape" w:code="9"/>
          <w:pgMar w:top="2268" w:right="1701" w:bottom="1701" w:left="2268" w:header="720" w:footer="720" w:gutter="0"/>
          <w:cols w:space="720"/>
          <w:docGrid w:linePitch="360"/>
        </w:sectPr>
      </w:pPr>
    </w:p>
    <w:p w:rsidR="007A0E89" w:rsidRPr="00F6521F" w:rsidRDefault="007A0E89" w:rsidP="007A0E89">
      <w:pPr>
        <w:spacing w:line="240" w:lineRule="auto"/>
        <w:rPr>
          <w:szCs w:val="24"/>
          <w:lang w:val="id-ID"/>
        </w:rPr>
      </w:pPr>
    </w:p>
    <w:p w:rsidR="007A0E89" w:rsidRPr="00F6521F" w:rsidRDefault="007A0E89" w:rsidP="007A0E89">
      <w:pPr>
        <w:spacing w:line="240" w:lineRule="auto"/>
        <w:rPr>
          <w:szCs w:val="24"/>
          <w:lang w:val="id-ID"/>
        </w:rPr>
      </w:pPr>
    </w:p>
    <w:p w:rsidR="007A0E89" w:rsidRPr="00F6521F" w:rsidRDefault="007A0E89" w:rsidP="007A0E89">
      <w:pPr>
        <w:spacing w:line="360" w:lineRule="auto"/>
        <w:rPr>
          <w:rFonts w:eastAsiaTheme="minorEastAsia"/>
          <w:szCs w:val="24"/>
        </w:rPr>
      </w:pPr>
      <m:oMathPara>
        <m:oMathParaPr>
          <m:jc m:val="left"/>
        </m:oMathParaPr>
        <m:oMath>
          <m:r>
            <m:rPr>
              <m:sty m:val="p"/>
            </m:rPr>
            <w:rPr>
              <w:rFonts w:ascii="Cambria Math" w:hAnsi="Cambria Math"/>
              <w:szCs w:val="24"/>
            </w:rPr>
            <m:t xml:space="preserve">FK= </m:t>
          </m:r>
          <m:f>
            <m:fPr>
              <m:ctrlPr>
                <w:rPr>
                  <w:rFonts w:ascii="Cambria Math" w:hAnsi="Cambria Math"/>
                  <w:szCs w:val="24"/>
                </w:rPr>
              </m:ctrlPr>
            </m:fPr>
            <m:num>
              <m:r>
                <m:rPr>
                  <m:sty m:val="p"/>
                </m:rPr>
                <w:rPr>
                  <w:rFonts w:ascii="Cambria Math" w:hAnsi="Cambria Math"/>
                  <w:szCs w:val="24"/>
                </w:rPr>
                <m:t>(Total Jendral) ²</m:t>
              </m:r>
            </m:num>
            <m:den>
              <m:r>
                <m:rPr>
                  <m:sty m:val="p"/>
                </m:rPr>
                <w:rPr>
                  <w:rFonts w:ascii="Cambria Math" w:hAnsi="Cambria Math"/>
                  <w:szCs w:val="24"/>
                </w:rPr>
                <m:t>r x a</m:t>
              </m:r>
            </m:den>
          </m:f>
        </m:oMath>
      </m:oMathPara>
    </w:p>
    <w:p w:rsidR="007A0E89" w:rsidRPr="00F6521F" w:rsidRDefault="007A0E89" w:rsidP="007A0E89">
      <w:pPr>
        <w:spacing w:line="360" w:lineRule="auto"/>
        <w:rPr>
          <w:rFonts w:eastAsiaTheme="minorEastAsia"/>
          <w:szCs w:val="24"/>
        </w:rPr>
      </w:pPr>
    </w:p>
    <w:p w:rsidR="007A0E89" w:rsidRPr="00F6521F" w:rsidRDefault="007A0E89" w:rsidP="007A0E89">
      <w:pPr>
        <w:spacing w:line="360" w:lineRule="auto"/>
        <w:rPr>
          <w:rFonts w:eastAsiaTheme="minorEastAsia"/>
          <w:szCs w:val="24"/>
          <w:lang w:val="id-ID"/>
        </w:rPr>
      </w:pPr>
      <m:oMath>
        <m:r>
          <m:rPr>
            <m:sty m:val="p"/>
          </m:rPr>
          <w:rPr>
            <w:rFonts w:ascii="Cambria Math" w:hAnsi="Cambria Math"/>
            <w:szCs w:val="24"/>
          </w:rPr>
          <m:t xml:space="preserve">        = </m:t>
        </m:r>
        <m:f>
          <m:fPr>
            <m:ctrlPr>
              <w:rPr>
                <w:rFonts w:ascii="Cambria Math" w:hAnsi="Cambria Math"/>
                <w:szCs w:val="24"/>
              </w:rPr>
            </m:ctrlPr>
          </m:fPr>
          <m:num>
            <m:sSup>
              <m:sSupPr>
                <m:ctrlPr>
                  <w:rPr>
                    <w:rFonts w:ascii="Cambria Math" w:hAnsi="Cambria Math"/>
                    <w:szCs w:val="24"/>
                  </w:rPr>
                </m:ctrlPr>
              </m:sSupPr>
              <m:e>
                <m:d>
                  <m:dPr>
                    <m:ctrlPr>
                      <w:rPr>
                        <w:rFonts w:ascii="Cambria Math" w:hAnsi="Cambria Math"/>
                        <w:szCs w:val="24"/>
                      </w:rPr>
                    </m:ctrlPr>
                  </m:dPr>
                  <m:e>
                    <m:r>
                      <m:rPr>
                        <m:sty m:val="p"/>
                      </m:rPr>
                      <w:rPr>
                        <w:rFonts w:ascii="Cambria Math" w:hAnsi="Cambria Math"/>
                        <w:szCs w:val="24"/>
                      </w:rPr>
                      <m:t>57,55</m:t>
                    </m:r>
                  </m:e>
                </m:d>
              </m:e>
              <m:sup>
                <m:r>
                  <m:rPr>
                    <m:sty m:val="p"/>
                  </m:rPr>
                  <w:rPr>
                    <w:rFonts w:ascii="Cambria Math" w:hAnsi="Cambria Math"/>
                    <w:szCs w:val="24"/>
                  </w:rPr>
                  <m:t>2</m:t>
                </m:r>
              </m:sup>
            </m:sSup>
          </m:num>
          <m:den>
            <m:r>
              <m:rPr>
                <m:sty m:val="p"/>
              </m:rPr>
              <w:rPr>
                <w:rFonts w:ascii="Cambria Math" w:hAnsi="Cambria Math"/>
                <w:szCs w:val="24"/>
              </w:rPr>
              <m:t>3 x 9</m:t>
            </m:r>
          </m:den>
        </m:f>
        <m:r>
          <m:rPr>
            <m:sty m:val="p"/>
          </m:rPr>
          <w:rPr>
            <w:rFonts w:ascii="Cambria Math" w:hAnsi="Cambria Math"/>
            <w:szCs w:val="24"/>
          </w:rPr>
          <m:t>=</m:t>
        </m:r>
      </m:oMath>
      <w:r w:rsidRPr="00F6521F">
        <w:rPr>
          <w:rFonts w:eastAsiaTheme="minorEastAsia"/>
          <w:szCs w:val="24"/>
          <w:lang w:val="id-ID"/>
        </w:rPr>
        <w:t xml:space="preserve"> 122,6668</w:t>
      </w:r>
    </w:p>
    <w:p w:rsidR="007A0E89" w:rsidRPr="00F6521F" w:rsidRDefault="007A0E89" w:rsidP="007A0E89">
      <w:pPr>
        <w:tabs>
          <w:tab w:val="left" w:pos="1418"/>
        </w:tabs>
        <w:spacing w:line="360" w:lineRule="auto"/>
        <w:rPr>
          <w:szCs w:val="24"/>
        </w:rPr>
      </w:pPr>
      <w:r w:rsidRPr="00F6521F">
        <w:rPr>
          <w:rFonts w:eastAsia="Times New Roman"/>
          <w:szCs w:val="24"/>
        </w:rPr>
        <w:t>JK Kelompok</w:t>
      </w:r>
      <w:r w:rsidRPr="00F6521F">
        <w:rPr>
          <w:rFonts w:eastAsia="Times New Roman"/>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(∑Total kel1</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(∑Total kel2</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(∑Total kel3</m:t>
                </m:r>
              </m:e>
              <m:sup>
                <m:r>
                  <w:rPr>
                    <w:rFonts w:ascii="Cambria Math" w:eastAsia="Times New Roman" w:hAnsi="Cambria Math"/>
                    <w:szCs w:val="24"/>
                  </w:rPr>
                  <m:t>2</m:t>
                </m:r>
              </m:sup>
            </m:sSup>
            <m:r>
              <w:rPr>
                <w:rFonts w:ascii="Cambria Math" w:eastAsia="Times New Roman" w:hAnsi="Cambria Math"/>
                <w:szCs w:val="24"/>
              </w:rPr>
              <m:t>)</m:t>
            </m:r>
          </m:num>
          <m:den>
            <m:r>
              <w:rPr>
                <w:rFonts w:ascii="Cambria Math" w:eastAsia="Times New Roman" w:hAnsi="Cambria Math"/>
                <w:szCs w:val="24"/>
              </w:rPr>
              <m:t>a</m:t>
            </m:r>
          </m:den>
        </m:f>
      </m:oMath>
      <w:r w:rsidRPr="00F6521F">
        <w:rPr>
          <w:rFonts w:eastAsia="Times New Roman"/>
          <w:szCs w:val="24"/>
        </w:rPr>
        <w:t xml:space="preserve"> - FK</w:t>
      </w:r>
    </w:p>
    <w:p w:rsidR="007A0E89" w:rsidRPr="00F6521F" w:rsidRDefault="007A0E89" w:rsidP="007A0E89">
      <w:pPr>
        <w:tabs>
          <w:tab w:val="left" w:pos="567"/>
        </w:tabs>
        <w:spacing w:line="360" w:lineRule="auto"/>
        <w:rPr>
          <w:rFonts w:eastAsia="Times New Roman"/>
          <w:szCs w:val="24"/>
        </w:rPr>
      </w:pPr>
      <w:r w:rsidRPr="00F6521F">
        <w:rPr>
          <w:szCs w:val="24"/>
        </w:rPr>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(18,83</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19,10</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19,62</m:t>
                </m:r>
              </m:e>
              <m:sup>
                <m:r>
                  <w:rPr>
                    <w:rFonts w:ascii="Cambria Math" w:eastAsia="Times New Roman" w:hAnsi="Cambria Math"/>
                    <w:szCs w:val="24"/>
                  </w:rPr>
                  <m:t>2</m:t>
                </m:r>
              </m:sup>
            </m:sSup>
            <m:r>
              <w:rPr>
                <w:rFonts w:ascii="Cambria Math" w:eastAsia="Times New Roman" w:hAnsi="Cambria Math"/>
                <w:szCs w:val="24"/>
              </w:rPr>
              <m:t xml:space="preserve">) </m:t>
            </m:r>
          </m:num>
          <m:den>
            <m:r>
              <w:rPr>
                <w:rFonts w:ascii="Cambria Math" w:eastAsia="Times New Roman" w:hAnsi="Cambria Math"/>
                <w:szCs w:val="24"/>
              </w:rPr>
              <m:t>9</m:t>
            </m:r>
          </m:den>
        </m:f>
      </m:oMath>
      <w:r w:rsidRPr="00F6521F">
        <w:rPr>
          <w:rFonts w:eastAsia="Times New Roman"/>
          <w:szCs w:val="24"/>
        </w:rPr>
        <w:t xml:space="preserve"> - FK</w:t>
      </w:r>
    </w:p>
    <w:p w:rsidR="007A0E89" w:rsidRPr="00F6521F" w:rsidRDefault="007A0E89" w:rsidP="007A0E89">
      <w:pPr>
        <w:tabs>
          <w:tab w:val="left" w:pos="1418"/>
        </w:tabs>
        <w:spacing w:line="360" w:lineRule="auto"/>
        <w:rPr>
          <w:rFonts w:eastAsia="Times New Roman"/>
          <w:szCs w:val="24"/>
        </w:rPr>
      </w:pPr>
      <w:r w:rsidRPr="00F6521F">
        <w:rPr>
          <w:rFonts w:eastAsia="Times New Roman"/>
          <w:szCs w:val="24"/>
        </w:rPr>
        <w:t xml:space="preserve">= </w:t>
      </w:r>
      <m:oMath>
        <m:f>
          <m:fPr>
            <m:ctrlPr>
              <w:rPr>
                <w:rFonts w:ascii="Cambria Math" w:eastAsia="Times New Roman" w:hAnsi="Cambria Math"/>
                <w:i/>
                <w:szCs w:val="24"/>
              </w:rPr>
            </m:ctrlPr>
          </m:fPr>
          <m:num>
            <m:r>
              <w:rPr>
                <w:rFonts w:ascii="Cambria Math" w:eastAsia="Times New Roman" w:hAnsi="Cambria Math"/>
                <w:szCs w:val="24"/>
              </w:rPr>
              <m:t xml:space="preserve"> 1104,323</m:t>
            </m:r>
          </m:num>
          <m:den>
            <m:r>
              <w:rPr>
                <w:rFonts w:ascii="Cambria Math" w:eastAsia="Times New Roman" w:hAnsi="Cambria Math"/>
                <w:szCs w:val="24"/>
              </w:rPr>
              <m:t>9</m:t>
            </m:r>
          </m:den>
        </m:f>
      </m:oMath>
      <w:r w:rsidRPr="00F6521F">
        <w:rPr>
          <w:rFonts w:eastAsia="Times New Roman"/>
          <w:szCs w:val="24"/>
        </w:rPr>
        <w:t xml:space="preserve"> – FK</w:t>
      </w:r>
    </w:p>
    <w:p w:rsidR="007A0E89" w:rsidRPr="00F6521F" w:rsidRDefault="007A0E89" w:rsidP="007A0E89">
      <w:pPr>
        <w:tabs>
          <w:tab w:val="left" w:pos="1418"/>
        </w:tabs>
        <w:spacing w:line="240" w:lineRule="auto"/>
        <w:rPr>
          <w:rFonts w:eastAsia="Times New Roman"/>
          <w:szCs w:val="24"/>
          <w:lang w:val="id-ID"/>
        </w:rPr>
      </w:pPr>
      <w:r w:rsidRPr="00F6521F">
        <w:rPr>
          <w:rFonts w:eastAsia="Times New Roman"/>
          <w:szCs w:val="24"/>
        </w:rPr>
        <w:t xml:space="preserve">=  </w:t>
      </w:r>
      <w:r w:rsidRPr="00F6521F">
        <w:rPr>
          <w:rFonts w:eastAsia="Times New Roman"/>
          <w:szCs w:val="24"/>
          <w:lang w:val="id-ID"/>
        </w:rPr>
        <w:t xml:space="preserve">122,7026 </w:t>
      </w:r>
      <w:r w:rsidRPr="00F6521F">
        <w:rPr>
          <w:rFonts w:eastAsia="Times New Roman"/>
          <w:szCs w:val="24"/>
        </w:rPr>
        <w:t>–</w:t>
      </w:r>
      <w:r w:rsidRPr="00F6521F">
        <w:rPr>
          <w:rFonts w:eastAsia="Times New Roman"/>
          <w:szCs w:val="24"/>
          <w:lang w:val="id-ID"/>
        </w:rPr>
        <w:t>122,6668</w:t>
      </w:r>
    </w:p>
    <w:p w:rsidR="007A0E89" w:rsidRPr="00F6521F" w:rsidRDefault="007A0E89" w:rsidP="007A0E89">
      <w:pPr>
        <w:tabs>
          <w:tab w:val="left" w:pos="1418"/>
        </w:tabs>
        <w:spacing w:line="360" w:lineRule="auto"/>
        <w:rPr>
          <w:rFonts w:eastAsia="Times New Roman"/>
          <w:szCs w:val="24"/>
          <w:lang w:val="id-ID"/>
        </w:rPr>
      </w:pPr>
      <w:r w:rsidRPr="00F6521F">
        <w:rPr>
          <w:rFonts w:eastAsia="Times New Roman"/>
          <w:szCs w:val="24"/>
        </w:rPr>
        <w:t xml:space="preserve">= </w:t>
      </w:r>
      <w:r w:rsidRPr="00F6521F">
        <w:rPr>
          <w:rFonts w:eastAsia="Times New Roman"/>
          <w:szCs w:val="24"/>
          <w:lang w:val="id-ID"/>
        </w:rPr>
        <w:t>0,0358</w:t>
      </w:r>
    </w:p>
    <w:p w:rsidR="007A0E89" w:rsidRPr="00F6521F" w:rsidRDefault="007A0E89" w:rsidP="007A0E89">
      <w:pPr>
        <w:tabs>
          <w:tab w:val="left" w:pos="1418"/>
        </w:tabs>
        <w:spacing w:line="240" w:lineRule="auto"/>
        <w:rPr>
          <w:szCs w:val="24"/>
        </w:rPr>
      </w:pPr>
      <w:r w:rsidRPr="00F6521F">
        <w:rPr>
          <w:rFonts w:eastAsia="Times New Roman"/>
          <w:szCs w:val="24"/>
        </w:rPr>
        <w:t xml:space="preserve">JK Total         = </w:t>
      </w:r>
      <w:r w:rsidRPr="00F6521F">
        <w:rPr>
          <w:szCs w:val="24"/>
        </w:rPr>
        <w:t>(∑N</w:t>
      </w:r>
      <w:r w:rsidRPr="00F6521F">
        <w:rPr>
          <w:szCs w:val="24"/>
          <w:vertAlign w:val="subscript"/>
        </w:rPr>
        <w:t>1</w:t>
      </w:r>
      <w:r w:rsidRPr="00F6521F">
        <w:rPr>
          <w:szCs w:val="24"/>
        </w:rPr>
        <w:t>)</w:t>
      </w:r>
      <w:r w:rsidRPr="00F6521F">
        <w:rPr>
          <w:szCs w:val="24"/>
          <w:vertAlign w:val="superscript"/>
        </w:rPr>
        <w:t>2</w:t>
      </w:r>
      <w:r w:rsidRPr="00F6521F">
        <w:rPr>
          <w:szCs w:val="24"/>
        </w:rPr>
        <w:t xml:space="preserve"> + (∑N</w:t>
      </w:r>
      <w:r w:rsidRPr="00F6521F">
        <w:rPr>
          <w:szCs w:val="24"/>
          <w:vertAlign w:val="subscript"/>
        </w:rPr>
        <w:t>2</w:t>
      </w:r>
      <w:r w:rsidRPr="00F6521F">
        <w:rPr>
          <w:szCs w:val="24"/>
        </w:rPr>
        <w:t>)</w:t>
      </w:r>
      <w:r w:rsidRPr="00F6521F">
        <w:rPr>
          <w:szCs w:val="24"/>
          <w:vertAlign w:val="superscript"/>
        </w:rPr>
        <w:t>2</w:t>
      </w:r>
      <w:r w:rsidRPr="00F6521F">
        <w:rPr>
          <w:szCs w:val="24"/>
        </w:rPr>
        <w:t xml:space="preserve"> + (∑N</w:t>
      </w:r>
      <w:r w:rsidRPr="00F6521F">
        <w:rPr>
          <w:szCs w:val="24"/>
          <w:vertAlign w:val="subscript"/>
        </w:rPr>
        <w:t>3</w:t>
      </w:r>
      <w:r w:rsidRPr="00F6521F">
        <w:rPr>
          <w:szCs w:val="24"/>
        </w:rPr>
        <w:t>)</w:t>
      </w:r>
      <w:r w:rsidRPr="00F6521F">
        <w:rPr>
          <w:szCs w:val="24"/>
          <w:vertAlign w:val="superscript"/>
        </w:rPr>
        <w:t>2</w:t>
      </w:r>
      <w:r w:rsidRPr="00F6521F">
        <w:rPr>
          <w:szCs w:val="24"/>
        </w:rPr>
        <w:t xml:space="preserve"> + … (∑N</w:t>
      </w:r>
      <w:r w:rsidRPr="00F6521F">
        <w:rPr>
          <w:szCs w:val="24"/>
          <w:vertAlign w:val="subscript"/>
        </w:rPr>
        <w:t>n</w:t>
      </w:r>
      <w:r w:rsidRPr="00F6521F">
        <w:rPr>
          <w:szCs w:val="24"/>
        </w:rPr>
        <w:t>)</w:t>
      </w:r>
      <w:r w:rsidRPr="00F6521F">
        <w:rPr>
          <w:szCs w:val="24"/>
          <w:vertAlign w:val="superscript"/>
        </w:rPr>
        <w:t>2</w:t>
      </w:r>
      <w:r w:rsidRPr="00F6521F">
        <w:rPr>
          <w:szCs w:val="24"/>
        </w:rPr>
        <w:t>– FK</w:t>
      </w:r>
    </w:p>
    <w:p w:rsidR="007A0E89" w:rsidRPr="00F6521F" w:rsidRDefault="007A0E89" w:rsidP="007A0E89">
      <w:pPr>
        <w:spacing w:line="240" w:lineRule="auto"/>
        <w:rPr>
          <w:szCs w:val="24"/>
          <w:lang w:val="id-ID"/>
        </w:rPr>
      </w:pPr>
      <w:r w:rsidRPr="00F6521F">
        <w:rPr>
          <w:szCs w:val="24"/>
        </w:rPr>
        <w:t>= (</w:t>
      </w:r>
      <w:r w:rsidRPr="00F6521F">
        <w:rPr>
          <w:rFonts w:eastAsia="Times New Roman"/>
          <w:color w:val="000000"/>
          <w:szCs w:val="24"/>
        </w:rPr>
        <w:t>2,</w:t>
      </w:r>
      <w:r w:rsidRPr="00F6521F">
        <w:rPr>
          <w:rFonts w:eastAsia="Times New Roman"/>
          <w:color w:val="000000"/>
          <w:szCs w:val="24"/>
          <w:lang w:val="id-ID"/>
        </w:rPr>
        <w:t>10</w:t>
      </w:r>
      <w:r w:rsidRPr="00F6521F">
        <w:rPr>
          <w:rFonts w:eastAsia="Times New Roman"/>
          <w:color w:val="000000"/>
          <w:szCs w:val="24"/>
          <w:vertAlign w:val="superscript"/>
        </w:rPr>
        <w:t>2</w:t>
      </w:r>
      <w:r w:rsidRPr="00F6521F">
        <w:rPr>
          <w:szCs w:val="24"/>
        </w:rPr>
        <w:t>) +  (</w:t>
      </w:r>
      <w:r w:rsidRPr="00F6521F">
        <w:rPr>
          <w:rFonts w:eastAsia="Times New Roman"/>
          <w:color w:val="000000"/>
          <w:szCs w:val="24"/>
        </w:rPr>
        <w:t>2,15</w:t>
      </w:r>
      <w:r w:rsidRPr="00F6521F">
        <w:rPr>
          <w:szCs w:val="24"/>
          <w:vertAlign w:val="superscript"/>
        </w:rPr>
        <w:t>2</w:t>
      </w:r>
      <w:r w:rsidRPr="00F6521F">
        <w:rPr>
          <w:szCs w:val="24"/>
        </w:rPr>
        <w:t>) + (</w:t>
      </w:r>
      <w:r w:rsidRPr="00F6521F">
        <w:rPr>
          <w:rFonts w:eastAsia="Times New Roman"/>
          <w:color w:val="000000"/>
          <w:szCs w:val="24"/>
        </w:rPr>
        <w:t>2,10</w:t>
      </w:r>
      <w:r w:rsidRPr="00F6521F">
        <w:rPr>
          <w:szCs w:val="24"/>
          <w:vertAlign w:val="superscript"/>
        </w:rPr>
        <w:t>2</w:t>
      </w:r>
      <w:r w:rsidRPr="00F6521F">
        <w:rPr>
          <w:szCs w:val="24"/>
        </w:rPr>
        <w:t>) + (</w:t>
      </w:r>
      <w:r w:rsidRPr="00F6521F">
        <w:rPr>
          <w:rFonts w:eastAsia="Times New Roman"/>
          <w:color w:val="000000"/>
          <w:szCs w:val="24"/>
        </w:rPr>
        <w:t>2,07</w:t>
      </w:r>
      <w:r w:rsidRPr="00F6521F">
        <w:rPr>
          <w:szCs w:val="24"/>
          <w:vertAlign w:val="superscript"/>
        </w:rPr>
        <w:t>2</w:t>
      </w:r>
      <w:r w:rsidRPr="00F6521F">
        <w:rPr>
          <w:szCs w:val="24"/>
        </w:rPr>
        <w:t>) + ,,, + (</w:t>
      </w:r>
      <w:r w:rsidRPr="00F6521F">
        <w:rPr>
          <w:rFonts w:eastAsia="Times New Roman"/>
          <w:color w:val="000000"/>
          <w:szCs w:val="24"/>
        </w:rPr>
        <w:t>2,09</w:t>
      </w:r>
      <w:r w:rsidRPr="00F6521F">
        <w:rPr>
          <w:szCs w:val="24"/>
          <w:vertAlign w:val="superscript"/>
        </w:rPr>
        <w:t>2</w:t>
      </w:r>
      <w:r w:rsidRPr="00F6521F">
        <w:rPr>
          <w:szCs w:val="24"/>
        </w:rPr>
        <w:t xml:space="preserve">) – </w:t>
      </w:r>
      <w:r w:rsidRPr="00F6521F">
        <w:rPr>
          <w:szCs w:val="24"/>
          <w:lang w:val="id-ID"/>
        </w:rPr>
        <w:t>FK</w:t>
      </w:r>
    </w:p>
    <w:p w:rsidR="007A0E89" w:rsidRPr="00F6521F" w:rsidRDefault="007A0E89" w:rsidP="007A0E89">
      <w:pPr>
        <w:spacing w:line="240" w:lineRule="auto"/>
        <w:rPr>
          <w:rFonts w:eastAsia="Times New Roman"/>
          <w:color w:val="000000"/>
          <w:szCs w:val="24"/>
          <w:lang w:val="id-ID"/>
        </w:rPr>
      </w:pPr>
      <w:r w:rsidRPr="00F6521F">
        <w:rPr>
          <w:szCs w:val="24"/>
        </w:rPr>
        <w:t xml:space="preserve">= </w:t>
      </w:r>
      <w:r w:rsidRPr="00F6521F">
        <w:rPr>
          <w:szCs w:val="24"/>
          <w:lang w:val="id-ID"/>
        </w:rPr>
        <w:t xml:space="preserve">122,7609 </w:t>
      </w:r>
      <w:r w:rsidRPr="00F6521F">
        <w:rPr>
          <w:szCs w:val="24"/>
        </w:rPr>
        <w:t xml:space="preserve">– </w:t>
      </w:r>
      <w:r w:rsidRPr="00F6521F">
        <w:rPr>
          <w:szCs w:val="24"/>
          <w:lang w:val="id-ID"/>
        </w:rPr>
        <w:t>122,6668</w:t>
      </w:r>
    </w:p>
    <w:p w:rsidR="007A0E89" w:rsidRPr="00F6521F" w:rsidRDefault="007A0E89" w:rsidP="007A0E89">
      <w:pPr>
        <w:tabs>
          <w:tab w:val="left" w:pos="1418"/>
        </w:tabs>
        <w:spacing w:line="240" w:lineRule="auto"/>
        <w:rPr>
          <w:szCs w:val="24"/>
          <w:lang w:val="id-ID"/>
        </w:rPr>
      </w:pPr>
      <w:r w:rsidRPr="00F6521F">
        <w:rPr>
          <w:szCs w:val="24"/>
        </w:rPr>
        <w:t xml:space="preserve">= </w:t>
      </w:r>
      <w:r w:rsidRPr="00F6521F">
        <w:rPr>
          <w:szCs w:val="24"/>
          <w:lang w:val="id-ID"/>
        </w:rPr>
        <w:t>0,0941</w:t>
      </w:r>
    </w:p>
    <w:p w:rsidR="007A0E89" w:rsidRPr="00F6521F" w:rsidRDefault="007A0E89" w:rsidP="007A0E89">
      <w:pPr>
        <w:tabs>
          <w:tab w:val="left" w:pos="1418"/>
        </w:tabs>
        <w:spacing w:line="240" w:lineRule="auto"/>
        <w:rPr>
          <w:szCs w:val="24"/>
        </w:rPr>
      </w:pPr>
    </w:p>
    <w:p w:rsidR="007A0E89" w:rsidRPr="00F6521F" w:rsidRDefault="007A0E89" w:rsidP="007A0E89">
      <w:pPr>
        <w:tabs>
          <w:tab w:val="left" w:pos="567"/>
        </w:tabs>
        <w:rPr>
          <w:szCs w:val="24"/>
        </w:rPr>
      </w:pPr>
      <w:r w:rsidRPr="00F6521F">
        <w:rPr>
          <w:rFonts w:eastAsia="Times New Roman"/>
          <w:szCs w:val="24"/>
        </w:rPr>
        <w:t>JK Perlakuan</w:t>
      </w:r>
      <w:r w:rsidRPr="00F6521F">
        <w:rPr>
          <w:rFonts w:eastAsia="Times New Roman"/>
          <w:szCs w:val="24"/>
        </w:rPr>
        <w:tab/>
        <w:t xml:space="preserve">= </w:t>
      </w:r>
      <m:oMath>
        <m:d>
          <m:dPr>
            <m:begChr m:val="["/>
            <m:endChr m:val="]"/>
            <m:ctrlPr>
              <w:rPr>
                <w:rFonts w:ascii="Cambria Math" w:eastAsia="Calibri" w:hAnsi="Cambria Math"/>
                <w:szCs w:val="24"/>
                <w:lang w:val="id-ID"/>
              </w:rPr>
            </m:ctrlPr>
          </m:dPr>
          <m:e>
            <m:f>
              <m:fPr>
                <m:ctrlPr>
                  <w:rPr>
                    <w:rFonts w:ascii="Cambria Math" w:eastAsia="Calibri" w:hAnsi="Cambria Math"/>
                    <w:szCs w:val="24"/>
                    <w:lang w:val="id-ID"/>
                  </w:rPr>
                </m:ctrlPr>
              </m:fPr>
              <m:num>
                <m:r>
                  <m:rPr>
                    <m:sty m:val="p"/>
                  </m:rPr>
                  <w:rPr>
                    <w:rFonts w:ascii="Cambria Math" w:eastAsia="Calibri" w:hAnsi="Cambria Math"/>
                    <w:szCs w:val="24"/>
                    <w:lang w:val="id-ID"/>
                  </w:rPr>
                  <m:t>(</m:t>
                </m:r>
                <m:sSup>
                  <m:sSupPr>
                    <m:ctrlPr>
                      <w:rPr>
                        <w:rFonts w:ascii="Cambria Math" w:eastAsia="Calibri" w:hAnsi="Cambria Math"/>
                        <w:szCs w:val="24"/>
                        <w:lang w:val="id-ID"/>
                      </w:rPr>
                    </m:ctrlPr>
                  </m:sSupPr>
                  <m:e>
                    <m:sSub>
                      <m:sSubPr>
                        <m:ctrlPr>
                          <w:rPr>
                            <w:rFonts w:ascii="Cambria Math" w:eastAsia="Calibri" w:hAnsi="Cambria Math"/>
                            <w:szCs w:val="24"/>
                            <w:lang w:val="id-ID"/>
                          </w:rPr>
                        </m:ctrlPr>
                      </m:sSubPr>
                      <m:e>
                        <m:r>
                          <m:rPr>
                            <m:sty m:val="p"/>
                          </m:rPr>
                          <w:rPr>
                            <w:rFonts w:ascii="Cambria Math" w:eastAsia="Calibri" w:hAnsi="Cambria Math"/>
                            <w:szCs w:val="24"/>
                            <w:lang w:val="id-ID"/>
                          </w:rPr>
                          <m:t>Σ a</m:t>
                        </m:r>
                      </m:e>
                      <m:sub>
                        <m:r>
                          <m:rPr>
                            <m:sty m:val="p"/>
                          </m:rPr>
                          <w:rPr>
                            <w:rFonts w:ascii="Cambria Math" w:eastAsia="Calibri" w:hAnsi="Cambria Math"/>
                            <w:szCs w:val="24"/>
                            <w:lang w:val="id-ID"/>
                          </w:rPr>
                          <m:t>1</m:t>
                        </m:r>
                      </m:sub>
                    </m:sSub>
                    <m:r>
                      <m:rPr>
                        <m:sty m:val="p"/>
                      </m:rPr>
                      <w:rPr>
                        <w:rFonts w:ascii="Cambria Math" w:eastAsia="Calibri" w:hAnsi="Cambria Math"/>
                        <w:szCs w:val="24"/>
                        <w:lang w:val="id-ID"/>
                      </w:rPr>
                      <m:t>)</m:t>
                    </m:r>
                  </m:e>
                  <m:sup>
                    <m:r>
                      <m:rPr>
                        <m:sty m:val="p"/>
                      </m:rPr>
                      <w:rPr>
                        <w:rFonts w:ascii="Cambria Math" w:eastAsia="Calibri" w:hAnsi="Cambria Math"/>
                        <w:szCs w:val="24"/>
                        <w:lang w:val="id-ID"/>
                      </w:rPr>
                      <m:t>2</m:t>
                    </m:r>
                  </m:sup>
                </m:sSup>
                <m:r>
                  <m:rPr>
                    <m:sty m:val="p"/>
                  </m:rPr>
                  <w:rPr>
                    <w:rFonts w:ascii="Cambria Math" w:eastAsia="Calibri" w:hAnsi="Cambria Math"/>
                    <w:szCs w:val="24"/>
                    <w:lang w:val="id-ID"/>
                  </w:rPr>
                  <m:t xml:space="preserve"> + (</m:t>
                </m:r>
                <m:sSup>
                  <m:sSupPr>
                    <m:ctrlPr>
                      <w:rPr>
                        <w:rFonts w:ascii="Cambria Math" w:eastAsia="Calibri" w:hAnsi="Cambria Math"/>
                        <w:szCs w:val="24"/>
                        <w:lang w:val="id-ID"/>
                      </w:rPr>
                    </m:ctrlPr>
                  </m:sSupPr>
                  <m:e>
                    <m:sSub>
                      <m:sSubPr>
                        <m:ctrlPr>
                          <w:rPr>
                            <w:rFonts w:ascii="Cambria Math" w:eastAsia="Calibri" w:hAnsi="Cambria Math"/>
                            <w:szCs w:val="24"/>
                            <w:lang w:val="id-ID"/>
                          </w:rPr>
                        </m:ctrlPr>
                      </m:sSubPr>
                      <m:e>
                        <m:r>
                          <m:rPr>
                            <m:sty m:val="p"/>
                          </m:rPr>
                          <w:rPr>
                            <w:rFonts w:ascii="Cambria Math" w:eastAsia="Calibri" w:hAnsi="Cambria Math"/>
                            <w:szCs w:val="24"/>
                            <w:lang w:val="id-ID"/>
                          </w:rPr>
                          <m:t>Σ a</m:t>
                        </m:r>
                      </m:e>
                      <m:sub>
                        <m:r>
                          <m:rPr>
                            <m:sty m:val="p"/>
                          </m:rPr>
                          <w:rPr>
                            <w:rFonts w:ascii="Cambria Math" w:eastAsia="Calibri" w:hAnsi="Cambria Math"/>
                            <w:szCs w:val="24"/>
                            <w:lang w:val="id-ID"/>
                          </w:rPr>
                          <m:t>2</m:t>
                        </m:r>
                      </m:sub>
                    </m:sSub>
                    <m:r>
                      <m:rPr>
                        <m:sty m:val="p"/>
                      </m:rPr>
                      <w:rPr>
                        <w:rFonts w:ascii="Cambria Math" w:eastAsia="Calibri" w:hAnsi="Cambria Math"/>
                        <w:szCs w:val="24"/>
                        <w:lang w:val="id-ID"/>
                      </w:rPr>
                      <m:t>)</m:t>
                    </m:r>
                  </m:e>
                  <m:sup>
                    <m:r>
                      <m:rPr>
                        <m:sty m:val="p"/>
                      </m:rPr>
                      <w:rPr>
                        <w:rFonts w:ascii="Cambria Math" w:eastAsia="Calibri" w:hAnsi="Cambria Math"/>
                        <w:szCs w:val="24"/>
                        <w:lang w:val="id-ID"/>
                      </w:rPr>
                      <m:t>2</m:t>
                    </m:r>
                  </m:sup>
                </m:sSup>
                <m:r>
                  <m:rPr>
                    <m:sty m:val="p"/>
                  </m:rPr>
                  <w:rPr>
                    <w:rFonts w:ascii="Cambria Math" w:eastAsia="Calibri" w:hAnsi="Cambria Math"/>
                    <w:szCs w:val="24"/>
                    <w:lang w:val="id-ID"/>
                  </w:rPr>
                  <m:t>+…(</m:t>
                </m:r>
                <m:sSup>
                  <m:sSupPr>
                    <m:ctrlPr>
                      <w:rPr>
                        <w:rFonts w:ascii="Cambria Math" w:eastAsia="Calibri" w:hAnsi="Cambria Math"/>
                        <w:szCs w:val="24"/>
                        <w:lang w:val="id-ID"/>
                      </w:rPr>
                    </m:ctrlPr>
                  </m:sSupPr>
                  <m:e>
                    <m:sSub>
                      <m:sSubPr>
                        <m:ctrlPr>
                          <w:rPr>
                            <w:rFonts w:ascii="Cambria Math" w:eastAsia="Calibri" w:hAnsi="Cambria Math"/>
                            <w:szCs w:val="24"/>
                            <w:lang w:val="id-ID"/>
                          </w:rPr>
                        </m:ctrlPr>
                      </m:sSubPr>
                      <m:e>
                        <m:r>
                          <m:rPr>
                            <m:sty m:val="p"/>
                          </m:rPr>
                          <w:rPr>
                            <w:rFonts w:ascii="Cambria Math" w:eastAsia="Calibri" w:hAnsi="Cambria Math"/>
                            <w:szCs w:val="24"/>
                            <w:lang w:val="id-ID"/>
                          </w:rPr>
                          <m:t>Σ a</m:t>
                        </m:r>
                      </m:e>
                      <m:sub>
                        <m:r>
                          <m:rPr>
                            <m:sty m:val="p"/>
                          </m:rPr>
                          <w:rPr>
                            <w:rFonts w:ascii="Cambria Math" w:eastAsia="Calibri" w:hAnsi="Cambria Math"/>
                            <w:szCs w:val="24"/>
                            <w:lang w:val="id-ID"/>
                          </w:rPr>
                          <m:t>9</m:t>
                        </m:r>
                      </m:sub>
                    </m:sSub>
                    <m:r>
                      <m:rPr>
                        <m:sty m:val="p"/>
                      </m:rPr>
                      <w:rPr>
                        <w:rFonts w:ascii="Cambria Math" w:eastAsia="Calibri" w:hAnsi="Cambria Math"/>
                        <w:szCs w:val="24"/>
                        <w:lang w:val="id-ID"/>
                      </w:rPr>
                      <m:t>)</m:t>
                    </m:r>
                  </m:e>
                  <m:sup>
                    <m:r>
                      <m:rPr>
                        <m:sty m:val="p"/>
                      </m:rPr>
                      <w:rPr>
                        <w:rFonts w:ascii="Cambria Math" w:eastAsia="Calibri" w:hAnsi="Cambria Math"/>
                        <w:szCs w:val="24"/>
                        <w:lang w:val="id-ID"/>
                      </w:rPr>
                      <m:t>2</m:t>
                    </m:r>
                  </m:sup>
                </m:sSup>
              </m:num>
              <m:den>
                <m:r>
                  <m:rPr>
                    <m:sty m:val="p"/>
                  </m:rPr>
                  <w:rPr>
                    <w:rFonts w:ascii="Cambria Math" w:eastAsia="Calibri" w:hAnsi="Cambria Math"/>
                    <w:szCs w:val="24"/>
                    <w:lang w:val="id-ID"/>
                  </w:rPr>
                  <m:t>r</m:t>
                </m:r>
              </m:den>
            </m:f>
          </m:e>
        </m:d>
      </m:oMath>
      <w:r w:rsidRPr="00F6521F">
        <w:rPr>
          <w:rFonts w:eastAsia="Calibri"/>
          <w:szCs w:val="24"/>
        </w:rPr>
        <w:t xml:space="preserve"> – FK</w:t>
      </w:r>
    </w:p>
    <w:p w:rsidR="007A0E89" w:rsidRPr="00F6521F" w:rsidRDefault="007A0E89" w:rsidP="007A0E89">
      <w:pPr>
        <w:tabs>
          <w:tab w:val="left" w:pos="1418"/>
        </w:tabs>
        <w:ind w:left="567"/>
        <w:rPr>
          <w:rFonts w:eastAsia="Times New Roman"/>
          <w:szCs w:val="24"/>
        </w:rPr>
      </w:pPr>
      <w:r w:rsidRPr="00F6521F">
        <w:rPr>
          <w:szCs w:val="24"/>
        </w:rPr>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6,46</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6,46</m:t>
                </m:r>
              </m:e>
              <m:sup>
                <m:r>
                  <w:rPr>
                    <w:rFonts w:ascii="Cambria Math" w:eastAsia="Times New Roman" w:hAnsi="Cambria Math"/>
                    <w:szCs w:val="24"/>
                  </w:rPr>
                  <m:t>2</m:t>
                </m:r>
              </m:sup>
            </m:sSup>
            <m:r>
              <w:rPr>
                <w:rFonts w:ascii="Cambria Math" w:eastAsia="Times New Roman" w:hAnsi="Cambria Math"/>
                <w:szCs w:val="24"/>
              </w:rPr>
              <m:t>)+(6,35)+</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6,40</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6,35</m:t>
                </m:r>
              </m:e>
              <m:sup>
                <m:r>
                  <w:rPr>
                    <w:rFonts w:ascii="Cambria Math" w:eastAsia="Times New Roman" w:hAnsi="Cambria Math"/>
                    <w:szCs w:val="24"/>
                  </w:rPr>
                  <m:t>2</m:t>
                </m:r>
              </m:sup>
            </m:sSup>
            <m:r>
              <w:rPr>
                <w:rFonts w:ascii="Cambria Math" w:eastAsia="Times New Roman" w:hAnsi="Cambria Math"/>
                <w:szCs w:val="24"/>
              </w:rPr>
              <m:t>)</m:t>
            </m:r>
          </m:num>
          <m:den>
            <m:r>
              <w:rPr>
                <w:rFonts w:ascii="Cambria Math" w:eastAsia="Times New Roman" w:hAnsi="Cambria Math"/>
                <w:szCs w:val="24"/>
              </w:rPr>
              <m:t>3</m:t>
            </m:r>
          </m:den>
        </m:f>
      </m:oMath>
      <w:r w:rsidRPr="00F6521F">
        <w:rPr>
          <w:rFonts w:eastAsiaTheme="minorEastAsia"/>
          <w:szCs w:val="24"/>
        </w:rPr>
        <w:t xml:space="preserve"> - </w:t>
      </w:r>
      <w:r w:rsidRPr="00F6521F">
        <w:rPr>
          <w:rFonts w:eastAsia="Times New Roman"/>
          <w:szCs w:val="24"/>
        </w:rPr>
        <w:t>FK</w:t>
      </w:r>
    </w:p>
    <w:p w:rsidR="007A0E89" w:rsidRPr="00F6521F" w:rsidRDefault="007A0E89" w:rsidP="007A0E89">
      <w:pPr>
        <w:tabs>
          <w:tab w:val="left" w:pos="567"/>
          <w:tab w:val="left" w:pos="1418"/>
        </w:tabs>
        <w:rPr>
          <w:rFonts w:eastAsia="Times New Roman"/>
          <w:szCs w:val="24"/>
        </w:rPr>
      </w:pPr>
      <w:r w:rsidRPr="00F6521F">
        <w:rPr>
          <w:rFonts w:eastAsia="Times New Roman"/>
          <w:szCs w:val="24"/>
        </w:rPr>
        <w:t xml:space="preserve">= </w:t>
      </w:r>
      <m:oMath>
        <m:f>
          <m:fPr>
            <m:ctrlPr>
              <w:rPr>
                <w:rFonts w:ascii="Cambria Math" w:eastAsia="Times New Roman" w:hAnsi="Cambria Math"/>
                <w:i/>
                <w:szCs w:val="24"/>
              </w:rPr>
            </m:ctrlPr>
          </m:fPr>
          <m:num>
            <m:r>
              <w:rPr>
                <w:rFonts w:ascii="Cambria Math" w:eastAsia="Times New Roman" w:hAnsi="Cambria Math"/>
                <w:szCs w:val="24"/>
              </w:rPr>
              <m:t>368,0731</m:t>
            </m:r>
          </m:num>
          <m:den>
            <m:r>
              <w:rPr>
                <w:rFonts w:ascii="Cambria Math" w:eastAsia="Times New Roman" w:hAnsi="Cambria Math"/>
                <w:szCs w:val="24"/>
              </w:rPr>
              <m:t>3</m:t>
            </m:r>
          </m:den>
        </m:f>
      </m:oMath>
      <w:r w:rsidRPr="00F6521F">
        <w:rPr>
          <w:rFonts w:eastAsia="Times New Roman"/>
          <w:szCs w:val="24"/>
        </w:rPr>
        <w:t xml:space="preserve"> - FK</w:t>
      </w:r>
    </w:p>
    <w:p w:rsidR="007A0E89" w:rsidRPr="00F6521F" w:rsidRDefault="007A0E89" w:rsidP="007A0E89">
      <w:pPr>
        <w:tabs>
          <w:tab w:val="left" w:pos="567"/>
          <w:tab w:val="left" w:pos="1418"/>
        </w:tabs>
        <w:spacing w:line="240" w:lineRule="auto"/>
        <w:rPr>
          <w:rFonts w:eastAsia="Times New Roman"/>
          <w:szCs w:val="24"/>
          <w:lang w:val="id-ID"/>
        </w:rPr>
      </w:pPr>
      <w:r w:rsidRPr="00F6521F">
        <w:rPr>
          <w:rFonts w:eastAsia="Times New Roman"/>
          <w:szCs w:val="24"/>
        </w:rPr>
        <w:t>=</w:t>
      </w:r>
      <w:r w:rsidRPr="00F6521F">
        <w:rPr>
          <w:rFonts w:eastAsia="Times New Roman"/>
          <w:szCs w:val="24"/>
          <w:lang w:val="id-ID"/>
        </w:rPr>
        <w:t xml:space="preserve"> 122,691 </w:t>
      </w:r>
      <w:r w:rsidRPr="00F6521F">
        <w:rPr>
          <w:rFonts w:eastAsia="Times New Roman"/>
          <w:szCs w:val="24"/>
        </w:rPr>
        <w:t>–</w:t>
      </w:r>
      <w:r w:rsidRPr="00F6521F">
        <w:rPr>
          <w:rFonts w:eastAsia="Times New Roman"/>
          <w:szCs w:val="24"/>
          <w:lang w:val="id-ID"/>
        </w:rPr>
        <w:t xml:space="preserve"> 122,6668</w:t>
      </w:r>
    </w:p>
    <w:p w:rsidR="007A0E89" w:rsidRPr="00F6521F" w:rsidRDefault="007A0E89" w:rsidP="007A0E89">
      <w:pPr>
        <w:tabs>
          <w:tab w:val="left" w:pos="567"/>
          <w:tab w:val="left" w:pos="1418"/>
        </w:tabs>
        <w:spacing w:line="240" w:lineRule="auto"/>
        <w:rPr>
          <w:rFonts w:eastAsia="Times New Roman"/>
          <w:szCs w:val="24"/>
          <w:lang w:val="id-ID"/>
        </w:rPr>
      </w:pPr>
      <w:r w:rsidRPr="00F6521F">
        <w:rPr>
          <w:rFonts w:eastAsia="Times New Roman"/>
          <w:szCs w:val="24"/>
        </w:rPr>
        <w:t xml:space="preserve">= </w:t>
      </w:r>
      <w:r w:rsidRPr="00F6521F">
        <w:rPr>
          <w:rFonts w:eastAsia="Times New Roman"/>
          <w:szCs w:val="24"/>
          <w:lang w:val="id-ID"/>
        </w:rPr>
        <w:t>0,0243</w:t>
      </w:r>
    </w:p>
    <w:p w:rsidR="007A0E89" w:rsidRPr="00F6521F" w:rsidRDefault="007A0E89" w:rsidP="007A0E89">
      <w:pPr>
        <w:tabs>
          <w:tab w:val="left" w:pos="567"/>
          <w:tab w:val="left" w:pos="1418"/>
        </w:tabs>
        <w:spacing w:line="240" w:lineRule="auto"/>
        <w:rPr>
          <w:rFonts w:eastAsia="Times New Roman"/>
          <w:szCs w:val="24"/>
          <w:lang w:val="id-ID"/>
        </w:rPr>
      </w:pPr>
    </w:p>
    <w:p w:rsidR="007A0E89" w:rsidRPr="00F6521F" w:rsidRDefault="007A0E89" w:rsidP="007A0E89">
      <w:pPr>
        <w:spacing w:line="240" w:lineRule="auto"/>
        <w:rPr>
          <w:rFonts w:eastAsiaTheme="minorEastAsia"/>
          <w:szCs w:val="24"/>
        </w:rPr>
      </w:pPr>
      <w:r w:rsidRPr="00F6521F">
        <w:rPr>
          <w:rFonts w:eastAsiaTheme="minorEastAsia"/>
          <w:szCs w:val="24"/>
        </w:rPr>
        <w:t>JK Galat        = JKT – JKK – JKP</w:t>
      </w:r>
    </w:p>
    <w:p w:rsidR="007A0E89" w:rsidRPr="00F6521F" w:rsidRDefault="007A0E89" w:rsidP="007A0E89">
      <w:pPr>
        <w:tabs>
          <w:tab w:val="left" w:pos="1418"/>
        </w:tabs>
        <w:spacing w:line="240" w:lineRule="auto"/>
        <w:rPr>
          <w:szCs w:val="24"/>
        </w:rPr>
      </w:pPr>
      <w:r w:rsidRPr="00F6521F">
        <w:rPr>
          <w:szCs w:val="24"/>
        </w:rPr>
        <w:t xml:space="preserve">= </w:t>
      </w:r>
      <w:r w:rsidRPr="00F6521F">
        <w:rPr>
          <w:szCs w:val="24"/>
          <w:lang w:val="id-ID"/>
        </w:rPr>
        <w:t>0,0941</w:t>
      </w:r>
      <w:r w:rsidRPr="00F6521F">
        <w:rPr>
          <w:szCs w:val="24"/>
        </w:rPr>
        <w:t xml:space="preserve"> –</w:t>
      </w:r>
      <w:r w:rsidRPr="00F6521F">
        <w:rPr>
          <w:szCs w:val="24"/>
          <w:lang w:val="id-ID"/>
        </w:rPr>
        <w:t xml:space="preserve"> 0,0358</w:t>
      </w:r>
      <w:r w:rsidRPr="00F6521F">
        <w:rPr>
          <w:szCs w:val="24"/>
        </w:rPr>
        <w:t xml:space="preserve"> –</w:t>
      </w:r>
      <w:r w:rsidRPr="00F6521F">
        <w:rPr>
          <w:szCs w:val="24"/>
          <w:lang w:val="id-ID"/>
        </w:rPr>
        <w:t xml:space="preserve"> 0,0243</w:t>
      </w:r>
    </w:p>
    <w:p w:rsidR="007A0E89" w:rsidRPr="00F6521F" w:rsidRDefault="007A0E89" w:rsidP="007A0E89">
      <w:pPr>
        <w:tabs>
          <w:tab w:val="left" w:pos="1418"/>
        </w:tabs>
        <w:spacing w:line="240" w:lineRule="auto"/>
        <w:rPr>
          <w:szCs w:val="24"/>
          <w:lang w:val="id-ID"/>
        </w:rPr>
      </w:pPr>
      <w:r w:rsidRPr="00F6521F">
        <w:rPr>
          <w:szCs w:val="24"/>
        </w:rPr>
        <w:t xml:space="preserve">= </w:t>
      </w:r>
      <w:r w:rsidRPr="00F6521F">
        <w:rPr>
          <w:szCs w:val="24"/>
          <w:lang w:val="id-ID"/>
        </w:rPr>
        <w:t>0,03</w:t>
      </w:r>
    </w:p>
    <w:p w:rsidR="007A0E89" w:rsidRPr="00F6521F" w:rsidRDefault="007A0E89" w:rsidP="007A0E89">
      <w:pPr>
        <w:tabs>
          <w:tab w:val="left" w:pos="1418"/>
        </w:tabs>
        <w:spacing w:line="240" w:lineRule="auto"/>
        <w:rPr>
          <w:szCs w:val="24"/>
          <w:lang w:val="id-ID"/>
        </w:rPr>
      </w:pPr>
    </w:p>
    <w:p w:rsidR="007A0E89" w:rsidRPr="00F6521F" w:rsidRDefault="007A0E89" w:rsidP="007A0E89">
      <w:pPr>
        <w:tabs>
          <w:tab w:val="left" w:pos="1418"/>
        </w:tabs>
        <w:spacing w:line="240" w:lineRule="auto"/>
        <w:rPr>
          <w:szCs w:val="24"/>
          <w:lang w:val="id-ID"/>
        </w:rPr>
      </w:pPr>
    </w:p>
    <w:p w:rsidR="007A0E89" w:rsidRPr="00F6521F" w:rsidRDefault="007A0E89" w:rsidP="007A0E89">
      <w:pPr>
        <w:tabs>
          <w:tab w:val="left" w:pos="1418"/>
        </w:tabs>
        <w:spacing w:line="240" w:lineRule="auto"/>
        <w:rPr>
          <w:szCs w:val="24"/>
          <w:lang w:val="id-ID"/>
        </w:rPr>
      </w:pPr>
    </w:p>
    <w:p w:rsidR="007A0E89" w:rsidRPr="00F6521F" w:rsidRDefault="007A0E89" w:rsidP="007A0E89">
      <w:pPr>
        <w:tabs>
          <w:tab w:val="left" w:pos="1418"/>
        </w:tabs>
        <w:spacing w:line="240" w:lineRule="auto"/>
        <w:rPr>
          <w:szCs w:val="24"/>
          <w:lang w:val="id-ID"/>
        </w:rPr>
      </w:pPr>
    </w:p>
    <w:p w:rsidR="007A0E89" w:rsidRPr="00F6521F" w:rsidRDefault="007A0E89" w:rsidP="007A0E89">
      <w:pPr>
        <w:tabs>
          <w:tab w:val="left" w:pos="1418"/>
        </w:tabs>
        <w:spacing w:line="240" w:lineRule="auto"/>
        <w:rPr>
          <w:szCs w:val="24"/>
          <w:lang w:val="id-ID"/>
        </w:rPr>
      </w:pPr>
    </w:p>
    <w:p w:rsidR="007A0E89" w:rsidRPr="00F6521F" w:rsidRDefault="007A0E89" w:rsidP="007A0E89">
      <w:pPr>
        <w:tabs>
          <w:tab w:val="left" w:pos="1418"/>
        </w:tabs>
        <w:spacing w:line="240" w:lineRule="auto"/>
        <w:rPr>
          <w:szCs w:val="24"/>
          <w:lang w:val="id-ID"/>
        </w:rPr>
      </w:pPr>
    </w:p>
    <w:p w:rsidR="007A0E89" w:rsidRPr="00F6521F" w:rsidRDefault="007A0E89" w:rsidP="007A0E89">
      <w:pPr>
        <w:tabs>
          <w:tab w:val="left" w:pos="1418"/>
        </w:tabs>
        <w:spacing w:line="240" w:lineRule="auto"/>
        <w:rPr>
          <w:szCs w:val="24"/>
          <w:lang w:val="id-ID"/>
        </w:rPr>
      </w:pPr>
    </w:p>
    <w:p w:rsidR="007A0E89" w:rsidRPr="00F6521F" w:rsidRDefault="007A0E89" w:rsidP="007A0E89">
      <w:pPr>
        <w:tabs>
          <w:tab w:val="left" w:pos="1418"/>
        </w:tabs>
        <w:spacing w:line="240" w:lineRule="auto"/>
        <w:rPr>
          <w:szCs w:val="24"/>
          <w:lang w:val="id-ID"/>
        </w:rPr>
      </w:pPr>
    </w:p>
    <w:p w:rsidR="007A0E89" w:rsidRPr="00F6521F" w:rsidRDefault="007A0E89" w:rsidP="007A0E89">
      <w:pPr>
        <w:tabs>
          <w:tab w:val="left" w:pos="1418"/>
        </w:tabs>
        <w:spacing w:line="240" w:lineRule="auto"/>
        <w:rPr>
          <w:szCs w:val="24"/>
          <w:lang w:val="id-ID"/>
        </w:rPr>
      </w:pPr>
    </w:p>
    <w:p w:rsidR="000E11C4" w:rsidRPr="00F6521F" w:rsidRDefault="000E11C4" w:rsidP="007A0E89">
      <w:pPr>
        <w:tabs>
          <w:tab w:val="left" w:pos="1418"/>
        </w:tabs>
        <w:spacing w:line="240" w:lineRule="auto"/>
        <w:rPr>
          <w:szCs w:val="24"/>
          <w:lang w:val="id-ID"/>
        </w:rPr>
      </w:pPr>
    </w:p>
    <w:p w:rsidR="007A0E89" w:rsidRPr="00F6521F" w:rsidRDefault="007A0E89" w:rsidP="007A0E89">
      <w:pPr>
        <w:tabs>
          <w:tab w:val="left" w:pos="1418"/>
        </w:tabs>
        <w:spacing w:before="240" w:line="240" w:lineRule="auto"/>
        <w:rPr>
          <w:rFonts w:eastAsia="Times New Roman"/>
          <w:color w:val="000000"/>
          <w:szCs w:val="24"/>
        </w:rPr>
      </w:pPr>
      <w:r w:rsidRPr="00F6521F">
        <w:rPr>
          <w:rFonts w:eastAsia="Times New Roman"/>
          <w:color w:val="000000"/>
          <w:szCs w:val="24"/>
        </w:rPr>
        <w:lastRenderedPageBreak/>
        <w:t>Tabel. Anava Hasil Organoleptik Dendeng Nabati Terhadap Tekstur</w:t>
      </w:r>
    </w:p>
    <w:tbl>
      <w:tblPr>
        <w:tblStyle w:val="TableGrid"/>
        <w:tblW w:w="0" w:type="auto"/>
        <w:tblLook w:val="04A0" w:firstRow="1" w:lastRow="0" w:firstColumn="1" w:lastColumn="0" w:noHBand="0" w:noVBand="1"/>
      </w:tblPr>
      <w:tblGrid>
        <w:gridCol w:w="1321"/>
        <w:gridCol w:w="1321"/>
        <w:gridCol w:w="1321"/>
        <w:gridCol w:w="1321"/>
        <w:gridCol w:w="1322"/>
        <w:gridCol w:w="1322"/>
      </w:tblGrid>
      <w:tr w:rsidR="007A0E89" w:rsidRPr="00F6521F" w:rsidTr="00237D64">
        <w:tc>
          <w:tcPr>
            <w:tcW w:w="1321"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Sumber Variasi</w:t>
            </w:r>
          </w:p>
        </w:tc>
        <w:tc>
          <w:tcPr>
            <w:tcW w:w="1321"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DB</w:t>
            </w:r>
          </w:p>
        </w:tc>
        <w:tc>
          <w:tcPr>
            <w:tcW w:w="1321"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JK</w:t>
            </w:r>
          </w:p>
        </w:tc>
        <w:tc>
          <w:tcPr>
            <w:tcW w:w="1321"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KT</w:t>
            </w:r>
          </w:p>
        </w:tc>
        <w:tc>
          <w:tcPr>
            <w:tcW w:w="1322"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F Hitung</w:t>
            </w:r>
          </w:p>
        </w:tc>
        <w:tc>
          <w:tcPr>
            <w:tcW w:w="1322"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F Tabel 5%</w:t>
            </w:r>
          </w:p>
        </w:tc>
      </w:tr>
      <w:tr w:rsidR="007A0E89" w:rsidRPr="00F6521F" w:rsidTr="00237D64">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Kelompok</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2</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0,0358</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0,0179</w:t>
            </w:r>
          </w:p>
        </w:tc>
        <w:tc>
          <w:tcPr>
            <w:tcW w:w="1322"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w:t>
            </w:r>
          </w:p>
        </w:tc>
        <w:tc>
          <w:tcPr>
            <w:tcW w:w="1322"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w:t>
            </w:r>
          </w:p>
        </w:tc>
      </w:tr>
      <w:tr w:rsidR="007A0E89" w:rsidRPr="00F6521F" w:rsidTr="00237D64">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 xml:space="preserve">Perlakuan </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8</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0,0243</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0,0030</w:t>
            </w:r>
          </w:p>
        </w:tc>
        <w:tc>
          <w:tcPr>
            <w:tcW w:w="1322"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1,5</w:t>
            </w:r>
            <w:r w:rsidRPr="00F6521F">
              <w:rPr>
                <w:rFonts w:eastAsia="Times New Roman"/>
                <w:sz w:val="24"/>
                <w:szCs w:val="24"/>
                <w:vertAlign w:val="superscript"/>
                <w:lang w:val="id-ID" w:eastAsia="id-ID"/>
              </w:rPr>
              <w:t>tn</w:t>
            </w:r>
          </w:p>
        </w:tc>
        <w:tc>
          <w:tcPr>
            <w:tcW w:w="1322" w:type="dxa"/>
            <w:vAlign w:val="center"/>
          </w:tcPr>
          <w:p w:rsidR="007A0E89" w:rsidRPr="00F6521F" w:rsidRDefault="007A0E89" w:rsidP="000E11C4">
            <w:pPr>
              <w:spacing w:line="276" w:lineRule="auto"/>
              <w:jc w:val="center"/>
              <w:rPr>
                <w:rFonts w:eastAsia="Times New Roman"/>
                <w:color w:val="FF0000"/>
                <w:sz w:val="24"/>
                <w:szCs w:val="24"/>
                <w:lang w:val="id-ID" w:eastAsia="id-ID"/>
              </w:rPr>
            </w:pPr>
            <w:r w:rsidRPr="00F6521F">
              <w:rPr>
                <w:rFonts w:eastAsia="Times New Roman"/>
                <w:sz w:val="24"/>
                <w:szCs w:val="24"/>
                <w:lang w:val="id-ID" w:eastAsia="id-ID"/>
              </w:rPr>
              <w:t>2,59</w:t>
            </w:r>
          </w:p>
        </w:tc>
      </w:tr>
      <w:tr w:rsidR="007A0E89" w:rsidRPr="00F6521F" w:rsidTr="00237D64">
        <w:trPr>
          <w:gridAfter w:val="2"/>
          <w:wAfter w:w="2644" w:type="dxa"/>
        </w:trPr>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Galat</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16</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0,0300</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0,0020</w:t>
            </w:r>
          </w:p>
        </w:tc>
      </w:tr>
      <w:tr w:rsidR="007A0E89" w:rsidRPr="00F6521F" w:rsidTr="00237D64">
        <w:trPr>
          <w:gridAfter w:val="3"/>
          <w:wAfter w:w="3965" w:type="dxa"/>
        </w:trPr>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Total</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26</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0,0941</w:t>
            </w:r>
          </w:p>
        </w:tc>
      </w:tr>
    </w:tbl>
    <w:p w:rsidR="007A0E89" w:rsidRPr="00F6521F" w:rsidRDefault="007A0E89" w:rsidP="007A0E89">
      <w:pPr>
        <w:rPr>
          <w:szCs w:val="24"/>
        </w:rPr>
      </w:pPr>
      <w:r w:rsidRPr="00F6521F">
        <w:rPr>
          <w:szCs w:val="24"/>
        </w:rPr>
        <w:t>Keterangan : tn) tidak berpengaruh nyata pada taraf 5%</w:t>
      </w:r>
    </w:p>
    <w:p w:rsidR="007A0E89" w:rsidRPr="00F6521F" w:rsidRDefault="007A0E89" w:rsidP="00EC29BD">
      <w:pPr>
        <w:spacing w:line="360" w:lineRule="auto"/>
        <w:ind w:firstLine="1276"/>
        <w:rPr>
          <w:szCs w:val="24"/>
          <w:lang w:val="id-ID"/>
        </w:rPr>
      </w:pPr>
      <w:r w:rsidRPr="00F6521F">
        <w:rPr>
          <w:szCs w:val="24"/>
        </w:rPr>
        <w:t>*) berpengaruh nyata pada taraf 5%</w:t>
      </w:r>
    </w:p>
    <w:p w:rsidR="007A0E89" w:rsidRPr="00F6521F" w:rsidRDefault="007A0E89" w:rsidP="007A0E89">
      <w:pPr>
        <w:tabs>
          <w:tab w:val="left" w:pos="1701"/>
        </w:tabs>
        <w:ind w:left="1418" w:hanging="1418"/>
        <w:rPr>
          <w:rFonts w:eastAsiaTheme="minorEastAsia"/>
          <w:szCs w:val="24"/>
        </w:rPr>
      </w:pPr>
      <w:r w:rsidRPr="00F6521F">
        <w:rPr>
          <w:rFonts w:eastAsiaTheme="minorEastAsia"/>
          <w:szCs w:val="24"/>
        </w:rPr>
        <w:t>Kesimpulan :</w:t>
      </w:r>
      <w:r w:rsidR="002D4303">
        <w:rPr>
          <w:rFonts w:eastAsiaTheme="minorEastAsia"/>
          <w:szCs w:val="24"/>
          <w:lang w:val="id-ID"/>
        </w:rPr>
        <w:t xml:space="preserve"> </w:t>
      </w:r>
      <w:r w:rsidRPr="00F6521F">
        <w:rPr>
          <w:rFonts w:eastAsiaTheme="minorEastAsia"/>
          <w:szCs w:val="24"/>
        </w:rPr>
        <w:t xml:space="preserve">Berdasarkan tabel anava bahwaF hitung lebih </w:t>
      </w:r>
      <w:r w:rsidRPr="00F6521F">
        <w:rPr>
          <w:rFonts w:eastAsiaTheme="minorEastAsia"/>
          <w:szCs w:val="24"/>
          <w:lang w:val="id-ID"/>
        </w:rPr>
        <w:t>kecil</w:t>
      </w:r>
      <w:r w:rsidRPr="00F6521F">
        <w:rPr>
          <w:rFonts w:eastAsiaTheme="minorEastAsia"/>
          <w:szCs w:val="24"/>
        </w:rPr>
        <w:t xml:space="preserve"> daripada F Tabel taraf 5% maka diberi tanda (tn), sehingga p</w:t>
      </w:r>
      <w:r w:rsidRPr="00F6521F">
        <w:rPr>
          <w:rFonts w:eastAsiaTheme="minorEastAsia"/>
          <w:szCs w:val="24"/>
          <w:lang w:val="id-ID"/>
        </w:rPr>
        <w:t xml:space="preserve">erbandingan antara jamur tiram dengan jamur kuping </w:t>
      </w:r>
      <w:r w:rsidRPr="00F6521F">
        <w:rPr>
          <w:rFonts w:eastAsiaTheme="minorEastAsia"/>
          <w:szCs w:val="24"/>
        </w:rPr>
        <w:t xml:space="preserve">pada </w:t>
      </w:r>
      <w:r w:rsidRPr="00F6521F">
        <w:rPr>
          <w:rFonts w:eastAsiaTheme="minorEastAsia"/>
          <w:szCs w:val="24"/>
          <w:lang w:val="id-ID"/>
        </w:rPr>
        <w:t xml:space="preserve">tekstur tidak </w:t>
      </w:r>
      <w:r w:rsidRPr="00F6521F">
        <w:rPr>
          <w:rFonts w:eastAsiaTheme="minorEastAsia"/>
          <w:szCs w:val="24"/>
        </w:rPr>
        <w:t>berbeda nyata terhadap karakteristik</w:t>
      </w:r>
      <w:r w:rsidRPr="00F6521F">
        <w:rPr>
          <w:rFonts w:eastAsiaTheme="minorEastAsia"/>
          <w:szCs w:val="24"/>
          <w:lang w:val="id-ID"/>
        </w:rPr>
        <w:t xml:space="preserve"> dendeng nabati </w:t>
      </w:r>
      <w:r w:rsidRPr="00F6521F">
        <w:rPr>
          <w:rFonts w:eastAsiaTheme="minorEastAsia"/>
          <w:szCs w:val="24"/>
        </w:rPr>
        <w:t xml:space="preserve">maka </w:t>
      </w:r>
      <w:r w:rsidRPr="00F6521F">
        <w:rPr>
          <w:rFonts w:eastAsiaTheme="minorEastAsia"/>
          <w:szCs w:val="24"/>
          <w:lang w:val="id-ID"/>
        </w:rPr>
        <w:t xml:space="preserve">tidak perlu </w:t>
      </w:r>
      <w:r w:rsidRPr="00F6521F">
        <w:rPr>
          <w:rFonts w:eastAsiaTheme="minorEastAsia"/>
          <w:szCs w:val="24"/>
        </w:rPr>
        <w:t>dilakukan uji lanjut Duncan.</w:t>
      </w:r>
    </w:p>
    <w:p w:rsidR="007A0E89" w:rsidRPr="00F6521F" w:rsidRDefault="007A0E89" w:rsidP="007A0E89">
      <w:pPr>
        <w:tabs>
          <w:tab w:val="left" w:pos="1418"/>
        </w:tabs>
        <w:spacing w:line="240" w:lineRule="auto"/>
        <w:rPr>
          <w:szCs w:val="24"/>
          <w:lang w:val="id-ID"/>
        </w:rPr>
      </w:pPr>
    </w:p>
    <w:p w:rsidR="007A0E89" w:rsidRPr="00F6521F" w:rsidRDefault="007A0E89" w:rsidP="007A0E89">
      <w:pPr>
        <w:tabs>
          <w:tab w:val="left" w:pos="1418"/>
        </w:tabs>
        <w:spacing w:line="240" w:lineRule="auto"/>
        <w:rPr>
          <w:szCs w:val="24"/>
          <w:lang w:val="id-ID"/>
        </w:rPr>
      </w:pPr>
    </w:p>
    <w:p w:rsidR="007A0E89" w:rsidRPr="00F6521F" w:rsidRDefault="007A0E89" w:rsidP="007A0E89">
      <w:pPr>
        <w:tabs>
          <w:tab w:val="left" w:pos="1418"/>
        </w:tabs>
        <w:spacing w:line="240" w:lineRule="auto"/>
        <w:rPr>
          <w:szCs w:val="24"/>
          <w:lang w:val="id-ID"/>
        </w:rPr>
      </w:pPr>
    </w:p>
    <w:p w:rsidR="007A0E89" w:rsidRPr="00F6521F" w:rsidRDefault="007A0E89" w:rsidP="007A0E89">
      <w:pPr>
        <w:tabs>
          <w:tab w:val="left" w:pos="1418"/>
        </w:tabs>
        <w:spacing w:line="240" w:lineRule="auto"/>
        <w:rPr>
          <w:szCs w:val="24"/>
          <w:lang w:val="id-ID"/>
        </w:rPr>
      </w:pPr>
    </w:p>
    <w:p w:rsidR="007A0E89" w:rsidRPr="00F6521F" w:rsidRDefault="007A0E89" w:rsidP="007A0E89">
      <w:pPr>
        <w:tabs>
          <w:tab w:val="left" w:pos="1418"/>
        </w:tabs>
        <w:spacing w:line="240" w:lineRule="auto"/>
        <w:rPr>
          <w:szCs w:val="24"/>
          <w:lang w:val="id-ID"/>
        </w:rPr>
      </w:pPr>
    </w:p>
    <w:p w:rsidR="007A0E89" w:rsidRPr="00F6521F" w:rsidRDefault="007A0E89" w:rsidP="007A0E89">
      <w:pPr>
        <w:tabs>
          <w:tab w:val="left" w:pos="1418"/>
        </w:tabs>
        <w:spacing w:line="240" w:lineRule="auto"/>
        <w:rPr>
          <w:szCs w:val="24"/>
          <w:lang w:val="id-ID"/>
        </w:rPr>
      </w:pPr>
    </w:p>
    <w:p w:rsidR="007A0E89" w:rsidRPr="00F6521F" w:rsidRDefault="007A0E89" w:rsidP="007A0E89">
      <w:pPr>
        <w:tabs>
          <w:tab w:val="left" w:pos="1418"/>
        </w:tabs>
        <w:spacing w:before="240" w:line="240" w:lineRule="auto"/>
        <w:rPr>
          <w:szCs w:val="24"/>
        </w:rPr>
      </w:pPr>
    </w:p>
    <w:p w:rsidR="007A0E89" w:rsidRPr="00F6521F" w:rsidRDefault="007A0E89" w:rsidP="007A0E89">
      <w:pPr>
        <w:jc w:val="center"/>
        <w:rPr>
          <w:b/>
          <w:szCs w:val="24"/>
        </w:rPr>
      </w:pPr>
    </w:p>
    <w:p w:rsidR="007A0E89" w:rsidRPr="00F6521F" w:rsidRDefault="007A0E89" w:rsidP="007A0E89">
      <w:pPr>
        <w:jc w:val="center"/>
        <w:rPr>
          <w:b/>
          <w:szCs w:val="24"/>
        </w:rPr>
      </w:pPr>
    </w:p>
    <w:p w:rsidR="007A0E89" w:rsidRPr="00F6521F" w:rsidRDefault="007A0E89" w:rsidP="007A0E89">
      <w:pPr>
        <w:jc w:val="center"/>
        <w:rPr>
          <w:b/>
          <w:szCs w:val="24"/>
        </w:rPr>
      </w:pPr>
    </w:p>
    <w:p w:rsidR="007A0E89" w:rsidRPr="00F6521F" w:rsidRDefault="007A0E89" w:rsidP="007A0E89">
      <w:pPr>
        <w:jc w:val="center"/>
        <w:rPr>
          <w:b/>
          <w:szCs w:val="24"/>
        </w:rPr>
      </w:pPr>
    </w:p>
    <w:p w:rsidR="007A0E89" w:rsidRPr="00F6521F" w:rsidRDefault="007A0E89" w:rsidP="007A0E89">
      <w:pPr>
        <w:jc w:val="center"/>
        <w:rPr>
          <w:b/>
          <w:szCs w:val="24"/>
        </w:rPr>
      </w:pPr>
    </w:p>
    <w:p w:rsidR="007A0E89" w:rsidRPr="00F6521F" w:rsidRDefault="007A0E89" w:rsidP="007A0E89">
      <w:pPr>
        <w:rPr>
          <w:b/>
          <w:szCs w:val="24"/>
        </w:rPr>
        <w:sectPr w:rsidR="007A0E89" w:rsidRPr="00F6521F" w:rsidSect="00237D64">
          <w:type w:val="nextColumn"/>
          <w:pgSz w:w="11907" w:h="16840" w:code="9"/>
          <w:pgMar w:top="2268" w:right="1701" w:bottom="1701" w:left="2268" w:header="720" w:footer="720" w:gutter="0"/>
          <w:cols w:space="720"/>
          <w:docGrid w:linePitch="360"/>
        </w:sectPr>
      </w:pPr>
    </w:p>
    <w:p w:rsidR="007A0E89" w:rsidRPr="00F6521F" w:rsidRDefault="007A0E89" w:rsidP="00904ACD">
      <w:pPr>
        <w:pStyle w:val="Heading2"/>
      </w:pPr>
      <w:bookmarkStart w:id="292" w:name="_Toc472105316"/>
      <w:r w:rsidRPr="00F6521F">
        <w:rPr>
          <w:lang w:val="id-ID"/>
        </w:rPr>
        <w:lastRenderedPageBreak/>
        <w:t>L</w:t>
      </w:r>
      <w:r w:rsidRPr="00F6521F">
        <w:t>ampiran</w:t>
      </w:r>
      <w:r w:rsidRPr="00F6521F">
        <w:rPr>
          <w:lang w:val="id-ID"/>
        </w:rPr>
        <w:t xml:space="preserve"> 12</w:t>
      </w:r>
      <w:r w:rsidRPr="00F6521F">
        <w:t xml:space="preserve">. Data Hasil Uji </w:t>
      </w:r>
      <w:r w:rsidRPr="00F6521F">
        <w:rPr>
          <w:lang w:val="id-ID"/>
        </w:rPr>
        <w:t xml:space="preserve">Organoleptik </w:t>
      </w:r>
      <w:r w:rsidRPr="00F6521F">
        <w:t>Penelitian Utama Dendeng Nabati</w:t>
      </w:r>
      <w:bookmarkEnd w:id="292"/>
    </w:p>
    <w:p w:rsidR="007A0E89" w:rsidRPr="00F6521F" w:rsidRDefault="007A0E89" w:rsidP="007A0E89">
      <w:pPr>
        <w:rPr>
          <w:szCs w:val="24"/>
          <w:lang w:val="id-ID"/>
        </w:rPr>
      </w:pPr>
      <w:r w:rsidRPr="00F6521F">
        <w:rPr>
          <w:szCs w:val="24"/>
          <w:lang w:val="id-ID"/>
        </w:rPr>
        <w:t>Atribut Mutu</w:t>
      </w:r>
      <w:r w:rsidRPr="00F6521F">
        <w:rPr>
          <w:szCs w:val="24"/>
          <w:lang w:val="id-ID"/>
        </w:rPr>
        <w:tab/>
      </w:r>
      <w:r w:rsidRPr="00F6521F">
        <w:rPr>
          <w:szCs w:val="24"/>
          <w:lang w:val="id-ID"/>
        </w:rPr>
        <w:tab/>
        <w:t>: Aroma ( Ulangan 1)</w:t>
      </w:r>
    </w:p>
    <w:p w:rsidR="007A0E89" w:rsidRPr="00F6521F" w:rsidRDefault="007A0E89" w:rsidP="007A0E89">
      <w:pPr>
        <w:rPr>
          <w:szCs w:val="24"/>
          <w:lang w:val="id-ID"/>
        </w:rPr>
      </w:pPr>
      <w:r w:rsidRPr="00F6521F">
        <w:rPr>
          <w:szCs w:val="24"/>
          <w:lang w:val="id-ID"/>
        </w:rPr>
        <w:t>t (Perlakuan)</w:t>
      </w:r>
      <w:r w:rsidRPr="00F6521F">
        <w:rPr>
          <w:szCs w:val="24"/>
          <w:lang w:val="id-ID"/>
        </w:rPr>
        <w:tab/>
      </w:r>
      <w:r w:rsidRPr="00F6521F">
        <w:rPr>
          <w:szCs w:val="24"/>
          <w:lang w:val="id-ID"/>
        </w:rPr>
        <w:tab/>
        <w:t>: 9   Taraf a : 9</w:t>
      </w:r>
    </w:p>
    <w:p w:rsidR="007A0E89" w:rsidRPr="00F6521F" w:rsidRDefault="007A0E89" w:rsidP="007A0E89">
      <w:pPr>
        <w:rPr>
          <w:szCs w:val="24"/>
          <w:lang w:val="id-ID"/>
        </w:rPr>
      </w:pPr>
      <w:r w:rsidRPr="00F6521F">
        <w:rPr>
          <w:szCs w:val="24"/>
          <w:lang w:val="id-ID"/>
        </w:rPr>
        <w:t xml:space="preserve">r (Ulangan) </w:t>
      </w:r>
      <w:r w:rsidRPr="00F6521F">
        <w:rPr>
          <w:szCs w:val="24"/>
          <w:lang w:val="id-ID"/>
        </w:rPr>
        <w:tab/>
      </w:r>
      <w:r w:rsidRPr="00F6521F">
        <w:rPr>
          <w:szCs w:val="24"/>
          <w:lang w:val="id-ID"/>
        </w:rPr>
        <w:tab/>
        <w:t xml:space="preserve">: 3   </w:t>
      </w:r>
    </w:p>
    <w:p w:rsidR="007A0E89" w:rsidRPr="00F6521F" w:rsidRDefault="007A0E89" w:rsidP="007A0E89">
      <w:pPr>
        <w:spacing w:line="240" w:lineRule="auto"/>
        <w:rPr>
          <w:szCs w:val="24"/>
          <w:lang w:val="id-ID"/>
        </w:rPr>
      </w:pPr>
      <w:r w:rsidRPr="00F6521F">
        <w:rPr>
          <w:szCs w:val="24"/>
          <w:lang w:val="id-ID"/>
        </w:rPr>
        <w:t>Keterangan</w:t>
      </w:r>
      <w:r w:rsidRPr="00F6521F">
        <w:rPr>
          <w:szCs w:val="24"/>
          <w:lang w:val="id-ID"/>
        </w:rPr>
        <w:tab/>
      </w:r>
      <w:r w:rsidRPr="00F6521F">
        <w:rPr>
          <w:szCs w:val="24"/>
          <w:lang w:val="id-ID"/>
        </w:rPr>
        <w:tab/>
        <w:t xml:space="preserve">: DA = Data Asli ; DT = Data Transformasi ; menggunakan rumus </w:t>
      </w:r>
      <w:r w:rsidRPr="00F6521F">
        <w:rPr>
          <w:szCs w:val="24"/>
        </w:rPr>
        <w:t>√</w:t>
      </w:r>
      <w:r w:rsidRPr="00F6521F">
        <w:rPr>
          <w:szCs w:val="24"/>
          <w:lang w:val="id-ID"/>
        </w:rPr>
        <w:t>(x + 0,5)</w:t>
      </w:r>
    </w:p>
    <w:p w:rsidR="007A0E89" w:rsidRPr="00F6521F" w:rsidRDefault="007A0E89" w:rsidP="007A0E89">
      <w:pPr>
        <w:tabs>
          <w:tab w:val="left" w:pos="1418"/>
        </w:tabs>
        <w:spacing w:line="240" w:lineRule="auto"/>
        <w:ind w:left="1418" w:hanging="1418"/>
        <w:jc w:val="left"/>
        <w:rPr>
          <w:noProof/>
          <w:szCs w:val="24"/>
          <w:lang w:val="id-ID" w:eastAsia="id-ID"/>
        </w:rPr>
      </w:pPr>
      <w:r w:rsidRPr="00F6521F">
        <w:rPr>
          <w:noProof/>
          <w:szCs w:val="24"/>
          <w:lang w:eastAsia="en-US"/>
        </w:rPr>
        <w:drawing>
          <wp:inline distT="0" distB="0" distL="0" distR="0" wp14:anchorId="3CDDE13A" wp14:editId="27163255">
            <wp:extent cx="8105775" cy="3429000"/>
            <wp:effectExtent l="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5266" t="27363" r="20403" b="12520"/>
                    <a:stretch/>
                  </pic:blipFill>
                  <pic:spPr bwMode="auto">
                    <a:xfrm>
                      <a:off x="0" y="0"/>
                      <a:ext cx="8105775" cy="3429000"/>
                    </a:xfrm>
                    <a:prstGeom prst="rect">
                      <a:avLst/>
                    </a:prstGeom>
                    <a:ln>
                      <a:noFill/>
                    </a:ln>
                    <a:extLst>
                      <a:ext uri="{53640926-AAD7-44D8-BBD7-CCE9431645EC}">
                        <a14:shadowObscured xmlns:a14="http://schemas.microsoft.com/office/drawing/2010/main"/>
                      </a:ext>
                    </a:extLst>
                  </pic:spPr>
                </pic:pic>
              </a:graphicData>
            </a:graphic>
          </wp:inline>
        </w:drawing>
      </w:r>
    </w:p>
    <w:p w:rsidR="007A0E89" w:rsidRPr="00F6521F" w:rsidRDefault="007A0E89" w:rsidP="007A0E89">
      <w:pPr>
        <w:rPr>
          <w:szCs w:val="24"/>
          <w:lang w:val="id-ID"/>
        </w:rPr>
      </w:pPr>
      <w:r w:rsidRPr="00F6521F">
        <w:rPr>
          <w:szCs w:val="24"/>
          <w:lang w:val="id-ID"/>
        </w:rPr>
        <w:lastRenderedPageBreak/>
        <w:t>Ulangan 2</w:t>
      </w:r>
    </w:p>
    <w:p w:rsidR="007A0E89" w:rsidRPr="00F6521F" w:rsidRDefault="007A0E89" w:rsidP="007A0E89">
      <w:pPr>
        <w:spacing w:line="240" w:lineRule="auto"/>
        <w:rPr>
          <w:szCs w:val="24"/>
          <w:lang w:val="id-ID"/>
        </w:rPr>
      </w:pPr>
      <w:r w:rsidRPr="00F6521F">
        <w:rPr>
          <w:szCs w:val="24"/>
          <w:lang w:val="id-ID"/>
        </w:rPr>
        <w:t>Keterangan</w:t>
      </w:r>
      <w:r w:rsidRPr="00F6521F">
        <w:rPr>
          <w:szCs w:val="24"/>
          <w:lang w:val="id-ID"/>
        </w:rPr>
        <w:tab/>
      </w:r>
      <w:r w:rsidRPr="00F6521F">
        <w:rPr>
          <w:szCs w:val="24"/>
          <w:lang w:val="id-ID"/>
        </w:rPr>
        <w:tab/>
        <w:t xml:space="preserve">: DA = Data Asli ; DT = Data Transformasi ; menggunakan rumus </w:t>
      </w:r>
      <w:r w:rsidRPr="00F6521F">
        <w:rPr>
          <w:szCs w:val="24"/>
        </w:rPr>
        <w:t>√</w:t>
      </w:r>
      <w:r w:rsidRPr="00F6521F">
        <w:rPr>
          <w:szCs w:val="24"/>
          <w:lang w:val="id-ID"/>
        </w:rPr>
        <w:t>(x + 0,5)</w:t>
      </w:r>
    </w:p>
    <w:p w:rsidR="007A0E89" w:rsidRPr="00F6521F" w:rsidRDefault="007A0E89" w:rsidP="007A0E89">
      <w:pPr>
        <w:tabs>
          <w:tab w:val="center" w:pos="4135"/>
        </w:tabs>
        <w:spacing w:line="240" w:lineRule="auto"/>
        <w:jc w:val="left"/>
        <w:rPr>
          <w:noProof/>
          <w:szCs w:val="24"/>
          <w:lang w:val="id-ID" w:eastAsia="id-ID"/>
        </w:rPr>
      </w:pPr>
      <w:r w:rsidRPr="00F6521F">
        <w:rPr>
          <w:noProof/>
          <w:szCs w:val="24"/>
          <w:lang w:eastAsia="en-US"/>
        </w:rPr>
        <w:drawing>
          <wp:inline distT="0" distB="0" distL="0" distR="0" wp14:anchorId="1995AC91" wp14:editId="1E09E74F">
            <wp:extent cx="8172450" cy="442912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2470" t="27571" r="23200" b="12728"/>
                    <a:stretch/>
                  </pic:blipFill>
                  <pic:spPr bwMode="auto">
                    <a:xfrm>
                      <a:off x="0" y="0"/>
                      <a:ext cx="8172450" cy="4429125"/>
                    </a:xfrm>
                    <a:prstGeom prst="rect">
                      <a:avLst/>
                    </a:prstGeom>
                    <a:ln>
                      <a:noFill/>
                    </a:ln>
                    <a:extLst>
                      <a:ext uri="{53640926-AAD7-44D8-BBD7-CCE9431645EC}">
                        <a14:shadowObscured xmlns:a14="http://schemas.microsoft.com/office/drawing/2010/main"/>
                      </a:ext>
                    </a:extLst>
                  </pic:spPr>
                </pic:pic>
              </a:graphicData>
            </a:graphic>
          </wp:inline>
        </w:drawing>
      </w:r>
    </w:p>
    <w:p w:rsidR="007A0E89" w:rsidRPr="00F6521F" w:rsidRDefault="007A0E89" w:rsidP="007A0E89">
      <w:pPr>
        <w:rPr>
          <w:color w:val="FF0000"/>
          <w:szCs w:val="24"/>
        </w:rPr>
        <w:sectPr w:rsidR="007A0E89" w:rsidRPr="00F6521F" w:rsidSect="00237D64">
          <w:type w:val="nextColumn"/>
          <w:pgSz w:w="16840" w:h="11907" w:orient="landscape" w:code="9"/>
          <w:pgMar w:top="2268" w:right="1701" w:bottom="1701" w:left="2268" w:header="720" w:footer="720" w:gutter="0"/>
          <w:cols w:space="720"/>
          <w:docGrid w:linePitch="360"/>
        </w:sectPr>
      </w:pPr>
    </w:p>
    <w:p w:rsidR="007A0E89" w:rsidRPr="00F6521F" w:rsidRDefault="007A0E89" w:rsidP="007A0E89">
      <w:pPr>
        <w:rPr>
          <w:szCs w:val="24"/>
          <w:lang w:val="id-ID"/>
        </w:rPr>
      </w:pPr>
      <w:r w:rsidRPr="00F6521F">
        <w:rPr>
          <w:szCs w:val="24"/>
          <w:lang w:val="id-ID"/>
        </w:rPr>
        <w:lastRenderedPageBreak/>
        <w:t>Ulangan 3</w:t>
      </w:r>
    </w:p>
    <w:p w:rsidR="007A0E89" w:rsidRPr="00F6521F" w:rsidRDefault="007A0E89" w:rsidP="007A0E89">
      <w:pPr>
        <w:spacing w:line="240" w:lineRule="auto"/>
        <w:rPr>
          <w:szCs w:val="24"/>
          <w:lang w:val="id-ID"/>
        </w:rPr>
      </w:pPr>
      <w:r w:rsidRPr="00F6521F">
        <w:rPr>
          <w:szCs w:val="24"/>
          <w:lang w:val="id-ID"/>
        </w:rPr>
        <w:t>Keterangan</w:t>
      </w:r>
      <w:r w:rsidRPr="00F6521F">
        <w:rPr>
          <w:szCs w:val="24"/>
          <w:lang w:val="id-ID"/>
        </w:rPr>
        <w:tab/>
      </w:r>
      <w:r w:rsidRPr="00F6521F">
        <w:rPr>
          <w:szCs w:val="24"/>
          <w:lang w:val="id-ID"/>
        </w:rPr>
        <w:tab/>
        <w:t xml:space="preserve">: DA = Data Asli ; DT = Data Transformasi ; menggunakan rumus </w:t>
      </w:r>
      <w:r w:rsidRPr="00F6521F">
        <w:rPr>
          <w:szCs w:val="24"/>
        </w:rPr>
        <w:t>√</w:t>
      </w:r>
      <w:r w:rsidRPr="00F6521F">
        <w:rPr>
          <w:szCs w:val="24"/>
          <w:lang w:val="id-ID"/>
        </w:rPr>
        <w:t>(x + 0,5)</w:t>
      </w:r>
    </w:p>
    <w:p w:rsidR="007A0E89" w:rsidRPr="00F6521F" w:rsidRDefault="007A0E89" w:rsidP="007A0E89">
      <w:pPr>
        <w:rPr>
          <w:noProof/>
          <w:szCs w:val="24"/>
          <w:lang w:val="id-ID" w:eastAsia="id-ID"/>
        </w:rPr>
        <w:sectPr w:rsidR="007A0E89" w:rsidRPr="00F6521F" w:rsidSect="00237D64">
          <w:type w:val="nextColumn"/>
          <w:pgSz w:w="16839" w:h="11907" w:orient="landscape" w:code="9"/>
          <w:pgMar w:top="2268" w:right="1701" w:bottom="1701" w:left="2268" w:header="720" w:footer="720" w:gutter="0"/>
          <w:cols w:space="720"/>
          <w:docGrid w:linePitch="360"/>
        </w:sectPr>
      </w:pPr>
      <w:r w:rsidRPr="00F6521F">
        <w:rPr>
          <w:noProof/>
          <w:szCs w:val="24"/>
          <w:lang w:eastAsia="en-US"/>
        </w:rPr>
        <w:drawing>
          <wp:inline distT="0" distB="0" distL="0" distR="0" wp14:anchorId="7CFB70C0" wp14:editId="552178A6">
            <wp:extent cx="8143875" cy="4505325"/>
            <wp:effectExtent l="0" t="0" r="952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9675" t="27571" r="26106" b="12728"/>
                    <a:stretch/>
                  </pic:blipFill>
                  <pic:spPr bwMode="auto">
                    <a:xfrm>
                      <a:off x="0" y="0"/>
                      <a:ext cx="8143875" cy="4505325"/>
                    </a:xfrm>
                    <a:prstGeom prst="rect">
                      <a:avLst/>
                    </a:prstGeom>
                    <a:ln>
                      <a:noFill/>
                    </a:ln>
                    <a:extLst>
                      <a:ext uri="{53640926-AAD7-44D8-BBD7-CCE9431645EC}">
                        <a14:shadowObscured xmlns:a14="http://schemas.microsoft.com/office/drawing/2010/main"/>
                      </a:ext>
                    </a:extLst>
                  </pic:spPr>
                </pic:pic>
              </a:graphicData>
            </a:graphic>
          </wp:inline>
        </w:drawing>
      </w:r>
    </w:p>
    <w:p w:rsidR="007A0E89" w:rsidRPr="00F6521F" w:rsidRDefault="007A0E89" w:rsidP="00BA313A">
      <w:pPr>
        <w:pStyle w:val="Heading3"/>
        <w:rPr>
          <w:lang w:val="id-ID"/>
        </w:rPr>
      </w:pPr>
      <w:bookmarkStart w:id="293" w:name="_Toc472105317"/>
      <w:r w:rsidRPr="00F6521F">
        <w:lastRenderedPageBreak/>
        <w:t xml:space="preserve">Lampiran 12.1 Hasil Uji Organoleptik terhadap </w:t>
      </w:r>
      <w:r w:rsidRPr="00F6521F">
        <w:rPr>
          <w:lang w:val="id-ID"/>
        </w:rPr>
        <w:t xml:space="preserve">Aroma </w:t>
      </w:r>
      <w:r w:rsidRPr="00F6521F">
        <w:t>Dendeng Nabati</w:t>
      </w:r>
      <w:r w:rsidRPr="00F6521F">
        <w:rPr>
          <w:lang w:val="id-ID"/>
        </w:rPr>
        <w:t xml:space="preserve"> Penelitian Utama</w:t>
      </w:r>
      <w:bookmarkEnd w:id="293"/>
    </w:p>
    <w:p w:rsidR="007A0E89" w:rsidRPr="00F6521F" w:rsidRDefault="007A0E89" w:rsidP="007A0E89">
      <w:pPr>
        <w:spacing w:line="240" w:lineRule="auto"/>
        <w:rPr>
          <w:szCs w:val="24"/>
          <w:lang w:val="id-ID"/>
        </w:rPr>
      </w:pPr>
      <w:r w:rsidRPr="00F6521F">
        <w:rPr>
          <w:szCs w:val="24"/>
        </w:rPr>
        <w:t xml:space="preserve">Data Asli Hasil Uji Organoleptik terhadap </w:t>
      </w:r>
      <w:r w:rsidRPr="00F6521F">
        <w:rPr>
          <w:szCs w:val="24"/>
          <w:lang w:val="id-ID"/>
        </w:rPr>
        <w:t>Aroma Dendeng Nabati</w:t>
      </w:r>
    </w:p>
    <w:tbl>
      <w:tblPr>
        <w:tblStyle w:val="TableGrid"/>
        <w:tblW w:w="12895" w:type="dxa"/>
        <w:jc w:val="center"/>
        <w:tblLayout w:type="fixed"/>
        <w:tblLook w:val="04A0" w:firstRow="1" w:lastRow="0" w:firstColumn="1" w:lastColumn="0" w:noHBand="0" w:noVBand="1"/>
      </w:tblPr>
      <w:tblGrid>
        <w:gridCol w:w="2830"/>
        <w:gridCol w:w="851"/>
        <w:gridCol w:w="850"/>
        <w:gridCol w:w="851"/>
        <w:gridCol w:w="850"/>
        <w:gridCol w:w="851"/>
        <w:gridCol w:w="850"/>
        <w:gridCol w:w="851"/>
        <w:gridCol w:w="850"/>
        <w:gridCol w:w="851"/>
        <w:gridCol w:w="992"/>
        <w:gridCol w:w="1418"/>
      </w:tblGrid>
      <w:tr w:rsidR="007A0E89" w:rsidRPr="00F6521F" w:rsidTr="00237D64">
        <w:trPr>
          <w:jc w:val="center"/>
        </w:trPr>
        <w:tc>
          <w:tcPr>
            <w:tcW w:w="2830" w:type="dxa"/>
            <w:vMerge w:val="restart"/>
          </w:tcPr>
          <w:p w:rsidR="007A0E89" w:rsidRPr="00F6521F" w:rsidRDefault="007A0E89" w:rsidP="000E11C4">
            <w:pPr>
              <w:spacing w:line="276" w:lineRule="auto"/>
              <w:jc w:val="center"/>
              <w:rPr>
                <w:b/>
                <w:sz w:val="24"/>
                <w:szCs w:val="24"/>
                <w:lang w:val="id-ID"/>
              </w:rPr>
            </w:pPr>
          </w:p>
          <w:p w:rsidR="007A0E89" w:rsidRPr="00F6521F" w:rsidRDefault="007A0E89" w:rsidP="000E11C4">
            <w:pPr>
              <w:spacing w:line="276" w:lineRule="auto"/>
              <w:jc w:val="center"/>
              <w:rPr>
                <w:b/>
                <w:sz w:val="24"/>
                <w:szCs w:val="24"/>
                <w:lang w:val="id-ID"/>
              </w:rPr>
            </w:pPr>
          </w:p>
          <w:p w:rsidR="007A0E89" w:rsidRPr="00F6521F" w:rsidRDefault="007A0E89" w:rsidP="000E11C4">
            <w:pPr>
              <w:spacing w:line="276" w:lineRule="auto"/>
              <w:jc w:val="center"/>
              <w:rPr>
                <w:b/>
                <w:sz w:val="24"/>
                <w:szCs w:val="24"/>
                <w:lang w:val="id-ID"/>
              </w:rPr>
            </w:pPr>
            <w:r w:rsidRPr="00F6521F">
              <w:rPr>
                <w:b/>
                <w:sz w:val="24"/>
                <w:szCs w:val="24"/>
                <w:lang w:val="id-ID"/>
              </w:rPr>
              <w:t>Ulangan</w:t>
            </w:r>
          </w:p>
        </w:tc>
        <w:tc>
          <w:tcPr>
            <w:tcW w:w="7655" w:type="dxa"/>
            <w:gridSpan w:val="9"/>
          </w:tcPr>
          <w:p w:rsidR="007A0E89" w:rsidRPr="00F6521F" w:rsidRDefault="007A0E89" w:rsidP="000E11C4">
            <w:pPr>
              <w:spacing w:line="276" w:lineRule="auto"/>
              <w:jc w:val="center"/>
              <w:rPr>
                <w:b/>
                <w:sz w:val="24"/>
                <w:szCs w:val="24"/>
                <w:lang w:val="id-ID"/>
              </w:rPr>
            </w:pPr>
            <w:r w:rsidRPr="00F6521F">
              <w:rPr>
                <w:b/>
                <w:sz w:val="24"/>
                <w:szCs w:val="24"/>
                <w:lang w:val="id-ID"/>
              </w:rPr>
              <w:t>Perbandingan</w:t>
            </w:r>
          </w:p>
          <w:p w:rsidR="007A0E89" w:rsidRPr="00F6521F" w:rsidRDefault="007A0E89" w:rsidP="000E11C4">
            <w:pPr>
              <w:spacing w:line="276" w:lineRule="auto"/>
              <w:jc w:val="center"/>
              <w:rPr>
                <w:b/>
                <w:sz w:val="24"/>
                <w:szCs w:val="24"/>
                <w:lang w:val="id-ID"/>
              </w:rPr>
            </w:pPr>
            <w:r w:rsidRPr="00F6521F">
              <w:rPr>
                <w:b/>
                <w:sz w:val="24"/>
                <w:szCs w:val="24"/>
                <w:lang w:val="id-ID"/>
              </w:rPr>
              <w:t>Jamur Tiram : Jamur Kuping</w:t>
            </w:r>
          </w:p>
        </w:tc>
        <w:tc>
          <w:tcPr>
            <w:tcW w:w="992" w:type="dxa"/>
            <w:vMerge w:val="restart"/>
          </w:tcPr>
          <w:p w:rsidR="007A0E89" w:rsidRPr="00F6521F" w:rsidRDefault="007A0E89" w:rsidP="000E11C4">
            <w:pPr>
              <w:spacing w:after="240" w:line="276" w:lineRule="auto"/>
              <w:jc w:val="center"/>
              <w:rPr>
                <w:b/>
                <w:sz w:val="24"/>
                <w:szCs w:val="24"/>
                <w:lang w:val="id-ID"/>
              </w:rPr>
            </w:pPr>
          </w:p>
          <w:p w:rsidR="007A0E89" w:rsidRPr="00F6521F" w:rsidRDefault="007A0E89" w:rsidP="000E11C4">
            <w:pPr>
              <w:spacing w:after="240" w:line="276" w:lineRule="auto"/>
              <w:rPr>
                <w:b/>
                <w:sz w:val="24"/>
                <w:szCs w:val="24"/>
                <w:lang w:val="id-ID"/>
              </w:rPr>
            </w:pPr>
            <w:r w:rsidRPr="00F6521F">
              <w:rPr>
                <w:b/>
                <w:sz w:val="24"/>
                <w:szCs w:val="24"/>
                <w:lang w:val="id-ID"/>
              </w:rPr>
              <w:t>Total</w:t>
            </w:r>
          </w:p>
        </w:tc>
        <w:tc>
          <w:tcPr>
            <w:tcW w:w="1418" w:type="dxa"/>
            <w:vMerge w:val="restart"/>
          </w:tcPr>
          <w:p w:rsidR="007A0E89" w:rsidRPr="00F6521F" w:rsidRDefault="007A0E89" w:rsidP="000E11C4">
            <w:pPr>
              <w:spacing w:line="276" w:lineRule="auto"/>
              <w:jc w:val="center"/>
              <w:rPr>
                <w:b/>
                <w:sz w:val="24"/>
                <w:szCs w:val="24"/>
                <w:lang w:val="id-ID"/>
              </w:rPr>
            </w:pPr>
          </w:p>
          <w:p w:rsidR="007A0E89" w:rsidRPr="00F6521F" w:rsidRDefault="007A0E89" w:rsidP="000E11C4">
            <w:pPr>
              <w:spacing w:before="240" w:line="276" w:lineRule="auto"/>
              <w:rPr>
                <w:b/>
                <w:sz w:val="24"/>
                <w:szCs w:val="24"/>
                <w:lang w:val="id-ID"/>
              </w:rPr>
            </w:pPr>
            <w:r w:rsidRPr="00F6521F">
              <w:rPr>
                <w:b/>
                <w:sz w:val="24"/>
                <w:szCs w:val="24"/>
                <w:lang w:val="id-ID"/>
              </w:rPr>
              <w:t>Rata – rata</w:t>
            </w:r>
          </w:p>
        </w:tc>
      </w:tr>
      <w:tr w:rsidR="00DB0598" w:rsidRPr="00F6521F" w:rsidTr="00237D64">
        <w:trPr>
          <w:trHeight w:val="347"/>
          <w:jc w:val="center"/>
        </w:trPr>
        <w:tc>
          <w:tcPr>
            <w:tcW w:w="2830" w:type="dxa"/>
            <w:vMerge/>
          </w:tcPr>
          <w:p w:rsidR="00DB0598" w:rsidRPr="00F6521F" w:rsidRDefault="00DB0598" w:rsidP="000E11C4">
            <w:pPr>
              <w:spacing w:line="276" w:lineRule="auto"/>
              <w:jc w:val="center"/>
              <w:rPr>
                <w:b/>
                <w:sz w:val="24"/>
                <w:szCs w:val="24"/>
                <w:lang w:val="id-ID"/>
              </w:rPr>
            </w:pPr>
          </w:p>
        </w:tc>
        <w:tc>
          <w:tcPr>
            <w:tcW w:w="851"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1</w:t>
            </w:r>
          </w:p>
        </w:tc>
        <w:tc>
          <w:tcPr>
            <w:tcW w:w="850"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2</w:t>
            </w:r>
          </w:p>
          <w:p w:rsidR="00DB0598" w:rsidRPr="00F6521F" w:rsidRDefault="00DB0598" w:rsidP="000E11C4">
            <w:pPr>
              <w:spacing w:line="276" w:lineRule="auto"/>
              <w:jc w:val="center"/>
              <w:rPr>
                <w:b/>
                <w:sz w:val="24"/>
                <w:szCs w:val="24"/>
                <w:lang w:val="id-ID"/>
              </w:rPr>
            </w:pPr>
          </w:p>
        </w:tc>
        <w:tc>
          <w:tcPr>
            <w:tcW w:w="851"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3</w:t>
            </w:r>
          </w:p>
          <w:p w:rsidR="00DB0598" w:rsidRPr="00F6521F" w:rsidRDefault="00DB0598" w:rsidP="000E11C4">
            <w:pPr>
              <w:spacing w:line="276" w:lineRule="auto"/>
              <w:jc w:val="center"/>
              <w:rPr>
                <w:b/>
                <w:sz w:val="24"/>
                <w:szCs w:val="24"/>
                <w:lang w:val="id-ID"/>
              </w:rPr>
            </w:pPr>
          </w:p>
        </w:tc>
        <w:tc>
          <w:tcPr>
            <w:tcW w:w="850"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4</w:t>
            </w:r>
          </w:p>
          <w:p w:rsidR="00DB0598" w:rsidRPr="00F6521F" w:rsidRDefault="00DB0598" w:rsidP="000E11C4">
            <w:pPr>
              <w:spacing w:line="276" w:lineRule="auto"/>
              <w:jc w:val="center"/>
              <w:rPr>
                <w:b/>
                <w:sz w:val="24"/>
                <w:szCs w:val="24"/>
                <w:lang w:val="id-ID"/>
              </w:rPr>
            </w:pPr>
          </w:p>
        </w:tc>
        <w:tc>
          <w:tcPr>
            <w:tcW w:w="851"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5</w:t>
            </w:r>
          </w:p>
          <w:p w:rsidR="00DB0598" w:rsidRPr="00F6521F" w:rsidRDefault="00DB0598" w:rsidP="000E11C4">
            <w:pPr>
              <w:spacing w:line="276" w:lineRule="auto"/>
              <w:jc w:val="center"/>
              <w:rPr>
                <w:b/>
                <w:sz w:val="24"/>
                <w:szCs w:val="24"/>
                <w:lang w:val="id-ID"/>
              </w:rPr>
            </w:pPr>
          </w:p>
        </w:tc>
        <w:tc>
          <w:tcPr>
            <w:tcW w:w="850"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6</w:t>
            </w:r>
          </w:p>
          <w:p w:rsidR="00DB0598" w:rsidRPr="00F6521F" w:rsidRDefault="00DB0598" w:rsidP="000E11C4">
            <w:pPr>
              <w:spacing w:line="276" w:lineRule="auto"/>
              <w:jc w:val="center"/>
              <w:rPr>
                <w:b/>
                <w:sz w:val="24"/>
                <w:szCs w:val="24"/>
                <w:lang w:val="id-ID"/>
              </w:rPr>
            </w:pPr>
          </w:p>
        </w:tc>
        <w:tc>
          <w:tcPr>
            <w:tcW w:w="851"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7</w:t>
            </w:r>
          </w:p>
          <w:p w:rsidR="00DB0598" w:rsidRPr="00F6521F" w:rsidRDefault="00DB0598" w:rsidP="000E11C4">
            <w:pPr>
              <w:spacing w:line="276" w:lineRule="auto"/>
              <w:jc w:val="center"/>
              <w:rPr>
                <w:b/>
                <w:sz w:val="24"/>
                <w:szCs w:val="24"/>
                <w:lang w:val="id-ID"/>
              </w:rPr>
            </w:pPr>
          </w:p>
        </w:tc>
        <w:tc>
          <w:tcPr>
            <w:tcW w:w="850"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8</w:t>
            </w:r>
          </w:p>
          <w:p w:rsidR="00DB0598" w:rsidRPr="00F6521F" w:rsidRDefault="00DB0598" w:rsidP="000E11C4">
            <w:pPr>
              <w:spacing w:line="276" w:lineRule="auto"/>
              <w:jc w:val="center"/>
              <w:rPr>
                <w:b/>
                <w:sz w:val="24"/>
                <w:szCs w:val="24"/>
                <w:lang w:val="id-ID"/>
              </w:rPr>
            </w:pPr>
          </w:p>
        </w:tc>
        <w:tc>
          <w:tcPr>
            <w:tcW w:w="851" w:type="dxa"/>
          </w:tcPr>
          <w:p w:rsidR="00DB0598" w:rsidRPr="00F6521F" w:rsidRDefault="00DB0598" w:rsidP="000E11C4">
            <w:pPr>
              <w:spacing w:line="276" w:lineRule="auto"/>
              <w:jc w:val="center"/>
              <w:rPr>
                <w:b/>
                <w:sz w:val="24"/>
                <w:szCs w:val="24"/>
                <w:vertAlign w:val="subscript"/>
                <w:lang w:val="id-ID"/>
              </w:rPr>
            </w:pPr>
            <w:r w:rsidRPr="00F6521F">
              <w:rPr>
                <w:b/>
                <w:sz w:val="24"/>
                <w:szCs w:val="24"/>
                <w:lang w:val="id-ID"/>
              </w:rPr>
              <w:t>a</w:t>
            </w:r>
            <w:r w:rsidRPr="00F6521F">
              <w:rPr>
                <w:b/>
                <w:sz w:val="24"/>
                <w:szCs w:val="24"/>
                <w:vertAlign w:val="subscript"/>
                <w:lang w:val="id-ID"/>
              </w:rPr>
              <w:t>9</w:t>
            </w:r>
          </w:p>
          <w:p w:rsidR="00DB0598" w:rsidRPr="00F6521F" w:rsidRDefault="00DB0598" w:rsidP="000E11C4">
            <w:pPr>
              <w:spacing w:line="276" w:lineRule="auto"/>
              <w:jc w:val="center"/>
              <w:rPr>
                <w:b/>
                <w:sz w:val="24"/>
                <w:szCs w:val="24"/>
                <w:lang w:val="id-ID"/>
              </w:rPr>
            </w:pPr>
          </w:p>
        </w:tc>
        <w:tc>
          <w:tcPr>
            <w:tcW w:w="992" w:type="dxa"/>
            <w:vMerge/>
            <w:vAlign w:val="center"/>
          </w:tcPr>
          <w:p w:rsidR="00DB0598" w:rsidRPr="00F6521F" w:rsidRDefault="00DB0598" w:rsidP="000E11C4">
            <w:pPr>
              <w:spacing w:after="240" w:line="276" w:lineRule="auto"/>
              <w:jc w:val="center"/>
              <w:rPr>
                <w:b/>
                <w:bCs/>
                <w:color w:val="000000"/>
                <w:sz w:val="24"/>
                <w:szCs w:val="24"/>
                <w:lang w:val="id-ID"/>
              </w:rPr>
            </w:pPr>
          </w:p>
        </w:tc>
        <w:tc>
          <w:tcPr>
            <w:tcW w:w="1418" w:type="dxa"/>
            <w:vMerge/>
            <w:vAlign w:val="center"/>
          </w:tcPr>
          <w:p w:rsidR="00DB0598" w:rsidRPr="00F6521F" w:rsidRDefault="00DB0598" w:rsidP="000E11C4">
            <w:pPr>
              <w:spacing w:line="276" w:lineRule="auto"/>
              <w:jc w:val="center"/>
              <w:rPr>
                <w:b/>
                <w:bCs/>
                <w:color w:val="000000"/>
                <w:sz w:val="24"/>
                <w:szCs w:val="24"/>
              </w:rPr>
            </w:pPr>
          </w:p>
        </w:tc>
      </w:tr>
      <w:tr w:rsidR="007A0E89" w:rsidRPr="00F6521F" w:rsidTr="00237D64">
        <w:trPr>
          <w:jc w:val="center"/>
        </w:trPr>
        <w:tc>
          <w:tcPr>
            <w:tcW w:w="2830" w:type="dxa"/>
          </w:tcPr>
          <w:p w:rsidR="007A0E89" w:rsidRPr="00F6521F" w:rsidRDefault="007A0E89" w:rsidP="000E11C4">
            <w:pPr>
              <w:spacing w:line="276" w:lineRule="auto"/>
              <w:jc w:val="center"/>
              <w:rPr>
                <w:b/>
                <w:sz w:val="24"/>
                <w:szCs w:val="24"/>
                <w:lang w:val="id-ID"/>
              </w:rPr>
            </w:pPr>
            <w:r w:rsidRPr="00F6521F">
              <w:rPr>
                <w:b/>
                <w:sz w:val="24"/>
                <w:szCs w:val="24"/>
                <w:lang w:val="id-ID"/>
              </w:rPr>
              <w:t>1</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4,40</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4,33</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4,20</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4,37</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4,40</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4,20</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4,10</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4,37</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4,33</w:t>
            </w:r>
          </w:p>
        </w:tc>
        <w:tc>
          <w:tcPr>
            <w:tcW w:w="992" w:type="dxa"/>
            <w:vAlign w:val="center"/>
          </w:tcPr>
          <w:p w:rsidR="007A0E89" w:rsidRPr="00F6521F" w:rsidRDefault="007A0E89" w:rsidP="000E11C4">
            <w:pPr>
              <w:spacing w:after="240" w:line="276" w:lineRule="auto"/>
              <w:jc w:val="center"/>
              <w:rPr>
                <w:b/>
                <w:bCs/>
                <w:color w:val="000000"/>
                <w:sz w:val="24"/>
                <w:szCs w:val="24"/>
                <w:lang w:val="id-ID"/>
              </w:rPr>
            </w:pPr>
            <w:r w:rsidRPr="00F6521F">
              <w:rPr>
                <w:b/>
                <w:bCs/>
                <w:color w:val="000000"/>
                <w:sz w:val="24"/>
                <w:szCs w:val="24"/>
              </w:rPr>
              <w:t>38,7</w:t>
            </w:r>
          </w:p>
        </w:tc>
        <w:tc>
          <w:tcPr>
            <w:tcW w:w="1418"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4,3</w:t>
            </w:r>
          </w:p>
        </w:tc>
      </w:tr>
      <w:tr w:rsidR="007A0E89" w:rsidRPr="00F6521F" w:rsidTr="00237D64">
        <w:trPr>
          <w:trHeight w:val="202"/>
          <w:jc w:val="center"/>
        </w:trPr>
        <w:tc>
          <w:tcPr>
            <w:tcW w:w="2830" w:type="dxa"/>
          </w:tcPr>
          <w:p w:rsidR="007A0E89" w:rsidRPr="00F6521F" w:rsidRDefault="007A0E89" w:rsidP="000E11C4">
            <w:pPr>
              <w:spacing w:line="276" w:lineRule="auto"/>
              <w:jc w:val="center"/>
              <w:rPr>
                <w:b/>
                <w:sz w:val="24"/>
                <w:szCs w:val="24"/>
                <w:lang w:val="id-ID"/>
              </w:rPr>
            </w:pPr>
            <w:r w:rsidRPr="00F6521F">
              <w:rPr>
                <w:b/>
                <w:sz w:val="24"/>
                <w:szCs w:val="24"/>
                <w:lang w:val="id-ID"/>
              </w:rPr>
              <w:t>2</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4,43</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4,30</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4,27</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4,33</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4,57</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4,43</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4,37</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4,60</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4,40</w:t>
            </w:r>
          </w:p>
        </w:tc>
        <w:tc>
          <w:tcPr>
            <w:tcW w:w="992"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39,7</w:t>
            </w:r>
          </w:p>
        </w:tc>
        <w:tc>
          <w:tcPr>
            <w:tcW w:w="1418"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4,41</w:t>
            </w:r>
          </w:p>
        </w:tc>
      </w:tr>
      <w:tr w:rsidR="007A0E89" w:rsidRPr="00F6521F" w:rsidTr="00237D64">
        <w:trPr>
          <w:jc w:val="center"/>
        </w:trPr>
        <w:tc>
          <w:tcPr>
            <w:tcW w:w="2830" w:type="dxa"/>
          </w:tcPr>
          <w:p w:rsidR="007A0E89" w:rsidRPr="00F6521F" w:rsidRDefault="007A0E89" w:rsidP="000E11C4">
            <w:pPr>
              <w:spacing w:line="276" w:lineRule="auto"/>
              <w:jc w:val="center"/>
              <w:rPr>
                <w:b/>
                <w:sz w:val="24"/>
                <w:szCs w:val="24"/>
                <w:lang w:val="id-ID"/>
              </w:rPr>
            </w:pPr>
            <w:r w:rsidRPr="00F6521F">
              <w:rPr>
                <w:b/>
                <w:sz w:val="24"/>
                <w:szCs w:val="24"/>
                <w:lang w:val="id-ID"/>
              </w:rPr>
              <w:t>3</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4,40</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4,20</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4,23</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4,43</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4,27</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4,37</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4,60</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4,33</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4,37</w:t>
            </w:r>
          </w:p>
        </w:tc>
        <w:tc>
          <w:tcPr>
            <w:tcW w:w="992"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39,2</w:t>
            </w:r>
          </w:p>
        </w:tc>
        <w:tc>
          <w:tcPr>
            <w:tcW w:w="1418"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4,36</w:t>
            </w:r>
          </w:p>
        </w:tc>
      </w:tr>
      <w:tr w:rsidR="007A0E89" w:rsidRPr="00F6521F" w:rsidTr="00237D64">
        <w:trPr>
          <w:jc w:val="center"/>
        </w:trPr>
        <w:tc>
          <w:tcPr>
            <w:tcW w:w="2830" w:type="dxa"/>
          </w:tcPr>
          <w:p w:rsidR="007A0E89" w:rsidRPr="00F6521F" w:rsidRDefault="007A0E89" w:rsidP="000E11C4">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0E11C4">
            <w:pPr>
              <w:spacing w:after="240" w:line="276" w:lineRule="auto"/>
              <w:jc w:val="center"/>
              <w:rPr>
                <w:b/>
                <w:bCs/>
                <w:color w:val="000000"/>
                <w:sz w:val="24"/>
                <w:szCs w:val="24"/>
                <w:lang w:val="id-ID"/>
              </w:rPr>
            </w:pPr>
            <w:r w:rsidRPr="00F6521F">
              <w:rPr>
                <w:b/>
                <w:bCs/>
                <w:color w:val="000000"/>
                <w:sz w:val="24"/>
                <w:szCs w:val="24"/>
              </w:rPr>
              <w:t>13,23</w:t>
            </w:r>
          </w:p>
        </w:tc>
        <w:tc>
          <w:tcPr>
            <w:tcW w:w="850"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12,83</w:t>
            </w:r>
          </w:p>
        </w:tc>
        <w:tc>
          <w:tcPr>
            <w:tcW w:w="851" w:type="dxa"/>
            <w:vAlign w:val="center"/>
          </w:tcPr>
          <w:p w:rsidR="007A0E89" w:rsidRPr="00F6521F" w:rsidRDefault="007A0E89" w:rsidP="000E11C4">
            <w:pPr>
              <w:spacing w:line="276" w:lineRule="auto"/>
              <w:jc w:val="center"/>
              <w:rPr>
                <w:b/>
                <w:bCs/>
                <w:color w:val="000000"/>
                <w:sz w:val="24"/>
                <w:szCs w:val="24"/>
                <w:lang w:val="id-ID"/>
              </w:rPr>
            </w:pPr>
            <w:r w:rsidRPr="00F6521F">
              <w:rPr>
                <w:b/>
                <w:bCs/>
                <w:color w:val="000000"/>
                <w:sz w:val="24"/>
                <w:szCs w:val="24"/>
              </w:rPr>
              <w:t>12,7</w:t>
            </w:r>
            <w:r w:rsidRPr="00F6521F">
              <w:rPr>
                <w:b/>
                <w:bCs/>
                <w:color w:val="000000"/>
                <w:sz w:val="24"/>
                <w:szCs w:val="24"/>
                <w:lang w:val="id-ID"/>
              </w:rPr>
              <w:t>0</w:t>
            </w:r>
          </w:p>
        </w:tc>
        <w:tc>
          <w:tcPr>
            <w:tcW w:w="850"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13,13</w:t>
            </w:r>
          </w:p>
        </w:tc>
        <w:tc>
          <w:tcPr>
            <w:tcW w:w="851"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13,24</w:t>
            </w:r>
          </w:p>
        </w:tc>
        <w:tc>
          <w:tcPr>
            <w:tcW w:w="850" w:type="dxa"/>
            <w:vAlign w:val="center"/>
          </w:tcPr>
          <w:p w:rsidR="007A0E89" w:rsidRPr="00F6521F" w:rsidRDefault="007A0E89" w:rsidP="000E11C4">
            <w:pPr>
              <w:spacing w:line="276" w:lineRule="auto"/>
              <w:jc w:val="center"/>
              <w:rPr>
                <w:b/>
                <w:bCs/>
                <w:color w:val="000000"/>
                <w:sz w:val="24"/>
                <w:szCs w:val="24"/>
                <w:lang w:val="id-ID"/>
              </w:rPr>
            </w:pPr>
            <w:r w:rsidRPr="00F6521F">
              <w:rPr>
                <w:b/>
                <w:bCs/>
                <w:color w:val="000000"/>
                <w:sz w:val="24"/>
                <w:szCs w:val="24"/>
              </w:rPr>
              <w:t>13</w:t>
            </w:r>
            <w:r w:rsidRPr="00F6521F">
              <w:rPr>
                <w:b/>
                <w:bCs/>
                <w:color w:val="000000"/>
                <w:sz w:val="24"/>
                <w:szCs w:val="24"/>
                <w:lang w:val="id-ID"/>
              </w:rPr>
              <w:t>,00</w:t>
            </w:r>
          </w:p>
        </w:tc>
        <w:tc>
          <w:tcPr>
            <w:tcW w:w="851"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13,07</w:t>
            </w:r>
          </w:p>
        </w:tc>
        <w:tc>
          <w:tcPr>
            <w:tcW w:w="850" w:type="dxa"/>
            <w:vAlign w:val="center"/>
          </w:tcPr>
          <w:p w:rsidR="007A0E89" w:rsidRPr="00F6521F" w:rsidRDefault="007A0E89" w:rsidP="000E11C4">
            <w:pPr>
              <w:spacing w:line="276" w:lineRule="auto"/>
              <w:jc w:val="center"/>
              <w:rPr>
                <w:b/>
                <w:bCs/>
                <w:color w:val="000000"/>
                <w:sz w:val="24"/>
                <w:szCs w:val="24"/>
                <w:lang w:val="id-ID"/>
              </w:rPr>
            </w:pPr>
            <w:r w:rsidRPr="00F6521F">
              <w:rPr>
                <w:b/>
                <w:bCs/>
                <w:color w:val="000000"/>
                <w:sz w:val="24"/>
                <w:szCs w:val="24"/>
              </w:rPr>
              <w:t>13,3</w:t>
            </w:r>
            <w:r w:rsidRPr="00F6521F">
              <w:rPr>
                <w:b/>
                <w:bCs/>
                <w:color w:val="000000"/>
                <w:sz w:val="24"/>
                <w:szCs w:val="24"/>
                <w:lang w:val="id-ID"/>
              </w:rPr>
              <w:t>0</w:t>
            </w:r>
          </w:p>
        </w:tc>
        <w:tc>
          <w:tcPr>
            <w:tcW w:w="851" w:type="dxa"/>
            <w:vAlign w:val="center"/>
          </w:tcPr>
          <w:p w:rsidR="007A0E89" w:rsidRPr="00F6521F" w:rsidRDefault="007A0E89" w:rsidP="000E11C4">
            <w:pPr>
              <w:spacing w:line="276" w:lineRule="auto"/>
              <w:jc w:val="center"/>
              <w:rPr>
                <w:b/>
                <w:bCs/>
                <w:color w:val="000000"/>
                <w:sz w:val="24"/>
                <w:szCs w:val="24"/>
                <w:lang w:val="id-ID"/>
              </w:rPr>
            </w:pPr>
            <w:r w:rsidRPr="00F6521F">
              <w:rPr>
                <w:b/>
                <w:bCs/>
                <w:color w:val="000000"/>
                <w:sz w:val="24"/>
                <w:szCs w:val="24"/>
              </w:rPr>
              <w:t>13,1</w:t>
            </w:r>
            <w:r w:rsidRPr="00F6521F">
              <w:rPr>
                <w:b/>
                <w:bCs/>
                <w:color w:val="000000"/>
                <w:sz w:val="24"/>
                <w:szCs w:val="24"/>
                <w:lang w:val="id-ID"/>
              </w:rPr>
              <w:t>0</w:t>
            </w:r>
          </w:p>
        </w:tc>
        <w:tc>
          <w:tcPr>
            <w:tcW w:w="992"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117,6</w:t>
            </w:r>
          </w:p>
        </w:tc>
        <w:tc>
          <w:tcPr>
            <w:tcW w:w="1418"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13,07</w:t>
            </w:r>
          </w:p>
        </w:tc>
      </w:tr>
      <w:tr w:rsidR="007A0E89" w:rsidRPr="00F6521F" w:rsidTr="00237D64">
        <w:trPr>
          <w:jc w:val="center"/>
        </w:trPr>
        <w:tc>
          <w:tcPr>
            <w:tcW w:w="2830" w:type="dxa"/>
          </w:tcPr>
          <w:p w:rsidR="007A0E89" w:rsidRPr="00F6521F" w:rsidRDefault="007A0E89" w:rsidP="000E11C4">
            <w:pPr>
              <w:spacing w:line="276" w:lineRule="auto"/>
              <w:jc w:val="center"/>
              <w:rPr>
                <w:b/>
                <w:sz w:val="24"/>
                <w:szCs w:val="24"/>
                <w:lang w:val="id-ID"/>
              </w:rPr>
            </w:pPr>
            <w:r w:rsidRPr="00F6521F">
              <w:rPr>
                <w:b/>
                <w:sz w:val="24"/>
                <w:szCs w:val="24"/>
                <w:lang w:val="id-ID"/>
              </w:rPr>
              <w:t>Rata – rata Sub Total</w:t>
            </w:r>
          </w:p>
        </w:tc>
        <w:tc>
          <w:tcPr>
            <w:tcW w:w="851"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4,41</w:t>
            </w:r>
          </w:p>
        </w:tc>
        <w:tc>
          <w:tcPr>
            <w:tcW w:w="850"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4,28</w:t>
            </w:r>
          </w:p>
        </w:tc>
        <w:tc>
          <w:tcPr>
            <w:tcW w:w="851"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4,23</w:t>
            </w:r>
          </w:p>
        </w:tc>
        <w:tc>
          <w:tcPr>
            <w:tcW w:w="850"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4,38</w:t>
            </w:r>
          </w:p>
        </w:tc>
        <w:tc>
          <w:tcPr>
            <w:tcW w:w="851"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4,41</w:t>
            </w:r>
          </w:p>
        </w:tc>
        <w:tc>
          <w:tcPr>
            <w:tcW w:w="850"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4,33</w:t>
            </w:r>
          </w:p>
        </w:tc>
        <w:tc>
          <w:tcPr>
            <w:tcW w:w="851"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4,36</w:t>
            </w:r>
          </w:p>
        </w:tc>
        <w:tc>
          <w:tcPr>
            <w:tcW w:w="850"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4,43</w:t>
            </w:r>
          </w:p>
        </w:tc>
        <w:tc>
          <w:tcPr>
            <w:tcW w:w="851"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4,37</w:t>
            </w:r>
          </w:p>
        </w:tc>
        <w:tc>
          <w:tcPr>
            <w:tcW w:w="992"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39,2</w:t>
            </w:r>
          </w:p>
        </w:tc>
        <w:tc>
          <w:tcPr>
            <w:tcW w:w="1418"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4,36</w:t>
            </w:r>
          </w:p>
        </w:tc>
      </w:tr>
    </w:tbl>
    <w:p w:rsidR="007A0E89" w:rsidRPr="00F6521F" w:rsidRDefault="007A0E89" w:rsidP="007A0E89">
      <w:pPr>
        <w:spacing w:line="240" w:lineRule="auto"/>
        <w:jc w:val="center"/>
        <w:rPr>
          <w:i/>
          <w:szCs w:val="24"/>
          <w:lang w:val="id-ID"/>
        </w:rPr>
      </w:pPr>
    </w:p>
    <w:p w:rsidR="007A0E89" w:rsidRPr="00F6521F" w:rsidRDefault="007A0E89" w:rsidP="007A0E89">
      <w:pPr>
        <w:spacing w:line="240" w:lineRule="auto"/>
        <w:rPr>
          <w:szCs w:val="24"/>
          <w:lang w:val="id-ID"/>
        </w:rPr>
      </w:pPr>
      <w:r w:rsidRPr="00F6521F">
        <w:rPr>
          <w:szCs w:val="24"/>
        </w:rPr>
        <w:t xml:space="preserve">Data TransformasiHasil Uji Organoleptik terhadap </w:t>
      </w:r>
      <w:r w:rsidRPr="00F6521F">
        <w:rPr>
          <w:szCs w:val="24"/>
          <w:lang w:val="id-ID"/>
        </w:rPr>
        <w:t>Aroma Dendeng Nabati</w:t>
      </w:r>
    </w:p>
    <w:tbl>
      <w:tblPr>
        <w:tblStyle w:val="TableGrid"/>
        <w:tblW w:w="12895" w:type="dxa"/>
        <w:jc w:val="center"/>
        <w:tblLayout w:type="fixed"/>
        <w:tblLook w:val="04A0" w:firstRow="1" w:lastRow="0" w:firstColumn="1" w:lastColumn="0" w:noHBand="0" w:noVBand="1"/>
      </w:tblPr>
      <w:tblGrid>
        <w:gridCol w:w="2830"/>
        <w:gridCol w:w="851"/>
        <w:gridCol w:w="850"/>
        <w:gridCol w:w="851"/>
        <w:gridCol w:w="850"/>
        <w:gridCol w:w="851"/>
        <w:gridCol w:w="850"/>
        <w:gridCol w:w="851"/>
        <w:gridCol w:w="850"/>
        <w:gridCol w:w="851"/>
        <w:gridCol w:w="992"/>
        <w:gridCol w:w="1418"/>
      </w:tblGrid>
      <w:tr w:rsidR="007A0E89" w:rsidRPr="00F6521F" w:rsidTr="00237D64">
        <w:trPr>
          <w:jc w:val="center"/>
        </w:trPr>
        <w:tc>
          <w:tcPr>
            <w:tcW w:w="2830" w:type="dxa"/>
            <w:vMerge w:val="restart"/>
          </w:tcPr>
          <w:p w:rsidR="007A0E89" w:rsidRPr="00F6521F" w:rsidRDefault="007A0E89" w:rsidP="000E11C4">
            <w:pPr>
              <w:spacing w:line="240" w:lineRule="auto"/>
              <w:jc w:val="center"/>
              <w:rPr>
                <w:b/>
                <w:sz w:val="24"/>
                <w:szCs w:val="24"/>
                <w:lang w:val="id-ID"/>
              </w:rPr>
            </w:pPr>
          </w:p>
          <w:p w:rsidR="007A0E89" w:rsidRPr="00F6521F" w:rsidRDefault="007A0E89" w:rsidP="000E11C4">
            <w:pPr>
              <w:spacing w:line="240" w:lineRule="auto"/>
              <w:jc w:val="center"/>
              <w:rPr>
                <w:b/>
                <w:sz w:val="24"/>
                <w:szCs w:val="24"/>
                <w:lang w:val="id-ID"/>
              </w:rPr>
            </w:pPr>
          </w:p>
          <w:p w:rsidR="007A0E89" w:rsidRPr="00F6521F" w:rsidRDefault="007A0E89" w:rsidP="000E11C4">
            <w:pPr>
              <w:spacing w:line="240" w:lineRule="auto"/>
              <w:jc w:val="center"/>
              <w:rPr>
                <w:b/>
                <w:sz w:val="24"/>
                <w:szCs w:val="24"/>
                <w:lang w:val="id-ID"/>
              </w:rPr>
            </w:pPr>
            <w:r w:rsidRPr="00F6521F">
              <w:rPr>
                <w:b/>
                <w:sz w:val="24"/>
                <w:szCs w:val="24"/>
                <w:lang w:val="id-ID"/>
              </w:rPr>
              <w:t>Ulangan</w:t>
            </w:r>
          </w:p>
        </w:tc>
        <w:tc>
          <w:tcPr>
            <w:tcW w:w="7655" w:type="dxa"/>
            <w:gridSpan w:val="9"/>
          </w:tcPr>
          <w:p w:rsidR="007A0E89" w:rsidRPr="00F6521F" w:rsidRDefault="007A0E89" w:rsidP="000E11C4">
            <w:pPr>
              <w:spacing w:line="240" w:lineRule="auto"/>
              <w:jc w:val="center"/>
              <w:rPr>
                <w:b/>
                <w:sz w:val="24"/>
                <w:szCs w:val="24"/>
                <w:lang w:val="id-ID"/>
              </w:rPr>
            </w:pPr>
            <w:r w:rsidRPr="00F6521F">
              <w:rPr>
                <w:b/>
                <w:sz w:val="24"/>
                <w:szCs w:val="24"/>
                <w:lang w:val="id-ID"/>
              </w:rPr>
              <w:t>Perbandingan</w:t>
            </w:r>
          </w:p>
          <w:p w:rsidR="007A0E89" w:rsidRPr="00F6521F" w:rsidRDefault="007A0E89" w:rsidP="000E11C4">
            <w:pPr>
              <w:spacing w:line="240" w:lineRule="auto"/>
              <w:jc w:val="center"/>
              <w:rPr>
                <w:b/>
                <w:sz w:val="24"/>
                <w:szCs w:val="24"/>
                <w:lang w:val="id-ID"/>
              </w:rPr>
            </w:pPr>
            <w:r w:rsidRPr="00F6521F">
              <w:rPr>
                <w:b/>
                <w:sz w:val="24"/>
                <w:szCs w:val="24"/>
                <w:lang w:val="id-ID"/>
              </w:rPr>
              <w:t>Jamur Tiram : Jamur Kuping</w:t>
            </w:r>
          </w:p>
        </w:tc>
        <w:tc>
          <w:tcPr>
            <w:tcW w:w="992" w:type="dxa"/>
            <w:vMerge w:val="restart"/>
          </w:tcPr>
          <w:p w:rsidR="007A0E89" w:rsidRPr="00F6521F" w:rsidRDefault="007A0E89" w:rsidP="000E11C4">
            <w:pPr>
              <w:spacing w:line="240" w:lineRule="auto"/>
              <w:jc w:val="center"/>
              <w:rPr>
                <w:b/>
                <w:sz w:val="24"/>
                <w:szCs w:val="24"/>
                <w:lang w:val="id-ID"/>
              </w:rPr>
            </w:pPr>
          </w:p>
          <w:p w:rsidR="007A0E89" w:rsidRPr="00F6521F" w:rsidRDefault="007A0E89" w:rsidP="000E11C4">
            <w:pPr>
              <w:spacing w:line="240" w:lineRule="auto"/>
              <w:jc w:val="center"/>
              <w:rPr>
                <w:b/>
                <w:sz w:val="24"/>
                <w:szCs w:val="24"/>
                <w:lang w:val="id-ID"/>
              </w:rPr>
            </w:pPr>
          </w:p>
          <w:p w:rsidR="007A0E89" w:rsidRPr="00F6521F" w:rsidRDefault="007A0E89" w:rsidP="000E11C4">
            <w:pPr>
              <w:spacing w:line="240" w:lineRule="auto"/>
              <w:jc w:val="center"/>
              <w:rPr>
                <w:b/>
                <w:sz w:val="24"/>
                <w:szCs w:val="24"/>
                <w:lang w:val="id-ID"/>
              </w:rPr>
            </w:pPr>
            <w:r w:rsidRPr="00F6521F">
              <w:rPr>
                <w:b/>
                <w:sz w:val="24"/>
                <w:szCs w:val="24"/>
                <w:lang w:val="id-ID"/>
              </w:rPr>
              <w:t>Total</w:t>
            </w:r>
          </w:p>
        </w:tc>
        <w:tc>
          <w:tcPr>
            <w:tcW w:w="1418" w:type="dxa"/>
            <w:vMerge w:val="restart"/>
          </w:tcPr>
          <w:p w:rsidR="007A0E89" w:rsidRPr="00F6521F" w:rsidRDefault="007A0E89" w:rsidP="000E11C4">
            <w:pPr>
              <w:spacing w:line="240" w:lineRule="auto"/>
              <w:jc w:val="center"/>
              <w:rPr>
                <w:b/>
                <w:sz w:val="24"/>
                <w:szCs w:val="24"/>
                <w:lang w:val="id-ID"/>
              </w:rPr>
            </w:pPr>
          </w:p>
          <w:p w:rsidR="007A0E89" w:rsidRPr="00F6521F" w:rsidRDefault="007A0E89" w:rsidP="000E11C4">
            <w:pPr>
              <w:spacing w:line="240" w:lineRule="auto"/>
              <w:jc w:val="center"/>
              <w:rPr>
                <w:b/>
                <w:sz w:val="24"/>
                <w:szCs w:val="24"/>
                <w:lang w:val="id-ID"/>
              </w:rPr>
            </w:pPr>
          </w:p>
          <w:p w:rsidR="007A0E89" w:rsidRPr="00F6521F" w:rsidRDefault="007A0E89" w:rsidP="000E11C4">
            <w:pPr>
              <w:spacing w:line="240" w:lineRule="auto"/>
              <w:jc w:val="center"/>
              <w:rPr>
                <w:b/>
                <w:sz w:val="24"/>
                <w:szCs w:val="24"/>
                <w:lang w:val="id-ID"/>
              </w:rPr>
            </w:pPr>
            <w:r w:rsidRPr="00F6521F">
              <w:rPr>
                <w:b/>
                <w:sz w:val="24"/>
                <w:szCs w:val="24"/>
                <w:lang w:val="id-ID"/>
              </w:rPr>
              <w:t>Rata – rata</w:t>
            </w:r>
          </w:p>
        </w:tc>
      </w:tr>
      <w:tr w:rsidR="00DB0598" w:rsidRPr="00F6521F" w:rsidTr="00237D64">
        <w:trPr>
          <w:trHeight w:val="347"/>
          <w:jc w:val="center"/>
        </w:trPr>
        <w:tc>
          <w:tcPr>
            <w:tcW w:w="2830" w:type="dxa"/>
            <w:vMerge/>
          </w:tcPr>
          <w:p w:rsidR="00DB0598" w:rsidRPr="00F6521F" w:rsidRDefault="00DB0598" w:rsidP="000E11C4">
            <w:pPr>
              <w:spacing w:line="240" w:lineRule="auto"/>
              <w:jc w:val="center"/>
              <w:rPr>
                <w:b/>
                <w:sz w:val="24"/>
                <w:szCs w:val="24"/>
                <w:lang w:val="id-ID"/>
              </w:rPr>
            </w:pPr>
          </w:p>
        </w:tc>
        <w:tc>
          <w:tcPr>
            <w:tcW w:w="851" w:type="dxa"/>
          </w:tcPr>
          <w:p w:rsidR="00DB0598" w:rsidRPr="00F6521F" w:rsidRDefault="00DB0598"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1</w:t>
            </w:r>
          </w:p>
        </w:tc>
        <w:tc>
          <w:tcPr>
            <w:tcW w:w="850" w:type="dxa"/>
          </w:tcPr>
          <w:p w:rsidR="00DB0598" w:rsidRPr="00F6521F" w:rsidRDefault="00DB0598"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2</w:t>
            </w:r>
          </w:p>
          <w:p w:rsidR="00DB0598" w:rsidRPr="00F6521F" w:rsidRDefault="00DB0598" w:rsidP="000E11C4">
            <w:pPr>
              <w:spacing w:line="240" w:lineRule="auto"/>
              <w:jc w:val="center"/>
              <w:rPr>
                <w:b/>
                <w:sz w:val="24"/>
                <w:szCs w:val="24"/>
                <w:lang w:val="id-ID"/>
              </w:rPr>
            </w:pPr>
          </w:p>
        </w:tc>
        <w:tc>
          <w:tcPr>
            <w:tcW w:w="851" w:type="dxa"/>
          </w:tcPr>
          <w:p w:rsidR="00DB0598" w:rsidRPr="00F6521F" w:rsidRDefault="00DB0598"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3</w:t>
            </w:r>
          </w:p>
          <w:p w:rsidR="00DB0598" w:rsidRPr="00F6521F" w:rsidRDefault="00DB0598" w:rsidP="000E11C4">
            <w:pPr>
              <w:spacing w:line="240" w:lineRule="auto"/>
              <w:jc w:val="center"/>
              <w:rPr>
                <w:b/>
                <w:sz w:val="24"/>
                <w:szCs w:val="24"/>
                <w:lang w:val="id-ID"/>
              </w:rPr>
            </w:pPr>
          </w:p>
        </w:tc>
        <w:tc>
          <w:tcPr>
            <w:tcW w:w="850" w:type="dxa"/>
          </w:tcPr>
          <w:p w:rsidR="00DB0598" w:rsidRPr="00F6521F" w:rsidRDefault="00DB0598"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4</w:t>
            </w:r>
          </w:p>
          <w:p w:rsidR="00DB0598" w:rsidRPr="00F6521F" w:rsidRDefault="00DB0598" w:rsidP="000E11C4">
            <w:pPr>
              <w:spacing w:line="240" w:lineRule="auto"/>
              <w:jc w:val="center"/>
              <w:rPr>
                <w:b/>
                <w:sz w:val="24"/>
                <w:szCs w:val="24"/>
                <w:lang w:val="id-ID"/>
              </w:rPr>
            </w:pPr>
          </w:p>
        </w:tc>
        <w:tc>
          <w:tcPr>
            <w:tcW w:w="851" w:type="dxa"/>
          </w:tcPr>
          <w:p w:rsidR="00DB0598" w:rsidRPr="00F6521F" w:rsidRDefault="00DB0598"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5</w:t>
            </w:r>
          </w:p>
          <w:p w:rsidR="00DB0598" w:rsidRPr="00F6521F" w:rsidRDefault="00DB0598" w:rsidP="000E11C4">
            <w:pPr>
              <w:spacing w:line="240" w:lineRule="auto"/>
              <w:jc w:val="center"/>
              <w:rPr>
                <w:b/>
                <w:sz w:val="24"/>
                <w:szCs w:val="24"/>
                <w:lang w:val="id-ID"/>
              </w:rPr>
            </w:pPr>
          </w:p>
        </w:tc>
        <w:tc>
          <w:tcPr>
            <w:tcW w:w="850" w:type="dxa"/>
          </w:tcPr>
          <w:p w:rsidR="00DB0598" w:rsidRPr="00F6521F" w:rsidRDefault="00DB0598"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6</w:t>
            </w:r>
          </w:p>
          <w:p w:rsidR="00DB0598" w:rsidRPr="00F6521F" w:rsidRDefault="00DB0598" w:rsidP="000E11C4">
            <w:pPr>
              <w:spacing w:line="240" w:lineRule="auto"/>
              <w:jc w:val="center"/>
              <w:rPr>
                <w:b/>
                <w:sz w:val="24"/>
                <w:szCs w:val="24"/>
                <w:lang w:val="id-ID"/>
              </w:rPr>
            </w:pPr>
          </w:p>
        </w:tc>
        <w:tc>
          <w:tcPr>
            <w:tcW w:w="851" w:type="dxa"/>
          </w:tcPr>
          <w:p w:rsidR="00DB0598" w:rsidRPr="00F6521F" w:rsidRDefault="00DB0598"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7</w:t>
            </w:r>
          </w:p>
          <w:p w:rsidR="00DB0598" w:rsidRPr="00F6521F" w:rsidRDefault="00DB0598" w:rsidP="000E11C4">
            <w:pPr>
              <w:spacing w:line="240" w:lineRule="auto"/>
              <w:jc w:val="center"/>
              <w:rPr>
                <w:b/>
                <w:sz w:val="24"/>
                <w:szCs w:val="24"/>
                <w:lang w:val="id-ID"/>
              </w:rPr>
            </w:pPr>
          </w:p>
        </w:tc>
        <w:tc>
          <w:tcPr>
            <w:tcW w:w="850" w:type="dxa"/>
          </w:tcPr>
          <w:p w:rsidR="00DB0598" w:rsidRPr="00F6521F" w:rsidRDefault="00DB0598" w:rsidP="000E11C4">
            <w:pPr>
              <w:spacing w:line="240" w:lineRule="auto"/>
              <w:jc w:val="center"/>
              <w:rPr>
                <w:b/>
                <w:sz w:val="24"/>
                <w:szCs w:val="24"/>
                <w:lang w:val="id-ID"/>
              </w:rPr>
            </w:pPr>
            <w:r w:rsidRPr="00F6521F">
              <w:rPr>
                <w:b/>
                <w:sz w:val="24"/>
                <w:szCs w:val="24"/>
                <w:lang w:val="id-ID"/>
              </w:rPr>
              <w:t>a</w:t>
            </w:r>
            <w:r w:rsidRPr="00F6521F">
              <w:rPr>
                <w:b/>
                <w:sz w:val="24"/>
                <w:szCs w:val="24"/>
                <w:vertAlign w:val="subscript"/>
                <w:lang w:val="id-ID"/>
              </w:rPr>
              <w:t>8</w:t>
            </w:r>
          </w:p>
          <w:p w:rsidR="00DB0598" w:rsidRPr="00F6521F" w:rsidRDefault="00DB0598" w:rsidP="000E11C4">
            <w:pPr>
              <w:spacing w:line="240" w:lineRule="auto"/>
              <w:jc w:val="center"/>
              <w:rPr>
                <w:b/>
                <w:sz w:val="24"/>
                <w:szCs w:val="24"/>
                <w:lang w:val="id-ID"/>
              </w:rPr>
            </w:pPr>
          </w:p>
        </w:tc>
        <w:tc>
          <w:tcPr>
            <w:tcW w:w="851" w:type="dxa"/>
          </w:tcPr>
          <w:p w:rsidR="00DB0598" w:rsidRPr="00F6521F" w:rsidRDefault="00DB0598" w:rsidP="000E11C4">
            <w:pPr>
              <w:spacing w:line="240" w:lineRule="auto"/>
              <w:jc w:val="center"/>
              <w:rPr>
                <w:b/>
                <w:sz w:val="24"/>
                <w:szCs w:val="24"/>
                <w:vertAlign w:val="subscript"/>
                <w:lang w:val="id-ID"/>
              </w:rPr>
            </w:pPr>
            <w:r w:rsidRPr="00F6521F">
              <w:rPr>
                <w:b/>
                <w:sz w:val="24"/>
                <w:szCs w:val="24"/>
                <w:lang w:val="id-ID"/>
              </w:rPr>
              <w:t>a</w:t>
            </w:r>
            <w:r w:rsidRPr="00F6521F">
              <w:rPr>
                <w:b/>
                <w:sz w:val="24"/>
                <w:szCs w:val="24"/>
                <w:vertAlign w:val="subscript"/>
                <w:lang w:val="id-ID"/>
              </w:rPr>
              <w:t>9</w:t>
            </w:r>
          </w:p>
          <w:p w:rsidR="00DB0598" w:rsidRPr="00F6521F" w:rsidRDefault="00DB0598" w:rsidP="000E11C4">
            <w:pPr>
              <w:spacing w:line="240" w:lineRule="auto"/>
              <w:jc w:val="center"/>
              <w:rPr>
                <w:b/>
                <w:sz w:val="24"/>
                <w:szCs w:val="24"/>
                <w:lang w:val="id-ID"/>
              </w:rPr>
            </w:pPr>
          </w:p>
        </w:tc>
        <w:tc>
          <w:tcPr>
            <w:tcW w:w="992" w:type="dxa"/>
            <w:vMerge/>
            <w:vAlign w:val="center"/>
          </w:tcPr>
          <w:p w:rsidR="00DB0598" w:rsidRPr="00F6521F" w:rsidRDefault="00DB0598" w:rsidP="000E11C4">
            <w:pPr>
              <w:spacing w:after="240" w:line="240" w:lineRule="auto"/>
              <w:jc w:val="center"/>
              <w:rPr>
                <w:b/>
                <w:bCs/>
                <w:color w:val="000000"/>
                <w:sz w:val="24"/>
                <w:szCs w:val="24"/>
                <w:lang w:val="id-ID"/>
              </w:rPr>
            </w:pPr>
          </w:p>
        </w:tc>
        <w:tc>
          <w:tcPr>
            <w:tcW w:w="1418" w:type="dxa"/>
            <w:vMerge/>
            <w:vAlign w:val="center"/>
          </w:tcPr>
          <w:p w:rsidR="00DB0598" w:rsidRPr="00F6521F" w:rsidRDefault="00DB0598" w:rsidP="000E11C4">
            <w:pPr>
              <w:spacing w:line="240" w:lineRule="auto"/>
              <w:jc w:val="center"/>
              <w:rPr>
                <w:b/>
                <w:bCs/>
                <w:color w:val="000000"/>
                <w:sz w:val="24"/>
                <w:szCs w:val="24"/>
              </w:rPr>
            </w:pPr>
          </w:p>
        </w:tc>
      </w:tr>
      <w:tr w:rsidR="007A0E89" w:rsidRPr="00F6521F" w:rsidTr="00237D64">
        <w:trPr>
          <w:jc w:val="center"/>
        </w:trPr>
        <w:tc>
          <w:tcPr>
            <w:tcW w:w="2830" w:type="dxa"/>
          </w:tcPr>
          <w:p w:rsidR="007A0E89" w:rsidRPr="00F6521F" w:rsidRDefault="007A0E89" w:rsidP="000E11C4">
            <w:pPr>
              <w:spacing w:line="240" w:lineRule="auto"/>
              <w:jc w:val="center"/>
              <w:rPr>
                <w:b/>
                <w:sz w:val="24"/>
                <w:szCs w:val="24"/>
                <w:lang w:val="id-ID"/>
              </w:rPr>
            </w:pPr>
            <w:r w:rsidRPr="00F6521F">
              <w:rPr>
                <w:b/>
                <w:sz w:val="24"/>
                <w:szCs w:val="24"/>
                <w:lang w:val="id-ID"/>
              </w:rPr>
              <w:t>1</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2,26</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2,19</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2,15</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2,19</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2,20</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2,15</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2,12</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2,19</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2,18</w:t>
            </w:r>
          </w:p>
        </w:tc>
        <w:tc>
          <w:tcPr>
            <w:tcW w:w="992" w:type="dxa"/>
            <w:vAlign w:val="center"/>
          </w:tcPr>
          <w:p w:rsidR="007A0E89" w:rsidRPr="00F6521F" w:rsidRDefault="007A0E89" w:rsidP="000E11C4">
            <w:pPr>
              <w:spacing w:after="240" w:line="240" w:lineRule="auto"/>
              <w:jc w:val="center"/>
              <w:rPr>
                <w:b/>
                <w:bCs/>
                <w:color w:val="000000"/>
                <w:sz w:val="24"/>
                <w:szCs w:val="24"/>
                <w:lang w:val="id-ID"/>
              </w:rPr>
            </w:pPr>
            <w:r w:rsidRPr="00F6521F">
              <w:rPr>
                <w:b/>
                <w:bCs/>
                <w:color w:val="000000"/>
                <w:sz w:val="24"/>
                <w:szCs w:val="24"/>
              </w:rPr>
              <w:t>19,63</w:t>
            </w:r>
          </w:p>
        </w:tc>
        <w:tc>
          <w:tcPr>
            <w:tcW w:w="1418"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2,18</w:t>
            </w:r>
          </w:p>
        </w:tc>
      </w:tr>
      <w:tr w:rsidR="007A0E89" w:rsidRPr="00F6521F" w:rsidTr="00237D64">
        <w:trPr>
          <w:jc w:val="center"/>
        </w:trPr>
        <w:tc>
          <w:tcPr>
            <w:tcW w:w="2830" w:type="dxa"/>
          </w:tcPr>
          <w:p w:rsidR="007A0E89" w:rsidRPr="00F6521F" w:rsidRDefault="007A0E89" w:rsidP="000E11C4">
            <w:pPr>
              <w:spacing w:line="240" w:lineRule="auto"/>
              <w:jc w:val="center"/>
              <w:rPr>
                <w:b/>
                <w:sz w:val="24"/>
                <w:szCs w:val="24"/>
                <w:lang w:val="id-ID"/>
              </w:rPr>
            </w:pPr>
            <w:r w:rsidRPr="00F6521F">
              <w:rPr>
                <w:b/>
                <w:sz w:val="24"/>
                <w:szCs w:val="24"/>
                <w:lang w:val="id-ID"/>
              </w:rPr>
              <w:t>2</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2,27</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2,18</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2,17</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2,19</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2,24</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2,21</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2,19</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2,31</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2,20</w:t>
            </w:r>
          </w:p>
        </w:tc>
        <w:tc>
          <w:tcPr>
            <w:tcW w:w="992"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19,96</w:t>
            </w:r>
          </w:p>
        </w:tc>
        <w:tc>
          <w:tcPr>
            <w:tcW w:w="1418"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2,22</w:t>
            </w:r>
          </w:p>
        </w:tc>
      </w:tr>
      <w:tr w:rsidR="007A0E89" w:rsidRPr="00F6521F" w:rsidTr="00237D64">
        <w:trPr>
          <w:jc w:val="center"/>
        </w:trPr>
        <w:tc>
          <w:tcPr>
            <w:tcW w:w="2830" w:type="dxa"/>
          </w:tcPr>
          <w:p w:rsidR="007A0E89" w:rsidRPr="00F6521F" w:rsidRDefault="007A0E89" w:rsidP="000E11C4">
            <w:pPr>
              <w:spacing w:line="240" w:lineRule="auto"/>
              <w:jc w:val="center"/>
              <w:rPr>
                <w:b/>
                <w:sz w:val="24"/>
                <w:szCs w:val="24"/>
                <w:lang w:val="id-ID"/>
              </w:rPr>
            </w:pPr>
            <w:r w:rsidRPr="00F6521F">
              <w:rPr>
                <w:b/>
                <w:sz w:val="24"/>
                <w:szCs w:val="24"/>
                <w:lang w:val="id-ID"/>
              </w:rPr>
              <w:t>3</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2,20</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2,16</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2,16</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2,21</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2,17</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2,20</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2,25</w:t>
            </w:r>
          </w:p>
        </w:tc>
        <w:tc>
          <w:tcPr>
            <w:tcW w:w="850" w:type="dxa"/>
          </w:tcPr>
          <w:p w:rsidR="007A0E89" w:rsidRPr="00F6521F" w:rsidRDefault="007A0E89" w:rsidP="000E11C4">
            <w:pPr>
              <w:spacing w:line="240" w:lineRule="auto"/>
              <w:jc w:val="center"/>
              <w:rPr>
                <w:sz w:val="24"/>
                <w:szCs w:val="24"/>
                <w:lang w:val="id-ID"/>
              </w:rPr>
            </w:pPr>
            <w:r w:rsidRPr="00F6521F">
              <w:rPr>
                <w:sz w:val="24"/>
                <w:szCs w:val="24"/>
                <w:lang w:val="id-ID"/>
              </w:rPr>
              <w:t>2,19</w:t>
            </w:r>
          </w:p>
        </w:tc>
        <w:tc>
          <w:tcPr>
            <w:tcW w:w="851" w:type="dxa"/>
          </w:tcPr>
          <w:p w:rsidR="007A0E89" w:rsidRPr="00F6521F" w:rsidRDefault="007A0E89" w:rsidP="000E11C4">
            <w:pPr>
              <w:spacing w:line="240" w:lineRule="auto"/>
              <w:jc w:val="center"/>
              <w:rPr>
                <w:sz w:val="24"/>
                <w:szCs w:val="24"/>
                <w:lang w:val="id-ID"/>
              </w:rPr>
            </w:pPr>
            <w:r w:rsidRPr="00F6521F">
              <w:rPr>
                <w:sz w:val="24"/>
                <w:szCs w:val="24"/>
                <w:lang w:val="id-ID"/>
              </w:rPr>
              <w:t>2,20</w:t>
            </w:r>
          </w:p>
        </w:tc>
        <w:tc>
          <w:tcPr>
            <w:tcW w:w="992"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19,74</w:t>
            </w:r>
          </w:p>
        </w:tc>
        <w:tc>
          <w:tcPr>
            <w:tcW w:w="1418"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2,19</w:t>
            </w:r>
          </w:p>
        </w:tc>
      </w:tr>
      <w:tr w:rsidR="007A0E89" w:rsidRPr="00F6521F" w:rsidTr="00237D64">
        <w:trPr>
          <w:jc w:val="center"/>
        </w:trPr>
        <w:tc>
          <w:tcPr>
            <w:tcW w:w="2830" w:type="dxa"/>
          </w:tcPr>
          <w:p w:rsidR="007A0E89" w:rsidRPr="00F6521F" w:rsidRDefault="007A0E89" w:rsidP="000E11C4">
            <w:pPr>
              <w:spacing w:line="240"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654283">
            <w:pPr>
              <w:spacing w:line="240" w:lineRule="auto"/>
              <w:jc w:val="center"/>
              <w:rPr>
                <w:b/>
                <w:bCs/>
                <w:color w:val="000000"/>
                <w:sz w:val="24"/>
                <w:szCs w:val="24"/>
                <w:lang w:val="id-ID"/>
              </w:rPr>
            </w:pPr>
            <w:r w:rsidRPr="00F6521F">
              <w:rPr>
                <w:b/>
                <w:bCs/>
                <w:color w:val="000000"/>
                <w:sz w:val="24"/>
                <w:szCs w:val="24"/>
              </w:rPr>
              <w:t>6,73</w:t>
            </w:r>
          </w:p>
        </w:tc>
        <w:tc>
          <w:tcPr>
            <w:tcW w:w="850"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6,53</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6,48</w:t>
            </w:r>
          </w:p>
        </w:tc>
        <w:tc>
          <w:tcPr>
            <w:tcW w:w="850"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6,59</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6,61</w:t>
            </w:r>
          </w:p>
        </w:tc>
        <w:tc>
          <w:tcPr>
            <w:tcW w:w="850"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6,56</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6,56</w:t>
            </w:r>
          </w:p>
        </w:tc>
        <w:tc>
          <w:tcPr>
            <w:tcW w:w="850"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6,69</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6,58</w:t>
            </w:r>
          </w:p>
        </w:tc>
        <w:tc>
          <w:tcPr>
            <w:tcW w:w="992"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59,33</w:t>
            </w:r>
          </w:p>
        </w:tc>
        <w:tc>
          <w:tcPr>
            <w:tcW w:w="1418"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6,59</w:t>
            </w:r>
          </w:p>
        </w:tc>
      </w:tr>
      <w:tr w:rsidR="007A0E89" w:rsidRPr="00F6521F" w:rsidTr="00237D64">
        <w:trPr>
          <w:jc w:val="center"/>
        </w:trPr>
        <w:tc>
          <w:tcPr>
            <w:tcW w:w="2830" w:type="dxa"/>
          </w:tcPr>
          <w:p w:rsidR="007A0E89" w:rsidRPr="00F6521F" w:rsidRDefault="007A0E89" w:rsidP="000E11C4">
            <w:pPr>
              <w:spacing w:line="240" w:lineRule="auto"/>
              <w:jc w:val="center"/>
              <w:rPr>
                <w:b/>
                <w:sz w:val="24"/>
                <w:szCs w:val="24"/>
                <w:lang w:val="id-ID"/>
              </w:rPr>
            </w:pPr>
            <w:r w:rsidRPr="00F6521F">
              <w:rPr>
                <w:b/>
                <w:sz w:val="24"/>
                <w:szCs w:val="24"/>
                <w:lang w:val="id-ID"/>
              </w:rPr>
              <w:t>Rata – rata Sub Total</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2,24</w:t>
            </w:r>
          </w:p>
        </w:tc>
        <w:tc>
          <w:tcPr>
            <w:tcW w:w="850"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2,18</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2,16</w:t>
            </w:r>
          </w:p>
        </w:tc>
        <w:tc>
          <w:tcPr>
            <w:tcW w:w="850"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2,20</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2,20</w:t>
            </w:r>
          </w:p>
        </w:tc>
        <w:tc>
          <w:tcPr>
            <w:tcW w:w="850"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2,19</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2,19</w:t>
            </w:r>
          </w:p>
        </w:tc>
        <w:tc>
          <w:tcPr>
            <w:tcW w:w="850"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2,23</w:t>
            </w:r>
          </w:p>
        </w:tc>
        <w:tc>
          <w:tcPr>
            <w:tcW w:w="851"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2,19</w:t>
            </w:r>
          </w:p>
        </w:tc>
        <w:tc>
          <w:tcPr>
            <w:tcW w:w="992"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19,78</w:t>
            </w:r>
          </w:p>
        </w:tc>
        <w:tc>
          <w:tcPr>
            <w:tcW w:w="1418" w:type="dxa"/>
            <w:vAlign w:val="center"/>
          </w:tcPr>
          <w:p w:rsidR="007A0E89" w:rsidRPr="00F6521F" w:rsidRDefault="007A0E89" w:rsidP="000E11C4">
            <w:pPr>
              <w:spacing w:line="240" w:lineRule="auto"/>
              <w:jc w:val="center"/>
              <w:rPr>
                <w:b/>
                <w:bCs/>
                <w:color w:val="000000"/>
                <w:sz w:val="24"/>
                <w:szCs w:val="24"/>
              </w:rPr>
            </w:pPr>
            <w:r w:rsidRPr="00F6521F">
              <w:rPr>
                <w:b/>
                <w:bCs/>
                <w:color w:val="000000"/>
                <w:sz w:val="24"/>
                <w:szCs w:val="24"/>
              </w:rPr>
              <w:t>2,20</w:t>
            </w:r>
          </w:p>
        </w:tc>
      </w:tr>
    </w:tbl>
    <w:p w:rsidR="002D4303" w:rsidRDefault="002D4303" w:rsidP="007A0E89">
      <w:pPr>
        <w:spacing w:line="240" w:lineRule="auto"/>
        <w:rPr>
          <w:szCs w:val="24"/>
          <w:lang w:val="id-ID"/>
        </w:rPr>
        <w:sectPr w:rsidR="002D4303" w:rsidSect="00237D64">
          <w:type w:val="nextColumn"/>
          <w:pgSz w:w="16839" w:h="11907" w:orient="landscape" w:code="9"/>
          <w:pgMar w:top="2268" w:right="1701" w:bottom="1701" w:left="2268" w:header="720" w:footer="720" w:gutter="0"/>
          <w:cols w:space="720"/>
          <w:docGrid w:linePitch="360"/>
        </w:sectPr>
      </w:pPr>
    </w:p>
    <w:p w:rsidR="007A0E89" w:rsidRPr="00F6521F" w:rsidRDefault="007A0E89" w:rsidP="007A0E89">
      <w:pPr>
        <w:spacing w:line="360" w:lineRule="auto"/>
        <w:rPr>
          <w:rFonts w:eastAsiaTheme="minorEastAsia"/>
          <w:szCs w:val="24"/>
        </w:rPr>
      </w:pPr>
      <m:oMathPara>
        <m:oMathParaPr>
          <m:jc m:val="left"/>
        </m:oMathParaPr>
        <m:oMath>
          <m:r>
            <m:rPr>
              <m:sty m:val="p"/>
            </m:rPr>
            <w:rPr>
              <w:rFonts w:ascii="Cambria Math" w:hAnsi="Cambria Math"/>
              <w:szCs w:val="24"/>
            </w:rPr>
            <w:lastRenderedPageBreak/>
            <m:t xml:space="preserve">FK= </m:t>
          </m:r>
          <m:f>
            <m:fPr>
              <m:ctrlPr>
                <w:rPr>
                  <w:rFonts w:ascii="Cambria Math" w:hAnsi="Cambria Math"/>
                  <w:szCs w:val="24"/>
                </w:rPr>
              </m:ctrlPr>
            </m:fPr>
            <m:num>
              <m:r>
                <m:rPr>
                  <m:sty m:val="p"/>
                </m:rPr>
                <w:rPr>
                  <w:rFonts w:ascii="Cambria Math" w:hAnsi="Cambria Math"/>
                  <w:szCs w:val="24"/>
                </w:rPr>
                <m:t>(Total Jendral) ²</m:t>
              </m:r>
            </m:num>
            <m:den>
              <m:r>
                <m:rPr>
                  <m:sty m:val="p"/>
                </m:rPr>
                <w:rPr>
                  <w:rFonts w:ascii="Cambria Math" w:hAnsi="Cambria Math"/>
                  <w:szCs w:val="24"/>
                </w:rPr>
                <m:t>r x a</m:t>
              </m:r>
            </m:den>
          </m:f>
        </m:oMath>
      </m:oMathPara>
    </w:p>
    <w:p w:rsidR="007A0E89" w:rsidRPr="00F6521F" w:rsidRDefault="007A0E89" w:rsidP="007A0E89">
      <w:pPr>
        <w:spacing w:line="360" w:lineRule="auto"/>
        <w:rPr>
          <w:rFonts w:eastAsiaTheme="minorEastAsia"/>
          <w:szCs w:val="24"/>
        </w:rPr>
      </w:pPr>
    </w:p>
    <w:p w:rsidR="007A0E89" w:rsidRPr="00F6521F" w:rsidRDefault="007A0E89" w:rsidP="007A0E89">
      <w:pPr>
        <w:spacing w:line="360" w:lineRule="auto"/>
        <w:rPr>
          <w:rFonts w:eastAsiaTheme="minorEastAsia"/>
          <w:szCs w:val="24"/>
          <w:lang w:val="id-ID"/>
        </w:rPr>
      </w:pPr>
      <m:oMath>
        <m:r>
          <m:rPr>
            <m:sty m:val="p"/>
          </m:rPr>
          <w:rPr>
            <w:rFonts w:ascii="Cambria Math" w:hAnsi="Cambria Math"/>
            <w:szCs w:val="24"/>
          </w:rPr>
          <m:t xml:space="preserve">        = </m:t>
        </m:r>
        <m:f>
          <m:fPr>
            <m:ctrlPr>
              <w:rPr>
                <w:rFonts w:ascii="Cambria Math" w:hAnsi="Cambria Math"/>
                <w:szCs w:val="24"/>
              </w:rPr>
            </m:ctrlPr>
          </m:fPr>
          <m:num>
            <m:sSup>
              <m:sSupPr>
                <m:ctrlPr>
                  <w:rPr>
                    <w:rFonts w:ascii="Cambria Math" w:hAnsi="Cambria Math"/>
                    <w:szCs w:val="24"/>
                  </w:rPr>
                </m:ctrlPr>
              </m:sSupPr>
              <m:e>
                <m:d>
                  <m:dPr>
                    <m:ctrlPr>
                      <w:rPr>
                        <w:rFonts w:ascii="Cambria Math" w:hAnsi="Cambria Math"/>
                        <w:szCs w:val="24"/>
                      </w:rPr>
                    </m:ctrlPr>
                  </m:dPr>
                  <m:e>
                    <m:r>
                      <m:rPr>
                        <m:sty m:val="p"/>
                      </m:rPr>
                      <w:rPr>
                        <w:rFonts w:ascii="Cambria Math" w:hAnsi="Cambria Math"/>
                        <w:szCs w:val="24"/>
                      </w:rPr>
                      <m:t>59,33</m:t>
                    </m:r>
                  </m:e>
                </m:d>
              </m:e>
              <m:sup>
                <m:r>
                  <m:rPr>
                    <m:sty m:val="p"/>
                  </m:rPr>
                  <w:rPr>
                    <w:rFonts w:ascii="Cambria Math" w:hAnsi="Cambria Math"/>
                    <w:szCs w:val="24"/>
                  </w:rPr>
                  <m:t>2</m:t>
                </m:r>
              </m:sup>
            </m:sSup>
          </m:num>
          <m:den>
            <m:r>
              <m:rPr>
                <m:sty m:val="p"/>
              </m:rPr>
              <w:rPr>
                <w:rFonts w:ascii="Cambria Math" w:hAnsi="Cambria Math"/>
                <w:szCs w:val="24"/>
              </w:rPr>
              <m:t>3 x 9</m:t>
            </m:r>
          </m:den>
        </m:f>
        <m:r>
          <m:rPr>
            <m:sty m:val="p"/>
          </m:rPr>
          <w:rPr>
            <w:rFonts w:ascii="Cambria Math" w:hAnsi="Cambria Math"/>
            <w:szCs w:val="24"/>
          </w:rPr>
          <m:t>=</m:t>
        </m:r>
      </m:oMath>
      <w:r w:rsidRPr="00F6521F">
        <w:rPr>
          <w:rFonts w:eastAsiaTheme="minorEastAsia"/>
          <w:szCs w:val="24"/>
          <w:lang w:val="id-ID"/>
        </w:rPr>
        <w:t xml:space="preserve"> 130,3722</w:t>
      </w:r>
    </w:p>
    <w:p w:rsidR="007A0E89" w:rsidRPr="00F6521F" w:rsidRDefault="007A0E89" w:rsidP="007A0E89">
      <w:pPr>
        <w:tabs>
          <w:tab w:val="left" w:pos="1418"/>
        </w:tabs>
        <w:spacing w:line="360" w:lineRule="auto"/>
        <w:rPr>
          <w:szCs w:val="24"/>
        </w:rPr>
      </w:pPr>
      <w:r w:rsidRPr="00F6521F">
        <w:rPr>
          <w:rFonts w:eastAsia="Times New Roman"/>
          <w:szCs w:val="24"/>
        </w:rPr>
        <w:t>JK Kelompok</w:t>
      </w:r>
      <w:r w:rsidRPr="00F6521F">
        <w:rPr>
          <w:rFonts w:eastAsia="Times New Roman"/>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(∑Total kel1</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(∑Total kel2</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(∑Total kel3</m:t>
                </m:r>
              </m:e>
              <m:sup>
                <m:r>
                  <w:rPr>
                    <w:rFonts w:ascii="Cambria Math" w:eastAsia="Times New Roman" w:hAnsi="Cambria Math"/>
                    <w:szCs w:val="24"/>
                  </w:rPr>
                  <m:t>2</m:t>
                </m:r>
              </m:sup>
            </m:sSup>
            <m:r>
              <w:rPr>
                <w:rFonts w:ascii="Cambria Math" w:eastAsia="Times New Roman" w:hAnsi="Cambria Math"/>
                <w:szCs w:val="24"/>
              </w:rPr>
              <m:t>)</m:t>
            </m:r>
          </m:num>
          <m:den>
            <m:r>
              <w:rPr>
                <w:rFonts w:ascii="Cambria Math" w:eastAsia="Times New Roman" w:hAnsi="Cambria Math"/>
                <w:szCs w:val="24"/>
              </w:rPr>
              <m:t>a</m:t>
            </m:r>
          </m:den>
        </m:f>
      </m:oMath>
      <w:r w:rsidRPr="00F6521F">
        <w:rPr>
          <w:rFonts w:eastAsia="Times New Roman"/>
          <w:szCs w:val="24"/>
        </w:rPr>
        <w:t xml:space="preserve"> - FK</w:t>
      </w:r>
    </w:p>
    <w:p w:rsidR="007A0E89" w:rsidRPr="00F6521F" w:rsidRDefault="007A0E89" w:rsidP="007A0E89">
      <w:pPr>
        <w:tabs>
          <w:tab w:val="left" w:pos="567"/>
        </w:tabs>
        <w:spacing w:line="360" w:lineRule="auto"/>
        <w:rPr>
          <w:rFonts w:eastAsia="Times New Roman"/>
          <w:szCs w:val="24"/>
        </w:rPr>
      </w:pPr>
      <w:r w:rsidRPr="00F6521F">
        <w:rPr>
          <w:szCs w:val="24"/>
        </w:rPr>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(19,63</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19,96</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19,74</m:t>
                </m:r>
              </m:e>
              <m:sup>
                <m:r>
                  <w:rPr>
                    <w:rFonts w:ascii="Cambria Math" w:eastAsia="Times New Roman" w:hAnsi="Cambria Math"/>
                    <w:szCs w:val="24"/>
                  </w:rPr>
                  <m:t>2</m:t>
                </m:r>
              </m:sup>
            </m:sSup>
            <m:r>
              <w:rPr>
                <w:rFonts w:ascii="Cambria Math" w:eastAsia="Times New Roman" w:hAnsi="Cambria Math"/>
                <w:szCs w:val="24"/>
              </w:rPr>
              <m:t xml:space="preserve">) </m:t>
            </m:r>
          </m:num>
          <m:den>
            <m:r>
              <w:rPr>
                <w:rFonts w:ascii="Cambria Math" w:eastAsia="Times New Roman" w:hAnsi="Cambria Math"/>
                <w:szCs w:val="24"/>
              </w:rPr>
              <m:t>9</m:t>
            </m:r>
          </m:den>
        </m:f>
      </m:oMath>
      <w:r w:rsidRPr="00F6521F">
        <w:rPr>
          <w:rFonts w:eastAsia="Times New Roman"/>
          <w:szCs w:val="24"/>
        </w:rPr>
        <w:t xml:space="preserve"> - FK</w:t>
      </w:r>
    </w:p>
    <w:p w:rsidR="007A0E89" w:rsidRPr="00F6521F" w:rsidRDefault="007A0E89" w:rsidP="007A0E89">
      <w:pPr>
        <w:tabs>
          <w:tab w:val="left" w:pos="1418"/>
        </w:tabs>
        <w:spacing w:line="360" w:lineRule="auto"/>
        <w:rPr>
          <w:rFonts w:eastAsia="Times New Roman"/>
          <w:szCs w:val="24"/>
        </w:rPr>
      </w:pPr>
      <w:r w:rsidRPr="00F6521F">
        <w:rPr>
          <w:rFonts w:eastAsia="Times New Roman"/>
          <w:szCs w:val="24"/>
        </w:rPr>
        <w:t xml:space="preserve">= </w:t>
      </w:r>
      <m:oMath>
        <m:f>
          <m:fPr>
            <m:ctrlPr>
              <w:rPr>
                <w:rFonts w:ascii="Cambria Math" w:eastAsia="Times New Roman" w:hAnsi="Cambria Math"/>
                <w:i/>
                <w:szCs w:val="24"/>
              </w:rPr>
            </m:ctrlPr>
          </m:fPr>
          <m:num>
            <m:r>
              <w:rPr>
                <w:rFonts w:ascii="Cambria Math" w:eastAsia="Times New Roman" w:hAnsi="Cambria Math"/>
                <w:szCs w:val="24"/>
              </w:rPr>
              <m:t xml:space="preserve"> 1173,406</m:t>
            </m:r>
          </m:num>
          <m:den>
            <m:r>
              <w:rPr>
                <w:rFonts w:ascii="Cambria Math" w:eastAsia="Times New Roman" w:hAnsi="Cambria Math"/>
                <w:szCs w:val="24"/>
              </w:rPr>
              <m:t>9</m:t>
            </m:r>
          </m:den>
        </m:f>
      </m:oMath>
      <w:r w:rsidRPr="00F6521F">
        <w:rPr>
          <w:rFonts w:eastAsia="Times New Roman"/>
          <w:szCs w:val="24"/>
        </w:rPr>
        <w:t xml:space="preserve"> – FK</w:t>
      </w:r>
    </w:p>
    <w:p w:rsidR="007A0E89" w:rsidRPr="00F6521F" w:rsidRDefault="007A0E89" w:rsidP="007A0E89">
      <w:pPr>
        <w:tabs>
          <w:tab w:val="left" w:pos="1418"/>
        </w:tabs>
        <w:spacing w:line="240" w:lineRule="auto"/>
        <w:rPr>
          <w:rFonts w:eastAsia="Times New Roman"/>
          <w:szCs w:val="24"/>
          <w:lang w:val="id-ID"/>
        </w:rPr>
      </w:pPr>
      <w:r w:rsidRPr="00F6521F">
        <w:rPr>
          <w:rFonts w:eastAsia="Times New Roman"/>
          <w:szCs w:val="24"/>
        </w:rPr>
        <w:t xml:space="preserve">=  </w:t>
      </w:r>
      <w:r w:rsidRPr="00F6521F">
        <w:rPr>
          <w:rFonts w:eastAsia="Times New Roman"/>
          <w:szCs w:val="24"/>
          <w:lang w:val="id-ID"/>
        </w:rPr>
        <w:t xml:space="preserve">130,3785 </w:t>
      </w:r>
      <w:r w:rsidRPr="00F6521F">
        <w:rPr>
          <w:rFonts w:eastAsia="Times New Roman"/>
          <w:szCs w:val="24"/>
        </w:rPr>
        <w:t>–</w:t>
      </w:r>
      <w:r w:rsidRPr="00F6521F">
        <w:rPr>
          <w:rFonts w:eastAsia="Times New Roman"/>
          <w:szCs w:val="24"/>
          <w:lang w:val="id-ID"/>
        </w:rPr>
        <w:t>130,3722</w:t>
      </w:r>
    </w:p>
    <w:p w:rsidR="007A0E89" w:rsidRPr="00F6521F" w:rsidRDefault="007A0E89" w:rsidP="007A0E89">
      <w:pPr>
        <w:tabs>
          <w:tab w:val="left" w:pos="1418"/>
        </w:tabs>
        <w:spacing w:line="360" w:lineRule="auto"/>
        <w:rPr>
          <w:rFonts w:eastAsia="Times New Roman"/>
          <w:szCs w:val="24"/>
          <w:lang w:val="id-ID"/>
        </w:rPr>
      </w:pPr>
      <w:r w:rsidRPr="00F6521F">
        <w:rPr>
          <w:rFonts w:eastAsia="Times New Roman"/>
          <w:szCs w:val="24"/>
        </w:rPr>
        <w:t xml:space="preserve">= </w:t>
      </w:r>
      <w:r w:rsidRPr="00F6521F">
        <w:rPr>
          <w:rFonts w:eastAsia="Times New Roman"/>
          <w:szCs w:val="24"/>
          <w:lang w:val="id-ID"/>
        </w:rPr>
        <w:t>0,0063</w:t>
      </w:r>
    </w:p>
    <w:p w:rsidR="007A0E89" w:rsidRPr="00F6521F" w:rsidRDefault="007A0E89" w:rsidP="007A0E89">
      <w:pPr>
        <w:tabs>
          <w:tab w:val="left" w:pos="1418"/>
        </w:tabs>
        <w:spacing w:line="240" w:lineRule="auto"/>
        <w:rPr>
          <w:szCs w:val="24"/>
        </w:rPr>
      </w:pPr>
      <w:r w:rsidRPr="00F6521F">
        <w:rPr>
          <w:rFonts w:eastAsia="Times New Roman"/>
          <w:szCs w:val="24"/>
        </w:rPr>
        <w:t xml:space="preserve">JK Total         = </w:t>
      </w:r>
      <w:r w:rsidRPr="00F6521F">
        <w:rPr>
          <w:szCs w:val="24"/>
        </w:rPr>
        <w:t>(∑N</w:t>
      </w:r>
      <w:r w:rsidRPr="00F6521F">
        <w:rPr>
          <w:szCs w:val="24"/>
          <w:vertAlign w:val="subscript"/>
        </w:rPr>
        <w:t>1</w:t>
      </w:r>
      <w:r w:rsidRPr="00F6521F">
        <w:rPr>
          <w:szCs w:val="24"/>
        </w:rPr>
        <w:t>)</w:t>
      </w:r>
      <w:r w:rsidRPr="00F6521F">
        <w:rPr>
          <w:szCs w:val="24"/>
          <w:vertAlign w:val="superscript"/>
        </w:rPr>
        <w:t>2</w:t>
      </w:r>
      <w:r w:rsidRPr="00F6521F">
        <w:rPr>
          <w:szCs w:val="24"/>
        </w:rPr>
        <w:t xml:space="preserve"> + (∑N</w:t>
      </w:r>
      <w:r w:rsidRPr="00F6521F">
        <w:rPr>
          <w:szCs w:val="24"/>
          <w:vertAlign w:val="subscript"/>
        </w:rPr>
        <w:t>2</w:t>
      </w:r>
      <w:r w:rsidRPr="00F6521F">
        <w:rPr>
          <w:szCs w:val="24"/>
        </w:rPr>
        <w:t>)</w:t>
      </w:r>
      <w:r w:rsidRPr="00F6521F">
        <w:rPr>
          <w:szCs w:val="24"/>
          <w:vertAlign w:val="superscript"/>
        </w:rPr>
        <w:t>2</w:t>
      </w:r>
      <w:r w:rsidRPr="00F6521F">
        <w:rPr>
          <w:szCs w:val="24"/>
        </w:rPr>
        <w:t xml:space="preserve"> + (∑N</w:t>
      </w:r>
      <w:r w:rsidRPr="00F6521F">
        <w:rPr>
          <w:szCs w:val="24"/>
          <w:vertAlign w:val="subscript"/>
        </w:rPr>
        <w:t>3</w:t>
      </w:r>
      <w:r w:rsidRPr="00F6521F">
        <w:rPr>
          <w:szCs w:val="24"/>
        </w:rPr>
        <w:t>)</w:t>
      </w:r>
      <w:r w:rsidRPr="00F6521F">
        <w:rPr>
          <w:szCs w:val="24"/>
          <w:vertAlign w:val="superscript"/>
        </w:rPr>
        <w:t>2</w:t>
      </w:r>
      <w:r w:rsidRPr="00F6521F">
        <w:rPr>
          <w:szCs w:val="24"/>
        </w:rPr>
        <w:t xml:space="preserve"> + … (∑N</w:t>
      </w:r>
      <w:r w:rsidRPr="00F6521F">
        <w:rPr>
          <w:szCs w:val="24"/>
          <w:vertAlign w:val="subscript"/>
        </w:rPr>
        <w:t>n</w:t>
      </w:r>
      <w:r w:rsidRPr="00F6521F">
        <w:rPr>
          <w:szCs w:val="24"/>
        </w:rPr>
        <w:t>)</w:t>
      </w:r>
      <w:r w:rsidRPr="00F6521F">
        <w:rPr>
          <w:szCs w:val="24"/>
          <w:vertAlign w:val="superscript"/>
        </w:rPr>
        <w:t>2</w:t>
      </w:r>
      <w:r w:rsidRPr="00F6521F">
        <w:rPr>
          <w:szCs w:val="24"/>
        </w:rPr>
        <w:t>– FK</w:t>
      </w:r>
    </w:p>
    <w:p w:rsidR="007A0E89" w:rsidRPr="00F6521F" w:rsidRDefault="007A0E89" w:rsidP="007A0E89">
      <w:pPr>
        <w:spacing w:line="240" w:lineRule="auto"/>
        <w:rPr>
          <w:szCs w:val="24"/>
          <w:lang w:val="id-ID"/>
        </w:rPr>
      </w:pPr>
      <w:r w:rsidRPr="00F6521F">
        <w:rPr>
          <w:szCs w:val="24"/>
        </w:rPr>
        <w:t>= (</w:t>
      </w:r>
      <w:r w:rsidRPr="00F6521F">
        <w:rPr>
          <w:rFonts w:eastAsia="Times New Roman"/>
          <w:color w:val="000000"/>
          <w:szCs w:val="24"/>
        </w:rPr>
        <w:t>2,</w:t>
      </w:r>
      <w:r w:rsidRPr="00F6521F">
        <w:rPr>
          <w:rFonts w:eastAsia="Times New Roman"/>
          <w:color w:val="000000"/>
          <w:szCs w:val="24"/>
          <w:lang w:val="id-ID"/>
        </w:rPr>
        <w:t>26</w:t>
      </w:r>
      <w:r w:rsidRPr="00F6521F">
        <w:rPr>
          <w:rFonts w:eastAsia="Times New Roman"/>
          <w:color w:val="000000"/>
          <w:szCs w:val="24"/>
          <w:vertAlign w:val="superscript"/>
        </w:rPr>
        <w:t>2</w:t>
      </w:r>
      <w:r w:rsidRPr="00F6521F">
        <w:rPr>
          <w:szCs w:val="24"/>
        </w:rPr>
        <w:t>) +  (</w:t>
      </w:r>
      <w:r w:rsidRPr="00F6521F">
        <w:rPr>
          <w:rFonts w:eastAsia="Times New Roman"/>
          <w:color w:val="000000"/>
          <w:szCs w:val="24"/>
        </w:rPr>
        <w:t>2,19</w:t>
      </w:r>
      <w:r w:rsidRPr="00F6521F">
        <w:rPr>
          <w:szCs w:val="24"/>
          <w:vertAlign w:val="superscript"/>
        </w:rPr>
        <w:t>2</w:t>
      </w:r>
      <w:r w:rsidRPr="00F6521F">
        <w:rPr>
          <w:szCs w:val="24"/>
        </w:rPr>
        <w:t>) + (</w:t>
      </w:r>
      <w:r w:rsidRPr="00F6521F">
        <w:rPr>
          <w:rFonts w:eastAsia="Times New Roman"/>
          <w:color w:val="000000"/>
          <w:szCs w:val="24"/>
        </w:rPr>
        <w:t>2,15</w:t>
      </w:r>
      <w:r w:rsidRPr="00F6521F">
        <w:rPr>
          <w:szCs w:val="24"/>
          <w:vertAlign w:val="superscript"/>
        </w:rPr>
        <w:t>2</w:t>
      </w:r>
      <w:r w:rsidRPr="00F6521F">
        <w:rPr>
          <w:szCs w:val="24"/>
        </w:rPr>
        <w:t>) + (</w:t>
      </w:r>
      <w:r w:rsidRPr="00F6521F">
        <w:rPr>
          <w:rFonts w:eastAsia="Times New Roman"/>
          <w:color w:val="000000"/>
          <w:szCs w:val="24"/>
        </w:rPr>
        <w:t>2,19</w:t>
      </w:r>
      <w:r w:rsidRPr="00F6521F">
        <w:rPr>
          <w:szCs w:val="24"/>
          <w:vertAlign w:val="superscript"/>
        </w:rPr>
        <w:t>2</w:t>
      </w:r>
      <w:r w:rsidRPr="00F6521F">
        <w:rPr>
          <w:szCs w:val="24"/>
        </w:rPr>
        <w:t>) + ,,, + (</w:t>
      </w:r>
      <w:r w:rsidRPr="00F6521F">
        <w:rPr>
          <w:rFonts w:eastAsia="Times New Roman"/>
          <w:color w:val="000000"/>
          <w:szCs w:val="24"/>
        </w:rPr>
        <w:t>2,20</w:t>
      </w:r>
      <w:r w:rsidRPr="00F6521F">
        <w:rPr>
          <w:szCs w:val="24"/>
          <w:vertAlign w:val="superscript"/>
        </w:rPr>
        <w:t>2</w:t>
      </w:r>
      <w:r w:rsidRPr="00F6521F">
        <w:rPr>
          <w:szCs w:val="24"/>
        </w:rPr>
        <w:t xml:space="preserve">) – </w:t>
      </w:r>
      <w:r w:rsidRPr="00F6521F">
        <w:rPr>
          <w:szCs w:val="24"/>
          <w:lang w:val="id-ID"/>
        </w:rPr>
        <w:t>FK</w:t>
      </w:r>
    </w:p>
    <w:p w:rsidR="007A0E89" w:rsidRPr="00F6521F" w:rsidRDefault="007A0E89" w:rsidP="007A0E89">
      <w:pPr>
        <w:spacing w:line="240" w:lineRule="auto"/>
        <w:rPr>
          <w:rFonts w:eastAsia="Times New Roman"/>
          <w:color w:val="000000"/>
          <w:szCs w:val="24"/>
          <w:lang w:val="id-ID"/>
        </w:rPr>
      </w:pPr>
      <w:r w:rsidRPr="00F6521F">
        <w:rPr>
          <w:szCs w:val="24"/>
        </w:rPr>
        <w:t xml:space="preserve">= </w:t>
      </w:r>
      <w:r w:rsidRPr="00F6521F">
        <w:rPr>
          <w:szCs w:val="24"/>
          <w:lang w:val="id-ID"/>
        </w:rPr>
        <w:t xml:space="preserve">130,4147 </w:t>
      </w:r>
      <w:r w:rsidRPr="00F6521F">
        <w:rPr>
          <w:szCs w:val="24"/>
        </w:rPr>
        <w:t xml:space="preserve">– </w:t>
      </w:r>
      <w:r w:rsidRPr="00F6521F">
        <w:rPr>
          <w:szCs w:val="24"/>
          <w:lang w:val="id-ID"/>
        </w:rPr>
        <w:t>130,3722</w:t>
      </w:r>
    </w:p>
    <w:p w:rsidR="007A0E89" w:rsidRPr="00F6521F" w:rsidRDefault="007A0E89" w:rsidP="007A0E89">
      <w:pPr>
        <w:tabs>
          <w:tab w:val="left" w:pos="1418"/>
        </w:tabs>
        <w:spacing w:line="240" w:lineRule="auto"/>
        <w:rPr>
          <w:szCs w:val="24"/>
          <w:lang w:val="id-ID"/>
        </w:rPr>
      </w:pPr>
      <w:r w:rsidRPr="00F6521F">
        <w:rPr>
          <w:szCs w:val="24"/>
        </w:rPr>
        <w:t xml:space="preserve">= </w:t>
      </w:r>
      <w:r w:rsidRPr="00F6521F">
        <w:rPr>
          <w:szCs w:val="24"/>
          <w:lang w:val="id-ID"/>
        </w:rPr>
        <w:t>0,0425</w:t>
      </w:r>
    </w:p>
    <w:p w:rsidR="007A0E89" w:rsidRPr="00F6521F" w:rsidRDefault="007A0E89" w:rsidP="007A0E89">
      <w:pPr>
        <w:tabs>
          <w:tab w:val="left" w:pos="1418"/>
        </w:tabs>
        <w:spacing w:line="240" w:lineRule="auto"/>
        <w:rPr>
          <w:szCs w:val="24"/>
        </w:rPr>
      </w:pPr>
    </w:p>
    <w:p w:rsidR="007A0E89" w:rsidRPr="00F6521F" w:rsidRDefault="007A0E89" w:rsidP="007A0E89">
      <w:pPr>
        <w:tabs>
          <w:tab w:val="left" w:pos="567"/>
        </w:tabs>
        <w:rPr>
          <w:szCs w:val="24"/>
        </w:rPr>
      </w:pPr>
      <w:r w:rsidRPr="00F6521F">
        <w:rPr>
          <w:rFonts w:eastAsia="Times New Roman"/>
          <w:szCs w:val="24"/>
        </w:rPr>
        <w:t>JK Perlakuan</w:t>
      </w:r>
      <w:r w:rsidRPr="00F6521F">
        <w:rPr>
          <w:rFonts w:eastAsia="Times New Roman"/>
          <w:szCs w:val="24"/>
        </w:rPr>
        <w:tab/>
        <w:t xml:space="preserve">= </w:t>
      </w:r>
      <m:oMath>
        <m:d>
          <m:dPr>
            <m:begChr m:val="["/>
            <m:endChr m:val="]"/>
            <m:ctrlPr>
              <w:rPr>
                <w:rFonts w:ascii="Cambria Math" w:eastAsia="Calibri" w:hAnsi="Cambria Math"/>
                <w:szCs w:val="24"/>
                <w:lang w:val="id-ID"/>
              </w:rPr>
            </m:ctrlPr>
          </m:dPr>
          <m:e>
            <m:f>
              <m:fPr>
                <m:ctrlPr>
                  <w:rPr>
                    <w:rFonts w:ascii="Cambria Math" w:eastAsia="Calibri" w:hAnsi="Cambria Math"/>
                    <w:szCs w:val="24"/>
                    <w:lang w:val="id-ID"/>
                  </w:rPr>
                </m:ctrlPr>
              </m:fPr>
              <m:num>
                <m:r>
                  <m:rPr>
                    <m:sty m:val="p"/>
                  </m:rPr>
                  <w:rPr>
                    <w:rFonts w:ascii="Cambria Math" w:eastAsia="Calibri" w:hAnsi="Cambria Math"/>
                    <w:szCs w:val="24"/>
                    <w:lang w:val="id-ID"/>
                  </w:rPr>
                  <m:t>(</m:t>
                </m:r>
                <m:sSup>
                  <m:sSupPr>
                    <m:ctrlPr>
                      <w:rPr>
                        <w:rFonts w:ascii="Cambria Math" w:eastAsia="Calibri" w:hAnsi="Cambria Math"/>
                        <w:szCs w:val="24"/>
                        <w:lang w:val="id-ID"/>
                      </w:rPr>
                    </m:ctrlPr>
                  </m:sSupPr>
                  <m:e>
                    <m:sSub>
                      <m:sSubPr>
                        <m:ctrlPr>
                          <w:rPr>
                            <w:rFonts w:ascii="Cambria Math" w:eastAsia="Calibri" w:hAnsi="Cambria Math"/>
                            <w:szCs w:val="24"/>
                            <w:lang w:val="id-ID"/>
                          </w:rPr>
                        </m:ctrlPr>
                      </m:sSubPr>
                      <m:e>
                        <m:r>
                          <m:rPr>
                            <m:sty m:val="p"/>
                          </m:rPr>
                          <w:rPr>
                            <w:rFonts w:ascii="Cambria Math" w:eastAsia="Calibri" w:hAnsi="Cambria Math"/>
                            <w:szCs w:val="24"/>
                            <w:lang w:val="id-ID"/>
                          </w:rPr>
                          <m:t>Σ a</m:t>
                        </m:r>
                      </m:e>
                      <m:sub>
                        <m:r>
                          <m:rPr>
                            <m:sty m:val="p"/>
                          </m:rPr>
                          <w:rPr>
                            <w:rFonts w:ascii="Cambria Math" w:eastAsia="Calibri" w:hAnsi="Cambria Math"/>
                            <w:szCs w:val="24"/>
                            <w:lang w:val="id-ID"/>
                          </w:rPr>
                          <m:t>1</m:t>
                        </m:r>
                      </m:sub>
                    </m:sSub>
                    <m:r>
                      <m:rPr>
                        <m:sty m:val="p"/>
                      </m:rPr>
                      <w:rPr>
                        <w:rFonts w:ascii="Cambria Math" w:eastAsia="Calibri" w:hAnsi="Cambria Math"/>
                        <w:szCs w:val="24"/>
                        <w:lang w:val="id-ID"/>
                      </w:rPr>
                      <m:t>)</m:t>
                    </m:r>
                  </m:e>
                  <m:sup>
                    <m:r>
                      <m:rPr>
                        <m:sty m:val="p"/>
                      </m:rPr>
                      <w:rPr>
                        <w:rFonts w:ascii="Cambria Math" w:eastAsia="Calibri" w:hAnsi="Cambria Math"/>
                        <w:szCs w:val="24"/>
                        <w:lang w:val="id-ID"/>
                      </w:rPr>
                      <m:t>2</m:t>
                    </m:r>
                  </m:sup>
                </m:sSup>
                <m:r>
                  <m:rPr>
                    <m:sty m:val="p"/>
                  </m:rPr>
                  <w:rPr>
                    <w:rFonts w:ascii="Cambria Math" w:eastAsia="Calibri" w:hAnsi="Cambria Math"/>
                    <w:szCs w:val="24"/>
                    <w:lang w:val="id-ID"/>
                  </w:rPr>
                  <m:t xml:space="preserve"> + (</m:t>
                </m:r>
                <m:sSup>
                  <m:sSupPr>
                    <m:ctrlPr>
                      <w:rPr>
                        <w:rFonts w:ascii="Cambria Math" w:eastAsia="Calibri" w:hAnsi="Cambria Math"/>
                        <w:szCs w:val="24"/>
                        <w:lang w:val="id-ID"/>
                      </w:rPr>
                    </m:ctrlPr>
                  </m:sSupPr>
                  <m:e>
                    <m:sSub>
                      <m:sSubPr>
                        <m:ctrlPr>
                          <w:rPr>
                            <w:rFonts w:ascii="Cambria Math" w:eastAsia="Calibri" w:hAnsi="Cambria Math"/>
                            <w:szCs w:val="24"/>
                            <w:lang w:val="id-ID"/>
                          </w:rPr>
                        </m:ctrlPr>
                      </m:sSubPr>
                      <m:e>
                        <m:r>
                          <m:rPr>
                            <m:sty m:val="p"/>
                          </m:rPr>
                          <w:rPr>
                            <w:rFonts w:ascii="Cambria Math" w:eastAsia="Calibri" w:hAnsi="Cambria Math"/>
                            <w:szCs w:val="24"/>
                            <w:lang w:val="id-ID"/>
                          </w:rPr>
                          <m:t>Σ a</m:t>
                        </m:r>
                      </m:e>
                      <m:sub>
                        <m:r>
                          <m:rPr>
                            <m:sty m:val="p"/>
                          </m:rPr>
                          <w:rPr>
                            <w:rFonts w:ascii="Cambria Math" w:eastAsia="Calibri" w:hAnsi="Cambria Math"/>
                            <w:szCs w:val="24"/>
                            <w:lang w:val="id-ID"/>
                          </w:rPr>
                          <m:t>2</m:t>
                        </m:r>
                      </m:sub>
                    </m:sSub>
                    <m:r>
                      <m:rPr>
                        <m:sty m:val="p"/>
                      </m:rPr>
                      <w:rPr>
                        <w:rFonts w:ascii="Cambria Math" w:eastAsia="Calibri" w:hAnsi="Cambria Math"/>
                        <w:szCs w:val="24"/>
                        <w:lang w:val="id-ID"/>
                      </w:rPr>
                      <m:t>)</m:t>
                    </m:r>
                  </m:e>
                  <m:sup>
                    <m:r>
                      <m:rPr>
                        <m:sty m:val="p"/>
                      </m:rPr>
                      <w:rPr>
                        <w:rFonts w:ascii="Cambria Math" w:eastAsia="Calibri" w:hAnsi="Cambria Math"/>
                        <w:szCs w:val="24"/>
                        <w:lang w:val="id-ID"/>
                      </w:rPr>
                      <m:t>2</m:t>
                    </m:r>
                  </m:sup>
                </m:sSup>
                <m:r>
                  <m:rPr>
                    <m:sty m:val="p"/>
                  </m:rPr>
                  <w:rPr>
                    <w:rFonts w:ascii="Cambria Math" w:eastAsia="Calibri" w:hAnsi="Cambria Math"/>
                    <w:szCs w:val="24"/>
                    <w:lang w:val="id-ID"/>
                  </w:rPr>
                  <m:t>+…(</m:t>
                </m:r>
                <m:sSup>
                  <m:sSupPr>
                    <m:ctrlPr>
                      <w:rPr>
                        <w:rFonts w:ascii="Cambria Math" w:eastAsia="Calibri" w:hAnsi="Cambria Math"/>
                        <w:szCs w:val="24"/>
                        <w:lang w:val="id-ID"/>
                      </w:rPr>
                    </m:ctrlPr>
                  </m:sSupPr>
                  <m:e>
                    <m:sSub>
                      <m:sSubPr>
                        <m:ctrlPr>
                          <w:rPr>
                            <w:rFonts w:ascii="Cambria Math" w:eastAsia="Calibri" w:hAnsi="Cambria Math"/>
                            <w:szCs w:val="24"/>
                            <w:lang w:val="id-ID"/>
                          </w:rPr>
                        </m:ctrlPr>
                      </m:sSubPr>
                      <m:e>
                        <m:r>
                          <m:rPr>
                            <m:sty m:val="p"/>
                          </m:rPr>
                          <w:rPr>
                            <w:rFonts w:ascii="Cambria Math" w:eastAsia="Calibri" w:hAnsi="Cambria Math"/>
                            <w:szCs w:val="24"/>
                            <w:lang w:val="id-ID"/>
                          </w:rPr>
                          <m:t>Σ a</m:t>
                        </m:r>
                      </m:e>
                      <m:sub>
                        <m:r>
                          <m:rPr>
                            <m:sty m:val="p"/>
                          </m:rPr>
                          <w:rPr>
                            <w:rFonts w:ascii="Cambria Math" w:eastAsia="Calibri" w:hAnsi="Cambria Math"/>
                            <w:szCs w:val="24"/>
                            <w:lang w:val="id-ID"/>
                          </w:rPr>
                          <m:t>9</m:t>
                        </m:r>
                      </m:sub>
                    </m:sSub>
                    <m:r>
                      <m:rPr>
                        <m:sty m:val="p"/>
                      </m:rPr>
                      <w:rPr>
                        <w:rFonts w:ascii="Cambria Math" w:eastAsia="Calibri" w:hAnsi="Cambria Math"/>
                        <w:szCs w:val="24"/>
                        <w:lang w:val="id-ID"/>
                      </w:rPr>
                      <m:t>)</m:t>
                    </m:r>
                  </m:e>
                  <m:sup>
                    <m:r>
                      <m:rPr>
                        <m:sty m:val="p"/>
                      </m:rPr>
                      <w:rPr>
                        <w:rFonts w:ascii="Cambria Math" w:eastAsia="Calibri" w:hAnsi="Cambria Math"/>
                        <w:szCs w:val="24"/>
                        <w:lang w:val="id-ID"/>
                      </w:rPr>
                      <m:t>2</m:t>
                    </m:r>
                  </m:sup>
                </m:sSup>
              </m:num>
              <m:den>
                <m:r>
                  <m:rPr>
                    <m:sty m:val="p"/>
                  </m:rPr>
                  <w:rPr>
                    <w:rFonts w:ascii="Cambria Math" w:eastAsia="Calibri" w:hAnsi="Cambria Math"/>
                    <w:szCs w:val="24"/>
                    <w:lang w:val="id-ID"/>
                  </w:rPr>
                  <m:t>r</m:t>
                </m:r>
              </m:den>
            </m:f>
          </m:e>
        </m:d>
      </m:oMath>
      <w:r w:rsidRPr="00F6521F">
        <w:rPr>
          <w:rFonts w:eastAsia="Calibri"/>
          <w:szCs w:val="24"/>
        </w:rPr>
        <w:t xml:space="preserve"> – FK</w:t>
      </w:r>
    </w:p>
    <w:p w:rsidR="007A0E89" w:rsidRPr="00F6521F" w:rsidRDefault="007A0E89" w:rsidP="007A0E89">
      <w:pPr>
        <w:tabs>
          <w:tab w:val="left" w:pos="1418"/>
        </w:tabs>
        <w:ind w:left="567"/>
        <w:rPr>
          <w:rFonts w:eastAsia="Times New Roman"/>
          <w:szCs w:val="24"/>
        </w:rPr>
      </w:pPr>
      <w:r w:rsidRPr="00F6521F">
        <w:rPr>
          <w:szCs w:val="24"/>
        </w:rPr>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6,73</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6,53</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6,48</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6,59</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p"/>
                  </m:rPr>
                  <w:rPr>
                    <w:rFonts w:ascii="Cambria Math" w:hAnsi="Cambria Math"/>
                    <w:color w:val="000000"/>
                    <w:szCs w:val="24"/>
                  </w:rPr>
                  <m:t>6,58</m:t>
                </m:r>
              </m:e>
              <m:sup>
                <m:r>
                  <w:rPr>
                    <w:rFonts w:ascii="Cambria Math" w:eastAsia="Times New Roman" w:hAnsi="Cambria Math"/>
                    <w:szCs w:val="24"/>
                  </w:rPr>
                  <m:t>2</m:t>
                </m:r>
              </m:sup>
            </m:sSup>
            <m:r>
              <w:rPr>
                <w:rFonts w:ascii="Cambria Math" w:eastAsia="Times New Roman" w:hAnsi="Cambria Math"/>
                <w:szCs w:val="24"/>
              </w:rPr>
              <m:t>)</m:t>
            </m:r>
          </m:num>
          <m:den>
            <m:r>
              <w:rPr>
                <w:rFonts w:ascii="Cambria Math" w:eastAsia="Times New Roman" w:hAnsi="Cambria Math"/>
                <w:szCs w:val="24"/>
              </w:rPr>
              <m:t>3</m:t>
            </m:r>
          </m:den>
        </m:f>
      </m:oMath>
      <w:r w:rsidRPr="00F6521F">
        <w:rPr>
          <w:rFonts w:eastAsiaTheme="minorEastAsia"/>
          <w:szCs w:val="24"/>
        </w:rPr>
        <w:t xml:space="preserve"> - </w:t>
      </w:r>
      <w:r w:rsidRPr="00F6521F">
        <w:rPr>
          <w:rFonts w:eastAsia="Times New Roman"/>
          <w:szCs w:val="24"/>
        </w:rPr>
        <w:t>FK</w:t>
      </w:r>
    </w:p>
    <w:p w:rsidR="007A0E89" w:rsidRPr="00F6521F" w:rsidRDefault="007A0E89" w:rsidP="007A0E89">
      <w:pPr>
        <w:tabs>
          <w:tab w:val="left" w:pos="567"/>
          <w:tab w:val="left" w:pos="1418"/>
        </w:tabs>
        <w:rPr>
          <w:rFonts w:eastAsia="Times New Roman"/>
          <w:szCs w:val="24"/>
        </w:rPr>
      </w:pPr>
      <w:r w:rsidRPr="00F6521F">
        <w:rPr>
          <w:rFonts w:eastAsia="Times New Roman"/>
          <w:szCs w:val="24"/>
        </w:rPr>
        <w:t xml:space="preserve">= </w:t>
      </w:r>
      <m:oMath>
        <m:f>
          <m:fPr>
            <m:ctrlPr>
              <w:rPr>
                <w:rFonts w:ascii="Cambria Math" w:eastAsia="Times New Roman" w:hAnsi="Cambria Math"/>
                <w:i/>
                <w:szCs w:val="24"/>
              </w:rPr>
            </m:ctrlPr>
          </m:fPr>
          <m:num>
            <m:r>
              <w:rPr>
                <w:rFonts w:ascii="Cambria Math" w:eastAsia="Times New Roman" w:hAnsi="Cambria Math"/>
                <w:szCs w:val="24"/>
              </w:rPr>
              <m:t>391,1641</m:t>
            </m:r>
          </m:num>
          <m:den>
            <m:r>
              <w:rPr>
                <w:rFonts w:ascii="Cambria Math" w:eastAsia="Times New Roman" w:hAnsi="Cambria Math"/>
                <w:szCs w:val="24"/>
              </w:rPr>
              <m:t>3</m:t>
            </m:r>
          </m:den>
        </m:f>
      </m:oMath>
      <w:r w:rsidRPr="00F6521F">
        <w:rPr>
          <w:rFonts w:eastAsia="Times New Roman"/>
          <w:szCs w:val="24"/>
        </w:rPr>
        <w:t xml:space="preserve"> - FK</w:t>
      </w:r>
    </w:p>
    <w:p w:rsidR="007A0E89" w:rsidRPr="00F6521F" w:rsidRDefault="007A0E89" w:rsidP="007A0E89">
      <w:pPr>
        <w:tabs>
          <w:tab w:val="left" w:pos="567"/>
          <w:tab w:val="left" w:pos="1418"/>
        </w:tabs>
        <w:spacing w:line="240" w:lineRule="auto"/>
        <w:rPr>
          <w:rFonts w:eastAsia="Times New Roman"/>
          <w:szCs w:val="24"/>
          <w:lang w:val="id-ID"/>
        </w:rPr>
      </w:pPr>
      <w:r w:rsidRPr="00F6521F">
        <w:rPr>
          <w:rFonts w:eastAsia="Times New Roman"/>
          <w:szCs w:val="24"/>
        </w:rPr>
        <w:t>=</w:t>
      </w:r>
      <w:r w:rsidRPr="00F6521F">
        <w:rPr>
          <w:rFonts w:eastAsia="Times New Roman"/>
          <w:szCs w:val="24"/>
          <w:lang w:val="id-ID"/>
        </w:rPr>
        <w:t xml:space="preserve"> 130,388 </w:t>
      </w:r>
      <w:r w:rsidRPr="00F6521F">
        <w:rPr>
          <w:rFonts w:eastAsia="Times New Roman"/>
          <w:szCs w:val="24"/>
        </w:rPr>
        <w:t>–</w:t>
      </w:r>
      <w:r w:rsidRPr="00F6521F">
        <w:rPr>
          <w:rFonts w:eastAsia="Times New Roman"/>
          <w:szCs w:val="24"/>
          <w:lang w:val="id-ID"/>
        </w:rPr>
        <w:t xml:space="preserve"> 130,3722</w:t>
      </w:r>
    </w:p>
    <w:p w:rsidR="007A0E89" w:rsidRPr="00F6521F" w:rsidRDefault="007A0E89" w:rsidP="007A0E89">
      <w:pPr>
        <w:tabs>
          <w:tab w:val="left" w:pos="567"/>
          <w:tab w:val="left" w:pos="1418"/>
        </w:tabs>
        <w:spacing w:line="240" w:lineRule="auto"/>
        <w:rPr>
          <w:rFonts w:eastAsia="Times New Roman"/>
          <w:szCs w:val="24"/>
          <w:lang w:val="id-ID"/>
        </w:rPr>
      </w:pPr>
      <w:r w:rsidRPr="00F6521F">
        <w:rPr>
          <w:rFonts w:eastAsia="Times New Roman"/>
          <w:szCs w:val="24"/>
        </w:rPr>
        <w:t xml:space="preserve">= </w:t>
      </w:r>
      <w:r w:rsidRPr="00F6521F">
        <w:rPr>
          <w:rFonts w:eastAsia="Times New Roman"/>
          <w:szCs w:val="24"/>
          <w:lang w:val="id-ID"/>
        </w:rPr>
        <w:t>0,0158</w:t>
      </w:r>
    </w:p>
    <w:p w:rsidR="007A0E89" w:rsidRPr="00F6521F" w:rsidRDefault="007A0E89" w:rsidP="007A0E89">
      <w:pPr>
        <w:tabs>
          <w:tab w:val="left" w:pos="567"/>
          <w:tab w:val="left" w:pos="1418"/>
        </w:tabs>
        <w:spacing w:line="240" w:lineRule="auto"/>
        <w:rPr>
          <w:rFonts w:eastAsia="Times New Roman"/>
          <w:szCs w:val="24"/>
          <w:lang w:val="id-ID"/>
        </w:rPr>
      </w:pPr>
    </w:p>
    <w:p w:rsidR="007A0E89" w:rsidRPr="00F6521F" w:rsidRDefault="007A0E89" w:rsidP="007A0E89">
      <w:pPr>
        <w:spacing w:line="240" w:lineRule="auto"/>
        <w:rPr>
          <w:rFonts w:eastAsiaTheme="minorEastAsia"/>
          <w:szCs w:val="24"/>
        </w:rPr>
      </w:pPr>
      <w:r w:rsidRPr="00F6521F">
        <w:rPr>
          <w:rFonts w:eastAsiaTheme="minorEastAsia"/>
          <w:szCs w:val="24"/>
        </w:rPr>
        <w:t>JK Galat        = JKT – JKK – JKP</w:t>
      </w:r>
    </w:p>
    <w:p w:rsidR="007A0E89" w:rsidRPr="00F6521F" w:rsidRDefault="007A0E89" w:rsidP="007A0E89">
      <w:pPr>
        <w:tabs>
          <w:tab w:val="left" w:pos="1418"/>
        </w:tabs>
        <w:spacing w:line="240" w:lineRule="auto"/>
        <w:rPr>
          <w:szCs w:val="24"/>
        </w:rPr>
      </w:pPr>
      <w:r w:rsidRPr="00F6521F">
        <w:rPr>
          <w:szCs w:val="24"/>
        </w:rPr>
        <w:t xml:space="preserve">= </w:t>
      </w:r>
      <w:r w:rsidRPr="00F6521F">
        <w:rPr>
          <w:szCs w:val="24"/>
          <w:lang w:val="id-ID"/>
        </w:rPr>
        <w:t>0,0425</w:t>
      </w:r>
      <w:r w:rsidRPr="00F6521F">
        <w:rPr>
          <w:szCs w:val="24"/>
        </w:rPr>
        <w:t xml:space="preserve"> –</w:t>
      </w:r>
      <w:r w:rsidRPr="00F6521F">
        <w:rPr>
          <w:szCs w:val="24"/>
          <w:lang w:val="id-ID"/>
        </w:rPr>
        <w:t xml:space="preserve"> 0,0063</w:t>
      </w:r>
      <w:r w:rsidRPr="00F6521F">
        <w:rPr>
          <w:szCs w:val="24"/>
        </w:rPr>
        <w:t xml:space="preserve"> –</w:t>
      </w:r>
      <w:r w:rsidRPr="00F6521F">
        <w:rPr>
          <w:szCs w:val="24"/>
          <w:lang w:val="id-ID"/>
        </w:rPr>
        <w:t xml:space="preserve"> 0,0158</w:t>
      </w:r>
    </w:p>
    <w:p w:rsidR="002D4303" w:rsidRDefault="007A0E89" w:rsidP="002D4303">
      <w:pPr>
        <w:tabs>
          <w:tab w:val="left" w:pos="1418"/>
        </w:tabs>
        <w:spacing w:line="240" w:lineRule="auto"/>
        <w:rPr>
          <w:szCs w:val="24"/>
          <w:lang w:val="id-ID"/>
        </w:rPr>
      </w:pPr>
      <w:r w:rsidRPr="00F6521F">
        <w:rPr>
          <w:szCs w:val="24"/>
        </w:rPr>
        <w:t xml:space="preserve">= </w:t>
      </w:r>
      <w:r w:rsidR="002D4303">
        <w:rPr>
          <w:szCs w:val="24"/>
          <w:lang w:val="id-ID"/>
        </w:rPr>
        <w:t>0,0204</w:t>
      </w:r>
    </w:p>
    <w:p w:rsidR="002D4303" w:rsidRDefault="002D4303" w:rsidP="002D4303">
      <w:pPr>
        <w:tabs>
          <w:tab w:val="left" w:pos="1418"/>
        </w:tabs>
        <w:spacing w:line="240" w:lineRule="auto"/>
        <w:rPr>
          <w:szCs w:val="24"/>
          <w:lang w:val="id-ID"/>
        </w:rPr>
      </w:pPr>
    </w:p>
    <w:p w:rsidR="007A0E89" w:rsidRPr="002D4303" w:rsidRDefault="007A0E89" w:rsidP="002D4303">
      <w:pPr>
        <w:tabs>
          <w:tab w:val="left" w:pos="1418"/>
        </w:tabs>
        <w:spacing w:line="240" w:lineRule="auto"/>
        <w:rPr>
          <w:szCs w:val="24"/>
          <w:lang w:val="id-ID"/>
        </w:rPr>
      </w:pPr>
      <w:r w:rsidRPr="00F6521F">
        <w:rPr>
          <w:rFonts w:eastAsia="Times New Roman"/>
          <w:color w:val="000000"/>
          <w:szCs w:val="24"/>
        </w:rPr>
        <w:t>Tabel. Anava Hasil Organoleptik Dendeng Nabati Terhadap Aroma</w:t>
      </w:r>
    </w:p>
    <w:tbl>
      <w:tblPr>
        <w:tblStyle w:val="TableGrid"/>
        <w:tblW w:w="0" w:type="auto"/>
        <w:tblLook w:val="04A0" w:firstRow="1" w:lastRow="0" w:firstColumn="1" w:lastColumn="0" w:noHBand="0" w:noVBand="1"/>
      </w:tblPr>
      <w:tblGrid>
        <w:gridCol w:w="1321"/>
        <w:gridCol w:w="1321"/>
        <w:gridCol w:w="1321"/>
        <w:gridCol w:w="1321"/>
        <w:gridCol w:w="1322"/>
        <w:gridCol w:w="1322"/>
      </w:tblGrid>
      <w:tr w:rsidR="007A0E89" w:rsidRPr="00F6521F" w:rsidTr="00237D64">
        <w:tc>
          <w:tcPr>
            <w:tcW w:w="1321"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Sumber Variasi</w:t>
            </w:r>
          </w:p>
        </w:tc>
        <w:tc>
          <w:tcPr>
            <w:tcW w:w="1321"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DB</w:t>
            </w:r>
          </w:p>
        </w:tc>
        <w:tc>
          <w:tcPr>
            <w:tcW w:w="1321"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JK</w:t>
            </w:r>
          </w:p>
        </w:tc>
        <w:tc>
          <w:tcPr>
            <w:tcW w:w="1321"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KT</w:t>
            </w:r>
          </w:p>
        </w:tc>
        <w:tc>
          <w:tcPr>
            <w:tcW w:w="1322"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F Hitung</w:t>
            </w:r>
          </w:p>
        </w:tc>
        <w:tc>
          <w:tcPr>
            <w:tcW w:w="1322"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F Tabel 5%</w:t>
            </w:r>
          </w:p>
        </w:tc>
      </w:tr>
      <w:tr w:rsidR="007A0E89" w:rsidRPr="00F6521F" w:rsidTr="00237D64">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Kelompok</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2</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0,0063</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0,0031</w:t>
            </w:r>
          </w:p>
        </w:tc>
        <w:tc>
          <w:tcPr>
            <w:tcW w:w="1322"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w:t>
            </w:r>
          </w:p>
        </w:tc>
        <w:tc>
          <w:tcPr>
            <w:tcW w:w="1322"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w:t>
            </w:r>
          </w:p>
        </w:tc>
      </w:tr>
      <w:tr w:rsidR="007A0E89" w:rsidRPr="00F6521F" w:rsidTr="00237D64">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 xml:space="preserve">Perlakuan </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8</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0,0158</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0,0020</w:t>
            </w:r>
          </w:p>
        </w:tc>
        <w:tc>
          <w:tcPr>
            <w:tcW w:w="1322"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1,54</w:t>
            </w:r>
            <w:r w:rsidRPr="00F6521F">
              <w:rPr>
                <w:rFonts w:eastAsia="Times New Roman"/>
                <w:sz w:val="24"/>
                <w:szCs w:val="24"/>
                <w:vertAlign w:val="superscript"/>
                <w:lang w:val="id-ID" w:eastAsia="id-ID"/>
              </w:rPr>
              <w:t>tn</w:t>
            </w:r>
          </w:p>
        </w:tc>
        <w:tc>
          <w:tcPr>
            <w:tcW w:w="1322" w:type="dxa"/>
            <w:vAlign w:val="center"/>
          </w:tcPr>
          <w:p w:rsidR="007A0E89" w:rsidRPr="00F6521F" w:rsidRDefault="007A0E89" w:rsidP="000E11C4">
            <w:pPr>
              <w:spacing w:line="276" w:lineRule="auto"/>
              <w:jc w:val="center"/>
              <w:rPr>
                <w:rFonts w:eastAsia="Times New Roman"/>
                <w:color w:val="FF0000"/>
                <w:sz w:val="24"/>
                <w:szCs w:val="24"/>
                <w:lang w:val="id-ID" w:eastAsia="id-ID"/>
              </w:rPr>
            </w:pPr>
            <w:r w:rsidRPr="00F6521F">
              <w:rPr>
                <w:rFonts w:eastAsia="Times New Roman"/>
                <w:sz w:val="24"/>
                <w:szCs w:val="24"/>
                <w:lang w:val="id-ID" w:eastAsia="id-ID"/>
              </w:rPr>
              <w:t>2,59</w:t>
            </w:r>
          </w:p>
        </w:tc>
      </w:tr>
      <w:tr w:rsidR="007A0E89" w:rsidRPr="00F6521F" w:rsidTr="00237D64">
        <w:trPr>
          <w:gridAfter w:val="2"/>
          <w:wAfter w:w="2644" w:type="dxa"/>
        </w:trPr>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Galat</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16</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0,0204</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0,0013</w:t>
            </w:r>
          </w:p>
        </w:tc>
      </w:tr>
      <w:tr w:rsidR="007A0E89" w:rsidRPr="00F6521F" w:rsidTr="00237D64">
        <w:trPr>
          <w:gridAfter w:val="3"/>
          <w:wAfter w:w="3965" w:type="dxa"/>
        </w:trPr>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Total</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26</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0,0425</w:t>
            </w:r>
          </w:p>
        </w:tc>
      </w:tr>
    </w:tbl>
    <w:p w:rsidR="007A0E89" w:rsidRPr="00F6521F" w:rsidRDefault="007A0E89" w:rsidP="007A0E89">
      <w:pPr>
        <w:rPr>
          <w:szCs w:val="24"/>
        </w:rPr>
      </w:pPr>
      <w:r w:rsidRPr="00F6521F">
        <w:rPr>
          <w:szCs w:val="24"/>
        </w:rPr>
        <w:t>Keterangan : tn) tidak berpengaruh nyata pada taraf 5%</w:t>
      </w:r>
    </w:p>
    <w:p w:rsidR="007A0E89" w:rsidRPr="00F6521F" w:rsidRDefault="007A0E89" w:rsidP="002D4303">
      <w:pPr>
        <w:spacing w:line="360" w:lineRule="auto"/>
        <w:ind w:firstLine="1276"/>
        <w:rPr>
          <w:szCs w:val="24"/>
          <w:lang w:val="id-ID"/>
        </w:rPr>
      </w:pPr>
      <w:r w:rsidRPr="00F6521F">
        <w:rPr>
          <w:szCs w:val="24"/>
        </w:rPr>
        <w:t>*) berpengaruh nyata pada taraf 5%</w:t>
      </w:r>
    </w:p>
    <w:p w:rsidR="007A0E89" w:rsidRPr="00F6521F" w:rsidRDefault="007A0E89" w:rsidP="007A0E89">
      <w:pPr>
        <w:tabs>
          <w:tab w:val="left" w:pos="1701"/>
        </w:tabs>
        <w:ind w:left="1418" w:hanging="1418"/>
        <w:rPr>
          <w:rFonts w:eastAsiaTheme="minorEastAsia"/>
          <w:szCs w:val="24"/>
        </w:rPr>
      </w:pPr>
      <w:r w:rsidRPr="00F6521F">
        <w:rPr>
          <w:rFonts w:eastAsiaTheme="minorEastAsia"/>
          <w:szCs w:val="24"/>
        </w:rPr>
        <w:lastRenderedPageBreak/>
        <w:t>Kesimpulan :</w:t>
      </w:r>
      <w:r w:rsidR="002D4303">
        <w:rPr>
          <w:rFonts w:eastAsiaTheme="minorEastAsia"/>
          <w:szCs w:val="24"/>
          <w:lang w:val="id-ID"/>
        </w:rPr>
        <w:t xml:space="preserve"> </w:t>
      </w:r>
      <w:r w:rsidRPr="00F6521F">
        <w:rPr>
          <w:rFonts w:eastAsiaTheme="minorEastAsia"/>
          <w:szCs w:val="24"/>
        </w:rPr>
        <w:t xml:space="preserve">Berdasarkan tabel anava bahwaF hitung lebih </w:t>
      </w:r>
      <w:r w:rsidRPr="00F6521F">
        <w:rPr>
          <w:rFonts w:eastAsiaTheme="minorEastAsia"/>
          <w:szCs w:val="24"/>
          <w:lang w:val="id-ID"/>
        </w:rPr>
        <w:t>kecil</w:t>
      </w:r>
      <w:r w:rsidRPr="00F6521F">
        <w:rPr>
          <w:rFonts w:eastAsiaTheme="minorEastAsia"/>
          <w:szCs w:val="24"/>
        </w:rPr>
        <w:t xml:space="preserve"> daripada F Tabel taraf 5% maka diberi tanda (tn), sehingga p</w:t>
      </w:r>
      <w:r w:rsidRPr="00F6521F">
        <w:rPr>
          <w:rFonts w:eastAsiaTheme="minorEastAsia"/>
          <w:szCs w:val="24"/>
          <w:lang w:val="id-ID"/>
        </w:rPr>
        <w:t xml:space="preserve">erbandingan antara jamur tiram dengan jamur kuping </w:t>
      </w:r>
      <w:r w:rsidRPr="00F6521F">
        <w:rPr>
          <w:rFonts w:eastAsiaTheme="minorEastAsia"/>
          <w:szCs w:val="24"/>
        </w:rPr>
        <w:t xml:space="preserve">pada aroma </w:t>
      </w:r>
      <w:r w:rsidRPr="00F6521F">
        <w:rPr>
          <w:rFonts w:eastAsiaTheme="minorEastAsia"/>
          <w:szCs w:val="24"/>
          <w:lang w:val="id-ID"/>
        </w:rPr>
        <w:t xml:space="preserve">tidak </w:t>
      </w:r>
      <w:r w:rsidRPr="00F6521F">
        <w:rPr>
          <w:rFonts w:eastAsiaTheme="minorEastAsia"/>
          <w:szCs w:val="24"/>
        </w:rPr>
        <w:t>berbeda nyata terhadap karakteristik</w:t>
      </w:r>
      <w:r w:rsidRPr="00F6521F">
        <w:rPr>
          <w:rFonts w:eastAsiaTheme="minorEastAsia"/>
          <w:szCs w:val="24"/>
          <w:lang w:val="id-ID"/>
        </w:rPr>
        <w:t xml:space="preserve"> dendeng nabati </w:t>
      </w:r>
      <w:r w:rsidRPr="00F6521F">
        <w:rPr>
          <w:rFonts w:eastAsiaTheme="minorEastAsia"/>
          <w:szCs w:val="24"/>
        </w:rPr>
        <w:t xml:space="preserve">maka </w:t>
      </w:r>
      <w:r w:rsidRPr="00F6521F">
        <w:rPr>
          <w:rFonts w:eastAsiaTheme="minorEastAsia"/>
          <w:szCs w:val="24"/>
          <w:lang w:val="id-ID"/>
        </w:rPr>
        <w:t xml:space="preserve">tidak perlu </w:t>
      </w:r>
      <w:r w:rsidRPr="00F6521F">
        <w:rPr>
          <w:rFonts w:eastAsiaTheme="minorEastAsia"/>
          <w:szCs w:val="24"/>
        </w:rPr>
        <w:t>dilakukan uji lanjut Duncan.</w:t>
      </w:r>
    </w:p>
    <w:p w:rsidR="007A0E89" w:rsidRPr="00F6521F" w:rsidRDefault="007A0E89" w:rsidP="007A0E89">
      <w:pPr>
        <w:spacing w:line="240" w:lineRule="auto"/>
        <w:ind w:left="993" w:hanging="993"/>
        <w:rPr>
          <w:szCs w:val="24"/>
          <w:lang w:val="id-ID"/>
        </w:rPr>
      </w:pPr>
    </w:p>
    <w:p w:rsidR="00904ACD" w:rsidRDefault="00904ACD" w:rsidP="00904ACD">
      <w:pPr>
        <w:pStyle w:val="NoSpacing"/>
        <w:spacing w:line="240" w:lineRule="auto"/>
        <w:ind w:left="993" w:hanging="993"/>
        <w:jc w:val="left"/>
      </w:pPr>
      <w:bookmarkStart w:id="294" w:name="_Toc472109919"/>
      <w:r>
        <w:t xml:space="preserve">Tabel </w:t>
      </w:r>
      <w:r>
        <w:fldChar w:fldCharType="begin"/>
      </w:r>
      <w:r>
        <w:instrText xml:space="preserve"> SEQ Tabel \* ARABIC </w:instrText>
      </w:r>
      <w:r>
        <w:fldChar w:fldCharType="separate"/>
      </w:r>
      <w:r w:rsidR="007763A5">
        <w:rPr>
          <w:noProof/>
        </w:rPr>
        <w:t>35</w:t>
      </w:r>
      <w:r>
        <w:fldChar w:fldCharType="end"/>
      </w:r>
      <w:r>
        <w:rPr>
          <w:lang w:val="id-ID"/>
        </w:rPr>
        <w:t xml:space="preserve">. </w:t>
      </w:r>
      <w:r w:rsidRPr="00C2399C">
        <w:rPr>
          <w:lang w:val="id-ID"/>
        </w:rPr>
        <w:t>Nilai Rata-rata dari hasil organoleptik Perbandingan jamur tiram dengan jamur kuping (A) Terhadap Rasa, Tekstur dan Aroma Dendeng Nabati</w:t>
      </w:r>
      <w:bookmarkEnd w:id="294"/>
    </w:p>
    <w:tbl>
      <w:tblPr>
        <w:tblStyle w:val="TableGrid"/>
        <w:tblW w:w="0" w:type="auto"/>
        <w:jc w:val="center"/>
        <w:tblLook w:val="04A0" w:firstRow="1" w:lastRow="0" w:firstColumn="1" w:lastColumn="0" w:noHBand="0" w:noVBand="1"/>
      </w:tblPr>
      <w:tblGrid>
        <w:gridCol w:w="1981"/>
        <w:gridCol w:w="1982"/>
        <w:gridCol w:w="1982"/>
        <w:gridCol w:w="1982"/>
      </w:tblGrid>
      <w:tr w:rsidR="007A0E89" w:rsidRPr="00F6521F" w:rsidTr="00237D64">
        <w:trPr>
          <w:jc w:val="center"/>
        </w:trPr>
        <w:tc>
          <w:tcPr>
            <w:tcW w:w="1981" w:type="dxa"/>
          </w:tcPr>
          <w:p w:rsidR="007A0E89" w:rsidRPr="00F6521F" w:rsidRDefault="007A0E89" w:rsidP="000E11C4">
            <w:pPr>
              <w:tabs>
                <w:tab w:val="left" w:pos="1418"/>
              </w:tabs>
              <w:spacing w:line="276" w:lineRule="auto"/>
              <w:jc w:val="center"/>
              <w:rPr>
                <w:b/>
                <w:sz w:val="24"/>
                <w:szCs w:val="24"/>
                <w:lang w:val="id-ID"/>
              </w:rPr>
            </w:pPr>
            <w:r w:rsidRPr="00F6521F">
              <w:rPr>
                <w:b/>
                <w:sz w:val="24"/>
                <w:szCs w:val="24"/>
                <w:lang w:val="id-ID"/>
              </w:rPr>
              <w:t>Perbandingan Jamur Tiram dengan Jamur Kuping (A)</w:t>
            </w:r>
          </w:p>
        </w:tc>
        <w:tc>
          <w:tcPr>
            <w:tcW w:w="1982" w:type="dxa"/>
          </w:tcPr>
          <w:p w:rsidR="007A0E89" w:rsidRPr="00F6521F" w:rsidRDefault="007A0E89" w:rsidP="000E11C4">
            <w:pPr>
              <w:tabs>
                <w:tab w:val="left" w:pos="1418"/>
              </w:tabs>
              <w:spacing w:line="276" w:lineRule="auto"/>
              <w:jc w:val="center"/>
              <w:rPr>
                <w:b/>
                <w:sz w:val="24"/>
                <w:szCs w:val="24"/>
                <w:lang w:val="id-ID"/>
              </w:rPr>
            </w:pPr>
            <w:r w:rsidRPr="00F6521F">
              <w:rPr>
                <w:rFonts w:eastAsia="Calibri"/>
                <w:b/>
                <w:sz w:val="24"/>
                <w:szCs w:val="24"/>
                <w:lang w:val="id-ID"/>
              </w:rPr>
              <w:t xml:space="preserve">Rata-rata Nilai </w:t>
            </w:r>
            <w:r w:rsidRPr="00F6521F">
              <w:rPr>
                <w:b/>
                <w:sz w:val="24"/>
                <w:szCs w:val="24"/>
                <w:lang w:val="id-ID"/>
              </w:rPr>
              <w:t>Rasa</w:t>
            </w:r>
          </w:p>
        </w:tc>
        <w:tc>
          <w:tcPr>
            <w:tcW w:w="1982" w:type="dxa"/>
          </w:tcPr>
          <w:p w:rsidR="007A0E89" w:rsidRPr="00F6521F" w:rsidRDefault="007A0E89" w:rsidP="000E11C4">
            <w:pPr>
              <w:tabs>
                <w:tab w:val="left" w:pos="1418"/>
              </w:tabs>
              <w:spacing w:line="276" w:lineRule="auto"/>
              <w:jc w:val="center"/>
              <w:rPr>
                <w:b/>
                <w:sz w:val="24"/>
                <w:szCs w:val="24"/>
                <w:lang w:val="id-ID"/>
              </w:rPr>
            </w:pPr>
            <w:r w:rsidRPr="00F6521F">
              <w:rPr>
                <w:rFonts w:eastAsia="Calibri"/>
                <w:b/>
                <w:sz w:val="24"/>
                <w:szCs w:val="24"/>
                <w:lang w:val="id-ID"/>
              </w:rPr>
              <w:t xml:space="preserve">Rata-rata Nilai </w:t>
            </w:r>
            <w:r w:rsidRPr="00F6521F">
              <w:rPr>
                <w:b/>
                <w:sz w:val="24"/>
                <w:szCs w:val="24"/>
                <w:lang w:val="id-ID"/>
              </w:rPr>
              <w:t>Tekstur</w:t>
            </w:r>
          </w:p>
        </w:tc>
        <w:tc>
          <w:tcPr>
            <w:tcW w:w="1982" w:type="dxa"/>
          </w:tcPr>
          <w:p w:rsidR="007A0E89" w:rsidRPr="00F6521F" w:rsidRDefault="007A0E89" w:rsidP="000E11C4">
            <w:pPr>
              <w:tabs>
                <w:tab w:val="left" w:pos="1418"/>
              </w:tabs>
              <w:spacing w:line="276" w:lineRule="auto"/>
              <w:jc w:val="center"/>
              <w:rPr>
                <w:sz w:val="24"/>
                <w:szCs w:val="24"/>
                <w:lang w:val="id-ID"/>
              </w:rPr>
            </w:pPr>
            <w:r w:rsidRPr="00F6521F">
              <w:rPr>
                <w:rFonts w:eastAsia="Calibri"/>
                <w:b/>
                <w:sz w:val="24"/>
                <w:szCs w:val="24"/>
                <w:lang w:val="id-ID"/>
              </w:rPr>
              <w:t xml:space="preserve">Rata-rata Nilai </w:t>
            </w:r>
            <w:r w:rsidRPr="00F6521F">
              <w:rPr>
                <w:b/>
                <w:sz w:val="24"/>
                <w:szCs w:val="24"/>
                <w:lang w:val="id-ID"/>
              </w:rPr>
              <w:t>Aroma</w:t>
            </w:r>
          </w:p>
        </w:tc>
      </w:tr>
      <w:tr w:rsidR="00DB0598" w:rsidRPr="00F6521F" w:rsidTr="00237D64">
        <w:trPr>
          <w:jc w:val="center"/>
        </w:trPr>
        <w:tc>
          <w:tcPr>
            <w:tcW w:w="1981"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1</w:t>
            </w:r>
            <w:r w:rsidRPr="00F6521F">
              <w:rPr>
                <w:sz w:val="24"/>
                <w:szCs w:val="24"/>
                <w:lang w:val="id-ID"/>
              </w:rPr>
              <w:t xml:space="preserve"> (10% : 90%)</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4,18   a</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4,33   a</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4,43   a</w:t>
            </w:r>
          </w:p>
        </w:tc>
      </w:tr>
      <w:tr w:rsidR="00DB0598" w:rsidRPr="00F6521F" w:rsidTr="00237D64">
        <w:trPr>
          <w:jc w:val="center"/>
        </w:trPr>
        <w:tc>
          <w:tcPr>
            <w:tcW w:w="1981"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2</w:t>
            </w:r>
            <w:r w:rsidRPr="00F6521F">
              <w:rPr>
                <w:sz w:val="24"/>
                <w:szCs w:val="24"/>
                <w:lang w:val="id-ID"/>
              </w:rPr>
              <w:t xml:space="preserve"> (20% : 80%)</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4,37   c</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4,22   a</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4,28   a</w:t>
            </w:r>
          </w:p>
        </w:tc>
      </w:tr>
      <w:tr w:rsidR="00DB0598" w:rsidRPr="00F6521F" w:rsidTr="00237D64">
        <w:trPr>
          <w:jc w:val="center"/>
        </w:trPr>
        <w:tc>
          <w:tcPr>
            <w:tcW w:w="1981"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3</w:t>
            </w:r>
            <w:r w:rsidRPr="00F6521F">
              <w:rPr>
                <w:sz w:val="24"/>
                <w:szCs w:val="24"/>
                <w:lang w:val="id-ID"/>
              </w:rPr>
              <w:t>(30% : 70%)</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4,27   b</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4,06   a</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4,23   a</w:t>
            </w:r>
          </w:p>
        </w:tc>
      </w:tr>
      <w:tr w:rsidR="00DB0598" w:rsidRPr="00F6521F" w:rsidTr="00237D64">
        <w:trPr>
          <w:jc w:val="center"/>
        </w:trPr>
        <w:tc>
          <w:tcPr>
            <w:tcW w:w="1981"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4</w:t>
            </w:r>
            <w:r w:rsidRPr="00F6521F">
              <w:rPr>
                <w:sz w:val="24"/>
                <w:szCs w:val="24"/>
                <w:lang w:val="id-ID"/>
              </w:rPr>
              <w:t xml:space="preserve"> (40% : 60%)</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4,34   c</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 xml:space="preserve">4,13   a </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4,38   a</w:t>
            </w:r>
          </w:p>
        </w:tc>
      </w:tr>
      <w:tr w:rsidR="00DB0598" w:rsidRPr="00F6521F" w:rsidTr="00237D64">
        <w:trPr>
          <w:jc w:val="center"/>
        </w:trPr>
        <w:tc>
          <w:tcPr>
            <w:tcW w:w="1981"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5</w:t>
            </w:r>
            <w:r w:rsidRPr="00F6521F">
              <w:rPr>
                <w:sz w:val="24"/>
                <w:szCs w:val="24"/>
                <w:lang w:val="id-ID"/>
              </w:rPr>
              <w:t xml:space="preserve"> (50% : 50%)</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4,30   b</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4,03   a</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4,41   a</w:t>
            </w:r>
          </w:p>
        </w:tc>
      </w:tr>
      <w:tr w:rsidR="00DB0598" w:rsidRPr="00F6521F" w:rsidTr="00237D64">
        <w:trPr>
          <w:jc w:val="center"/>
        </w:trPr>
        <w:tc>
          <w:tcPr>
            <w:tcW w:w="1981"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 xml:space="preserve">6 </w:t>
            </w:r>
            <w:r w:rsidRPr="00F6521F">
              <w:rPr>
                <w:sz w:val="24"/>
                <w:szCs w:val="24"/>
                <w:lang w:val="id-ID"/>
              </w:rPr>
              <w:t>(60% : 40%)</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4,21   b</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3,89   a</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4,33   a</w:t>
            </w:r>
          </w:p>
        </w:tc>
      </w:tr>
      <w:tr w:rsidR="00DB0598" w:rsidRPr="00F6521F" w:rsidTr="00237D64">
        <w:trPr>
          <w:jc w:val="center"/>
        </w:trPr>
        <w:tc>
          <w:tcPr>
            <w:tcW w:w="1981"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7</w:t>
            </w:r>
            <w:r w:rsidRPr="00F6521F">
              <w:rPr>
                <w:sz w:val="24"/>
                <w:szCs w:val="24"/>
                <w:lang w:val="id-ID"/>
              </w:rPr>
              <w:t xml:space="preserve"> (70% : 30%)</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4,40   c</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4,18   a</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4,36   a</w:t>
            </w:r>
          </w:p>
        </w:tc>
      </w:tr>
      <w:tr w:rsidR="00DB0598" w:rsidRPr="00F6521F" w:rsidTr="00237D64">
        <w:trPr>
          <w:jc w:val="center"/>
        </w:trPr>
        <w:tc>
          <w:tcPr>
            <w:tcW w:w="1981"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8</w:t>
            </w:r>
            <w:r w:rsidRPr="00F6521F">
              <w:rPr>
                <w:sz w:val="24"/>
                <w:szCs w:val="24"/>
                <w:lang w:val="id-ID"/>
              </w:rPr>
              <w:t xml:space="preserve"> (80% : 20%)</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4,47   d</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4,20   a</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4,41   a</w:t>
            </w:r>
          </w:p>
        </w:tc>
      </w:tr>
      <w:tr w:rsidR="00DB0598" w:rsidRPr="00F6521F" w:rsidTr="00237D64">
        <w:trPr>
          <w:jc w:val="center"/>
        </w:trPr>
        <w:tc>
          <w:tcPr>
            <w:tcW w:w="1981"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9</w:t>
            </w:r>
            <w:r w:rsidRPr="00F6521F">
              <w:rPr>
                <w:sz w:val="24"/>
                <w:szCs w:val="24"/>
                <w:lang w:val="id-ID"/>
              </w:rPr>
              <w:t xml:space="preserve"> (90% : 10%)</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4,52   d</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4,07   a</w:t>
            </w:r>
          </w:p>
        </w:tc>
        <w:tc>
          <w:tcPr>
            <w:tcW w:w="1982"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4,37   a</w:t>
            </w:r>
          </w:p>
        </w:tc>
      </w:tr>
    </w:tbl>
    <w:p w:rsidR="007A0E89" w:rsidRPr="00F6521F" w:rsidRDefault="007A0E89" w:rsidP="007A0E89">
      <w:pPr>
        <w:tabs>
          <w:tab w:val="left" w:pos="1418"/>
        </w:tabs>
        <w:ind w:left="1418" w:hanging="1418"/>
        <w:jc w:val="left"/>
        <w:rPr>
          <w:szCs w:val="24"/>
        </w:rPr>
        <w:sectPr w:rsidR="007A0E89" w:rsidRPr="00F6521F" w:rsidSect="00237D64">
          <w:type w:val="nextColumn"/>
          <w:pgSz w:w="11907" w:h="16839" w:code="9"/>
          <w:pgMar w:top="2268" w:right="1701" w:bottom="1701" w:left="2268" w:header="720" w:footer="720" w:gutter="0"/>
          <w:cols w:space="720"/>
          <w:docGrid w:linePitch="360"/>
        </w:sectPr>
      </w:pPr>
      <w:r w:rsidRPr="00F6521F">
        <w:rPr>
          <w:szCs w:val="24"/>
        </w:rPr>
        <w:t xml:space="preserve">Keterangan : </w:t>
      </w:r>
      <w:r w:rsidRPr="00F6521F">
        <w:rPr>
          <w:szCs w:val="24"/>
        </w:rPr>
        <w:tab/>
        <w:t>Nilai rata</w:t>
      </w:r>
      <w:r w:rsidR="00EC29BD">
        <w:rPr>
          <w:szCs w:val="24"/>
          <w:lang w:val="id-ID"/>
        </w:rPr>
        <w:t xml:space="preserve"> </w:t>
      </w:r>
      <w:r w:rsidRPr="00F6521F">
        <w:rPr>
          <w:szCs w:val="24"/>
        </w:rPr>
        <w:t>-</w:t>
      </w:r>
      <w:r w:rsidR="00EC29BD">
        <w:rPr>
          <w:szCs w:val="24"/>
          <w:lang w:val="id-ID"/>
        </w:rPr>
        <w:t xml:space="preserve"> </w:t>
      </w:r>
      <w:r w:rsidRPr="00F6521F">
        <w:rPr>
          <w:szCs w:val="24"/>
        </w:rPr>
        <w:t>rata yang diikuti huruf berbeda, berbeda nyata menurut uji lanjut Duncan pada taraf nyata 5%</w:t>
      </w:r>
    </w:p>
    <w:p w:rsidR="007A0E89" w:rsidRPr="00F6521F" w:rsidRDefault="007A0E89" w:rsidP="00904ACD">
      <w:pPr>
        <w:pStyle w:val="Heading2"/>
        <w:rPr>
          <w:lang w:val="id-ID"/>
        </w:rPr>
      </w:pPr>
      <w:bookmarkStart w:id="295" w:name="_Toc472105318"/>
      <w:r w:rsidRPr="00F6521F">
        <w:lastRenderedPageBreak/>
        <w:t>Lampiran 13.  Hasil Analisis Kadar Protein</w:t>
      </w:r>
      <w:bookmarkEnd w:id="295"/>
    </w:p>
    <w:p w:rsidR="007A0E89" w:rsidRPr="00F6521F" w:rsidRDefault="007A0E89" w:rsidP="007A0E89">
      <w:pPr>
        <w:spacing w:line="240" w:lineRule="auto"/>
        <w:rPr>
          <w:szCs w:val="24"/>
          <w:lang w:val="id-ID"/>
        </w:rPr>
      </w:pPr>
      <w:r w:rsidRPr="00F6521F">
        <w:rPr>
          <w:szCs w:val="24"/>
        </w:rPr>
        <w:t xml:space="preserve">Data Asli Hasil Analisis Kadar </w:t>
      </w:r>
      <w:r w:rsidRPr="00F6521F">
        <w:rPr>
          <w:szCs w:val="24"/>
          <w:lang w:val="id-ID"/>
        </w:rPr>
        <w:t>Protein</w:t>
      </w:r>
    </w:p>
    <w:tbl>
      <w:tblPr>
        <w:tblStyle w:val="TableGrid"/>
        <w:tblW w:w="12895" w:type="dxa"/>
        <w:jc w:val="center"/>
        <w:tblLayout w:type="fixed"/>
        <w:tblLook w:val="04A0" w:firstRow="1" w:lastRow="0" w:firstColumn="1" w:lastColumn="0" w:noHBand="0" w:noVBand="1"/>
      </w:tblPr>
      <w:tblGrid>
        <w:gridCol w:w="2830"/>
        <w:gridCol w:w="851"/>
        <w:gridCol w:w="850"/>
        <w:gridCol w:w="851"/>
        <w:gridCol w:w="850"/>
        <w:gridCol w:w="851"/>
        <w:gridCol w:w="850"/>
        <w:gridCol w:w="851"/>
        <w:gridCol w:w="850"/>
        <w:gridCol w:w="851"/>
        <w:gridCol w:w="992"/>
        <w:gridCol w:w="1418"/>
      </w:tblGrid>
      <w:tr w:rsidR="007A0E89" w:rsidRPr="00F6521F" w:rsidTr="00237D64">
        <w:trPr>
          <w:jc w:val="center"/>
        </w:trPr>
        <w:tc>
          <w:tcPr>
            <w:tcW w:w="2830" w:type="dxa"/>
            <w:vMerge w:val="restart"/>
          </w:tcPr>
          <w:p w:rsidR="007A0E89" w:rsidRPr="00F6521F" w:rsidRDefault="007A0E89" w:rsidP="000E11C4">
            <w:pPr>
              <w:spacing w:line="276" w:lineRule="auto"/>
              <w:jc w:val="center"/>
              <w:rPr>
                <w:b/>
                <w:sz w:val="24"/>
                <w:szCs w:val="24"/>
                <w:lang w:val="id-ID"/>
              </w:rPr>
            </w:pPr>
          </w:p>
          <w:p w:rsidR="007A0E89" w:rsidRPr="00F6521F" w:rsidRDefault="007A0E89" w:rsidP="000E11C4">
            <w:pPr>
              <w:spacing w:line="276" w:lineRule="auto"/>
              <w:jc w:val="center"/>
              <w:rPr>
                <w:b/>
                <w:sz w:val="24"/>
                <w:szCs w:val="24"/>
                <w:lang w:val="id-ID"/>
              </w:rPr>
            </w:pPr>
          </w:p>
          <w:p w:rsidR="007A0E89" w:rsidRPr="00F6521F" w:rsidRDefault="007A0E89" w:rsidP="000E11C4">
            <w:pPr>
              <w:spacing w:line="276" w:lineRule="auto"/>
              <w:jc w:val="center"/>
              <w:rPr>
                <w:b/>
                <w:sz w:val="24"/>
                <w:szCs w:val="24"/>
                <w:lang w:val="id-ID"/>
              </w:rPr>
            </w:pPr>
            <w:r w:rsidRPr="00F6521F">
              <w:rPr>
                <w:b/>
                <w:sz w:val="24"/>
                <w:szCs w:val="24"/>
                <w:lang w:val="id-ID"/>
              </w:rPr>
              <w:t>Ulangan</w:t>
            </w:r>
          </w:p>
        </w:tc>
        <w:tc>
          <w:tcPr>
            <w:tcW w:w="7655" w:type="dxa"/>
            <w:gridSpan w:val="9"/>
          </w:tcPr>
          <w:p w:rsidR="007A0E89" w:rsidRPr="00F6521F" w:rsidRDefault="007A0E89" w:rsidP="000E11C4">
            <w:pPr>
              <w:spacing w:line="276" w:lineRule="auto"/>
              <w:jc w:val="center"/>
              <w:rPr>
                <w:b/>
                <w:sz w:val="24"/>
                <w:szCs w:val="24"/>
                <w:lang w:val="id-ID"/>
              </w:rPr>
            </w:pPr>
            <w:r w:rsidRPr="00F6521F">
              <w:rPr>
                <w:b/>
                <w:sz w:val="24"/>
                <w:szCs w:val="24"/>
                <w:lang w:val="id-ID"/>
              </w:rPr>
              <w:t>Perbandingan</w:t>
            </w:r>
          </w:p>
          <w:p w:rsidR="007A0E89" w:rsidRPr="00F6521F" w:rsidRDefault="007A0E89" w:rsidP="000E11C4">
            <w:pPr>
              <w:spacing w:line="276" w:lineRule="auto"/>
              <w:jc w:val="center"/>
              <w:rPr>
                <w:b/>
                <w:sz w:val="24"/>
                <w:szCs w:val="24"/>
                <w:lang w:val="id-ID"/>
              </w:rPr>
            </w:pPr>
            <w:r w:rsidRPr="00F6521F">
              <w:rPr>
                <w:b/>
                <w:sz w:val="24"/>
                <w:szCs w:val="24"/>
                <w:lang w:val="id-ID"/>
              </w:rPr>
              <w:t>Jamur Tiram : Jamur Kuping</w:t>
            </w:r>
          </w:p>
        </w:tc>
        <w:tc>
          <w:tcPr>
            <w:tcW w:w="992" w:type="dxa"/>
            <w:vMerge w:val="restart"/>
          </w:tcPr>
          <w:p w:rsidR="007A0E89" w:rsidRPr="00F6521F" w:rsidRDefault="007A0E89" w:rsidP="000E11C4">
            <w:pPr>
              <w:spacing w:after="240" w:line="276" w:lineRule="auto"/>
              <w:jc w:val="center"/>
              <w:rPr>
                <w:b/>
                <w:sz w:val="24"/>
                <w:szCs w:val="24"/>
                <w:lang w:val="id-ID"/>
              </w:rPr>
            </w:pPr>
          </w:p>
          <w:p w:rsidR="007A0E89" w:rsidRPr="00F6521F" w:rsidRDefault="007A0E89" w:rsidP="000E11C4">
            <w:pPr>
              <w:spacing w:after="240" w:line="276" w:lineRule="auto"/>
              <w:rPr>
                <w:b/>
                <w:sz w:val="24"/>
                <w:szCs w:val="24"/>
                <w:lang w:val="id-ID"/>
              </w:rPr>
            </w:pPr>
            <w:r w:rsidRPr="00F6521F">
              <w:rPr>
                <w:b/>
                <w:sz w:val="24"/>
                <w:szCs w:val="24"/>
                <w:lang w:val="id-ID"/>
              </w:rPr>
              <w:t>Total</w:t>
            </w:r>
          </w:p>
        </w:tc>
        <w:tc>
          <w:tcPr>
            <w:tcW w:w="1418" w:type="dxa"/>
            <w:vMerge w:val="restart"/>
          </w:tcPr>
          <w:p w:rsidR="007A0E89" w:rsidRPr="00F6521F" w:rsidRDefault="007A0E89" w:rsidP="000E11C4">
            <w:pPr>
              <w:spacing w:line="276" w:lineRule="auto"/>
              <w:jc w:val="center"/>
              <w:rPr>
                <w:b/>
                <w:sz w:val="24"/>
                <w:szCs w:val="24"/>
                <w:lang w:val="id-ID"/>
              </w:rPr>
            </w:pPr>
          </w:p>
          <w:p w:rsidR="007A0E89" w:rsidRPr="00F6521F" w:rsidRDefault="007A0E89" w:rsidP="000E11C4">
            <w:pPr>
              <w:spacing w:before="240" w:line="276" w:lineRule="auto"/>
              <w:rPr>
                <w:b/>
                <w:sz w:val="24"/>
                <w:szCs w:val="24"/>
                <w:lang w:val="id-ID"/>
              </w:rPr>
            </w:pPr>
            <w:r w:rsidRPr="00F6521F">
              <w:rPr>
                <w:b/>
                <w:sz w:val="24"/>
                <w:szCs w:val="24"/>
                <w:lang w:val="id-ID"/>
              </w:rPr>
              <w:t>Rata – rata</w:t>
            </w:r>
          </w:p>
        </w:tc>
      </w:tr>
      <w:tr w:rsidR="00DB0598" w:rsidRPr="00F6521F" w:rsidTr="00237D64">
        <w:trPr>
          <w:trHeight w:val="347"/>
          <w:jc w:val="center"/>
        </w:trPr>
        <w:tc>
          <w:tcPr>
            <w:tcW w:w="2830" w:type="dxa"/>
            <w:vMerge/>
          </w:tcPr>
          <w:p w:rsidR="00DB0598" w:rsidRPr="00F6521F" w:rsidRDefault="00DB0598" w:rsidP="000E11C4">
            <w:pPr>
              <w:spacing w:line="276" w:lineRule="auto"/>
              <w:jc w:val="center"/>
              <w:rPr>
                <w:b/>
                <w:sz w:val="24"/>
                <w:szCs w:val="24"/>
                <w:lang w:val="id-ID"/>
              </w:rPr>
            </w:pPr>
          </w:p>
        </w:tc>
        <w:tc>
          <w:tcPr>
            <w:tcW w:w="851"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1</w:t>
            </w:r>
          </w:p>
        </w:tc>
        <w:tc>
          <w:tcPr>
            <w:tcW w:w="850"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2</w:t>
            </w:r>
          </w:p>
          <w:p w:rsidR="00DB0598" w:rsidRPr="00F6521F" w:rsidRDefault="00DB0598" w:rsidP="000E11C4">
            <w:pPr>
              <w:spacing w:line="276" w:lineRule="auto"/>
              <w:jc w:val="center"/>
              <w:rPr>
                <w:b/>
                <w:sz w:val="24"/>
                <w:szCs w:val="24"/>
                <w:lang w:val="id-ID"/>
              </w:rPr>
            </w:pPr>
          </w:p>
        </w:tc>
        <w:tc>
          <w:tcPr>
            <w:tcW w:w="851"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3</w:t>
            </w:r>
          </w:p>
          <w:p w:rsidR="00DB0598" w:rsidRPr="00F6521F" w:rsidRDefault="00DB0598" w:rsidP="000E11C4">
            <w:pPr>
              <w:spacing w:line="276" w:lineRule="auto"/>
              <w:jc w:val="center"/>
              <w:rPr>
                <w:b/>
                <w:sz w:val="24"/>
                <w:szCs w:val="24"/>
                <w:lang w:val="id-ID"/>
              </w:rPr>
            </w:pPr>
          </w:p>
        </w:tc>
        <w:tc>
          <w:tcPr>
            <w:tcW w:w="850"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4</w:t>
            </w:r>
          </w:p>
          <w:p w:rsidR="00DB0598" w:rsidRPr="00F6521F" w:rsidRDefault="00DB0598" w:rsidP="000E11C4">
            <w:pPr>
              <w:spacing w:line="276" w:lineRule="auto"/>
              <w:jc w:val="center"/>
              <w:rPr>
                <w:b/>
                <w:sz w:val="24"/>
                <w:szCs w:val="24"/>
                <w:lang w:val="id-ID"/>
              </w:rPr>
            </w:pPr>
          </w:p>
        </w:tc>
        <w:tc>
          <w:tcPr>
            <w:tcW w:w="851"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5</w:t>
            </w:r>
          </w:p>
          <w:p w:rsidR="00DB0598" w:rsidRPr="00F6521F" w:rsidRDefault="00DB0598" w:rsidP="000E11C4">
            <w:pPr>
              <w:spacing w:line="276" w:lineRule="auto"/>
              <w:jc w:val="center"/>
              <w:rPr>
                <w:b/>
                <w:sz w:val="24"/>
                <w:szCs w:val="24"/>
                <w:lang w:val="id-ID"/>
              </w:rPr>
            </w:pPr>
          </w:p>
        </w:tc>
        <w:tc>
          <w:tcPr>
            <w:tcW w:w="850"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6</w:t>
            </w:r>
          </w:p>
          <w:p w:rsidR="00DB0598" w:rsidRPr="00F6521F" w:rsidRDefault="00DB0598" w:rsidP="000E11C4">
            <w:pPr>
              <w:spacing w:line="276" w:lineRule="auto"/>
              <w:jc w:val="center"/>
              <w:rPr>
                <w:b/>
                <w:sz w:val="24"/>
                <w:szCs w:val="24"/>
                <w:lang w:val="id-ID"/>
              </w:rPr>
            </w:pPr>
          </w:p>
        </w:tc>
        <w:tc>
          <w:tcPr>
            <w:tcW w:w="851"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7</w:t>
            </w:r>
          </w:p>
          <w:p w:rsidR="00DB0598" w:rsidRPr="00F6521F" w:rsidRDefault="00DB0598" w:rsidP="000E11C4">
            <w:pPr>
              <w:spacing w:line="276" w:lineRule="auto"/>
              <w:jc w:val="center"/>
              <w:rPr>
                <w:b/>
                <w:sz w:val="24"/>
                <w:szCs w:val="24"/>
                <w:lang w:val="id-ID"/>
              </w:rPr>
            </w:pPr>
          </w:p>
        </w:tc>
        <w:tc>
          <w:tcPr>
            <w:tcW w:w="850" w:type="dxa"/>
          </w:tcPr>
          <w:p w:rsidR="00DB0598" w:rsidRPr="00F6521F" w:rsidRDefault="00DB0598" w:rsidP="000E11C4">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8</w:t>
            </w:r>
          </w:p>
          <w:p w:rsidR="00DB0598" w:rsidRPr="00F6521F" w:rsidRDefault="00DB0598" w:rsidP="000E11C4">
            <w:pPr>
              <w:spacing w:line="276" w:lineRule="auto"/>
              <w:jc w:val="center"/>
              <w:rPr>
                <w:b/>
                <w:sz w:val="24"/>
                <w:szCs w:val="24"/>
                <w:lang w:val="id-ID"/>
              </w:rPr>
            </w:pPr>
          </w:p>
        </w:tc>
        <w:tc>
          <w:tcPr>
            <w:tcW w:w="851" w:type="dxa"/>
          </w:tcPr>
          <w:p w:rsidR="00DB0598" w:rsidRPr="00F6521F" w:rsidRDefault="00DB0598" w:rsidP="000E11C4">
            <w:pPr>
              <w:spacing w:line="276" w:lineRule="auto"/>
              <w:jc w:val="center"/>
              <w:rPr>
                <w:b/>
                <w:sz w:val="24"/>
                <w:szCs w:val="24"/>
                <w:vertAlign w:val="subscript"/>
                <w:lang w:val="id-ID"/>
              </w:rPr>
            </w:pPr>
            <w:r w:rsidRPr="00F6521F">
              <w:rPr>
                <w:b/>
                <w:sz w:val="24"/>
                <w:szCs w:val="24"/>
                <w:lang w:val="id-ID"/>
              </w:rPr>
              <w:t>a</w:t>
            </w:r>
            <w:r w:rsidRPr="00F6521F">
              <w:rPr>
                <w:b/>
                <w:sz w:val="24"/>
                <w:szCs w:val="24"/>
                <w:vertAlign w:val="subscript"/>
                <w:lang w:val="id-ID"/>
              </w:rPr>
              <w:t>9</w:t>
            </w:r>
          </w:p>
          <w:p w:rsidR="00DB0598" w:rsidRPr="00F6521F" w:rsidRDefault="00DB0598" w:rsidP="000E11C4">
            <w:pPr>
              <w:spacing w:line="276" w:lineRule="auto"/>
              <w:jc w:val="center"/>
              <w:rPr>
                <w:b/>
                <w:sz w:val="24"/>
                <w:szCs w:val="24"/>
                <w:lang w:val="id-ID"/>
              </w:rPr>
            </w:pPr>
          </w:p>
        </w:tc>
        <w:tc>
          <w:tcPr>
            <w:tcW w:w="992" w:type="dxa"/>
            <w:vMerge/>
            <w:vAlign w:val="center"/>
          </w:tcPr>
          <w:p w:rsidR="00DB0598" w:rsidRPr="00F6521F" w:rsidRDefault="00DB0598" w:rsidP="000E11C4">
            <w:pPr>
              <w:spacing w:after="240" w:line="276" w:lineRule="auto"/>
              <w:jc w:val="center"/>
              <w:rPr>
                <w:b/>
                <w:bCs/>
                <w:color w:val="000000"/>
                <w:sz w:val="24"/>
                <w:szCs w:val="24"/>
                <w:lang w:val="id-ID"/>
              </w:rPr>
            </w:pPr>
          </w:p>
        </w:tc>
        <w:tc>
          <w:tcPr>
            <w:tcW w:w="1418" w:type="dxa"/>
            <w:vMerge/>
            <w:vAlign w:val="center"/>
          </w:tcPr>
          <w:p w:rsidR="00DB0598" w:rsidRPr="00F6521F" w:rsidRDefault="00DB0598" w:rsidP="000E11C4">
            <w:pPr>
              <w:spacing w:line="276" w:lineRule="auto"/>
              <w:jc w:val="center"/>
              <w:rPr>
                <w:b/>
                <w:bCs/>
                <w:color w:val="000000"/>
                <w:sz w:val="24"/>
                <w:szCs w:val="24"/>
              </w:rPr>
            </w:pPr>
          </w:p>
        </w:tc>
      </w:tr>
      <w:tr w:rsidR="007A0E89" w:rsidRPr="00F6521F" w:rsidTr="00237D64">
        <w:trPr>
          <w:jc w:val="center"/>
        </w:trPr>
        <w:tc>
          <w:tcPr>
            <w:tcW w:w="2830" w:type="dxa"/>
          </w:tcPr>
          <w:p w:rsidR="007A0E89" w:rsidRPr="00F6521F" w:rsidRDefault="007A0E89" w:rsidP="000E11C4">
            <w:pPr>
              <w:spacing w:line="276" w:lineRule="auto"/>
              <w:jc w:val="center"/>
              <w:rPr>
                <w:b/>
                <w:sz w:val="24"/>
                <w:szCs w:val="24"/>
                <w:lang w:val="id-ID"/>
              </w:rPr>
            </w:pPr>
            <w:r w:rsidRPr="00F6521F">
              <w:rPr>
                <w:b/>
                <w:sz w:val="24"/>
                <w:szCs w:val="24"/>
                <w:lang w:val="id-ID"/>
              </w:rPr>
              <w:t>1</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28,03</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28,84</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30,34</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35,23</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36,54</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37,25</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37,44</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37,93</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38,18</w:t>
            </w:r>
          </w:p>
        </w:tc>
        <w:tc>
          <w:tcPr>
            <w:tcW w:w="992" w:type="dxa"/>
            <w:vAlign w:val="center"/>
          </w:tcPr>
          <w:p w:rsidR="007A0E89" w:rsidRPr="00F6521F" w:rsidRDefault="007A0E89" w:rsidP="000E11C4">
            <w:pPr>
              <w:spacing w:after="240" w:line="276" w:lineRule="auto"/>
              <w:jc w:val="center"/>
              <w:rPr>
                <w:b/>
                <w:bCs/>
                <w:color w:val="000000"/>
                <w:sz w:val="24"/>
                <w:szCs w:val="24"/>
                <w:lang w:val="id-ID"/>
              </w:rPr>
            </w:pPr>
            <w:r w:rsidRPr="00F6521F">
              <w:rPr>
                <w:b/>
                <w:bCs/>
                <w:color w:val="000000"/>
                <w:sz w:val="24"/>
                <w:szCs w:val="24"/>
              </w:rPr>
              <w:t>309,78</w:t>
            </w:r>
          </w:p>
        </w:tc>
        <w:tc>
          <w:tcPr>
            <w:tcW w:w="1418"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34,42</w:t>
            </w:r>
          </w:p>
        </w:tc>
      </w:tr>
      <w:tr w:rsidR="007A0E89" w:rsidRPr="00F6521F" w:rsidTr="00237D64">
        <w:trPr>
          <w:trHeight w:val="202"/>
          <w:jc w:val="center"/>
        </w:trPr>
        <w:tc>
          <w:tcPr>
            <w:tcW w:w="2830" w:type="dxa"/>
          </w:tcPr>
          <w:p w:rsidR="007A0E89" w:rsidRPr="00F6521F" w:rsidRDefault="007A0E89" w:rsidP="000E11C4">
            <w:pPr>
              <w:spacing w:line="276" w:lineRule="auto"/>
              <w:jc w:val="center"/>
              <w:rPr>
                <w:b/>
                <w:sz w:val="24"/>
                <w:szCs w:val="24"/>
                <w:lang w:val="id-ID"/>
              </w:rPr>
            </w:pPr>
            <w:r w:rsidRPr="00F6521F">
              <w:rPr>
                <w:b/>
                <w:sz w:val="24"/>
                <w:szCs w:val="24"/>
                <w:lang w:val="id-ID"/>
              </w:rPr>
              <w:t>2</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29,17</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29,22</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33,40</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36,41</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37,01</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37,55</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38,05</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38,14</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38,22</w:t>
            </w:r>
          </w:p>
        </w:tc>
        <w:tc>
          <w:tcPr>
            <w:tcW w:w="992"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317,17</w:t>
            </w:r>
          </w:p>
        </w:tc>
        <w:tc>
          <w:tcPr>
            <w:tcW w:w="1418"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35,24</w:t>
            </w:r>
          </w:p>
        </w:tc>
      </w:tr>
      <w:tr w:rsidR="007A0E89" w:rsidRPr="00F6521F" w:rsidTr="00237D64">
        <w:trPr>
          <w:jc w:val="center"/>
        </w:trPr>
        <w:tc>
          <w:tcPr>
            <w:tcW w:w="2830" w:type="dxa"/>
          </w:tcPr>
          <w:p w:rsidR="007A0E89" w:rsidRPr="00F6521F" w:rsidRDefault="007A0E89" w:rsidP="000E11C4">
            <w:pPr>
              <w:spacing w:line="276" w:lineRule="auto"/>
              <w:jc w:val="center"/>
              <w:rPr>
                <w:b/>
                <w:sz w:val="24"/>
                <w:szCs w:val="24"/>
                <w:lang w:val="id-ID"/>
              </w:rPr>
            </w:pPr>
            <w:r w:rsidRPr="00F6521F">
              <w:rPr>
                <w:b/>
                <w:sz w:val="24"/>
                <w:szCs w:val="24"/>
                <w:lang w:val="id-ID"/>
              </w:rPr>
              <w:t>3</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33,40</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33,34</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32,81</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35,28</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34,74</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34,50</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36,38</w:t>
            </w:r>
          </w:p>
        </w:tc>
        <w:tc>
          <w:tcPr>
            <w:tcW w:w="850" w:type="dxa"/>
          </w:tcPr>
          <w:p w:rsidR="007A0E89" w:rsidRPr="00F6521F" w:rsidRDefault="007A0E89" w:rsidP="000E11C4">
            <w:pPr>
              <w:spacing w:line="276" w:lineRule="auto"/>
              <w:jc w:val="center"/>
              <w:rPr>
                <w:sz w:val="24"/>
                <w:szCs w:val="24"/>
                <w:lang w:val="id-ID"/>
              </w:rPr>
            </w:pPr>
            <w:r w:rsidRPr="00F6521F">
              <w:rPr>
                <w:sz w:val="24"/>
                <w:szCs w:val="24"/>
                <w:lang w:val="id-ID"/>
              </w:rPr>
              <w:t>36,66</w:t>
            </w:r>
          </w:p>
        </w:tc>
        <w:tc>
          <w:tcPr>
            <w:tcW w:w="851" w:type="dxa"/>
          </w:tcPr>
          <w:p w:rsidR="007A0E89" w:rsidRPr="00F6521F" w:rsidRDefault="007A0E89" w:rsidP="000E11C4">
            <w:pPr>
              <w:spacing w:line="276" w:lineRule="auto"/>
              <w:jc w:val="center"/>
              <w:rPr>
                <w:sz w:val="24"/>
                <w:szCs w:val="24"/>
                <w:lang w:val="id-ID"/>
              </w:rPr>
            </w:pPr>
            <w:r w:rsidRPr="00F6521F">
              <w:rPr>
                <w:sz w:val="24"/>
                <w:szCs w:val="24"/>
                <w:lang w:val="id-ID"/>
              </w:rPr>
              <w:t>36,70</w:t>
            </w:r>
          </w:p>
        </w:tc>
        <w:tc>
          <w:tcPr>
            <w:tcW w:w="992"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313,81</w:t>
            </w:r>
          </w:p>
        </w:tc>
        <w:tc>
          <w:tcPr>
            <w:tcW w:w="1418"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34,87</w:t>
            </w:r>
          </w:p>
        </w:tc>
      </w:tr>
      <w:tr w:rsidR="007A0E89" w:rsidRPr="00F6521F" w:rsidTr="00237D64">
        <w:trPr>
          <w:jc w:val="center"/>
        </w:trPr>
        <w:tc>
          <w:tcPr>
            <w:tcW w:w="2830" w:type="dxa"/>
          </w:tcPr>
          <w:p w:rsidR="007A0E89" w:rsidRPr="00F6521F" w:rsidRDefault="007A0E89" w:rsidP="000E11C4">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654283">
            <w:pPr>
              <w:spacing w:line="276" w:lineRule="auto"/>
              <w:jc w:val="center"/>
              <w:rPr>
                <w:b/>
                <w:bCs/>
                <w:color w:val="000000"/>
                <w:sz w:val="24"/>
                <w:szCs w:val="24"/>
                <w:lang w:val="id-ID"/>
              </w:rPr>
            </w:pPr>
            <w:r w:rsidRPr="00F6521F">
              <w:rPr>
                <w:b/>
                <w:bCs/>
                <w:color w:val="000000"/>
                <w:sz w:val="24"/>
                <w:szCs w:val="24"/>
              </w:rPr>
              <w:t>90,6</w:t>
            </w:r>
            <w:r w:rsidRPr="00F6521F">
              <w:rPr>
                <w:b/>
                <w:bCs/>
                <w:color w:val="000000"/>
                <w:sz w:val="24"/>
                <w:szCs w:val="24"/>
                <w:lang w:val="id-ID"/>
              </w:rPr>
              <w:t>0</w:t>
            </w:r>
          </w:p>
        </w:tc>
        <w:tc>
          <w:tcPr>
            <w:tcW w:w="850" w:type="dxa"/>
            <w:vAlign w:val="center"/>
          </w:tcPr>
          <w:p w:rsidR="007A0E89" w:rsidRPr="00F6521F" w:rsidRDefault="007A0E89" w:rsidP="000E11C4">
            <w:pPr>
              <w:spacing w:line="276" w:lineRule="auto"/>
              <w:jc w:val="center"/>
              <w:rPr>
                <w:b/>
                <w:bCs/>
                <w:color w:val="000000"/>
                <w:sz w:val="24"/>
                <w:szCs w:val="24"/>
                <w:lang w:val="id-ID"/>
              </w:rPr>
            </w:pPr>
            <w:r w:rsidRPr="00F6521F">
              <w:rPr>
                <w:b/>
                <w:bCs/>
                <w:color w:val="000000"/>
                <w:sz w:val="24"/>
                <w:szCs w:val="24"/>
              </w:rPr>
              <w:t>91,4</w:t>
            </w:r>
            <w:r w:rsidRPr="00F6521F">
              <w:rPr>
                <w:b/>
                <w:bCs/>
                <w:color w:val="000000"/>
                <w:sz w:val="24"/>
                <w:szCs w:val="24"/>
                <w:lang w:val="id-ID"/>
              </w:rPr>
              <w:t>0</w:t>
            </w:r>
          </w:p>
        </w:tc>
        <w:tc>
          <w:tcPr>
            <w:tcW w:w="851"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96,55</w:t>
            </w:r>
          </w:p>
        </w:tc>
        <w:tc>
          <w:tcPr>
            <w:tcW w:w="850"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106,92</w:t>
            </w:r>
          </w:p>
        </w:tc>
        <w:tc>
          <w:tcPr>
            <w:tcW w:w="851"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108,29</w:t>
            </w:r>
          </w:p>
        </w:tc>
        <w:tc>
          <w:tcPr>
            <w:tcW w:w="850" w:type="dxa"/>
            <w:vAlign w:val="center"/>
          </w:tcPr>
          <w:p w:rsidR="007A0E89" w:rsidRPr="00F6521F" w:rsidRDefault="007A0E89" w:rsidP="000E11C4">
            <w:pPr>
              <w:spacing w:line="276" w:lineRule="auto"/>
              <w:jc w:val="center"/>
              <w:rPr>
                <w:b/>
                <w:bCs/>
                <w:color w:val="000000"/>
                <w:sz w:val="24"/>
                <w:szCs w:val="24"/>
                <w:lang w:val="id-ID"/>
              </w:rPr>
            </w:pPr>
            <w:r w:rsidRPr="00F6521F">
              <w:rPr>
                <w:b/>
                <w:bCs/>
                <w:color w:val="000000"/>
                <w:sz w:val="24"/>
                <w:szCs w:val="24"/>
              </w:rPr>
              <w:t>109,3</w:t>
            </w:r>
            <w:r w:rsidRPr="00F6521F">
              <w:rPr>
                <w:b/>
                <w:bCs/>
                <w:color w:val="000000"/>
                <w:sz w:val="24"/>
                <w:szCs w:val="24"/>
                <w:lang w:val="id-ID"/>
              </w:rPr>
              <w:t>0</w:t>
            </w:r>
          </w:p>
        </w:tc>
        <w:tc>
          <w:tcPr>
            <w:tcW w:w="851"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111,87</w:t>
            </w:r>
          </w:p>
        </w:tc>
        <w:tc>
          <w:tcPr>
            <w:tcW w:w="850"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112,73</w:t>
            </w:r>
          </w:p>
        </w:tc>
        <w:tc>
          <w:tcPr>
            <w:tcW w:w="851"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113,1</w:t>
            </w:r>
          </w:p>
        </w:tc>
        <w:tc>
          <w:tcPr>
            <w:tcW w:w="992"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940,76</w:t>
            </w:r>
          </w:p>
        </w:tc>
        <w:tc>
          <w:tcPr>
            <w:tcW w:w="1418"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104,53</w:t>
            </w:r>
          </w:p>
        </w:tc>
      </w:tr>
      <w:tr w:rsidR="007A0E89" w:rsidRPr="00F6521F" w:rsidTr="00237D64">
        <w:trPr>
          <w:jc w:val="center"/>
        </w:trPr>
        <w:tc>
          <w:tcPr>
            <w:tcW w:w="2830" w:type="dxa"/>
          </w:tcPr>
          <w:p w:rsidR="007A0E89" w:rsidRPr="00F6521F" w:rsidRDefault="007A0E89" w:rsidP="000E11C4">
            <w:pPr>
              <w:spacing w:line="276" w:lineRule="auto"/>
              <w:jc w:val="center"/>
              <w:rPr>
                <w:b/>
                <w:sz w:val="24"/>
                <w:szCs w:val="24"/>
                <w:lang w:val="id-ID"/>
              </w:rPr>
            </w:pPr>
            <w:r w:rsidRPr="00F6521F">
              <w:rPr>
                <w:b/>
                <w:sz w:val="24"/>
                <w:szCs w:val="24"/>
                <w:lang w:val="id-ID"/>
              </w:rPr>
              <w:t>Rata – rata Sub Total</w:t>
            </w:r>
          </w:p>
        </w:tc>
        <w:tc>
          <w:tcPr>
            <w:tcW w:w="851" w:type="dxa"/>
            <w:vAlign w:val="center"/>
          </w:tcPr>
          <w:p w:rsidR="007A0E89" w:rsidRPr="00F6521F" w:rsidRDefault="007A0E89" w:rsidP="000E11C4">
            <w:pPr>
              <w:spacing w:line="276" w:lineRule="auto"/>
              <w:jc w:val="center"/>
              <w:rPr>
                <w:b/>
                <w:bCs/>
                <w:color w:val="000000"/>
                <w:sz w:val="24"/>
                <w:szCs w:val="24"/>
                <w:lang w:val="id-ID"/>
              </w:rPr>
            </w:pPr>
            <w:r w:rsidRPr="00F6521F">
              <w:rPr>
                <w:b/>
                <w:bCs/>
                <w:color w:val="000000"/>
                <w:sz w:val="24"/>
                <w:szCs w:val="24"/>
              </w:rPr>
              <w:t>30,2</w:t>
            </w:r>
            <w:r w:rsidRPr="00F6521F">
              <w:rPr>
                <w:b/>
                <w:bCs/>
                <w:color w:val="000000"/>
                <w:sz w:val="24"/>
                <w:szCs w:val="24"/>
                <w:lang w:val="id-ID"/>
              </w:rPr>
              <w:t>0</w:t>
            </w:r>
          </w:p>
        </w:tc>
        <w:tc>
          <w:tcPr>
            <w:tcW w:w="850"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30,47</w:t>
            </w:r>
          </w:p>
        </w:tc>
        <w:tc>
          <w:tcPr>
            <w:tcW w:w="851"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32,18</w:t>
            </w:r>
          </w:p>
        </w:tc>
        <w:tc>
          <w:tcPr>
            <w:tcW w:w="850"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35,64</w:t>
            </w:r>
          </w:p>
        </w:tc>
        <w:tc>
          <w:tcPr>
            <w:tcW w:w="851"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36,10</w:t>
            </w:r>
          </w:p>
        </w:tc>
        <w:tc>
          <w:tcPr>
            <w:tcW w:w="850"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36,43</w:t>
            </w:r>
          </w:p>
        </w:tc>
        <w:tc>
          <w:tcPr>
            <w:tcW w:w="851"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37,29</w:t>
            </w:r>
          </w:p>
        </w:tc>
        <w:tc>
          <w:tcPr>
            <w:tcW w:w="850"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37,58</w:t>
            </w:r>
          </w:p>
        </w:tc>
        <w:tc>
          <w:tcPr>
            <w:tcW w:w="851" w:type="dxa"/>
            <w:vAlign w:val="center"/>
          </w:tcPr>
          <w:p w:rsidR="007A0E89" w:rsidRPr="00F6521F" w:rsidRDefault="007A0E89" w:rsidP="000E11C4">
            <w:pPr>
              <w:spacing w:line="276" w:lineRule="auto"/>
              <w:jc w:val="center"/>
              <w:rPr>
                <w:b/>
                <w:bCs/>
                <w:color w:val="000000"/>
                <w:sz w:val="24"/>
                <w:szCs w:val="24"/>
                <w:lang w:val="id-ID"/>
              </w:rPr>
            </w:pPr>
            <w:r w:rsidRPr="00F6521F">
              <w:rPr>
                <w:b/>
                <w:bCs/>
                <w:color w:val="000000"/>
                <w:sz w:val="24"/>
                <w:szCs w:val="24"/>
              </w:rPr>
              <w:t>37,7</w:t>
            </w:r>
            <w:r w:rsidRPr="00F6521F">
              <w:rPr>
                <w:b/>
                <w:bCs/>
                <w:color w:val="000000"/>
                <w:sz w:val="24"/>
                <w:szCs w:val="24"/>
                <w:lang w:val="id-ID"/>
              </w:rPr>
              <w:t>0</w:t>
            </w:r>
          </w:p>
        </w:tc>
        <w:tc>
          <w:tcPr>
            <w:tcW w:w="992"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313,59</w:t>
            </w:r>
          </w:p>
        </w:tc>
        <w:tc>
          <w:tcPr>
            <w:tcW w:w="1418" w:type="dxa"/>
            <w:vAlign w:val="center"/>
          </w:tcPr>
          <w:p w:rsidR="007A0E89" w:rsidRPr="00F6521F" w:rsidRDefault="007A0E89" w:rsidP="000E11C4">
            <w:pPr>
              <w:spacing w:line="276" w:lineRule="auto"/>
              <w:jc w:val="center"/>
              <w:rPr>
                <w:b/>
                <w:bCs/>
                <w:color w:val="000000"/>
                <w:sz w:val="24"/>
                <w:szCs w:val="24"/>
              </w:rPr>
            </w:pPr>
            <w:r w:rsidRPr="00F6521F">
              <w:rPr>
                <w:b/>
                <w:bCs/>
                <w:color w:val="000000"/>
                <w:sz w:val="24"/>
                <w:szCs w:val="24"/>
              </w:rPr>
              <w:t>34,84</w:t>
            </w:r>
          </w:p>
        </w:tc>
      </w:tr>
    </w:tbl>
    <w:p w:rsidR="007A0E89" w:rsidRPr="00F6521F" w:rsidRDefault="007A0E89" w:rsidP="007A0E89">
      <w:pPr>
        <w:spacing w:line="240" w:lineRule="auto"/>
        <w:jc w:val="center"/>
        <w:rPr>
          <w:i/>
          <w:szCs w:val="24"/>
          <w:lang w:val="id-ID"/>
        </w:rPr>
      </w:pPr>
    </w:p>
    <w:p w:rsidR="007A0E89" w:rsidRPr="00F6521F" w:rsidRDefault="007A0E89" w:rsidP="007A0E89">
      <w:pPr>
        <w:spacing w:line="240" w:lineRule="auto"/>
        <w:rPr>
          <w:szCs w:val="24"/>
        </w:rPr>
        <w:sectPr w:rsidR="007A0E89" w:rsidRPr="00F6521F" w:rsidSect="00237D64">
          <w:type w:val="nextColumn"/>
          <w:pgSz w:w="16839" w:h="11907" w:orient="landscape" w:code="9"/>
          <w:pgMar w:top="2268" w:right="1701" w:bottom="1701" w:left="2268" w:header="720" w:footer="720" w:gutter="0"/>
          <w:cols w:space="720"/>
          <w:docGrid w:linePitch="360"/>
        </w:sectPr>
      </w:pPr>
    </w:p>
    <w:p w:rsidR="007A0E89" w:rsidRPr="00F6521F" w:rsidRDefault="007A0E89" w:rsidP="007A0E89">
      <w:pPr>
        <w:spacing w:line="240" w:lineRule="auto"/>
        <w:rPr>
          <w:szCs w:val="24"/>
          <w:lang w:val="id-ID"/>
        </w:rPr>
      </w:pPr>
    </w:p>
    <w:p w:rsidR="007A0E89" w:rsidRPr="00F6521F" w:rsidRDefault="007A0E89" w:rsidP="007A0E89">
      <w:pPr>
        <w:spacing w:line="360" w:lineRule="auto"/>
        <w:rPr>
          <w:rFonts w:eastAsiaTheme="minorEastAsia"/>
          <w:szCs w:val="24"/>
        </w:rPr>
      </w:pPr>
      <m:oMathPara>
        <m:oMathParaPr>
          <m:jc m:val="left"/>
        </m:oMathParaPr>
        <m:oMath>
          <m:r>
            <m:rPr>
              <m:sty m:val="p"/>
            </m:rPr>
            <w:rPr>
              <w:rFonts w:ascii="Cambria Math" w:hAnsi="Cambria Math"/>
              <w:szCs w:val="24"/>
            </w:rPr>
            <m:t xml:space="preserve">FK= </m:t>
          </m:r>
          <m:f>
            <m:fPr>
              <m:ctrlPr>
                <w:rPr>
                  <w:rFonts w:ascii="Cambria Math" w:hAnsi="Cambria Math"/>
                  <w:szCs w:val="24"/>
                </w:rPr>
              </m:ctrlPr>
            </m:fPr>
            <m:num>
              <m:r>
                <m:rPr>
                  <m:sty m:val="p"/>
                </m:rPr>
                <w:rPr>
                  <w:rFonts w:ascii="Cambria Math" w:hAnsi="Cambria Math"/>
                  <w:szCs w:val="24"/>
                </w:rPr>
                <m:t>(Total Jendral) ²</m:t>
              </m:r>
            </m:num>
            <m:den>
              <m:r>
                <m:rPr>
                  <m:sty m:val="p"/>
                </m:rPr>
                <w:rPr>
                  <w:rFonts w:ascii="Cambria Math" w:hAnsi="Cambria Math"/>
                  <w:szCs w:val="24"/>
                </w:rPr>
                <m:t>r x a</m:t>
              </m:r>
            </m:den>
          </m:f>
        </m:oMath>
      </m:oMathPara>
    </w:p>
    <w:p w:rsidR="007A0E89" w:rsidRPr="00F6521F" w:rsidRDefault="007A0E89" w:rsidP="007A0E89">
      <w:pPr>
        <w:spacing w:line="360" w:lineRule="auto"/>
        <w:rPr>
          <w:rFonts w:eastAsiaTheme="minorEastAsia"/>
          <w:szCs w:val="24"/>
        </w:rPr>
      </w:pPr>
    </w:p>
    <w:p w:rsidR="007A0E89" w:rsidRPr="00F6521F" w:rsidRDefault="007A0E89" w:rsidP="007A0E89">
      <w:pPr>
        <w:spacing w:line="360" w:lineRule="auto"/>
        <w:rPr>
          <w:rFonts w:eastAsiaTheme="minorEastAsia"/>
          <w:szCs w:val="24"/>
          <w:lang w:val="id-ID"/>
        </w:rPr>
      </w:pPr>
      <m:oMath>
        <m:r>
          <m:rPr>
            <m:sty m:val="p"/>
          </m:rPr>
          <w:rPr>
            <w:rFonts w:ascii="Cambria Math" w:hAnsi="Cambria Math"/>
            <w:szCs w:val="24"/>
          </w:rPr>
          <m:t xml:space="preserve">        = </m:t>
        </m:r>
        <m:f>
          <m:fPr>
            <m:ctrlPr>
              <w:rPr>
                <w:rFonts w:ascii="Cambria Math" w:hAnsi="Cambria Math"/>
                <w:szCs w:val="24"/>
              </w:rPr>
            </m:ctrlPr>
          </m:fPr>
          <m:num>
            <m:sSup>
              <m:sSupPr>
                <m:ctrlPr>
                  <w:rPr>
                    <w:rFonts w:ascii="Cambria Math" w:hAnsi="Cambria Math"/>
                    <w:szCs w:val="24"/>
                  </w:rPr>
                </m:ctrlPr>
              </m:sSupPr>
              <m:e>
                <m:d>
                  <m:dPr>
                    <m:ctrlPr>
                      <w:rPr>
                        <w:rFonts w:ascii="Cambria Math" w:hAnsi="Cambria Math"/>
                        <w:szCs w:val="24"/>
                      </w:rPr>
                    </m:ctrlPr>
                  </m:dPr>
                  <m:e>
                    <m:r>
                      <m:rPr>
                        <m:sty m:val="p"/>
                      </m:rPr>
                      <w:rPr>
                        <w:rFonts w:ascii="Cambria Math" w:hAnsi="Cambria Math"/>
                        <w:szCs w:val="24"/>
                      </w:rPr>
                      <m:t>940,76</m:t>
                    </m:r>
                  </m:e>
                </m:d>
              </m:e>
              <m:sup>
                <m:r>
                  <m:rPr>
                    <m:sty m:val="p"/>
                  </m:rPr>
                  <w:rPr>
                    <w:rFonts w:ascii="Cambria Math" w:hAnsi="Cambria Math"/>
                    <w:szCs w:val="24"/>
                  </w:rPr>
                  <m:t>2</m:t>
                </m:r>
              </m:sup>
            </m:sSup>
          </m:num>
          <m:den>
            <m:r>
              <m:rPr>
                <m:sty m:val="p"/>
              </m:rPr>
              <w:rPr>
                <w:rFonts w:ascii="Cambria Math" w:hAnsi="Cambria Math"/>
                <w:szCs w:val="24"/>
              </w:rPr>
              <m:t>3 x 9</m:t>
            </m:r>
          </m:den>
        </m:f>
        <m:r>
          <m:rPr>
            <m:sty m:val="p"/>
          </m:rPr>
          <w:rPr>
            <w:rFonts w:ascii="Cambria Math" w:hAnsi="Cambria Math"/>
            <w:szCs w:val="24"/>
          </w:rPr>
          <m:t>=</m:t>
        </m:r>
      </m:oMath>
      <w:r w:rsidRPr="00F6521F">
        <w:rPr>
          <w:rFonts w:eastAsiaTheme="minorEastAsia"/>
          <w:szCs w:val="24"/>
          <w:lang w:val="id-ID"/>
        </w:rPr>
        <w:t xml:space="preserve"> 32778,87</w:t>
      </w:r>
    </w:p>
    <w:p w:rsidR="007A0E89" w:rsidRPr="00F6521F" w:rsidRDefault="007A0E89" w:rsidP="007A0E89">
      <w:pPr>
        <w:tabs>
          <w:tab w:val="left" w:pos="1418"/>
        </w:tabs>
        <w:spacing w:line="360" w:lineRule="auto"/>
        <w:rPr>
          <w:szCs w:val="24"/>
        </w:rPr>
      </w:pPr>
      <w:r w:rsidRPr="00F6521F">
        <w:rPr>
          <w:rFonts w:eastAsia="Times New Roman"/>
          <w:szCs w:val="24"/>
        </w:rPr>
        <w:t>JK Kelompok</w:t>
      </w:r>
      <w:r w:rsidRPr="00F6521F">
        <w:rPr>
          <w:rFonts w:eastAsia="Times New Roman"/>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(∑Total kel1</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(∑Total kel2</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(∑Total kel3</m:t>
                </m:r>
              </m:e>
              <m:sup>
                <m:r>
                  <w:rPr>
                    <w:rFonts w:ascii="Cambria Math" w:eastAsia="Times New Roman" w:hAnsi="Cambria Math"/>
                    <w:szCs w:val="24"/>
                  </w:rPr>
                  <m:t>2</m:t>
                </m:r>
              </m:sup>
            </m:sSup>
            <m:r>
              <w:rPr>
                <w:rFonts w:ascii="Cambria Math" w:eastAsia="Times New Roman" w:hAnsi="Cambria Math"/>
                <w:szCs w:val="24"/>
              </w:rPr>
              <m:t>)</m:t>
            </m:r>
          </m:num>
          <m:den>
            <m:r>
              <w:rPr>
                <w:rFonts w:ascii="Cambria Math" w:eastAsia="Times New Roman" w:hAnsi="Cambria Math"/>
                <w:szCs w:val="24"/>
              </w:rPr>
              <m:t>a</m:t>
            </m:r>
          </m:den>
        </m:f>
      </m:oMath>
      <w:r w:rsidRPr="00F6521F">
        <w:rPr>
          <w:rFonts w:eastAsia="Times New Roman"/>
          <w:szCs w:val="24"/>
        </w:rPr>
        <w:t xml:space="preserve"> - FK</w:t>
      </w:r>
    </w:p>
    <w:p w:rsidR="007A0E89" w:rsidRPr="00F6521F" w:rsidRDefault="007A0E89" w:rsidP="007A0E89">
      <w:pPr>
        <w:tabs>
          <w:tab w:val="left" w:pos="567"/>
        </w:tabs>
        <w:spacing w:line="360" w:lineRule="auto"/>
        <w:rPr>
          <w:rFonts w:eastAsia="Times New Roman"/>
          <w:szCs w:val="24"/>
        </w:rPr>
      </w:pPr>
      <w:r w:rsidRPr="00F6521F">
        <w:rPr>
          <w:szCs w:val="24"/>
        </w:rPr>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(309,78</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317,17</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313,81</m:t>
                </m:r>
              </m:e>
              <m:sup>
                <m:r>
                  <w:rPr>
                    <w:rFonts w:ascii="Cambria Math" w:eastAsia="Times New Roman" w:hAnsi="Cambria Math"/>
                    <w:szCs w:val="24"/>
                  </w:rPr>
                  <m:t>2</m:t>
                </m:r>
              </m:sup>
            </m:sSup>
            <m:r>
              <w:rPr>
                <w:rFonts w:ascii="Cambria Math" w:eastAsia="Times New Roman" w:hAnsi="Cambria Math"/>
                <w:szCs w:val="24"/>
              </w:rPr>
              <m:t xml:space="preserve">) </m:t>
            </m:r>
          </m:num>
          <m:den>
            <m:r>
              <w:rPr>
                <w:rFonts w:ascii="Cambria Math" w:eastAsia="Times New Roman" w:hAnsi="Cambria Math"/>
                <w:szCs w:val="24"/>
              </w:rPr>
              <m:t>9</m:t>
            </m:r>
          </m:den>
        </m:f>
      </m:oMath>
      <w:r w:rsidRPr="00F6521F">
        <w:rPr>
          <w:rFonts w:eastAsia="Times New Roman"/>
          <w:szCs w:val="24"/>
        </w:rPr>
        <w:t xml:space="preserve"> - FK</w:t>
      </w:r>
    </w:p>
    <w:p w:rsidR="007A0E89" w:rsidRPr="00F6521F" w:rsidRDefault="007A0E89" w:rsidP="007A0E89">
      <w:pPr>
        <w:tabs>
          <w:tab w:val="left" w:pos="1418"/>
        </w:tabs>
        <w:spacing w:line="360" w:lineRule="auto"/>
        <w:rPr>
          <w:rFonts w:eastAsia="Times New Roman"/>
          <w:szCs w:val="24"/>
        </w:rPr>
      </w:pPr>
      <w:r w:rsidRPr="00F6521F">
        <w:rPr>
          <w:rFonts w:eastAsia="Times New Roman"/>
          <w:szCs w:val="24"/>
        </w:rPr>
        <w:t xml:space="preserve">= </w:t>
      </w:r>
      <m:oMath>
        <m:f>
          <m:fPr>
            <m:ctrlPr>
              <w:rPr>
                <w:rFonts w:ascii="Cambria Math" w:eastAsia="Times New Roman" w:hAnsi="Cambria Math"/>
                <w:i/>
                <w:szCs w:val="24"/>
              </w:rPr>
            </m:ctrlPr>
          </m:fPr>
          <m:num>
            <m:r>
              <w:rPr>
                <w:rFonts w:ascii="Cambria Math" w:eastAsia="Times New Roman" w:hAnsi="Cambria Math"/>
                <w:szCs w:val="24"/>
              </w:rPr>
              <m:t xml:space="preserve"> 295037,17</m:t>
            </m:r>
          </m:num>
          <m:den>
            <m:r>
              <w:rPr>
                <w:rFonts w:ascii="Cambria Math" w:eastAsia="Times New Roman" w:hAnsi="Cambria Math"/>
                <w:szCs w:val="24"/>
              </w:rPr>
              <m:t>9</m:t>
            </m:r>
          </m:den>
        </m:f>
      </m:oMath>
      <w:r w:rsidRPr="00F6521F">
        <w:rPr>
          <w:rFonts w:eastAsia="Times New Roman"/>
          <w:szCs w:val="24"/>
        </w:rPr>
        <w:t>– FK</w:t>
      </w:r>
    </w:p>
    <w:p w:rsidR="007A0E89" w:rsidRPr="00F6521F" w:rsidRDefault="007A0E89" w:rsidP="007A0E89">
      <w:pPr>
        <w:tabs>
          <w:tab w:val="left" w:pos="1418"/>
        </w:tabs>
        <w:spacing w:line="240" w:lineRule="auto"/>
        <w:rPr>
          <w:rFonts w:eastAsia="Times New Roman"/>
          <w:szCs w:val="24"/>
          <w:lang w:val="id-ID"/>
        </w:rPr>
      </w:pPr>
      <w:r w:rsidRPr="00F6521F">
        <w:rPr>
          <w:rFonts w:eastAsia="Times New Roman"/>
          <w:szCs w:val="24"/>
        </w:rPr>
        <w:t xml:space="preserve">=  </w:t>
      </w:r>
      <w:r w:rsidRPr="00F6521F">
        <w:rPr>
          <w:rFonts w:eastAsia="Times New Roman"/>
          <w:szCs w:val="24"/>
          <w:lang w:val="id-ID"/>
        </w:rPr>
        <w:t xml:space="preserve">32781,91 </w:t>
      </w:r>
      <w:r w:rsidRPr="00F6521F">
        <w:rPr>
          <w:rFonts w:eastAsia="Times New Roman"/>
          <w:szCs w:val="24"/>
        </w:rPr>
        <w:t>–</w:t>
      </w:r>
      <w:r w:rsidRPr="00F6521F">
        <w:rPr>
          <w:rFonts w:eastAsia="Times New Roman"/>
          <w:szCs w:val="24"/>
          <w:lang w:val="id-ID"/>
        </w:rPr>
        <w:t>32778,87</w:t>
      </w:r>
    </w:p>
    <w:p w:rsidR="007A0E89" w:rsidRPr="00F6521F" w:rsidRDefault="007A0E89" w:rsidP="007A0E89">
      <w:pPr>
        <w:tabs>
          <w:tab w:val="left" w:pos="1418"/>
        </w:tabs>
        <w:spacing w:line="360" w:lineRule="auto"/>
        <w:rPr>
          <w:rFonts w:eastAsia="Times New Roman"/>
          <w:szCs w:val="24"/>
          <w:lang w:val="id-ID"/>
        </w:rPr>
      </w:pPr>
      <w:r w:rsidRPr="00F6521F">
        <w:rPr>
          <w:rFonts w:eastAsia="Times New Roman"/>
          <w:szCs w:val="24"/>
        </w:rPr>
        <w:t xml:space="preserve">= </w:t>
      </w:r>
      <w:r w:rsidRPr="00F6521F">
        <w:rPr>
          <w:rFonts w:eastAsia="Times New Roman"/>
          <w:szCs w:val="24"/>
          <w:lang w:val="id-ID"/>
        </w:rPr>
        <w:t>3,0423</w:t>
      </w:r>
    </w:p>
    <w:p w:rsidR="007A0E89" w:rsidRPr="00F6521F" w:rsidRDefault="007A0E89" w:rsidP="007A0E89">
      <w:pPr>
        <w:tabs>
          <w:tab w:val="left" w:pos="1418"/>
        </w:tabs>
        <w:spacing w:line="240" w:lineRule="auto"/>
        <w:rPr>
          <w:szCs w:val="24"/>
        </w:rPr>
      </w:pPr>
      <w:r w:rsidRPr="00F6521F">
        <w:rPr>
          <w:rFonts w:eastAsia="Times New Roman"/>
          <w:szCs w:val="24"/>
        </w:rPr>
        <w:t xml:space="preserve">JK Total         = </w:t>
      </w:r>
      <w:r w:rsidRPr="00F6521F">
        <w:rPr>
          <w:szCs w:val="24"/>
        </w:rPr>
        <w:t>(∑N</w:t>
      </w:r>
      <w:r w:rsidRPr="00F6521F">
        <w:rPr>
          <w:szCs w:val="24"/>
          <w:vertAlign w:val="subscript"/>
        </w:rPr>
        <w:t>1</w:t>
      </w:r>
      <w:r w:rsidRPr="00F6521F">
        <w:rPr>
          <w:szCs w:val="24"/>
        </w:rPr>
        <w:t>)</w:t>
      </w:r>
      <w:r w:rsidRPr="00F6521F">
        <w:rPr>
          <w:szCs w:val="24"/>
          <w:vertAlign w:val="superscript"/>
        </w:rPr>
        <w:t>2</w:t>
      </w:r>
      <w:r w:rsidRPr="00F6521F">
        <w:rPr>
          <w:szCs w:val="24"/>
        </w:rPr>
        <w:t xml:space="preserve"> + (∑N</w:t>
      </w:r>
      <w:r w:rsidRPr="00F6521F">
        <w:rPr>
          <w:szCs w:val="24"/>
          <w:vertAlign w:val="subscript"/>
        </w:rPr>
        <w:t>2</w:t>
      </w:r>
      <w:r w:rsidRPr="00F6521F">
        <w:rPr>
          <w:szCs w:val="24"/>
        </w:rPr>
        <w:t>)</w:t>
      </w:r>
      <w:r w:rsidRPr="00F6521F">
        <w:rPr>
          <w:szCs w:val="24"/>
          <w:vertAlign w:val="superscript"/>
        </w:rPr>
        <w:t>2</w:t>
      </w:r>
      <w:r w:rsidRPr="00F6521F">
        <w:rPr>
          <w:szCs w:val="24"/>
        </w:rPr>
        <w:t xml:space="preserve"> + (∑N</w:t>
      </w:r>
      <w:r w:rsidRPr="00F6521F">
        <w:rPr>
          <w:szCs w:val="24"/>
          <w:vertAlign w:val="subscript"/>
        </w:rPr>
        <w:t>3</w:t>
      </w:r>
      <w:r w:rsidRPr="00F6521F">
        <w:rPr>
          <w:szCs w:val="24"/>
        </w:rPr>
        <w:t>)</w:t>
      </w:r>
      <w:r w:rsidRPr="00F6521F">
        <w:rPr>
          <w:szCs w:val="24"/>
          <w:vertAlign w:val="superscript"/>
        </w:rPr>
        <w:t>2</w:t>
      </w:r>
      <w:r w:rsidRPr="00F6521F">
        <w:rPr>
          <w:szCs w:val="24"/>
        </w:rPr>
        <w:t xml:space="preserve"> + … (∑N</w:t>
      </w:r>
      <w:r w:rsidRPr="00F6521F">
        <w:rPr>
          <w:szCs w:val="24"/>
          <w:vertAlign w:val="subscript"/>
        </w:rPr>
        <w:t>n</w:t>
      </w:r>
      <w:r w:rsidRPr="00F6521F">
        <w:rPr>
          <w:szCs w:val="24"/>
        </w:rPr>
        <w:t>)</w:t>
      </w:r>
      <w:r w:rsidRPr="00F6521F">
        <w:rPr>
          <w:szCs w:val="24"/>
          <w:vertAlign w:val="superscript"/>
        </w:rPr>
        <w:t>2</w:t>
      </w:r>
      <w:r w:rsidRPr="00F6521F">
        <w:rPr>
          <w:szCs w:val="24"/>
        </w:rPr>
        <w:t>– FK</w:t>
      </w:r>
    </w:p>
    <w:p w:rsidR="007A0E89" w:rsidRPr="00F6521F" w:rsidRDefault="007A0E89" w:rsidP="007A0E89">
      <w:pPr>
        <w:spacing w:line="240" w:lineRule="auto"/>
        <w:rPr>
          <w:szCs w:val="24"/>
          <w:lang w:val="id-ID"/>
        </w:rPr>
      </w:pPr>
      <w:r w:rsidRPr="00F6521F">
        <w:rPr>
          <w:szCs w:val="24"/>
        </w:rPr>
        <w:t>= (</w:t>
      </w:r>
      <w:r w:rsidRPr="00F6521F">
        <w:rPr>
          <w:szCs w:val="24"/>
          <w:lang w:val="id-ID"/>
        </w:rPr>
        <w:t>28,03</w:t>
      </w:r>
      <w:r w:rsidRPr="00F6521F">
        <w:rPr>
          <w:rFonts w:eastAsia="Times New Roman"/>
          <w:color w:val="000000"/>
          <w:szCs w:val="24"/>
          <w:vertAlign w:val="superscript"/>
        </w:rPr>
        <w:t>2</w:t>
      </w:r>
      <w:r w:rsidRPr="00F6521F">
        <w:rPr>
          <w:szCs w:val="24"/>
        </w:rPr>
        <w:t>) +  (</w:t>
      </w:r>
      <w:r w:rsidRPr="00F6521F">
        <w:rPr>
          <w:szCs w:val="24"/>
          <w:lang w:val="id-ID"/>
        </w:rPr>
        <w:t>28,84</w:t>
      </w:r>
      <w:r w:rsidRPr="00F6521F">
        <w:rPr>
          <w:szCs w:val="24"/>
          <w:vertAlign w:val="superscript"/>
        </w:rPr>
        <w:t>2</w:t>
      </w:r>
      <w:r w:rsidRPr="00F6521F">
        <w:rPr>
          <w:szCs w:val="24"/>
        </w:rPr>
        <w:t>) + (</w:t>
      </w:r>
      <w:r w:rsidRPr="00F6521F">
        <w:rPr>
          <w:szCs w:val="24"/>
          <w:lang w:val="id-ID"/>
        </w:rPr>
        <w:t>30,34</w:t>
      </w:r>
      <w:r w:rsidRPr="00F6521F">
        <w:rPr>
          <w:szCs w:val="24"/>
          <w:vertAlign w:val="superscript"/>
        </w:rPr>
        <w:t>2</w:t>
      </w:r>
      <w:r w:rsidRPr="00F6521F">
        <w:rPr>
          <w:szCs w:val="24"/>
        </w:rPr>
        <w:t>) + (</w:t>
      </w:r>
      <w:r w:rsidRPr="00F6521F">
        <w:rPr>
          <w:szCs w:val="24"/>
          <w:lang w:val="id-ID"/>
        </w:rPr>
        <w:t>35,23</w:t>
      </w:r>
      <w:r w:rsidRPr="00F6521F">
        <w:rPr>
          <w:szCs w:val="24"/>
          <w:vertAlign w:val="superscript"/>
        </w:rPr>
        <w:t>2</w:t>
      </w:r>
      <w:r w:rsidRPr="00F6521F">
        <w:rPr>
          <w:szCs w:val="24"/>
        </w:rPr>
        <w:t>) + ,,, + (</w:t>
      </w:r>
      <w:r w:rsidRPr="00F6521F">
        <w:rPr>
          <w:szCs w:val="24"/>
          <w:lang w:val="id-ID"/>
        </w:rPr>
        <w:t>36,70</w:t>
      </w:r>
      <w:r w:rsidRPr="00F6521F">
        <w:rPr>
          <w:szCs w:val="24"/>
          <w:vertAlign w:val="superscript"/>
        </w:rPr>
        <w:t>2</w:t>
      </w:r>
      <w:r w:rsidRPr="00F6521F">
        <w:rPr>
          <w:szCs w:val="24"/>
        </w:rPr>
        <w:t xml:space="preserve">) – </w:t>
      </w:r>
      <w:r w:rsidRPr="00F6521F">
        <w:rPr>
          <w:szCs w:val="24"/>
          <w:lang w:val="id-ID"/>
        </w:rPr>
        <w:t>FK</w:t>
      </w:r>
    </w:p>
    <w:p w:rsidR="007A0E89" w:rsidRPr="00F6521F" w:rsidRDefault="007A0E89" w:rsidP="007A0E89">
      <w:pPr>
        <w:spacing w:line="240" w:lineRule="auto"/>
        <w:rPr>
          <w:rFonts w:eastAsia="Times New Roman"/>
          <w:color w:val="000000"/>
          <w:szCs w:val="24"/>
          <w:lang w:val="id-ID"/>
        </w:rPr>
      </w:pPr>
      <w:r w:rsidRPr="00F6521F">
        <w:rPr>
          <w:szCs w:val="24"/>
        </w:rPr>
        <w:t xml:space="preserve">= </w:t>
      </w:r>
      <w:r w:rsidRPr="00F6521F">
        <w:rPr>
          <w:szCs w:val="24"/>
          <w:lang w:val="id-ID"/>
        </w:rPr>
        <w:t xml:space="preserve">33048,66 </w:t>
      </w:r>
      <w:r w:rsidRPr="00F6521F">
        <w:rPr>
          <w:szCs w:val="24"/>
        </w:rPr>
        <w:t xml:space="preserve">– </w:t>
      </w:r>
      <w:r w:rsidRPr="00F6521F">
        <w:rPr>
          <w:szCs w:val="24"/>
          <w:lang w:val="id-ID"/>
        </w:rPr>
        <w:t>32778,87</w:t>
      </w:r>
    </w:p>
    <w:p w:rsidR="007A0E89" w:rsidRPr="00F6521F" w:rsidRDefault="007A0E89" w:rsidP="007A0E89">
      <w:pPr>
        <w:tabs>
          <w:tab w:val="left" w:pos="1418"/>
        </w:tabs>
        <w:spacing w:line="240" w:lineRule="auto"/>
        <w:rPr>
          <w:szCs w:val="24"/>
          <w:lang w:val="id-ID"/>
        </w:rPr>
      </w:pPr>
      <w:r w:rsidRPr="00F6521F">
        <w:rPr>
          <w:szCs w:val="24"/>
        </w:rPr>
        <w:t xml:space="preserve">= </w:t>
      </w:r>
      <w:r w:rsidRPr="00F6521F">
        <w:rPr>
          <w:szCs w:val="24"/>
          <w:lang w:val="id-ID"/>
        </w:rPr>
        <w:t>269,7904</w:t>
      </w:r>
    </w:p>
    <w:p w:rsidR="007A0E89" w:rsidRPr="00F6521F" w:rsidRDefault="007A0E89" w:rsidP="007A0E89">
      <w:pPr>
        <w:tabs>
          <w:tab w:val="left" w:pos="1418"/>
        </w:tabs>
        <w:spacing w:line="240" w:lineRule="auto"/>
        <w:rPr>
          <w:szCs w:val="24"/>
        </w:rPr>
      </w:pPr>
    </w:p>
    <w:p w:rsidR="007A0E89" w:rsidRPr="00F6521F" w:rsidRDefault="007A0E89" w:rsidP="007A0E89">
      <w:pPr>
        <w:tabs>
          <w:tab w:val="left" w:pos="567"/>
        </w:tabs>
        <w:rPr>
          <w:szCs w:val="24"/>
        </w:rPr>
      </w:pPr>
      <w:r w:rsidRPr="00F6521F">
        <w:rPr>
          <w:rFonts w:eastAsia="Times New Roman"/>
          <w:szCs w:val="24"/>
        </w:rPr>
        <w:t>JK Perlakuan</w:t>
      </w:r>
      <w:r w:rsidRPr="00F6521F">
        <w:rPr>
          <w:rFonts w:eastAsia="Times New Roman"/>
          <w:szCs w:val="24"/>
        </w:rPr>
        <w:tab/>
        <w:t xml:space="preserve">= </w:t>
      </w:r>
      <m:oMath>
        <m:d>
          <m:dPr>
            <m:begChr m:val="["/>
            <m:endChr m:val="]"/>
            <m:ctrlPr>
              <w:rPr>
                <w:rFonts w:ascii="Cambria Math" w:eastAsia="Calibri" w:hAnsi="Cambria Math"/>
                <w:szCs w:val="24"/>
                <w:lang w:val="id-ID"/>
              </w:rPr>
            </m:ctrlPr>
          </m:dPr>
          <m:e>
            <m:f>
              <m:fPr>
                <m:ctrlPr>
                  <w:rPr>
                    <w:rFonts w:ascii="Cambria Math" w:eastAsia="Calibri" w:hAnsi="Cambria Math"/>
                    <w:szCs w:val="24"/>
                    <w:lang w:val="id-ID"/>
                  </w:rPr>
                </m:ctrlPr>
              </m:fPr>
              <m:num>
                <m:r>
                  <m:rPr>
                    <m:sty m:val="p"/>
                  </m:rPr>
                  <w:rPr>
                    <w:rFonts w:ascii="Cambria Math" w:eastAsia="Calibri" w:hAnsi="Cambria Math"/>
                    <w:szCs w:val="24"/>
                    <w:lang w:val="id-ID"/>
                  </w:rPr>
                  <m:t>(</m:t>
                </m:r>
                <m:sSup>
                  <m:sSupPr>
                    <m:ctrlPr>
                      <w:rPr>
                        <w:rFonts w:ascii="Cambria Math" w:eastAsia="Calibri" w:hAnsi="Cambria Math"/>
                        <w:szCs w:val="24"/>
                        <w:lang w:val="id-ID"/>
                      </w:rPr>
                    </m:ctrlPr>
                  </m:sSupPr>
                  <m:e>
                    <m:sSub>
                      <m:sSubPr>
                        <m:ctrlPr>
                          <w:rPr>
                            <w:rFonts w:ascii="Cambria Math" w:eastAsia="Calibri" w:hAnsi="Cambria Math"/>
                            <w:szCs w:val="24"/>
                            <w:lang w:val="id-ID"/>
                          </w:rPr>
                        </m:ctrlPr>
                      </m:sSubPr>
                      <m:e>
                        <m:r>
                          <m:rPr>
                            <m:sty m:val="p"/>
                          </m:rPr>
                          <w:rPr>
                            <w:rFonts w:ascii="Cambria Math" w:eastAsia="Calibri" w:hAnsi="Cambria Math"/>
                            <w:szCs w:val="24"/>
                            <w:lang w:val="id-ID"/>
                          </w:rPr>
                          <m:t>Σ a</m:t>
                        </m:r>
                      </m:e>
                      <m:sub>
                        <m:r>
                          <m:rPr>
                            <m:sty m:val="p"/>
                          </m:rPr>
                          <w:rPr>
                            <w:rFonts w:ascii="Cambria Math" w:eastAsia="Calibri" w:hAnsi="Cambria Math"/>
                            <w:szCs w:val="24"/>
                            <w:lang w:val="id-ID"/>
                          </w:rPr>
                          <m:t>1</m:t>
                        </m:r>
                      </m:sub>
                    </m:sSub>
                    <m:r>
                      <m:rPr>
                        <m:sty m:val="p"/>
                      </m:rPr>
                      <w:rPr>
                        <w:rFonts w:ascii="Cambria Math" w:eastAsia="Calibri" w:hAnsi="Cambria Math"/>
                        <w:szCs w:val="24"/>
                        <w:lang w:val="id-ID"/>
                      </w:rPr>
                      <m:t>)</m:t>
                    </m:r>
                  </m:e>
                  <m:sup>
                    <m:r>
                      <m:rPr>
                        <m:sty m:val="p"/>
                      </m:rPr>
                      <w:rPr>
                        <w:rFonts w:ascii="Cambria Math" w:eastAsia="Calibri" w:hAnsi="Cambria Math"/>
                        <w:szCs w:val="24"/>
                        <w:lang w:val="id-ID"/>
                      </w:rPr>
                      <m:t>2</m:t>
                    </m:r>
                  </m:sup>
                </m:sSup>
                <m:r>
                  <m:rPr>
                    <m:sty m:val="p"/>
                  </m:rPr>
                  <w:rPr>
                    <w:rFonts w:ascii="Cambria Math" w:eastAsia="Calibri" w:hAnsi="Cambria Math"/>
                    <w:szCs w:val="24"/>
                    <w:lang w:val="id-ID"/>
                  </w:rPr>
                  <m:t xml:space="preserve"> + (</m:t>
                </m:r>
                <m:sSup>
                  <m:sSupPr>
                    <m:ctrlPr>
                      <w:rPr>
                        <w:rFonts w:ascii="Cambria Math" w:eastAsia="Calibri" w:hAnsi="Cambria Math"/>
                        <w:szCs w:val="24"/>
                        <w:lang w:val="id-ID"/>
                      </w:rPr>
                    </m:ctrlPr>
                  </m:sSupPr>
                  <m:e>
                    <m:sSub>
                      <m:sSubPr>
                        <m:ctrlPr>
                          <w:rPr>
                            <w:rFonts w:ascii="Cambria Math" w:eastAsia="Calibri" w:hAnsi="Cambria Math"/>
                            <w:szCs w:val="24"/>
                            <w:lang w:val="id-ID"/>
                          </w:rPr>
                        </m:ctrlPr>
                      </m:sSubPr>
                      <m:e>
                        <m:r>
                          <m:rPr>
                            <m:sty m:val="p"/>
                          </m:rPr>
                          <w:rPr>
                            <w:rFonts w:ascii="Cambria Math" w:eastAsia="Calibri" w:hAnsi="Cambria Math"/>
                            <w:szCs w:val="24"/>
                            <w:lang w:val="id-ID"/>
                          </w:rPr>
                          <m:t>Σ a</m:t>
                        </m:r>
                      </m:e>
                      <m:sub>
                        <m:r>
                          <m:rPr>
                            <m:sty m:val="p"/>
                          </m:rPr>
                          <w:rPr>
                            <w:rFonts w:ascii="Cambria Math" w:eastAsia="Calibri" w:hAnsi="Cambria Math"/>
                            <w:szCs w:val="24"/>
                            <w:lang w:val="id-ID"/>
                          </w:rPr>
                          <m:t>2</m:t>
                        </m:r>
                      </m:sub>
                    </m:sSub>
                    <m:r>
                      <m:rPr>
                        <m:sty m:val="p"/>
                      </m:rPr>
                      <w:rPr>
                        <w:rFonts w:ascii="Cambria Math" w:eastAsia="Calibri" w:hAnsi="Cambria Math"/>
                        <w:szCs w:val="24"/>
                        <w:lang w:val="id-ID"/>
                      </w:rPr>
                      <m:t>)</m:t>
                    </m:r>
                  </m:e>
                  <m:sup>
                    <m:r>
                      <m:rPr>
                        <m:sty m:val="p"/>
                      </m:rPr>
                      <w:rPr>
                        <w:rFonts w:ascii="Cambria Math" w:eastAsia="Calibri" w:hAnsi="Cambria Math"/>
                        <w:szCs w:val="24"/>
                        <w:lang w:val="id-ID"/>
                      </w:rPr>
                      <m:t>2</m:t>
                    </m:r>
                  </m:sup>
                </m:sSup>
                <m:r>
                  <m:rPr>
                    <m:sty m:val="p"/>
                  </m:rPr>
                  <w:rPr>
                    <w:rFonts w:ascii="Cambria Math" w:eastAsia="Calibri" w:hAnsi="Cambria Math"/>
                    <w:szCs w:val="24"/>
                    <w:lang w:val="id-ID"/>
                  </w:rPr>
                  <m:t>+…(</m:t>
                </m:r>
                <m:sSup>
                  <m:sSupPr>
                    <m:ctrlPr>
                      <w:rPr>
                        <w:rFonts w:ascii="Cambria Math" w:eastAsia="Calibri" w:hAnsi="Cambria Math"/>
                        <w:szCs w:val="24"/>
                        <w:lang w:val="id-ID"/>
                      </w:rPr>
                    </m:ctrlPr>
                  </m:sSupPr>
                  <m:e>
                    <m:sSub>
                      <m:sSubPr>
                        <m:ctrlPr>
                          <w:rPr>
                            <w:rFonts w:ascii="Cambria Math" w:eastAsia="Calibri" w:hAnsi="Cambria Math"/>
                            <w:szCs w:val="24"/>
                            <w:lang w:val="id-ID"/>
                          </w:rPr>
                        </m:ctrlPr>
                      </m:sSubPr>
                      <m:e>
                        <m:r>
                          <m:rPr>
                            <m:sty m:val="p"/>
                          </m:rPr>
                          <w:rPr>
                            <w:rFonts w:ascii="Cambria Math" w:eastAsia="Calibri" w:hAnsi="Cambria Math"/>
                            <w:szCs w:val="24"/>
                            <w:lang w:val="id-ID"/>
                          </w:rPr>
                          <m:t>Σ a</m:t>
                        </m:r>
                      </m:e>
                      <m:sub>
                        <m:r>
                          <m:rPr>
                            <m:sty m:val="p"/>
                          </m:rPr>
                          <w:rPr>
                            <w:rFonts w:ascii="Cambria Math" w:eastAsia="Calibri" w:hAnsi="Cambria Math"/>
                            <w:szCs w:val="24"/>
                            <w:lang w:val="id-ID"/>
                          </w:rPr>
                          <m:t>9</m:t>
                        </m:r>
                      </m:sub>
                    </m:sSub>
                    <m:r>
                      <m:rPr>
                        <m:sty m:val="p"/>
                      </m:rPr>
                      <w:rPr>
                        <w:rFonts w:ascii="Cambria Math" w:eastAsia="Calibri" w:hAnsi="Cambria Math"/>
                        <w:szCs w:val="24"/>
                        <w:lang w:val="id-ID"/>
                      </w:rPr>
                      <m:t>)</m:t>
                    </m:r>
                  </m:e>
                  <m:sup>
                    <m:r>
                      <m:rPr>
                        <m:sty m:val="p"/>
                      </m:rPr>
                      <w:rPr>
                        <w:rFonts w:ascii="Cambria Math" w:eastAsia="Calibri" w:hAnsi="Cambria Math"/>
                        <w:szCs w:val="24"/>
                        <w:lang w:val="id-ID"/>
                      </w:rPr>
                      <m:t>2</m:t>
                    </m:r>
                  </m:sup>
                </m:sSup>
              </m:num>
              <m:den>
                <m:r>
                  <m:rPr>
                    <m:sty m:val="p"/>
                  </m:rPr>
                  <w:rPr>
                    <w:rFonts w:ascii="Cambria Math" w:eastAsia="Calibri" w:hAnsi="Cambria Math"/>
                    <w:szCs w:val="24"/>
                    <w:lang w:val="id-ID"/>
                  </w:rPr>
                  <m:t>r</m:t>
                </m:r>
              </m:den>
            </m:f>
          </m:e>
        </m:d>
      </m:oMath>
      <w:r w:rsidRPr="00F6521F">
        <w:rPr>
          <w:rFonts w:eastAsia="Calibri"/>
          <w:szCs w:val="24"/>
        </w:rPr>
        <w:t xml:space="preserve"> – FK</w:t>
      </w:r>
    </w:p>
    <w:p w:rsidR="007A0E89" w:rsidRPr="00F6521F" w:rsidRDefault="007A0E89" w:rsidP="007A0E89">
      <w:pPr>
        <w:tabs>
          <w:tab w:val="left" w:pos="1418"/>
        </w:tabs>
        <w:ind w:left="567"/>
        <w:rPr>
          <w:rFonts w:eastAsia="Times New Roman"/>
          <w:szCs w:val="24"/>
        </w:rPr>
      </w:pPr>
      <w:r w:rsidRPr="00F6521F">
        <w:rPr>
          <w:szCs w:val="24"/>
        </w:rPr>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(90,60</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(91,40</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(96,55</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(106,29</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(113,10</m:t>
                </m:r>
              </m:e>
              <m:sup>
                <m:r>
                  <w:rPr>
                    <w:rFonts w:ascii="Cambria Math" w:eastAsia="Times New Roman" w:hAnsi="Cambria Math"/>
                    <w:szCs w:val="24"/>
                  </w:rPr>
                  <m:t>2</m:t>
                </m:r>
              </m:sup>
            </m:sSup>
            <m:r>
              <w:rPr>
                <w:rFonts w:ascii="Cambria Math" w:eastAsia="Times New Roman" w:hAnsi="Cambria Math"/>
                <w:szCs w:val="24"/>
              </w:rPr>
              <m:t>)</m:t>
            </m:r>
          </m:num>
          <m:den>
            <m:r>
              <w:rPr>
                <w:rFonts w:ascii="Cambria Math" w:eastAsia="Times New Roman" w:hAnsi="Cambria Math"/>
                <w:szCs w:val="24"/>
              </w:rPr>
              <m:t>3</m:t>
            </m:r>
          </m:den>
        </m:f>
      </m:oMath>
      <w:r w:rsidRPr="00F6521F">
        <w:rPr>
          <w:rFonts w:eastAsiaTheme="minorEastAsia"/>
          <w:szCs w:val="24"/>
        </w:rPr>
        <w:t xml:space="preserve"> - </w:t>
      </w:r>
      <w:r w:rsidRPr="00F6521F">
        <w:rPr>
          <w:rFonts w:eastAsia="Times New Roman"/>
          <w:szCs w:val="24"/>
        </w:rPr>
        <w:t>FK</w:t>
      </w:r>
    </w:p>
    <w:p w:rsidR="007A0E89" w:rsidRPr="00F6521F" w:rsidRDefault="007A0E89" w:rsidP="007A0E89">
      <w:pPr>
        <w:tabs>
          <w:tab w:val="left" w:pos="567"/>
          <w:tab w:val="left" w:pos="1418"/>
        </w:tabs>
        <w:rPr>
          <w:rFonts w:eastAsia="Times New Roman"/>
          <w:szCs w:val="24"/>
        </w:rPr>
      </w:pPr>
      <w:r w:rsidRPr="00F6521F">
        <w:rPr>
          <w:rFonts w:eastAsia="Times New Roman"/>
          <w:szCs w:val="24"/>
        </w:rPr>
        <w:t xml:space="preserve">= </w:t>
      </w:r>
      <m:oMath>
        <m:f>
          <m:fPr>
            <m:ctrlPr>
              <w:rPr>
                <w:rFonts w:ascii="Cambria Math" w:eastAsia="Times New Roman" w:hAnsi="Cambria Math"/>
                <w:i/>
                <w:szCs w:val="24"/>
              </w:rPr>
            </m:ctrlPr>
          </m:fPr>
          <m:num>
            <m:r>
              <w:rPr>
                <w:rFonts w:ascii="Cambria Math" w:eastAsia="Times New Roman" w:hAnsi="Cambria Math"/>
                <w:szCs w:val="24"/>
              </w:rPr>
              <m:t>99003,88</m:t>
            </m:r>
          </m:num>
          <m:den>
            <m:r>
              <w:rPr>
                <w:rFonts w:ascii="Cambria Math" w:eastAsia="Times New Roman" w:hAnsi="Cambria Math"/>
                <w:szCs w:val="24"/>
              </w:rPr>
              <m:t>3</m:t>
            </m:r>
          </m:den>
        </m:f>
      </m:oMath>
      <w:r w:rsidRPr="00F6521F">
        <w:rPr>
          <w:rFonts w:eastAsia="Times New Roman"/>
          <w:szCs w:val="24"/>
        </w:rPr>
        <w:t xml:space="preserve"> - FK</w:t>
      </w:r>
    </w:p>
    <w:p w:rsidR="007A0E89" w:rsidRPr="00F6521F" w:rsidRDefault="007A0E89" w:rsidP="007A0E89">
      <w:pPr>
        <w:tabs>
          <w:tab w:val="left" w:pos="567"/>
          <w:tab w:val="left" w:pos="1418"/>
        </w:tabs>
        <w:spacing w:line="240" w:lineRule="auto"/>
        <w:rPr>
          <w:rFonts w:eastAsia="Times New Roman"/>
          <w:szCs w:val="24"/>
          <w:lang w:val="id-ID"/>
        </w:rPr>
      </w:pPr>
      <w:r w:rsidRPr="00F6521F">
        <w:rPr>
          <w:rFonts w:eastAsia="Times New Roman"/>
          <w:szCs w:val="24"/>
        </w:rPr>
        <w:t>=</w:t>
      </w:r>
      <w:r w:rsidRPr="00F6521F">
        <w:rPr>
          <w:rFonts w:eastAsia="Times New Roman"/>
          <w:szCs w:val="24"/>
          <w:lang w:val="id-ID"/>
        </w:rPr>
        <w:t xml:space="preserve"> 33001,29 </w:t>
      </w:r>
      <w:r w:rsidRPr="00F6521F">
        <w:rPr>
          <w:rFonts w:eastAsia="Times New Roman"/>
          <w:szCs w:val="24"/>
        </w:rPr>
        <w:t>–</w:t>
      </w:r>
      <w:r w:rsidRPr="00F6521F">
        <w:rPr>
          <w:rFonts w:eastAsia="Times New Roman"/>
          <w:szCs w:val="24"/>
          <w:lang w:val="id-ID"/>
        </w:rPr>
        <w:t xml:space="preserve"> 32778,87</w:t>
      </w:r>
    </w:p>
    <w:p w:rsidR="007A0E89" w:rsidRPr="00F6521F" w:rsidRDefault="007A0E89" w:rsidP="007A0E89">
      <w:pPr>
        <w:tabs>
          <w:tab w:val="left" w:pos="567"/>
          <w:tab w:val="left" w:pos="1418"/>
        </w:tabs>
        <w:spacing w:line="240" w:lineRule="auto"/>
        <w:rPr>
          <w:rFonts w:eastAsia="Times New Roman"/>
          <w:szCs w:val="24"/>
          <w:lang w:val="id-ID"/>
        </w:rPr>
      </w:pPr>
      <w:r w:rsidRPr="00F6521F">
        <w:rPr>
          <w:rFonts w:eastAsia="Times New Roman"/>
          <w:szCs w:val="24"/>
        </w:rPr>
        <w:t xml:space="preserve">= </w:t>
      </w:r>
      <w:r w:rsidRPr="00F6521F">
        <w:rPr>
          <w:rFonts w:eastAsia="Times New Roman"/>
          <w:szCs w:val="24"/>
          <w:lang w:val="id-ID"/>
        </w:rPr>
        <w:t>222,4284</w:t>
      </w:r>
    </w:p>
    <w:p w:rsidR="007A0E89" w:rsidRPr="00F6521F" w:rsidRDefault="007A0E89" w:rsidP="007A0E89">
      <w:pPr>
        <w:tabs>
          <w:tab w:val="left" w:pos="567"/>
          <w:tab w:val="left" w:pos="1418"/>
        </w:tabs>
        <w:spacing w:line="240" w:lineRule="auto"/>
        <w:rPr>
          <w:rFonts w:eastAsia="Times New Roman"/>
          <w:szCs w:val="24"/>
          <w:lang w:val="id-ID"/>
        </w:rPr>
      </w:pPr>
    </w:p>
    <w:p w:rsidR="007A0E89" w:rsidRPr="00F6521F" w:rsidRDefault="007A0E89" w:rsidP="007A0E89">
      <w:pPr>
        <w:spacing w:line="240" w:lineRule="auto"/>
        <w:rPr>
          <w:rFonts w:eastAsiaTheme="minorEastAsia"/>
          <w:szCs w:val="24"/>
        </w:rPr>
      </w:pPr>
      <w:r w:rsidRPr="00F6521F">
        <w:rPr>
          <w:rFonts w:eastAsiaTheme="minorEastAsia"/>
          <w:szCs w:val="24"/>
        </w:rPr>
        <w:t>JK Galat        = JKT – JKK – JKP</w:t>
      </w:r>
    </w:p>
    <w:p w:rsidR="007A0E89" w:rsidRPr="00F6521F" w:rsidRDefault="007A0E89" w:rsidP="007A0E89">
      <w:pPr>
        <w:tabs>
          <w:tab w:val="left" w:pos="1418"/>
        </w:tabs>
        <w:spacing w:line="240" w:lineRule="auto"/>
        <w:rPr>
          <w:szCs w:val="24"/>
        </w:rPr>
      </w:pPr>
      <w:r w:rsidRPr="00F6521F">
        <w:rPr>
          <w:szCs w:val="24"/>
        </w:rPr>
        <w:t xml:space="preserve">= </w:t>
      </w:r>
      <w:r w:rsidRPr="00F6521F">
        <w:rPr>
          <w:szCs w:val="24"/>
          <w:lang w:val="id-ID"/>
        </w:rPr>
        <w:t>269,7904</w:t>
      </w:r>
      <w:r w:rsidRPr="00F6521F">
        <w:rPr>
          <w:szCs w:val="24"/>
        </w:rPr>
        <w:t xml:space="preserve"> –</w:t>
      </w:r>
      <w:r w:rsidRPr="00F6521F">
        <w:rPr>
          <w:szCs w:val="24"/>
          <w:lang w:val="id-ID"/>
        </w:rPr>
        <w:t xml:space="preserve"> 3,0423</w:t>
      </w:r>
      <w:r w:rsidRPr="00F6521F">
        <w:rPr>
          <w:szCs w:val="24"/>
        </w:rPr>
        <w:t xml:space="preserve"> –</w:t>
      </w:r>
      <w:r w:rsidRPr="00F6521F">
        <w:rPr>
          <w:szCs w:val="24"/>
          <w:lang w:val="id-ID"/>
        </w:rPr>
        <w:t xml:space="preserve"> 222,4284</w:t>
      </w:r>
    </w:p>
    <w:p w:rsidR="002D4303" w:rsidRDefault="007A0E89" w:rsidP="002D4303">
      <w:pPr>
        <w:tabs>
          <w:tab w:val="left" w:pos="1418"/>
        </w:tabs>
        <w:spacing w:line="240" w:lineRule="auto"/>
        <w:rPr>
          <w:szCs w:val="24"/>
          <w:lang w:val="id-ID"/>
        </w:rPr>
      </w:pPr>
      <w:r w:rsidRPr="00F6521F">
        <w:rPr>
          <w:szCs w:val="24"/>
        </w:rPr>
        <w:t xml:space="preserve">= </w:t>
      </w:r>
      <w:r w:rsidR="002D4303">
        <w:rPr>
          <w:szCs w:val="24"/>
          <w:lang w:val="id-ID"/>
        </w:rPr>
        <w:t>44,3196</w:t>
      </w:r>
    </w:p>
    <w:p w:rsidR="002D4303" w:rsidRDefault="002D4303" w:rsidP="002D4303">
      <w:pPr>
        <w:tabs>
          <w:tab w:val="left" w:pos="1418"/>
        </w:tabs>
        <w:spacing w:line="240" w:lineRule="auto"/>
        <w:rPr>
          <w:szCs w:val="24"/>
          <w:lang w:val="id-ID"/>
        </w:rPr>
      </w:pPr>
    </w:p>
    <w:p w:rsidR="007A0E89" w:rsidRPr="002D4303" w:rsidRDefault="007A0E89" w:rsidP="002D4303">
      <w:pPr>
        <w:tabs>
          <w:tab w:val="left" w:pos="1418"/>
        </w:tabs>
        <w:spacing w:line="240" w:lineRule="auto"/>
        <w:rPr>
          <w:szCs w:val="24"/>
          <w:lang w:val="id-ID"/>
        </w:rPr>
      </w:pPr>
      <w:r w:rsidRPr="00F6521F">
        <w:rPr>
          <w:rFonts w:eastAsia="Times New Roman"/>
          <w:color w:val="000000"/>
          <w:szCs w:val="24"/>
        </w:rPr>
        <w:t>Tabel. Anava Hasil Kadar Protein Dendeng Nabati</w:t>
      </w:r>
    </w:p>
    <w:tbl>
      <w:tblPr>
        <w:tblStyle w:val="TableGrid"/>
        <w:tblW w:w="0" w:type="auto"/>
        <w:tblLook w:val="04A0" w:firstRow="1" w:lastRow="0" w:firstColumn="1" w:lastColumn="0" w:noHBand="0" w:noVBand="1"/>
      </w:tblPr>
      <w:tblGrid>
        <w:gridCol w:w="1321"/>
        <w:gridCol w:w="1321"/>
        <w:gridCol w:w="1321"/>
        <w:gridCol w:w="1321"/>
        <w:gridCol w:w="1322"/>
        <w:gridCol w:w="1322"/>
      </w:tblGrid>
      <w:tr w:rsidR="007A0E89" w:rsidRPr="00F6521F" w:rsidTr="00237D64">
        <w:tc>
          <w:tcPr>
            <w:tcW w:w="1321"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Sumber Variasi</w:t>
            </w:r>
          </w:p>
        </w:tc>
        <w:tc>
          <w:tcPr>
            <w:tcW w:w="1321"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DB</w:t>
            </w:r>
          </w:p>
        </w:tc>
        <w:tc>
          <w:tcPr>
            <w:tcW w:w="1321"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JK</w:t>
            </w:r>
          </w:p>
        </w:tc>
        <w:tc>
          <w:tcPr>
            <w:tcW w:w="1321"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KT</w:t>
            </w:r>
          </w:p>
        </w:tc>
        <w:tc>
          <w:tcPr>
            <w:tcW w:w="1322"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F Hitung</w:t>
            </w:r>
          </w:p>
        </w:tc>
        <w:tc>
          <w:tcPr>
            <w:tcW w:w="1322" w:type="dxa"/>
            <w:vAlign w:val="center"/>
          </w:tcPr>
          <w:p w:rsidR="007A0E89" w:rsidRPr="00F6521F" w:rsidRDefault="007A0E89" w:rsidP="000E11C4">
            <w:pPr>
              <w:spacing w:line="276" w:lineRule="auto"/>
              <w:jc w:val="center"/>
              <w:rPr>
                <w:rFonts w:eastAsia="Times New Roman"/>
                <w:b/>
                <w:sz w:val="24"/>
                <w:szCs w:val="24"/>
                <w:lang w:val="id-ID" w:eastAsia="id-ID"/>
              </w:rPr>
            </w:pPr>
            <w:r w:rsidRPr="00F6521F">
              <w:rPr>
                <w:rFonts w:eastAsia="Times New Roman"/>
                <w:b/>
                <w:sz w:val="24"/>
                <w:szCs w:val="24"/>
                <w:lang w:val="id-ID" w:eastAsia="id-ID"/>
              </w:rPr>
              <w:t>F Tabel 5%</w:t>
            </w:r>
          </w:p>
        </w:tc>
      </w:tr>
      <w:tr w:rsidR="007A0E89" w:rsidRPr="00F6521F" w:rsidTr="00237D64">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Kelompok</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2</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3,0423</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1,5211</w:t>
            </w:r>
          </w:p>
        </w:tc>
        <w:tc>
          <w:tcPr>
            <w:tcW w:w="1322"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w:t>
            </w:r>
          </w:p>
        </w:tc>
        <w:tc>
          <w:tcPr>
            <w:tcW w:w="1322"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w:t>
            </w:r>
          </w:p>
        </w:tc>
      </w:tr>
      <w:tr w:rsidR="007A0E89" w:rsidRPr="00F6521F" w:rsidTr="00237D64">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 xml:space="preserve">Perlakuan </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8</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222,4284</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27,8035</w:t>
            </w:r>
          </w:p>
        </w:tc>
        <w:tc>
          <w:tcPr>
            <w:tcW w:w="1322"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10,04</w:t>
            </w:r>
            <w:r w:rsidRPr="00F6521F">
              <w:rPr>
                <w:rFonts w:eastAsia="Times New Roman"/>
                <w:sz w:val="24"/>
                <w:szCs w:val="24"/>
                <w:vertAlign w:val="superscript"/>
                <w:lang w:val="id-ID" w:eastAsia="id-ID"/>
              </w:rPr>
              <w:t>*</w:t>
            </w:r>
          </w:p>
        </w:tc>
        <w:tc>
          <w:tcPr>
            <w:tcW w:w="1322" w:type="dxa"/>
            <w:vAlign w:val="center"/>
          </w:tcPr>
          <w:p w:rsidR="007A0E89" w:rsidRPr="00F6521F" w:rsidRDefault="007A0E89" w:rsidP="000E11C4">
            <w:pPr>
              <w:spacing w:line="276" w:lineRule="auto"/>
              <w:jc w:val="center"/>
              <w:rPr>
                <w:rFonts w:eastAsia="Times New Roman"/>
                <w:color w:val="FF0000"/>
                <w:sz w:val="24"/>
                <w:szCs w:val="24"/>
                <w:lang w:val="id-ID" w:eastAsia="id-ID"/>
              </w:rPr>
            </w:pPr>
            <w:r w:rsidRPr="00F6521F">
              <w:rPr>
                <w:rFonts w:eastAsia="Times New Roman"/>
                <w:sz w:val="24"/>
                <w:szCs w:val="24"/>
                <w:lang w:val="id-ID" w:eastAsia="id-ID"/>
              </w:rPr>
              <w:t>2,59</w:t>
            </w:r>
          </w:p>
        </w:tc>
      </w:tr>
      <w:tr w:rsidR="007A0E89" w:rsidRPr="00F6521F" w:rsidTr="00237D64">
        <w:trPr>
          <w:gridAfter w:val="2"/>
          <w:wAfter w:w="2644" w:type="dxa"/>
        </w:trPr>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Galat</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16</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44,3196</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2,7699</w:t>
            </w:r>
          </w:p>
        </w:tc>
      </w:tr>
      <w:tr w:rsidR="007A0E89" w:rsidRPr="00F6521F" w:rsidTr="00237D64">
        <w:trPr>
          <w:gridAfter w:val="3"/>
          <w:wAfter w:w="3965" w:type="dxa"/>
        </w:trPr>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Total</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26</w:t>
            </w:r>
          </w:p>
        </w:tc>
        <w:tc>
          <w:tcPr>
            <w:tcW w:w="1321" w:type="dxa"/>
            <w:vAlign w:val="center"/>
          </w:tcPr>
          <w:p w:rsidR="007A0E89" w:rsidRPr="00F6521F" w:rsidRDefault="007A0E89" w:rsidP="000E11C4">
            <w:pPr>
              <w:spacing w:line="276" w:lineRule="auto"/>
              <w:jc w:val="center"/>
              <w:rPr>
                <w:rFonts w:eastAsia="Times New Roman"/>
                <w:sz w:val="24"/>
                <w:szCs w:val="24"/>
                <w:lang w:val="id-ID" w:eastAsia="id-ID"/>
              </w:rPr>
            </w:pPr>
            <w:r w:rsidRPr="00F6521F">
              <w:rPr>
                <w:rFonts w:eastAsia="Times New Roman"/>
                <w:sz w:val="24"/>
                <w:szCs w:val="24"/>
                <w:lang w:val="id-ID" w:eastAsia="id-ID"/>
              </w:rPr>
              <w:t>269,7903</w:t>
            </w:r>
          </w:p>
        </w:tc>
      </w:tr>
    </w:tbl>
    <w:p w:rsidR="007A0E89" w:rsidRPr="002D4303" w:rsidRDefault="007A0E89" w:rsidP="007A0E89">
      <w:pPr>
        <w:rPr>
          <w:sz w:val="22"/>
          <w:szCs w:val="22"/>
        </w:rPr>
      </w:pPr>
      <w:r w:rsidRPr="002D4303">
        <w:rPr>
          <w:sz w:val="22"/>
          <w:szCs w:val="22"/>
        </w:rPr>
        <w:t>Keterangan : tn) tidak berpengaruh nyata pada taraf 5%</w:t>
      </w:r>
    </w:p>
    <w:p w:rsidR="007A0E89" w:rsidRPr="002D4303" w:rsidRDefault="007A0E89" w:rsidP="002D4303">
      <w:pPr>
        <w:spacing w:line="360" w:lineRule="auto"/>
        <w:ind w:firstLine="1134"/>
        <w:rPr>
          <w:sz w:val="22"/>
          <w:szCs w:val="22"/>
          <w:lang w:val="id-ID"/>
        </w:rPr>
      </w:pPr>
      <w:r w:rsidRPr="002D4303">
        <w:rPr>
          <w:sz w:val="22"/>
          <w:szCs w:val="22"/>
        </w:rPr>
        <w:t>*) berpengaruh nyata pada taraf 5%</w:t>
      </w:r>
    </w:p>
    <w:p w:rsidR="007A0E89" w:rsidRPr="00F6521F" w:rsidRDefault="007A0E89" w:rsidP="007A0E89">
      <w:pPr>
        <w:tabs>
          <w:tab w:val="left" w:pos="1701"/>
        </w:tabs>
        <w:ind w:left="1418" w:hanging="1418"/>
        <w:rPr>
          <w:rFonts w:eastAsiaTheme="minorEastAsia"/>
          <w:szCs w:val="24"/>
        </w:rPr>
      </w:pPr>
      <w:r w:rsidRPr="00F6521F">
        <w:rPr>
          <w:rFonts w:eastAsiaTheme="minorEastAsia"/>
          <w:szCs w:val="24"/>
        </w:rPr>
        <w:lastRenderedPageBreak/>
        <w:t>Kesimpulan :</w:t>
      </w:r>
      <w:r w:rsidR="002D4303">
        <w:rPr>
          <w:rFonts w:eastAsiaTheme="minorEastAsia"/>
          <w:szCs w:val="24"/>
          <w:lang w:val="id-ID"/>
        </w:rPr>
        <w:t xml:space="preserve"> </w:t>
      </w:r>
      <w:r w:rsidRPr="00F6521F">
        <w:rPr>
          <w:rFonts w:eastAsiaTheme="minorEastAsia"/>
          <w:szCs w:val="24"/>
        </w:rPr>
        <w:t xml:space="preserve">Berdasarkan tabel anava bahwaF hitung lebih </w:t>
      </w:r>
      <w:r w:rsidRPr="00F6521F">
        <w:rPr>
          <w:rFonts w:eastAsiaTheme="minorEastAsia"/>
          <w:szCs w:val="24"/>
          <w:lang w:val="id-ID"/>
        </w:rPr>
        <w:t>besar</w:t>
      </w:r>
      <w:r w:rsidRPr="00F6521F">
        <w:rPr>
          <w:rFonts w:eastAsiaTheme="minorEastAsia"/>
          <w:szCs w:val="24"/>
        </w:rPr>
        <w:t xml:space="preserve"> daripada F Tabel taraf 5% maka diberi tanda (*), sehingga p</w:t>
      </w:r>
      <w:r w:rsidRPr="00F6521F">
        <w:rPr>
          <w:rFonts w:eastAsiaTheme="minorEastAsia"/>
          <w:szCs w:val="24"/>
          <w:lang w:val="id-ID"/>
        </w:rPr>
        <w:t xml:space="preserve">erbandingan antara jamur tiram dengan jamur kuping </w:t>
      </w:r>
      <w:r w:rsidRPr="00F6521F">
        <w:rPr>
          <w:rFonts w:eastAsiaTheme="minorEastAsia"/>
          <w:szCs w:val="24"/>
        </w:rPr>
        <w:t>pada hasil kadar protein berbeda nyata terhadap karakteristik</w:t>
      </w:r>
      <w:r w:rsidRPr="00F6521F">
        <w:rPr>
          <w:rFonts w:eastAsiaTheme="minorEastAsia"/>
          <w:szCs w:val="24"/>
          <w:lang w:val="id-ID"/>
        </w:rPr>
        <w:t xml:space="preserve"> dendeng nabati </w:t>
      </w:r>
      <w:r w:rsidRPr="00F6521F">
        <w:rPr>
          <w:rFonts w:eastAsiaTheme="minorEastAsia"/>
          <w:szCs w:val="24"/>
        </w:rPr>
        <w:t xml:space="preserve">maka </w:t>
      </w:r>
      <w:r w:rsidRPr="00F6521F">
        <w:rPr>
          <w:rFonts w:eastAsiaTheme="minorEastAsia"/>
          <w:szCs w:val="24"/>
          <w:lang w:val="id-ID"/>
        </w:rPr>
        <w:t xml:space="preserve">perlu </w:t>
      </w:r>
      <w:r w:rsidRPr="00F6521F">
        <w:rPr>
          <w:rFonts w:eastAsiaTheme="minorEastAsia"/>
          <w:szCs w:val="24"/>
        </w:rPr>
        <w:t>dilakukan uji lanjut Duncan.</w:t>
      </w:r>
    </w:p>
    <w:p w:rsidR="007A0E89" w:rsidRPr="00F6521F" w:rsidRDefault="007A0E89" w:rsidP="007A0E89">
      <w:pPr>
        <w:rPr>
          <w:b/>
          <w:szCs w:val="24"/>
        </w:rPr>
      </w:pPr>
      <w:r w:rsidRPr="00F6521F">
        <w:rPr>
          <w:b/>
          <w:szCs w:val="24"/>
        </w:rPr>
        <w:t>Uji Lanjut Duncan Penelitian Utama Untuk Analisis Protein</w:t>
      </w:r>
    </w:p>
    <w:p w:rsidR="007A0E89" w:rsidRPr="00F6521F" w:rsidRDefault="007A0E89" w:rsidP="007A0E89">
      <w:pPr>
        <w:pStyle w:val="ListParagraph"/>
        <w:rPr>
          <w:rFonts w:eastAsiaTheme="minorEastAsia"/>
          <w:szCs w:val="24"/>
        </w:rPr>
      </w:pPr>
      <m:oMath>
        <m:r>
          <w:rPr>
            <w:rFonts w:ascii="Cambria Math" w:hAnsi="Cambria Math"/>
            <w:szCs w:val="24"/>
          </w:rPr>
          <m:t xml:space="preserve">Sy= </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KTG</m:t>
                </m:r>
              </m:num>
              <m:den>
                <m:r>
                  <w:rPr>
                    <w:rFonts w:ascii="Cambria Math" w:hAnsi="Cambria Math"/>
                    <w:szCs w:val="24"/>
                  </w:rPr>
                  <m:t xml:space="preserve">r </m:t>
                </m:r>
              </m:den>
            </m:f>
          </m:e>
        </m:rad>
      </m:oMath>
      <w:r w:rsidRPr="00F6521F">
        <w:rPr>
          <w:rFonts w:eastAsiaTheme="minorEastAsia"/>
          <w:szCs w:val="24"/>
        </w:rPr>
        <w:t xml:space="preserve"> = </w:t>
      </w:r>
      <m:oMath>
        <m:rad>
          <m:radPr>
            <m:degHide m:val="1"/>
            <m:ctrlPr>
              <w:rPr>
                <w:rFonts w:ascii="Cambria Math" w:hAnsi="Cambria Math"/>
                <w:i/>
                <w:szCs w:val="24"/>
              </w:rPr>
            </m:ctrlPr>
          </m:radPr>
          <m:deg/>
          <m:e>
            <m:f>
              <m:fPr>
                <m:ctrlPr>
                  <w:rPr>
                    <w:rFonts w:ascii="Cambria Math" w:hAnsi="Cambria Math"/>
                    <w:i/>
                    <w:szCs w:val="24"/>
                  </w:rPr>
                </m:ctrlPr>
              </m:fPr>
              <m:num>
                <m:r>
                  <m:rPr>
                    <m:sty m:val="p"/>
                  </m:rPr>
                  <w:rPr>
                    <w:rFonts w:ascii="Cambria Math" w:eastAsia="Times New Roman" w:hAnsi="Cambria Math"/>
                    <w:szCs w:val="24"/>
                    <w:lang w:eastAsia="id-ID"/>
                  </w:rPr>
                  <m:t>2,7699</m:t>
                </m:r>
              </m:num>
              <m:den>
                <m:r>
                  <w:rPr>
                    <w:rFonts w:ascii="Cambria Math" w:hAnsi="Cambria Math"/>
                    <w:szCs w:val="24"/>
                  </w:rPr>
                  <m:t xml:space="preserve">3 </m:t>
                </m:r>
              </m:den>
            </m:f>
          </m:e>
        </m:rad>
      </m:oMath>
      <w:r w:rsidRPr="00F6521F">
        <w:rPr>
          <w:rFonts w:eastAsiaTheme="minorEastAsia"/>
          <w:szCs w:val="24"/>
        </w:rPr>
        <w:t xml:space="preserve"> = 0,5548</w:t>
      </w:r>
    </w:p>
    <w:p w:rsidR="007A0E89" w:rsidRPr="00F6521F" w:rsidRDefault="007A0E89" w:rsidP="007A0E89">
      <w:pPr>
        <w:pStyle w:val="ListParagraph"/>
        <w:rPr>
          <w:rFonts w:eastAsiaTheme="minorEastAsia"/>
          <w:szCs w:val="24"/>
        </w:rPr>
      </w:pPr>
      <w:r w:rsidRPr="00F6521F">
        <w:rPr>
          <w:rFonts w:eastAsiaTheme="minorEastAsia"/>
          <w:szCs w:val="24"/>
        </w:rPr>
        <w:t>LSR</w:t>
      </w:r>
      <w:r w:rsidRPr="00F6521F">
        <w:rPr>
          <w:rFonts w:eastAsiaTheme="minorEastAsia"/>
          <w:szCs w:val="24"/>
          <w:vertAlign w:val="subscript"/>
        </w:rPr>
        <w:t xml:space="preserve">2 </w:t>
      </w:r>
      <w:r w:rsidRPr="00F6521F">
        <w:rPr>
          <w:rFonts w:eastAsiaTheme="minorEastAsia"/>
          <w:szCs w:val="24"/>
        </w:rPr>
        <w:t>= 0,5548 x 3,00 = 1,6644</w:t>
      </w:r>
    </w:p>
    <w:p w:rsidR="007A0E89" w:rsidRPr="00F6521F" w:rsidRDefault="007A0E89" w:rsidP="007A0E89">
      <w:pPr>
        <w:pStyle w:val="ListParagraph"/>
        <w:rPr>
          <w:rFonts w:eastAsiaTheme="minorEastAsia"/>
          <w:szCs w:val="24"/>
        </w:rPr>
      </w:pPr>
      <w:r w:rsidRPr="00F6521F">
        <w:rPr>
          <w:rFonts w:eastAsiaTheme="minorEastAsia"/>
          <w:szCs w:val="24"/>
        </w:rPr>
        <w:t>LSR</w:t>
      </w:r>
      <w:r w:rsidRPr="00F6521F">
        <w:rPr>
          <w:rFonts w:eastAsiaTheme="minorEastAsia"/>
          <w:szCs w:val="24"/>
          <w:vertAlign w:val="subscript"/>
        </w:rPr>
        <w:t xml:space="preserve">3 </w:t>
      </w:r>
      <w:r w:rsidRPr="00F6521F">
        <w:rPr>
          <w:rFonts w:eastAsiaTheme="minorEastAsia"/>
          <w:szCs w:val="24"/>
        </w:rPr>
        <w:t>= 0,5548 x 3,15 = 1,7476</w:t>
      </w:r>
    </w:p>
    <w:p w:rsidR="007A0E89" w:rsidRPr="00F6521F" w:rsidRDefault="007A0E89" w:rsidP="007A0E89">
      <w:pPr>
        <w:pStyle w:val="ListParagraph"/>
        <w:rPr>
          <w:rFonts w:eastAsiaTheme="minorEastAsia"/>
          <w:szCs w:val="24"/>
        </w:rPr>
      </w:pPr>
      <w:r w:rsidRPr="00F6521F">
        <w:rPr>
          <w:rFonts w:eastAsiaTheme="minorEastAsia"/>
          <w:szCs w:val="24"/>
        </w:rPr>
        <w:t>LSR</w:t>
      </w:r>
      <w:r w:rsidRPr="00F6521F">
        <w:rPr>
          <w:rFonts w:eastAsiaTheme="minorEastAsia"/>
          <w:szCs w:val="24"/>
          <w:vertAlign w:val="subscript"/>
        </w:rPr>
        <w:t xml:space="preserve">4 </w:t>
      </w:r>
      <w:r w:rsidRPr="00F6521F">
        <w:rPr>
          <w:rFonts w:eastAsiaTheme="minorEastAsia"/>
          <w:szCs w:val="24"/>
        </w:rPr>
        <w:t>= 0,5548 x 3,23 = 1,7920</w:t>
      </w:r>
    </w:p>
    <w:p w:rsidR="007A0E89" w:rsidRPr="00F6521F" w:rsidRDefault="007A0E89" w:rsidP="007A0E89">
      <w:pPr>
        <w:pStyle w:val="ListParagraph"/>
        <w:rPr>
          <w:rFonts w:eastAsiaTheme="minorEastAsia"/>
          <w:szCs w:val="24"/>
        </w:rPr>
      </w:pPr>
      <w:r w:rsidRPr="00F6521F">
        <w:rPr>
          <w:rFonts w:eastAsiaTheme="minorEastAsia"/>
          <w:szCs w:val="24"/>
        </w:rPr>
        <w:t>LSR</w:t>
      </w:r>
      <w:r w:rsidRPr="00F6521F">
        <w:rPr>
          <w:rFonts w:eastAsiaTheme="minorEastAsia"/>
          <w:szCs w:val="24"/>
          <w:vertAlign w:val="subscript"/>
        </w:rPr>
        <w:t xml:space="preserve">5 </w:t>
      </w:r>
      <w:r w:rsidRPr="00F6521F">
        <w:rPr>
          <w:rFonts w:eastAsiaTheme="minorEastAsia"/>
          <w:szCs w:val="24"/>
        </w:rPr>
        <w:t>= 0,5548 x 3,30 = 1,8308</w:t>
      </w:r>
    </w:p>
    <w:p w:rsidR="007A0E89" w:rsidRPr="00F6521F" w:rsidRDefault="007A0E89" w:rsidP="007A0E89">
      <w:pPr>
        <w:pStyle w:val="ListParagraph"/>
        <w:rPr>
          <w:rFonts w:eastAsiaTheme="minorEastAsia"/>
          <w:szCs w:val="24"/>
        </w:rPr>
      </w:pPr>
      <w:r w:rsidRPr="00F6521F">
        <w:rPr>
          <w:rFonts w:eastAsiaTheme="minorEastAsia"/>
          <w:szCs w:val="24"/>
        </w:rPr>
        <w:t>LSR</w:t>
      </w:r>
      <w:r w:rsidRPr="00F6521F">
        <w:rPr>
          <w:rFonts w:eastAsiaTheme="minorEastAsia"/>
          <w:szCs w:val="24"/>
          <w:vertAlign w:val="subscript"/>
        </w:rPr>
        <w:t xml:space="preserve">6 </w:t>
      </w:r>
      <w:r w:rsidRPr="00F6521F">
        <w:rPr>
          <w:rFonts w:eastAsiaTheme="minorEastAsia"/>
          <w:szCs w:val="24"/>
        </w:rPr>
        <w:t>= 0,5548 x 3,34 = 1,8530</w:t>
      </w:r>
    </w:p>
    <w:p w:rsidR="007A0E89" w:rsidRPr="00F6521F" w:rsidRDefault="007A0E89" w:rsidP="007A0E89">
      <w:pPr>
        <w:pStyle w:val="ListParagraph"/>
        <w:rPr>
          <w:rFonts w:eastAsiaTheme="minorEastAsia"/>
          <w:szCs w:val="24"/>
        </w:rPr>
      </w:pPr>
      <w:r w:rsidRPr="00F6521F">
        <w:rPr>
          <w:rFonts w:eastAsiaTheme="minorEastAsia"/>
          <w:szCs w:val="24"/>
        </w:rPr>
        <w:t>LSR</w:t>
      </w:r>
      <w:r w:rsidRPr="00F6521F">
        <w:rPr>
          <w:rFonts w:eastAsiaTheme="minorEastAsia"/>
          <w:szCs w:val="24"/>
          <w:vertAlign w:val="subscript"/>
        </w:rPr>
        <w:t xml:space="preserve">7 </w:t>
      </w:r>
      <w:r w:rsidRPr="00F6521F">
        <w:rPr>
          <w:rFonts w:eastAsiaTheme="minorEastAsia"/>
          <w:szCs w:val="24"/>
        </w:rPr>
        <w:t>= 0,5548 x 3,37 = 1,8697</w:t>
      </w:r>
    </w:p>
    <w:p w:rsidR="007A0E89" w:rsidRPr="00F6521F" w:rsidRDefault="007A0E89" w:rsidP="007A0E89">
      <w:pPr>
        <w:pStyle w:val="ListParagraph"/>
        <w:rPr>
          <w:rFonts w:eastAsiaTheme="minorEastAsia"/>
          <w:szCs w:val="24"/>
        </w:rPr>
      </w:pPr>
      <w:r w:rsidRPr="00F6521F">
        <w:rPr>
          <w:rFonts w:eastAsiaTheme="minorEastAsia"/>
          <w:szCs w:val="24"/>
        </w:rPr>
        <w:t>LSR</w:t>
      </w:r>
      <w:r w:rsidRPr="00F6521F">
        <w:rPr>
          <w:rFonts w:eastAsiaTheme="minorEastAsia"/>
          <w:szCs w:val="24"/>
          <w:vertAlign w:val="subscript"/>
        </w:rPr>
        <w:t xml:space="preserve">8 </w:t>
      </w:r>
      <w:r w:rsidRPr="00F6521F">
        <w:rPr>
          <w:rFonts w:eastAsiaTheme="minorEastAsia"/>
          <w:szCs w:val="24"/>
        </w:rPr>
        <w:t>= 0,5548 x 3,39 = 1,8808</w:t>
      </w:r>
    </w:p>
    <w:p w:rsidR="007A0E89" w:rsidRPr="00F6521F" w:rsidRDefault="007A0E89" w:rsidP="007A0E89">
      <w:pPr>
        <w:pStyle w:val="ListParagraph"/>
        <w:rPr>
          <w:rFonts w:eastAsiaTheme="minorEastAsia"/>
          <w:szCs w:val="24"/>
        </w:rPr>
      </w:pPr>
      <w:r w:rsidRPr="00F6521F">
        <w:rPr>
          <w:rFonts w:eastAsiaTheme="minorEastAsia"/>
          <w:szCs w:val="24"/>
        </w:rPr>
        <w:t>LSR</w:t>
      </w:r>
      <w:r w:rsidRPr="00F6521F">
        <w:rPr>
          <w:rFonts w:eastAsiaTheme="minorEastAsia"/>
          <w:szCs w:val="24"/>
          <w:vertAlign w:val="subscript"/>
        </w:rPr>
        <w:t xml:space="preserve">9 </w:t>
      </w:r>
      <w:r w:rsidRPr="00F6521F">
        <w:rPr>
          <w:rFonts w:eastAsiaTheme="minorEastAsia"/>
          <w:szCs w:val="24"/>
        </w:rPr>
        <w:t>= 0,5548 x 3,41 = 1,8919</w:t>
      </w:r>
    </w:p>
    <w:p w:rsidR="007A0E89" w:rsidRPr="00F6521F" w:rsidRDefault="007A0E89" w:rsidP="007A0E89">
      <w:pPr>
        <w:jc w:val="center"/>
        <w:rPr>
          <w:rFonts w:eastAsiaTheme="minorEastAsia"/>
          <w:szCs w:val="24"/>
        </w:rPr>
      </w:pPr>
    </w:p>
    <w:p w:rsidR="007A0E89" w:rsidRPr="00F6521F" w:rsidRDefault="007A0E89" w:rsidP="007A0E89">
      <w:pPr>
        <w:jc w:val="center"/>
        <w:rPr>
          <w:rFonts w:eastAsiaTheme="minorEastAsia"/>
          <w:szCs w:val="24"/>
        </w:rPr>
        <w:sectPr w:rsidR="007A0E89" w:rsidRPr="00F6521F" w:rsidSect="00237D64">
          <w:type w:val="nextColumn"/>
          <w:pgSz w:w="11907" w:h="16839" w:code="9"/>
          <w:pgMar w:top="2268" w:right="1701" w:bottom="1701" w:left="2268" w:header="720" w:footer="720" w:gutter="0"/>
          <w:cols w:space="720"/>
          <w:docGrid w:linePitch="360"/>
        </w:sectPr>
      </w:pPr>
    </w:p>
    <w:p w:rsidR="007A0E89" w:rsidRPr="00F6521F" w:rsidRDefault="007A0E89" w:rsidP="007A0E89">
      <w:pPr>
        <w:spacing w:line="240" w:lineRule="auto"/>
        <w:rPr>
          <w:rFonts w:eastAsiaTheme="minorEastAsia"/>
          <w:szCs w:val="24"/>
        </w:rPr>
      </w:pPr>
      <w:r w:rsidRPr="00F6521F">
        <w:rPr>
          <w:rFonts w:eastAsiaTheme="minorEastAsia"/>
          <w:b/>
          <w:szCs w:val="24"/>
        </w:rPr>
        <w:lastRenderedPageBreak/>
        <w:t xml:space="preserve">Tabel Uji Lanjut Duncan </w:t>
      </w:r>
      <w:r w:rsidRPr="00F6521F">
        <w:rPr>
          <w:rFonts w:eastAsiaTheme="minorEastAsia"/>
          <w:b/>
          <w:szCs w:val="24"/>
          <w:lang w:val="id-ID"/>
        </w:rPr>
        <w:t xml:space="preserve">Penelitian Utama </w:t>
      </w:r>
      <w:r w:rsidRPr="00F6521F">
        <w:rPr>
          <w:rFonts w:eastAsiaTheme="minorEastAsia"/>
          <w:b/>
          <w:szCs w:val="24"/>
        </w:rPr>
        <w:t xml:space="preserve">faktor </w:t>
      </w:r>
      <w:r w:rsidRPr="00F6521F">
        <w:rPr>
          <w:rFonts w:eastAsiaTheme="minorEastAsia"/>
          <w:b/>
          <w:szCs w:val="24"/>
          <w:lang w:val="id-ID"/>
        </w:rPr>
        <w:t>A Terhadap Kadar Protein</w:t>
      </w:r>
      <w:r w:rsidRPr="00F6521F">
        <w:rPr>
          <w:rFonts w:eastAsiaTheme="minorEastAsia"/>
          <w:b/>
          <w:szCs w:val="24"/>
        </w:rPr>
        <w:t xml:space="preserve"> Dendeng Nabati</w:t>
      </w:r>
    </w:p>
    <w:tbl>
      <w:tblPr>
        <w:tblW w:w="11590" w:type="dxa"/>
        <w:tblLayout w:type="fixed"/>
        <w:tblLook w:val="04A0" w:firstRow="1" w:lastRow="0" w:firstColumn="1" w:lastColumn="0" w:noHBand="0" w:noVBand="1"/>
      </w:tblPr>
      <w:tblGrid>
        <w:gridCol w:w="657"/>
        <w:gridCol w:w="1011"/>
        <w:gridCol w:w="850"/>
        <w:gridCol w:w="851"/>
        <w:gridCol w:w="850"/>
        <w:gridCol w:w="851"/>
        <w:gridCol w:w="850"/>
        <w:gridCol w:w="851"/>
        <w:gridCol w:w="850"/>
        <w:gridCol w:w="851"/>
        <w:gridCol w:w="850"/>
        <w:gridCol w:w="851"/>
        <w:gridCol w:w="567"/>
        <w:gridCol w:w="850"/>
      </w:tblGrid>
      <w:tr w:rsidR="007A0E89" w:rsidRPr="00F6521F" w:rsidTr="00237D64">
        <w:trPr>
          <w:trHeight w:val="307"/>
        </w:trPr>
        <w:tc>
          <w:tcPr>
            <w:tcW w:w="65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0E11C4">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0E11C4">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101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0E11C4">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0E11C4">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0E11C4">
            <w:pPr>
              <w:spacing w:line="276" w:lineRule="auto"/>
              <w:jc w:val="center"/>
              <w:rPr>
                <w:rFonts w:eastAsia="Times New Roman"/>
                <w:b/>
                <w:color w:val="000000"/>
                <w:szCs w:val="24"/>
                <w:lang w:val="id-ID" w:eastAsia="id-ID"/>
              </w:rPr>
            </w:pPr>
            <w:r w:rsidRPr="00F6521F">
              <w:rPr>
                <w:rFonts w:eastAsia="Times New Roman"/>
                <w:b/>
                <w:color w:val="000000"/>
                <w:szCs w:val="24"/>
                <w:lang w:eastAsia="id-ID"/>
              </w:rPr>
              <w:t>Rata-Rata</w:t>
            </w:r>
          </w:p>
        </w:tc>
        <w:tc>
          <w:tcPr>
            <w:tcW w:w="7371" w:type="dxa"/>
            <w:gridSpan w:val="9"/>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0E11C4">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50" w:type="dxa"/>
            <w:vMerge w:val="restart"/>
            <w:tcBorders>
              <w:top w:val="single" w:sz="4" w:space="0" w:color="auto"/>
              <w:left w:val="single" w:sz="4" w:space="0" w:color="auto"/>
              <w:right w:val="single" w:sz="4" w:space="0" w:color="auto"/>
            </w:tcBorders>
            <w:vAlign w:val="center"/>
          </w:tcPr>
          <w:p w:rsidR="007A0E89" w:rsidRPr="00F6521F" w:rsidRDefault="007A0E89" w:rsidP="000E11C4">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7"/>
        </w:trPr>
        <w:tc>
          <w:tcPr>
            <w:tcW w:w="657"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0E11C4">
            <w:pPr>
              <w:spacing w:line="276" w:lineRule="auto"/>
              <w:jc w:val="center"/>
              <w:rPr>
                <w:rFonts w:eastAsia="Times New Roman"/>
                <w:b/>
                <w:color w:val="000000"/>
                <w:szCs w:val="24"/>
                <w:lang w:eastAsia="id-ID"/>
              </w:rPr>
            </w:pPr>
          </w:p>
        </w:tc>
        <w:tc>
          <w:tcPr>
            <w:tcW w:w="1011"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0E11C4">
            <w:pPr>
              <w:spacing w:line="276" w:lineRule="auto"/>
              <w:jc w:val="center"/>
              <w:rPr>
                <w:rFonts w:eastAsia="Times New Roman"/>
                <w:b/>
                <w:color w:val="000000"/>
                <w:szCs w:val="24"/>
                <w:lang w:eastAsia="id-ID"/>
              </w:rPr>
            </w:pPr>
          </w:p>
        </w:tc>
        <w:tc>
          <w:tcPr>
            <w:tcW w:w="85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0E11C4">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851"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0E11C4">
            <w:pPr>
              <w:spacing w:line="276" w:lineRule="auto"/>
              <w:jc w:val="center"/>
              <w:rPr>
                <w:rFonts w:eastAsia="Times New Roman"/>
                <w:b/>
                <w:color w:val="000000"/>
                <w:szCs w:val="24"/>
                <w:lang w:val="id-ID" w:eastAsia="id-ID"/>
              </w:rPr>
            </w:pPr>
            <w:r w:rsidRPr="00F6521F">
              <w:rPr>
                <w:rFonts w:eastAsia="Times New Roman"/>
                <w:b/>
                <w:color w:val="000000"/>
                <w:szCs w:val="24"/>
                <w:lang w:eastAsia="id-ID"/>
              </w:rPr>
              <w:t>Rata-</w:t>
            </w:r>
          </w:p>
          <w:p w:rsidR="007A0E89" w:rsidRPr="00F6521F" w:rsidRDefault="007A0E89" w:rsidP="000E11C4">
            <w:pPr>
              <w:spacing w:line="276" w:lineRule="auto"/>
              <w:jc w:val="center"/>
              <w:rPr>
                <w:rFonts w:eastAsia="Times New Roman"/>
                <w:b/>
                <w:color w:val="000000"/>
                <w:szCs w:val="24"/>
                <w:lang w:eastAsia="id-ID"/>
              </w:rPr>
            </w:pPr>
            <w:r w:rsidRPr="00F6521F">
              <w:rPr>
                <w:rFonts w:eastAsia="Times New Roman"/>
                <w:b/>
                <w:color w:val="000000"/>
                <w:szCs w:val="24"/>
                <w:lang w:eastAsia="id-ID"/>
              </w:rPr>
              <w:t>Rata</w:t>
            </w:r>
          </w:p>
        </w:tc>
        <w:tc>
          <w:tcPr>
            <w:tcW w:w="85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0E11C4">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851"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0E11C4">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850"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0E11C4">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3</w:t>
            </w:r>
          </w:p>
        </w:tc>
        <w:tc>
          <w:tcPr>
            <w:tcW w:w="851"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0E11C4">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4</w:t>
            </w:r>
          </w:p>
        </w:tc>
        <w:tc>
          <w:tcPr>
            <w:tcW w:w="850"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0E11C4">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5</w:t>
            </w:r>
          </w:p>
        </w:tc>
        <w:tc>
          <w:tcPr>
            <w:tcW w:w="851"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0E11C4">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6</w:t>
            </w:r>
          </w:p>
        </w:tc>
        <w:tc>
          <w:tcPr>
            <w:tcW w:w="850"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0E11C4">
            <w:pPr>
              <w:spacing w:line="276" w:lineRule="auto"/>
              <w:jc w:val="center"/>
              <w:rPr>
                <w:rFonts w:eastAsia="Times New Roman"/>
                <w:b/>
                <w:color w:val="000000"/>
                <w:szCs w:val="24"/>
                <w:lang w:eastAsia="id-ID"/>
              </w:rPr>
            </w:pPr>
            <w:r w:rsidRPr="00F6521F">
              <w:rPr>
                <w:rFonts w:eastAsia="Times New Roman"/>
                <w:b/>
                <w:color w:val="000000"/>
                <w:szCs w:val="24"/>
                <w:lang w:eastAsia="id-ID"/>
              </w:rPr>
              <w:t>7</w:t>
            </w:r>
          </w:p>
        </w:tc>
        <w:tc>
          <w:tcPr>
            <w:tcW w:w="851"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0E11C4">
            <w:pPr>
              <w:spacing w:line="276" w:lineRule="auto"/>
              <w:jc w:val="center"/>
              <w:rPr>
                <w:rFonts w:eastAsia="Times New Roman"/>
                <w:b/>
                <w:color w:val="000000"/>
                <w:szCs w:val="24"/>
                <w:lang w:eastAsia="id-ID"/>
              </w:rPr>
            </w:pPr>
            <w:r w:rsidRPr="00F6521F">
              <w:rPr>
                <w:rFonts w:eastAsia="Times New Roman"/>
                <w:b/>
                <w:color w:val="000000"/>
                <w:szCs w:val="24"/>
                <w:lang w:eastAsia="id-ID"/>
              </w:rPr>
              <w:t>8</w:t>
            </w:r>
          </w:p>
        </w:tc>
        <w:tc>
          <w:tcPr>
            <w:tcW w:w="567"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0E11C4">
            <w:pPr>
              <w:spacing w:line="276" w:lineRule="auto"/>
              <w:jc w:val="center"/>
              <w:rPr>
                <w:rFonts w:eastAsia="Times New Roman"/>
                <w:b/>
                <w:color w:val="000000"/>
                <w:szCs w:val="24"/>
                <w:lang w:eastAsia="id-ID"/>
              </w:rPr>
            </w:pPr>
            <w:r w:rsidRPr="00F6521F">
              <w:rPr>
                <w:rFonts w:eastAsia="Times New Roman"/>
                <w:b/>
                <w:color w:val="000000"/>
                <w:szCs w:val="24"/>
                <w:lang w:eastAsia="id-ID"/>
              </w:rPr>
              <w:t>9</w:t>
            </w:r>
          </w:p>
        </w:tc>
        <w:tc>
          <w:tcPr>
            <w:tcW w:w="850" w:type="dxa"/>
            <w:vMerge/>
            <w:tcBorders>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eastAsia="id-ID"/>
              </w:rPr>
            </w:pPr>
          </w:p>
        </w:tc>
      </w:tr>
      <w:tr w:rsidR="007A0E89" w:rsidRPr="00F6521F" w:rsidTr="00237D64">
        <w:trPr>
          <w:trHeight w:val="307"/>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0E11C4">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11"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1</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0E11C4">
            <w:pPr>
              <w:spacing w:line="276" w:lineRule="auto"/>
              <w:rPr>
                <w:szCs w:val="24"/>
                <w:lang w:val="id-ID"/>
              </w:rPr>
            </w:pPr>
            <w:r w:rsidRPr="00F6521F">
              <w:rPr>
                <w:szCs w:val="24"/>
                <w:lang w:val="id-ID"/>
              </w:rPr>
              <w:t>30,20</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eastAsia="id-ID"/>
              </w:rPr>
            </w:pPr>
          </w:p>
        </w:tc>
        <w:tc>
          <w:tcPr>
            <w:tcW w:w="851" w:type="dxa"/>
            <w:tcBorders>
              <w:top w:val="nil"/>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vAlign w:val="center"/>
          </w:tcPr>
          <w:p w:rsidR="007A0E89" w:rsidRPr="00F6521F" w:rsidRDefault="007A0E89" w:rsidP="000E11C4">
            <w:pPr>
              <w:spacing w:line="276" w:lineRule="auto"/>
              <w:jc w:val="center"/>
              <w:rPr>
                <w:rFonts w:eastAsia="Times New Roman"/>
                <w:color w:val="000000"/>
                <w:szCs w:val="24"/>
                <w:lang w:val="id-ID" w:eastAsia="id-ID"/>
              </w:rPr>
            </w:pPr>
          </w:p>
        </w:tc>
        <w:tc>
          <w:tcPr>
            <w:tcW w:w="851" w:type="dxa"/>
            <w:tcBorders>
              <w:top w:val="nil"/>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p>
        </w:tc>
      </w:tr>
      <w:tr w:rsidR="007A0E89" w:rsidRPr="00F6521F" w:rsidTr="00237D64">
        <w:trPr>
          <w:trHeight w:val="307"/>
        </w:trPr>
        <w:tc>
          <w:tcPr>
            <w:tcW w:w="657" w:type="dxa"/>
            <w:tcBorders>
              <w:top w:val="nil"/>
              <w:left w:val="single" w:sz="4" w:space="0" w:color="auto"/>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3,00</w:t>
            </w:r>
          </w:p>
        </w:tc>
        <w:tc>
          <w:tcPr>
            <w:tcW w:w="1011"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1,6644</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2</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0E11C4">
            <w:pPr>
              <w:spacing w:line="276" w:lineRule="auto"/>
              <w:rPr>
                <w:szCs w:val="24"/>
                <w:lang w:val="id-ID"/>
              </w:rPr>
            </w:pPr>
            <w:r w:rsidRPr="00F6521F">
              <w:rPr>
                <w:szCs w:val="24"/>
                <w:lang w:val="id-ID"/>
              </w:rPr>
              <w:t>30,47</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0,27</w:t>
            </w:r>
            <w:r w:rsidRPr="00F6521F">
              <w:rPr>
                <w:rFonts w:eastAsia="Times New Roman"/>
                <w:color w:val="000000"/>
                <w:szCs w:val="24"/>
                <w:vertAlign w:val="superscript"/>
                <w:lang w:val="id-ID" w:eastAsia="id-ID"/>
              </w:rPr>
              <w:t>tn</w:t>
            </w:r>
          </w:p>
        </w:tc>
        <w:tc>
          <w:tcPr>
            <w:tcW w:w="851"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eastAsia="id-ID"/>
              </w:rPr>
            </w:pPr>
          </w:p>
        </w:tc>
        <w:tc>
          <w:tcPr>
            <w:tcW w:w="851" w:type="dxa"/>
            <w:tcBorders>
              <w:top w:val="nil"/>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vAlign w:val="center"/>
          </w:tcPr>
          <w:p w:rsidR="007A0E89" w:rsidRPr="00F6521F" w:rsidRDefault="007A0E89" w:rsidP="000E11C4">
            <w:pPr>
              <w:spacing w:line="276" w:lineRule="auto"/>
              <w:jc w:val="center"/>
              <w:rPr>
                <w:rFonts w:eastAsia="Times New Roman"/>
                <w:color w:val="000000"/>
                <w:szCs w:val="24"/>
                <w:lang w:eastAsia="id-ID"/>
              </w:rPr>
            </w:pPr>
          </w:p>
        </w:tc>
        <w:tc>
          <w:tcPr>
            <w:tcW w:w="851" w:type="dxa"/>
            <w:tcBorders>
              <w:top w:val="nil"/>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p>
        </w:tc>
      </w:tr>
      <w:tr w:rsidR="007A0E89" w:rsidRPr="00F6521F" w:rsidTr="00237D64">
        <w:trPr>
          <w:trHeight w:val="307"/>
        </w:trPr>
        <w:tc>
          <w:tcPr>
            <w:tcW w:w="657" w:type="dxa"/>
            <w:tcBorders>
              <w:top w:val="nil"/>
              <w:left w:val="single" w:sz="4" w:space="0" w:color="auto"/>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3,15</w:t>
            </w:r>
          </w:p>
        </w:tc>
        <w:tc>
          <w:tcPr>
            <w:tcW w:w="1011"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1,7476</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3</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0E11C4">
            <w:pPr>
              <w:spacing w:line="276" w:lineRule="auto"/>
              <w:rPr>
                <w:szCs w:val="24"/>
                <w:lang w:val="id-ID"/>
              </w:rPr>
            </w:pPr>
            <w:r w:rsidRPr="00F6521F">
              <w:rPr>
                <w:szCs w:val="24"/>
                <w:lang w:val="id-ID"/>
              </w:rPr>
              <w:t>32,18</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1,98*</w:t>
            </w:r>
          </w:p>
        </w:tc>
        <w:tc>
          <w:tcPr>
            <w:tcW w:w="851"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1,71</w:t>
            </w:r>
            <w:r w:rsidRPr="00F6521F">
              <w:rPr>
                <w:rFonts w:eastAsia="Times New Roman"/>
                <w:color w:val="000000"/>
                <w:szCs w:val="24"/>
                <w:vertAlign w:val="superscript"/>
                <w:lang w:val="id-ID" w:eastAsia="id-ID"/>
              </w:rPr>
              <w:t>tn</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nil"/>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vAlign w:val="center"/>
          </w:tcPr>
          <w:p w:rsidR="007A0E89" w:rsidRPr="00F6521F" w:rsidRDefault="007A0E89" w:rsidP="000E11C4">
            <w:pPr>
              <w:spacing w:line="276" w:lineRule="auto"/>
              <w:jc w:val="center"/>
              <w:rPr>
                <w:rFonts w:eastAsia="Times New Roman"/>
                <w:color w:val="000000"/>
                <w:szCs w:val="24"/>
                <w:lang w:val="id-ID" w:eastAsia="id-ID"/>
              </w:rPr>
            </w:pPr>
          </w:p>
        </w:tc>
        <w:tc>
          <w:tcPr>
            <w:tcW w:w="851" w:type="dxa"/>
            <w:tcBorders>
              <w:top w:val="nil"/>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3,23</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1,7920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4</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0E11C4">
            <w:pPr>
              <w:spacing w:line="276" w:lineRule="auto"/>
              <w:rPr>
                <w:szCs w:val="24"/>
                <w:lang w:val="id-ID"/>
              </w:rPr>
            </w:pPr>
            <w:r w:rsidRPr="00F6521F">
              <w:rPr>
                <w:szCs w:val="24"/>
                <w:lang w:val="id-ID"/>
              </w:rPr>
              <w:t>35,64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5,44*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5,17*</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3,46*</w:t>
            </w: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eastAsia="id-ID"/>
              </w:rPr>
            </w:pP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b</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3,30</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1,8308</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5</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0E11C4">
            <w:pPr>
              <w:spacing w:line="276" w:lineRule="auto"/>
              <w:rPr>
                <w:szCs w:val="24"/>
                <w:lang w:val="id-ID"/>
              </w:rPr>
            </w:pPr>
            <w:r w:rsidRPr="00F6521F">
              <w:rPr>
                <w:szCs w:val="24"/>
                <w:lang w:val="id-ID"/>
              </w:rPr>
              <w:t>36,10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5,90*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5,63*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3,92*</w:t>
            </w: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0,46</w:t>
            </w:r>
            <w:r w:rsidRPr="00F6521F">
              <w:rPr>
                <w:rFonts w:eastAsia="Times New Roman"/>
                <w:color w:val="000000"/>
                <w:szCs w:val="24"/>
                <w:vertAlign w:val="superscript"/>
                <w:lang w:val="id-ID" w:eastAsia="id-ID"/>
              </w:rPr>
              <w:t>tn</w:t>
            </w: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b</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3,34</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1,8530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6</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0E11C4">
            <w:pPr>
              <w:spacing w:line="276" w:lineRule="auto"/>
              <w:rPr>
                <w:szCs w:val="24"/>
                <w:lang w:val="id-ID"/>
              </w:rPr>
            </w:pPr>
            <w:r w:rsidRPr="00F6521F">
              <w:rPr>
                <w:szCs w:val="24"/>
                <w:lang w:val="id-ID"/>
              </w:rPr>
              <w:t>36,43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6,23*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5,96*</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4,25*</w:t>
            </w: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0,79</w:t>
            </w:r>
            <w:r w:rsidRPr="00F6521F">
              <w:rPr>
                <w:rFonts w:eastAsia="Times New Roman"/>
                <w:color w:val="000000"/>
                <w:szCs w:val="24"/>
                <w:vertAlign w:val="superscript"/>
                <w:lang w:val="id-ID" w:eastAsia="id-ID"/>
              </w:rPr>
              <w:t>tn</w:t>
            </w: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0,33</w:t>
            </w:r>
            <w:r w:rsidRPr="00F6521F">
              <w:rPr>
                <w:rFonts w:eastAsia="Times New Roman"/>
                <w:color w:val="000000"/>
                <w:szCs w:val="24"/>
                <w:vertAlign w:val="superscript"/>
                <w:lang w:val="id-ID" w:eastAsia="id-ID"/>
              </w:rPr>
              <w:t>tn</w:t>
            </w: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b</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3,37</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1,8697</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7</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0E11C4">
            <w:pPr>
              <w:spacing w:line="276" w:lineRule="auto"/>
              <w:rPr>
                <w:szCs w:val="24"/>
                <w:lang w:val="id-ID"/>
              </w:rPr>
            </w:pPr>
            <w:r w:rsidRPr="00F6521F">
              <w:rPr>
                <w:szCs w:val="24"/>
                <w:lang w:val="id-ID"/>
              </w:rPr>
              <w:t>37,29</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7,09*</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6,82*</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5,11*</w:t>
            </w: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1,65</w:t>
            </w:r>
            <w:r w:rsidRPr="00F6521F">
              <w:rPr>
                <w:rFonts w:eastAsia="Times New Roman"/>
                <w:color w:val="000000"/>
                <w:szCs w:val="24"/>
                <w:vertAlign w:val="superscript"/>
                <w:lang w:val="id-ID" w:eastAsia="id-ID"/>
              </w:rPr>
              <w:t>tn</w:t>
            </w: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1,19</w:t>
            </w:r>
            <w:r w:rsidRPr="00F6521F">
              <w:rPr>
                <w:rFonts w:eastAsia="Times New Roman"/>
                <w:color w:val="000000"/>
                <w:szCs w:val="24"/>
                <w:vertAlign w:val="superscript"/>
                <w:lang w:val="id-ID" w:eastAsia="id-ID"/>
              </w:rPr>
              <w:t>tn</w:t>
            </w: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0,86</w:t>
            </w:r>
            <w:r w:rsidRPr="00F6521F">
              <w:rPr>
                <w:rFonts w:eastAsia="Times New Roman"/>
                <w:color w:val="000000"/>
                <w:szCs w:val="24"/>
                <w:vertAlign w:val="superscript"/>
                <w:lang w:val="id-ID" w:eastAsia="id-ID"/>
              </w:rPr>
              <w:t>tn</w:t>
            </w: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b</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3,39</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1,8808</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8</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0E11C4">
            <w:pPr>
              <w:spacing w:line="276" w:lineRule="auto"/>
              <w:rPr>
                <w:szCs w:val="24"/>
                <w:lang w:val="id-ID"/>
              </w:rPr>
            </w:pPr>
            <w:r w:rsidRPr="00F6521F">
              <w:rPr>
                <w:szCs w:val="24"/>
                <w:lang w:val="id-ID"/>
              </w:rPr>
              <w:t>37,58</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7,38*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7,11*</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5,40*</w:t>
            </w: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1,94*</w:t>
            </w: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1,48</w:t>
            </w:r>
            <w:r w:rsidRPr="00F6521F">
              <w:rPr>
                <w:rFonts w:eastAsia="Times New Roman"/>
                <w:color w:val="000000"/>
                <w:szCs w:val="24"/>
                <w:vertAlign w:val="superscript"/>
                <w:lang w:val="id-ID" w:eastAsia="id-ID"/>
              </w:rPr>
              <w:t>tn</w:t>
            </w: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1,15</w:t>
            </w:r>
            <w:r w:rsidRPr="00F6521F">
              <w:rPr>
                <w:rFonts w:eastAsia="Times New Roman"/>
                <w:color w:val="000000"/>
                <w:szCs w:val="24"/>
                <w:vertAlign w:val="superscript"/>
                <w:lang w:val="id-ID" w:eastAsia="id-ID"/>
              </w:rPr>
              <w:t>tn</w:t>
            </w: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0,29</w:t>
            </w:r>
            <w:r w:rsidRPr="00F6521F">
              <w:rPr>
                <w:rFonts w:eastAsia="Times New Roman"/>
                <w:color w:val="000000"/>
                <w:szCs w:val="24"/>
                <w:vertAlign w:val="superscript"/>
                <w:lang w:val="id-ID" w:eastAsia="id-ID"/>
              </w:rPr>
              <w:t>tn</w:t>
            </w: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b</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3,41</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1,8919</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9</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0E11C4">
            <w:pPr>
              <w:spacing w:line="276" w:lineRule="auto"/>
              <w:rPr>
                <w:szCs w:val="24"/>
                <w:lang w:val="id-ID"/>
              </w:rPr>
            </w:pPr>
            <w:r w:rsidRPr="00F6521F">
              <w:rPr>
                <w:szCs w:val="24"/>
                <w:lang w:val="id-ID"/>
              </w:rPr>
              <w:t>37,70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7,50*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7,23*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5,52*</w:t>
            </w: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2,06*</w:t>
            </w: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1,60</w:t>
            </w:r>
            <w:r w:rsidRPr="00F6521F">
              <w:rPr>
                <w:rFonts w:eastAsia="Times New Roman"/>
                <w:color w:val="000000"/>
                <w:szCs w:val="24"/>
                <w:vertAlign w:val="superscript"/>
                <w:lang w:val="id-ID" w:eastAsia="id-ID"/>
              </w:rPr>
              <w:t>tn</w:t>
            </w:r>
          </w:p>
        </w:tc>
        <w:tc>
          <w:tcPr>
            <w:tcW w:w="851"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1,27</w:t>
            </w:r>
            <w:r w:rsidRPr="00F6521F">
              <w:rPr>
                <w:rFonts w:eastAsia="Times New Roman"/>
                <w:color w:val="000000"/>
                <w:szCs w:val="24"/>
                <w:vertAlign w:val="superscript"/>
                <w:lang w:val="id-ID" w:eastAsia="id-ID"/>
              </w:rPr>
              <w:t>tn</w:t>
            </w:r>
          </w:p>
        </w:tc>
        <w:tc>
          <w:tcPr>
            <w:tcW w:w="850" w:type="dxa"/>
            <w:tcBorders>
              <w:top w:val="single" w:sz="4" w:space="0" w:color="auto"/>
              <w:left w:val="nil"/>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0,41</w:t>
            </w:r>
            <w:r w:rsidRPr="00F6521F">
              <w:rPr>
                <w:rFonts w:eastAsia="Times New Roman"/>
                <w:color w:val="000000"/>
                <w:szCs w:val="24"/>
                <w:vertAlign w:val="superscript"/>
                <w:lang w:val="id-ID" w:eastAsia="id-ID"/>
              </w:rPr>
              <w:t>tn</w:t>
            </w: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0,12</w:t>
            </w:r>
            <w:r w:rsidRPr="00F6521F">
              <w:rPr>
                <w:rFonts w:eastAsia="Times New Roman"/>
                <w:color w:val="000000"/>
                <w:szCs w:val="24"/>
                <w:vertAlign w:val="superscript"/>
                <w:lang w:val="id-ID" w:eastAsia="id-ID"/>
              </w:rPr>
              <w:t>tn</w:t>
            </w: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0E11C4">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b</w:t>
            </w:r>
          </w:p>
        </w:tc>
      </w:tr>
    </w:tbl>
    <w:p w:rsidR="007A0E89" w:rsidRPr="00F6521F" w:rsidRDefault="007A0E89" w:rsidP="007A0E89">
      <w:pPr>
        <w:jc w:val="left"/>
        <w:rPr>
          <w:szCs w:val="24"/>
        </w:rPr>
      </w:pPr>
      <w:r w:rsidRPr="00F6521F">
        <w:rPr>
          <w:szCs w:val="24"/>
        </w:rPr>
        <w:t>Keterangan : tn) tidak berpengaruh nyata pada taraf 5%</w:t>
      </w:r>
    </w:p>
    <w:p w:rsidR="007A0E89" w:rsidRPr="00F6521F" w:rsidRDefault="007A0E89" w:rsidP="007A0E89">
      <w:pPr>
        <w:spacing w:line="360" w:lineRule="auto"/>
        <w:ind w:left="1276"/>
        <w:jc w:val="left"/>
        <w:rPr>
          <w:szCs w:val="24"/>
        </w:rPr>
        <w:sectPr w:rsidR="007A0E89" w:rsidRPr="00F6521F" w:rsidSect="00237D64">
          <w:type w:val="nextColumn"/>
          <w:pgSz w:w="16839" w:h="11907" w:orient="landscape" w:code="9"/>
          <w:pgMar w:top="2268" w:right="1701" w:bottom="1701" w:left="2268" w:header="720" w:footer="720" w:gutter="0"/>
          <w:cols w:space="720"/>
          <w:docGrid w:linePitch="360"/>
        </w:sectPr>
      </w:pPr>
      <w:r w:rsidRPr="00F6521F">
        <w:rPr>
          <w:szCs w:val="24"/>
        </w:rPr>
        <w:t>*)</w:t>
      </w:r>
      <w:r w:rsidR="00904ACD">
        <w:rPr>
          <w:szCs w:val="24"/>
        </w:rPr>
        <w:t xml:space="preserve"> berpengaruh nyata pada taraf 5</w:t>
      </w:r>
    </w:p>
    <w:p w:rsidR="007A0E89" w:rsidRPr="00F6521F" w:rsidRDefault="007A0E89" w:rsidP="00904ACD">
      <w:pPr>
        <w:pStyle w:val="NoSpacing"/>
        <w:spacing w:line="240" w:lineRule="auto"/>
        <w:jc w:val="left"/>
        <w:rPr>
          <w:lang w:val="id-ID"/>
        </w:rPr>
      </w:pPr>
    </w:p>
    <w:p w:rsidR="00904ACD" w:rsidRDefault="00904ACD" w:rsidP="00904ACD">
      <w:pPr>
        <w:pStyle w:val="NoSpacing"/>
        <w:spacing w:line="240" w:lineRule="auto"/>
        <w:ind w:left="993" w:hanging="993"/>
        <w:jc w:val="left"/>
      </w:pPr>
      <w:bookmarkStart w:id="296" w:name="_Toc472109920"/>
      <w:r>
        <w:t xml:space="preserve">Tabel </w:t>
      </w:r>
      <w:r>
        <w:fldChar w:fldCharType="begin"/>
      </w:r>
      <w:r>
        <w:instrText xml:space="preserve"> SEQ Tabel \* ARABIC </w:instrText>
      </w:r>
      <w:r>
        <w:fldChar w:fldCharType="separate"/>
      </w:r>
      <w:r w:rsidR="007763A5">
        <w:rPr>
          <w:noProof/>
        </w:rPr>
        <w:t>36</w:t>
      </w:r>
      <w:r>
        <w:fldChar w:fldCharType="end"/>
      </w:r>
      <w:r>
        <w:rPr>
          <w:lang w:val="id-ID"/>
        </w:rPr>
        <w:t xml:space="preserve">. </w:t>
      </w:r>
      <w:r w:rsidRPr="003C2A13">
        <w:rPr>
          <w:lang w:val="id-ID"/>
        </w:rPr>
        <w:t>Nilai Rata-rata Data Asli dari hasil Perbandingan jamur tiram dengan jamur kuping (A) Terhadap Kadar Protein Dendeng Nabati</w:t>
      </w:r>
      <w:bookmarkEnd w:id="296"/>
    </w:p>
    <w:tbl>
      <w:tblPr>
        <w:tblStyle w:val="TableGrid"/>
        <w:tblW w:w="7927" w:type="dxa"/>
        <w:jc w:val="center"/>
        <w:tblLook w:val="04A0" w:firstRow="1" w:lastRow="0" w:firstColumn="1" w:lastColumn="0" w:noHBand="0" w:noVBand="1"/>
      </w:tblPr>
      <w:tblGrid>
        <w:gridCol w:w="3964"/>
        <w:gridCol w:w="3963"/>
      </w:tblGrid>
      <w:tr w:rsidR="007A0E89" w:rsidRPr="00F6521F" w:rsidTr="00237D64">
        <w:trPr>
          <w:jc w:val="center"/>
        </w:trPr>
        <w:tc>
          <w:tcPr>
            <w:tcW w:w="3964" w:type="dxa"/>
          </w:tcPr>
          <w:p w:rsidR="007A0E89" w:rsidRPr="00F6521F" w:rsidRDefault="007A0E89" w:rsidP="000E11C4">
            <w:pPr>
              <w:tabs>
                <w:tab w:val="left" w:pos="1418"/>
              </w:tabs>
              <w:spacing w:line="276" w:lineRule="auto"/>
              <w:jc w:val="center"/>
              <w:rPr>
                <w:sz w:val="24"/>
                <w:szCs w:val="24"/>
                <w:lang w:val="id-ID"/>
              </w:rPr>
            </w:pPr>
            <w:r w:rsidRPr="00F6521F">
              <w:rPr>
                <w:b/>
                <w:sz w:val="24"/>
                <w:szCs w:val="24"/>
                <w:lang w:val="id-ID"/>
              </w:rPr>
              <w:t>Perbandingan Jamur Tiram dengan Jamur Kuping (A)</w:t>
            </w:r>
          </w:p>
        </w:tc>
        <w:tc>
          <w:tcPr>
            <w:tcW w:w="3963" w:type="dxa"/>
          </w:tcPr>
          <w:p w:rsidR="007A0E89" w:rsidRPr="00F6521F" w:rsidRDefault="007A0E89" w:rsidP="000E11C4">
            <w:pPr>
              <w:tabs>
                <w:tab w:val="left" w:pos="1418"/>
              </w:tabs>
              <w:spacing w:line="276" w:lineRule="auto"/>
              <w:jc w:val="center"/>
              <w:rPr>
                <w:b/>
                <w:sz w:val="24"/>
                <w:szCs w:val="24"/>
                <w:lang w:val="id-ID"/>
              </w:rPr>
            </w:pPr>
            <w:r w:rsidRPr="00F6521F">
              <w:rPr>
                <w:b/>
                <w:sz w:val="24"/>
                <w:szCs w:val="24"/>
                <w:lang w:val="id-ID"/>
              </w:rPr>
              <w:t>Rata - rata nilai terhadap Kadar Protein</w:t>
            </w:r>
          </w:p>
        </w:tc>
      </w:tr>
      <w:tr w:rsidR="00DB0598" w:rsidRPr="00F6521F" w:rsidTr="00237D64">
        <w:trPr>
          <w:jc w:val="center"/>
        </w:trPr>
        <w:tc>
          <w:tcPr>
            <w:tcW w:w="3964"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1</w:t>
            </w:r>
            <w:r w:rsidRPr="00F6521F">
              <w:rPr>
                <w:sz w:val="24"/>
                <w:szCs w:val="24"/>
                <w:lang w:val="id-ID"/>
              </w:rPr>
              <w:t xml:space="preserve"> (10% : 90%)</w:t>
            </w:r>
          </w:p>
        </w:tc>
        <w:tc>
          <w:tcPr>
            <w:tcW w:w="3963"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30,20   a</w:t>
            </w:r>
          </w:p>
        </w:tc>
      </w:tr>
      <w:tr w:rsidR="00DB0598" w:rsidRPr="00F6521F" w:rsidTr="00237D64">
        <w:trPr>
          <w:jc w:val="center"/>
        </w:trPr>
        <w:tc>
          <w:tcPr>
            <w:tcW w:w="3964"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2</w:t>
            </w:r>
            <w:r w:rsidRPr="00F6521F">
              <w:rPr>
                <w:sz w:val="24"/>
                <w:szCs w:val="24"/>
                <w:lang w:val="id-ID"/>
              </w:rPr>
              <w:t xml:space="preserve"> (20% : 80%)</w:t>
            </w:r>
          </w:p>
        </w:tc>
        <w:tc>
          <w:tcPr>
            <w:tcW w:w="3963"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30,47   a</w:t>
            </w:r>
          </w:p>
        </w:tc>
      </w:tr>
      <w:tr w:rsidR="00DB0598" w:rsidRPr="00F6521F" w:rsidTr="00237D64">
        <w:trPr>
          <w:jc w:val="center"/>
        </w:trPr>
        <w:tc>
          <w:tcPr>
            <w:tcW w:w="3964"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3</w:t>
            </w:r>
            <w:r w:rsidRPr="00F6521F">
              <w:rPr>
                <w:sz w:val="24"/>
                <w:szCs w:val="24"/>
                <w:lang w:val="id-ID"/>
              </w:rPr>
              <w:t>(30% : 70%)</w:t>
            </w:r>
          </w:p>
        </w:tc>
        <w:tc>
          <w:tcPr>
            <w:tcW w:w="3963"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32,18   a</w:t>
            </w:r>
          </w:p>
        </w:tc>
      </w:tr>
      <w:tr w:rsidR="00DB0598" w:rsidRPr="00F6521F" w:rsidTr="00237D64">
        <w:trPr>
          <w:jc w:val="center"/>
        </w:trPr>
        <w:tc>
          <w:tcPr>
            <w:tcW w:w="3964"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4</w:t>
            </w:r>
            <w:r w:rsidRPr="00F6521F">
              <w:rPr>
                <w:sz w:val="24"/>
                <w:szCs w:val="24"/>
                <w:lang w:val="id-ID"/>
              </w:rPr>
              <w:t xml:space="preserve"> (40% : 60%)</w:t>
            </w:r>
          </w:p>
        </w:tc>
        <w:tc>
          <w:tcPr>
            <w:tcW w:w="3963"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35,64   b</w:t>
            </w:r>
          </w:p>
        </w:tc>
      </w:tr>
      <w:tr w:rsidR="00DB0598" w:rsidRPr="00F6521F" w:rsidTr="00237D64">
        <w:trPr>
          <w:jc w:val="center"/>
        </w:trPr>
        <w:tc>
          <w:tcPr>
            <w:tcW w:w="3964"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5</w:t>
            </w:r>
            <w:r w:rsidRPr="00F6521F">
              <w:rPr>
                <w:sz w:val="24"/>
                <w:szCs w:val="24"/>
                <w:lang w:val="id-ID"/>
              </w:rPr>
              <w:t xml:space="preserve"> (50% : 50%)</w:t>
            </w:r>
          </w:p>
        </w:tc>
        <w:tc>
          <w:tcPr>
            <w:tcW w:w="3963"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36,10   b</w:t>
            </w:r>
          </w:p>
        </w:tc>
      </w:tr>
      <w:tr w:rsidR="00DB0598" w:rsidRPr="00F6521F" w:rsidTr="00237D64">
        <w:trPr>
          <w:jc w:val="center"/>
        </w:trPr>
        <w:tc>
          <w:tcPr>
            <w:tcW w:w="3964"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 xml:space="preserve">6 </w:t>
            </w:r>
            <w:r w:rsidRPr="00F6521F">
              <w:rPr>
                <w:sz w:val="24"/>
                <w:szCs w:val="24"/>
                <w:lang w:val="id-ID"/>
              </w:rPr>
              <w:t>(60% : 40%)</w:t>
            </w:r>
          </w:p>
        </w:tc>
        <w:tc>
          <w:tcPr>
            <w:tcW w:w="3963"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36,43   b</w:t>
            </w:r>
          </w:p>
        </w:tc>
      </w:tr>
      <w:tr w:rsidR="00DB0598" w:rsidRPr="00F6521F" w:rsidTr="00237D64">
        <w:trPr>
          <w:jc w:val="center"/>
        </w:trPr>
        <w:tc>
          <w:tcPr>
            <w:tcW w:w="3964"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7</w:t>
            </w:r>
            <w:r w:rsidRPr="00F6521F">
              <w:rPr>
                <w:sz w:val="24"/>
                <w:szCs w:val="24"/>
                <w:lang w:val="id-ID"/>
              </w:rPr>
              <w:t xml:space="preserve"> (70% : 30%)</w:t>
            </w:r>
          </w:p>
        </w:tc>
        <w:tc>
          <w:tcPr>
            <w:tcW w:w="3963"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37,29   b</w:t>
            </w:r>
          </w:p>
        </w:tc>
      </w:tr>
      <w:tr w:rsidR="00DB0598" w:rsidRPr="00F6521F" w:rsidTr="00237D64">
        <w:trPr>
          <w:jc w:val="center"/>
        </w:trPr>
        <w:tc>
          <w:tcPr>
            <w:tcW w:w="3964"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8</w:t>
            </w:r>
            <w:r w:rsidRPr="00F6521F">
              <w:rPr>
                <w:sz w:val="24"/>
                <w:szCs w:val="24"/>
                <w:lang w:val="id-ID"/>
              </w:rPr>
              <w:t xml:space="preserve"> (80% : 20%)</w:t>
            </w:r>
          </w:p>
        </w:tc>
        <w:tc>
          <w:tcPr>
            <w:tcW w:w="3963"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37,58   b</w:t>
            </w:r>
          </w:p>
        </w:tc>
      </w:tr>
      <w:tr w:rsidR="00DB0598" w:rsidRPr="00F6521F" w:rsidTr="00237D64">
        <w:trPr>
          <w:jc w:val="center"/>
        </w:trPr>
        <w:tc>
          <w:tcPr>
            <w:tcW w:w="3964"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9</w:t>
            </w:r>
            <w:r w:rsidRPr="00F6521F">
              <w:rPr>
                <w:sz w:val="24"/>
                <w:szCs w:val="24"/>
                <w:lang w:val="id-ID"/>
              </w:rPr>
              <w:t xml:space="preserve"> (90% : 10%)</w:t>
            </w:r>
          </w:p>
        </w:tc>
        <w:tc>
          <w:tcPr>
            <w:tcW w:w="3963" w:type="dxa"/>
          </w:tcPr>
          <w:p w:rsidR="00DB0598" w:rsidRPr="00F6521F" w:rsidRDefault="00DB0598" w:rsidP="000E11C4">
            <w:pPr>
              <w:tabs>
                <w:tab w:val="left" w:pos="1418"/>
              </w:tabs>
              <w:spacing w:line="276" w:lineRule="auto"/>
              <w:jc w:val="center"/>
              <w:rPr>
                <w:sz w:val="24"/>
                <w:szCs w:val="24"/>
                <w:lang w:val="id-ID"/>
              </w:rPr>
            </w:pPr>
            <w:r w:rsidRPr="00F6521F">
              <w:rPr>
                <w:sz w:val="24"/>
                <w:szCs w:val="24"/>
                <w:lang w:val="id-ID"/>
              </w:rPr>
              <w:t>37,70   b</w:t>
            </w:r>
          </w:p>
        </w:tc>
      </w:tr>
    </w:tbl>
    <w:p w:rsidR="007A0E89" w:rsidRPr="00F6521F" w:rsidRDefault="007A0E89" w:rsidP="007A0E89">
      <w:pPr>
        <w:tabs>
          <w:tab w:val="left" w:pos="1418"/>
        </w:tabs>
        <w:ind w:left="1418" w:hanging="1418"/>
        <w:rPr>
          <w:szCs w:val="24"/>
        </w:rPr>
      </w:pPr>
      <w:r w:rsidRPr="00F6521F">
        <w:rPr>
          <w:szCs w:val="24"/>
        </w:rPr>
        <w:t xml:space="preserve">Keterangan : </w:t>
      </w:r>
      <w:r w:rsidRPr="00F6521F">
        <w:rPr>
          <w:szCs w:val="24"/>
        </w:rPr>
        <w:tab/>
        <w:t>Nilai rata-rata yang diikuti huruf berbeda, berbeda nyata menurut uji lanjut Duncan pada taraf nyata 5%.</w:t>
      </w:r>
    </w:p>
    <w:p w:rsidR="007A0E89" w:rsidRPr="00F6521F" w:rsidRDefault="007A0E89" w:rsidP="007A0E89">
      <w:pPr>
        <w:spacing w:line="360" w:lineRule="auto"/>
        <w:ind w:left="1276"/>
        <w:jc w:val="left"/>
        <w:rPr>
          <w:szCs w:val="24"/>
        </w:rPr>
      </w:pPr>
    </w:p>
    <w:p w:rsidR="007A0E89" w:rsidRPr="00F6521F" w:rsidRDefault="007A0E89" w:rsidP="007A0E89">
      <w:pPr>
        <w:spacing w:line="360" w:lineRule="auto"/>
        <w:ind w:left="1276"/>
        <w:jc w:val="left"/>
        <w:rPr>
          <w:szCs w:val="24"/>
        </w:rPr>
      </w:pPr>
    </w:p>
    <w:p w:rsidR="007A0E89" w:rsidRPr="00F6521F" w:rsidRDefault="007A0E89" w:rsidP="007A0E89">
      <w:pPr>
        <w:spacing w:line="360" w:lineRule="auto"/>
        <w:ind w:left="1276"/>
        <w:jc w:val="left"/>
        <w:rPr>
          <w:szCs w:val="24"/>
        </w:rPr>
      </w:pPr>
    </w:p>
    <w:p w:rsidR="007A0E89" w:rsidRPr="00F6521F" w:rsidRDefault="007A0E89" w:rsidP="007A0E89">
      <w:pPr>
        <w:spacing w:line="360" w:lineRule="auto"/>
        <w:ind w:left="1276"/>
        <w:jc w:val="left"/>
        <w:rPr>
          <w:szCs w:val="24"/>
        </w:rPr>
      </w:pPr>
    </w:p>
    <w:p w:rsidR="007A0E89" w:rsidRPr="00F6521F" w:rsidRDefault="007A0E89" w:rsidP="007A0E89">
      <w:pPr>
        <w:spacing w:line="360" w:lineRule="auto"/>
        <w:ind w:left="1276"/>
        <w:jc w:val="left"/>
        <w:rPr>
          <w:szCs w:val="24"/>
        </w:rPr>
      </w:pPr>
    </w:p>
    <w:p w:rsidR="007A0E89" w:rsidRPr="00F6521F" w:rsidRDefault="007A0E89" w:rsidP="007A0E89">
      <w:pPr>
        <w:spacing w:line="360" w:lineRule="auto"/>
        <w:ind w:left="1276"/>
        <w:jc w:val="left"/>
        <w:rPr>
          <w:szCs w:val="24"/>
        </w:rPr>
      </w:pPr>
    </w:p>
    <w:p w:rsidR="007A0E89" w:rsidRPr="00F6521F" w:rsidRDefault="007A0E89" w:rsidP="007A0E89">
      <w:pPr>
        <w:spacing w:line="360" w:lineRule="auto"/>
        <w:ind w:left="1276"/>
        <w:jc w:val="left"/>
        <w:rPr>
          <w:szCs w:val="24"/>
        </w:rPr>
      </w:pPr>
    </w:p>
    <w:p w:rsidR="007A0E89" w:rsidRPr="00F6521F" w:rsidRDefault="007A0E89" w:rsidP="007A0E89">
      <w:pPr>
        <w:spacing w:line="360" w:lineRule="auto"/>
        <w:ind w:left="1276"/>
        <w:jc w:val="left"/>
        <w:rPr>
          <w:szCs w:val="24"/>
        </w:rPr>
      </w:pPr>
    </w:p>
    <w:p w:rsidR="007A0E89" w:rsidRPr="00F6521F" w:rsidRDefault="007A0E89" w:rsidP="007A0E89">
      <w:pPr>
        <w:spacing w:line="360" w:lineRule="auto"/>
        <w:ind w:left="1276"/>
        <w:jc w:val="left"/>
        <w:rPr>
          <w:szCs w:val="24"/>
        </w:rPr>
        <w:sectPr w:rsidR="007A0E89" w:rsidRPr="00F6521F" w:rsidSect="00237D64">
          <w:type w:val="nextColumn"/>
          <w:pgSz w:w="11907" w:h="16839" w:code="9"/>
          <w:pgMar w:top="2268" w:right="1701" w:bottom="1701" w:left="2268" w:header="720" w:footer="720" w:gutter="0"/>
          <w:cols w:space="720"/>
          <w:docGrid w:linePitch="360"/>
        </w:sectPr>
      </w:pPr>
    </w:p>
    <w:p w:rsidR="007A0E89" w:rsidRPr="00F6521F" w:rsidRDefault="007A0E89" w:rsidP="00904ACD">
      <w:pPr>
        <w:pStyle w:val="Heading2"/>
        <w:rPr>
          <w:lang w:val="id-ID"/>
        </w:rPr>
      </w:pPr>
      <w:bookmarkStart w:id="297" w:name="_Toc472105319"/>
      <w:r w:rsidRPr="00F6521F">
        <w:lastRenderedPageBreak/>
        <w:t>Lampiran 14.  Hasil Analisis Kadar Karbohidrat</w:t>
      </w:r>
      <w:bookmarkEnd w:id="297"/>
    </w:p>
    <w:p w:rsidR="007A0E89" w:rsidRPr="00F6521F" w:rsidRDefault="007A0E89" w:rsidP="007A0E89">
      <w:pPr>
        <w:spacing w:line="240" w:lineRule="auto"/>
        <w:rPr>
          <w:szCs w:val="24"/>
          <w:lang w:val="id-ID"/>
        </w:rPr>
      </w:pPr>
      <w:r w:rsidRPr="00F6521F">
        <w:rPr>
          <w:szCs w:val="24"/>
        </w:rPr>
        <w:t xml:space="preserve">Data Asli Hasil Analisis Kadar </w:t>
      </w:r>
      <w:r w:rsidRPr="00F6521F">
        <w:rPr>
          <w:szCs w:val="24"/>
          <w:lang w:val="id-ID"/>
        </w:rPr>
        <w:t>Karbohidrat</w:t>
      </w:r>
    </w:p>
    <w:tbl>
      <w:tblPr>
        <w:tblStyle w:val="TableGrid"/>
        <w:tblW w:w="12895" w:type="dxa"/>
        <w:jc w:val="center"/>
        <w:tblLayout w:type="fixed"/>
        <w:tblLook w:val="04A0" w:firstRow="1" w:lastRow="0" w:firstColumn="1" w:lastColumn="0" w:noHBand="0" w:noVBand="1"/>
      </w:tblPr>
      <w:tblGrid>
        <w:gridCol w:w="2830"/>
        <w:gridCol w:w="851"/>
        <w:gridCol w:w="850"/>
        <w:gridCol w:w="851"/>
        <w:gridCol w:w="850"/>
        <w:gridCol w:w="851"/>
        <w:gridCol w:w="850"/>
        <w:gridCol w:w="851"/>
        <w:gridCol w:w="850"/>
        <w:gridCol w:w="851"/>
        <w:gridCol w:w="992"/>
        <w:gridCol w:w="1418"/>
      </w:tblGrid>
      <w:tr w:rsidR="007A0E89" w:rsidRPr="00F6521F" w:rsidTr="00237D64">
        <w:trPr>
          <w:jc w:val="center"/>
        </w:trPr>
        <w:tc>
          <w:tcPr>
            <w:tcW w:w="2830" w:type="dxa"/>
            <w:vMerge w:val="restart"/>
          </w:tcPr>
          <w:p w:rsidR="007A0E89" w:rsidRPr="00F6521F" w:rsidRDefault="007A0E89" w:rsidP="00654283">
            <w:pPr>
              <w:spacing w:line="276" w:lineRule="auto"/>
              <w:jc w:val="center"/>
              <w:rPr>
                <w:b/>
                <w:sz w:val="24"/>
                <w:szCs w:val="24"/>
                <w:lang w:val="id-ID"/>
              </w:rPr>
            </w:pPr>
          </w:p>
          <w:p w:rsidR="007A0E89" w:rsidRPr="00F6521F" w:rsidRDefault="007A0E89" w:rsidP="00654283">
            <w:pPr>
              <w:spacing w:line="276" w:lineRule="auto"/>
              <w:jc w:val="center"/>
              <w:rPr>
                <w:b/>
                <w:sz w:val="24"/>
                <w:szCs w:val="24"/>
                <w:lang w:val="id-ID"/>
              </w:rPr>
            </w:pPr>
          </w:p>
          <w:p w:rsidR="007A0E89" w:rsidRPr="00F6521F" w:rsidRDefault="007A0E89" w:rsidP="00654283">
            <w:pPr>
              <w:spacing w:line="276" w:lineRule="auto"/>
              <w:jc w:val="center"/>
              <w:rPr>
                <w:b/>
                <w:sz w:val="24"/>
                <w:szCs w:val="24"/>
                <w:lang w:val="id-ID"/>
              </w:rPr>
            </w:pPr>
            <w:r w:rsidRPr="00F6521F">
              <w:rPr>
                <w:b/>
                <w:sz w:val="24"/>
                <w:szCs w:val="24"/>
                <w:lang w:val="id-ID"/>
              </w:rPr>
              <w:t>Ulangan</w:t>
            </w:r>
          </w:p>
        </w:tc>
        <w:tc>
          <w:tcPr>
            <w:tcW w:w="7655" w:type="dxa"/>
            <w:gridSpan w:val="9"/>
          </w:tcPr>
          <w:p w:rsidR="007A0E89" w:rsidRPr="00F6521F" w:rsidRDefault="007A0E89" w:rsidP="00654283">
            <w:pPr>
              <w:spacing w:line="276" w:lineRule="auto"/>
              <w:jc w:val="center"/>
              <w:rPr>
                <w:b/>
                <w:sz w:val="24"/>
                <w:szCs w:val="24"/>
                <w:lang w:val="id-ID"/>
              </w:rPr>
            </w:pPr>
            <w:r w:rsidRPr="00F6521F">
              <w:rPr>
                <w:b/>
                <w:sz w:val="24"/>
                <w:szCs w:val="24"/>
                <w:lang w:val="id-ID"/>
              </w:rPr>
              <w:t>Perbandingan</w:t>
            </w:r>
          </w:p>
          <w:p w:rsidR="007A0E89" w:rsidRPr="00F6521F" w:rsidRDefault="007A0E89" w:rsidP="00654283">
            <w:pPr>
              <w:spacing w:line="276" w:lineRule="auto"/>
              <w:jc w:val="center"/>
              <w:rPr>
                <w:b/>
                <w:sz w:val="24"/>
                <w:szCs w:val="24"/>
                <w:lang w:val="id-ID"/>
              </w:rPr>
            </w:pPr>
            <w:r w:rsidRPr="00F6521F">
              <w:rPr>
                <w:b/>
                <w:sz w:val="24"/>
                <w:szCs w:val="24"/>
                <w:lang w:val="id-ID"/>
              </w:rPr>
              <w:t>Jamur Tiram : Jamur Kuping</w:t>
            </w:r>
          </w:p>
        </w:tc>
        <w:tc>
          <w:tcPr>
            <w:tcW w:w="992" w:type="dxa"/>
            <w:vMerge w:val="restart"/>
          </w:tcPr>
          <w:p w:rsidR="007A0E89" w:rsidRPr="00F6521F" w:rsidRDefault="007A0E89" w:rsidP="00654283">
            <w:pPr>
              <w:spacing w:after="240" w:line="276" w:lineRule="auto"/>
              <w:jc w:val="center"/>
              <w:rPr>
                <w:b/>
                <w:sz w:val="24"/>
                <w:szCs w:val="24"/>
                <w:lang w:val="id-ID"/>
              </w:rPr>
            </w:pPr>
          </w:p>
          <w:p w:rsidR="007A0E89" w:rsidRPr="00F6521F" w:rsidRDefault="007A0E89" w:rsidP="00654283">
            <w:pPr>
              <w:spacing w:after="240" w:line="276" w:lineRule="auto"/>
              <w:rPr>
                <w:b/>
                <w:sz w:val="24"/>
                <w:szCs w:val="24"/>
                <w:lang w:val="id-ID"/>
              </w:rPr>
            </w:pPr>
            <w:r w:rsidRPr="00F6521F">
              <w:rPr>
                <w:b/>
                <w:sz w:val="24"/>
                <w:szCs w:val="24"/>
                <w:lang w:val="id-ID"/>
              </w:rPr>
              <w:t>Total</w:t>
            </w:r>
          </w:p>
        </w:tc>
        <w:tc>
          <w:tcPr>
            <w:tcW w:w="1418" w:type="dxa"/>
            <w:vMerge w:val="restart"/>
          </w:tcPr>
          <w:p w:rsidR="007A0E89" w:rsidRPr="00F6521F" w:rsidRDefault="007A0E89" w:rsidP="00654283">
            <w:pPr>
              <w:spacing w:line="276" w:lineRule="auto"/>
              <w:jc w:val="center"/>
              <w:rPr>
                <w:b/>
                <w:sz w:val="24"/>
                <w:szCs w:val="24"/>
                <w:lang w:val="id-ID"/>
              </w:rPr>
            </w:pPr>
          </w:p>
          <w:p w:rsidR="007A0E89" w:rsidRPr="00F6521F" w:rsidRDefault="007A0E89" w:rsidP="00654283">
            <w:pPr>
              <w:spacing w:before="240" w:line="276" w:lineRule="auto"/>
              <w:rPr>
                <w:b/>
                <w:sz w:val="24"/>
                <w:szCs w:val="24"/>
                <w:lang w:val="id-ID"/>
              </w:rPr>
            </w:pPr>
            <w:r w:rsidRPr="00F6521F">
              <w:rPr>
                <w:b/>
                <w:sz w:val="24"/>
                <w:szCs w:val="24"/>
                <w:lang w:val="id-ID"/>
              </w:rPr>
              <w:t>Rata – rata</w:t>
            </w:r>
          </w:p>
        </w:tc>
      </w:tr>
      <w:tr w:rsidR="00DB0598" w:rsidRPr="00F6521F" w:rsidTr="00237D64">
        <w:trPr>
          <w:trHeight w:val="347"/>
          <w:jc w:val="center"/>
        </w:trPr>
        <w:tc>
          <w:tcPr>
            <w:tcW w:w="2830" w:type="dxa"/>
            <w:vMerge/>
          </w:tcPr>
          <w:p w:rsidR="00DB0598" w:rsidRPr="00F6521F" w:rsidRDefault="00DB0598" w:rsidP="00654283">
            <w:pPr>
              <w:spacing w:line="276" w:lineRule="auto"/>
              <w:jc w:val="center"/>
              <w:rPr>
                <w:b/>
                <w:sz w:val="24"/>
                <w:szCs w:val="24"/>
                <w:lang w:val="id-ID"/>
              </w:rPr>
            </w:pPr>
          </w:p>
        </w:tc>
        <w:tc>
          <w:tcPr>
            <w:tcW w:w="851" w:type="dxa"/>
          </w:tcPr>
          <w:p w:rsidR="00DB0598" w:rsidRPr="00F6521F" w:rsidRDefault="00DB0598" w:rsidP="00654283">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1</w:t>
            </w:r>
          </w:p>
        </w:tc>
        <w:tc>
          <w:tcPr>
            <w:tcW w:w="850" w:type="dxa"/>
          </w:tcPr>
          <w:p w:rsidR="00DB0598" w:rsidRPr="00F6521F" w:rsidRDefault="00DB0598" w:rsidP="00654283">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2</w:t>
            </w:r>
          </w:p>
          <w:p w:rsidR="00DB0598" w:rsidRPr="00F6521F" w:rsidRDefault="00DB0598" w:rsidP="00654283">
            <w:pPr>
              <w:spacing w:line="276" w:lineRule="auto"/>
              <w:jc w:val="center"/>
              <w:rPr>
                <w:b/>
                <w:sz w:val="24"/>
                <w:szCs w:val="24"/>
                <w:lang w:val="id-ID"/>
              </w:rPr>
            </w:pPr>
          </w:p>
        </w:tc>
        <w:tc>
          <w:tcPr>
            <w:tcW w:w="851" w:type="dxa"/>
          </w:tcPr>
          <w:p w:rsidR="00DB0598" w:rsidRPr="00F6521F" w:rsidRDefault="00DB0598" w:rsidP="00654283">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3</w:t>
            </w:r>
          </w:p>
          <w:p w:rsidR="00DB0598" w:rsidRPr="00F6521F" w:rsidRDefault="00DB0598" w:rsidP="00654283">
            <w:pPr>
              <w:spacing w:line="276" w:lineRule="auto"/>
              <w:jc w:val="center"/>
              <w:rPr>
                <w:b/>
                <w:sz w:val="24"/>
                <w:szCs w:val="24"/>
                <w:lang w:val="id-ID"/>
              </w:rPr>
            </w:pPr>
          </w:p>
        </w:tc>
        <w:tc>
          <w:tcPr>
            <w:tcW w:w="850" w:type="dxa"/>
          </w:tcPr>
          <w:p w:rsidR="00DB0598" w:rsidRPr="00F6521F" w:rsidRDefault="00DB0598" w:rsidP="00654283">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4</w:t>
            </w:r>
          </w:p>
          <w:p w:rsidR="00DB0598" w:rsidRPr="00F6521F" w:rsidRDefault="00DB0598" w:rsidP="00654283">
            <w:pPr>
              <w:spacing w:line="276" w:lineRule="auto"/>
              <w:jc w:val="center"/>
              <w:rPr>
                <w:b/>
                <w:sz w:val="24"/>
                <w:szCs w:val="24"/>
                <w:lang w:val="id-ID"/>
              </w:rPr>
            </w:pPr>
          </w:p>
        </w:tc>
        <w:tc>
          <w:tcPr>
            <w:tcW w:w="851" w:type="dxa"/>
          </w:tcPr>
          <w:p w:rsidR="00DB0598" w:rsidRPr="00F6521F" w:rsidRDefault="00DB0598" w:rsidP="00654283">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5</w:t>
            </w:r>
          </w:p>
          <w:p w:rsidR="00DB0598" w:rsidRPr="00F6521F" w:rsidRDefault="00DB0598" w:rsidP="00654283">
            <w:pPr>
              <w:spacing w:line="276" w:lineRule="auto"/>
              <w:jc w:val="center"/>
              <w:rPr>
                <w:b/>
                <w:sz w:val="24"/>
                <w:szCs w:val="24"/>
                <w:lang w:val="id-ID"/>
              </w:rPr>
            </w:pPr>
          </w:p>
        </w:tc>
        <w:tc>
          <w:tcPr>
            <w:tcW w:w="850" w:type="dxa"/>
          </w:tcPr>
          <w:p w:rsidR="00DB0598" w:rsidRPr="00F6521F" w:rsidRDefault="00DB0598" w:rsidP="00654283">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6</w:t>
            </w:r>
          </w:p>
          <w:p w:rsidR="00DB0598" w:rsidRPr="00F6521F" w:rsidRDefault="00DB0598" w:rsidP="00654283">
            <w:pPr>
              <w:spacing w:line="276" w:lineRule="auto"/>
              <w:jc w:val="center"/>
              <w:rPr>
                <w:b/>
                <w:sz w:val="24"/>
                <w:szCs w:val="24"/>
                <w:lang w:val="id-ID"/>
              </w:rPr>
            </w:pPr>
          </w:p>
        </w:tc>
        <w:tc>
          <w:tcPr>
            <w:tcW w:w="851" w:type="dxa"/>
          </w:tcPr>
          <w:p w:rsidR="00DB0598" w:rsidRPr="00F6521F" w:rsidRDefault="00DB0598" w:rsidP="00654283">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7</w:t>
            </w:r>
          </w:p>
          <w:p w:rsidR="00DB0598" w:rsidRPr="00F6521F" w:rsidRDefault="00DB0598" w:rsidP="00654283">
            <w:pPr>
              <w:spacing w:line="276" w:lineRule="auto"/>
              <w:jc w:val="center"/>
              <w:rPr>
                <w:b/>
                <w:sz w:val="24"/>
                <w:szCs w:val="24"/>
                <w:lang w:val="id-ID"/>
              </w:rPr>
            </w:pPr>
          </w:p>
        </w:tc>
        <w:tc>
          <w:tcPr>
            <w:tcW w:w="850" w:type="dxa"/>
          </w:tcPr>
          <w:p w:rsidR="00DB0598" w:rsidRPr="00F6521F" w:rsidRDefault="00DB0598" w:rsidP="00654283">
            <w:pPr>
              <w:spacing w:line="276" w:lineRule="auto"/>
              <w:jc w:val="center"/>
              <w:rPr>
                <w:b/>
                <w:sz w:val="24"/>
                <w:szCs w:val="24"/>
                <w:lang w:val="id-ID"/>
              </w:rPr>
            </w:pPr>
            <w:r w:rsidRPr="00F6521F">
              <w:rPr>
                <w:b/>
                <w:sz w:val="24"/>
                <w:szCs w:val="24"/>
                <w:lang w:val="id-ID"/>
              </w:rPr>
              <w:t>a</w:t>
            </w:r>
            <w:r w:rsidRPr="00F6521F">
              <w:rPr>
                <w:b/>
                <w:sz w:val="24"/>
                <w:szCs w:val="24"/>
                <w:vertAlign w:val="subscript"/>
                <w:lang w:val="id-ID"/>
              </w:rPr>
              <w:t>8</w:t>
            </w:r>
          </w:p>
          <w:p w:rsidR="00DB0598" w:rsidRPr="00F6521F" w:rsidRDefault="00DB0598" w:rsidP="00654283">
            <w:pPr>
              <w:spacing w:line="276" w:lineRule="auto"/>
              <w:jc w:val="center"/>
              <w:rPr>
                <w:b/>
                <w:sz w:val="24"/>
                <w:szCs w:val="24"/>
                <w:lang w:val="id-ID"/>
              </w:rPr>
            </w:pPr>
          </w:p>
        </w:tc>
        <w:tc>
          <w:tcPr>
            <w:tcW w:w="851" w:type="dxa"/>
          </w:tcPr>
          <w:p w:rsidR="00DB0598" w:rsidRPr="00F6521F" w:rsidRDefault="00DB0598" w:rsidP="00654283">
            <w:pPr>
              <w:spacing w:line="276" w:lineRule="auto"/>
              <w:jc w:val="center"/>
              <w:rPr>
                <w:b/>
                <w:sz w:val="24"/>
                <w:szCs w:val="24"/>
                <w:vertAlign w:val="subscript"/>
                <w:lang w:val="id-ID"/>
              </w:rPr>
            </w:pPr>
            <w:r w:rsidRPr="00F6521F">
              <w:rPr>
                <w:b/>
                <w:sz w:val="24"/>
                <w:szCs w:val="24"/>
                <w:lang w:val="id-ID"/>
              </w:rPr>
              <w:t>a</w:t>
            </w:r>
            <w:r w:rsidRPr="00F6521F">
              <w:rPr>
                <w:b/>
                <w:sz w:val="24"/>
                <w:szCs w:val="24"/>
                <w:vertAlign w:val="subscript"/>
                <w:lang w:val="id-ID"/>
              </w:rPr>
              <w:t>9</w:t>
            </w:r>
          </w:p>
          <w:p w:rsidR="00DB0598" w:rsidRPr="00F6521F" w:rsidRDefault="00DB0598" w:rsidP="00654283">
            <w:pPr>
              <w:spacing w:line="276" w:lineRule="auto"/>
              <w:jc w:val="center"/>
              <w:rPr>
                <w:b/>
                <w:sz w:val="24"/>
                <w:szCs w:val="24"/>
                <w:lang w:val="id-ID"/>
              </w:rPr>
            </w:pPr>
          </w:p>
        </w:tc>
        <w:tc>
          <w:tcPr>
            <w:tcW w:w="992" w:type="dxa"/>
            <w:vMerge/>
            <w:vAlign w:val="center"/>
          </w:tcPr>
          <w:p w:rsidR="00DB0598" w:rsidRPr="00F6521F" w:rsidRDefault="00DB0598" w:rsidP="00654283">
            <w:pPr>
              <w:spacing w:after="240" w:line="276" w:lineRule="auto"/>
              <w:jc w:val="center"/>
              <w:rPr>
                <w:b/>
                <w:bCs/>
                <w:color w:val="000000"/>
                <w:sz w:val="24"/>
                <w:szCs w:val="24"/>
                <w:lang w:val="id-ID"/>
              </w:rPr>
            </w:pPr>
          </w:p>
        </w:tc>
        <w:tc>
          <w:tcPr>
            <w:tcW w:w="1418" w:type="dxa"/>
            <w:vMerge/>
            <w:vAlign w:val="center"/>
          </w:tcPr>
          <w:p w:rsidR="00DB0598" w:rsidRPr="00F6521F" w:rsidRDefault="00DB0598" w:rsidP="00654283">
            <w:pPr>
              <w:spacing w:line="276" w:lineRule="auto"/>
              <w:jc w:val="center"/>
              <w:rPr>
                <w:b/>
                <w:bCs/>
                <w:color w:val="000000"/>
                <w:sz w:val="24"/>
                <w:szCs w:val="24"/>
              </w:rPr>
            </w:pPr>
          </w:p>
        </w:tc>
      </w:tr>
      <w:tr w:rsidR="007A0E89" w:rsidRPr="00F6521F" w:rsidTr="00237D64">
        <w:trPr>
          <w:jc w:val="center"/>
        </w:trPr>
        <w:tc>
          <w:tcPr>
            <w:tcW w:w="2830" w:type="dxa"/>
          </w:tcPr>
          <w:p w:rsidR="007A0E89" w:rsidRPr="00F6521F" w:rsidRDefault="007A0E89" w:rsidP="00654283">
            <w:pPr>
              <w:spacing w:line="276" w:lineRule="auto"/>
              <w:jc w:val="center"/>
              <w:rPr>
                <w:b/>
                <w:sz w:val="24"/>
                <w:szCs w:val="24"/>
                <w:lang w:val="id-ID"/>
              </w:rPr>
            </w:pPr>
            <w:r w:rsidRPr="00F6521F">
              <w:rPr>
                <w:b/>
                <w:sz w:val="24"/>
                <w:szCs w:val="24"/>
                <w:lang w:val="id-ID"/>
              </w:rPr>
              <w:t>1</w:t>
            </w:r>
          </w:p>
        </w:tc>
        <w:tc>
          <w:tcPr>
            <w:tcW w:w="851" w:type="dxa"/>
          </w:tcPr>
          <w:p w:rsidR="007A0E89" w:rsidRPr="00F6521F" w:rsidRDefault="007A0E89" w:rsidP="00654283">
            <w:pPr>
              <w:spacing w:line="276" w:lineRule="auto"/>
              <w:jc w:val="center"/>
              <w:rPr>
                <w:sz w:val="24"/>
                <w:szCs w:val="24"/>
                <w:lang w:val="id-ID"/>
              </w:rPr>
            </w:pPr>
            <w:r w:rsidRPr="00F6521F">
              <w:rPr>
                <w:sz w:val="24"/>
                <w:szCs w:val="24"/>
                <w:lang w:val="id-ID"/>
              </w:rPr>
              <w:t>24,56</w:t>
            </w:r>
          </w:p>
        </w:tc>
        <w:tc>
          <w:tcPr>
            <w:tcW w:w="850" w:type="dxa"/>
          </w:tcPr>
          <w:p w:rsidR="007A0E89" w:rsidRPr="00F6521F" w:rsidRDefault="007A0E89" w:rsidP="00654283">
            <w:pPr>
              <w:spacing w:line="276" w:lineRule="auto"/>
              <w:jc w:val="center"/>
              <w:rPr>
                <w:sz w:val="24"/>
                <w:szCs w:val="24"/>
                <w:lang w:val="id-ID"/>
              </w:rPr>
            </w:pPr>
            <w:r w:rsidRPr="00F6521F">
              <w:rPr>
                <w:sz w:val="24"/>
                <w:szCs w:val="24"/>
                <w:lang w:val="id-ID"/>
              </w:rPr>
              <w:t>24,43</w:t>
            </w:r>
          </w:p>
        </w:tc>
        <w:tc>
          <w:tcPr>
            <w:tcW w:w="851" w:type="dxa"/>
          </w:tcPr>
          <w:p w:rsidR="007A0E89" w:rsidRPr="00F6521F" w:rsidRDefault="007A0E89" w:rsidP="00654283">
            <w:pPr>
              <w:spacing w:line="276" w:lineRule="auto"/>
              <w:jc w:val="center"/>
              <w:rPr>
                <w:sz w:val="24"/>
                <w:szCs w:val="24"/>
                <w:lang w:val="id-ID"/>
              </w:rPr>
            </w:pPr>
            <w:r w:rsidRPr="00F6521F">
              <w:rPr>
                <w:sz w:val="24"/>
                <w:szCs w:val="24"/>
                <w:lang w:val="id-ID"/>
              </w:rPr>
              <w:t>24,37</w:t>
            </w:r>
          </w:p>
        </w:tc>
        <w:tc>
          <w:tcPr>
            <w:tcW w:w="850" w:type="dxa"/>
          </w:tcPr>
          <w:p w:rsidR="007A0E89" w:rsidRPr="00F6521F" w:rsidRDefault="007A0E89" w:rsidP="00654283">
            <w:pPr>
              <w:spacing w:line="276" w:lineRule="auto"/>
              <w:jc w:val="center"/>
              <w:rPr>
                <w:sz w:val="24"/>
                <w:szCs w:val="24"/>
                <w:lang w:val="id-ID"/>
              </w:rPr>
            </w:pPr>
            <w:r w:rsidRPr="00F6521F">
              <w:rPr>
                <w:sz w:val="24"/>
                <w:szCs w:val="24"/>
                <w:lang w:val="id-ID"/>
              </w:rPr>
              <w:t>24,03</w:t>
            </w:r>
          </w:p>
        </w:tc>
        <w:tc>
          <w:tcPr>
            <w:tcW w:w="851" w:type="dxa"/>
          </w:tcPr>
          <w:p w:rsidR="007A0E89" w:rsidRPr="00F6521F" w:rsidRDefault="007A0E89" w:rsidP="00654283">
            <w:pPr>
              <w:spacing w:line="276" w:lineRule="auto"/>
              <w:jc w:val="center"/>
              <w:rPr>
                <w:sz w:val="24"/>
                <w:szCs w:val="24"/>
                <w:lang w:val="id-ID"/>
              </w:rPr>
            </w:pPr>
            <w:r w:rsidRPr="00F6521F">
              <w:rPr>
                <w:sz w:val="24"/>
                <w:szCs w:val="24"/>
                <w:lang w:val="id-ID"/>
              </w:rPr>
              <w:t>23,35</w:t>
            </w:r>
          </w:p>
        </w:tc>
        <w:tc>
          <w:tcPr>
            <w:tcW w:w="850" w:type="dxa"/>
          </w:tcPr>
          <w:p w:rsidR="007A0E89" w:rsidRPr="00F6521F" w:rsidRDefault="007A0E89" w:rsidP="00654283">
            <w:pPr>
              <w:spacing w:line="276" w:lineRule="auto"/>
              <w:jc w:val="center"/>
              <w:rPr>
                <w:sz w:val="24"/>
                <w:szCs w:val="24"/>
                <w:lang w:val="id-ID"/>
              </w:rPr>
            </w:pPr>
            <w:r w:rsidRPr="00F6521F">
              <w:rPr>
                <w:sz w:val="24"/>
                <w:szCs w:val="24"/>
                <w:lang w:val="id-ID"/>
              </w:rPr>
              <w:t>23,29</w:t>
            </w:r>
          </w:p>
        </w:tc>
        <w:tc>
          <w:tcPr>
            <w:tcW w:w="851" w:type="dxa"/>
          </w:tcPr>
          <w:p w:rsidR="007A0E89" w:rsidRPr="00F6521F" w:rsidRDefault="007A0E89" w:rsidP="00654283">
            <w:pPr>
              <w:spacing w:line="276" w:lineRule="auto"/>
              <w:jc w:val="center"/>
              <w:rPr>
                <w:sz w:val="24"/>
                <w:szCs w:val="24"/>
                <w:lang w:val="id-ID"/>
              </w:rPr>
            </w:pPr>
            <w:r w:rsidRPr="00F6521F">
              <w:rPr>
                <w:sz w:val="24"/>
                <w:szCs w:val="24"/>
                <w:lang w:val="id-ID"/>
              </w:rPr>
              <w:t>22,89</w:t>
            </w:r>
          </w:p>
        </w:tc>
        <w:tc>
          <w:tcPr>
            <w:tcW w:w="850" w:type="dxa"/>
          </w:tcPr>
          <w:p w:rsidR="007A0E89" w:rsidRPr="00F6521F" w:rsidRDefault="007A0E89" w:rsidP="00654283">
            <w:pPr>
              <w:spacing w:line="276" w:lineRule="auto"/>
              <w:jc w:val="center"/>
              <w:rPr>
                <w:sz w:val="24"/>
                <w:szCs w:val="24"/>
                <w:lang w:val="id-ID"/>
              </w:rPr>
            </w:pPr>
            <w:r w:rsidRPr="00F6521F">
              <w:rPr>
                <w:sz w:val="24"/>
                <w:szCs w:val="24"/>
                <w:lang w:val="id-ID"/>
              </w:rPr>
              <w:t>22,85</w:t>
            </w:r>
          </w:p>
        </w:tc>
        <w:tc>
          <w:tcPr>
            <w:tcW w:w="851" w:type="dxa"/>
          </w:tcPr>
          <w:p w:rsidR="007A0E89" w:rsidRPr="00F6521F" w:rsidRDefault="007A0E89" w:rsidP="00654283">
            <w:pPr>
              <w:spacing w:line="276" w:lineRule="auto"/>
              <w:jc w:val="center"/>
              <w:rPr>
                <w:sz w:val="24"/>
                <w:szCs w:val="24"/>
                <w:lang w:val="id-ID"/>
              </w:rPr>
            </w:pPr>
            <w:r w:rsidRPr="00F6521F">
              <w:rPr>
                <w:sz w:val="24"/>
                <w:szCs w:val="24"/>
                <w:lang w:val="id-ID"/>
              </w:rPr>
              <w:t>22,80</w:t>
            </w:r>
          </w:p>
        </w:tc>
        <w:tc>
          <w:tcPr>
            <w:tcW w:w="992" w:type="dxa"/>
            <w:vAlign w:val="center"/>
          </w:tcPr>
          <w:p w:rsidR="007A0E89" w:rsidRPr="00F6521F" w:rsidRDefault="007A0E89" w:rsidP="00654283">
            <w:pPr>
              <w:spacing w:after="240" w:line="276" w:lineRule="auto"/>
              <w:jc w:val="center"/>
              <w:rPr>
                <w:b/>
                <w:bCs/>
                <w:color w:val="000000"/>
                <w:sz w:val="24"/>
                <w:szCs w:val="24"/>
                <w:lang w:val="id-ID"/>
              </w:rPr>
            </w:pPr>
            <w:r w:rsidRPr="00F6521F">
              <w:rPr>
                <w:b/>
                <w:bCs/>
                <w:color w:val="000000"/>
                <w:sz w:val="24"/>
                <w:szCs w:val="24"/>
              </w:rPr>
              <w:t>212,57</w:t>
            </w:r>
          </w:p>
        </w:tc>
        <w:tc>
          <w:tcPr>
            <w:tcW w:w="1418"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23,62</w:t>
            </w:r>
          </w:p>
        </w:tc>
      </w:tr>
      <w:tr w:rsidR="007A0E89" w:rsidRPr="00F6521F" w:rsidTr="00237D64">
        <w:trPr>
          <w:trHeight w:val="202"/>
          <w:jc w:val="center"/>
        </w:trPr>
        <w:tc>
          <w:tcPr>
            <w:tcW w:w="2830" w:type="dxa"/>
          </w:tcPr>
          <w:p w:rsidR="007A0E89" w:rsidRPr="00F6521F" w:rsidRDefault="007A0E89" w:rsidP="00654283">
            <w:pPr>
              <w:spacing w:line="276" w:lineRule="auto"/>
              <w:jc w:val="center"/>
              <w:rPr>
                <w:b/>
                <w:sz w:val="24"/>
                <w:szCs w:val="24"/>
                <w:lang w:val="id-ID"/>
              </w:rPr>
            </w:pPr>
            <w:r w:rsidRPr="00F6521F">
              <w:rPr>
                <w:b/>
                <w:sz w:val="24"/>
                <w:szCs w:val="24"/>
                <w:lang w:val="id-ID"/>
              </w:rPr>
              <w:t>2</w:t>
            </w:r>
          </w:p>
        </w:tc>
        <w:tc>
          <w:tcPr>
            <w:tcW w:w="851" w:type="dxa"/>
          </w:tcPr>
          <w:p w:rsidR="007A0E89" w:rsidRPr="00F6521F" w:rsidRDefault="007A0E89" w:rsidP="00654283">
            <w:pPr>
              <w:spacing w:line="276" w:lineRule="auto"/>
              <w:jc w:val="center"/>
              <w:rPr>
                <w:sz w:val="24"/>
                <w:szCs w:val="24"/>
                <w:lang w:val="id-ID"/>
              </w:rPr>
            </w:pPr>
            <w:r w:rsidRPr="00F6521F">
              <w:rPr>
                <w:sz w:val="24"/>
                <w:szCs w:val="24"/>
                <w:lang w:val="id-ID"/>
              </w:rPr>
              <w:t>24,73</w:t>
            </w:r>
          </w:p>
        </w:tc>
        <w:tc>
          <w:tcPr>
            <w:tcW w:w="850" w:type="dxa"/>
          </w:tcPr>
          <w:p w:rsidR="007A0E89" w:rsidRPr="00F6521F" w:rsidRDefault="007A0E89" w:rsidP="00654283">
            <w:pPr>
              <w:spacing w:line="276" w:lineRule="auto"/>
              <w:jc w:val="center"/>
              <w:rPr>
                <w:sz w:val="24"/>
                <w:szCs w:val="24"/>
                <w:lang w:val="id-ID"/>
              </w:rPr>
            </w:pPr>
            <w:r w:rsidRPr="00F6521F">
              <w:rPr>
                <w:sz w:val="24"/>
                <w:szCs w:val="24"/>
                <w:lang w:val="id-ID"/>
              </w:rPr>
              <w:t>24,50</w:t>
            </w:r>
          </w:p>
        </w:tc>
        <w:tc>
          <w:tcPr>
            <w:tcW w:w="851" w:type="dxa"/>
          </w:tcPr>
          <w:p w:rsidR="007A0E89" w:rsidRPr="00F6521F" w:rsidRDefault="007A0E89" w:rsidP="00654283">
            <w:pPr>
              <w:spacing w:line="276" w:lineRule="auto"/>
              <w:jc w:val="center"/>
              <w:rPr>
                <w:sz w:val="24"/>
                <w:szCs w:val="24"/>
                <w:lang w:val="id-ID"/>
              </w:rPr>
            </w:pPr>
            <w:r w:rsidRPr="00F6521F">
              <w:rPr>
                <w:sz w:val="24"/>
                <w:szCs w:val="24"/>
                <w:lang w:val="id-ID"/>
              </w:rPr>
              <w:t>24,44</w:t>
            </w:r>
          </w:p>
        </w:tc>
        <w:tc>
          <w:tcPr>
            <w:tcW w:w="850" w:type="dxa"/>
          </w:tcPr>
          <w:p w:rsidR="007A0E89" w:rsidRPr="00F6521F" w:rsidRDefault="007A0E89" w:rsidP="00654283">
            <w:pPr>
              <w:spacing w:line="276" w:lineRule="auto"/>
              <w:jc w:val="center"/>
              <w:rPr>
                <w:sz w:val="24"/>
                <w:szCs w:val="24"/>
                <w:lang w:val="id-ID"/>
              </w:rPr>
            </w:pPr>
            <w:r w:rsidRPr="00F6521F">
              <w:rPr>
                <w:sz w:val="24"/>
                <w:szCs w:val="24"/>
                <w:lang w:val="id-ID"/>
              </w:rPr>
              <w:t>24,05</w:t>
            </w:r>
          </w:p>
        </w:tc>
        <w:tc>
          <w:tcPr>
            <w:tcW w:w="851" w:type="dxa"/>
          </w:tcPr>
          <w:p w:rsidR="007A0E89" w:rsidRPr="00F6521F" w:rsidRDefault="007A0E89" w:rsidP="00654283">
            <w:pPr>
              <w:spacing w:line="276" w:lineRule="auto"/>
              <w:jc w:val="center"/>
              <w:rPr>
                <w:sz w:val="24"/>
                <w:szCs w:val="24"/>
                <w:lang w:val="id-ID"/>
              </w:rPr>
            </w:pPr>
            <w:r w:rsidRPr="00F6521F">
              <w:rPr>
                <w:sz w:val="24"/>
                <w:szCs w:val="24"/>
                <w:lang w:val="id-ID"/>
              </w:rPr>
              <w:t>24,13</w:t>
            </w:r>
          </w:p>
        </w:tc>
        <w:tc>
          <w:tcPr>
            <w:tcW w:w="850" w:type="dxa"/>
          </w:tcPr>
          <w:p w:rsidR="007A0E89" w:rsidRPr="00F6521F" w:rsidRDefault="007A0E89" w:rsidP="00654283">
            <w:pPr>
              <w:spacing w:line="276" w:lineRule="auto"/>
              <w:jc w:val="center"/>
              <w:rPr>
                <w:sz w:val="24"/>
                <w:szCs w:val="24"/>
                <w:lang w:val="id-ID"/>
              </w:rPr>
            </w:pPr>
            <w:r w:rsidRPr="00F6521F">
              <w:rPr>
                <w:sz w:val="24"/>
                <w:szCs w:val="24"/>
                <w:lang w:val="id-ID"/>
              </w:rPr>
              <w:t>23,15</w:t>
            </w:r>
          </w:p>
        </w:tc>
        <w:tc>
          <w:tcPr>
            <w:tcW w:w="851" w:type="dxa"/>
          </w:tcPr>
          <w:p w:rsidR="007A0E89" w:rsidRPr="00F6521F" w:rsidRDefault="007A0E89" w:rsidP="00654283">
            <w:pPr>
              <w:spacing w:line="276" w:lineRule="auto"/>
              <w:jc w:val="center"/>
              <w:rPr>
                <w:sz w:val="24"/>
                <w:szCs w:val="24"/>
                <w:lang w:val="id-ID"/>
              </w:rPr>
            </w:pPr>
            <w:r w:rsidRPr="00F6521F">
              <w:rPr>
                <w:sz w:val="24"/>
                <w:szCs w:val="24"/>
                <w:lang w:val="id-ID"/>
              </w:rPr>
              <w:t>23,09</w:t>
            </w:r>
          </w:p>
        </w:tc>
        <w:tc>
          <w:tcPr>
            <w:tcW w:w="850" w:type="dxa"/>
          </w:tcPr>
          <w:p w:rsidR="007A0E89" w:rsidRPr="00F6521F" w:rsidRDefault="007A0E89" w:rsidP="00654283">
            <w:pPr>
              <w:spacing w:line="276" w:lineRule="auto"/>
              <w:jc w:val="center"/>
              <w:rPr>
                <w:sz w:val="24"/>
                <w:szCs w:val="24"/>
                <w:lang w:val="id-ID"/>
              </w:rPr>
            </w:pPr>
            <w:r w:rsidRPr="00F6521F">
              <w:rPr>
                <w:sz w:val="24"/>
                <w:szCs w:val="24"/>
                <w:lang w:val="id-ID"/>
              </w:rPr>
              <w:t>23,02</w:t>
            </w:r>
          </w:p>
        </w:tc>
        <w:tc>
          <w:tcPr>
            <w:tcW w:w="851" w:type="dxa"/>
          </w:tcPr>
          <w:p w:rsidR="007A0E89" w:rsidRPr="00F6521F" w:rsidRDefault="007A0E89" w:rsidP="00654283">
            <w:pPr>
              <w:spacing w:line="276" w:lineRule="auto"/>
              <w:jc w:val="center"/>
              <w:rPr>
                <w:sz w:val="24"/>
                <w:szCs w:val="24"/>
                <w:lang w:val="id-ID"/>
              </w:rPr>
            </w:pPr>
            <w:r w:rsidRPr="00F6521F">
              <w:rPr>
                <w:sz w:val="24"/>
                <w:szCs w:val="24"/>
                <w:lang w:val="id-ID"/>
              </w:rPr>
              <w:t>23,87</w:t>
            </w:r>
          </w:p>
        </w:tc>
        <w:tc>
          <w:tcPr>
            <w:tcW w:w="992"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214,98</w:t>
            </w:r>
          </w:p>
        </w:tc>
        <w:tc>
          <w:tcPr>
            <w:tcW w:w="1418"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23,89</w:t>
            </w:r>
          </w:p>
        </w:tc>
      </w:tr>
      <w:tr w:rsidR="007A0E89" w:rsidRPr="00F6521F" w:rsidTr="00237D64">
        <w:trPr>
          <w:jc w:val="center"/>
        </w:trPr>
        <w:tc>
          <w:tcPr>
            <w:tcW w:w="2830" w:type="dxa"/>
          </w:tcPr>
          <w:p w:rsidR="007A0E89" w:rsidRPr="00F6521F" w:rsidRDefault="007A0E89" w:rsidP="00654283">
            <w:pPr>
              <w:spacing w:line="276" w:lineRule="auto"/>
              <w:jc w:val="center"/>
              <w:rPr>
                <w:b/>
                <w:sz w:val="24"/>
                <w:szCs w:val="24"/>
                <w:lang w:val="id-ID"/>
              </w:rPr>
            </w:pPr>
            <w:r w:rsidRPr="00F6521F">
              <w:rPr>
                <w:b/>
                <w:sz w:val="24"/>
                <w:szCs w:val="24"/>
                <w:lang w:val="id-ID"/>
              </w:rPr>
              <w:t>3</w:t>
            </w:r>
          </w:p>
        </w:tc>
        <w:tc>
          <w:tcPr>
            <w:tcW w:w="851" w:type="dxa"/>
          </w:tcPr>
          <w:p w:rsidR="007A0E89" w:rsidRPr="00F6521F" w:rsidRDefault="007A0E89" w:rsidP="00654283">
            <w:pPr>
              <w:spacing w:line="276" w:lineRule="auto"/>
              <w:jc w:val="center"/>
              <w:rPr>
                <w:sz w:val="24"/>
                <w:szCs w:val="24"/>
                <w:lang w:val="id-ID"/>
              </w:rPr>
            </w:pPr>
            <w:r w:rsidRPr="00F6521F">
              <w:rPr>
                <w:sz w:val="24"/>
                <w:szCs w:val="24"/>
                <w:lang w:val="id-ID"/>
              </w:rPr>
              <w:t>24,80</w:t>
            </w:r>
          </w:p>
        </w:tc>
        <w:tc>
          <w:tcPr>
            <w:tcW w:w="850" w:type="dxa"/>
          </w:tcPr>
          <w:p w:rsidR="007A0E89" w:rsidRPr="00F6521F" w:rsidRDefault="007A0E89" w:rsidP="00654283">
            <w:pPr>
              <w:spacing w:line="276" w:lineRule="auto"/>
              <w:jc w:val="center"/>
              <w:rPr>
                <w:sz w:val="24"/>
                <w:szCs w:val="24"/>
                <w:lang w:val="id-ID"/>
              </w:rPr>
            </w:pPr>
            <w:r w:rsidRPr="00F6521F">
              <w:rPr>
                <w:sz w:val="24"/>
                <w:szCs w:val="24"/>
                <w:lang w:val="id-ID"/>
              </w:rPr>
              <w:t>24,77</w:t>
            </w:r>
          </w:p>
        </w:tc>
        <w:tc>
          <w:tcPr>
            <w:tcW w:w="851" w:type="dxa"/>
          </w:tcPr>
          <w:p w:rsidR="007A0E89" w:rsidRPr="00F6521F" w:rsidRDefault="007A0E89" w:rsidP="00654283">
            <w:pPr>
              <w:spacing w:line="276" w:lineRule="auto"/>
              <w:jc w:val="center"/>
              <w:rPr>
                <w:sz w:val="24"/>
                <w:szCs w:val="24"/>
                <w:lang w:val="id-ID"/>
              </w:rPr>
            </w:pPr>
            <w:r w:rsidRPr="00F6521F">
              <w:rPr>
                <w:sz w:val="24"/>
                <w:szCs w:val="24"/>
                <w:lang w:val="id-ID"/>
              </w:rPr>
              <w:t>24,55</w:t>
            </w:r>
          </w:p>
        </w:tc>
        <w:tc>
          <w:tcPr>
            <w:tcW w:w="850" w:type="dxa"/>
          </w:tcPr>
          <w:p w:rsidR="007A0E89" w:rsidRPr="00F6521F" w:rsidRDefault="007A0E89" w:rsidP="00654283">
            <w:pPr>
              <w:spacing w:line="276" w:lineRule="auto"/>
              <w:jc w:val="center"/>
              <w:rPr>
                <w:sz w:val="24"/>
                <w:szCs w:val="24"/>
                <w:lang w:val="id-ID"/>
              </w:rPr>
            </w:pPr>
            <w:r w:rsidRPr="00F6521F">
              <w:rPr>
                <w:sz w:val="24"/>
                <w:szCs w:val="24"/>
                <w:lang w:val="id-ID"/>
              </w:rPr>
              <w:t>24,03</w:t>
            </w:r>
          </w:p>
        </w:tc>
        <w:tc>
          <w:tcPr>
            <w:tcW w:w="851" w:type="dxa"/>
          </w:tcPr>
          <w:p w:rsidR="007A0E89" w:rsidRPr="00F6521F" w:rsidRDefault="007A0E89" w:rsidP="00654283">
            <w:pPr>
              <w:spacing w:line="276" w:lineRule="auto"/>
              <w:jc w:val="center"/>
              <w:rPr>
                <w:sz w:val="24"/>
                <w:szCs w:val="24"/>
                <w:lang w:val="id-ID"/>
              </w:rPr>
            </w:pPr>
            <w:r w:rsidRPr="00F6521F">
              <w:rPr>
                <w:sz w:val="24"/>
                <w:szCs w:val="24"/>
                <w:lang w:val="id-ID"/>
              </w:rPr>
              <w:t>24,21</w:t>
            </w:r>
          </w:p>
        </w:tc>
        <w:tc>
          <w:tcPr>
            <w:tcW w:w="850" w:type="dxa"/>
          </w:tcPr>
          <w:p w:rsidR="007A0E89" w:rsidRPr="00F6521F" w:rsidRDefault="007A0E89" w:rsidP="00654283">
            <w:pPr>
              <w:spacing w:line="276" w:lineRule="auto"/>
              <w:jc w:val="center"/>
              <w:rPr>
                <w:sz w:val="24"/>
                <w:szCs w:val="24"/>
                <w:lang w:val="id-ID"/>
              </w:rPr>
            </w:pPr>
            <w:r w:rsidRPr="00F6521F">
              <w:rPr>
                <w:sz w:val="24"/>
                <w:szCs w:val="24"/>
                <w:lang w:val="id-ID"/>
              </w:rPr>
              <w:t>23,10</w:t>
            </w:r>
          </w:p>
        </w:tc>
        <w:tc>
          <w:tcPr>
            <w:tcW w:w="851" w:type="dxa"/>
          </w:tcPr>
          <w:p w:rsidR="007A0E89" w:rsidRPr="00F6521F" w:rsidRDefault="007A0E89" w:rsidP="00654283">
            <w:pPr>
              <w:spacing w:line="276" w:lineRule="auto"/>
              <w:jc w:val="center"/>
              <w:rPr>
                <w:sz w:val="24"/>
                <w:szCs w:val="24"/>
                <w:lang w:val="id-ID"/>
              </w:rPr>
            </w:pPr>
            <w:r w:rsidRPr="00F6521F">
              <w:rPr>
                <w:sz w:val="24"/>
                <w:szCs w:val="24"/>
                <w:lang w:val="id-ID"/>
              </w:rPr>
              <w:t>23,09</w:t>
            </w:r>
          </w:p>
        </w:tc>
        <w:tc>
          <w:tcPr>
            <w:tcW w:w="850" w:type="dxa"/>
          </w:tcPr>
          <w:p w:rsidR="007A0E89" w:rsidRPr="00F6521F" w:rsidRDefault="007A0E89" w:rsidP="00654283">
            <w:pPr>
              <w:spacing w:line="276" w:lineRule="auto"/>
              <w:jc w:val="center"/>
              <w:rPr>
                <w:sz w:val="24"/>
                <w:szCs w:val="24"/>
                <w:lang w:val="id-ID"/>
              </w:rPr>
            </w:pPr>
            <w:r w:rsidRPr="00F6521F">
              <w:rPr>
                <w:sz w:val="24"/>
                <w:szCs w:val="24"/>
                <w:lang w:val="id-ID"/>
              </w:rPr>
              <w:t>23,01</w:t>
            </w:r>
          </w:p>
        </w:tc>
        <w:tc>
          <w:tcPr>
            <w:tcW w:w="851" w:type="dxa"/>
          </w:tcPr>
          <w:p w:rsidR="007A0E89" w:rsidRPr="00F6521F" w:rsidRDefault="007A0E89" w:rsidP="00654283">
            <w:pPr>
              <w:spacing w:line="276" w:lineRule="auto"/>
              <w:jc w:val="center"/>
              <w:rPr>
                <w:sz w:val="24"/>
                <w:szCs w:val="24"/>
                <w:lang w:val="id-ID"/>
              </w:rPr>
            </w:pPr>
            <w:r w:rsidRPr="00F6521F">
              <w:rPr>
                <w:sz w:val="24"/>
                <w:szCs w:val="24"/>
                <w:lang w:val="id-ID"/>
              </w:rPr>
              <w:t>22,91</w:t>
            </w:r>
          </w:p>
        </w:tc>
        <w:tc>
          <w:tcPr>
            <w:tcW w:w="992"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214,47</w:t>
            </w:r>
          </w:p>
        </w:tc>
        <w:tc>
          <w:tcPr>
            <w:tcW w:w="1418"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23,83</w:t>
            </w:r>
          </w:p>
        </w:tc>
      </w:tr>
      <w:tr w:rsidR="007A0E89" w:rsidRPr="00F6521F" w:rsidTr="00237D64">
        <w:trPr>
          <w:jc w:val="center"/>
        </w:trPr>
        <w:tc>
          <w:tcPr>
            <w:tcW w:w="2830" w:type="dxa"/>
          </w:tcPr>
          <w:p w:rsidR="007A0E89" w:rsidRPr="00F6521F" w:rsidRDefault="007A0E89" w:rsidP="00654283">
            <w:pPr>
              <w:spacing w:line="276" w:lineRule="auto"/>
              <w:jc w:val="center"/>
              <w:rPr>
                <w:b/>
                <w:sz w:val="24"/>
                <w:szCs w:val="24"/>
                <w:lang w:val="id-ID"/>
              </w:rPr>
            </w:pPr>
            <w:r w:rsidRPr="00F6521F">
              <w:rPr>
                <w:b/>
                <w:sz w:val="24"/>
                <w:szCs w:val="24"/>
                <w:lang w:val="id-ID"/>
              </w:rPr>
              <w:t>Sub Total</w:t>
            </w:r>
          </w:p>
        </w:tc>
        <w:tc>
          <w:tcPr>
            <w:tcW w:w="851" w:type="dxa"/>
            <w:vAlign w:val="center"/>
          </w:tcPr>
          <w:p w:rsidR="007A0E89" w:rsidRPr="00F6521F" w:rsidRDefault="007A0E89" w:rsidP="00AE4610">
            <w:pPr>
              <w:spacing w:line="276" w:lineRule="auto"/>
              <w:jc w:val="center"/>
              <w:rPr>
                <w:b/>
                <w:bCs/>
                <w:color w:val="000000"/>
                <w:sz w:val="24"/>
                <w:szCs w:val="24"/>
                <w:lang w:val="id-ID"/>
              </w:rPr>
            </w:pPr>
            <w:r w:rsidRPr="00F6521F">
              <w:rPr>
                <w:b/>
                <w:bCs/>
                <w:color w:val="000000"/>
                <w:sz w:val="24"/>
                <w:szCs w:val="24"/>
              </w:rPr>
              <w:t>74,09</w:t>
            </w:r>
          </w:p>
        </w:tc>
        <w:tc>
          <w:tcPr>
            <w:tcW w:w="850"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73,7</w:t>
            </w:r>
          </w:p>
        </w:tc>
        <w:tc>
          <w:tcPr>
            <w:tcW w:w="851"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73,36</w:t>
            </w:r>
          </w:p>
        </w:tc>
        <w:tc>
          <w:tcPr>
            <w:tcW w:w="850"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72,11</w:t>
            </w:r>
          </w:p>
        </w:tc>
        <w:tc>
          <w:tcPr>
            <w:tcW w:w="851"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71,69</w:t>
            </w:r>
          </w:p>
        </w:tc>
        <w:tc>
          <w:tcPr>
            <w:tcW w:w="850"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69,54</w:t>
            </w:r>
          </w:p>
        </w:tc>
        <w:tc>
          <w:tcPr>
            <w:tcW w:w="851"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69,07</w:t>
            </w:r>
          </w:p>
        </w:tc>
        <w:tc>
          <w:tcPr>
            <w:tcW w:w="850"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68,88</w:t>
            </w:r>
          </w:p>
        </w:tc>
        <w:tc>
          <w:tcPr>
            <w:tcW w:w="851"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69,58</w:t>
            </w:r>
          </w:p>
        </w:tc>
        <w:tc>
          <w:tcPr>
            <w:tcW w:w="992"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642,02</w:t>
            </w:r>
          </w:p>
        </w:tc>
        <w:tc>
          <w:tcPr>
            <w:tcW w:w="1418"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71,34</w:t>
            </w:r>
          </w:p>
        </w:tc>
      </w:tr>
      <w:tr w:rsidR="007A0E89" w:rsidRPr="00F6521F" w:rsidTr="00237D64">
        <w:trPr>
          <w:jc w:val="center"/>
        </w:trPr>
        <w:tc>
          <w:tcPr>
            <w:tcW w:w="2830" w:type="dxa"/>
          </w:tcPr>
          <w:p w:rsidR="007A0E89" w:rsidRPr="00F6521F" w:rsidRDefault="007A0E89" w:rsidP="00654283">
            <w:pPr>
              <w:spacing w:line="276" w:lineRule="auto"/>
              <w:jc w:val="center"/>
              <w:rPr>
                <w:b/>
                <w:sz w:val="24"/>
                <w:szCs w:val="24"/>
                <w:lang w:val="id-ID"/>
              </w:rPr>
            </w:pPr>
            <w:r w:rsidRPr="00F6521F">
              <w:rPr>
                <w:b/>
                <w:sz w:val="24"/>
                <w:szCs w:val="24"/>
                <w:lang w:val="id-ID"/>
              </w:rPr>
              <w:t>Rata – rata Sub Total</w:t>
            </w:r>
          </w:p>
        </w:tc>
        <w:tc>
          <w:tcPr>
            <w:tcW w:w="851"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24,70</w:t>
            </w:r>
          </w:p>
        </w:tc>
        <w:tc>
          <w:tcPr>
            <w:tcW w:w="850"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24,57</w:t>
            </w:r>
          </w:p>
        </w:tc>
        <w:tc>
          <w:tcPr>
            <w:tcW w:w="851"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24,45</w:t>
            </w:r>
          </w:p>
        </w:tc>
        <w:tc>
          <w:tcPr>
            <w:tcW w:w="850"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24,04</w:t>
            </w:r>
          </w:p>
        </w:tc>
        <w:tc>
          <w:tcPr>
            <w:tcW w:w="851"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23,90</w:t>
            </w:r>
          </w:p>
        </w:tc>
        <w:tc>
          <w:tcPr>
            <w:tcW w:w="850"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23,18</w:t>
            </w:r>
          </w:p>
        </w:tc>
        <w:tc>
          <w:tcPr>
            <w:tcW w:w="851"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23,02</w:t>
            </w:r>
          </w:p>
        </w:tc>
        <w:tc>
          <w:tcPr>
            <w:tcW w:w="850"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22,96</w:t>
            </w:r>
          </w:p>
        </w:tc>
        <w:tc>
          <w:tcPr>
            <w:tcW w:w="851"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23,19</w:t>
            </w:r>
          </w:p>
        </w:tc>
        <w:tc>
          <w:tcPr>
            <w:tcW w:w="992"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214,01</w:t>
            </w:r>
          </w:p>
        </w:tc>
        <w:tc>
          <w:tcPr>
            <w:tcW w:w="1418" w:type="dxa"/>
            <w:vAlign w:val="center"/>
          </w:tcPr>
          <w:p w:rsidR="007A0E89" w:rsidRPr="00F6521F" w:rsidRDefault="007A0E89" w:rsidP="00654283">
            <w:pPr>
              <w:spacing w:line="276" w:lineRule="auto"/>
              <w:jc w:val="center"/>
              <w:rPr>
                <w:b/>
                <w:bCs/>
                <w:color w:val="000000"/>
                <w:sz w:val="24"/>
                <w:szCs w:val="24"/>
              </w:rPr>
            </w:pPr>
            <w:r w:rsidRPr="00F6521F">
              <w:rPr>
                <w:b/>
                <w:bCs/>
                <w:color w:val="000000"/>
                <w:sz w:val="24"/>
                <w:szCs w:val="24"/>
              </w:rPr>
              <w:t>23,78</w:t>
            </w:r>
          </w:p>
        </w:tc>
      </w:tr>
    </w:tbl>
    <w:p w:rsidR="007A0E89" w:rsidRPr="00F6521F" w:rsidRDefault="007A0E89" w:rsidP="007A0E89">
      <w:pPr>
        <w:spacing w:line="240" w:lineRule="auto"/>
        <w:jc w:val="center"/>
        <w:rPr>
          <w:i/>
          <w:szCs w:val="24"/>
          <w:lang w:val="id-ID"/>
        </w:rPr>
      </w:pPr>
    </w:p>
    <w:p w:rsidR="007A0E89" w:rsidRPr="00F6521F" w:rsidRDefault="007A0E89" w:rsidP="007A0E89">
      <w:pPr>
        <w:spacing w:line="240" w:lineRule="auto"/>
        <w:rPr>
          <w:szCs w:val="24"/>
          <w:lang w:val="id-ID"/>
        </w:rPr>
        <w:sectPr w:rsidR="007A0E89" w:rsidRPr="00F6521F" w:rsidSect="00237D64">
          <w:type w:val="nextColumn"/>
          <w:pgSz w:w="16838" w:h="11906" w:orient="landscape"/>
          <w:pgMar w:top="2268" w:right="1701" w:bottom="1701" w:left="2268" w:header="709" w:footer="709" w:gutter="0"/>
          <w:cols w:space="708"/>
          <w:docGrid w:linePitch="360"/>
        </w:sectPr>
      </w:pPr>
    </w:p>
    <w:p w:rsidR="007A0E89" w:rsidRPr="00F6521F" w:rsidRDefault="007A0E89" w:rsidP="007A0E89">
      <w:pPr>
        <w:spacing w:line="240" w:lineRule="auto"/>
        <w:rPr>
          <w:szCs w:val="24"/>
          <w:lang w:val="id-ID"/>
        </w:rPr>
      </w:pPr>
    </w:p>
    <w:p w:rsidR="007A0E89" w:rsidRPr="00F6521F" w:rsidRDefault="007A0E89" w:rsidP="007A0E89">
      <w:pPr>
        <w:spacing w:line="360" w:lineRule="auto"/>
        <w:rPr>
          <w:rFonts w:eastAsiaTheme="minorEastAsia"/>
          <w:szCs w:val="24"/>
        </w:rPr>
      </w:pPr>
      <m:oMathPara>
        <m:oMathParaPr>
          <m:jc m:val="left"/>
        </m:oMathParaPr>
        <m:oMath>
          <m:r>
            <m:rPr>
              <m:sty m:val="p"/>
            </m:rPr>
            <w:rPr>
              <w:rFonts w:ascii="Cambria Math" w:hAnsi="Cambria Math"/>
              <w:szCs w:val="24"/>
            </w:rPr>
            <m:t xml:space="preserve">FK= </m:t>
          </m:r>
          <m:f>
            <m:fPr>
              <m:ctrlPr>
                <w:rPr>
                  <w:rFonts w:ascii="Cambria Math" w:hAnsi="Cambria Math"/>
                  <w:szCs w:val="24"/>
                </w:rPr>
              </m:ctrlPr>
            </m:fPr>
            <m:num>
              <m:r>
                <m:rPr>
                  <m:sty m:val="p"/>
                </m:rPr>
                <w:rPr>
                  <w:rFonts w:ascii="Cambria Math" w:hAnsi="Cambria Math"/>
                  <w:szCs w:val="24"/>
                </w:rPr>
                <m:t>(Total Jendral) ²</m:t>
              </m:r>
            </m:num>
            <m:den>
              <m:r>
                <m:rPr>
                  <m:sty m:val="p"/>
                </m:rPr>
                <w:rPr>
                  <w:rFonts w:ascii="Cambria Math" w:hAnsi="Cambria Math"/>
                  <w:szCs w:val="24"/>
                </w:rPr>
                <m:t>r x a</m:t>
              </m:r>
            </m:den>
          </m:f>
        </m:oMath>
      </m:oMathPara>
    </w:p>
    <w:p w:rsidR="007A0E89" w:rsidRPr="00F6521F" w:rsidRDefault="007A0E89" w:rsidP="007A0E89">
      <w:pPr>
        <w:spacing w:line="360" w:lineRule="auto"/>
        <w:rPr>
          <w:rFonts w:eastAsiaTheme="minorEastAsia"/>
          <w:szCs w:val="24"/>
        </w:rPr>
      </w:pPr>
    </w:p>
    <w:p w:rsidR="007A0E89" w:rsidRPr="00F6521F" w:rsidRDefault="007A0E89" w:rsidP="007A0E89">
      <w:pPr>
        <w:spacing w:line="360" w:lineRule="auto"/>
        <w:rPr>
          <w:rFonts w:eastAsiaTheme="minorEastAsia"/>
          <w:szCs w:val="24"/>
          <w:lang w:val="id-ID"/>
        </w:rPr>
      </w:pPr>
      <m:oMath>
        <m:r>
          <m:rPr>
            <m:sty m:val="p"/>
          </m:rPr>
          <w:rPr>
            <w:rFonts w:ascii="Cambria Math" w:hAnsi="Cambria Math"/>
            <w:szCs w:val="24"/>
          </w:rPr>
          <m:t xml:space="preserve">        = </m:t>
        </m:r>
        <m:f>
          <m:fPr>
            <m:ctrlPr>
              <w:rPr>
                <w:rFonts w:ascii="Cambria Math" w:hAnsi="Cambria Math"/>
                <w:szCs w:val="24"/>
              </w:rPr>
            </m:ctrlPr>
          </m:fPr>
          <m:num>
            <m:sSup>
              <m:sSupPr>
                <m:ctrlPr>
                  <w:rPr>
                    <w:rFonts w:ascii="Cambria Math" w:hAnsi="Cambria Math"/>
                    <w:szCs w:val="24"/>
                  </w:rPr>
                </m:ctrlPr>
              </m:sSupPr>
              <m:e>
                <m:d>
                  <m:dPr>
                    <m:ctrlPr>
                      <w:rPr>
                        <w:rFonts w:ascii="Cambria Math" w:hAnsi="Cambria Math"/>
                        <w:szCs w:val="24"/>
                      </w:rPr>
                    </m:ctrlPr>
                  </m:dPr>
                  <m:e>
                    <m:r>
                      <m:rPr>
                        <m:sty m:val="p"/>
                      </m:rPr>
                      <w:rPr>
                        <w:rFonts w:ascii="Cambria Math" w:hAnsi="Cambria Math"/>
                        <w:szCs w:val="24"/>
                      </w:rPr>
                      <m:t>642,02</m:t>
                    </m:r>
                  </m:e>
                </m:d>
              </m:e>
              <m:sup>
                <m:r>
                  <m:rPr>
                    <m:sty m:val="p"/>
                  </m:rPr>
                  <w:rPr>
                    <w:rFonts w:ascii="Cambria Math" w:hAnsi="Cambria Math"/>
                    <w:szCs w:val="24"/>
                  </w:rPr>
                  <m:t>2</m:t>
                </m:r>
              </m:sup>
            </m:sSup>
          </m:num>
          <m:den>
            <m:r>
              <m:rPr>
                <m:sty m:val="p"/>
              </m:rPr>
              <w:rPr>
                <w:rFonts w:ascii="Cambria Math" w:hAnsi="Cambria Math"/>
                <w:szCs w:val="24"/>
              </w:rPr>
              <m:t>3 x 9</m:t>
            </m:r>
          </m:den>
        </m:f>
        <m:r>
          <m:rPr>
            <m:sty m:val="p"/>
          </m:rPr>
          <w:rPr>
            <w:rFonts w:ascii="Cambria Math" w:hAnsi="Cambria Math"/>
            <w:szCs w:val="24"/>
          </w:rPr>
          <m:t>=</m:t>
        </m:r>
      </m:oMath>
      <w:r w:rsidRPr="00F6521F">
        <w:rPr>
          <w:rFonts w:eastAsiaTheme="minorEastAsia"/>
          <w:szCs w:val="24"/>
          <w:lang w:val="id-ID"/>
        </w:rPr>
        <w:t xml:space="preserve"> 15266,28</w:t>
      </w:r>
    </w:p>
    <w:p w:rsidR="007A0E89" w:rsidRPr="00F6521F" w:rsidRDefault="007A0E89" w:rsidP="007A0E89">
      <w:pPr>
        <w:tabs>
          <w:tab w:val="left" w:pos="1418"/>
        </w:tabs>
        <w:spacing w:line="360" w:lineRule="auto"/>
        <w:rPr>
          <w:szCs w:val="24"/>
        </w:rPr>
      </w:pPr>
      <w:r w:rsidRPr="00F6521F">
        <w:rPr>
          <w:rFonts w:eastAsia="Times New Roman"/>
          <w:szCs w:val="24"/>
        </w:rPr>
        <w:t>JK Kelompok</w:t>
      </w:r>
      <w:r w:rsidRPr="00F6521F">
        <w:rPr>
          <w:rFonts w:eastAsia="Times New Roman"/>
          <w:szCs w:val="24"/>
        </w:rPr>
        <w:tab/>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(∑Total kel1</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(∑Total kel2</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(∑Total kel3</m:t>
                </m:r>
              </m:e>
              <m:sup>
                <m:r>
                  <w:rPr>
                    <w:rFonts w:ascii="Cambria Math" w:eastAsia="Times New Roman" w:hAnsi="Cambria Math"/>
                    <w:szCs w:val="24"/>
                  </w:rPr>
                  <m:t>2</m:t>
                </m:r>
              </m:sup>
            </m:sSup>
            <m:r>
              <w:rPr>
                <w:rFonts w:ascii="Cambria Math" w:eastAsia="Times New Roman" w:hAnsi="Cambria Math"/>
                <w:szCs w:val="24"/>
              </w:rPr>
              <m:t>)</m:t>
            </m:r>
          </m:num>
          <m:den>
            <m:r>
              <w:rPr>
                <w:rFonts w:ascii="Cambria Math" w:eastAsia="Times New Roman" w:hAnsi="Cambria Math"/>
                <w:szCs w:val="24"/>
              </w:rPr>
              <m:t>a</m:t>
            </m:r>
          </m:den>
        </m:f>
      </m:oMath>
      <w:r w:rsidRPr="00F6521F">
        <w:rPr>
          <w:rFonts w:eastAsia="Times New Roman"/>
          <w:szCs w:val="24"/>
        </w:rPr>
        <w:t xml:space="preserve"> - FK</w:t>
      </w:r>
    </w:p>
    <w:p w:rsidR="007A0E89" w:rsidRPr="00F6521F" w:rsidRDefault="007A0E89" w:rsidP="007A0E89">
      <w:pPr>
        <w:tabs>
          <w:tab w:val="left" w:pos="567"/>
        </w:tabs>
        <w:spacing w:line="360" w:lineRule="auto"/>
        <w:rPr>
          <w:rFonts w:eastAsia="Times New Roman"/>
          <w:szCs w:val="24"/>
        </w:rPr>
      </w:pPr>
      <w:r w:rsidRPr="00F6521F">
        <w:rPr>
          <w:szCs w:val="24"/>
        </w:rPr>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(212,57</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214,98</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m:t>
                </m:r>
                <m:r>
                  <m:rPr>
                    <m:sty m:val="b"/>
                  </m:rPr>
                  <w:rPr>
                    <w:rFonts w:ascii="Cambria Math" w:hAnsi="Cambria Math"/>
                    <w:color w:val="000000"/>
                    <w:szCs w:val="24"/>
                  </w:rPr>
                  <m:t>214,47</m:t>
                </m:r>
              </m:e>
              <m:sup>
                <m:r>
                  <w:rPr>
                    <w:rFonts w:ascii="Cambria Math" w:eastAsia="Times New Roman" w:hAnsi="Cambria Math"/>
                    <w:szCs w:val="24"/>
                  </w:rPr>
                  <m:t>2</m:t>
                </m:r>
              </m:sup>
            </m:sSup>
            <m:r>
              <w:rPr>
                <w:rFonts w:ascii="Cambria Math" w:eastAsia="Times New Roman" w:hAnsi="Cambria Math"/>
                <w:szCs w:val="24"/>
              </w:rPr>
              <m:t xml:space="preserve">) </m:t>
            </m:r>
          </m:num>
          <m:den>
            <m:r>
              <w:rPr>
                <w:rFonts w:ascii="Cambria Math" w:eastAsia="Times New Roman" w:hAnsi="Cambria Math"/>
                <w:szCs w:val="24"/>
              </w:rPr>
              <m:t>9</m:t>
            </m:r>
          </m:den>
        </m:f>
      </m:oMath>
      <w:r w:rsidRPr="00F6521F">
        <w:rPr>
          <w:rFonts w:eastAsia="Times New Roman"/>
          <w:szCs w:val="24"/>
        </w:rPr>
        <w:t xml:space="preserve"> - FK</w:t>
      </w:r>
    </w:p>
    <w:p w:rsidR="007A0E89" w:rsidRPr="00F6521F" w:rsidRDefault="007A0E89" w:rsidP="007A0E89">
      <w:pPr>
        <w:tabs>
          <w:tab w:val="left" w:pos="1418"/>
        </w:tabs>
        <w:spacing w:line="360" w:lineRule="auto"/>
        <w:rPr>
          <w:rFonts w:eastAsia="Times New Roman"/>
          <w:szCs w:val="24"/>
        </w:rPr>
      </w:pPr>
      <w:r w:rsidRPr="00F6521F">
        <w:rPr>
          <w:rFonts w:eastAsia="Times New Roman"/>
          <w:szCs w:val="24"/>
        </w:rPr>
        <w:t xml:space="preserve">= </w:t>
      </w:r>
      <m:oMath>
        <m:f>
          <m:fPr>
            <m:ctrlPr>
              <w:rPr>
                <w:rFonts w:ascii="Cambria Math" w:eastAsia="Times New Roman" w:hAnsi="Cambria Math"/>
                <w:i/>
                <w:szCs w:val="24"/>
              </w:rPr>
            </m:ctrlPr>
          </m:fPr>
          <m:num>
            <m:r>
              <w:rPr>
                <w:rFonts w:ascii="Cambria Math" w:eastAsia="Times New Roman" w:hAnsi="Cambria Math"/>
                <w:szCs w:val="24"/>
              </w:rPr>
              <m:t xml:space="preserve"> 137399,8</m:t>
            </m:r>
          </m:num>
          <m:den>
            <m:r>
              <w:rPr>
                <w:rFonts w:ascii="Cambria Math" w:eastAsia="Times New Roman" w:hAnsi="Cambria Math"/>
                <w:szCs w:val="24"/>
              </w:rPr>
              <m:t>9</m:t>
            </m:r>
          </m:den>
        </m:f>
      </m:oMath>
      <w:r w:rsidRPr="00F6521F">
        <w:rPr>
          <w:rFonts w:eastAsia="Times New Roman"/>
          <w:szCs w:val="24"/>
        </w:rPr>
        <w:t>– FK</w:t>
      </w:r>
    </w:p>
    <w:p w:rsidR="007A0E89" w:rsidRPr="00F6521F" w:rsidRDefault="007A0E89" w:rsidP="007A0E89">
      <w:pPr>
        <w:tabs>
          <w:tab w:val="left" w:pos="1418"/>
        </w:tabs>
        <w:spacing w:line="240" w:lineRule="auto"/>
        <w:rPr>
          <w:rFonts w:eastAsia="Times New Roman"/>
          <w:szCs w:val="24"/>
          <w:lang w:val="id-ID"/>
        </w:rPr>
      </w:pPr>
      <w:r w:rsidRPr="00F6521F">
        <w:rPr>
          <w:rFonts w:eastAsia="Times New Roman"/>
          <w:szCs w:val="24"/>
        </w:rPr>
        <w:t xml:space="preserve">=  </w:t>
      </w:r>
      <w:r w:rsidRPr="00F6521F">
        <w:rPr>
          <w:rFonts w:eastAsia="Times New Roman"/>
          <w:szCs w:val="24"/>
          <w:lang w:val="id-ID"/>
        </w:rPr>
        <w:t xml:space="preserve">15266,64 </w:t>
      </w:r>
      <w:r w:rsidRPr="00F6521F">
        <w:rPr>
          <w:rFonts w:eastAsia="Times New Roman"/>
          <w:szCs w:val="24"/>
        </w:rPr>
        <w:t>–</w:t>
      </w:r>
      <w:r w:rsidRPr="00F6521F">
        <w:rPr>
          <w:rFonts w:eastAsia="Times New Roman"/>
          <w:szCs w:val="24"/>
          <w:lang w:val="id-ID"/>
        </w:rPr>
        <w:t>15266,28</w:t>
      </w:r>
    </w:p>
    <w:p w:rsidR="007A0E89" w:rsidRPr="00F6521F" w:rsidRDefault="007A0E89" w:rsidP="007A0E89">
      <w:pPr>
        <w:tabs>
          <w:tab w:val="left" w:pos="1418"/>
        </w:tabs>
        <w:spacing w:line="360" w:lineRule="auto"/>
        <w:rPr>
          <w:rFonts w:eastAsia="Times New Roman"/>
          <w:szCs w:val="24"/>
          <w:lang w:val="id-ID"/>
        </w:rPr>
      </w:pPr>
      <w:r w:rsidRPr="00F6521F">
        <w:rPr>
          <w:rFonts w:eastAsia="Times New Roman"/>
          <w:szCs w:val="24"/>
        </w:rPr>
        <w:t xml:space="preserve">= </w:t>
      </w:r>
      <w:r w:rsidRPr="00F6521F">
        <w:rPr>
          <w:rFonts w:eastAsia="Times New Roman"/>
          <w:szCs w:val="24"/>
          <w:lang w:val="id-ID"/>
        </w:rPr>
        <w:t>0,3584</w:t>
      </w:r>
    </w:p>
    <w:p w:rsidR="007A0E89" w:rsidRPr="00F6521F" w:rsidRDefault="007A0E89" w:rsidP="007A0E89">
      <w:pPr>
        <w:tabs>
          <w:tab w:val="left" w:pos="1418"/>
        </w:tabs>
        <w:spacing w:line="240" w:lineRule="auto"/>
        <w:rPr>
          <w:szCs w:val="24"/>
        </w:rPr>
      </w:pPr>
      <w:r w:rsidRPr="00F6521F">
        <w:rPr>
          <w:rFonts w:eastAsia="Times New Roman"/>
          <w:szCs w:val="24"/>
        </w:rPr>
        <w:t xml:space="preserve">JK Total         = </w:t>
      </w:r>
      <w:r w:rsidRPr="00F6521F">
        <w:rPr>
          <w:szCs w:val="24"/>
        </w:rPr>
        <w:t>(∑N</w:t>
      </w:r>
      <w:r w:rsidRPr="00F6521F">
        <w:rPr>
          <w:szCs w:val="24"/>
          <w:vertAlign w:val="subscript"/>
        </w:rPr>
        <w:t>1</w:t>
      </w:r>
      <w:r w:rsidRPr="00F6521F">
        <w:rPr>
          <w:szCs w:val="24"/>
        </w:rPr>
        <w:t>)</w:t>
      </w:r>
      <w:r w:rsidRPr="00F6521F">
        <w:rPr>
          <w:szCs w:val="24"/>
          <w:vertAlign w:val="superscript"/>
        </w:rPr>
        <w:t>2</w:t>
      </w:r>
      <w:r w:rsidRPr="00F6521F">
        <w:rPr>
          <w:szCs w:val="24"/>
        </w:rPr>
        <w:t xml:space="preserve"> + (∑N</w:t>
      </w:r>
      <w:r w:rsidRPr="00F6521F">
        <w:rPr>
          <w:szCs w:val="24"/>
          <w:vertAlign w:val="subscript"/>
        </w:rPr>
        <w:t>2</w:t>
      </w:r>
      <w:r w:rsidRPr="00F6521F">
        <w:rPr>
          <w:szCs w:val="24"/>
        </w:rPr>
        <w:t>)</w:t>
      </w:r>
      <w:r w:rsidRPr="00F6521F">
        <w:rPr>
          <w:szCs w:val="24"/>
          <w:vertAlign w:val="superscript"/>
        </w:rPr>
        <w:t>2</w:t>
      </w:r>
      <w:r w:rsidRPr="00F6521F">
        <w:rPr>
          <w:szCs w:val="24"/>
        </w:rPr>
        <w:t xml:space="preserve"> + (∑N</w:t>
      </w:r>
      <w:r w:rsidRPr="00F6521F">
        <w:rPr>
          <w:szCs w:val="24"/>
          <w:vertAlign w:val="subscript"/>
        </w:rPr>
        <w:t>3</w:t>
      </w:r>
      <w:r w:rsidRPr="00F6521F">
        <w:rPr>
          <w:szCs w:val="24"/>
        </w:rPr>
        <w:t>)</w:t>
      </w:r>
      <w:r w:rsidRPr="00F6521F">
        <w:rPr>
          <w:szCs w:val="24"/>
          <w:vertAlign w:val="superscript"/>
        </w:rPr>
        <w:t>2</w:t>
      </w:r>
      <w:r w:rsidRPr="00F6521F">
        <w:rPr>
          <w:szCs w:val="24"/>
        </w:rPr>
        <w:t xml:space="preserve"> + … (∑N</w:t>
      </w:r>
      <w:r w:rsidRPr="00F6521F">
        <w:rPr>
          <w:szCs w:val="24"/>
          <w:vertAlign w:val="subscript"/>
        </w:rPr>
        <w:t>n</w:t>
      </w:r>
      <w:r w:rsidRPr="00F6521F">
        <w:rPr>
          <w:szCs w:val="24"/>
        </w:rPr>
        <w:t>)</w:t>
      </w:r>
      <w:r w:rsidRPr="00F6521F">
        <w:rPr>
          <w:szCs w:val="24"/>
          <w:vertAlign w:val="superscript"/>
        </w:rPr>
        <w:t>2</w:t>
      </w:r>
      <w:r w:rsidRPr="00F6521F">
        <w:rPr>
          <w:szCs w:val="24"/>
        </w:rPr>
        <w:t>– FK</w:t>
      </w:r>
    </w:p>
    <w:p w:rsidR="007A0E89" w:rsidRPr="00F6521F" w:rsidRDefault="007A0E89" w:rsidP="007A0E89">
      <w:pPr>
        <w:spacing w:line="240" w:lineRule="auto"/>
        <w:rPr>
          <w:szCs w:val="24"/>
          <w:lang w:val="id-ID"/>
        </w:rPr>
      </w:pPr>
      <w:r w:rsidRPr="00F6521F">
        <w:rPr>
          <w:szCs w:val="24"/>
        </w:rPr>
        <w:t>= (</w:t>
      </w:r>
      <w:r w:rsidRPr="00F6521F">
        <w:rPr>
          <w:szCs w:val="24"/>
          <w:lang w:val="id-ID"/>
        </w:rPr>
        <w:t>24,56</w:t>
      </w:r>
      <w:r w:rsidRPr="00F6521F">
        <w:rPr>
          <w:rFonts w:eastAsia="Times New Roman"/>
          <w:color w:val="000000"/>
          <w:szCs w:val="24"/>
          <w:vertAlign w:val="superscript"/>
        </w:rPr>
        <w:t>2</w:t>
      </w:r>
      <w:r w:rsidRPr="00F6521F">
        <w:rPr>
          <w:szCs w:val="24"/>
        </w:rPr>
        <w:t>) +  (</w:t>
      </w:r>
      <w:r w:rsidRPr="00F6521F">
        <w:rPr>
          <w:szCs w:val="24"/>
          <w:lang w:val="id-ID"/>
        </w:rPr>
        <w:t>24,43</w:t>
      </w:r>
      <w:r w:rsidRPr="00F6521F">
        <w:rPr>
          <w:szCs w:val="24"/>
          <w:vertAlign w:val="superscript"/>
        </w:rPr>
        <w:t>2</w:t>
      </w:r>
      <w:r w:rsidRPr="00F6521F">
        <w:rPr>
          <w:szCs w:val="24"/>
        </w:rPr>
        <w:t>) + (</w:t>
      </w:r>
      <w:r w:rsidRPr="00F6521F">
        <w:rPr>
          <w:szCs w:val="24"/>
          <w:lang w:val="id-ID"/>
        </w:rPr>
        <w:t>24,37</w:t>
      </w:r>
      <w:r w:rsidRPr="00F6521F">
        <w:rPr>
          <w:szCs w:val="24"/>
          <w:vertAlign w:val="superscript"/>
        </w:rPr>
        <w:t>2</w:t>
      </w:r>
      <w:r w:rsidRPr="00F6521F">
        <w:rPr>
          <w:szCs w:val="24"/>
        </w:rPr>
        <w:t>) + (</w:t>
      </w:r>
      <w:r w:rsidRPr="00F6521F">
        <w:rPr>
          <w:szCs w:val="24"/>
          <w:lang w:val="id-ID"/>
        </w:rPr>
        <w:t>24,03</w:t>
      </w:r>
      <w:r w:rsidRPr="00F6521F">
        <w:rPr>
          <w:szCs w:val="24"/>
          <w:vertAlign w:val="superscript"/>
        </w:rPr>
        <w:t>2</w:t>
      </w:r>
      <w:r w:rsidRPr="00F6521F">
        <w:rPr>
          <w:szCs w:val="24"/>
        </w:rPr>
        <w:t>) + ,,, + (</w:t>
      </w:r>
      <w:r w:rsidRPr="00F6521F">
        <w:rPr>
          <w:szCs w:val="24"/>
          <w:lang w:val="id-ID"/>
        </w:rPr>
        <w:t>22,91</w:t>
      </w:r>
      <w:r w:rsidRPr="00F6521F">
        <w:rPr>
          <w:szCs w:val="24"/>
          <w:vertAlign w:val="superscript"/>
        </w:rPr>
        <w:t>2</w:t>
      </w:r>
      <w:r w:rsidRPr="00F6521F">
        <w:rPr>
          <w:szCs w:val="24"/>
        </w:rPr>
        <w:t xml:space="preserve">) – </w:t>
      </w:r>
      <w:r w:rsidRPr="00F6521F">
        <w:rPr>
          <w:szCs w:val="24"/>
          <w:lang w:val="id-ID"/>
        </w:rPr>
        <w:t>FK</w:t>
      </w:r>
    </w:p>
    <w:p w:rsidR="007A0E89" w:rsidRPr="00F6521F" w:rsidRDefault="007A0E89" w:rsidP="007A0E89">
      <w:pPr>
        <w:spacing w:line="240" w:lineRule="auto"/>
        <w:rPr>
          <w:rFonts w:eastAsia="Times New Roman"/>
          <w:color w:val="000000"/>
          <w:szCs w:val="24"/>
          <w:lang w:val="id-ID"/>
        </w:rPr>
      </w:pPr>
      <w:r w:rsidRPr="00F6521F">
        <w:rPr>
          <w:szCs w:val="24"/>
        </w:rPr>
        <w:t xml:space="preserve">= </w:t>
      </w:r>
      <w:r w:rsidRPr="00F6521F">
        <w:rPr>
          <w:szCs w:val="24"/>
          <w:lang w:val="id-ID"/>
        </w:rPr>
        <w:t xml:space="preserve">15279,43 </w:t>
      </w:r>
      <w:r w:rsidRPr="00F6521F">
        <w:rPr>
          <w:szCs w:val="24"/>
        </w:rPr>
        <w:t xml:space="preserve">– </w:t>
      </w:r>
      <w:r w:rsidRPr="00F6521F">
        <w:rPr>
          <w:szCs w:val="24"/>
          <w:lang w:val="id-ID"/>
        </w:rPr>
        <w:t>15266,28</w:t>
      </w:r>
    </w:p>
    <w:p w:rsidR="007A0E89" w:rsidRPr="00F6521F" w:rsidRDefault="007A0E89" w:rsidP="007A0E89">
      <w:pPr>
        <w:tabs>
          <w:tab w:val="left" w:pos="1418"/>
        </w:tabs>
        <w:spacing w:line="240" w:lineRule="auto"/>
        <w:rPr>
          <w:szCs w:val="24"/>
          <w:lang w:val="id-ID"/>
        </w:rPr>
      </w:pPr>
      <w:r w:rsidRPr="00F6521F">
        <w:rPr>
          <w:szCs w:val="24"/>
        </w:rPr>
        <w:t xml:space="preserve">= </w:t>
      </w:r>
      <w:r w:rsidRPr="00F6521F">
        <w:rPr>
          <w:szCs w:val="24"/>
          <w:lang w:val="id-ID"/>
        </w:rPr>
        <w:t>13,1435</w:t>
      </w:r>
    </w:p>
    <w:p w:rsidR="007A0E89" w:rsidRPr="00F6521F" w:rsidRDefault="007A0E89" w:rsidP="007A0E89">
      <w:pPr>
        <w:tabs>
          <w:tab w:val="left" w:pos="1418"/>
        </w:tabs>
        <w:spacing w:line="240" w:lineRule="auto"/>
        <w:rPr>
          <w:szCs w:val="24"/>
        </w:rPr>
      </w:pPr>
    </w:p>
    <w:p w:rsidR="007A0E89" w:rsidRPr="00F6521F" w:rsidRDefault="007A0E89" w:rsidP="007A0E89">
      <w:pPr>
        <w:tabs>
          <w:tab w:val="left" w:pos="567"/>
        </w:tabs>
        <w:rPr>
          <w:szCs w:val="24"/>
        </w:rPr>
      </w:pPr>
      <w:r w:rsidRPr="00F6521F">
        <w:rPr>
          <w:rFonts w:eastAsia="Times New Roman"/>
          <w:szCs w:val="24"/>
        </w:rPr>
        <w:t>JK Perlakuan</w:t>
      </w:r>
      <w:r w:rsidRPr="00F6521F">
        <w:rPr>
          <w:rFonts w:eastAsia="Times New Roman"/>
          <w:szCs w:val="24"/>
        </w:rPr>
        <w:tab/>
        <w:t xml:space="preserve">= </w:t>
      </w:r>
      <m:oMath>
        <m:d>
          <m:dPr>
            <m:begChr m:val="["/>
            <m:endChr m:val="]"/>
            <m:ctrlPr>
              <w:rPr>
                <w:rFonts w:ascii="Cambria Math" w:eastAsia="Calibri" w:hAnsi="Cambria Math"/>
                <w:szCs w:val="24"/>
                <w:lang w:val="id-ID"/>
              </w:rPr>
            </m:ctrlPr>
          </m:dPr>
          <m:e>
            <m:f>
              <m:fPr>
                <m:ctrlPr>
                  <w:rPr>
                    <w:rFonts w:ascii="Cambria Math" w:eastAsia="Calibri" w:hAnsi="Cambria Math"/>
                    <w:szCs w:val="24"/>
                    <w:lang w:val="id-ID"/>
                  </w:rPr>
                </m:ctrlPr>
              </m:fPr>
              <m:num>
                <m:r>
                  <m:rPr>
                    <m:sty m:val="p"/>
                  </m:rPr>
                  <w:rPr>
                    <w:rFonts w:ascii="Cambria Math" w:eastAsia="Calibri" w:hAnsi="Cambria Math"/>
                    <w:szCs w:val="24"/>
                    <w:lang w:val="id-ID"/>
                  </w:rPr>
                  <m:t>(</m:t>
                </m:r>
                <m:sSup>
                  <m:sSupPr>
                    <m:ctrlPr>
                      <w:rPr>
                        <w:rFonts w:ascii="Cambria Math" w:eastAsia="Calibri" w:hAnsi="Cambria Math"/>
                        <w:szCs w:val="24"/>
                        <w:lang w:val="id-ID"/>
                      </w:rPr>
                    </m:ctrlPr>
                  </m:sSupPr>
                  <m:e>
                    <m:sSub>
                      <m:sSubPr>
                        <m:ctrlPr>
                          <w:rPr>
                            <w:rFonts w:ascii="Cambria Math" w:eastAsia="Calibri" w:hAnsi="Cambria Math"/>
                            <w:szCs w:val="24"/>
                            <w:lang w:val="id-ID"/>
                          </w:rPr>
                        </m:ctrlPr>
                      </m:sSubPr>
                      <m:e>
                        <m:r>
                          <m:rPr>
                            <m:sty m:val="p"/>
                          </m:rPr>
                          <w:rPr>
                            <w:rFonts w:ascii="Cambria Math" w:eastAsia="Calibri" w:hAnsi="Cambria Math"/>
                            <w:szCs w:val="24"/>
                            <w:lang w:val="id-ID"/>
                          </w:rPr>
                          <m:t>Σ a</m:t>
                        </m:r>
                      </m:e>
                      <m:sub>
                        <m:r>
                          <m:rPr>
                            <m:sty m:val="p"/>
                          </m:rPr>
                          <w:rPr>
                            <w:rFonts w:ascii="Cambria Math" w:eastAsia="Calibri" w:hAnsi="Cambria Math"/>
                            <w:szCs w:val="24"/>
                            <w:lang w:val="id-ID"/>
                          </w:rPr>
                          <m:t>1</m:t>
                        </m:r>
                      </m:sub>
                    </m:sSub>
                    <m:r>
                      <m:rPr>
                        <m:sty m:val="p"/>
                      </m:rPr>
                      <w:rPr>
                        <w:rFonts w:ascii="Cambria Math" w:eastAsia="Calibri" w:hAnsi="Cambria Math"/>
                        <w:szCs w:val="24"/>
                        <w:lang w:val="id-ID"/>
                      </w:rPr>
                      <m:t>)</m:t>
                    </m:r>
                  </m:e>
                  <m:sup>
                    <m:r>
                      <m:rPr>
                        <m:sty m:val="p"/>
                      </m:rPr>
                      <w:rPr>
                        <w:rFonts w:ascii="Cambria Math" w:eastAsia="Calibri" w:hAnsi="Cambria Math"/>
                        <w:szCs w:val="24"/>
                        <w:lang w:val="id-ID"/>
                      </w:rPr>
                      <m:t>2</m:t>
                    </m:r>
                  </m:sup>
                </m:sSup>
                <m:r>
                  <m:rPr>
                    <m:sty m:val="p"/>
                  </m:rPr>
                  <w:rPr>
                    <w:rFonts w:ascii="Cambria Math" w:eastAsia="Calibri" w:hAnsi="Cambria Math"/>
                    <w:szCs w:val="24"/>
                    <w:lang w:val="id-ID"/>
                  </w:rPr>
                  <m:t xml:space="preserve"> + (</m:t>
                </m:r>
                <m:sSup>
                  <m:sSupPr>
                    <m:ctrlPr>
                      <w:rPr>
                        <w:rFonts w:ascii="Cambria Math" w:eastAsia="Calibri" w:hAnsi="Cambria Math"/>
                        <w:szCs w:val="24"/>
                        <w:lang w:val="id-ID"/>
                      </w:rPr>
                    </m:ctrlPr>
                  </m:sSupPr>
                  <m:e>
                    <m:sSub>
                      <m:sSubPr>
                        <m:ctrlPr>
                          <w:rPr>
                            <w:rFonts w:ascii="Cambria Math" w:eastAsia="Calibri" w:hAnsi="Cambria Math"/>
                            <w:szCs w:val="24"/>
                            <w:lang w:val="id-ID"/>
                          </w:rPr>
                        </m:ctrlPr>
                      </m:sSubPr>
                      <m:e>
                        <m:r>
                          <m:rPr>
                            <m:sty m:val="p"/>
                          </m:rPr>
                          <w:rPr>
                            <w:rFonts w:ascii="Cambria Math" w:eastAsia="Calibri" w:hAnsi="Cambria Math"/>
                            <w:szCs w:val="24"/>
                            <w:lang w:val="id-ID"/>
                          </w:rPr>
                          <m:t>Σ a</m:t>
                        </m:r>
                      </m:e>
                      <m:sub>
                        <m:r>
                          <m:rPr>
                            <m:sty m:val="p"/>
                          </m:rPr>
                          <w:rPr>
                            <w:rFonts w:ascii="Cambria Math" w:eastAsia="Calibri" w:hAnsi="Cambria Math"/>
                            <w:szCs w:val="24"/>
                            <w:lang w:val="id-ID"/>
                          </w:rPr>
                          <m:t>2</m:t>
                        </m:r>
                      </m:sub>
                    </m:sSub>
                    <m:r>
                      <m:rPr>
                        <m:sty m:val="p"/>
                      </m:rPr>
                      <w:rPr>
                        <w:rFonts w:ascii="Cambria Math" w:eastAsia="Calibri" w:hAnsi="Cambria Math"/>
                        <w:szCs w:val="24"/>
                        <w:lang w:val="id-ID"/>
                      </w:rPr>
                      <m:t>)</m:t>
                    </m:r>
                  </m:e>
                  <m:sup>
                    <m:r>
                      <m:rPr>
                        <m:sty m:val="p"/>
                      </m:rPr>
                      <w:rPr>
                        <w:rFonts w:ascii="Cambria Math" w:eastAsia="Calibri" w:hAnsi="Cambria Math"/>
                        <w:szCs w:val="24"/>
                        <w:lang w:val="id-ID"/>
                      </w:rPr>
                      <m:t>2</m:t>
                    </m:r>
                  </m:sup>
                </m:sSup>
                <m:r>
                  <m:rPr>
                    <m:sty m:val="p"/>
                  </m:rPr>
                  <w:rPr>
                    <w:rFonts w:ascii="Cambria Math" w:eastAsia="Calibri" w:hAnsi="Cambria Math"/>
                    <w:szCs w:val="24"/>
                    <w:lang w:val="id-ID"/>
                  </w:rPr>
                  <m:t>+…(</m:t>
                </m:r>
                <m:sSup>
                  <m:sSupPr>
                    <m:ctrlPr>
                      <w:rPr>
                        <w:rFonts w:ascii="Cambria Math" w:eastAsia="Calibri" w:hAnsi="Cambria Math"/>
                        <w:szCs w:val="24"/>
                        <w:lang w:val="id-ID"/>
                      </w:rPr>
                    </m:ctrlPr>
                  </m:sSupPr>
                  <m:e>
                    <m:sSub>
                      <m:sSubPr>
                        <m:ctrlPr>
                          <w:rPr>
                            <w:rFonts w:ascii="Cambria Math" w:eastAsia="Calibri" w:hAnsi="Cambria Math"/>
                            <w:szCs w:val="24"/>
                            <w:lang w:val="id-ID"/>
                          </w:rPr>
                        </m:ctrlPr>
                      </m:sSubPr>
                      <m:e>
                        <m:r>
                          <m:rPr>
                            <m:sty m:val="p"/>
                          </m:rPr>
                          <w:rPr>
                            <w:rFonts w:ascii="Cambria Math" w:eastAsia="Calibri" w:hAnsi="Cambria Math"/>
                            <w:szCs w:val="24"/>
                            <w:lang w:val="id-ID"/>
                          </w:rPr>
                          <m:t>Σ a</m:t>
                        </m:r>
                      </m:e>
                      <m:sub>
                        <m:r>
                          <m:rPr>
                            <m:sty m:val="p"/>
                          </m:rPr>
                          <w:rPr>
                            <w:rFonts w:ascii="Cambria Math" w:eastAsia="Calibri" w:hAnsi="Cambria Math"/>
                            <w:szCs w:val="24"/>
                            <w:lang w:val="id-ID"/>
                          </w:rPr>
                          <m:t>9</m:t>
                        </m:r>
                      </m:sub>
                    </m:sSub>
                    <m:r>
                      <m:rPr>
                        <m:sty m:val="p"/>
                      </m:rPr>
                      <w:rPr>
                        <w:rFonts w:ascii="Cambria Math" w:eastAsia="Calibri" w:hAnsi="Cambria Math"/>
                        <w:szCs w:val="24"/>
                        <w:lang w:val="id-ID"/>
                      </w:rPr>
                      <m:t>)</m:t>
                    </m:r>
                  </m:e>
                  <m:sup>
                    <m:r>
                      <m:rPr>
                        <m:sty m:val="p"/>
                      </m:rPr>
                      <w:rPr>
                        <w:rFonts w:ascii="Cambria Math" w:eastAsia="Calibri" w:hAnsi="Cambria Math"/>
                        <w:szCs w:val="24"/>
                        <w:lang w:val="id-ID"/>
                      </w:rPr>
                      <m:t>2</m:t>
                    </m:r>
                  </m:sup>
                </m:sSup>
              </m:num>
              <m:den>
                <m:r>
                  <m:rPr>
                    <m:sty m:val="p"/>
                  </m:rPr>
                  <w:rPr>
                    <w:rFonts w:ascii="Cambria Math" w:eastAsia="Calibri" w:hAnsi="Cambria Math"/>
                    <w:szCs w:val="24"/>
                    <w:lang w:val="id-ID"/>
                  </w:rPr>
                  <m:t>r</m:t>
                </m:r>
              </m:den>
            </m:f>
          </m:e>
        </m:d>
      </m:oMath>
      <w:r w:rsidRPr="00F6521F">
        <w:rPr>
          <w:rFonts w:eastAsia="Calibri"/>
          <w:szCs w:val="24"/>
        </w:rPr>
        <w:t xml:space="preserve"> – FK</w:t>
      </w:r>
    </w:p>
    <w:p w:rsidR="007A0E89" w:rsidRPr="00F6521F" w:rsidRDefault="007A0E89" w:rsidP="007A0E89">
      <w:pPr>
        <w:tabs>
          <w:tab w:val="left" w:pos="1418"/>
        </w:tabs>
        <w:ind w:left="567"/>
        <w:rPr>
          <w:rFonts w:eastAsia="Times New Roman"/>
          <w:szCs w:val="24"/>
        </w:rPr>
      </w:pPr>
      <w:r w:rsidRPr="00F6521F">
        <w:rPr>
          <w:szCs w:val="24"/>
        </w:rPr>
        <w:t xml:space="preserve">= </w:t>
      </w:r>
      <m:oMath>
        <m:f>
          <m:fPr>
            <m:ctrlPr>
              <w:rPr>
                <w:rFonts w:ascii="Cambria Math" w:eastAsia="Times New Roman" w:hAnsi="Cambria Math"/>
                <w:i/>
                <w:szCs w:val="24"/>
              </w:rPr>
            </m:ctrlPr>
          </m:fPr>
          <m:num>
            <m:sSup>
              <m:sSupPr>
                <m:ctrlPr>
                  <w:rPr>
                    <w:rFonts w:ascii="Cambria Math" w:eastAsia="Times New Roman" w:hAnsi="Cambria Math"/>
                    <w:i/>
                    <w:szCs w:val="24"/>
                  </w:rPr>
                </m:ctrlPr>
              </m:sSupPr>
              <m:e>
                <m:r>
                  <w:rPr>
                    <w:rFonts w:ascii="Cambria Math" w:eastAsia="Times New Roman" w:hAnsi="Cambria Math"/>
                    <w:szCs w:val="24"/>
                  </w:rPr>
                  <m:t>(74,09</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(73,70</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(73,36</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(72,11</m:t>
                </m:r>
              </m:e>
              <m:sup>
                <m:r>
                  <w:rPr>
                    <w:rFonts w:ascii="Cambria Math" w:eastAsia="Times New Roman" w:hAnsi="Cambria Math"/>
                    <w:szCs w:val="24"/>
                  </w:rPr>
                  <m:t>2</m:t>
                </m:r>
              </m:sup>
            </m:sSup>
            <m:r>
              <w:rPr>
                <w:rFonts w:ascii="Cambria Math" w:eastAsia="Times New Roman" w:hAnsi="Cambria Math"/>
                <w:szCs w:val="24"/>
              </w:rPr>
              <m:t>)+…+</m:t>
            </m:r>
            <m:sSup>
              <m:sSupPr>
                <m:ctrlPr>
                  <w:rPr>
                    <w:rFonts w:ascii="Cambria Math" w:eastAsia="Times New Roman" w:hAnsi="Cambria Math"/>
                    <w:i/>
                    <w:szCs w:val="24"/>
                  </w:rPr>
                </m:ctrlPr>
              </m:sSupPr>
              <m:e>
                <m:r>
                  <w:rPr>
                    <w:rFonts w:ascii="Cambria Math" w:eastAsia="Times New Roman" w:hAnsi="Cambria Math"/>
                    <w:szCs w:val="24"/>
                  </w:rPr>
                  <m:t>(69,58</m:t>
                </m:r>
              </m:e>
              <m:sup>
                <m:r>
                  <w:rPr>
                    <w:rFonts w:ascii="Cambria Math" w:eastAsia="Times New Roman" w:hAnsi="Cambria Math"/>
                    <w:szCs w:val="24"/>
                  </w:rPr>
                  <m:t>2</m:t>
                </m:r>
              </m:sup>
            </m:sSup>
            <m:r>
              <w:rPr>
                <w:rFonts w:ascii="Cambria Math" w:eastAsia="Times New Roman" w:hAnsi="Cambria Math"/>
                <w:szCs w:val="24"/>
              </w:rPr>
              <m:t>)</m:t>
            </m:r>
          </m:num>
          <m:den>
            <m:r>
              <w:rPr>
                <w:rFonts w:ascii="Cambria Math" w:eastAsia="Times New Roman" w:hAnsi="Cambria Math"/>
                <w:szCs w:val="24"/>
              </w:rPr>
              <m:t>3</m:t>
            </m:r>
          </m:den>
        </m:f>
      </m:oMath>
      <w:r w:rsidRPr="00F6521F">
        <w:rPr>
          <w:rFonts w:eastAsiaTheme="minorEastAsia"/>
          <w:szCs w:val="24"/>
        </w:rPr>
        <w:t xml:space="preserve"> - </w:t>
      </w:r>
      <w:r w:rsidRPr="00F6521F">
        <w:rPr>
          <w:rFonts w:eastAsia="Times New Roman"/>
          <w:szCs w:val="24"/>
        </w:rPr>
        <w:t>FK</w:t>
      </w:r>
    </w:p>
    <w:p w:rsidR="007A0E89" w:rsidRPr="00F6521F" w:rsidRDefault="007A0E89" w:rsidP="007A0E89">
      <w:pPr>
        <w:tabs>
          <w:tab w:val="left" w:pos="567"/>
          <w:tab w:val="left" w:pos="1418"/>
        </w:tabs>
        <w:rPr>
          <w:rFonts w:eastAsia="Times New Roman"/>
          <w:szCs w:val="24"/>
        </w:rPr>
      </w:pPr>
      <w:r w:rsidRPr="00F6521F">
        <w:rPr>
          <w:rFonts w:eastAsia="Times New Roman"/>
          <w:szCs w:val="24"/>
        </w:rPr>
        <w:t xml:space="preserve">= </w:t>
      </w:r>
      <m:oMath>
        <m:f>
          <m:fPr>
            <m:ctrlPr>
              <w:rPr>
                <w:rFonts w:ascii="Cambria Math" w:eastAsia="Times New Roman" w:hAnsi="Cambria Math"/>
                <w:i/>
                <w:szCs w:val="24"/>
              </w:rPr>
            </m:ctrlPr>
          </m:fPr>
          <m:num>
            <m:r>
              <w:rPr>
                <w:rFonts w:ascii="Cambria Math" w:eastAsia="Times New Roman" w:hAnsi="Cambria Math"/>
                <w:szCs w:val="24"/>
              </w:rPr>
              <m:t>45834,32</m:t>
            </m:r>
          </m:num>
          <m:den>
            <m:r>
              <w:rPr>
                <w:rFonts w:ascii="Cambria Math" w:eastAsia="Times New Roman" w:hAnsi="Cambria Math"/>
                <w:szCs w:val="24"/>
              </w:rPr>
              <m:t>3</m:t>
            </m:r>
          </m:den>
        </m:f>
      </m:oMath>
      <w:r w:rsidRPr="00F6521F">
        <w:rPr>
          <w:rFonts w:eastAsia="Times New Roman"/>
          <w:szCs w:val="24"/>
        </w:rPr>
        <w:t xml:space="preserve"> - FK</w:t>
      </w:r>
    </w:p>
    <w:p w:rsidR="007A0E89" w:rsidRPr="00F6521F" w:rsidRDefault="007A0E89" w:rsidP="007A0E89">
      <w:pPr>
        <w:tabs>
          <w:tab w:val="left" w:pos="567"/>
          <w:tab w:val="left" w:pos="1418"/>
        </w:tabs>
        <w:spacing w:line="240" w:lineRule="auto"/>
        <w:rPr>
          <w:rFonts w:eastAsia="Times New Roman"/>
          <w:szCs w:val="24"/>
          <w:lang w:val="id-ID"/>
        </w:rPr>
      </w:pPr>
      <w:r w:rsidRPr="00F6521F">
        <w:rPr>
          <w:rFonts w:eastAsia="Times New Roman"/>
          <w:szCs w:val="24"/>
        </w:rPr>
        <w:t>=</w:t>
      </w:r>
      <w:r w:rsidRPr="00F6521F">
        <w:rPr>
          <w:rFonts w:eastAsia="Times New Roman"/>
          <w:szCs w:val="24"/>
          <w:lang w:val="id-ID"/>
        </w:rPr>
        <w:t xml:space="preserve"> 15278,11 </w:t>
      </w:r>
      <w:r w:rsidRPr="00F6521F">
        <w:rPr>
          <w:rFonts w:eastAsia="Times New Roman"/>
          <w:szCs w:val="24"/>
        </w:rPr>
        <w:t>–</w:t>
      </w:r>
      <w:r w:rsidRPr="00F6521F">
        <w:rPr>
          <w:rFonts w:eastAsia="Times New Roman"/>
          <w:szCs w:val="24"/>
          <w:lang w:val="id-ID"/>
        </w:rPr>
        <w:t xml:space="preserve"> 15266,28</w:t>
      </w:r>
    </w:p>
    <w:p w:rsidR="007A0E89" w:rsidRPr="00F6521F" w:rsidRDefault="007A0E89" w:rsidP="007A0E89">
      <w:pPr>
        <w:tabs>
          <w:tab w:val="left" w:pos="567"/>
          <w:tab w:val="left" w:pos="1418"/>
        </w:tabs>
        <w:spacing w:line="240" w:lineRule="auto"/>
        <w:rPr>
          <w:rFonts w:eastAsia="Times New Roman"/>
          <w:szCs w:val="24"/>
          <w:lang w:val="id-ID"/>
        </w:rPr>
      </w:pPr>
      <w:r w:rsidRPr="00F6521F">
        <w:rPr>
          <w:rFonts w:eastAsia="Times New Roman"/>
          <w:szCs w:val="24"/>
        </w:rPr>
        <w:t xml:space="preserve">= </w:t>
      </w:r>
      <w:r w:rsidRPr="00F6521F">
        <w:rPr>
          <w:rFonts w:eastAsia="Times New Roman"/>
          <w:szCs w:val="24"/>
          <w:lang w:val="id-ID"/>
        </w:rPr>
        <w:t>11,8233</w:t>
      </w:r>
    </w:p>
    <w:p w:rsidR="007A0E89" w:rsidRPr="00F6521F" w:rsidRDefault="007A0E89" w:rsidP="007A0E89">
      <w:pPr>
        <w:tabs>
          <w:tab w:val="left" w:pos="567"/>
          <w:tab w:val="left" w:pos="1418"/>
        </w:tabs>
        <w:spacing w:line="240" w:lineRule="auto"/>
        <w:rPr>
          <w:rFonts w:eastAsia="Times New Roman"/>
          <w:szCs w:val="24"/>
          <w:lang w:val="id-ID"/>
        </w:rPr>
      </w:pPr>
    </w:p>
    <w:p w:rsidR="007A0E89" w:rsidRPr="00F6521F" w:rsidRDefault="007A0E89" w:rsidP="007A0E89">
      <w:pPr>
        <w:spacing w:line="240" w:lineRule="auto"/>
        <w:rPr>
          <w:rFonts w:eastAsiaTheme="minorEastAsia"/>
          <w:szCs w:val="24"/>
        </w:rPr>
      </w:pPr>
      <w:r w:rsidRPr="00F6521F">
        <w:rPr>
          <w:rFonts w:eastAsiaTheme="minorEastAsia"/>
          <w:szCs w:val="24"/>
        </w:rPr>
        <w:t>JK Galat        = JKT – JKK – JKP</w:t>
      </w:r>
    </w:p>
    <w:p w:rsidR="007A0E89" w:rsidRPr="00F6521F" w:rsidRDefault="007A0E89" w:rsidP="007A0E89">
      <w:pPr>
        <w:tabs>
          <w:tab w:val="left" w:pos="1418"/>
        </w:tabs>
        <w:spacing w:line="240" w:lineRule="auto"/>
        <w:rPr>
          <w:szCs w:val="24"/>
        </w:rPr>
      </w:pPr>
      <w:r w:rsidRPr="00F6521F">
        <w:rPr>
          <w:szCs w:val="24"/>
        </w:rPr>
        <w:t xml:space="preserve">= </w:t>
      </w:r>
      <w:r w:rsidRPr="00F6521F">
        <w:rPr>
          <w:szCs w:val="24"/>
          <w:lang w:val="id-ID"/>
        </w:rPr>
        <w:t>13,1435</w:t>
      </w:r>
      <w:r w:rsidRPr="00F6521F">
        <w:rPr>
          <w:szCs w:val="24"/>
        </w:rPr>
        <w:t xml:space="preserve"> –</w:t>
      </w:r>
      <w:r w:rsidRPr="00F6521F">
        <w:rPr>
          <w:szCs w:val="24"/>
          <w:lang w:val="id-ID"/>
        </w:rPr>
        <w:t xml:space="preserve"> 0,3584</w:t>
      </w:r>
      <w:r w:rsidRPr="00F6521F">
        <w:rPr>
          <w:szCs w:val="24"/>
        </w:rPr>
        <w:t xml:space="preserve"> –</w:t>
      </w:r>
      <w:r w:rsidRPr="00F6521F">
        <w:rPr>
          <w:szCs w:val="24"/>
          <w:lang w:val="id-ID"/>
        </w:rPr>
        <w:t xml:space="preserve"> 11,8233</w:t>
      </w:r>
    </w:p>
    <w:p w:rsidR="002D4303" w:rsidRDefault="007A0E89" w:rsidP="002D4303">
      <w:pPr>
        <w:tabs>
          <w:tab w:val="left" w:pos="1418"/>
        </w:tabs>
        <w:spacing w:line="240" w:lineRule="auto"/>
        <w:rPr>
          <w:szCs w:val="24"/>
          <w:lang w:val="id-ID"/>
        </w:rPr>
      </w:pPr>
      <w:r w:rsidRPr="00F6521F">
        <w:rPr>
          <w:szCs w:val="24"/>
        </w:rPr>
        <w:t xml:space="preserve">= </w:t>
      </w:r>
      <w:r w:rsidR="002D4303">
        <w:rPr>
          <w:szCs w:val="24"/>
          <w:lang w:val="id-ID"/>
        </w:rPr>
        <w:t>0,9618</w:t>
      </w:r>
    </w:p>
    <w:p w:rsidR="002D4303" w:rsidRDefault="002D4303" w:rsidP="002D4303">
      <w:pPr>
        <w:tabs>
          <w:tab w:val="left" w:pos="1418"/>
        </w:tabs>
        <w:spacing w:line="240" w:lineRule="auto"/>
        <w:rPr>
          <w:szCs w:val="24"/>
          <w:lang w:val="id-ID"/>
        </w:rPr>
      </w:pPr>
    </w:p>
    <w:p w:rsidR="007A0E89" w:rsidRPr="002D4303" w:rsidRDefault="007A0E89" w:rsidP="002D4303">
      <w:pPr>
        <w:tabs>
          <w:tab w:val="left" w:pos="1418"/>
        </w:tabs>
        <w:spacing w:line="240" w:lineRule="auto"/>
        <w:rPr>
          <w:szCs w:val="24"/>
          <w:lang w:val="id-ID"/>
        </w:rPr>
      </w:pPr>
      <w:r w:rsidRPr="00F6521F">
        <w:rPr>
          <w:rFonts w:eastAsia="Times New Roman"/>
          <w:color w:val="000000"/>
          <w:szCs w:val="24"/>
        </w:rPr>
        <w:t>Tabel. Anava Hasil Analisis Karbohidrat Dendeng Nabati</w:t>
      </w:r>
    </w:p>
    <w:tbl>
      <w:tblPr>
        <w:tblStyle w:val="TableGrid"/>
        <w:tblW w:w="0" w:type="auto"/>
        <w:tblLook w:val="04A0" w:firstRow="1" w:lastRow="0" w:firstColumn="1" w:lastColumn="0" w:noHBand="0" w:noVBand="1"/>
      </w:tblPr>
      <w:tblGrid>
        <w:gridCol w:w="1321"/>
        <w:gridCol w:w="1321"/>
        <w:gridCol w:w="1321"/>
        <w:gridCol w:w="1321"/>
        <w:gridCol w:w="1322"/>
        <w:gridCol w:w="1322"/>
      </w:tblGrid>
      <w:tr w:rsidR="007A0E89" w:rsidRPr="00F6521F" w:rsidTr="00237D64">
        <w:tc>
          <w:tcPr>
            <w:tcW w:w="1321" w:type="dxa"/>
            <w:vAlign w:val="center"/>
          </w:tcPr>
          <w:p w:rsidR="007A0E89" w:rsidRPr="00F6521F" w:rsidRDefault="007A0E89" w:rsidP="00654283">
            <w:pPr>
              <w:spacing w:line="276" w:lineRule="auto"/>
              <w:jc w:val="center"/>
              <w:rPr>
                <w:rFonts w:eastAsia="Times New Roman"/>
                <w:b/>
                <w:sz w:val="24"/>
                <w:szCs w:val="24"/>
                <w:lang w:val="id-ID" w:eastAsia="id-ID"/>
              </w:rPr>
            </w:pPr>
            <w:r w:rsidRPr="00F6521F">
              <w:rPr>
                <w:rFonts w:eastAsia="Times New Roman"/>
                <w:b/>
                <w:sz w:val="24"/>
                <w:szCs w:val="24"/>
                <w:lang w:val="id-ID" w:eastAsia="id-ID"/>
              </w:rPr>
              <w:t>Sumber Variasi</w:t>
            </w:r>
          </w:p>
        </w:tc>
        <w:tc>
          <w:tcPr>
            <w:tcW w:w="1321" w:type="dxa"/>
            <w:vAlign w:val="center"/>
          </w:tcPr>
          <w:p w:rsidR="007A0E89" w:rsidRPr="00F6521F" w:rsidRDefault="007A0E89" w:rsidP="00654283">
            <w:pPr>
              <w:spacing w:line="276" w:lineRule="auto"/>
              <w:jc w:val="center"/>
              <w:rPr>
                <w:rFonts w:eastAsia="Times New Roman"/>
                <w:b/>
                <w:sz w:val="24"/>
                <w:szCs w:val="24"/>
                <w:lang w:val="id-ID" w:eastAsia="id-ID"/>
              </w:rPr>
            </w:pPr>
            <w:r w:rsidRPr="00F6521F">
              <w:rPr>
                <w:rFonts w:eastAsia="Times New Roman"/>
                <w:b/>
                <w:sz w:val="24"/>
                <w:szCs w:val="24"/>
                <w:lang w:val="id-ID" w:eastAsia="id-ID"/>
              </w:rPr>
              <w:t>DB</w:t>
            </w:r>
          </w:p>
        </w:tc>
        <w:tc>
          <w:tcPr>
            <w:tcW w:w="1321" w:type="dxa"/>
            <w:vAlign w:val="center"/>
          </w:tcPr>
          <w:p w:rsidR="007A0E89" w:rsidRPr="00F6521F" w:rsidRDefault="007A0E89" w:rsidP="00654283">
            <w:pPr>
              <w:spacing w:line="276" w:lineRule="auto"/>
              <w:jc w:val="center"/>
              <w:rPr>
                <w:rFonts w:eastAsia="Times New Roman"/>
                <w:b/>
                <w:sz w:val="24"/>
                <w:szCs w:val="24"/>
                <w:lang w:val="id-ID" w:eastAsia="id-ID"/>
              </w:rPr>
            </w:pPr>
            <w:r w:rsidRPr="00F6521F">
              <w:rPr>
                <w:rFonts w:eastAsia="Times New Roman"/>
                <w:b/>
                <w:sz w:val="24"/>
                <w:szCs w:val="24"/>
                <w:lang w:val="id-ID" w:eastAsia="id-ID"/>
              </w:rPr>
              <w:t>JK</w:t>
            </w:r>
          </w:p>
        </w:tc>
        <w:tc>
          <w:tcPr>
            <w:tcW w:w="1321" w:type="dxa"/>
            <w:vAlign w:val="center"/>
          </w:tcPr>
          <w:p w:rsidR="007A0E89" w:rsidRPr="00F6521F" w:rsidRDefault="007A0E89" w:rsidP="00654283">
            <w:pPr>
              <w:spacing w:line="276" w:lineRule="auto"/>
              <w:jc w:val="center"/>
              <w:rPr>
                <w:rFonts w:eastAsia="Times New Roman"/>
                <w:b/>
                <w:sz w:val="24"/>
                <w:szCs w:val="24"/>
                <w:lang w:val="id-ID" w:eastAsia="id-ID"/>
              </w:rPr>
            </w:pPr>
            <w:r w:rsidRPr="00F6521F">
              <w:rPr>
                <w:rFonts w:eastAsia="Times New Roman"/>
                <w:b/>
                <w:sz w:val="24"/>
                <w:szCs w:val="24"/>
                <w:lang w:val="id-ID" w:eastAsia="id-ID"/>
              </w:rPr>
              <w:t>KT</w:t>
            </w:r>
          </w:p>
        </w:tc>
        <w:tc>
          <w:tcPr>
            <w:tcW w:w="1322" w:type="dxa"/>
            <w:vAlign w:val="center"/>
          </w:tcPr>
          <w:p w:rsidR="007A0E89" w:rsidRPr="00F6521F" w:rsidRDefault="007A0E89" w:rsidP="00654283">
            <w:pPr>
              <w:spacing w:line="276" w:lineRule="auto"/>
              <w:jc w:val="center"/>
              <w:rPr>
                <w:rFonts w:eastAsia="Times New Roman"/>
                <w:b/>
                <w:sz w:val="24"/>
                <w:szCs w:val="24"/>
                <w:lang w:val="id-ID" w:eastAsia="id-ID"/>
              </w:rPr>
            </w:pPr>
            <w:r w:rsidRPr="00F6521F">
              <w:rPr>
                <w:rFonts w:eastAsia="Times New Roman"/>
                <w:b/>
                <w:sz w:val="24"/>
                <w:szCs w:val="24"/>
                <w:lang w:val="id-ID" w:eastAsia="id-ID"/>
              </w:rPr>
              <w:t>F Hitung</w:t>
            </w:r>
          </w:p>
        </w:tc>
        <w:tc>
          <w:tcPr>
            <w:tcW w:w="1322" w:type="dxa"/>
            <w:vAlign w:val="center"/>
          </w:tcPr>
          <w:p w:rsidR="007A0E89" w:rsidRPr="00F6521F" w:rsidRDefault="007A0E89" w:rsidP="00654283">
            <w:pPr>
              <w:spacing w:line="276" w:lineRule="auto"/>
              <w:jc w:val="center"/>
              <w:rPr>
                <w:rFonts w:eastAsia="Times New Roman"/>
                <w:b/>
                <w:sz w:val="24"/>
                <w:szCs w:val="24"/>
                <w:lang w:val="id-ID" w:eastAsia="id-ID"/>
              </w:rPr>
            </w:pPr>
            <w:r w:rsidRPr="00F6521F">
              <w:rPr>
                <w:rFonts w:eastAsia="Times New Roman"/>
                <w:b/>
                <w:sz w:val="24"/>
                <w:szCs w:val="24"/>
                <w:lang w:val="id-ID" w:eastAsia="id-ID"/>
              </w:rPr>
              <w:t>F Tabel 5%</w:t>
            </w:r>
          </w:p>
        </w:tc>
      </w:tr>
      <w:tr w:rsidR="007A0E89" w:rsidRPr="00F6521F" w:rsidTr="00237D64">
        <w:tc>
          <w:tcPr>
            <w:tcW w:w="1321" w:type="dxa"/>
            <w:vAlign w:val="center"/>
          </w:tcPr>
          <w:p w:rsidR="007A0E89" w:rsidRPr="00F6521F" w:rsidRDefault="007A0E89" w:rsidP="00654283">
            <w:pPr>
              <w:spacing w:line="276" w:lineRule="auto"/>
              <w:jc w:val="center"/>
              <w:rPr>
                <w:rFonts w:eastAsia="Times New Roman"/>
                <w:sz w:val="24"/>
                <w:szCs w:val="24"/>
                <w:lang w:val="id-ID" w:eastAsia="id-ID"/>
              </w:rPr>
            </w:pPr>
            <w:r w:rsidRPr="00F6521F">
              <w:rPr>
                <w:rFonts w:eastAsia="Times New Roman"/>
                <w:sz w:val="24"/>
                <w:szCs w:val="24"/>
                <w:lang w:val="id-ID" w:eastAsia="id-ID"/>
              </w:rPr>
              <w:t>Kelompok</w:t>
            </w:r>
          </w:p>
        </w:tc>
        <w:tc>
          <w:tcPr>
            <w:tcW w:w="1321" w:type="dxa"/>
            <w:vAlign w:val="center"/>
          </w:tcPr>
          <w:p w:rsidR="007A0E89" w:rsidRPr="00F6521F" w:rsidRDefault="007A0E89" w:rsidP="00654283">
            <w:pPr>
              <w:spacing w:line="276" w:lineRule="auto"/>
              <w:jc w:val="center"/>
              <w:rPr>
                <w:rFonts w:eastAsia="Times New Roman"/>
                <w:sz w:val="24"/>
                <w:szCs w:val="24"/>
                <w:lang w:val="id-ID" w:eastAsia="id-ID"/>
              </w:rPr>
            </w:pPr>
            <w:r w:rsidRPr="00F6521F">
              <w:rPr>
                <w:rFonts w:eastAsia="Times New Roman"/>
                <w:sz w:val="24"/>
                <w:szCs w:val="24"/>
                <w:lang w:val="id-ID" w:eastAsia="id-ID"/>
              </w:rPr>
              <w:t>2</w:t>
            </w:r>
          </w:p>
        </w:tc>
        <w:tc>
          <w:tcPr>
            <w:tcW w:w="1321" w:type="dxa"/>
            <w:vAlign w:val="center"/>
          </w:tcPr>
          <w:p w:rsidR="007A0E89" w:rsidRPr="00F6521F" w:rsidRDefault="007A0E89" w:rsidP="00654283">
            <w:pPr>
              <w:spacing w:line="276" w:lineRule="auto"/>
              <w:jc w:val="center"/>
              <w:rPr>
                <w:rFonts w:eastAsia="Times New Roman"/>
                <w:sz w:val="24"/>
                <w:szCs w:val="24"/>
                <w:lang w:val="id-ID" w:eastAsia="id-ID"/>
              </w:rPr>
            </w:pPr>
            <w:r w:rsidRPr="00F6521F">
              <w:rPr>
                <w:rFonts w:eastAsia="Times New Roman"/>
                <w:sz w:val="24"/>
                <w:szCs w:val="24"/>
                <w:lang w:val="id-ID" w:eastAsia="id-ID"/>
              </w:rPr>
              <w:t>0,3584</w:t>
            </w:r>
          </w:p>
        </w:tc>
        <w:tc>
          <w:tcPr>
            <w:tcW w:w="1321" w:type="dxa"/>
            <w:vAlign w:val="center"/>
          </w:tcPr>
          <w:p w:rsidR="007A0E89" w:rsidRPr="00F6521F" w:rsidRDefault="007A0E89" w:rsidP="00654283">
            <w:pPr>
              <w:spacing w:line="276" w:lineRule="auto"/>
              <w:jc w:val="center"/>
              <w:rPr>
                <w:rFonts w:eastAsia="Times New Roman"/>
                <w:sz w:val="24"/>
                <w:szCs w:val="24"/>
                <w:lang w:val="id-ID" w:eastAsia="id-ID"/>
              </w:rPr>
            </w:pPr>
            <w:r w:rsidRPr="00F6521F">
              <w:rPr>
                <w:rFonts w:eastAsia="Times New Roman"/>
                <w:sz w:val="24"/>
                <w:szCs w:val="24"/>
                <w:lang w:val="id-ID" w:eastAsia="id-ID"/>
              </w:rPr>
              <w:t>0,1792</w:t>
            </w:r>
          </w:p>
        </w:tc>
        <w:tc>
          <w:tcPr>
            <w:tcW w:w="1322" w:type="dxa"/>
            <w:vAlign w:val="center"/>
          </w:tcPr>
          <w:p w:rsidR="007A0E89" w:rsidRPr="00F6521F" w:rsidRDefault="007A0E89" w:rsidP="00654283">
            <w:pPr>
              <w:spacing w:line="276" w:lineRule="auto"/>
              <w:jc w:val="center"/>
              <w:rPr>
                <w:rFonts w:eastAsia="Times New Roman"/>
                <w:sz w:val="24"/>
                <w:szCs w:val="24"/>
                <w:lang w:val="id-ID" w:eastAsia="id-ID"/>
              </w:rPr>
            </w:pPr>
            <w:r w:rsidRPr="00F6521F">
              <w:rPr>
                <w:rFonts w:eastAsia="Times New Roman"/>
                <w:sz w:val="24"/>
                <w:szCs w:val="24"/>
                <w:lang w:val="id-ID" w:eastAsia="id-ID"/>
              </w:rPr>
              <w:t>-</w:t>
            </w:r>
          </w:p>
        </w:tc>
        <w:tc>
          <w:tcPr>
            <w:tcW w:w="1322" w:type="dxa"/>
            <w:vAlign w:val="center"/>
          </w:tcPr>
          <w:p w:rsidR="007A0E89" w:rsidRPr="00F6521F" w:rsidRDefault="007A0E89" w:rsidP="00654283">
            <w:pPr>
              <w:spacing w:line="276" w:lineRule="auto"/>
              <w:jc w:val="center"/>
              <w:rPr>
                <w:rFonts w:eastAsia="Times New Roman"/>
                <w:sz w:val="24"/>
                <w:szCs w:val="24"/>
                <w:lang w:val="id-ID" w:eastAsia="id-ID"/>
              </w:rPr>
            </w:pPr>
            <w:r w:rsidRPr="00F6521F">
              <w:rPr>
                <w:rFonts w:eastAsia="Times New Roman"/>
                <w:sz w:val="24"/>
                <w:szCs w:val="24"/>
                <w:lang w:val="id-ID" w:eastAsia="id-ID"/>
              </w:rPr>
              <w:t>-</w:t>
            </w:r>
          </w:p>
        </w:tc>
      </w:tr>
      <w:tr w:rsidR="007A0E89" w:rsidRPr="00F6521F" w:rsidTr="00237D64">
        <w:tc>
          <w:tcPr>
            <w:tcW w:w="1321" w:type="dxa"/>
            <w:vAlign w:val="center"/>
          </w:tcPr>
          <w:p w:rsidR="007A0E89" w:rsidRPr="00F6521F" w:rsidRDefault="007A0E89" w:rsidP="00654283">
            <w:pPr>
              <w:spacing w:line="276" w:lineRule="auto"/>
              <w:jc w:val="center"/>
              <w:rPr>
                <w:rFonts w:eastAsia="Times New Roman"/>
                <w:sz w:val="24"/>
                <w:szCs w:val="24"/>
                <w:lang w:val="id-ID" w:eastAsia="id-ID"/>
              </w:rPr>
            </w:pPr>
            <w:r w:rsidRPr="00F6521F">
              <w:rPr>
                <w:rFonts w:eastAsia="Times New Roman"/>
                <w:sz w:val="24"/>
                <w:szCs w:val="24"/>
                <w:lang w:val="id-ID" w:eastAsia="id-ID"/>
              </w:rPr>
              <w:t xml:space="preserve">Perlakuan </w:t>
            </w:r>
          </w:p>
        </w:tc>
        <w:tc>
          <w:tcPr>
            <w:tcW w:w="1321" w:type="dxa"/>
            <w:vAlign w:val="center"/>
          </w:tcPr>
          <w:p w:rsidR="007A0E89" w:rsidRPr="00F6521F" w:rsidRDefault="007A0E89" w:rsidP="00654283">
            <w:pPr>
              <w:spacing w:line="276" w:lineRule="auto"/>
              <w:jc w:val="center"/>
              <w:rPr>
                <w:rFonts w:eastAsia="Times New Roman"/>
                <w:sz w:val="24"/>
                <w:szCs w:val="24"/>
                <w:lang w:val="id-ID" w:eastAsia="id-ID"/>
              </w:rPr>
            </w:pPr>
            <w:r w:rsidRPr="00F6521F">
              <w:rPr>
                <w:rFonts w:eastAsia="Times New Roman"/>
                <w:sz w:val="24"/>
                <w:szCs w:val="24"/>
                <w:lang w:val="id-ID" w:eastAsia="id-ID"/>
              </w:rPr>
              <w:t>8</w:t>
            </w:r>
          </w:p>
        </w:tc>
        <w:tc>
          <w:tcPr>
            <w:tcW w:w="1321" w:type="dxa"/>
            <w:vAlign w:val="center"/>
          </w:tcPr>
          <w:p w:rsidR="007A0E89" w:rsidRPr="00F6521F" w:rsidRDefault="007A0E89" w:rsidP="00654283">
            <w:pPr>
              <w:spacing w:line="276" w:lineRule="auto"/>
              <w:jc w:val="center"/>
              <w:rPr>
                <w:rFonts w:eastAsia="Times New Roman"/>
                <w:sz w:val="24"/>
                <w:szCs w:val="24"/>
                <w:lang w:val="id-ID" w:eastAsia="id-ID"/>
              </w:rPr>
            </w:pPr>
            <w:r w:rsidRPr="00F6521F">
              <w:rPr>
                <w:rFonts w:eastAsia="Times New Roman"/>
                <w:sz w:val="24"/>
                <w:szCs w:val="24"/>
                <w:lang w:val="id-ID" w:eastAsia="id-ID"/>
              </w:rPr>
              <w:t>11,8233</w:t>
            </w:r>
          </w:p>
        </w:tc>
        <w:tc>
          <w:tcPr>
            <w:tcW w:w="1321" w:type="dxa"/>
            <w:vAlign w:val="center"/>
          </w:tcPr>
          <w:p w:rsidR="007A0E89" w:rsidRPr="00F6521F" w:rsidRDefault="007A0E89" w:rsidP="00654283">
            <w:pPr>
              <w:spacing w:line="276" w:lineRule="auto"/>
              <w:jc w:val="center"/>
              <w:rPr>
                <w:rFonts w:eastAsia="Times New Roman"/>
                <w:sz w:val="24"/>
                <w:szCs w:val="24"/>
                <w:lang w:val="id-ID" w:eastAsia="id-ID"/>
              </w:rPr>
            </w:pPr>
            <w:r w:rsidRPr="00F6521F">
              <w:rPr>
                <w:rFonts w:eastAsia="Times New Roman"/>
                <w:sz w:val="24"/>
                <w:szCs w:val="24"/>
                <w:lang w:val="id-ID" w:eastAsia="id-ID"/>
              </w:rPr>
              <w:t>1,4779</w:t>
            </w:r>
          </w:p>
        </w:tc>
        <w:tc>
          <w:tcPr>
            <w:tcW w:w="1322" w:type="dxa"/>
            <w:vAlign w:val="center"/>
          </w:tcPr>
          <w:p w:rsidR="007A0E89" w:rsidRPr="00F6521F" w:rsidRDefault="007A0E89" w:rsidP="00654283">
            <w:pPr>
              <w:spacing w:line="276" w:lineRule="auto"/>
              <w:jc w:val="center"/>
              <w:rPr>
                <w:rFonts w:eastAsia="Times New Roman"/>
                <w:sz w:val="24"/>
                <w:szCs w:val="24"/>
                <w:lang w:val="id-ID" w:eastAsia="id-ID"/>
              </w:rPr>
            </w:pPr>
            <w:r w:rsidRPr="00F6521F">
              <w:rPr>
                <w:rFonts w:eastAsia="Times New Roman"/>
                <w:sz w:val="24"/>
                <w:szCs w:val="24"/>
                <w:lang w:val="id-ID" w:eastAsia="id-ID"/>
              </w:rPr>
              <w:t>24,59</w:t>
            </w:r>
            <w:r w:rsidRPr="00F6521F">
              <w:rPr>
                <w:rFonts w:eastAsia="Times New Roman"/>
                <w:sz w:val="24"/>
                <w:szCs w:val="24"/>
                <w:vertAlign w:val="superscript"/>
                <w:lang w:val="id-ID" w:eastAsia="id-ID"/>
              </w:rPr>
              <w:t>*</w:t>
            </w:r>
          </w:p>
        </w:tc>
        <w:tc>
          <w:tcPr>
            <w:tcW w:w="1322" w:type="dxa"/>
            <w:vAlign w:val="center"/>
          </w:tcPr>
          <w:p w:rsidR="007A0E89" w:rsidRPr="00F6521F" w:rsidRDefault="007A0E89" w:rsidP="00654283">
            <w:pPr>
              <w:spacing w:line="276" w:lineRule="auto"/>
              <w:jc w:val="center"/>
              <w:rPr>
                <w:rFonts w:eastAsia="Times New Roman"/>
                <w:color w:val="FF0000"/>
                <w:sz w:val="24"/>
                <w:szCs w:val="24"/>
                <w:lang w:val="id-ID" w:eastAsia="id-ID"/>
              </w:rPr>
            </w:pPr>
            <w:r w:rsidRPr="00F6521F">
              <w:rPr>
                <w:rFonts w:eastAsia="Times New Roman"/>
                <w:sz w:val="24"/>
                <w:szCs w:val="24"/>
                <w:lang w:val="id-ID" w:eastAsia="id-ID"/>
              </w:rPr>
              <w:t>2,59</w:t>
            </w:r>
          </w:p>
        </w:tc>
      </w:tr>
      <w:tr w:rsidR="007A0E89" w:rsidRPr="00F6521F" w:rsidTr="00237D64">
        <w:trPr>
          <w:gridAfter w:val="2"/>
          <w:wAfter w:w="2644" w:type="dxa"/>
        </w:trPr>
        <w:tc>
          <w:tcPr>
            <w:tcW w:w="1321" w:type="dxa"/>
            <w:vAlign w:val="center"/>
          </w:tcPr>
          <w:p w:rsidR="007A0E89" w:rsidRPr="00F6521F" w:rsidRDefault="007A0E89" w:rsidP="00654283">
            <w:pPr>
              <w:spacing w:line="276" w:lineRule="auto"/>
              <w:jc w:val="center"/>
              <w:rPr>
                <w:rFonts w:eastAsia="Times New Roman"/>
                <w:sz w:val="24"/>
                <w:szCs w:val="24"/>
                <w:lang w:val="id-ID" w:eastAsia="id-ID"/>
              </w:rPr>
            </w:pPr>
            <w:r w:rsidRPr="00F6521F">
              <w:rPr>
                <w:rFonts w:eastAsia="Times New Roman"/>
                <w:sz w:val="24"/>
                <w:szCs w:val="24"/>
                <w:lang w:val="id-ID" w:eastAsia="id-ID"/>
              </w:rPr>
              <w:t>Galat</w:t>
            </w:r>
          </w:p>
        </w:tc>
        <w:tc>
          <w:tcPr>
            <w:tcW w:w="1321" w:type="dxa"/>
            <w:vAlign w:val="center"/>
          </w:tcPr>
          <w:p w:rsidR="007A0E89" w:rsidRPr="00F6521F" w:rsidRDefault="007A0E89" w:rsidP="00654283">
            <w:pPr>
              <w:spacing w:line="276" w:lineRule="auto"/>
              <w:jc w:val="center"/>
              <w:rPr>
                <w:rFonts w:eastAsia="Times New Roman"/>
                <w:sz w:val="24"/>
                <w:szCs w:val="24"/>
                <w:lang w:val="id-ID" w:eastAsia="id-ID"/>
              </w:rPr>
            </w:pPr>
            <w:r w:rsidRPr="00F6521F">
              <w:rPr>
                <w:rFonts w:eastAsia="Times New Roman"/>
                <w:sz w:val="24"/>
                <w:szCs w:val="24"/>
                <w:lang w:val="id-ID" w:eastAsia="id-ID"/>
              </w:rPr>
              <w:t>16</w:t>
            </w:r>
          </w:p>
        </w:tc>
        <w:tc>
          <w:tcPr>
            <w:tcW w:w="1321" w:type="dxa"/>
            <w:vAlign w:val="center"/>
          </w:tcPr>
          <w:p w:rsidR="007A0E89" w:rsidRPr="00F6521F" w:rsidRDefault="007A0E89" w:rsidP="00654283">
            <w:pPr>
              <w:spacing w:line="276" w:lineRule="auto"/>
              <w:jc w:val="center"/>
              <w:rPr>
                <w:rFonts w:eastAsia="Times New Roman"/>
                <w:sz w:val="24"/>
                <w:szCs w:val="24"/>
                <w:lang w:val="id-ID" w:eastAsia="id-ID"/>
              </w:rPr>
            </w:pPr>
            <w:r w:rsidRPr="00F6521F">
              <w:rPr>
                <w:rFonts w:eastAsia="Times New Roman"/>
                <w:sz w:val="24"/>
                <w:szCs w:val="24"/>
                <w:lang w:val="id-ID" w:eastAsia="id-ID"/>
              </w:rPr>
              <w:t>0,9618</w:t>
            </w:r>
          </w:p>
        </w:tc>
        <w:tc>
          <w:tcPr>
            <w:tcW w:w="1321" w:type="dxa"/>
            <w:vAlign w:val="center"/>
          </w:tcPr>
          <w:p w:rsidR="007A0E89" w:rsidRPr="00F6521F" w:rsidRDefault="007A0E89" w:rsidP="00654283">
            <w:pPr>
              <w:spacing w:line="276" w:lineRule="auto"/>
              <w:jc w:val="center"/>
              <w:rPr>
                <w:rFonts w:eastAsia="Times New Roman"/>
                <w:sz w:val="24"/>
                <w:szCs w:val="24"/>
                <w:lang w:val="id-ID" w:eastAsia="id-ID"/>
              </w:rPr>
            </w:pPr>
            <w:r w:rsidRPr="00F6521F">
              <w:rPr>
                <w:rFonts w:eastAsia="Times New Roman"/>
                <w:sz w:val="24"/>
                <w:szCs w:val="24"/>
                <w:lang w:val="id-ID" w:eastAsia="id-ID"/>
              </w:rPr>
              <w:t>0,0601</w:t>
            </w:r>
          </w:p>
        </w:tc>
      </w:tr>
      <w:tr w:rsidR="007A0E89" w:rsidRPr="00F6521F" w:rsidTr="00237D64">
        <w:trPr>
          <w:gridAfter w:val="3"/>
          <w:wAfter w:w="3965" w:type="dxa"/>
        </w:trPr>
        <w:tc>
          <w:tcPr>
            <w:tcW w:w="1321" w:type="dxa"/>
            <w:vAlign w:val="center"/>
          </w:tcPr>
          <w:p w:rsidR="007A0E89" w:rsidRPr="00F6521F" w:rsidRDefault="007A0E89" w:rsidP="00654283">
            <w:pPr>
              <w:spacing w:line="276" w:lineRule="auto"/>
              <w:jc w:val="center"/>
              <w:rPr>
                <w:rFonts w:eastAsia="Times New Roman"/>
                <w:sz w:val="24"/>
                <w:szCs w:val="24"/>
                <w:lang w:val="id-ID" w:eastAsia="id-ID"/>
              </w:rPr>
            </w:pPr>
            <w:r w:rsidRPr="00F6521F">
              <w:rPr>
                <w:rFonts w:eastAsia="Times New Roman"/>
                <w:sz w:val="24"/>
                <w:szCs w:val="24"/>
                <w:lang w:val="id-ID" w:eastAsia="id-ID"/>
              </w:rPr>
              <w:t>Total</w:t>
            </w:r>
          </w:p>
        </w:tc>
        <w:tc>
          <w:tcPr>
            <w:tcW w:w="1321" w:type="dxa"/>
            <w:vAlign w:val="center"/>
          </w:tcPr>
          <w:p w:rsidR="007A0E89" w:rsidRPr="00F6521F" w:rsidRDefault="007A0E89" w:rsidP="00654283">
            <w:pPr>
              <w:spacing w:line="276" w:lineRule="auto"/>
              <w:jc w:val="center"/>
              <w:rPr>
                <w:rFonts w:eastAsia="Times New Roman"/>
                <w:sz w:val="24"/>
                <w:szCs w:val="24"/>
                <w:lang w:val="id-ID" w:eastAsia="id-ID"/>
              </w:rPr>
            </w:pPr>
            <w:r w:rsidRPr="00F6521F">
              <w:rPr>
                <w:rFonts w:eastAsia="Times New Roman"/>
                <w:sz w:val="24"/>
                <w:szCs w:val="24"/>
                <w:lang w:val="id-ID" w:eastAsia="id-ID"/>
              </w:rPr>
              <w:t>26</w:t>
            </w:r>
          </w:p>
        </w:tc>
        <w:tc>
          <w:tcPr>
            <w:tcW w:w="1321" w:type="dxa"/>
            <w:vAlign w:val="center"/>
          </w:tcPr>
          <w:p w:rsidR="007A0E89" w:rsidRPr="00F6521F" w:rsidRDefault="007A0E89" w:rsidP="00654283">
            <w:pPr>
              <w:spacing w:line="276" w:lineRule="auto"/>
              <w:jc w:val="center"/>
              <w:rPr>
                <w:rFonts w:eastAsia="Times New Roman"/>
                <w:sz w:val="24"/>
                <w:szCs w:val="24"/>
                <w:lang w:val="id-ID" w:eastAsia="id-ID"/>
              </w:rPr>
            </w:pPr>
            <w:r w:rsidRPr="00F6521F">
              <w:rPr>
                <w:sz w:val="24"/>
                <w:szCs w:val="24"/>
                <w:lang w:val="id-ID"/>
              </w:rPr>
              <w:t>13,1435</w:t>
            </w:r>
          </w:p>
        </w:tc>
      </w:tr>
    </w:tbl>
    <w:p w:rsidR="007A0E89" w:rsidRPr="002D4303" w:rsidRDefault="007A0E89" w:rsidP="007A0E89">
      <w:pPr>
        <w:rPr>
          <w:sz w:val="22"/>
          <w:szCs w:val="22"/>
        </w:rPr>
      </w:pPr>
      <w:r w:rsidRPr="002D4303">
        <w:rPr>
          <w:sz w:val="22"/>
          <w:szCs w:val="22"/>
        </w:rPr>
        <w:t>Keterangan : tn) tidak berpengaruh nyata pada taraf 5%</w:t>
      </w:r>
    </w:p>
    <w:p w:rsidR="007A0E89" w:rsidRPr="002D4303" w:rsidRDefault="007A0E89" w:rsidP="002D4303">
      <w:pPr>
        <w:spacing w:line="360" w:lineRule="auto"/>
        <w:ind w:firstLine="1134"/>
        <w:rPr>
          <w:sz w:val="22"/>
          <w:szCs w:val="22"/>
          <w:lang w:val="id-ID"/>
        </w:rPr>
      </w:pPr>
      <w:r w:rsidRPr="002D4303">
        <w:rPr>
          <w:sz w:val="22"/>
          <w:szCs w:val="22"/>
        </w:rPr>
        <w:t>*) berpengaruh nyata pada taraf 5%</w:t>
      </w:r>
    </w:p>
    <w:p w:rsidR="007A0E89" w:rsidRPr="00F6521F" w:rsidRDefault="007A0E89" w:rsidP="007A0E89">
      <w:pPr>
        <w:tabs>
          <w:tab w:val="left" w:pos="1701"/>
        </w:tabs>
        <w:ind w:left="1418" w:hanging="1418"/>
        <w:rPr>
          <w:rFonts w:eastAsiaTheme="minorEastAsia"/>
          <w:szCs w:val="24"/>
          <w:lang w:val="id-ID"/>
        </w:rPr>
      </w:pPr>
      <w:r w:rsidRPr="00F6521F">
        <w:rPr>
          <w:rFonts w:eastAsiaTheme="minorEastAsia"/>
          <w:szCs w:val="24"/>
        </w:rPr>
        <w:lastRenderedPageBreak/>
        <w:t>Kesimpulan :</w:t>
      </w:r>
      <w:r w:rsidR="002D4303">
        <w:rPr>
          <w:rFonts w:eastAsiaTheme="minorEastAsia"/>
          <w:szCs w:val="24"/>
          <w:lang w:val="id-ID"/>
        </w:rPr>
        <w:t xml:space="preserve"> </w:t>
      </w:r>
      <w:r w:rsidRPr="00F6521F">
        <w:rPr>
          <w:rFonts w:eastAsiaTheme="minorEastAsia"/>
          <w:szCs w:val="24"/>
        </w:rPr>
        <w:t xml:space="preserve">Berdasarkan tabel anava bahwaF hitung lebih </w:t>
      </w:r>
      <w:r w:rsidRPr="00F6521F">
        <w:rPr>
          <w:rFonts w:eastAsiaTheme="minorEastAsia"/>
          <w:szCs w:val="24"/>
          <w:lang w:val="id-ID"/>
        </w:rPr>
        <w:t>besar</w:t>
      </w:r>
      <w:r w:rsidRPr="00F6521F">
        <w:rPr>
          <w:rFonts w:eastAsiaTheme="minorEastAsia"/>
          <w:szCs w:val="24"/>
        </w:rPr>
        <w:t xml:space="preserve"> daripada F Tabel taraf 5% maka diberi tanda (*), sehingga p</w:t>
      </w:r>
      <w:r w:rsidRPr="00F6521F">
        <w:rPr>
          <w:rFonts w:eastAsiaTheme="minorEastAsia"/>
          <w:szCs w:val="24"/>
          <w:lang w:val="id-ID"/>
        </w:rPr>
        <w:t xml:space="preserve">erbandingan antara jamur tiram dengan jamur kuping </w:t>
      </w:r>
      <w:r w:rsidRPr="00F6521F">
        <w:rPr>
          <w:rFonts w:eastAsiaTheme="minorEastAsia"/>
          <w:szCs w:val="24"/>
        </w:rPr>
        <w:t>pada hasil kadar karbohidratberbeda nyata terhadap karakteristik</w:t>
      </w:r>
      <w:r w:rsidRPr="00F6521F">
        <w:rPr>
          <w:rFonts w:eastAsiaTheme="minorEastAsia"/>
          <w:szCs w:val="24"/>
          <w:lang w:val="id-ID"/>
        </w:rPr>
        <w:t xml:space="preserve"> dendeng nabati </w:t>
      </w:r>
      <w:r w:rsidRPr="00F6521F">
        <w:rPr>
          <w:rFonts w:eastAsiaTheme="minorEastAsia"/>
          <w:szCs w:val="24"/>
        </w:rPr>
        <w:t>maka</w:t>
      </w:r>
      <w:r w:rsidRPr="00F6521F">
        <w:rPr>
          <w:rFonts w:eastAsiaTheme="minorEastAsia"/>
          <w:szCs w:val="24"/>
          <w:lang w:val="id-ID"/>
        </w:rPr>
        <w:t xml:space="preserve"> perlu </w:t>
      </w:r>
      <w:r w:rsidRPr="00F6521F">
        <w:rPr>
          <w:rFonts w:eastAsiaTheme="minorEastAsia"/>
          <w:szCs w:val="24"/>
        </w:rPr>
        <w:t>dilakukan uji lanjut Duncan</w:t>
      </w:r>
      <w:r w:rsidRPr="00F6521F">
        <w:rPr>
          <w:rFonts w:eastAsiaTheme="minorEastAsia"/>
          <w:szCs w:val="24"/>
          <w:lang w:val="id-ID"/>
        </w:rPr>
        <w:t>.</w:t>
      </w:r>
    </w:p>
    <w:p w:rsidR="007A0E89" w:rsidRPr="00F6521F" w:rsidRDefault="007A0E89" w:rsidP="007A0E89">
      <w:pPr>
        <w:rPr>
          <w:b/>
          <w:szCs w:val="24"/>
        </w:rPr>
      </w:pPr>
      <w:r w:rsidRPr="00F6521F">
        <w:rPr>
          <w:b/>
          <w:szCs w:val="24"/>
        </w:rPr>
        <w:t>Uji Lanjut Duncan Penelitian Utama Untuk Analisis Karbohidrat</w:t>
      </w:r>
    </w:p>
    <w:p w:rsidR="007A0E89" w:rsidRPr="00F6521F" w:rsidRDefault="007A0E89" w:rsidP="007A0E89">
      <w:pPr>
        <w:pStyle w:val="ListParagraph"/>
        <w:rPr>
          <w:rFonts w:eastAsiaTheme="minorEastAsia"/>
          <w:szCs w:val="24"/>
        </w:rPr>
      </w:pPr>
      <m:oMath>
        <m:r>
          <w:rPr>
            <w:rFonts w:ascii="Cambria Math" w:hAnsi="Cambria Math"/>
            <w:szCs w:val="24"/>
          </w:rPr>
          <m:t xml:space="preserve">Sy= </m:t>
        </m:r>
        <m:rad>
          <m:radPr>
            <m:degHide m:val="1"/>
            <m:ctrlPr>
              <w:rPr>
                <w:rFonts w:ascii="Cambria Math" w:hAnsi="Cambria Math"/>
                <w:i/>
                <w:szCs w:val="24"/>
              </w:rPr>
            </m:ctrlPr>
          </m:radPr>
          <m:deg/>
          <m:e>
            <m:f>
              <m:fPr>
                <m:ctrlPr>
                  <w:rPr>
                    <w:rFonts w:ascii="Cambria Math" w:hAnsi="Cambria Math"/>
                    <w:i/>
                    <w:szCs w:val="24"/>
                  </w:rPr>
                </m:ctrlPr>
              </m:fPr>
              <m:num>
                <m:r>
                  <w:rPr>
                    <w:rFonts w:ascii="Cambria Math" w:hAnsi="Cambria Math"/>
                    <w:szCs w:val="24"/>
                  </w:rPr>
                  <m:t>KTG</m:t>
                </m:r>
              </m:num>
              <m:den>
                <m:r>
                  <w:rPr>
                    <w:rFonts w:ascii="Cambria Math" w:hAnsi="Cambria Math"/>
                    <w:szCs w:val="24"/>
                  </w:rPr>
                  <m:t xml:space="preserve">r </m:t>
                </m:r>
              </m:den>
            </m:f>
          </m:e>
        </m:rad>
      </m:oMath>
      <w:r w:rsidRPr="00F6521F">
        <w:rPr>
          <w:rFonts w:eastAsiaTheme="minorEastAsia"/>
          <w:szCs w:val="24"/>
        </w:rPr>
        <w:t xml:space="preserve"> = </w:t>
      </w:r>
      <m:oMath>
        <m:rad>
          <m:radPr>
            <m:degHide m:val="1"/>
            <m:ctrlPr>
              <w:rPr>
                <w:rFonts w:ascii="Cambria Math" w:hAnsi="Cambria Math"/>
                <w:i/>
                <w:szCs w:val="24"/>
              </w:rPr>
            </m:ctrlPr>
          </m:radPr>
          <m:deg/>
          <m:e>
            <m:f>
              <m:fPr>
                <m:ctrlPr>
                  <w:rPr>
                    <w:rFonts w:ascii="Cambria Math" w:hAnsi="Cambria Math"/>
                    <w:i/>
                    <w:szCs w:val="24"/>
                  </w:rPr>
                </m:ctrlPr>
              </m:fPr>
              <m:num>
                <m:r>
                  <m:rPr>
                    <m:sty m:val="p"/>
                  </m:rPr>
                  <w:rPr>
                    <w:rFonts w:ascii="Cambria Math" w:eastAsia="Times New Roman" w:hAnsi="Cambria Math"/>
                    <w:szCs w:val="24"/>
                    <w:lang w:eastAsia="id-ID"/>
                  </w:rPr>
                  <m:t>0,0601</m:t>
                </m:r>
              </m:num>
              <m:den>
                <m:r>
                  <w:rPr>
                    <w:rFonts w:ascii="Cambria Math" w:hAnsi="Cambria Math"/>
                    <w:szCs w:val="24"/>
                  </w:rPr>
                  <m:t xml:space="preserve">3 </m:t>
                </m:r>
              </m:den>
            </m:f>
          </m:e>
        </m:rad>
      </m:oMath>
      <w:r w:rsidRPr="00F6521F">
        <w:rPr>
          <w:rFonts w:eastAsiaTheme="minorEastAsia"/>
          <w:szCs w:val="24"/>
        </w:rPr>
        <w:t xml:space="preserve"> = 0,0817</w:t>
      </w:r>
    </w:p>
    <w:p w:rsidR="007A0E89" w:rsidRPr="00F6521F" w:rsidRDefault="007A0E89" w:rsidP="007A0E89">
      <w:pPr>
        <w:spacing w:line="360" w:lineRule="auto"/>
        <w:ind w:firstLine="709"/>
        <w:rPr>
          <w:rFonts w:eastAsiaTheme="minorEastAsia"/>
          <w:szCs w:val="24"/>
          <w:lang w:val="id-ID"/>
        </w:rPr>
      </w:pPr>
      <w:r w:rsidRPr="00F6521F">
        <w:rPr>
          <w:rFonts w:eastAsiaTheme="minorEastAsia"/>
          <w:szCs w:val="24"/>
        </w:rPr>
        <w:t>LSR</w:t>
      </w:r>
      <w:r w:rsidRPr="00F6521F">
        <w:rPr>
          <w:rFonts w:eastAsiaTheme="minorEastAsia"/>
          <w:szCs w:val="24"/>
          <w:vertAlign w:val="subscript"/>
        </w:rPr>
        <w:t xml:space="preserve">2 </w:t>
      </w:r>
      <w:r w:rsidRPr="00F6521F">
        <w:rPr>
          <w:rFonts w:eastAsiaTheme="minorEastAsia"/>
          <w:szCs w:val="24"/>
        </w:rPr>
        <w:t xml:space="preserve">= </w:t>
      </w:r>
      <w:r w:rsidRPr="00F6521F">
        <w:rPr>
          <w:rFonts w:eastAsiaTheme="minorEastAsia"/>
          <w:szCs w:val="24"/>
          <w:lang w:val="id-ID"/>
        </w:rPr>
        <w:t xml:space="preserve">0,0817 </w:t>
      </w:r>
      <w:r w:rsidRPr="00F6521F">
        <w:rPr>
          <w:rFonts w:eastAsiaTheme="minorEastAsia"/>
          <w:szCs w:val="24"/>
        </w:rPr>
        <w:t xml:space="preserve">x 3,00 = </w:t>
      </w:r>
      <w:r w:rsidRPr="00F6521F">
        <w:rPr>
          <w:rFonts w:eastAsiaTheme="minorEastAsia"/>
          <w:szCs w:val="24"/>
          <w:lang w:val="id-ID"/>
        </w:rPr>
        <w:t>0,2451</w:t>
      </w:r>
    </w:p>
    <w:p w:rsidR="007A0E89" w:rsidRPr="00F6521F" w:rsidRDefault="007A0E89" w:rsidP="007A0E89">
      <w:pPr>
        <w:spacing w:line="360" w:lineRule="auto"/>
        <w:ind w:left="709"/>
        <w:rPr>
          <w:rFonts w:eastAsiaTheme="minorEastAsia"/>
          <w:szCs w:val="24"/>
          <w:lang w:val="id-ID"/>
        </w:rPr>
      </w:pPr>
      <w:r w:rsidRPr="00F6521F">
        <w:rPr>
          <w:rFonts w:eastAsiaTheme="minorEastAsia"/>
          <w:szCs w:val="24"/>
        </w:rPr>
        <w:t>LSR</w:t>
      </w:r>
      <w:r w:rsidRPr="00F6521F">
        <w:rPr>
          <w:rFonts w:eastAsiaTheme="minorEastAsia"/>
          <w:szCs w:val="24"/>
          <w:vertAlign w:val="subscript"/>
        </w:rPr>
        <w:t xml:space="preserve">3 </w:t>
      </w:r>
      <w:r w:rsidRPr="00F6521F">
        <w:rPr>
          <w:rFonts w:eastAsiaTheme="minorEastAsia"/>
          <w:szCs w:val="24"/>
        </w:rPr>
        <w:t xml:space="preserve">= </w:t>
      </w:r>
      <w:r w:rsidRPr="00F6521F">
        <w:rPr>
          <w:rFonts w:eastAsiaTheme="minorEastAsia"/>
          <w:szCs w:val="24"/>
          <w:lang w:val="id-ID"/>
        </w:rPr>
        <w:t xml:space="preserve">0,0817 </w:t>
      </w:r>
      <w:r w:rsidRPr="00F6521F">
        <w:rPr>
          <w:rFonts w:eastAsiaTheme="minorEastAsia"/>
          <w:szCs w:val="24"/>
        </w:rPr>
        <w:t xml:space="preserve">x 3,15 = </w:t>
      </w:r>
      <w:r w:rsidRPr="00F6521F">
        <w:rPr>
          <w:rFonts w:eastAsiaTheme="minorEastAsia"/>
          <w:szCs w:val="24"/>
          <w:lang w:val="id-ID"/>
        </w:rPr>
        <w:t>0,2573</w:t>
      </w:r>
    </w:p>
    <w:p w:rsidR="007A0E89" w:rsidRPr="00F6521F" w:rsidRDefault="0086641B" w:rsidP="007A0E89">
      <w:pPr>
        <w:spacing w:line="360" w:lineRule="auto"/>
        <w:rPr>
          <w:rFonts w:eastAsiaTheme="minorEastAsia"/>
          <w:szCs w:val="24"/>
          <w:lang w:val="id-ID"/>
        </w:rPr>
      </w:pPr>
      <w:r w:rsidRPr="00F6521F">
        <w:rPr>
          <w:rFonts w:eastAsiaTheme="minorEastAsia"/>
          <w:szCs w:val="24"/>
        </w:rPr>
        <w:t xml:space="preserve">            </w:t>
      </w:r>
      <w:r w:rsidR="007A0E89" w:rsidRPr="00F6521F">
        <w:rPr>
          <w:rFonts w:eastAsiaTheme="minorEastAsia"/>
          <w:szCs w:val="24"/>
        </w:rPr>
        <w:t>LSR</w:t>
      </w:r>
      <w:r w:rsidR="007A0E89" w:rsidRPr="00F6521F">
        <w:rPr>
          <w:rFonts w:eastAsiaTheme="minorEastAsia"/>
          <w:szCs w:val="24"/>
          <w:vertAlign w:val="subscript"/>
        </w:rPr>
        <w:t xml:space="preserve">4 </w:t>
      </w:r>
      <w:r w:rsidR="007A0E89" w:rsidRPr="00F6521F">
        <w:rPr>
          <w:rFonts w:eastAsiaTheme="minorEastAsia"/>
          <w:szCs w:val="24"/>
        </w:rPr>
        <w:t xml:space="preserve">= </w:t>
      </w:r>
      <w:r w:rsidR="007A0E89" w:rsidRPr="00F6521F">
        <w:rPr>
          <w:rFonts w:eastAsiaTheme="minorEastAsia"/>
          <w:szCs w:val="24"/>
          <w:lang w:val="id-ID"/>
        </w:rPr>
        <w:t xml:space="preserve">0,0817 </w:t>
      </w:r>
      <w:r w:rsidR="007A0E89" w:rsidRPr="00F6521F">
        <w:rPr>
          <w:rFonts w:eastAsiaTheme="minorEastAsia"/>
          <w:szCs w:val="24"/>
        </w:rPr>
        <w:t xml:space="preserve">x 3,23= </w:t>
      </w:r>
      <w:r w:rsidR="007A0E89" w:rsidRPr="00F6521F">
        <w:rPr>
          <w:rFonts w:eastAsiaTheme="minorEastAsia"/>
          <w:szCs w:val="24"/>
          <w:lang w:val="id-ID"/>
        </w:rPr>
        <w:t>0,2639</w:t>
      </w:r>
    </w:p>
    <w:p w:rsidR="007A0E89" w:rsidRPr="00F6521F" w:rsidRDefault="007A0E89" w:rsidP="007A0E89">
      <w:pPr>
        <w:spacing w:line="360" w:lineRule="auto"/>
        <w:ind w:firstLine="720"/>
        <w:rPr>
          <w:rFonts w:eastAsiaTheme="minorEastAsia"/>
          <w:szCs w:val="24"/>
          <w:lang w:val="id-ID"/>
        </w:rPr>
      </w:pPr>
      <w:r w:rsidRPr="00F6521F">
        <w:rPr>
          <w:rFonts w:eastAsiaTheme="minorEastAsia"/>
          <w:szCs w:val="24"/>
        </w:rPr>
        <w:t>LSR</w:t>
      </w:r>
      <w:r w:rsidRPr="00F6521F">
        <w:rPr>
          <w:rFonts w:eastAsiaTheme="minorEastAsia"/>
          <w:szCs w:val="24"/>
          <w:vertAlign w:val="subscript"/>
        </w:rPr>
        <w:t xml:space="preserve">5 </w:t>
      </w:r>
      <w:r w:rsidRPr="00F6521F">
        <w:rPr>
          <w:rFonts w:eastAsiaTheme="minorEastAsia"/>
          <w:szCs w:val="24"/>
        </w:rPr>
        <w:t xml:space="preserve">= </w:t>
      </w:r>
      <w:r w:rsidRPr="00F6521F">
        <w:rPr>
          <w:rFonts w:eastAsiaTheme="minorEastAsia"/>
          <w:szCs w:val="24"/>
          <w:lang w:val="id-ID"/>
        </w:rPr>
        <w:t xml:space="preserve">0,0817 </w:t>
      </w:r>
      <w:r w:rsidRPr="00F6521F">
        <w:rPr>
          <w:rFonts w:eastAsiaTheme="minorEastAsia"/>
          <w:szCs w:val="24"/>
        </w:rPr>
        <w:t xml:space="preserve">x 3,30 = </w:t>
      </w:r>
      <w:r w:rsidRPr="00F6521F">
        <w:rPr>
          <w:rFonts w:eastAsiaTheme="minorEastAsia"/>
          <w:szCs w:val="24"/>
          <w:lang w:val="id-ID"/>
        </w:rPr>
        <w:t>0,2696</w:t>
      </w:r>
    </w:p>
    <w:p w:rsidR="007A0E89" w:rsidRPr="00F6521F" w:rsidRDefault="007A0E89" w:rsidP="007A0E89">
      <w:pPr>
        <w:spacing w:line="360" w:lineRule="auto"/>
        <w:ind w:firstLine="720"/>
        <w:rPr>
          <w:rFonts w:eastAsiaTheme="minorEastAsia"/>
          <w:szCs w:val="24"/>
          <w:lang w:val="id-ID"/>
        </w:rPr>
      </w:pPr>
      <w:r w:rsidRPr="00F6521F">
        <w:rPr>
          <w:rFonts w:eastAsiaTheme="minorEastAsia"/>
          <w:szCs w:val="24"/>
        </w:rPr>
        <w:t>LSR</w:t>
      </w:r>
      <w:r w:rsidRPr="00F6521F">
        <w:rPr>
          <w:rFonts w:eastAsiaTheme="minorEastAsia"/>
          <w:szCs w:val="24"/>
          <w:vertAlign w:val="subscript"/>
        </w:rPr>
        <w:t xml:space="preserve">6 </w:t>
      </w:r>
      <w:r w:rsidRPr="00F6521F">
        <w:rPr>
          <w:rFonts w:eastAsiaTheme="minorEastAsia"/>
          <w:szCs w:val="24"/>
        </w:rPr>
        <w:t xml:space="preserve">= </w:t>
      </w:r>
      <w:r w:rsidRPr="00F6521F">
        <w:rPr>
          <w:rFonts w:eastAsiaTheme="minorEastAsia"/>
          <w:szCs w:val="24"/>
          <w:lang w:val="id-ID"/>
        </w:rPr>
        <w:t xml:space="preserve">0,0817 </w:t>
      </w:r>
      <w:r w:rsidRPr="00F6521F">
        <w:rPr>
          <w:rFonts w:eastAsiaTheme="minorEastAsia"/>
          <w:szCs w:val="24"/>
        </w:rPr>
        <w:t xml:space="preserve">x 3,34 = </w:t>
      </w:r>
      <w:r w:rsidRPr="00F6521F">
        <w:rPr>
          <w:rFonts w:eastAsiaTheme="minorEastAsia"/>
          <w:szCs w:val="24"/>
          <w:lang w:val="id-ID"/>
        </w:rPr>
        <w:t>0,2729</w:t>
      </w:r>
    </w:p>
    <w:p w:rsidR="007A0E89" w:rsidRPr="00F6521F" w:rsidRDefault="007A0E89" w:rsidP="007A0E89">
      <w:pPr>
        <w:spacing w:line="360" w:lineRule="auto"/>
        <w:ind w:firstLine="720"/>
        <w:rPr>
          <w:rFonts w:eastAsiaTheme="minorEastAsia"/>
          <w:szCs w:val="24"/>
          <w:lang w:val="id-ID"/>
        </w:rPr>
      </w:pPr>
      <w:r w:rsidRPr="00F6521F">
        <w:rPr>
          <w:rFonts w:eastAsiaTheme="minorEastAsia"/>
          <w:szCs w:val="24"/>
        </w:rPr>
        <w:t>LSR</w:t>
      </w:r>
      <w:r w:rsidRPr="00F6521F">
        <w:rPr>
          <w:rFonts w:eastAsiaTheme="minorEastAsia"/>
          <w:szCs w:val="24"/>
          <w:vertAlign w:val="subscript"/>
        </w:rPr>
        <w:t xml:space="preserve">7 </w:t>
      </w:r>
      <w:r w:rsidRPr="00F6521F">
        <w:rPr>
          <w:rFonts w:eastAsiaTheme="minorEastAsia"/>
          <w:szCs w:val="24"/>
        </w:rPr>
        <w:t xml:space="preserve">= </w:t>
      </w:r>
      <w:r w:rsidRPr="00F6521F">
        <w:rPr>
          <w:rFonts w:eastAsiaTheme="minorEastAsia"/>
          <w:szCs w:val="24"/>
          <w:lang w:val="id-ID"/>
        </w:rPr>
        <w:t xml:space="preserve">0,0817 </w:t>
      </w:r>
      <w:r w:rsidRPr="00F6521F">
        <w:rPr>
          <w:rFonts w:eastAsiaTheme="minorEastAsia"/>
          <w:szCs w:val="24"/>
        </w:rPr>
        <w:t xml:space="preserve">x 3,37 = </w:t>
      </w:r>
      <w:r w:rsidRPr="00F6521F">
        <w:rPr>
          <w:rFonts w:eastAsiaTheme="minorEastAsia"/>
          <w:szCs w:val="24"/>
          <w:lang w:val="id-ID"/>
        </w:rPr>
        <w:t>0,2753</w:t>
      </w:r>
    </w:p>
    <w:p w:rsidR="007A0E89" w:rsidRPr="00F6521F" w:rsidRDefault="007A0E89" w:rsidP="007A0E89">
      <w:pPr>
        <w:spacing w:line="360" w:lineRule="auto"/>
        <w:ind w:firstLine="720"/>
        <w:rPr>
          <w:rFonts w:eastAsiaTheme="minorEastAsia"/>
          <w:szCs w:val="24"/>
          <w:lang w:val="id-ID"/>
        </w:rPr>
      </w:pPr>
      <w:r w:rsidRPr="00F6521F">
        <w:rPr>
          <w:rFonts w:eastAsiaTheme="minorEastAsia"/>
          <w:szCs w:val="24"/>
        </w:rPr>
        <w:t>LSR</w:t>
      </w:r>
      <w:r w:rsidRPr="00F6521F">
        <w:rPr>
          <w:rFonts w:eastAsiaTheme="minorEastAsia"/>
          <w:szCs w:val="24"/>
          <w:vertAlign w:val="subscript"/>
        </w:rPr>
        <w:t xml:space="preserve">8 </w:t>
      </w:r>
      <w:r w:rsidRPr="00F6521F">
        <w:rPr>
          <w:rFonts w:eastAsiaTheme="minorEastAsia"/>
          <w:szCs w:val="24"/>
        </w:rPr>
        <w:t xml:space="preserve">= </w:t>
      </w:r>
      <w:r w:rsidRPr="00F6521F">
        <w:rPr>
          <w:rFonts w:eastAsiaTheme="minorEastAsia"/>
          <w:szCs w:val="24"/>
          <w:lang w:val="id-ID"/>
        </w:rPr>
        <w:t xml:space="preserve">0,0817 </w:t>
      </w:r>
      <w:r w:rsidRPr="00F6521F">
        <w:rPr>
          <w:rFonts w:eastAsiaTheme="minorEastAsia"/>
          <w:szCs w:val="24"/>
        </w:rPr>
        <w:t xml:space="preserve">x 3,39 = </w:t>
      </w:r>
      <w:r w:rsidRPr="00F6521F">
        <w:rPr>
          <w:rFonts w:eastAsiaTheme="minorEastAsia"/>
          <w:szCs w:val="24"/>
          <w:lang w:val="id-ID"/>
        </w:rPr>
        <w:t>0,2769</w:t>
      </w:r>
    </w:p>
    <w:p w:rsidR="007A0E89" w:rsidRPr="00F6521F" w:rsidRDefault="007A0E89" w:rsidP="007A0E89">
      <w:pPr>
        <w:pStyle w:val="ListParagraph"/>
        <w:rPr>
          <w:rFonts w:eastAsiaTheme="minorEastAsia"/>
          <w:szCs w:val="24"/>
        </w:rPr>
      </w:pPr>
      <w:r w:rsidRPr="00F6521F">
        <w:rPr>
          <w:rFonts w:eastAsiaTheme="minorEastAsia"/>
          <w:szCs w:val="24"/>
        </w:rPr>
        <w:t xml:space="preserve">   LSR</w:t>
      </w:r>
      <w:r w:rsidRPr="00F6521F">
        <w:rPr>
          <w:rFonts w:eastAsiaTheme="minorEastAsia"/>
          <w:szCs w:val="24"/>
          <w:vertAlign w:val="subscript"/>
        </w:rPr>
        <w:t xml:space="preserve">9 </w:t>
      </w:r>
      <w:r w:rsidRPr="00F6521F">
        <w:rPr>
          <w:rFonts w:eastAsiaTheme="minorEastAsia"/>
          <w:szCs w:val="24"/>
        </w:rPr>
        <w:t>= 0,0817 x 3,41 = 0,2785</w:t>
      </w:r>
    </w:p>
    <w:p w:rsidR="007A0E89" w:rsidRPr="00F6521F" w:rsidRDefault="007A0E89" w:rsidP="007A0E89">
      <w:pPr>
        <w:jc w:val="center"/>
        <w:rPr>
          <w:rFonts w:eastAsiaTheme="minorEastAsia"/>
          <w:szCs w:val="24"/>
        </w:rPr>
      </w:pPr>
    </w:p>
    <w:p w:rsidR="007A0E89" w:rsidRPr="00F6521F" w:rsidRDefault="007A0E89" w:rsidP="007A0E89">
      <w:pPr>
        <w:jc w:val="center"/>
        <w:rPr>
          <w:rFonts w:eastAsiaTheme="minorEastAsia"/>
          <w:szCs w:val="24"/>
        </w:rPr>
        <w:sectPr w:rsidR="007A0E89" w:rsidRPr="00F6521F" w:rsidSect="00237D64">
          <w:type w:val="nextColumn"/>
          <w:pgSz w:w="11907" w:h="16839" w:code="9"/>
          <w:pgMar w:top="2268" w:right="1701" w:bottom="1701" w:left="2268" w:header="720" w:footer="720" w:gutter="0"/>
          <w:cols w:space="720"/>
          <w:docGrid w:linePitch="360"/>
        </w:sectPr>
      </w:pPr>
    </w:p>
    <w:p w:rsidR="007A0E89" w:rsidRPr="00F6521F" w:rsidRDefault="007A0E89" w:rsidP="007A0E89">
      <w:pPr>
        <w:spacing w:line="240" w:lineRule="auto"/>
        <w:rPr>
          <w:rFonts w:eastAsiaTheme="minorEastAsia"/>
          <w:szCs w:val="24"/>
        </w:rPr>
      </w:pPr>
      <w:r w:rsidRPr="00F6521F">
        <w:rPr>
          <w:rFonts w:eastAsiaTheme="minorEastAsia"/>
          <w:b/>
          <w:szCs w:val="24"/>
        </w:rPr>
        <w:lastRenderedPageBreak/>
        <w:t xml:space="preserve">Tabel Uji Lanjut Duncan </w:t>
      </w:r>
      <w:r w:rsidRPr="00F6521F">
        <w:rPr>
          <w:rFonts w:eastAsiaTheme="minorEastAsia"/>
          <w:b/>
          <w:szCs w:val="24"/>
          <w:lang w:val="id-ID"/>
        </w:rPr>
        <w:t xml:space="preserve">Penelitian Utama </w:t>
      </w:r>
      <w:r w:rsidRPr="00F6521F">
        <w:rPr>
          <w:rFonts w:eastAsiaTheme="minorEastAsia"/>
          <w:b/>
          <w:szCs w:val="24"/>
        </w:rPr>
        <w:t xml:space="preserve">factor </w:t>
      </w:r>
      <w:r w:rsidRPr="00F6521F">
        <w:rPr>
          <w:rFonts w:eastAsiaTheme="minorEastAsia"/>
          <w:b/>
          <w:szCs w:val="24"/>
          <w:lang w:val="id-ID"/>
        </w:rPr>
        <w:t>A Terhadap Kadar Karbohidrat</w:t>
      </w:r>
      <w:r w:rsidRPr="00F6521F">
        <w:rPr>
          <w:rFonts w:eastAsiaTheme="minorEastAsia"/>
          <w:b/>
          <w:szCs w:val="24"/>
        </w:rPr>
        <w:t xml:space="preserve"> Dendeng Nabati</w:t>
      </w:r>
    </w:p>
    <w:tbl>
      <w:tblPr>
        <w:tblW w:w="11590" w:type="dxa"/>
        <w:tblLayout w:type="fixed"/>
        <w:tblLook w:val="04A0" w:firstRow="1" w:lastRow="0" w:firstColumn="1" w:lastColumn="0" w:noHBand="0" w:noVBand="1"/>
      </w:tblPr>
      <w:tblGrid>
        <w:gridCol w:w="657"/>
        <w:gridCol w:w="1011"/>
        <w:gridCol w:w="850"/>
        <w:gridCol w:w="851"/>
        <w:gridCol w:w="850"/>
        <w:gridCol w:w="851"/>
        <w:gridCol w:w="850"/>
        <w:gridCol w:w="851"/>
        <w:gridCol w:w="850"/>
        <w:gridCol w:w="851"/>
        <w:gridCol w:w="850"/>
        <w:gridCol w:w="851"/>
        <w:gridCol w:w="567"/>
        <w:gridCol w:w="850"/>
      </w:tblGrid>
      <w:tr w:rsidR="007A0E89" w:rsidRPr="00F6521F" w:rsidTr="00237D64">
        <w:trPr>
          <w:trHeight w:val="307"/>
        </w:trPr>
        <w:tc>
          <w:tcPr>
            <w:tcW w:w="65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b/>
                <w:color w:val="000000"/>
                <w:szCs w:val="24"/>
                <w:lang w:eastAsia="id-ID"/>
              </w:rPr>
            </w:pPr>
            <w:r w:rsidRPr="00F6521F">
              <w:rPr>
                <w:rFonts w:eastAsia="Times New Roman"/>
                <w:b/>
                <w:color w:val="000000"/>
                <w:szCs w:val="24"/>
                <w:lang w:eastAsia="id-ID"/>
              </w:rPr>
              <w:t>SSR</w:t>
            </w:r>
          </w:p>
          <w:p w:rsidR="007A0E89" w:rsidRPr="00F6521F" w:rsidRDefault="007A0E89" w:rsidP="00654283">
            <w:pPr>
              <w:spacing w:line="276" w:lineRule="auto"/>
              <w:jc w:val="center"/>
              <w:rPr>
                <w:rFonts w:eastAsia="Times New Roman"/>
                <w:b/>
                <w:color w:val="000000"/>
                <w:szCs w:val="24"/>
                <w:lang w:eastAsia="id-ID"/>
              </w:rPr>
            </w:pPr>
            <w:r w:rsidRPr="00F6521F">
              <w:rPr>
                <w:rFonts w:eastAsia="Times New Roman"/>
                <w:b/>
                <w:color w:val="000000"/>
                <w:szCs w:val="24"/>
                <w:lang w:eastAsia="id-ID"/>
              </w:rPr>
              <w:t>5%</w:t>
            </w:r>
          </w:p>
        </w:tc>
        <w:tc>
          <w:tcPr>
            <w:tcW w:w="101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LSR</w:t>
            </w:r>
          </w:p>
          <w:p w:rsidR="007A0E89" w:rsidRPr="00F6521F" w:rsidRDefault="007A0E89" w:rsidP="00654283">
            <w:pPr>
              <w:spacing w:line="276" w:lineRule="auto"/>
              <w:ind w:right="-19"/>
              <w:jc w:val="center"/>
              <w:rPr>
                <w:rFonts w:eastAsia="Times New Roman"/>
                <w:b/>
                <w:color w:val="000000"/>
                <w:szCs w:val="24"/>
                <w:lang w:eastAsia="id-ID"/>
              </w:rPr>
            </w:pPr>
            <w:r w:rsidRPr="00F6521F">
              <w:rPr>
                <w:rFonts w:eastAsia="Times New Roman"/>
                <w:b/>
                <w:color w:val="000000"/>
                <w:szCs w:val="24"/>
                <w:lang w:eastAsia="id-ID"/>
              </w:rPr>
              <w:t>5%</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b/>
                <w:color w:val="000000"/>
                <w:szCs w:val="24"/>
                <w:lang w:val="id-ID" w:eastAsia="id-ID"/>
              </w:rPr>
            </w:pPr>
            <w:r w:rsidRPr="00F6521F">
              <w:rPr>
                <w:rFonts w:eastAsia="Times New Roman"/>
                <w:b/>
                <w:color w:val="000000"/>
                <w:szCs w:val="24"/>
                <w:lang w:eastAsia="id-ID"/>
              </w:rPr>
              <w:t>Rata-Rata</w:t>
            </w:r>
          </w:p>
        </w:tc>
        <w:tc>
          <w:tcPr>
            <w:tcW w:w="7371" w:type="dxa"/>
            <w:gridSpan w:val="9"/>
            <w:tcBorders>
              <w:top w:val="single" w:sz="4" w:space="0" w:color="auto"/>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color w:val="000000"/>
                <w:szCs w:val="24"/>
                <w:lang w:eastAsia="id-ID"/>
              </w:rPr>
            </w:pPr>
            <w:r w:rsidRPr="00F6521F">
              <w:rPr>
                <w:rFonts w:eastAsia="Times New Roman"/>
                <w:color w:val="000000"/>
                <w:szCs w:val="24"/>
                <w:lang w:eastAsia="id-ID"/>
              </w:rPr>
              <w:t>Perlakuan</w:t>
            </w:r>
          </w:p>
        </w:tc>
        <w:tc>
          <w:tcPr>
            <w:tcW w:w="850" w:type="dxa"/>
            <w:vMerge w:val="restart"/>
            <w:tcBorders>
              <w:top w:val="single" w:sz="4" w:space="0" w:color="auto"/>
              <w:left w:val="single" w:sz="4" w:space="0" w:color="auto"/>
              <w:right w:val="single" w:sz="4" w:space="0" w:color="auto"/>
            </w:tcBorders>
            <w:vAlign w:val="center"/>
          </w:tcPr>
          <w:p w:rsidR="007A0E89" w:rsidRPr="00F6521F" w:rsidRDefault="007A0E89" w:rsidP="00654283">
            <w:pPr>
              <w:spacing w:line="276" w:lineRule="auto"/>
              <w:jc w:val="center"/>
              <w:rPr>
                <w:rFonts w:eastAsia="Times New Roman"/>
                <w:color w:val="000000"/>
                <w:szCs w:val="24"/>
                <w:lang w:eastAsia="id-ID"/>
              </w:rPr>
            </w:pPr>
            <w:r w:rsidRPr="00F6521F">
              <w:rPr>
                <w:rFonts w:eastAsia="Times New Roman"/>
                <w:color w:val="000000"/>
                <w:szCs w:val="24"/>
                <w:lang w:eastAsia="id-ID"/>
              </w:rPr>
              <w:t>Taraf Nyata</w:t>
            </w:r>
          </w:p>
        </w:tc>
      </w:tr>
      <w:tr w:rsidR="007A0E89" w:rsidRPr="00F6521F" w:rsidTr="00237D64">
        <w:trPr>
          <w:trHeight w:val="307"/>
        </w:trPr>
        <w:tc>
          <w:tcPr>
            <w:tcW w:w="657"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654283">
            <w:pPr>
              <w:spacing w:line="276" w:lineRule="auto"/>
              <w:jc w:val="center"/>
              <w:rPr>
                <w:rFonts w:eastAsia="Times New Roman"/>
                <w:b/>
                <w:color w:val="000000"/>
                <w:szCs w:val="24"/>
                <w:lang w:eastAsia="id-ID"/>
              </w:rPr>
            </w:pPr>
          </w:p>
        </w:tc>
        <w:tc>
          <w:tcPr>
            <w:tcW w:w="1011" w:type="dxa"/>
            <w:vMerge/>
            <w:tcBorders>
              <w:top w:val="single" w:sz="4" w:space="0" w:color="auto"/>
              <w:left w:val="single" w:sz="4" w:space="0" w:color="auto"/>
              <w:bottom w:val="single" w:sz="4" w:space="0" w:color="auto"/>
              <w:right w:val="single" w:sz="4" w:space="0" w:color="auto"/>
            </w:tcBorders>
            <w:vAlign w:val="center"/>
            <w:hideMark/>
          </w:tcPr>
          <w:p w:rsidR="007A0E89" w:rsidRPr="00F6521F" w:rsidRDefault="007A0E89" w:rsidP="00654283">
            <w:pPr>
              <w:spacing w:line="276" w:lineRule="auto"/>
              <w:jc w:val="center"/>
              <w:rPr>
                <w:rFonts w:eastAsia="Times New Roman"/>
                <w:b/>
                <w:color w:val="000000"/>
                <w:szCs w:val="24"/>
                <w:lang w:eastAsia="id-ID"/>
              </w:rPr>
            </w:pPr>
          </w:p>
        </w:tc>
        <w:tc>
          <w:tcPr>
            <w:tcW w:w="85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b/>
                <w:color w:val="000000"/>
                <w:szCs w:val="24"/>
                <w:lang w:eastAsia="id-ID"/>
              </w:rPr>
            </w:pPr>
            <w:r w:rsidRPr="00F6521F">
              <w:rPr>
                <w:rFonts w:eastAsia="Times New Roman"/>
                <w:b/>
                <w:color w:val="000000"/>
                <w:szCs w:val="24"/>
                <w:lang w:eastAsia="id-ID"/>
              </w:rPr>
              <w:t>Kode</w:t>
            </w:r>
          </w:p>
        </w:tc>
        <w:tc>
          <w:tcPr>
            <w:tcW w:w="851"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b/>
                <w:color w:val="000000"/>
                <w:szCs w:val="24"/>
                <w:lang w:val="id-ID" w:eastAsia="id-ID"/>
              </w:rPr>
            </w:pPr>
            <w:r w:rsidRPr="00F6521F">
              <w:rPr>
                <w:rFonts w:eastAsia="Times New Roman"/>
                <w:b/>
                <w:color w:val="000000"/>
                <w:szCs w:val="24"/>
                <w:lang w:eastAsia="id-ID"/>
              </w:rPr>
              <w:t>Rata-</w:t>
            </w:r>
          </w:p>
          <w:p w:rsidR="007A0E89" w:rsidRPr="00F6521F" w:rsidRDefault="007A0E89" w:rsidP="00654283">
            <w:pPr>
              <w:spacing w:line="276" w:lineRule="auto"/>
              <w:jc w:val="center"/>
              <w:rPr>
                <w:rFonts w:eastAsia="Times New Roman"/>
                <w:b/>
                <w:color w:val="000000"/>
                <w:szCs w:val="24"/>
                <w:lang w:eastAsia="id-ID"/>
              </w:rPr>
            </w:pPr>
            <w:r w:rsidRPr="00F6521F">
              <w:rPr>
                <w:rFonts w:eastAsia="Times New Roman"/>
                <w:b/>
                <w:color w:val="000000"/>
                <w:szCs w:val="24"/>
                <w:lang w:eastAsia="id-ID"/>
              </w:rPr>
              <w:t>Rata</w:t>
            </w:r>
          </w:p>
        </w:tc>
        <w:tc>
          <w:tcPr>
            <w:tcW w:w="850"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b/>
                <w:color w:val="000000"/>
                <w:szCs w:val="24"/>
                <w:lang w:eastAsia="id-ID"/>
              </w:rPr>
            </w:pPr>
            <w:r w:rsidRPr="00F6521F">
              <w:rPr>
                <w:rFonts w:eastAsia="Times New Roman"/>
                <w:b/>
                <w:color w:val="000000"/>
                <w:szCs w:val="24"/>
                <w:lang w:eastAsia="id-ID"/>
              </w:rPr>
              <w:t>1</w:t>
            </w:r>
          </w:p>
        </w:tc>
        <w:tc>
          <w:tcPr>
            <w:tcW w:w="851"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b/>
                <w:color w:val="000000"/>
                <w:szCs w:val="24"/>
                <w:lang w:eastAsia="id-ID"/>
              </w:rPr>
            </w:pPr>
            <w:r w:rsidRPr="00F6521F">
              <w:rPr>
                <w:rFonts w:eastAsia="Times New Roman"/>
                <w:b/>
                <w:color w:val="000000"/>
                <w:szCs w:val="24"/>
                <w:lang w:eastAsia="id-ID"/>
              </w:rPr>
              <w:t>2</w:t>
            </w:r>
          </w:p>
        </w:tc>
        <w:tc>
          <w:tcPr>
            <w:tcW w:w="850"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654283">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3</w:t>
            </w:r>
          </w:p>
        </w:tc>
        <w:tc>
          <w:tcPr>
            <w:tcW w:w="851"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654283">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4</w:t>
            </w:r>
          </w:p>
        </w:tc>
        <w:tc>
          <w:tcPr>
            <w:tcW w:w="850"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654283">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5</w:t>
            </w:r>
          </w:p>
        </w:tc>
        <w:tc>
          <w:tcPr>
            <w:tcW w:w="851"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654283">
            <w:pPr>
              <w:spacing w:line="276" w:lineRule="auto"/>
              <w:jc w:val="center"/>
              <w:rPr>
                <w:rFonts w:eastAsia="Times New Roman"/>
                <w:b/>
                <w:color w:val="000000"/>
                <w:szCs w:val="24"/>
                <w:lang w:val="id-ID" w:eastAsia="id-ID"/>
              </w:rPr>
            </w:pPr>
            <w:r w:rsidRPr="00F6521F">
              <w:rPr>
                <w:rFonts w:eastAsia="Times New Roman"/>
                <w:b/>
                <w:color w:val="000000"/>
                <w:szCs w:val="24"/>
                <w:lang w:val="id-ID" w:eastAsia="id-ID"/>
              </w:rPr>
              <w:t>6</w:t>
            </w:r>
          </w:p>
        </w:tc>
        <w:tc>
          <w:tcPr>
            <w:tcW w:w="850"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654283">
            <w:pPr>
              <w:spacing w:line="276" w:lineRule="auto"/>
              <w:jc w:val="center"/>
              <w:rPr>
                <w:rFonts w:eastAsia="Times New Roman"/>
                <w:b/>
                <w:color w:val="000000"/>
                <w:szCs w:val="24"/>
                <w:lang w:eastAsia="id-ID"/>
              </w:rPr>
            </w:pPr>
            <w:r w:rsidRPr="00F6521F">
              <w:rPr>
                <w:rFonts w:eastAsia="Times New Roman"/>
                <w:b/>
                <w:color w:val="000000"/>
                <w:szCs w:val="24"/>
                <w:lang w:eastAsia="id-ID"/>
              </w:rPr>
              <w:t>7</w:t>
            </w:r>
          </w:p>
        </w:tc>
        <w:tc>
          <w:tcPr>
            <w:tcW w:w="851"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654283">
            <w:pPr>
              <w:spacing w:line="276" w:lineRule="auto"/>
              <w:jc w:val="center"/>
              <w:rPr>
                <w:rFonts w:eastAsia="Times New Roman"/>
                <w:b/>
                <w:color w:val="000000"/>
                <w:szCs w:val="24"/>
                <w:lang w:eastAsia="id-ID"/>
              </w:rPr>
            </w:pPr>
            <w:r w:rsidRPr="00F6521F">
              <w:rPr>
                <w:rFonts w:eastAsia="Times New Roman"/>
                <w:b/>
                <w:color w:val="000000"/>
                <w:szCs w:val="24"/>
                <w:lang w:eastAsia="id-ID"/>
              </w:rPr>
              <w:t>8</w:t>
            </w:r>
          </w:p>
        </w:tc>
        <w:tc>
          <w:tcPr>
            <w:tcW w:w="567" w:type="dxa"/>
            <w:tcBorders>
              <w:top w:val="single" w:sz="4" w:space="0" w:color="auto"/>
              <w:left w:val="single" w:sz="4" w:space="0" w:color="auto"/>
              <w:bottom w:val="single" w:sz="4" w:space="0" w:color="auto"/>
              <w:right w:val="single" w:sz="4" w:space="0" w:color="auto"/>
            </w:tcBorders>
            <w:vAlign w:val="center"/>
          </w:tcPr>
          <w:p w:rsidR="007A0E89" w:rsidRPr="00F6521F" w:rsidRDefault="007A0E89" w:rsidP="00654283">
            <w:pPr>
              <w:spacing w:line="276" w:lineRule="auto"/>
              <w:jc w:val="center"/>
              <w:rPr>
                <w:rFonts w:eastAsia="Times New Roman"/>
                <w:b/>
                <w:color w:val="000000"/>
                <w:szCs w:val="24"/>
                <w:lang w:eastAsia="id-ID"/>
              </w:rPr>
            </w:pPr>
            <w:r w:rsidRPr="00F6521F">
              <w:rPr>
                <w:rFonts w:eastAsia="Times New Roman"/>
                <w:b/>
                <w:color w:val="000000"/>
                <w:szCs w:val="24"/>
                <w:lang w:eastAsia="id-ID"/>
              </w:rPr>
              <w:t>9</w:t>
            </w:r>
          </w:p>
        </w:tc>
        <w:tc>
          <w:tcPr>
            <w:tcW w:w="850" w:type="dxa"/>
            <w:vMerge/>
            <w:tcBorders>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eastAsia="id-ID"/>
              </w:rPr>
            </w:pPr>
          </w:p>
        </w:tc>
      </w:tr>
      <w:tr w:rsidR="007A0E89" w:rsidRPr="00F6521F" w:rsidTr="00237D64">
        <w:trPr>
          <w:trHeight w:val="307"/>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1011" w:type="dxa"/>
            <w:tcBorders>
              <w:top w:val="nil"/>
              <w:left w:val="nil"/>
              <w:bottom w:val="single" w:sz="4" w:space="0" w:color="auto"/>
              <w:right w:val="single" w:sz="4" w:space="0" w:color="auto"/>
            </w:tcBorders>
            <w:shd w:val="clear" w:color="auto" w:fill="auto"/>
            <w:noWrap/>
            <w:vAlign w:val="center"/>
            <w:hideMark/>
          </w:tcPr>
          <w:p w:rsidR="007A0E89" w:rsidRPr="00F6521F" w:rsidRDefault="007A0E89" w:rsidP="00654283">
            <w:pPr>
              <w:spacing w:line="276" w:lineRule="auto"/>
              <w:jc w:val="center"/>
              <w:rPr>
                <w:rFonts w:eastAsia="Times New Roman"/>
                <w:color w:val="000000"/>
                <w:szCs w:val="24"/>
                <w:lang w:eastAsia="id-ID"/>
              </w:rPr>
            </w:pPr>
            <w:r w:rsidRPr="00F6521F">
              <w:rPr>
                <w:rFonts w:eastAsia="Times New Roman"/>
                <w:color w:val="000000"/>
                <w:szCs w:val="24"/>
                <w:lang w:eastAsia="id-ID"/>
              </w:rPr>
              <w:t>-</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8</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654283">
            <w:pPr>
              <w:spacing w:line="276" w:lineRule="auto"/>
              <w:rPr>
                <w:szCs w:val="24"/>
                <w:lang w:val="id-ID"/>
              </w:rPr>
            </w:pPr>
            <w:r w:rsidRPr="00F6521F">
              <w:rPr>
                <w:szCs w:val="24"/>
                <w:lang w:val="id-ID"/>
              </w:rPr>
              <w:t>22,96</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eastAsia="id-ID"/>
              </w:rPr>
            </w:pPr>
          </w:p>
        </w:tc>
        <w:tc>
          <w:tcPr>
            <w:tcW w:w="851" w:type="dxa"/>
            <w:tcBorders>
              <w:top w:val="nil"/>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vAlign w:val="center"/>
          </w:tcPr>
          <w:p w:rsidR="007A0E89" w:rsidRPr="00F6521F" w:rsidRDefault="007A0E89" w:rsidP="00654283">
            <w:pPr>
              <w:spacing w:line="276" w:lineRule="auto"/>
              <w:jc w:val="center"/>
              <w:rPr>
                <w:rFonts w:eastAsia="Times New Roman"/>
                <w:color w:val="000000"/>
                <w:szCs w:val="24"/>
                <w:lang w:val="id-ID" w:eastAsia="id-ID"/>
              </w:rPr>
            </w:pPr>
          </w:p>
        </w:tc>
        <w:tc>
          <w:tcPr>
            <w:tcW w:w="851" w:type="dxa"/>
            <w:tcBorders>
              <w:top w:val="nil"/>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p>
        </w:tc>
      </w:tr>
      <w:tr w:rsidR="007A0E89" w:rsidRPr="00F6521F" w:rsidTr="00237D64">
        <w:trPr>
          <w:trHeight w:val="307"/>
        </w:trPr>
        <w:tc>
          <w:tcPr>
            <w:tcW w:w="657" w:type="dxa"/>
            <w:tcBorders>
              <w:top w:val="nil"/>
              <w:left w:val="single" w:sz="4" w:space="0" w:color="auto"/>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3,00</w:t>
            </w:r>
          </w:p>
        </w:tc>
        <w:tc>
          <w:tcPr>
            <w:tcW w:w="1011"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0,2451</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7</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654283">
            <w:pPr>
              <w:spacing w:line="276" w:lineRule="auto"/>
              <w:rPr>
                <w:szCs w:val="24"/>
                <w:lang w:val="id-ID"/>
              </w:rPr>
            </w:pPr>
            <w:r w:rsidRPr="00F6521F">
              <w:rPr>
                <w:szCs w:val="24"/>
                <w:lang w:val="id-ID"/>
              </w:rPr>
              <w:t>23,02</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0,06</w:t>
            </w:r>
            <w:r w:rsidRPr="00F6521F">
              <w:rPr>
                <w:rFonts w:eastAsia="Times New Roman"/>
                <w:color w:val="000000"/>
                <w:szCs w:val="24"/>
                <w:vertAlign w:val="superscript"/>
                <w:lang w:val="id-ID" w:eastAsia="id-ID"/>
              </w:rPr>
              <w:t>tn</w:t>
            </w:r>
          </w:p>
        </w:tc>
        <w:tc>
          <w:tcPr>
            <w:tcW w:w="851"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eastAsia="id-ID"/>
              </w:rPr>
            </w:pPr>
          </w:p>
        </w:tc>
        <w:tc>
          <w:tcPr>
            <w:tcW w:w="851" w:type="dxa"/>
            <w:tcBorders>
              <w:top w:val="nil"/>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vAlign w:val="center"/>
          </w:tcPr>
          <w:p w:rsidR="007A0E89" w:rsidRPr="00F6521F" w:rsidRDefault="007A0E89" w:rsidP="00654283">
            <w:pPr>
              <w:spacing w:line="276" w:lineRule="auto"/>
              <w:jc w:val="center"/>
              <w:rPr>
                <w:rFonts w:eastAsia="Times New Roman"/>
                <w:color w:val="000000"/>
                <w:szCs w:val="24"/>
                <w:lang w:eastAsia="id-ID"/>
              </w:rPr>
            </w:pPr>
          </w:p>
        </w:tc>
        <w:tc>
          <w:tcPr>
            <w:tcW w:w="851" w:type="dxa"/>
            <w:tcBorders>
              <w:top w:val="nil"/>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p>
        </w:tc>
      </w:tr>
      <w:tr w:rsidR="007A0E89" w:rsidRPr="00F6521F" w:rsidTr="00237D64">
        <w:trPr>
          <w:trHeight w:val="307"/>
        </w:trPr>
        <w:tc>
          <w:tcPr>
            <w:tcW w:w="657" w:type="dxa"/>
            <w:tcBorders>
              <w:top w:val="nil"/>
              <w:left w:val="single" w:sz="4" w:space="0" w:color="auto"/>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3,15</w:t>
            </w:r>
          </w:p>
        </w:tc>
        <w:tc>
          <w:tcPr>
            <w:tcW w:w="1011"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0,2573</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6</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654283">
            <w:pPr>
              <w:spacing w:line="276" w:lineRule="auto"/>
              <w:rPr>
                <w:szCs w:val="24"/>
                <w:lang w:val="id-ID"/>
              </w:rPr>
            </w:pPr>
            <w:r w:rsidRPr="00F6521F">
              <w:rPr>
                <w:szCs w:val="24"/>
                <w:lang w:val="id-ID"/>
              </w:rPr>
              <w:t>23,18</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0,22</w:t>
            </w:r>
            <w:r w:rsidRPr="00F6521F">
              <w:rPr>
                <w:rFonts w:eastAsia="Times New Roman"/>
                <w:color w:val="000000"/>
                <w:szCs w:val="24"/>
                <w:vertAlign w:val="superscript"/>
                <w:lang w:val="id-ID" w:eastAsia="id-ID"/>
              </w:rPr>
              <w:t>tn</w:t>
            </w:r>
          </w:p>
        </w:tc>
        <w:tc>
          <w:tcPr>
            <w:tcW w:w="851"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0,16</w:t>
            </w:r>
            <w:r w:rsidRPr="00F6521F">
              <w:rPr>
                <w:rFonts w:eastAsia="Times New Roman"/>
                <w:color w:val="000000"/>
                <w:szCs w:val="24"/>
                <w:vertAlign w:val="superscript"/>
                <w:lang w:val="id-ID" w:eastAsia="id-ID"/>
              </w:rPr>
              <w:t>tn</w:t>
            </w:r>
          </w:p>
        </w:tc>
        <w:tc>
          <w:tcPr>
            <w:tcW w:w="850" w:type="dxa"/>
            <w:tcBorders>
              <w:top w:val="nil"/>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nil"/>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eastAsia="id-ID"/>
              </w:rPr>
            </w:pPr>
          </w:p>
        </w:tc>
        <w:tc>
          <w:tcPr>
            <w:tcW w:w="850" w:type="dxa"/>
            <w:tcBorders>
              <w:top w:val="nil"/>
              <w:left w:val="nil"/>
              <w:bottom w:val="single" w:sz="4" w:space="0" w:color="auto"/>
              <w:right w:val="single" w:sz="4" w:space="0" w:color="auto"/>
            </w:tcBorders>
            <w:vAlign w:val="center"/>
          </w:tcPr>
          <w:p w:rsidR="007A0E89" w:rsidRPr="00F6521F" w:rsidRDefault="007A0E89" w:rsidP="00654283">
            <w:pPr>
              <w:spacing w:line="276" w:lineRule="auto"/>
              <w:jc w:val="center"/>
              <w:rPr>
                <w:rFonts w:eastAsia="Times New Roman"/>
                <w:color w:val="000000"/>
                <w:szCs w:val="24"/>
                <w:lang w:val="id-ID" w:eastAsia="id-ID"/>
              </w:rPr>
            </w:pPr>
          </w:p>
        </w:tc>
        <w:tc>
          <w:tcPr>
            <w:tcW w:w="851" w:type="dxa"/>
            <w:tcBorders>
              <w:top w:val="nil"/>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3,23</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0,2639</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9</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654283">
            <w:pPr>
              <w:spacing w:line="276" w:lineRule="auto"/>
              <w:rPr>
                <w:szCs w:val="24"/>
                <w:lang w:val="id-ID"/>
              </w:rPr>
            </w:pPr>
            <w:r w:rsidRPr="00F6521F">
              <w:rPr>
                <w:szCs w:val="24"/>
                <w:lang w:val="id-ID"/>
              </w:rPr>
              <w:t>23,19</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0,23</w:t>
            </w:r>
            <w:r w:rsidRPr="00F6521F">
              <w:rPr>
                <w:rFonts w:eastAsia="Times New Roman"/>
                <w:color w:val="000000"/>
                <w:szCs w:val="24"/>
                <w:vertAlign w:val="superscript"/>
                <w:lang w:val="id-ID" w:eastAsia="id-ID"/>
              </w:rPr>
              <w:t>tn</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0,17</w:t>
            </w:r>
            <w:r w:rsidRPr="00F6521F">
              <w:rPr>
                <w:rFonts w:eastAsia="Times New Roman"/>
                <w:color w:val="000000"/>
                <w:szCs w:val="24"/>
                <w:vertAlign w:val="superscript"/>
                <w:lang w:val="id-ID" w:eastAsia="id-ID"/>
              </w:rPr>
              <w:t>tn</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0,01</w:t>
            </w:r>
            <w:r w:rsidRPr="00F6521F">
              <w:rPr>
                <w:rFonts w:eastAsia="Times New Roman"/>
                <w:color w:val="000000"/>
                <w:szCs w:val="24"/>
                <w:vertAlign w:val="superscript"/>
                <w:lang w:val="id-ID" w:eastAsia="id-ID"/>
              </w:rPr>
              <w:t>tn</w:t>
            </w:r>
          </w:p>
        </w:tc>
        <w:tc>
          <w:tcPr>
            <w:tcW w:w="851"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eastAsia="id-ID"/>
              </w:rPr>
            </w:pPr>
          </w:p>
        </w:tc>
        <w:tc>
          <w:tcPr>
            <w:tcW w:w="851"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3,30</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0,2696</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5</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654283">
            <w:pPr>
              <w:spacing w:line="276" w:lineRule="auto"/>
              <w:rPr>
                <w:szCs w:val="24"/>
                <w:lang w:val="id-ID"/>
              </w:rPr>
            </w:pPr>
            <w:r w:rsidRPr="00F6521F">
              <w:rPr>
                <w:szCs w:val="24"/>
                <w:lang w:val="id-ID"/>
              </w:rPr>
              <w:t>23,90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0,94*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0,88*</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0,72*</w:t>
            </w:r>
          </w:p>
        </w:tc>
        <w:tc>
          <w:tcPr>
            <w:tcW w:w="851"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0,71*</w:t>
            </w:r>
          </w:p>
        </w:tc>
        <w:tc>
          <w:tcPr>
            <w:tcW w:w="850"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p>
        </w:tc>
        <w:tc>
          <w:tcPr>
            <w:tcW w:w="850"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b</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3,34</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0,2729</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4</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654283">
            <w:pPr>
              <w:spacing w:line="276" w:lineRule="auto"/>
              <w:rPr>
                <w:szCs w:val="24"/>
                <w:lang w:val="id-ID"/>
              </w:rPr>
            </w:pPr>
            <w:r w:rsidRPr="00F6521F">
              <w:rPr>
                <w:szCs w:val="24"/>
                <w:lang w:val="id-ID"/>
              </w:rPr>
              <w:t>24,04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1,08*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1,02*</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0,86*</w:t>
            </w:r>
          </w:p>
        </w:tc>
        <w:tc>
          <w:tcPr>
            <w:tcW w:w="851"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0,85*</w:t>
            </w:r>
          </w:p>
        </w:tc>
        <w:tc>
          <w:tcPr>
            <w:tcW w:w="850"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0,14</w:t>
            </w:r>
            <w:r w:rsidRPr="00F6521F">
              <w:rPr>
                <w:rFonts w:eastAsia="Times New Roman"/>
                <w:color w:val="000000"/>
                <w:szCs w:val="24"/>
                <w:vertAlign w:val="superscript"/>
                <w:lang w:val="id-ID" w:eastAsia="id-ID"/>
              </w:rPr>
              <w:t>tn</w:t>
            </w:r>
          </w:p>
        </w:tc>
        <w:tc>
          <w:tcPr>
            <w:tcW w:w="851"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bc</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3,37</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0,2753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3</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654283">
            <w:pPr>
              <w:spacing w:line="276" w:lineRule="auto"/>
              <w:rPr>
                <w:szCs w:val="24"/>
                <w:lang w:val="id-ID"/>
              </w:rPr>
            </w:pPr>
            <w:r w:rsidRPr="00F6521F">
              <w:rPr>
                <w:szCs w:val="24"/>
                <w:lang w:val="id-ID"/>
              </w:rPr>
              <w:t>24,45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1,49*</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1,43*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1,27*</w:t>
            </w:r>
          </w:p>
        </w:tc>
        <w:tc>
          <w:tcPr>
            <w:tcW w:w="851"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1,26*</w:t>
            </w:r>
          </w:p>
        </w:tc>
        <w:tc>
          <w:tcPr>
            <w:tcW w:w="850"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0,55*</w:t>
            </w:r>
          </w:p>
        </w:tc>
        <w:tc>
          <w:tcPr>
            <w:tcW w:w="851"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0,41*</w:t>
            </w:r>
          </w:p>
        </w:tc>
        <w:tc>
          <w:tcPr>
            <w:tcW w:w="850"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c</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3,39</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0,2769</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2</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654283">
            <w:pPr>
              <w:spacing w:line="276" w:lineRule="auto"/>
              <w:rPr>
                <w:szCs w:val="24"/>
                <w:lang w:val="id-ID"/>
              </w:rPr>
            </w:pPr>
            <w:r w:rsidRPr="00F6521F">
              <w:rPr>
                <w:szCs w:val="24"/>
                <w:lang w:val="id-ID"/>
              </w:rPr>
              <w:t>24,57</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1,61*</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1,55*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1,39*</w:t>
            </w:r>
          </w:p>
        </w:tc>
        <w:tc>
          <w:tcPr>
            <w:tcW w:w="851"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1,38*</w:t>
            </w:r>
          </w:p>
        </w:tc>
        <w:tc>
          <w:tcPr>
            <w:tcW w:w="850"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0,67*</w:t>
            </w:r>
          </w:p>
        </w:tc>
        <w:tc>
          <w:tcPr>
            <w:tcW w:w="851"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0,53*</w:t>
            </w:r>
          </w:p>
        </w:tc>
        <w:tc>
          <w:tcPr>
            <w:tcW w:w="850"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0,12</w:t>
            </w:r>
            <w:r w:rsidRPr="00F6521F">
              <w:rPr>
                <w:rFonts w:eastAsia="Times New Roman"/>
                <w:color w:val="000000"/>
                <w:szCs w:val="24"/>
                <w:vertAlign w:val="superscript"/>
                <w:lang w:val="id-ID" w:eastAsia="id-ID"/>
              </w:rPr>
              <w:t>tn</w:t>
            </w: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c</w:t>
            </w:r>
          </w:p>
        </w:tc>
      </w:tr>
      <w:tr w:rsidR="007A0E89" w:rsidRPr="00F6521F" w:rsidTr="00237D64">
        <w:trPr>
          <w:trHeight w:val="307"/>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3,41</w:t>
            </w:r>
          </w:p>
        </w:tc>
        <w:tc>
          <w:tcPr>
            <w:tcW w:w="101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0,2785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a</w:t>
            </w:r>
            <w:r w:rsidRPr="00F6521F">
              <w:rPr>
                <w:rFonts w:eastAsia="Times New Roman"/>
                <w:color w:val="000000"/>
                <w:szCs w:val="24"/>
                <w:vertAlign w:val="subscript"/>
                <w:lang w:val="id-ID" w:eastAsia="id-ID"/>
              </w:rPr>
              <w:t>1</w:t>
            </w:r>
          </w:p>
        </w:tc>
        <w:tc>
          <w:tcPr>
            <w:tcW w:w="851" w:type="dxa"/>
            <w:tcBorders>
              <w:top w:val="single" w:sz="4" w:space="0" w:color="auto"/>
              <w:left w:val="nil"/>
              <w:bottom w:val="single" w:sz="4" w:space="0" w:color="auto"/>
              <w:right w:val="single" w:sz="4" w:space="0" w:color="auto"/>
            </w:tcBorders>
            <w:shd w:val="clear" w:color="auto" w:fill="auto"/>
            <w:noWrap/>
          </w:tcPr>
          <w:p w:rsidR="007A0E89" w:rsidRPr="00F6521F" w:rsidRDefault="007A0E89" w:rsidP="00654283">
            <w:pPr>
              <w:spacing w:line="276" w:lineRule="auto"/>
              <w:rPr>
                <w:szCs w:val="24"/>
                <w:lang w:val="id-ID"/>
              </w:rPr>
            </w:pPr>
            <w:r w:rsidRPr="00F6521F">
              <w:rPr>
                <w:szCs w:val="24"/>
                <w:lang w:val="id-ID"/>
              </w:rPr>
              <w:t>24,70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1,74*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1,68*</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1,52*</w:t>
            </w:r>
          </w:p>
        </w:tc>
        <w:tc>
          <w:tcPr>
            <w:tcW w:w="851"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1,51*</w:t>
            </w:r>
          </w:p>
        </w:tc>
        <w:tc>
          <w:tcPr>
            <w:tcW w:w="850"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0,80*</w:t>
            </w:r>
          </w:p>
        </w:tc>
        <w:tc>
          <w:tcPr>
            <w:tcW w:w="851"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0,66*</w:t>
            </w:r>
          </w:p>
        </w:tc>
        <w:tc>
          <w:tcPr>
            <w:tcW w:w="850" w:type="dxa"/>
            <w:tcBorders>
              <w:top w:val="single" w:sz="4" w:space="0" w:color="auto"/>
              <w:left w:val="nil"/>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0,25</w:t>
            </w:r>
            <w:r w:rsidRPr="00F6521F">
              <w:rPr>
                <w:rFonts w:eastAsia="Times New Roman"/>
                <w:color w:val="000000"/>
                <w:szCs w:val="24"/>
                <w:vertAlign w:val="superscript"/>
                <w:lang w:val="id-ID" w:eastAsia="id-ID"/>
              </w:rPr>
              <w:t>tn</w:t>
            </w:r>
          </w:p>
        </w:tc>
        <w:tc>
          <w:tcPr>
            <w:tcW w:w="851"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0,13</w:t>
            </w:r>
            <w:r w:rsidRPr="00F6521F">
              <w:rPr>
                <w:rFonts w:eastAsia="Times New Roman"/>
                <w:color w:val="000000"/>
                <w:szCs w:val="24"/>
                <w:vertAlign w:val="superscript"/>
                <w:lang w:val="id-ID" w:eastAsia="id-ID"/>
              </w:rPr>
              <w:t>tn</w:t>
            </w:r>
          </w:p>
        </w:tc>
        <w:tc>
          <w:tcPr>
            <w:tcW w:w="567"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w:t>
            </w:r>
          </w:p>
        </w:tc>
        <w:tc>
          <w:tcPr>
            <w:tcW w:w="850" w:type="dxa"/>
            <w:tcBorders>
              <w:top w:val="single" w:sz="4" w:space="0" w:color="auto"/>
              <w:left w:val="single" w:sz="4" w:space="0" w:color="auto"/>
              <w:bottom w:val="single" w:sz="4" w:space="0" w:color="auto"/>
              <w:right w:val="single" w:sz="4" w:space="0" w:color="auto"/>
            </w:tcBorders>
          </w:tcPr>
          <w:p w:rsidR="007A0E89" w:rsidRPr="00F6521F" w:rsidRDefault="007A0E89" w:rsidP="00654283">
            <w:pPr>
              <w:spacing w:line="276" w:lineRule="auto"/>
              <w:jc w:val="center"/>
              <w:rPr>
                <w:rFonts w:eastAsia="Times New Roman"/>
                <w:color w:val="000000"/>
                <w:szCs w:val="24"/>
                <w:lang w:val="id-ID" w:eastAsia="id-ID"/>
              </w:rPr>
            </w:pPr>
            <w:r w:rsidRPr="00F6521F">
              <w:rPr>
                <w:rFonts w:eastAsia="Times New Roman"/>
                <w:color w:val="000000"/>
                <w:szCs w:val="24"/>
                <w:lang w:val="id-ID" w:eastAsia="id-ID"/>
              </w:rPr>
              <w:t>c</w:t>
            </w:r>
          </w:p>
        </w:tc>
      </w:tr>
    </w:tbl>
    <w:p w:rsidR="007A0E89" w:rsidRPr="00F6521F" w:rsidRDefault="007A0E89" w:rsidP="007A0E89">
      <w:pPr>
        <w:jc w:val="left"/>
        <w:rPr>
          <w:szCs w:val="24"/>
        </w:rPr>
      </w:pPr>
      <w:r w:rsidRPr="00F6521F">
        <w:rPr>
          <w:szCs w:val="24"/>
        </w:rPr>
        <w:t>Keterangan : tn) tidak berpengaruh nyata pada taraf 5%</w:t>
      </w:r>
    </w:p>
    <w:p w:rsidR="007A0E89" w:rsidRPr="00F6521F" w:rsidRDefault="007A0E89" w:rsidP="007A0E89">
      <w:pPr>
        <w:spacing w:line="360" w:lineRule="auto"/>
        <w:ind w:left="1276"/>
        <w:jc w:val="left"/>
        <w:rPr>
          <w:szCs w:val="24"/>
        </w:rPr>
        <w:sectPr w:rsidR="007A0E89" w:rsidRPr="00F6521F" w:rsidSect="00237D64">
          <w:type w:val="nextColumn"/>
          <w:pgSz w:w="16839" w:h="11907" w:orient="landscape" w:code="9"/>
          <w:pgMar w:top="2268" w:right="1701" w:bottom="1701" w:left="2268" w:header="720" w:footer="720" w:gutter="0"/>
          <w:cols w:space="720"/>
          <w:docGrid w:linePitch="360"/>
        </w:sectPr>
      </w:pPr>
      <w:r w:rsidRPr="00F6521F">
        <w:rPr>
          <w:szCs w:val="24"/>
        </w:rPr>
        <w:t>*) berpengaruh nyata pada taraf 5%</w:t>
      </w:r>
    </w:p>
    <w:p w:rsidR="003C14BE" w:rsidRDefault="003C14BE" w:rsidP="005B6EE9">
      <w:pPr>
        <w:pStyle w:val="NoSpacing"/>
        <w:spacing w:line="240" w:lineRule="auto"/>
        <w:ind w:left="993" w:hanging="993"/>
        <w:jc w:val="left"/>
      </w:pPr>
      <w:bookmarkStart w:id="298" w:name="_Toc472109921"/>
      <w:r>
        <w:lastRenderedPageBreak/>
        <w:t xml:space="preserve">Tabel </w:t>
      </w:r>
      <w:r>
        <w:fldChar w:fldCharType="begin"/>
      </w:r>
      <w:r>
        <w:instrText xml:space="preserve"> SEQ Tabel \* ARABIC </w:instrText>
      </w:r>
      <w:r>
        <w:fldChar w:fldCharType="separate"/>
      </w:r>
      <w:r w:rsidR="007763A5">
        <w:rPr>
          <w:noProof/>
        </w:rPr>
        <w:t>37</w:t>
      </w:r>
      <w:r>
        <w:fldChar w:fldCharType="end"/>
      </w:r>
      <w:r>
        <w:rPr>
          <w:lang w:val="id-ID"/>
        </w:rPr>
        <w:t xml:space="preserve">. </w:t>
      </w:r>
      <w:r w:rsidRPr="00500489">
        <w:rPr>
          <w:lang w:val="id-ID"/>
        </w:rPr>
        <w:t xml:space="preserve">Nilai Rata-rata Data Asli dari Hasil </w:t>
      </w:r>
      <w:r w:rsidR="005B6EE9">
        <w:rPr>
          <w:lang w:val="id-ID"/>
        </w:rPr>
        <w:t>Perbandingan jamur tiram dengan</w:t>
      </w:r>
      <w:r w:rsidRPr="00500489">
        <w:rPr>
          <w:lang w:val="id-ID"/>
        </w:rPr>
        <w:t>jamur kuping (a) Terhadap Kadar Karbohidrat Dendeng Nabati</w:t>
      </w:r>
      <w:bookmarkEnd w:id="298"/>
    </w:p>
    <w:tbl>
      <w:tblPr>
        <w:tblStyle w:val="TableGrid"/>
        <w:tblW w:w="7927" w:type="dxa"/>
        <w:jc w:val="center"/>
        <w:tblLook w:val="04A0" w:firstRow="1" w:lastRow="0" w:firstColumn="1" w:lastColumn="0" w:noHBand="0" w:noVBand="1"/>
      </w:tblPr>
      <w:tblGrid>
        <w:gridCol w:w="3964"/>
        <w:gridCol w:w="3963"/>
      </w:tblGrid>
      <w:tr w:rsidR="007A0E89" w:rsidRPr="00F6521F" w:rsidTr="00237D64">
        <w:trPr>
          <w:jc w:val="center"/>
        </w:trPr>
        <w:tc>
          <w:tcPr>
            <w:tcW w:w="3964" w:type="dxa"/>
          </w:tcPr>
          <w:p w:rsidR="007A0E89" w:rsidRPr="00F6521F" w:rsidRDefault="007A0E89" w:rsidP="00654283">
            <w:pPr>
              <w:tabs>
                <w:tab w:val="left" w:pos="1418"/>
              </w:tabs>
              <w:spacing w:line="276" w:lineRule="auto"/>
              <w:jc w:val="center"/>
              <w:rPr>
                <w:sz w:val="24"/>
                <w:szCs w:val="24"/>
                <w:lang w:val="id-ID"/>
              </w:rPr>
            </w:pPr>
            <w:r w:rsidRPr="00F6521F">
              <w:rPr>
                <w:b/>
                <w:sz w:val="24"/>
                <w:szCs w:val="24"/>
                <w:lang w:val="id-ID"/>
              </w:rPr>
              <w:t>Perbandingan Jamur Tiram dengan Jamur Kuping (A)</w:t>
            </w:r>
          </w:p>
        </w:tc>
        <w:tc>
          <w:tcPr>
            <w:tcW w:w="3963" w:type="dxa"/>
          </w:tcPr>
          <w:p w:rsidR="007A0E89" w:rsidRPr="00F6521F" w:rsidRDefault="007A0E89" w:rsidP="00654283">
            <w:pPr>
              <w:tabs>
                <w:tab w:val="left" w:pos="1418"/>
              </w:tabs>
              <w:spacing w:line="276" w:lineRule="auto"/>
              <w:jc w:val="center"/>
              <w:rPr>
                <w:b/>
                <w:sz w:val="24"/>
                <w:szCs w:val="24"/>
                <w:lang w:val="id-ID"/>
              </w:rPr>
            </w:pPr>
            <w:r w:rsidRPr="00F6521F">
              <w:rPr>
                <w:b/>
                <w:sz w:val="24"/>
                <w:szCs w:val="24"/>
                <w:lang w:val="id-ID"/>
              </w:rPr>
              <w:t>Rata - rata nilai terhadap Kadar Protein</w:t>
            </w:r>
          </w:p>
        </w:tc>
      </w:tr>
      <w:tr w:rsidR="00DB0598" w:rsidRPr="00F6521F" w:rsidTr="00237D64">
        <w:trPr>
          <w:jc w:val="center"/>
        </w:trPr>
        <w:tc>
          <w:tcPr>
            <w:tcW w:w="3964" w:type="dxa"/>
          </w:tcPr>
          <w:p w:rsidR="00DB0598" w:rsidRPr="00F6521F" w:rsidRDefault="00DB0598" w:rsidP="00654283">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1</w:t>
            </w:r>
            <w:r w:rsidRPr="00F6521F">
              <w:rPr>
                <w:sz w:val="24"/>
                <w:szCs w:val="24"/>
                <w:lang w:val="id-ID"/>
              </w:rPr>
              <w:t xml:space="preserve"> (10% : 90%)</w:t>
            </w:r>
          </w:p>
        </w:tc>
        <w:tc>
          <w:tcPr>
            <w:tcW w:w="3963" w:type="dxa"/>
          </w:tcPr>
          <w:p w:rsidR="00DB0598" w:rsidRPr="00F6521F" w:rsidRDefault="00DB0598" w:rsidP="00654283">
            <w:pPr>
              <w:tabs>
                <w:tab w:val="left" w:pos="1418"/>
              </w:tabs>
              <w:spacing w:line="276" w:lineRule="auto"/>
              <w:jc w:val="center"/>
              <w:rPr>
                <w:sz w:val="24"/>
                <w:szCs w:val="24"/>
                <w:lang w:val="id-ID"/>
              </w:rPr>
            </w:pPr>
            <w:r w:rsidRPr="00F6521F">
              <w:rPr>
                <w:sz w:val="24"/>
                <w:szCs w:val="24"/>
                <w:lang w:val="id-ID"/>
              </w:rPr>
              <w:t>24,70   c</w:t>
            </w:r>
          </w:p>
        </w:tc>
      </w:tr>
      <w:tr w:rsidR="00DB0598" w:rsidRPr="00F6521F" w:rsidTr="00237D64">
        <w:trPr>
          <w:jc w:val="center"/>
        </w:trPr>
        <w:tc>
          <w:tcPr>
            <w:tcW w:w="3964" w:type="dxa"/>
          </w:tcPr>
          <w:p w:rsidR="00DB0598" w:rsidRPr="00F6521F" w:rsidRDefault="00DB0598" w:rsidP="00654283">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2</w:t>
            </w:r>
            <w:r w:rsidRPr="00F6521F">
              <w:rPr>
                <w:sz w:val="24"/>
                <w:szCs w:val="24"/>
                <w:lang w:val="id-ID"/>
              </w:rPr>
              <w:t xml:space="preserve"> (20% : 80%)</w:t>
            </w:r>
          </w:p>
        </w:tc>
        <w:tc>
          <w:tcPr>
            <w:tcW w:w="3963" w:type="dxa"/>
          </w:tcPr>
          <w:p w:rsidR="00DB0598" w:rsidRPr="00F6521F" w:rsidRDefault="00DB0598" w:rsidP="00654283">
            <w:pPr>
              <w:tabs>
                <w:tab w:val="left" w:pos="1418"/>
              </w:tabs>
              <w:spacing w:line="276" w:lineRule="auto"/>
              <w:jc w:val="center"/>
              <w:rPr>
                <w:sz w:val="24"/>
                <w:szCs w:val="24"/>
                <w:lang w:val="id-ID"/>
              </w:rPr>
            </w:pPr>
            <w:r w:rsidRPr="00F6521F">
              <w:rPr>
                <w:sz w:val="24"/>
                <w:szCs w:val="24"/>
                <w:lang w:val="id-ID"/>
              </w:rPr>
              <w:t>24,57   c</w:t>
            </w:r>
          </w:p>
        </w:tc>
      </w:tr>
      <w:tr w:rsidR="00DB0598" w:rsidRPr="00F6521F" w:rsidTr="00237D64">
        <w:trPr>
          <w:jc w:val="center"/>
        </w:trPr>
        <w:tc>
          <w:tcPr>
            <w:tcW w:w="3964" w:type="dxa"/>
          </w:tcPr>
          <w:p w:rsidR="00DB0598" w:rsidRPr="00F6521F" w:rsidRDefault="00DB0598" w:rsidP="00654283">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3</w:t>
            </w:r>
            <w:r w:rsidRPr="00F6521F">
              <w:rPr>
                <w:sz w:val="24"/>
                <w:szCs w:val="24"/>
                <w:lang w:val="id-ID"/>
              </w:rPr>
              <w:t>(30% : 70%)</w:t>
            </w:r>
          </w:p>
        </w:tc>
        <w:tc>
          <w:tcPr>
            <w:tcW w:w="3963" w:type="dxa"/>
          </w:tcPr>
          <w:p w:rsidR="00DB0598" w:rsidRPr="00F6521F" w:rsidRDefault="00DB0598" w:rsidP="00654283">
            <w:pPr>
              <w:tabs>
                <w:tab w:val="left" w:pos="1418"/>
              </w:tabs>
              <w:spacing w:line="276" w:lineRule="auto"/>
              <w:jc w:val="center"/>
              <w:rPr>
                <w:sz w:val="24"/>
                <w:szCs w:val="24"/>
                <w:lang w:val="id-ID"/>
              </w:rPr>
            </w:pPr>
            <w:r w:rsidRPr="00F6521F">
              <w:rPr>
                <w:sz w:val="24"/>
                <w:szCs w:val="24"/>
                <w:lang w:val="id-ID"/>
              </w:rPr>
              <w:t>24,45   c</w:t>
            </w:r>
          </w:p>
        </w:tc>
      </w:tr>
      <w:tr w:rsidR="00DB0598" w:rsidRPr="00F6521F" w:rsidTr="00237D64">
        <w:trPr>
          <w:jc w:val="center"/>
        </w:trPr>
        <w:tc>
          <w:tcPr>
            <w:tcW w:w="3964" w:type="dxa"/>
          </w:tcPr>
          <w:p w:rsidR="00DB0598" w:rsidRPr="00F6521F" w:rsidRDefault="00DB0598" w:rsidP="00654283">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4</w:t>
            </w:r>
            <w:r w:rsidRPr="00F6521F">
              <w:rPr>
                <w:sz w:val="24"/>
                <w:szCs w:val="24"/>
                <w:lang w:val="id-ID"/>
              </w:rPr>
              <w:t xml:space="preserve"> (40% : 60%)</w:t>
            </w:r>
          </w:p>
        </w:tc>
        <w:tc>
          <w:tcPr>
            <w:tcW w:w="3963" w:type="dxa"/>
          </w:tcPr>
          <w:p w:rsidR="00DB0598" w:rsidRPr="00F6521F" w:rsidRDefault="00DB0598" w:rsidP="00654283">
            <w:pPr>
              <w:tabs>
                <w:tab w:val="left" w:pos="1418"/>
              </w:tabs>
              <w:spacing w:line="276" w:lineRule="auto"/>
              <w:jc w:val="center"/>
              <w:rPr>
                <w:sz w:val="24"/>
                <w:szCs w:val="24"/>
                <w:lang w:val="id-ID"/>
              </w:rPr>
            </w:pPr>
            <w:r w:rsidRPr="00F6521F">
              <w:rPr>
                <w:sz w:val="24"/>
                <w:szCs w:val="24"/>
                <w:lang w:val="id-ID"/>
              </w:rPr>
              <w:t>24,04   bc</w:t>
            </w:r>
          </w:p>
        </w:tc>
      </w:tr>
      <w:tr w:rsidR="00DB0598" w:rsidRPr="00F6521F" w:rsidTr="00237D64">
        <w:trPr>
          <w:jc w:val="center"/>
        </w:trPr>
        <w:tc>
          <w:tcPr>
            <w:tcW w:w="3964" w:type="dxa"/>
          </w:tcPr>
          <w:p w:rsidR="00DB0598" w:rsidRPr="00F6521F" w:rsidRDefault="00DB0598" w:rsidP="00654283">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5</w:t>
            </w:r>
            <w:r w:rsidRPr="00F6521F">
              <w:rPr>
                <w:sz w:val="24"/>
                <w:szCs w:val="24"/>
                <w:lang w:val="id-ID"/>
              </w:rPr>
              <w:t xml:space="preserve"> (50% : 50%)</w:t>
            </w:r>
          </w:p>
        </w:tc>
        <w:tc>
          <w:tcPr>
            <w:tcW w:w="3963" w:type="dxa"/>
          </w:tcPr>
          <w:p w:rsidR="00DB0598" w:rsidRPr="00F6521F" w:rsidRDefault="00DB0598" w:rsidP="00654283">
            <w:pPr>
              <w:tabs>
                <w:tab w:val="left" w:pos="1418"/>
              </w:tabs>
              <w:spacing w:line="276" w:lineRule="auto"/>
              <w:jc w:val="center"/>
              <w:rPr>
                <w:sz w:val="24"/>
                <w:szCs w:val="24"/>
                <w:lang w:val="id-ID"/>
              </w:rPr>
            </w:pPr>
            <w:r w:rsidRPr="00F6521F">
              <w:rPr>
                <w:sz w:val="24"/>
                <w:szCs w:val="24"/>
                <w:lang w:val="id-ID"/>
              </w:rPr>
              <w:t>23,90   b</w:t>
            </w:r>
          </w:p>
        </w:tc>
      </w:tr>
      <w:tr w:rsidR="00DB0598" w:rsidRPr="00F6521F" w:rsidTr="00237D64">
        <w:trPr>
          <w:jc w:val="center"/>
        </w:trPr>
        <w:tc>
          <w:tcPr>
            <w:tcW w:w="3964" w:type="dxa"/>
          </w:tcPr>
          <w:p w:rsidR="00DB0598" w:rsidRPr="00F6521F" w:rsidRDefault="00DB0598" w:rsidP="00654283">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 xml:space="preserve">6 </w:t>
            </w:r>
            <w:r w:rsidRPr="00F6521F">
              <w:rPr>
                <w:sz w:val="24"/>
                <w:szCs w:val="24"/>
                <w:lang w:val="id-ID"/>
              </w:rPr>
              <w:t>(60% : 40%)</w:t>
            </w:r>
          </w:p>
        </w:tc>
        <w:tc>
          <w:tcPr>
            <w:tcW w:w="3963" w:type="dxa"/>
          </w:tcPr>
          <w:p w:rsidR="00DB0598" w:rsidRPr="00F6521F" w:rsidRDefault="00DB0598" w:rsidP="00654283">
            <w:pPr>
              <w:tabs>
                <w:tab w:val="left" w:pos="1418"/>
              </w:tabs>
              <w:spacing w:line="276" w:lineRule="auto"/>
              <w:jc w:val="center"/>
              <w:rPr>
                <w:sz w:val="24"/>
                <w:szCs w:val="24"/>
                <w:lang w:val="id-ID"/>
              </w:rPr>
            </w:pPr>
            <w:r w:rsidRPr="00F6521F">
              <w:rPr>
                <w:sz w:val="24"/>
                <w:szCs w:val="24"/>
                <w:lang w:val="id-ID"/>
              </w:rPr>
              <w:t>23,18   a</w:t>
            </w:r>
          </w:p>
        </w:tc>
      </w:tr>
      <w:tr w:rsidR="00DB0598" w:rsidRPr="00F6521F" w:rsidTr="00237D64">
        <w:trPr>
          <w:jc w:val="center"/>
        </w:trPr>
        <w:tc>
          <w:tcPr>
            <w:tcW w:w="3964" w:type="dxa"/>
          </w:tcPr>
          <w:p w:rsidR="00DB0598" w:rsidRPr="00F6521F" w:rsidRDefault="00DB0598" w:rsidP="00654283">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7</w:t>
            </w:r>
            <w:r w:rsidRPr="00F6521F">
              <w:rPr>
                <w:sz w:val="24"/>
                <w:szCs w:val="24"/>
                <w:lang w:val="id-ID"/>
              </w:rPr>
              <w:t xml:space="preserve"> (70% : 30%)</w:t>
            </w:r>
          </w:p>
        </w:tc>
        <w:tc>
          <w:tcPr>
            <w:tcW w:w="3963" w:type="dxa"/>
          </w:tcPr>
          <w:p w:rsidR="00DB0598" w:rsidRPr="00F6521F" w:rsidRDefault="00DB0598" w:rsidP="00654283">
            <w:pPr>
              <w:tabs>
                <w:tab w:val="left" w:pos="1418"/>
              </w:tabs>
              <w:spacing w:line="276" w:lineRule="auto"/>
              <w:jc w:val="center"/>
              <w:rPr>
                <w:sz w:val="24"/>
                <w:szCs w:val="24"/>
                <w:lang w:val="id-ID"/>
              </w:rPr>
            </w:pPr>
            <w:r w:rsidRPr="00F6521F">
              <w:rPr>
                <w:sz w:val="24"/>
                <w:szCs w:val="24"/>
                <w:lang w:val="id-ID"/>
              </w:rPr>
              <w:t>23,02   a</w:t>
            </w:r>
          </w:p>
        </w:tc>
      </w:tr>
      <w:tr w:rsidR="00DB0598" w:rsidRPr="00F6521F" w:rsidTr="00237D64">
        <w:trPr>
          <w:jc w:val="center"/>
        </w:trPr>
        <w:tc>
          <w:tcPr>
            <w:tcW w:w="3964" w:type="dxa"/>
          </w:tcPr>
          <w:p w:rsidR="00DB0598" w:rsidRPr="00F6521F" w:rsidRDefault="00DB0598" w:rsidP="00654283">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8</w:t>
            </w:r>
            <w:r w:rsidRPr="00F6521F">
              <w:rPr>
                <w:sz w:val="24"/>
                <w:szCs w:val="24"/>
                <w:lang w:val="id-ID"/>
              </w:rPr>
              <w:t xml:space="preserve"> (80% : 20%)</w:t>
            </w:r>
          </w:p>
        </w:tc>
        <w:tc>
          <w:tcPr>
            <w:tcW w:w="3963" w:type="dxa"/>
          </w:tcPr>
          <w:p w:rsidR="00DB0598" w:rsidRPr="00F6521F" w:rsidRDefault="00DB0598" w:rsidP="00654283">
            <w:pPr>
              <w:tabs>
                <w:tab w:val="left" w:pos="1418"/>
              </w:tabs>
              <w:spacing w:line="276" w:lineRule="auto"/>
              <w:jc w:val="center"/>
              <w:rPr>
                <w:sz w:val="24"/>
                <w:szCs w:val="24"/>
                <w:lang w:val="id-ID"/>
              </w:rPr>
            </w:pPr>
            <w:r w:rsidRPr="00F6521F">
              <w:rPr>
                <w:sz w:val="24"/>
                <w:szCs w:val="24"/>
                <w:lang w:val="id-ID"/>
              </w:rPr>
              <w:t>22,96   a</w:t>
            </w:r>
          </w:p>
        </w:tc>
      </w:tr>
      <w:tr w:rsidR="00DB0598" w:rsidRPr="00F6521F" w:rsidTr="00237D64">
        <w:trPr>
          <w:jc w:val="center"/>
        </w:trPr>
        <w:tc>
          <w:tcPr>
            <w:tcW w:w="3964" w:type="dxa"/>
          </w:tcPr>
          <w:p w:rsidR="00DB0598" w:rsidRPr="00F6521F" w:rsidRDefault="00DB0598" w:rsidP="00654283">
            <w:pPr>
              <w:tabs>
                <w:tab w:val="left" w:pos="1418"/>
              </w:tabs>
              <w:spacing w:line="276" w:lineRule="auto"/>
              <w:jc w:val="center"/>
              <w:rPr>
                <w:sz w:val="24"/>
                <w:szCs w:val="24"/>
                <w:lang w:val="id-ID"/>
              </w:rPr>
            </w:pPr>
            <w:r w:rsidRPr="00F6521F">
              <w:rPr>
                <w:sz w:val="24"/>
                <w:szCs w:val="24"/>
                <w:lang w:val="id-ID"/>
              </w:rPr>
              <w:t>a</w:t>
            </w:r>
            <w:r w:rsidRPr="00F6521F">
              <w:rPr>
                <w:sz w:val="24"/>
                <w:szCs w:val="24"/>
                <w:vertAlign w:val="subscript"/>
                <w:lang w:val="id-ID"/>
              </w:rPr>
              <w:t>9</w:t>
            </w:r>
            <w:r w:rsidRPr="00F6521F">
              <w:rPr>
                <w:sz w:val="24"/>
                <w:szCs w:val="24"/>
                <w:lang w:val="id-ID"/>
              </w:rPr>
              <w:t xml:space="preserve"> (90% : 10%)</w:t>
            </w:r>
          </w:p>
        </w:tc>
        <w:tc>
          <w:tcPr>
            <w:tcW w:w="3963" w:type="dxa"/>
          </w:tcPr>
          <w:p w:rsidR="00DB0598" w:rsidRPr="00F6521F" w:rsidRDefault="00DB0598" w:rsidP="00654283">
            <w:pPr>
              <w:tabs>
                <w:tab w:val="left" w:pos="1418"/>
              </w:tabs>
              <w:spacing w:line="276" w:lineRule="auto"/>
              <w:jc w:val="center"/>
              <w:rPr>
                <w:sz w:val="24"/>
                <w:szCs w:val="24"/>
                <w:lang w:val="id-ID"/>
              </w:rPr>
            </w:pPr>
            <w:r w:rsidRPr="00F6521F">
              <w:rPr>
                <w:sz w:val="24"/>
                <w:szCs w:val="24"/>
                <w:lang w:val="id-ID"/>
              </w:rPr>
              <w:t>23,19   a</w:t>
            </w:r>
          </w:p>
        </w:tc>
      </w:tr>
    </w:tbl>
    <w:p w:rsidR="007A0E89" w:rsidRPr="00F6521F" w:rsidRDefault="007A0E89" w:rsidP="007A0E89">
      <w:pPr>
        <w:tabs>
          <w:tab w:val="left" w:pos="1418"/>
        </w:tabs>
        <w:ind w:left="1418" w:hanging="1418"/>
        <w:rPr>
          <w:szCs w:val="24"/>
        </w:rPr>
      </w:pPr>
      <w:r w:rsidRPr="00F6521F">
        <w:rPr>
          <w:szCs w:val="24"/>
        </w:rPr>
        <w:t xml:space="preserve">Keterangan : </w:t>
      </w:r>
      <w:r w:rsidRPr="00F6521F">
        <w:rPr>
          <w:szCs w:val="24"/>
        </w:rPr>
        <w:tab/>
        <w:t>Nilai rata-rata yang diikuti huruf berbeda, berbeda nyata menurut uji lanjut Duncan pada taraf nyata 5%.</w:t>
      </w:r>
    </w:p>
    <w:p w:rsidR="007A0E89" w:rsidRPr="00F6521F" w:rsidRDefault="007A0E89" w:rsidP="007A0E89">
      <w:pPr>
        <w:spacing w:line="360" w:lineRule="auto"/>
        <w:ind w:left="1276"/>
        <w:jc w:val="left"/>
        <w:rPr>
          <w:szCs w:val="24"/>
        </w:rPr>
      </w:pPr>
    </w:p>
    <w:p w:rsidR="007A0E89" w:rsidRPr="00F6521F" w:rsidRDefault="007A0E89" w:rsidP="007A0E89">
      <w:pPr>
        <w:spacing w:line="360" w:lineRule="auto"/>
        <w:ind w:left="1276"/>
        <w:jc w:val="left"/>
        <w:rPr>
          <w:szCs w:val="24"/>
        </w:rPr>
      </w:pPr>
    </w:p>
    <w:p w:rsidR="00E65BB2" w:rsidRDefault="00E65BB2" w:rsidP="007A0E89">
      <w:pPr>
        <w:spacing w:line="360" w:lineRule="auto"/>
        <w:ind w:left="1276"/>
        <w:jc w:val="left"/>
        <w:rPr>
          <w:szCs w:val="24"/>
        </w:rPr>
      </w:pPr>
    </w:p>
    <w:p w:rsidR="00E65BB2" w:rsidRPr="00E65BB2" w:rsidRDefault="00E65BB2" w:rsidP="00E65BB2">
      <w:pPr>
        <w:rPr>
          <w:szCs w:val="24"/>
        </w:rPr>
      </w:pPr>
    </w:p>
    <w:p w:rsidR="00E65BB2" w:rsidRPr="00E65BB2" w:rsidRDefault="00E65BB2" w:rsidP="00E65BB2">
      <w:pPr>
        <w:rPr>
          <w:szCs w:val="24"/>
        </w:rPr>
      </w:pPr>
    </w:p>
    <w:p w:rsidR="00E65BB2" w:rsidRPr="00E65BB2" w:rsidRDefault="00E65BB2" w:rsidP="00E65BB2">
      <w:pPr>
        <w:rPr>
          <w:szCs w:val="24"/>
        </w:rPr>
      </w:pPr>
    </w:p>
    <w:p w:rsidR="00E65BB2" w:rsidRPr="00E65BB2" w:rsidRDefault="00E65BB2" w:rsidP="00E65BB2">
      <w:pPr>
        <w:rPr>
          <w:szCs w:val="24"/>
        </w:rPr>
      </w:pPr>
    </w:p>
    <w:p w:rsidR="00E65BB2" w:rsidRDefault="00E65BB2" w:rsidP="00E65BB2">
      <w:pPr>
        <w:jc w:val="right"/>
        <w:rPr>
          <w:szCs w:val="24"/>
        </w:rPr>
      </w:pPr>
    </w:p>
    <w:p w:rsidR="00E65BB2" w:rsidRDefault="00E65BB2" w:rsidP="00E65BB2">
      <w:pPr>
        <w:rPr>
          <w:szCs w:val="24"/>
        </w:rPr>
      </w:pPr>
    </w:p>
    <w:p w:rsidR="007A0E89" w:rsidRPr="00E65BB2" w:rsidRDefault="007A0E89" w:rsidP="00E65BB2">
      <w:pPr>
        <w:rPr>
          <w:szCs w:val="24"/>
        </w:rPr>
        <w:sectPr w:rsidR="007A0E89" w:rsidRPr="00E65BB2" w:rsidSect="00237D64">
          <w:type w:val="nextColumn"/>
          <w:pgSz w:w="11907" w:h="16839" w:code="9"/>
          <w:pgMar w:top="2268" w:right="1701" w:bottom="1701" w:left="2268" w:header="720" w:footer="720" w:gutter="0"/>
          <w:cols w:space="720"/>
          <w:docGrid w:linePitch="360"/>
        </w:sectPr>
      </w:pPr>
    </w:p>
    <w:p w:rsidR="007A0E89" w:rsidRPr="00F6521F" w:rsidRDefault="007A0E89" w:rsidP="00BA313A">
      <w:pPr>
        <w:pStyle w:val="Heading2"/>
        <w:rPr>
          <w:lang w:val="id-ID"/>
        </w:rPr>
      </w:pPr>
      <w:bookmarkStart w:id="299" w:name="_Toc472105320"/>
      <w:r w:rsidRPr="00F6521F">
        <w:lastRenderedPageBreak/>
        <w:t>Lampiran</w:t>
      </w:r>
      <w:r w:rsidRPr="00F6521F">
        <w:rPr>
          <w:lang w:val="id-ID"/>
        </w:rPr>
        <w:t xml:space="preserve"> 15</w:t>
      </w:r>
      <w:r w:rsidRPr="00F6521F">
        <w:t xml:space="preserve">. </w:t>
      </w:r>
      <w:r w:rsidRPr="00BA313A">
        <w:t>Diagram</w:t>
      </w:r>
      <w:r w:rsidRPr="00F6521F">
        <w:rPr>
          <w:lang w:val="id-ID"/>
        </w:rPr>
        <w:t xml:space="preserve"> Alur Penelitian</w:t>
      </w:r>
      <w:bookmarkEnd w:id="299"/>
    </w:p>
    <w:p w:rsidR="007A0E89" w:rsidRPr="00F6521F" w:rsidRDefault="00B01F53" w:rsidP="007A0E89">
      <w:pPr>
        <w:pBdr>
          <w:top w:val="single" w:sz="4" w:space="1" w:color="auto"/>
          <w:left w:val="single" w:sz="4" w:space="4" w:color="auto"/>
          <w:bottom w:val="single" w:sz="4" w:space="1" w:color="auto"/>
          <w:right w:val="single" w:sz="4" w:space="31" w:color="auto"/>
        </w:pBdr>
        <w:rPr>
          <w:szCs w:val="24"/>
          <w:lang w:val="id-ID"/>
        </w:rPr>
      </w:pPr>
      <w:r>
        <w:rPr>
          <w:noProof/>
          <w:szCs w:val="24"/>
          <w:lang w:val="id-ID" w:eastAsia="id-ID"/>
        </w:rPr>
        <w:pict>
          <v:group id="Group 139" o:spid="_x0000_s1087" style="position:absolute;left:0;text-align:left;margin-left:154.35pt;margin-top:.5pt;width:107.25pt;height:172.5pt;z-index:251599872" coordsize="13620,21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">
            <v:oval id="Oval 84" o:spid="_x0000_s1088" style="position:absolute;left:2095;width:10097;height:4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UUO8IA&#10;AADbAAAADwAAAGRycy9kb3ducmV2LnhtbESPwWrDMBBE74X8g9hAL6WRWkoJbhRTQgK51imE3DbW&#10;1jK2VsZSbSdfXxUCOQ4z84ZZ5ZNrxUB9qD1reFkoEMSlNzVXGr4Pu+cliBCRDbaeScOFAuTr2cMK&#10;M+NH/qKhiJVIEA4ZarAxdpmUobTkMCx8R5y8H987jEn2lTQ9jgnuWvmq1Lt0WHNasNjRxlLZFL9O&#10;Q6GaguQTXk8DKXs4d1s+ykbrx/n0+QEi0hTv4Vt7bzQs3+D/S/oB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xRQ7wgAAANsAAAAPAAAAAAAAAAAAAAAAAJgCAABkcnMvZG93&#10;bnJldi54bWxQSwUGAAAAAAQABAD1AAAAhwMAAAAA&#10;" fillcolor="white [3201]" strokecolor="black [3200]" strokeweight="1pt">
              <v:stroke joinstyle="miter"/>
              <v:textbox>
                <w:txbxContent>
                  <w:p w:rsidR="00B01F53" w:rsidRPr="003664C8" w:rsidRDefault="00B01F53" w:rsidP="007A0E89">
                    <w:pPr>
                      <w:jc w:val="center"/>
                      <w:rPr>
                        <w:sz w:val="22"/>
                        <w:szCs w:val="22"/>
                        <w:lang w:val="id-ID"/>
                      </w:rPr>
                    </w:pPr>
                    <w:r>
                      <w:rPr>
                        <w:sz w:val="22"/>
                        <w:szCs w:val="22"/>
                        <w:lang w:val="id-ID"/>
                      </w:rPr>
                      <w:t>M</w:t>
                    </w:r>
                    <w:r w:rsidRPr="003664C8">
                      <w:rPr>
                        <w:sz w:val="22"/>
                        <w:szCs w:val="22"/>
                        <w:lang w:val="id-ID"/>
                      </w:rPr>
                      <w:t>ulai</w:t>
                    </w:r>
                  </w:p>
                </w:txbxContent>
              </v:textbox>
            </v:oval>
            <v:shape id="Straight Arrow Connector 87" o:spid="_x0000_s1089" type="#_x0000_t32" style="position:absolute;left:7239;top:4095;width:0;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uEkcIAAADbAAAADwAAAGRycy9kb3ducmV2LnhtbESPS6vCMBSE94L/IRzh7jRVuD6qUXwg&#10;eN35wPWhObbF5qQ20dZ/fyMILoeZ+YaZLRpTiCdVLresoN+LQBAnVuecKjiftt0xCOeRNRaWScGL&#10;HCzm7dYMY21rPtDz6FMRIOxiVJB5X8ZSuiQjg65nS+LgXW1l0AdZpVJXWAe4KeQgiobSYM5hIcOS&#10;1hklt+PDKKjRXyarZXpfrzZ/u+a3uA9P571SP51mOQXhqfHf8Ke90wrGI3h/CT9Az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YuEkcIAAADbAAAADwAAAAAAAAAAAAAA&#10;AAChAgAAZHJzL2Rvd25yZXYueG1sUEsFBgAAAAAEAAQA+QAAAJADAAAAAA==&#10;" strokecolor="black [3200]" strokeweight=".5pt">
              <v:stroke endarrow="block" joinstyle="miter"/>
            </v:shape>
            <v:rect id="Rectangle 88" o:spid="_x0000_s1090" style="position:absolute;top:5905;width:13620;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qXcEA&#10;AADbAAAADwAAAGRycy9kb3ducmV2LnhtbERPy2rCQBTdF/oPwy24aybtwtqYUUQsFBSD1oXLS+aa&#10;hGbuhJlpHn/vLAouD+edr0fTip6cbywreEtSEMSl1Q1XCi4/X68LED4ga2wtk4KJPKxXz085ZtoO&#10;fKL+HCoRQ9hnqKAOocuk9GVNBn1iO+LI3awzGCJ0ldQOhxhuWvmepnNpsOHYUGNH25rK3/OfUWCL&#10;Zmo37vPYH+jjui9COozznVKzl3GzBBFoDA/xv/tbK1jEsfFL/AFyd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Oql3BAAAA2wAAAA8AAAAAAAAAAAAAAAAAmAIAAGRycy9kb3du&#10;cmV2LnhtbFBLBQYAAAAABAAEAPUAAACGAwAAAAA=&#10;" fillcolor="white [3201]" strokecolor="black [3200]" strokeweight="1pt">
              <v:textbox>
                <w:txbxContent>
                  <w:p w:rsidR="00B01F53" w:rsidRPr="0010720B" w:rsidRDefault="00B01F53" w:rsidP="007A0E89">
                    <w:pPr>
                      <w:jc w:val="center"/>
                      <w:rPr>
                        <w:sz w:val="22"/>
                        <w:szCs w:val="22"/>
                        <w:lang w:val="id-ID"/>
                      </w:rPr>
                    </w:pPr>
                    <w:r w:rsidRPr="0010720B">
                      <w:rPr>
                        <w:sz w:val="22"/>
                        <w:szCs w:val="22"/>
                        <w:lang w:val="id-ID"/>
                      </w:rPr>
                      <w:t>Latar Belakang</w:t>
                    </w:r>
                  </w:p>
                </w:txbxContent>
              </v:textbox>
            </v:rect>
            <v:shape id="Straight Arrow Connector 89" o:spid="_x0000_s1091" type="#_x0000_t32" style="position:absolute;left:7239;top:8763;width:0;height:18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i1eMIAAADbAAAADwAAAGRycy9kb3ducmV2LnhtbESPT4vCMBTE7wt+h/AEb2uqoGhtKv5B&#10;cL2tiudH82yLzUttoq3f3iwIexxm5jdMsuxMJZ7UuNKygtEwAkGcWV1yruB82n3PQDiPrLGyTApe&#10;5GCZ9r4SjLVt+ZeeR5+LAGEXo4LC+zqW0mUFGXRDWxMH72obgz7IJpe6wTbATSXHUTSVBksOCwXW&#10;tCkoux0fRkGL/jJfr/L7Zr392XeT6j49nQ9KDfrdagHCU+f/w5/2XiuYzeHvS/gBMn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1i1eMIAAADbAAAADwAAAAAAAAAAAAAA&#10;AAChAgAAZHJzL2Rvd25yZXYueG1sUEsFBgAAAAAEAAQA+QAAAJADAAAAAA==&#10;" strokecolor="black [3200]" strokeweight=".5pt">
              <v:stroke endarrow="block" joinstyle="miter"/>
            </v:shape>
            <v:rect id="Rectangle 90" o:spid="_x0000_s1092" style="position:absolute;top:10287;width:13620;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EwhsEA&#10;AADbAAAADwAAAGRycy9kb3ducmV2LnhtbERPy2rCQBTdF/yH4QrdNRO7SGt0FJEKBUvFtAuXl8w1&#10;CWbuhJkxj793FoUuD+e93o6mFT0531hWsEhSEMSl1Q1XCn5/Di/vIHxA1thaJgUTedhuZk9rzLUd&#10;+Ex9ESoRQ9jnqKAOocul9GVNBn1iO+LIXa0zGCJ0ldQOhxhuWvmappk02HBsqLGjfU3lrbgbBfbU&#10;TO3OLb/7L3q7HE8hHcbsQ6nn+bhbgQg0hn/xn/tTK1jG9fFL/AFy8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hMIbBAAAA2wAAAA8AAAAAAAAAAAAAAAAAmAIAAGRycy9kb3du&#10;cmV2LnhtbFBLBQYAAAAABAAEAPUAAACGAwAAAAA=&#10;" fillcolor="white [3201]" strokecolor="black [3200]" strokeweight="1pt">
              <v:textbox>
                <w:txbxContent>
                  <w:p w:rsidR="00B01F53" w:rsidRPr="0010720B" w:rsidRDefault="00B01F53" w:rsidP="007A0E89">
                    <w:pPr>
                      <w:jc w:val="center"/>
                      <w:rPr>
                        <w:sz w:val="22"/>
                        <w:szCs w:val="22"/>
                        <w:lang w:val="id-ID"/>
                      </w:rPr>
                    </w:pPr>
                    <w:r>
                      <w:rPr>
                        <w:sz w:val="22"/>
                        <w:szCs w:val="22"/>
                        <w:lang w:val="id-ID"/>
                      </w:rPr>
                      <w:t>Identifikasi Masalah</w:t>
                    </w:r>
                  </w:p>
                </w:txbxContent>
              </v:textbox>
            </v:rect>
            <v:shape id="Straight Arrow Connector 91" o:spid="_x0000_s1093" type="#_x0000_t32" style="position:absolute;left:7239;top:13144;width:0;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cvo8QAAADbAAAADwAAAGRycy9kb3ducmV2LnhtbESPT2vCQBTE70K/w/IKvenGgmKiq/gH&#10;Ie3NRDw/ss8kNPs2Ztck/fbdQqHHYWZ+w2x2o2lET52rLSuYzyIQxIXVNZcKrvl5ugLhPLLGxjIp&#10;+CYHu+3LZIOJtgNfqM98KQKEXYIKKu/bREpXVGTQzWxLHLy77Qz6ILtS6g6HADeNfI+ipTRYc1io&#10;sKVjRcVX9jQKBvS3+LAvH8fD6SMdF81jmV8/lXp7HfdrEJ5G/x/+a6daQTyH3y/hB8jt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9y+jxAAAANsAAAAPAAAAAAAAAAAA&#10;AAAAAKECAABkcnMvZG93bnJldi54bWxQSwUGAAAAAAQABAD5AAAAkgMAAAAA&#10;" strokecolor="black [3200]" strokeweight=".5pt">
              <v:stroke endarrow="block" joinstyle="miter"/>
            </v:shape>
            <v:rect id="Rectangle 92" o:spid="_x0000_s1094" style="position:absolute;top:14668;width:13620;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8LasMA&#10;AADbAAAADwAAAGRycy9kb3ducmV2LnhtbESPT4vCMBTE78J+h/AWvGm6HvzTNYosCoKi6O5hj4/m&#10;2Rabl5LEtn57Iwgeh5n5DTNfdqYSDTlfWlbwNUxAEGdWl5wr+PvdDKYgfEDWWFkmBXfysFx89OaY&#10;atvyiZpzyEWEsE9RQRFCnUrps4IM+qGtiaN3sc5giNLlUjtsI9xUcpQkY2mw5LhQYE0/BWXX880o&#10;sMfyXq3c7NDsafK/O4ak7cZrpfqf3eobRKAuvMOv9lYrmI3g+SX+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8LasMAAADbAAAADwAAAAAAAAAAAAAAAACYAgAAZHJzL2Rv&#10;d25yZXYueG1sUEsFBgAAAAAEAAQA9QAAAIgDAAAAAA==&#10;" fillcolor="white [3201]" strokecolor="black [3200]" strokeweight="1pt">
              <v:textbox>
                <w:txbxContent>
                  <w:p w:rsidR="00B01F53" w:rsidRPr="0010720B" w:rsidRDefault="00B01F53" w:rsidP="007A0E89">
                    <w:pPr>
                      <w:jc w:val="center"/>
                      <w:rPr>
                        <w:sz w:val="22"/>
                        <w:szCs w:val="22"/>
                        <w:lang w:val="id-ID"/>
                      </w:rPr>
                    </w:pPr>
                    <w:r>
                      <w:rPr>
                        <w:sz w:val="22"/>
                        <w:szCs w:val="22"/>
                        <w:lang w:val="id-ID"/>
                      </w:rPr>
                      <w:t>Tujuan Penelitian</w:t>
                    </w:r>
                  </w:p>
                </w:txbxContent>
              </v:textbox>
            </v:rect>
            <v:shape id="Straight Arrow Connector 93" o:spid="_x0000_s1095" type="#_x0000_t32" style="position:absolute;left:7334;top:17526;width:0;height:18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kUT8QAAADbAAAADwAAAGRycy9kb3ducmV2LnhtbESPQWvCQBSE74X+h+UJ3urGSkNNsxGN&#10;FGJvVen5kX1NQrNvY3ZN0n/fFQoeh5n5hkk3k2nFQL1rLCtYLiIQxKXVDVcKzqf3p1cQziNrbC2T&#10;gl9ysMkeH1JMtB35k4ajr0SAsEtQQe19l0jpypoMuoXtiIP3bXuDPsi+krrHMcBNK5+jKJYGGw4L&#10;NXaU11T+HK9GwYj+a73bVpd8tz8U00t7iU/nD6Xms2n7BsLT5O/h/3ahFaxXcPsSfoDM/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aRRPxAAAANsAAAAPAAAAAAAAAAAA&#10;AAAAAKECAABkcnMvZG93bnJldi54bWxQSwUGAAAAAAQABAD5AAAAkgMAAAAA&#10;" strokecolor="black [3200]" strokeweight=".5pt">
              <v:stroke endarrow="block" joinstyle="miter"/>
            </v:shape>
            <v:rect id="Rectangle 94" o:spid="_x0000_s1096" style="position:absolute;top:19050;width:13620;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o2hcQA&#10;AADbAAAADwAAAGRycy9kb3ducmV2LnhtbESPQWvCQBSE70L/w/IK3nTTIlpjNiKlBUFRmvbg8ZF9&#10;TUKzb8PuNon/3i0UPA4z8w2TbUfTip6cbywreJonIIhLqxuuFHx9vs9eQPiArLG1TAqu5GGbP0wy&#10;TLUd+IP6IlQiQtinqKAOoUul9GVNBv3cdsTR+7bOYIjSVVI7HCLctPI5SZbSYMNxocaOXmsqf4pf&#10;o8Cem2u7c+tTf6TV5XAOyTAu35SaPo67DYhAY7iH/9t7rWC9gL8v8Q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aNoXEAAAA2wAAAA8AAAAAAAAAAAAAAAAAmAIAAGRycy9k&#10;b3ducmV2LnhtbFBLBQYAAAAABAAEAPUAAACJAwAAAAA=&#10;" fillcolor="white [3201]" strokecolor="black [3200]" strokeweight="1pt">
              <v:textbox>
                <w:txbxContent>
                  <w:p w:rsidR="00B01F53" w:rsidRPr="0010720B" w:rsidRDefault="00B01F53" w:rsidP="007A0E89">
                    <w:pPr>
                      <w:jc w:val="center"/>
                      <w:rPr>
                        <w:sz w:val="22"/>
                        <w:szCs w:val="22"/>
                        <w:lang w:val="id-ID"/>
                      </w:rPr>
                    </w:pPr>
                    <w:r>
                      <w:rPr>
                        <w:sz w:val="22"/>
                        <w:szCs w:val="22"/>
                        <w:lang w:val="id-ID"/>
                      </w:rPr>
                      <w:t>Metode Penelitian</w:t>
                    </w:r>
                  </w:p>
                </w:txbxContent>
              </v:textbox>
            </v:rect>
          </v:group>
        </w:pict>
      </w:r>
    </w:p>
    <w:p w:rsidR="007A0E89" w:rsidRPr="00F6521F" w:rsidRDefault="007A0E89" w:rsidP="007A0E89">
      <w:pPr>
        <w:pBdr>
          <w:top w:val="single" w:sz="4" w:space="1" w:color="auto"/>
          <w:left w:val="single" w:sz="4" w:space="4" w:color="auto"/>
          <w:bottom w:val="single" w:sz="4" w:space="1" w:color="auto"/>
          <w:right w:val="single" w:sz="4" w:space="31" w:color="auto"/>
        </w:pBdr>
        <w:rPr>
          <w:szCs w:val="24"/>
          <w:lang w:val="id-ID"/>
        </w:rPr>
      </w:pPr>
    </w:p>
    <w:p w:rsidR="007A0E89" w:rsidRPr="00F6521F" w:rsidRDefault="007A0E89" w:rsidP="007A0E89">
      <w:pPr>
        <w:pBdr>
          <w:top w:val="single" w:sz="4" w:space="1" w:color="auto"/>
          <w:left w:val="single" w:sz="4" w:space="4" w:color="auto"/>
          <w:bottom w:val="single" w:sz="4" w:space="1" w:color="auto"/>
          <w:right w:val="single" w:sz="4" w:space="31" w:color="auto"/>
        </w:pBdr>
        <w:rPr>
          <w:szCs w:val="24"/>
          <w:lang w:val="id-ID"/>
        </w:rPr>
      </w:pPr>
    </w:p>
    <w:p w:rsidR="007A0E89" w:rsidRPr="00F6521F" w:rsidRDefault="007A0E89" w:rsidP="007A0E89">
      <w:pPr>
        <w:pBdr>
          <w:top w:val="single" w:sz="4" w:space="1" w:color="auto"/>
          <w:left w:val="single" w:sz="4" w:space="4" w:color="auto"/>
          <w:bottom w:val="single" w:sz="4" w:space="1" w:color="auto"/>
          <w:right w:val="single" w:sz="4" w:space="31" w:color="auto"/>
        </w:pBdr>
        <w:rPr>
          <w:szCs w:val="24"/>
          <w:lang w:val="id-ID"/>
        </w:rPr>
      </w:pPr>
    </w:p>
    <w:p w:rsidR="007A0E89" w:rsidRPr="00F6521F" w:rsidRDefault="007A0E89" w:rsidP="007A0E89">
      <w:pPr>
        <w:pBdr>
          <w:top w:val="single" w:sz="4" w:space="1" w:color="auto"/>
          <w:left w:val="single" w:sz="4" w:space="4" w:color="auto"/>
          <w:bottom w:val="single" w:sz="4" w:space="1" w:color="auto"/>
          <w:right w:val="single" w:sz="4" w:space="31" w:color="auto"/>
        </w:pBdr>
        <w:rPr>
          <w:szCs w:val="24"/>
          <w:lang w:val="id-ID"/>
        </w:rPr>
      </w:pPr>
    </w:p>
    <w:p w:rsidR="007A0E89" w:rsidRPr="00F6521F" w:rsidRDefault="007A0E89" w:rsidP="007A0E89">
      <w:pPr>
        <w:pBdr>
          <w:top w:val="single" w:sz="4" w:space="1" w:color="auto"/>
          <w:left w:val="single" w:sz="4" w:space="4" w:color="auto"/>
          <w:bottom w:val="single" w:sz="4" w:space="1" w:color="auto"/>
          <w:right w:val="single" w:sz="4" w:space="31" w:color="auto"/>
        </w:pBdr>
        <w:rPr>
          <w:szCs w:val="24"/>
          <w:lang w:val="id-ID"/>
        </w:rPr>
      </w:pPr>
    </w:p>
    <w:p w:rsidR="007A0E89" w:rsidRPr="00F6521F" w:rsidRDefault="00B01F53" w:rsidP="007A0E89">
      <w:pPr>
        <w:pBdr>
          <w:top w:val="single" w:sz="4" w:space="1" w:color="auto"/>
          <w:left w:val="single" w:sz="4" w:space="4" w:color="auto"/>
          <w:bottom w:val="single" w:sz="4" w:space="1" w:color="auto"/>
          <w:right w:val="single" w:sz="4" w:space="31" w:color="auto"/>
        </w:pBdr>
        <w:rPr>
          <w:szCs w:val="24"/>
          <w:lang w:val="id-ID"/>
        </w:rPr>
      </w:pPr>
      <w:r>
        <w:rPr>
          <w:noProof/>
          <w:szCs w:val="24"/>
          <w:lang w:val="id-ID" w:eastAsia="id-ID"/>
        </w:rPr>
        <w:pict>
          <v:line id="Straight Connector 112" o:spid="_x0000_s1209" style="position:absolute;left:0;text-align:left;flip:y;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85pt,14.15pt" to="290.1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" strokecolor="black [3200]" strokeweight=".5pt">
            <v:stroke joinstyle="miter"/>
          </v:line>
        </w:pict>
      </w:r>
      <w:r>
        <w:rPr>
          <w:noProof/>
          <w:szCs w:val="24"/>
          <w:lang w:val="id-ID" w:eastAsia="id-ID"/>
        </w:rPr>
        <w:pict>
          <v:rect id="Rectangle 138" o:spid="_x0000_s1097" style="position:absolute;left:0;text-align:left;margin-left:242.85pt;margin-top:25.4pt;width:107.25pt;height:22.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" fillcolor="white [3201]" strokecolor="black [3200]" strokeweight="1pt">
            <v:textbox>
              <w:txbxContent>
                <w:p w:rsidR="00B01F53" w:rsidRPr="0010720B" w:rsidRDefault="00B01F53" w:rsidP="007A0E89">
                  <w:pPr>
                    <w:jc w:val="center"/>
                    <w:rPr>
                      <w:sz w:val="22"/>
                      <w:szCs w:val="22"/>
                      <w:lang w:val="id-ID"/>
                    </w:rPr>
                  </w:pPr>
                  <w:r>
                    <w:rPr>
                      <w:sz w:val="22"/>
                      <w:szCs w:val="22"/>
                      <w:lang w:val="id-ID"/>
                    </w:rPr>
                    <w:t xml:space="preserve">Penelitian Utama </w:t>
                  </w:r>
                </w:p>
              </w:txbxContent>
            </v:textbox>
          </v:rect>
        </w:pict>
      </w:r>
      <w:r>
        <w:rPr>
          <w:noProof/>
          <w:szCs w:val="24"/>
          <w:lang w:val="id-ID" w:eastAsia="id-ID"/>
        </w:rPr>
        <w:pict>
          <v:shape id="Straight Arrow Connector 136" o:spid="_x0000_s1208" type="#_x0000_t32" style="position:absolute;left:0;text-align:left;margin-left:290.1pt;margin-top:14.15pt;width:0;height:12pt;z-index:251640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" strokecolor="black [3200]" strokeweight=".5pt">
            <v:stroke endarrow="block" joinstyle="miter"/>
          </v:shape>
        </w:pict>
      </w:r>
      <w:r>
        <w:rPr>
          <w:noProof/>
          <w:szCs w:val="24"/>
          <w:lang w:val="id-ID" w:eastAsia="id-ID"/>
        </w:rPr>
        <w:pict>
          <v:shape id="Straight Arrow Connector 143" o:spid="_x0000_s1207" type="#_x0000_t32" style="position:absolute;left:0;text-align:left;margin-left:128.85pt;margin-top:14.15pt;width:0;height:12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" strokecolor="black [3200]" strokeweight=".5pt">
            <v:stroke endarrow="block" joinstyle="miter"/>
          </v:shape>
        </w:pict>
      </w:r>
      <w:r>
        <w:rPr>
          <w:noProof/>
          <w:szCs w:val="24"/>
          <w:lang w:val="id-ID" w:eastAsia="id-ID"/>
        </w:rPr>
        <w:pict>
          <v:rect id="Rectangle 137" o:spid="_x0000_s1098" style="position:absolute;left:0;text-align:left;margin-left:68.1pt;margin-top:25.4pt;width:120.75pt;height:22.5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" fillcolor="white [3201]" strokecolor="black [3200]" strokeweight="1pt">
            <v:textbox>
              <w:txbxContent>
                <w:p w:rsidR="00B01F53" w:rsidRPr="0010720B" w:rsidRDefault="00B01F53" w:rsidP="007A0E89">
                  <w:pPr>
                    <w:jc w:val="center"/>
                    <w:rPr>
                      <w:sz w:val="22"/>
                      <w:szCs w:val="22"/>
                      <w:lang w:val="id-ID"/>
                    </w:rPr>
                  </w:pPr>
                  <w:r>
                    <w:rPr>
                      <w:sz w:val="22"/>
                      <w:szCs w:val="22"/>
                      <w:lang w:val="id-ID"/>
                    </w:rPr>
                    <w:t>Penelitian Pendahuluan</w:t>
                  </w:r>
                </w:p>
              </w:txbxContent>
            </v:textbox>
          </v:rect>
        </w:pict>
      </w:r>
      <w:r>
        <w:rPr>
          <w:noProof/>
          <w:szCs w:val="24"/>
          <w:lang w:val="id-ID" w:eastAsia="id-ID"/>
        </w:rPr>
        <w:pict>
          <v:line id="Straight Connector 134" o:spid="_x0000_s1206" style="position:absolute;left:0;text-align:left;z-index:251617280;visibility:visible;mso-wrap-style:square;mso-wrap-distance-left:9pt;mso-wrap-distance-top:0;mso-wrap-distance-right:9pt;mso-wrap-distance-bottom:0;mso-position-horizontal:absolute;mso-position-horizontal-relative:text;mso-position-vertical:absolute;mso-position-vertical-relative:text" from="212.1pt,5.9pt" to="212.1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" strokecolor="black [3200]" strokeweight=".5pt">
            <v:stroke joinstyle="miter"/>
          </v:line>
        </w:pict>
      </w:r>
    </w:p>
    <w:p w:rsidR="007A0E89" w:rsidRPr="00F6521F" w:rsidRDefault="00B01F53" w:rsidP="007A0E89">
      <w:pPr>
        <w:pBdr>
          <w:top w:val="single" w:sz="4" w:space="1" w:color="auto"/>
          <w:left w:val="single" w:sz="4" w:space="4" w:color="auto"/>
          <w:bottom w:val="single" w:sz="4" w:space="1" w:color="auto"/>
          <w:right w:val="single" w:sz="4" w:space="31" w:color="auto"/>
        </w:pBdr>
        <w:rPr>
          <w:szCs w:val="24"/>
          <w:lang w:val="id-ID"/>
        </w:rPr>
      </w:pPr>
      <w:r>
        <w:rPr>
          <w:noProof/>
          <w:szCs w:val="24"/>
          <w:lang w:val="id-ID" w:eastAsia="id-ID"/>
        </w:rPr>
        <w:pict>
          <v:shape id="Straight Arrow Connector 142" o:spid="_x0000_s1205" type="#_x0000_t32" style="position:absolute;left:0;text-align:left;margin-left:289.35pt;margin-top:21.05pt;width:0;height:11.2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" strokecolor="black [3200]" strokeweight=".5pt">
            <v:stroke endarrow="block" joinstyle="miter"/>
          </v:shape>
        </w:pict>
      </w:r>
      <w:r>
        <w:rPr>
          <w:noProof/>
          <w:szCs w:val="24"/>
          <w:lang w:val="id-ID" w:eastAsia="id-ID"/>
        </w:rPr>
        <w:pict>
          <v:shape id="Straight Arrow Connector 141" o:spid="_x0000_s1204" type="#_x0000_t32" style="position:absolute;left:0;text-align:left;margin-left:128.85pt;margin-top:21.05pt;width:0;height:11.2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" strokecolor="black [3200]" strokeweight=".5pt">
            <v:stroke endarrow="block" joinstyle="miter"/>
          </v:shape>
        </w:pict>
      </w:r>
    </w:p>
    <w:p w:rsidR="007A0E89" w:rsidRPr="00F6521F" w:rsidRDefault="00B01F53" w:rsidP="007A0E89">
      <w:pPr>
        <w:pBdr>
          <w:top w:val="single" w:sz="4" w:space="1" w:color="auto"/>
          <w:left w:val="single" w:sz="4" w:space="4" w:color="auto"/>
          <w:bottom w:val="single" w:sz="4" w:space="1" w:color="auto"/>
          <w:right w:val="single" w:sz="4" w:space="31" w:color="auto"/>
        </w:pBdr>
        <w:rPr>
          <w:szCs w:val="24"/>
          <w:lang w:val="id-ID"/>
        </w:rPr>
      </w:pPr>
      <w:r>
        <w:rPr>
          <w:noProof/>
          <w:szCs w:val="24"/>
          <w:lang w:val="id-ID" w:eastAsia="id-ID"/>
        </w:rPr>
        <w:pict>
          <v:rect id="Rectangle 145" o:spid="_x0000_s1099" style="position:absolute;left:0;text-align:left;margin-left:225.6pt;margin-top:4.7pt;width:138pt;height:47.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" fillcolor="white [3201]" strokecolor="black [3200]" strokeweight="1pt">
            <v:textbox>
              <w:txbxContent>
                <w:p w:rsidR="00B01F53" w:rsidRPr="0010720B" w:rsidRDefault="00B01F53" w:rsidP="007A0E89">
                  <w:pPr>
                    <w:spacing w:line="240" w:lineRule="auto"/>
                    <w:jc w:val="center"/>
                    <w:rPr>
                      <w:sz w:val="22"/>
                      <w:szCs w:val="22"/>
                      <w:lang w:val="id-ID"/>
                    </w:rPr>
                  </w:pPr>
                  <w:r>
                    <w:rPr>
                      <w:sz w:val="22"/>
                      <w:szCs w:val="22"/>
                      <w:lang w:val="id-ID"/>
                    </w:rPr>
                    <w:t>Menentukan Perbandingan Jamur Tiram dengan Jamur kuping</w:t>
                  </w:r>
                </w:p>
              </w:txbxContent>
            </v:textbox>
          </v:rect>
        </w:pict>
      </w:r>
      <w:r>
        <w:rPr>
          <w:noProof/>
          <w:szCs w:val="24"/>
          <w:lang w:val="id-ID" w:eastAsia="id-ID"/>
        </w:rPr>
        <w:pict>
          <v:rect id="Rectangle 144" o:spid="_x0000_s1100" style="position:absolute;left:0;text-align:left;margin-left:68.1pt;margin-top:5.45pt;width:120.75pt;height:47.2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" fillcolor="white [3201]" strokecolor="black [3200]" strokeweight="1pt">
            <v:textbox>
              <w:txbxContent>
                <w:p w:rsidR="00B01F53" w:rsidRPr="0010720B" w:rsidRDefault="00B01F53" w:rsidP="007A0E89">
                  <w:pPr>
                    <w:spacing w:line="240" w:lineRule="auto"/>
                    <w:jc w:val="center"/>
                    <w:rPr>
                      <w:sz w:val="22"/>
                      <w:szCs w:val="22"/>
                      <w:lang w:val="id-ID"/>
                    </w:rPr>
                  </w:pPr>
                  <w:r>
                    <w:rPr>
                      <w:sz w:val="22"/>
                      <w:szCs w:val="22"/>
                      <w:lang w:val="id-ID"/>
                    </w:rPr>
                    <w:t>Menentukan Jenis Bahan Pengikat dan Lama Pengeringan</w:t>
                  </w:r>
                </w:p>
              </w:txbxContent>
            </v:textbox>
          </v:rect>
        </w:pict>
      </w:r>
    </w:p>
    <w:p w:rsidR="007A0E89" w:rsidRPr="00F6521F" w:rsidRDefault="00B01F53" w:rsidP="007A0E89">
      <w:pPr>
        <w:pBdr>
          <w:top w:val="single" w:sz="4" w:space="1" w:color="auto"/>
          <w:left w:val="single" w:sz="4" w:space="4" w:color="auto"/>
          <w:bottom w:val="single" w:sz="4" w:space="1" w:color="auto"/>
          <w:right w:val="single" w:sz="4" w:space="31" w:color="auto"/>
        </w:pBdr>
        <w:rPr>
          <w:szCs w:val="24"/>
          <w:lang w:val="id-ID"/>
        </w:rPr>
      </w:pPr>
      <w:r>
        <w:rPr>
          <w:noProof/>
          <w:szCs w:val="24"/>
          <w:lang w:val="id-ID" w:eastAsia="id-ID"/>
        </w:rPr>
        <w:pict>
          <v:line id="Straight Connector 148" o:spid="_x0000_s1203" style="position:absolute;left:0;text-align:lef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1pt,24.35pt" to="330.6pt,4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" strokecolor="black [3200]" strokeweight=".5pt">
            <v:stroke joinstyle="miter"/>
          </v:line>
        </w:pict>
      </w:r>
      <w:r>
        <w:rPr>
          <w:noProof/>
          <w:szCs w:val="24"/>
          <w:lang w:val="id-ID" w:eastAsia="id-ID"/>
        </w:rPr>
        <w:pict>
          <v:line id="Straight Connector 149" o:spid="_x0000_s1202" style="position:absolute;left:0;text-align:lef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85pt,25.1pt" to="160.35pt,4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" strokecolor="black [3200]" strokeweight=".5pt">
            <v:stroke joinstyle="miter"/>
          </v:line>
        </w:pict>
      </w:r>
      <w:r>
        <w:rPr>
          <w:noProof/>
          <w:szCs w:val="24"/>
          <w:lang w:val="id-ID" w:eastAsia="id-ID"/>
        </w:rPr>
        <w:pict>
          <v:line id="Straight Connector 147" o:spid="_x0000_s1201" style="position:absolute;left:0;text-align:lef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55pt,25.85pt" to="124.3pt,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" strokecolor="black [3200]" strokeweight=".5pt">
            <v:stroke joinstyle="miter"/>
          </v:line>
        </w:pict>
      </w:r>
      <w:r>
        <w:rPr>
          <w:noProof/>
          <w:szCs w:val="24"/>
          <w:lang w:val="id-ID" w:eastAsia="id-ID"/>
        </w:rPr>
        <w:pict>
          <v:line id="Straight Connector 188" o:spid="_x0000_s1200" style="position:absolute;left:0;text-align:lef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6pt,25.85pt" to="375.6pt,4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" strokecolor="black [3200]" strokeweight=".5pt">
            <v:stroke joinstyle="miter"/>
          </v:line>
        </w:pict>
      </w:r>
    </w:p>
    <w:p w:rsidR="007A0E89" w:rsidRPr="00F6521F" w:rsidRDefault="00B01F53" w:rsidP="007A0E89">
      <w:pPr>
        <w:pBdr>
          <w:top w:val="single" w:sz="4" w:space="1" w:color="auto"/>
          <w:left w:val="single" w:sz="4" w:space="4" w:color="auto"/>
          <w:bottom w:val="single" w:sz="4" w:space="1" w:color="auto"/>
          <w:right w:val="single" w:sz="4" w:space="31" w:color="auto"/>
        </w:pBdr>
        <w:rPr>
          <w:szCs w:val="24"/>
          <w:lang w:val="id-ID"/>
        </w:rPr>
      </w:pPr>
      <w:r>
        <w:rPr>
          <w:noProof/>
          <w:szCs w:val="24"/>
          <w:lang w:val="id-ID" w:eastAsia="id-ID"/>
        </w:rPr>
        <w:pict>
          <v:rect id="Rectangle 190" o:spid="_x0000_s1101" style="position:absolute;left:0;text-align:left;margin-left:8.1pt;margin-top:16.3pt;width:105.75pt;height:56.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" fillcolor="white [3201]" strokecolor="black [3200]" strokeweight="1pt">
            <v:textbox>
              <w:txbxContent>
                <w:p w:rsidR="00B01F53" w:rsidRPr="0010720B" w:rsidRDefault="00B01F53" w:rsidP="007A0E89">
                  <w:pPr>
                    <w:spacing w:line="240" w:lineRule="auto"/>
                    <w:jc w:val="center"/>
                    <w:rPr>
                      <w:sz w:val="22"/>
                      <w:szCs w:val="22"/>
                      <w:lang w:val="id-ID"/>
                    </w:rPr>
                  </w:pPr>
                  <w:r>
                    <w:rPr>
                      <w:sz w:val="22"/>
                      <w:szCs w:val="22"/>
                      <w:lang w:val="id-ID"/>
                    </w:rPr>
                    <w:t>Pengujian Organoleptik (Rasa, Tekstur dan Aroma)</w:t>
                  </w:r>
                </w:p>
              </w:txbxContent>
            </v:textbox>
          </v:rect>
        </w:pict>
      </w:r>
      <w:r>
        <w:rPr>
          <w:noProof/>
          <w:szCs w:val="24"/>
          <w:lang w:val="id-ID" w:eastAsia="id-ID"/>
        </w:rPr>
        <w:pict>
          <v:rect id="Rectangle 193" o:spid="_x0000_s1102" style="position:absolute;left:0;text-align:left;margin-left:122.1pt;margin-top:16.3pt;width:89.25pt;height:56.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" fillcolor="white [3201]" strokecolor="black [3200]" strokeweight="1pt">
            <v:textbox>
              <w:txbxContent>
                <w:p w:rsidR="00B01F53" w:rsidRPr="0010720B" w:rsidRDefault="00B01F53" w:rsidP="007A0E89">
                  <w:pPr>
                    <w:spacing w:line="240" w:lineRule="auto"/>
                    <w:jc w:val="center"/>
                    <w:rPr>
                      <w:sz w:val="22"/>
                      <w:szCs w:val="22"/>
                      <w:lang w:val="id-ID"/>
                    </w:rPr>
                  </w:pPr>
                  <w:r>
                    <w:rPr>
                      <w:sz w:val="22"/>
                      <w:szCs w:val="22"/>
                      <w:lang w:val="id-ID"/>
                    </w:rPr>
                    <w:t>Pengujian Analisis Kimia (Kadar Air)</w:t>
                  </w:r>
                </w:p>
              </w:txbxContent>
            </v:textbox>
          </v:rect>
        </w:pict>
      </w:r>
      <w:r>
        <w:rPr>
          <w:noProof/>
          <w:szCs w:val="24"/>
          <w:lang w:val="id-ID" w:eastAsia="id-ID"/>
        </w:rPr>
        <w:pict>
          <v:rect id="Rectangle 194" o:spid="_x0000_s1103" style="position:absolute;left:0;text-align:left;margin-left:216.6pt;margin-top:15.55pt;width:105.75pt;height:5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" fillcolor="white [3201]" strokecolor="black [3200]" strokeweight="1pt">
            <v:textbox>
              <w:txbxContent>
                <w:p w:rsidR="00B01F53" w:rsidRPr="0010720B" w:rsidRDefault="00B01F53" w:rsidP="007A0E89">
                  <w:pPr>
                    <w:spacing w:line="240" w:lineRule="auto"/>
                    <w:jc w:val="center"/>
                    <w:rPr>
                      <w:sz w:val="22"/>
                      <w:szCs w:val="22"/>
                      <w:lang w:val="id-ID"/>
                    </w:rPr>
                  </w:pPr>
                  <w:r>
                    <w:rPr>
                      <w:sz w:val="22"/>
                      <w:szCs w:val="22"/>
                      <w:lang w:val="id-ID"/>
                    </w:rPr>
                    <w:t>Pengujian Organoleptik (Rasa, Tekstur dan Aroma)</w:t>
                  </w:r>
                </w:p>
              </w:txbxContent>
            </v:textbox>
          </v:rect>
        </w:pict>
      </w:r>
      <w:r>
        <w:rPr>
          <w:noProof/>
          <w:szCs w:val="24"/>
          <w:lang w:val="id-ID" w:eastAsia="id-ID"/>
        </w:rPr>
        <w:pict>
          <v:rect id="Rectangle 195" o:spid="_x0000_s1104" style="position:absolute;left:0;text-align:left;margin-left:327.6pt;margin-top:14.8pt;width:105.75pt;height:57.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" fillcolor="white [3201]" strokecolor="black [3200]" strokeweight="1pt">
            <v:textbox>
              <w:txbxContent>
                <w:p w:rsidR="00B01F53" w:rsidRPr="0010720B" w:rsidRDefault="00B01F53" w:rsidP="007A0E89">
                  <w:pPr>
                    <w:spacing w:line="240" w:lineRule="auto"/>
                    <w:jc w:val="center"/>
                    <w:rPr>
                      <w:sz w:val="22"/>
                      <w:szCs w:val="22"/>
                      <w:lang w:val="id-ID"/>
                    </w:rPr>
                  </w:pPr>
                  <w:r>
                    <w:rPr>
                      <w:sz w:val="22"/>
                      <w:szCs w:val="22"/>
                      <w:lang w:val="id-ID"/>
                    </w:rPr>
                    <w:t>Pengujian Analisis Kimia (Kadar Protein dan Kadar karbohidrat)</w:t>
                  </w:r>
                </w:p>
              </w:txbxContent>
            </v:textbox>
          </v:rect>
        </w:pict>
      </w:r>
    </w:p>
    <w:p w:rsidR="007A0E89" w:rsidRPr="00F6521F" w:rsidRDefault="007A0E89" w:rsidP="007A0E89">
      <w:pPr>
        <w:pBdr>
          <w:top w:val="single" w:sz="4" w:space="1" w:color="auto"/>
          <w:left w:val="single" w:sz="4" w:space="4" w:color="auto"/>
          <w:bottom w:val="single" w:sz="4" w:space="1" w:color="auto"/>
          <w:right w:val="single" w:sz="4" w:space="31" w:color="auto"/>
        </w:pBdr>
        <w:rPr>
          <w:szCs w:val="24"/>
          <w:lang w:val="id-ID"/>
        </w:rPr>
      </w:pPr>
    </w:p>
    <w:p w:rsidR="007A0E89" w:rsidRPr="00F6521F" w:rsidRDefault="00B01F53" w:rsidP="007A0E89">
      <w:pPr>
        <w:pBdr>
          <w:top w:val="single" w:sz="4" w:space="1" w:color="auto"/>
          <w:left w:val="single" w:sz="4" w:space="4" w:color="auto"/>
          <w:bottom w:val="single" w:sz="4" w:space="1" w:color="auto"/>
          <w:right w:val="single" w:sz="4" w:space="31" w:color="auto"/>
        </w:pBdr>
        <w:tabs>
          <w:tab w:val="left" w:pos="5280"/>
        </w:tabs>
        <w:rPr>
          <w:szCs w:val="24"/>
          <w:lang w:val="id-ID"/>
        </w:rPr>
      </w:pPr>
      <w:r>
        <w:rPr>
          <w:noProof/>
          <w:szCs w:val="24"/>
          <w:lang w:val="id-ID" w:eastAsia="id-ID"/>
        </w:rPr>
        <w:pict>
          <v:shape id="Straight Arrow Connector 209" o:spid="_x0000_s1199" type="#_x0000_t32" style="position:absolute;left:0;text-align:left;margin-left:215.85pt;margin-top:27.85pt;width:0;height:11.25pt;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" strokecolor="black [3200]" strokeweight=".5pt">
            <v:stroke endarrow="block" joinstyle="miter"/>
          </v:shape>
        </w:pict>
      </w:r>
      <w:r>
        <w:rPr>
          <w:noProof/>
          <w:szCs w:val="24"/>
          <w:lang w:val="id-ID" w:eastAsia="id-ID"/>
        </w:rPr>
        <w:pict>
          <v:line id="Straight Connector 206" o:spid="_x0000_s1198" style="position:absolute;left:0;text-align:left;z-index:251711488;visibility:visible;mso-wrap-style:square;mso-wrap-distance-left:9pt;mso-wrap-distance-top:0;mso-wrap-distance-right:9pt;mso-wrap-distance-bottom:0;mso-position-horizontal:absolute;mso-position-horizontal-relative:text;mso-position-vertical:absolute;mso-position-vertical-relative:text" from="375.6pt,15.85pt" to="375.6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" strokecolor="black [3200]" strokeweight=".5pt">
            <v:stroke joinstyle="miter"/>
          </v:line>
        </w:pict>
      </w:r>
      <w:r>
        <w:rPr>
          <w:noProof/>
          <w:szCs w:val="24"/>
          <w:lang w:val="id-ID" w:eastAsia="id-ID"/>
        </w:rPr>
        <w:pict>
          <v:line id="Straight Connector 207" o:spid="_x0000_s1197" style="position:absolute;left:0;text-align:lef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1pt,26.35pt" to="375.6pt,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" strokecolor="black [3200]" strokeweight=".5pt">
            <v:stroke joinstyle="miter"/>
          </v:line>
        </w:pict>
      </w:r>
      <w:r>
        <w:rPr>
          <w:noProof/>
          <w:szCs w:val="24"/>
          <w:lang w:val="id-ID" w:eastAsia="id-ID"/>
        </w:rPr>
        <w:pict>
          <v:line id="Straight Connector 204" o:spid="_x0000_s1196" style="position:absolute;left:0;text-align:lef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0.1pt,18.85pt" to="170.1pt,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" strokecolor="black [3200]" strokeweight=".5pt">
            <v:stroke joinstyle="miter"/>
          </v:line>
        </w:pict>
      </w:r>
      <w:r>
        <w:rPr>
          <w:noProof/>
          <w:szCs w:val="24"/>
          <w:lang w:val="id-ID" w:eastAsia="id-ID"/>
        </w:rPr>
        <w:pict>
          <v:line id="Straight Connector 205" o:spid="_x0000_s1195" style="position:absolute;left:0;text-align:left;z-index:251709440;visibility:visible;mso-wrap-style:square;mso-wrap-distance-left:9pt;mso-wrap-distance-top:0;mso-wrap-distance-right:9pt;mso-wrap-distance-bottom:0;mso-position-horizontal:absolute;mso-position-horizontal-relative:text;mso-position-vertical:absolute;mso-position-vertical-relative:text" from="265.35pt,17.35pt" to="265.35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" strokecolor="black [3200]" strokeweight=".5pt">
            <v:stroke joinstyle="miter"/>
          </v:line>
        </w:pict>
      </w:r>
      <w:r>
        <w:rPr>
          <w:noProof/>
          <w:szCs w:val="24"/>
          <w:lang w:val="id-ID" w:eastAsia="id-ID"/>
        </w:rPr>
        <w:pict>
          <v:line id="Straight Connector 203" o:spid="_x0000_s1194" style="position:absolute;left:0;text-align:left;z-index:251705344;visibility:visible;mso-wrap-style:square;mso-wrap-distance-left:9pt;mso-wrap-distance-top:0;mso-wrap-distance-right:9pt;mso-wrap-distance-bottom:0;mso-position-horizontal:absolute;mso-position-horizontal-relative:text;mso-position-vertical:absolute;mso-position-vertical-relative:text" from="59.1pt,17.35pt" to="59.1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" strokecolor="black [3200]" strokeweight=".5pt">
            <v:stroke joinstyle="miter"/>
          </v:line>
        </w:pict>
      </w:r>
      <w:r w:rsidR="007A0E89" w:rsidRPr="00F6521F">
        <w:rPr>
          <w:szCs w:val="24"/>
          <w:lang w:val="id-ID"/>
        </w:rPr>
        <w:tab/>
      </w:r>
    </w:p>
    <w:p w:rsidR="007A0E89" w:rsidRPr="00F6521F" w:rsidRDefault="00B01F53" w:rsidP="007A0E89">
      <w:pPr>
        <w:pBdr>
          <w:top w:val="single" w:sz="4" w:space="1" w:color="auto"/>
          <w:left w:val="single" w:sz="4" w:space="4" w:color="auto"/>
          <w:bottom w:val="single" w:sz="4" w:space="1" w:color="auto"/>
          <w:right w:val="single" w:sz="4" w:space="31" w:color="auto"/>
        </w:pBdr>
        <w:rPr>
          <w:szCs w:val="24"/>
          <w:lang w:val="id-ID"/>
        </w:rPr>
      </w:pPr>
      <w:r>
        <w:rPr>
          <w:noProof/>
          <w:szCs w:val="24"/>
          <w:lang w:val="id-ID" w:eastAsia="id-ID"/>
        </w:rPr>
        <w:pict>
          <v:rect id="Rectangle 211" o:spid="_x0000_s1105" style="position:absolute;left:0;text-align:left;margin-left:164.25pt;margin-top:10.95pt;width:107.25pt;height:22.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" fillcolor="white [3201]" strokecolor="black [3200]" strokeweight="1pt">
            <v:textbox>
              <w:txbxContent>
                <w:p w:rsidR="00B01F53" w:rsidRPr="0010720B" w:rsidRDefault="00B01F53" w:rsidP="007A0E89">
                  <w:pPr>
                    <w:jc w:val="center"/>
                    <w:rPr>
                      <w:sz w:val="22"/>
                      <w:szCs w:val="22"/>
                      <w:lang w:val="id-ID"/>
                    </w:rPr>
                  </w:pPr>
                  <w:r>
                    <w:rPr>
                      <w:sz w:val="22"/>
                      <w:szCs w:val="22"/>
                      <w:lang w:val="id-ID"/>
                    </w:rPr>
                    <w:t xml:space="preserve">Pengolahan Data </w:t>
                  </w:r>
                </w:p>
              </w:txbxContent>
            </v:textbox>
          </v:rect>
        </w:pict>
      </w:r>
    </w:p>
    <w:p w:rsidR="007A0E89" w:rsidRPr="00F6521F" w:rsidRDefault="00B01F53" w:rsidP="007A0E89">
      <w:pPr>
        <w:pBdr>
          <w:top w:val="single" w:sz="4" w:space="1" w:color="auto"/>
          <w:left w:val="single" w:sz="4" w:space="4" w:color="auto"/>
          <w:bottom w:val="single" w:sz="4" w:space="1" w:color="auto"/>
          <w:right w:val="single" w:sz="4" w:space="31" w:color="auto"/>
        </w:pBdr>
        <w:rPr>
          <w:szCs w:val="24"/>
          <w:lang w:val="id-ID"/>
        </w:rPr>
      </w:pPr>
      <w:r>
        <w:rPr>
          <w:noProof/>
          <w:szCs w:val="24"/>
          <w:lang w:val="id-ID" w:eastAsia="id-ID"/>
        </w:rPr>
        <w:pict>
          <v:rect id="Rectangle 217" o:spid="_x0000_s1106" style="position:absolute;left:0;text-align:left;margin-left:164.1pt;margin-top:14.65pt;width:107.25pt;height:33.7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" fillcolor="white [3201]" strokecolor="black [3200]" strokeweight="1pt">
            <v:textbox>
              <w:txbxContent>
                <w:p w:rsidR="00B01F53" w:rsidRPr="0010720B" w:rsidRDefault="00B01F53" w:rsidP="007A0E89">
                  <w:pPr>
                    <w:spacing w:line="240" w:lineRule="auto"/>
                    <w:jc w:val="center"/>
                    <w:rPr>
                      <w:sz w:val="22"/>
                      <w:szCs w:val="22"/>
                      <w:lang w:val="id-ID"/>
                    </w:rPr>
                  </w:pPr>
                  <w:r>
                    <w:rPr>
                      <w:sz w:val="22"/>
                      <w:szCs w:val="22"/>
                      <w:lang w:val="id-ID"/>
                    </w:rPr>
                    <w:t>Penentuan Pengujian (RAK)</w:t>
                  </w:r>
                </w:p>
              </w:txbxContent>
            </v:textbox>
          </v:rect>
        </w:pict>
      </w:r>
      <w:r>
        <w:rPr>
          <w:noProof/>
          <w:szCs w:val="24"/>
          <w:lang w:val="id-ID" w:eastAsia="id-ID"/>
        </w:rPr>
        <w:pict>
          <v:shape id="Straight Arrow Connector 214" o:spid="_x0000_s1193" type="#_x0000_t32" style="position:absolute;left:0;text-align:left;margin-left:217.35pt;margin-top:5.65pt;width:0;height:11.25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" strokecolor="black [3200]" strokeweight=".5pt">
            <v:stroke endarrow="block" joinstyle="miter"/>
          </v:shape>
        </w:pict>
      </w:r>
    </w:p>
    <w:p w:rsidR="007A0E89" w:rsidRPr="00F6521F" w:rsidRDefault="00B01F53" w:rsidP="007A0E89">
      <w:pPr>
        <w:pBdr>
          <w:top w:val="single" w:sz="4" w:space="1" w:color="auto"/>
          <w:left w:val="single" w:sz="4" w:space="4" w:color="auto"/>
          <w:bottom w:val="single" w:sz="4" w:space="1" w:color="auto"/>
          <w:right w:val="single" w:sz="4" w:space="31" w:color="auto"/>
        </w:pBdr>
        <w:rPr>
          <w:szCs w:val="24"/>
          <w:lang w:val="id-ID"/>
        </w:rPr>
      </w:pPr>
      <w:r>
        <w:rPr>
          <w:noProof/>
          <w:szCs w:val="24"/>
          <w:lang w:val="id-ID" w:eastAsia="id-ID"/>
        </w:rPr>
        <w:pict>
          <v:shape id="Straight Arrow Connector 213" o:spid="_x0000_s1192" type="#_x0000_t32" style="position:absolute;left:0;text-align:left;margin-left:218.85pt;margin-top:20.8pt;width:0;height:11.25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" strokecolor="black [3200]" strokeweight=".5pt">
            <v:stroke endarrow="block" joinstyle="miter"/>
          </v:shape>
        </w:pict>
      </w:r>
    </w:p>
    <w:p w:rsidR="007A0E89" w:rsidRPr="00F6521F" w:rsidRDefault="00B01F53" w:rsidP="007A0E89">
      <w:pPr>
        <w:pBdr>
          <w:top w:val="single" w:sz="4" w:space="1" w:color="auto"/>
          <w:left w:val="single" w:sz="4" w:space="4" w:color="auto"/>
          <w:bottom w:val="single" w:sz="4" w:space="1" w:color="auto"/>
          <w:right w:val="single" w:sz="4" w:space="31" w:color="auto"/>
        </w:pBdr>
        <w:rPr>
          <w:szCs w:val="24"/>
          <w:lang w:val="id-ID"/>
        </w:rPr>
      </w:pPr>
      <w:r>
        <w:rPr>
          <w:noProof/>
          <w:szCs w:val="24"/>
          <w:lang w:val="id-ID" w:eastAsia="id-ID"/>
        </w:rPr>
        <w:pict>
          <v:shape id="Straight Arrow Connector 212" o:spid="_x0000_s1191" type="#_x0000_t32" style="position:absolute;left:0;text-align:left;margin-left:220.5pt;margin-top:25.35pt;width:0;height:11.25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" strokecolor="black [3200]" strokeweight=".5pt">
            <v:stroke endarrow="block" joinstyle="miter"/>
          </v:shape>
        </w:pict>
      </w:r>
      <w:r>
        <w:rPr>
          <w:noProof/>
          <w:szCs w:val="24"/>
          <w:lang w:val="id-ID" w:eastAsia="id-ID"/>
        </w:rPr>
        <w:pict>
          <v:rect id="Rectangle 216" o:spid="_x0000_s1107" style="position:absolute;left:0;text-align:left;margin-left:164.1pt;margin-top:2.95pt;width:107.25pt;height:22.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" fillcolor="white [3201]" strokecolor="black [3200]" strokeweight="1pt">
            <v:textbox>
              <w:txbxContent>
                <w:p w:rsidR="00B01F53" w:rsidRPr="0010720B" w:rsidRDefault="00B01F53" w:rsidP="007A0E89">
                  <w:pPr>
                    <w:jc w:val="center"/>
                    <w:rPr>
                      <w:sz w:val="22"/>
                      <w:szCs w:val="22"/>
                      <w:lang w:val="id-ID"/>
                    </w:rPr>
                  </w:pPr>
                  <w:r>
                    <w:rPr>
                      <w:sz w:val="22"/>
                      <w:szCs w:val="22"/>
                      <w:lang w:val="id-ID"/>
                    </w:rPr>
                    <w:t>Pembahasan</w:t>
                  </w:r>
                </w:p>
              </w:txbxContent>
            </v:textbox>
          </v:rect>
        </w:pict>
      </w:r>
    </w:p>
    <w:p w:rsidR="007A0E89" w:rsidRPr="00F6521F" w:rsidRDefault="00B01F53" w:rsidP="007A0E89">
      <w:pPr>
        <w:pBdr>
          <w:top w:val="single" w:sz="4" w:space="1" w:color="auto"/>
          <w:left w:val="single" w:sz="4" w:space="4" w:color="auto"/>
          <w:bottom w:val="single" w:sz="4" w:space="1" w:color="auto"/>
          <w:right w:val="single" w:sz="4" w:space="31" w:color="auto"/>
        </w:pBdr>
        <w:rPr>
          <w:szCs w:val="24"/>
          <w:lang w:val="id-ID"/>
        </w:rPr>
      </w:pPr>
      <w:r>
        <w:rPr>
          <w:noProof/>
          <w:szCs w:val="24"/>
          <w:lang w:val="id-ID" w:eastAsia="id-ID"/>
        </w:rPr>
        <w:pict>
          <v:rect id="Rectangle 219" o:spid="_x0000_s1108" style="position:absolute;left:0;text-align:left;margin-left:164.85pt;margin-top:9.1pt;width:107.25pt;height:22.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" fillcolor="white [3201]" strokecolor="black [3200]" strokeweight="1pt">
            <v:textbox>
              <w:txbxContent>
                <w:p w:rsidR="00B01F53" w:rsidRPr="0010720B" w:rsidRDefault="00B01F53" w:rsidP="007A0E89">
                  <w:pPr>
                    <w:jc w:val="center"/>
                    <w:rPr>
                      <w:sz w:val="22"/>
                      <w:szCs w:val="22"/>
                      <w:lang w:val="id-ID"/>
                    </w:rPr>
                  </w:pPr>
                  <w:r>
                    <w:rPr>
                      <w:sz w:val="22"/>
                      <w:szCs w:val="22"/>
                      <w:lang w:val="id-ID"/>
                    </w:rPr>
                    <w:t>kesimpulan</w:t>
                  </w:r>
                </w:p>
              </w:txbxContent>
            </v:textbox>
          </v:rect>
        </w:pict>
      </w:r>
    </w:p>
    <w:p w:rsidR="007A0E89" w:rsidRPr="00F6521F" w:rsidRDefault="00B01F53" w:rsidP="007A0E89">
      <w:pPr>
        <w:pBdr>
          <w:top w:val="single" w:sz="4" w:space="1" w:color="auto"/>
          <w:left w:val="single" w:sz="4" w:space="4" w:color="auto"/>
          <w:bottom w:val="single" w:sz="4" w:space="1" w:color="auto"/>
          <w:right w:val="single" w:sz="4" w:space="31" w:color="auto"/>
        </w:pBdr>
        <w:rPr>
          <w:szCs w:val="24"/>
          <w:lang w:val="id-ID"/>
        </w:rPr>
      </w:pPr>
      <w:r>
        <w:rPr>
          <w:noProof/>
          <w:szCs w:val="24"/>
          <w:lang w:val="id-ID" w:eastAsia="id-ID"/>
        </w:rPr>
        <w:pict>
          <v:oval id="Oval 221" o:spid="_x0000_s1109" style="position:absolute;left:0;text-align:left;margin-left:164.1pt;margin-top:15.25pt;width:108pt;height:30.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" fillcolor="white [3201]" strokecolor="black [3200]" strokeweight="1pt">
            <v:stroke joinstyle="miter"/>
            <v:textbox>
              <w:txbxContent>
                <w:p w:rsidR="00B01F53" w:rsidRPr="00BD35D2" w:rsidRDefault="00B01F53" w:rsidP="007A0E89">
                  <w:pPr>
                    <w:jc w:val="center"/>
                    <w:rPr>
                      <w:sz w:val="22"/>
                      <w:szCs w:val="22"/>
                      <w:lang w:val="id-ID"/>
                    </w:rPr>
                  </w:pPr>
                  <w:r w:rsidRPr="00BD35D2">
                    <w:rPr>
                      <w:sz w:val="22"/>
                      <w:szCs w:val="22"/>
                      <w:lang w:val="id-ID"/>
                    </w:rPr>
                    <w:t>selesai</w:t>
                  </w:r>
                </w:p>
              </w:txbxContent>
            </v:textbox>
          </v:oval>
        </w:pict>
      </w:r>
      <w:r>
        <w:rPr>
          <w:noProof/>
          <w:szCs w:val="24"/>
          <w:lang w:val="id-ID" w:eastAsia="id-ID"/>
        </w:rPr>
        <w:pict>
          <v:shape id="Straight Arrow Connector 220" o:spid="_x0000_s1190" type="#_x0000_t32" style="position:absolute;left:0;text-align:left;margin-left:220.35pt;margin-top:4pt;width:0;height:11.25pt;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" strokecolor="black [3200]" strokeweight=".5pt">
            <v:stroke endarrow="block" joinstyle="miter"/>
          </v:shape>
        </w:pict>
      </w:r>
    </w:p>
    <w:p w:rsidR="007A0E89" w:rsidRPr="00F6521F" w:rsidRDefault="007A0E89" w:rsidP="007A0E89">
      <w:pPr>
        <w:pBdr>
          <w:top w:val="single" w:sz="4" w:space="1" w:color="auto"/>
          <w:left w:val="single" w:sz="4" w:space="4" w:color="auto"/>
          <w:bottom w:val="single" w:sz="4" w:space="1" w:color="auto"/>
          <w:right w:val="single" w:sz="4" w:space="31" w:color="auto"/>
        </w:pBdr>
        <w:rPr>
          <w:szCs w:val="24"/>
          <w:lang w:val="id-ID"/>
        </w:rPr>
      </w:pPr>
    </w:p>
    <w:p w:rsidR="007A0E89" w:rsidRPr="00F6521F" w:rsidRDefault="007A0E89" w:rsidP="00BA313A">
      <w:pPr>
        <w:pStyle w:val="Heading2"/>
        <w:rPr>
          <w:rFonts w:eastAsiaTheme="minorHAnsi"/>
          <w:kern w:val="0"/>
          <w:lang w:eastAsia="en-US"/>
        </w:rPr>
      </w:pPr>
      <w:bookmarkStart w:id="300" w:name="_Toc472105321"/>
      <w:r w:rsidRPr="00F6521F">
        <w:rPr>
          <w:lang w:val="id-ID"/>
        </w:rPr>
        <w:lastRenderedPageBreak/>
        <w:t xml:space="preserve">Lampiran 16. </w:t>
      </w:r>
      <w:r w:rsidRPr="00F6521F">
        <w:t xml:space="preserve">Analisis </w:t>
      </w:r>
      <w:r w:rsidRPr="00BA313A">
        <w:t>Biaya</w:t>
      </w:r>
      <w:bookmarkEnd w:id="271"/>
      <w:bookmarkEnd w:id="272"/>
      <w:bookmarkEnd w:id="273"/>
      <w:bookmarkEnd w:id="300"/>
    </w:p>
    <w:tbl>
      <w:tblPr>
        <w:tblW w:w="8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700"/>
        <w:gridCol w:w="1109"/>
        <w:gridCol w:w="1754"/>
        <w:gridCol w:w="1504"/>
      </w:tblGrid>
      <w:tr w:rsidR="007A0E89" w:rsidRPr="00F6521F" w:rsidTr="00237D64">
        <w:tc>
          <w:tcPr>
            <w:tcW w:w="8163" w:type="dxa"/>
            <w:gridSpan w:val="5"/>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b/>
                <w:szCs w:val="24"/>
              </w:rPr>
            </w:pPr>
            <w:r w:rsidRPr="00F6521F">
              <w:rPr>
                <w:b/>
                <w:szCs w:val="24"/>
              </w:rPr>
              <w:t xml:space="preserve">Anggaran Bahan </w:t>
            </w:r>
          </w:p>
        </w:tc>
      </w:tr>
      <w:tr w:rsidR="007A0E89" w:rsidRPr="00F6521F" w:rsidTr="00237D64">
        <w:tc>
          <w:tcPr>
            <w:tcW w:w="209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b/>
                <w:szCs w:val="24"/>
              </w:rPr>
            </w:pPr>
            <w:r w:rsidRPr="00F6521F">
              <w:rPr>
                <w:b/>
                <w:szCs w:val="24"/>
              </w:rPr>
              <w:t>Material</w:t>
            </w:r>
          </w:p>
        </w:tc>
        <w:tc>
          <w:tcPr>
            <w:tcW w:w="170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b/>
                <w:szCs w:val="24"/>
              </w:rPr>
            </w:pPr>
            <w:r w:rsidRPr="00F6521F">
              <w:rPr>
                <w:b/>
                <w:szCs w:val="24"/>
              </w:rPr>
              <w:t>Justifikasi Pemakaian</w:t>
            </w:r>
          </w:p>
        </w:tc>
        <w:tc>
          <w:tcPr>
            <w:tcW w:w="110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b/>
                <w:szCs w:val="24"/>
              </w:rPr>
            </w:pPr>
            <w:r w:rsidRPr="00F6521F">
              <w:rPr>
                <w:b/>
                <w:szCs w:val="24"/>
              </w:rPr>
              <w:t>Kuan-titas</w:t>
            </w:r>
          </w:p>
        </w:tc>
        <w:tc>
          <w:tcPr>
            <w:tcW w:w="175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b/>
                <w:szCs w:val="24"/>
              </w:rPr>
            </w:pPr>
            <w:r w:rsidRPr="00F6521F">
              <w:rPr>
                <w:b/>
                <w:szCs w:val="24"/>
              </w:rPr>
              <w:t>Harga Satuan (Rp)</w:t>
            </w:r>
          </w:p>
        </w:tc>
        <w:tc>
          <w:tcPr>
            <w:tcW w:w="150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b/>
                <w:szCs w:val="24"/>
              </w:rPr>
            </w:pPr>
            <w:r w:rsidRPr="00F6521F">
              <w:rPr>
                <w:b/>
                <w:szCs w:val="24"/>
              </w:rPr>
              <w:t>Keterangan</w:t>
            </w:r>
          </w:p>
        </w:tc>
      </w:tr>
      <w:tr w:rsidR="007A0E89" w:rsidRPr="00F6521F" w:rsidTr="00237D64">
        <w:trPr>
          <w:trHeight w:val="557"/>
        </w:trPr>
        <w:tc>
          <w:tcPr>
            <w:tcW w:w="209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Jamur Tiram</w:t>
            </w:r>
          </w:p>
        </w:tc>
        <w:tc>
          <w:tcPr>
            <w:tcW w:w="170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Sebagai bahan baku utama</w:t>
            </w:r>
          </w:p>
        </w:tc>
        <w:tc>
          <w:tcPr>
            <w:tcW w:w="110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lang w:val="id-ID"/>
              </w:rPr>
            </w:pPr>
            <w:r w:rsidRPr="00F6521F">
              <w:rPr>
                <w:szCs w:val="24"/>
              </w:rPr>
              <w:t>4</w:t>
            </w:r>
            <w:r w:rsidRPr="00F6521F">
              <w:rPr>
                <w:szCs w:val="24"/>
                <w:lang w:val="id-ID"/>
              </w:rPr>
              <w:t xml:space="preserve"> Kg</w:t>
            </w:r>
          </w:p>
        </w:tc>
        <w:tc>
          <w:tcPr>
            <w:tcW w:w="175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w:t>
            </w:r>
            <w:r w:rsidRPr="00F6521F">
              <w:rPr>
                <w:szCs w:val="24"/>
                <w:lang w:val="id-ID"/>
              </w:rPr>
              <w:t xml:space="preserve"> 20.</w:t>
            </w:r>
            <w:r w:rsidRPr="00F6521F">
              <w:rPr>
                <w:szCs w:val="24"/>
              </w:rPr>
              <w:t>000,-/Kg</w:t>
            </w:r>
          </w:p>
        </w:tc>
        <w:tc>
          <w:tcPr>
            <w:tcW w:w="150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 80</w:t>
            </w:r>
            <w:r w:rsidRPr="00F6521F">
              <w:rPr>
                <w:szCs w:val="24"/>
                <w:lang w:val="id-ID"/>
              </w:rPr>
              <w:t>.000</w:t>
            </w:r>
            <w:r w:rsidRPr="00F6521F">
              <w:rPr>
                <w:szCs w:val="24"/>
              </w:rPr>
              <w:t>,-</w:t>
            </w:r>
          </w:p>
        </w:tc>
      </w:tr>
      <w:tr w:rsidR="007A0E89" w:rsidRPr="00F6521F" w:rsidTr="00237D64">
        <w:tc>
          <w:tcPr>
            <w:tcW w:w="209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Jamur Kuping</w:t>
            </w:r>
          </w:p>
        </w:tc>
        <w:tc>
          <w:tcPr>
            <w:tcW w:w="170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Sebagai bahan baku utama</w:t>
            </w:r>
          </w:p>
        </w:tc>
        <w:tc>
          <w:tcPr>
            <w:tcW w:w="110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4 Kg</w:t>
            </w:r>
          </w:p>
        </w:tc>
        <w:tc>
          <w:tcPr>
            <w:tcW w:w="175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 20.000,-/Kg</w:t>
            </w:r>
          </w:p>
        </w:tc>
        <w:tc>
          <w:tcPr>
            <w:tcW w:w="150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 80.000,-</w:t>
            </w:r>
          </w:p>
        </w:tc>
      </w:tr>
      <w:tr w:rsidR="007A0E89" w:rsidRPr="00F6521F" w:rsidTr="00237D64">
        <w:tc>
          <w:tcPr>
            <w:tcW w:w="209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lang w:val="id-ID"/>
              </w:rPr>
            </w:pPr>
            <w:r w:rsidRPr="00F6521F">
              <w:rPr>
                <w:szCs w:val="24"/>
              </w:rPr>
              <w:t xml:space="preserve">Tepung </w:t>
            </w:r>
            <w:r w:rsidRPr="00F6521F">
              <w:rPr>
                <w:szCs w:val="24"/>
                <w:lang w:val="id-ID"/>
              </w:rPr>
              <w:t>Tapioka</w:t>
            </w:r>
          </w:p>
        </w:tc>
        <w:tc>
          <w:tcPr>
            <w:tcW w:w="170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Sebagai bahan penunjang</w:t>
            </w:r>
          </w:p>
        </w:tc>
        <w:tc>
          <w:tcPr>
            <w:tcW w:w="110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1,2 Kg</w:t>
            </w:r>
          </w:p>
        </w:tc>
        <w:tc>
          <w:tcPr>
            <w:tcW w:w="175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 4</w:t>
            </w:r>
            <w:r w:rsidRPr="00F6521F">
              <w:rPr>
                <w:szCs w:val="24"/>
                <w:lang w:val="id-ID"/>
              </w:rPr>
              <w:t>.</w:t>
            </w:r>
            <w:r w:rsidRPr="00F6521F">
              <w:rPr>
                <w:szCs w:val="24"/>
              </w:rPr>
              <w:t>000,-/ Kg</w:t>
            </w:r>
          </w:p>
        </w:tc>
        <w:tc>
          <w:tcPr>
            <w:tcW w:w="150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rPr>
                <w:szCs w:val="24"/>
              </w:rPr>
            </w:pPr>
            <w:r w:rsidRPr="00F6521F">
              <w:rPr>
                <w:szCs w:val="24"/>
              </w:rPr>
              <w:t>Rp 4.800,-</w:t>
            </w:r>
          </w:p>
        </w:tc>
      </w:tr>
      <w:tr w:rsidR="007A0E89" w:rsidRPr="00F6521F" w:rsidTr="00237D64">
        <w:tc>
          <w:tcPr>
            <w:tcW w:w="209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lang w:val="id-ID"/>
              </w:rPr>
            </w:pPr>
            <w:r w:rsidRPr="00F6521F">
              <w:rPr>
                <w:szCs w:val="24"/>
                <w:lang w:val="id-ID"/>
              </w:rPr>
              <w:t>Tepung Maizena</w:t>
            </w:r>
          </w:p>
        </w:tc>
        <w:tc>
          <w:tcPr>
            <w:tcW w:w="170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lang w:val="id-ID"/>
              </w:rPr>
            </w:pPr>
            <w:r w:rsidRPr="00F6521F">
              <w:rPr>
                <w:szCs w:val="24"/>
                <w:lang w:val="id-ID"/>
              </w:rPr>
              <w:t>Sebagai bahan penunjang</w:t>
            </w:r>
          </w:p>
        </w:tc>
        <w:tc>
          <w:tcPr>
            <w:tcW w:w="110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lang w:val="id-ID"/>
              </w:rPr>
            </w:pPr>
            <w:r w:rsidRPr="00F6521F">
              <w:rPr>
                <w:szCs w:val="24"/>
                <w:lang w:val="id-ID"/>
              </w:rPr>
              <w:t>0,12 Kg</w:t>
            </w:r>
          </w:p>
        </w:tc>
        <w:tc>
          <w:tcPr>
            <w:tcW w:w="175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ind w:left="87" w:hanging="87"/>
              <w:rPr>
                <w:szCs w:val="24"/>
                <w:lang w:val="id-ID"/>
              </w:rPr>
            </w:pPr>
            <w:r w:rsidRPr="00F6521F">
              <w:rPr>
                <w:szCs w:val="24"/>
                <w:lang w:val="id-ID"/>
              </w:rPr>
              <w:t xml:space="preserve"> Rp 8.000,-/ pack</w:t>
            </w:r>
          </w:p>
        </w:tc>
        <w:tc>
          <w:tcPr>
            <w:tcW w:w="150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rPr>
                <w:szCs w:val="24"/>
                <w:lang w:val="id-ID"/>
              </w:rPr>
            </w:pPr>
            <w:r w:rsidRPr="00F6521F">
              <w:rPr>
                <w:szCs w:val="24"/>
                <w:lang w:val="id-ID"/>
              </w:rPr>
              <w:t xml:space="preserve"> Rp 960,-</w:t>
            </w:r>
          </w:p>
        </w:tc>
      </w:tr>
      <w:tr w:rsidR="007A0E89" w:rsidRPr="00F6521F" w:rsidTr="00237D64">
        <w:tc>
          <w:tcPr>
            <w:tcW w:w="209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Gula Merah</w:t>
            </w:r>
          </w:p>
        </w:tc>
        <w:tc>
          <w:tcPr>
            <w:tcW w:w="170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Sebagai bahan penunjang</w:t>
            </w:r>
          </w:p>
        </w:tc>
        <w:tc>
          <w:tcPr>
            <w:tcW w:w="110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3,15 Kg</w:t>
            </w:r>
          </w:p>
        </w:tc>
        <w:tc>
          <w:tcPr>
            <w:tcW w:w="175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rPr>
                <w:szCs w:val="24"/>
              </w:rPr>
            </w:pPr>
            <w:r w:rsidRPr="00F6521F">
              <w:rPr>
                <w:szCs w:val="24"/>
              </w:rPr>
              <w:t>Rp 10.000</w:t>
            </w:r>
            <w:r w:rsidRPr="00F6521F">
              <w:rPr>
                <w:szCs w:val="24"/>
                <w:lang w:val="id-ID"/>
              </w:rPr>
              <w:t>,-</w:t>
            </w:r>
            <w:r w:rsidRPr="00F6521F">
              <w:rPr>
                <w:szCs w:val="24"/>
              </w:rPr>
              <w:t>/buah</w:t>
            </w:r>
          </w:p>
        </w:tc>
        <w:tc>
          <w:tcPr>
            <w:tcW w:w="150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rPr>
                <w:szCs w:val="24"/>
              </w:rPr>
            </w:pPr>
            <w:r w:rsidRPr="00F6521F">
              <w:rPr>
                <w:szCs w:val="24"/>
              </w:rPr>
              <w:t>Rp 31.500,-</w:t>
            </w:r>
          </w:p>
        </w:tc>
      </w:tr>
      <w:tr w:rsidR="007A0E89" w:rsidRPr="00F6521F" w:rsidTr="00237D64">
        <w:tc>
          <w:tcPr>
            <w:tcW w:w="209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Bawang Merah</w:t>
            </w:r>
          </w:p>
        </w:tc>
        <w:tc>
          <w:tcPr>
            <w:tcW w:w="170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Sebagai bahan penunjang</w:t>
            </w:r>
          </w:p>
        </w:tc>
        <w:tc>
          <w:tcPr>
            <w:tcW w:w="110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lang w:val="id-ID"/>
              </w:rPr>
              <w:t xml:space="preserve">0,3 </w:t>
            </w:r>
            <w:r w:rsidRPr="00F6521F">
              <w:rPr>
                <w:szCs w:val="24"/>
              </w:rPr>
              <w:t>Kg</w:t>
            </w:r>
          </w:p>
        </w:tc>
        <w:tc>
          <w:tcPr>
            <w:tcW w:w="175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 48.000,-/Kg</w:t>
            </w:r>
          </w:p>
        </w:tc>
        <w:tc>
          <w:tcPr>
            <w:tcW w:w="150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 14.400,-</w:t>
            </w:r>
          </w:p>
        </w:tc>
      </w:tr>
      <w:tr w:rsidR="007A0E89" w:rsidRPr="00F6521F" w:rsidTr="00237D64">
        <w:tc>
          <w:tcPr>
            <w:tcW w:w="209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Bawang Putih</w:t>
            </w:r>
          </w:p>
        </w:tc>
        <w:tc>
          <w:tcPr>
            <w:tcW w:w="170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Sebagai bahan penunjang</w:t>
            </w:r>
          </w:p>
        </w:tc>
        <w:tc>
          <w:tcPr>
            <w:tcW w:w="110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0,825 Kg</w:t>
            </w:r>
          </w:p>
        </w:tc>
        <w:tc>
          <w:tcPr>
            <w:tcW w:w="175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 40.000,-/Kg</w:t>
            </w:r>
          </w:p>
        </w:tc>
        <w:tc>
          <w:tcPr>
            <w:tcW w:w="150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 33.000,-</w:t>
            </w:r>
          </w:p>
        </w:tc>
      </w:tr>
      <w:tr w:rsidR="007A0E89" w:rsidRPr="00F6521F" w:rsidTr="00237D64">
        <w:tc>
          <w:tcPr>
            <w:tcW w:w="209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Asam Jawa</w:t>
            </w:r>
          </w:p>
        </w:tc>
        <w:tc>
          <w:tcPr>
            <w:tcW w:w="170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Sebagai bahan penunjang</w:t>
            </w:r>
          </w:p>
        </w:tc>
        <w:tc>
          <w:tcPr>
            <w:tcW w:w="110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0,3 Kg</w:t>
            </w:r>
          </w:p>
        </w:tc>
        <w:tc>
          <w:tcPr>
            <w:tcW w:w="175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rPr>
                <w:szCs w:val="24"/>
              </w:rPr>
            </w:pPr>
            <w:r w:rsidRPr="00F6521F">
              <w:rPr>
                <w:szCs w:val="24"/>
                <w:lang w:val="id-ID"/>
              </w:rPr>
              <w:t>Rp 5.000,-/pack</w:t>
            </w:r>
          </w:p>
        </w:tc>
        <w:tc>
          <w:tcPr>
            <w:tcW w:w="150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rPr>
                <w:szCs w:val="24"/>
                <w:lang w:val="id-ID"/>
              </w:rPr>
            </w:pPr>
            <w:r w:rsidRPr="00F6521F">
              <w:rPr>
                <w:szCs w:val="24"/>
                <w:lang w:val="id-ID"/>
              </w:rPr>
              <w:t xml:space="preserve"> Rp 1.500,-</w:t>
            </w:r>
          </w:p>
        </w:tc>
      </w:tr>
      <w:tr w:rsidR="007A0E89" w:rsidRPr="00F6521F" w:rsidTr="00237D64">
        <w:tc>
          <w:tcPr>
            <w:tcW w:w="209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lang w:val="id-ID"/>
              </w:rPr>
            </w:pPr>
            <w:r w:rsidRPr="00F6521F">
              <w:rPr>
                <w:szCs w:val="24"/>
                <w:lang w:val="id-ID"/>
              </w:rPr>
              <w:t>Ketumbar</w:t>
            </w:r>
          </w:p>
        </w:tc>
        <w:tc>
          <w:tcPr>
            <w:tcW w:w="170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lang w:val="id-ID"/>
              </w:rPr>
            </w:pPr>
            <w:r w:rsidRPr="00F6521F">
              <w:rPr>
                <w:szCs w:val="24"/>
                <w:lang w:val="id-ID"/>
              </w:rPr>
              <w:t>Sebagai bahan pejunjang</w:t>
            </w:r>
          </w:p>
        </w:tc>
        <w:tc>
          <w:tcPr>
            <w:tcW w:w="110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lang w:val="id-ID"/>
              </w:rPr>
            </w:pPr>
            <w:r w:rsidRPr="00F6521F">
              <w:rPr>
                <w:szCs w:val="24"/>
                <w:lang w:val="id-ID"/>
              </w:rPr>
              <w:t>0,375 Kg</w:t>
            </w:r>
          </w:p>
        </w:tc>
        <w:tc>
          <w:tcPr>
            <w:tcW w:w="175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lang w:val="id-ID"/>
              </w:rPr>
            </w:pPr>
            <w:r w:rsidRPr="00F6521F">
              <w:rPr>
                <w:szCs w:val="24"/>
                <w:lang w:val="id-ID"/>
              </w:rPr>
              <w:t>Rp 20.000,-/Kg</w:t>
            </w:r>
          </w:p>
        </w:tc>
        <w:tc>
          <w:tcPr>
            <w:tcW w:w="150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rPr>
                <w:szCs w:val="24"/>
                <w:lang w:val="id-ID"/>
              </w:rPr>
            </w:pPr>
            <w:r w:rsidRPr="00F6521F">
              <w:rPr>
                <w:szCs w:val="24"/>
                <w:lang w:val="id-ID"/>
              </w:rPr>
              <w:t xml:space="preserve"> Rp 7.500,-</w:t>
            </w:r>
          </w:p>
        </w:tc>
      </w:tr>
      <w:tr w:rsidR="007A0E89" w:rsidRPr="00F6521F" w:rsidTr="00237D64">
        <w:tc>
          <w:tcPr>
            <w:tcW w:w="209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lang w:val="id-ID"/>
              </w:rPr>
            </w:pPr>
            <w:r w:rsidRPr="00F6521F">
              <w:rPr>
                <w:szCs w:val="24"/>
                <w:lang w:val="id-ID"/>
              </w:rPr>
              <w:t>Lengkuas</w:t>
            </w:r>
          </w:p>
        </w:tc>
        <w:tc>
          <w:tcPr>
            <w:tcW w:w="170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lang w:val="id-ID"/>
              </w:rPr>
            </w:pPr>
            <w:r w:rsidRPr="00F6521F">
              <w:rPr>
                <w:szCs w:val="24"/>
                <w:lang w:val="id-ID"/>
              </w:rPr>
              <w:t>Sebagai bahan penunjang</w:t>
            </w:r>
          </w:p>
        </w:tc>
        <w:tc>
          <w:tcPr>
            <w:tcW w:w="110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lang w:val="id-ID"/>
              </w:rPr>
            </w:pPr>
            <w:r w:rsidRPr="00F6521F">
              <w:rPr>
                <w:szCs w:val="24"/>
                <w:lang w:val="id-ID"/>
              </w:rPr>
              <w:t>0,375 Kg</w:t>
            </w:r>
          </w:p>
        </w:tc>
        <w:tc>
          <w:tcPr>
            <w:tcW w:w="175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lang w:val="id-ID"/>
              </w:rPr>
            </w:pPr>
            <w:r w:rsidRPr="00F6521F">
              <w:rPr>
                <w:szCs w:val="24"/>
                <w:lang w:val="id-ID"/>
              </w:rPr>
              <w:t>Rp 20.000,-/Kg</w:t>
            </w:r>
          </w:p>
        </w:tc>
        <w:tc>
          <w:tcPr>
            <w:tcW w:w="150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rPr>
                <w:szCs w:val="24"/>
                <w:lang w:val="id-ID"/>
              </w:rPr>
            </w:pPr>
            <w:r w:rsidRPr="00F6521F">
              <w:rPr>
                <w:szCs w:val="24"/>
                <w:lang w:val="id-ID"/>
              </w:rPr>
              <w:t xml:space="preserve"> Rp 7.500,-</w:t>
            </w:r>
          </w:p>
        </w:tc>
      </w:tr>
      <w:tr w:rsidR="007A0E89" w:rsidRPr="00F6521F" w:rsidTr="00237D64">
        <w:tc>
          <w:tcPr>
            <w:tcW w:w="209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lang w:val="id-ID"/>
              </w:rPr>
            </w:pPr>
            <w:r w:rsidRPr="00F6521F">
              <w:rPr>
                <w:szCs w:val="24"/>
                <w:lang w:val="id-ID"/>
              </w:rPr>
              <w:t>Garam</w:t>
            </w:r>
          </w:p>
        </w:tc>
        <w:tc>
          <w:tcPr>
            <w:tcW w:w="170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lang w:val="id-ID"/>
              </w:rPr>
            </w:pPr>
            <w:r w:rsidRPr="00F6521F">
              <w:rPr>
                <w:szCs w:val="24"/>
                <w:lang w:val="id-ID"/>
              </w:rPr>
              <w:t>Sebagai bahan penunjang</w:t>
            </w:r>
          </w:p>
        </w:tc>
        <w:tc>
          <w:tcPr>
            <w:tcW w:w="110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lang w:val="id-ID"/>
              </w:rPr>
            </w:pPr>
            <w:r w:rsidRPr="00F6521F">
              <w:rPr>
                <w:szCs w:val="24"/>
                <w:lang w:val="id-ID"/>
              </w:rPr>
              <w:t>0,45 Kg</w:t>
            </w:r>
          </w:p>
        </w:tc>
        <w:tc>
          <w:tcPr>
            <w:tcW w:w="175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rPr>
                <w:szCs w:val="24"/>
                <w:lang w:val="id-ID"/>
              </w:rPr>
            </w:pPr>
            <w:r w:rsidRPr="00F6521F">
              <w:rPr>
                <w:szCs w:val="24"/>
                <w:lang w:val="id-ID"/>
              </w:rPr>
              <w:t>Rp 5.000,-/Kg</w:t>
            </w:r>
          </w:p>
        </w:tc>
        <w:tc>
          <w:tcPr>
            <w:tcW w:w="150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rPr>
                <w:szCs w:val="24"/>
                <w:lang w:val="id-ID"/>
              </w:rPr>
            </w:pPr>
            <w:r w:rsidRPr="00F6521F">
              <w:rPr>
                <w:szCs w:val="24"/>
                <w:lang w:val="id-ID"/>
              </w:rPr>
              <w:t xml:space="preserve"> Rp 2.250,-</w:t>
            </w:r>
          </w:p>
        </w:tc>
      </w:tr>
      <w:tr w:rsidR="007A0E89" w:rsidRPr="00F6521F" w:rsidTr="00237D64">
        <w:tc>
          <w:tcPr>
            <w:tcW w:w="209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lang w:val="id-ID"/>
              </w:rPr>
            </w:pPr>
            <w:r w:rsidRPr="00F6521F">
              <w:rPr>
                <w:szCs w:val="24"/>
                <w:lang w:val="id-ID"/>
              </w:rPr>
              <w:t>Lada</w:t>
            </w:r>
          </w:p>
        </w:tc>
        <w:tc>
          <w:tcPr>
            <w:tcW w:w="170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lang w:val="id-ID"/>
              </w:rPr>
            </w:pPr>
            <w:r w:rsidRPr="00F6521F">
              <w:rPr>
                <w:szCs w:val="24"/>
                <w:lang w:val="id-ID"/>
              </w:rPr>
              <w:t>Sebagai bahan penunjang</w:t>
            </w:r>
          </w:p>
        </w:tc>
        <w:tc>
          <w:tcPr>
            <w:tcW w:w="1109"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lang w:val="id-ID"/>
              </w:rPr>
            </w:pPr>
            <w:r w:rsidRPr="00F6521F">
              <w:rPr>
                <w:szCs w:val="24"/>
                <w:lang w:val="id-ID"/>
              </w:rPr>
              <w:t>0,15 Kg</w:t>
            </w:r>
          </w:p>
        </w:tc>
        <w:tc>
          <w:tcPr>
            <w:tcW w:w="175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lang w:val="id-ID"/>
              </w:rPr>
            </w:pPr>
            <w:r w:rsidRPr="00F6521F">
              <w:rPr>
                <w:szCs w:val="24"/>
                <w:lang w:val="id-ID"/>
              </w:rPr>
              <w:t>Rp 80.000,-/Kg</w:t>
            </w:r>
          </w:p>
        </w:tc>
        <w:tc>
          <w:tcPr>
            <w:tcW w:w="150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lang w:val="id-ID"/>
              </w:rPr>
            </w:pPr>
            <w:r w:rsidRPr="00F6521F">
              <w:rPr>
                <w:szCs w:val="24"/>
                <w:lang w:val="id-ID"/>
              </w:rPr>
              <w:t>Rp 12.000,-</w:t>
            </w:r>
          </w:p>
        </w:tc>
      </w:tr>
      <w:tr w:rsidR="007A0E89" w:rsidRPr="00F6521F" w:rsidTr="00237D64">
        <w:tc>
          <w:tcPr>
            <w:tcW w:w="6658" w:type="dxa"/>
            <w:gridSpan w:val="4"/>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b/>
                <w:szCs w:val="24"/>
              </w:rPr>
            </w:pPr>
            <w:r w:rsidRPr="00F6521F">
              <w:rPr>
                <w:b/>
                <w:szCs w:val="24"/>
              </w:rPr>
              <w:t>Sub Total</w:t>
            </w:r>
          </w:p>
        </w:tc>
        <w:tc>
          <w:tcPr>
            <w:tcW w:w="1505"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b/>
                <w:szCs w:val="24"/>
              </w:rPr>
            </w:pPr>
            <w:r w:rsidRPr="00F6521F">
              <w:rPr>
                <w:b/>
                <w:szCs w:val="24"/>
              </w:rPr>
              <w:t xml:space="preserve">Rp </w:t>
            </w:r>
            <w:r w:rsidRPr="00F6521F">
              <w:rPr>
                <w:b/>
                <w:szCs w:val="24"/>
                <w:lang w:val="id-ID"/>
              </w:rPr>
              <w:t>275.410</w:t>
            </w:r>
            <w:r w:rsidRPr="00F6521F">
              <w:rPr>
                <w:b/>
                <w:szCs w:val="24"/>
              </w:rPr>
              <w:t>,-</w:t>
            </w:r>
          </w:p>
        </w:tc>
      </w:tr>
    </w:tbl>
    <w:tbl>
      <w:tblPr>
        <w:tblpPr w:leftFromText="180" w:rightFromText="180" w:bottomFromText="160" w:vertAnchor="text" w:horzAnchor="margin" w:tblpY="404"/>
        <w:tblW w:w="8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1"/>
        <w:gridCol w:w="1580"/>
        <w:gridCol w:w="1256"/>
        <w:gridCol w:w="1700"/>
        <w:gridCol w:w="1813"/>
      </w:tblGrid>
      <w:tr w:rsidR="007A0E89" w:rsidRPr="00F6521F" w:rsidTr="00237D64">
        <w:tc>
          <w:tcPr>
            <w:tcW w:w="8160" w:type="dxa"/>
            <w:gridSpan w:val="5"/>
            <w:tcBorders>
              <w:top w:val="single" w:sz="4" w:space="0" w:color="auto"/>
              <w:left w:val="single" w:sz="4" w:space="0" w:color="auto"/>
              <w:bottom w:val="single" w:sz="4" w:space="0" w:color="auto"/>
              <w:right w:val="single" w:sz="4" w:space="0" w:color="auto"/>
            </w:tcBorders>
          </w:tcPr>
          <w:p w:rsidR="007A0E89" w:rsidRPr="00F6521F" w:rsidRDefault="007A0E89" w:rsidP="00237D64">
            <w:pPr>
              <w:keepNext/>
              <w:spacing w:line="240" w:lineRule="auto"/>
              <w:jc w:val="center"/>
              <w:rPr>
                <w:szCs w:val="24"/>
                <w:lang w:eastAsia="en-US"/>
              </w:rPr>
            </w:pPr>
          </w:p>
          <w:p w:rsidR="007A0E89" w:rsidRPr="00F6521F" w:rsidRDefault="007A0E89" w:rsidP="00237D64">
            <w:pPr>
              <w:spacing w:line="240" w:lineRule="auto"/>
              <w:jc w:val="center"/>
              <w:rPr>
                <w:b/>
                <w:szCs w:val="24"/>
              </w:rPr>
            </w:pPr>
            <w:r w:rsidRPr="00F6521F">
              <w:rPr>
                <w:b/>
                <w:szCs w:val="24"/>
              </w:rPr>
              <w:t>Anggaran Analisis dan Pengolahan Data</w:t>
            </w:r>
          </w:p>
        </w:tc>
      </w:tr>
      <w:tr w:rsidR="007A0E89" w:rsidRPr="00F6521F" w:rsidTr="00237D64">
        <w:tc>
          <w:tcPr>
            <w:tcW w:w="181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b/>
                <w:szCs w:val="24"/>
              </w:rPr>
            </w:pPr>
            <w:r w:rsidRPr="00F6521F">
              <w:rPr>
                <w:b/>
                <w:szCs w:val="24"/>
              </w:rPr>
              <w:t>Analisis</w:t>
            </w:r>
          </w:p>
        </w:tc>
        <w:tc>
          <w:tcPr>
            <w:tcW w:w="158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b/>
                <w:szCs w:val="24"/>
              </w:rPr>
            </w:pPr>
            <w:r w:rsidRPr="00F6521F">
              <w:rPr>
                <w:b/>
                <w:szCs w:val="24"/>
              </w:rPr>
              <w:t>Justifikasi Pemakaian</w:t>
            </w:r>
          </w:p>
        </w:tc>
        <w:tc>
          <w:tcPr>
            <w:tcW w:w="1256"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b/>
                <w:szCs w:val="24"/>
              </w:rPr>
            </w:pPr>
            <w:r w:rsidRPr="00F6521F">
              <w:rPr>
                <w:b/>
                <w:szCs w:val="24"/>
              </w:rPr>
              <w:t>Kuantitas</w:t>
            </w:r>
          </w:p>
        </w:tc>
        <w:tc>
          <w:tcPr>
            <w:tcW w:w="170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b/>
                <w:szCs w:val="24"/>
              </w:rPr>
            </w:pPr>
            <w:r w:rsidRPr="00F6521F">
              <w:rPr>
                <w:b/>
                <w:szCs w:val="24"/>
              </w:rPr>
              <w:t>Harga Satuan (Rp)</w:t>
            </w:r>
          </w:p>
        </w:tc>
        <w:tc>
          <w:tcPr>
            <w:tcW w:w="181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b/>
                <w:szCs w:val="24"/>
              </w:rPr>
            </w:pPr>
            <w:r w:rsidRPr="00F6521F">
              <w:rPr>
                <w:b/>
                <w:szCs w:val="24"/>
              </w:rPr>
              <w:t>Keterangan</w:t>
            </w:r>
          </w:p>
        </w:tc>
      </w:tr>
      <w:tr w:rsidR="007A0E89" w:rsidRPr="00F6521F" w:rsidTr="00237D64">
        <w:tc>
          <w:tcPr>
            <w:tcW w:w="181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Kadar Protein (Kjedhal)</w:t>
            </w:r>
          </w:p>
        </w:tc>
        <w:tc>
          <w:tcPr>
            <w:tcW w:w="158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Untuk mengetahui kandungan protein</w:t>
            </w:r>
          </w:p>
        </w:tc>
        <w:tc>
          <w:tcPr>
            <w:tcW w:w="1256" w:type="dxa"/>
            <w:tcBorders>
              <w:top w:val="single" w:sz="4" w:space="0" w:color="auto"/>
              <w:left w:val="single" w:sz="4" w:space="0" w:color="auto"/>
              <w:bottom w:val="single" w:sz="4" w:space="0" w:color="auto"/>
              <w:right w:val="single" w:sz="4" w:space="0" w:color="auto"/>
            </w:tcBorders>
          </w:tcPr>
          <w:p w:rsidR="007A0E89" w:rsidRPr="00F6521F" w:rsidRDefault="007A0E89" w:rsidP="00237D64">
            <w:pPr>
              <w:spacing w:line="240" w:lineRule="auto"/>
              <w:jc w:val="center"/>
              <w:rPr>
                <w:szCs w:val="24"/>
              </w:rPr>
            </w:pPr>
            <w:r w:rsidRPr="00F6521F">
              <w:rPr>
                <w:szCs w:val="24"/>
              </w:rPr>
              <w:t>27 sampel</w:t>
            </w:r>
          </w:p>
          <w:p w:rsidR="007A0E89" w:rsidRPr="00F6521F" w:rsidRDefault="007A0E89" w:rsidP="00237D64">
            <w:pPr>
              <w:spacing w:line="240" w:lineRule="auto"/>
              <w:jc w:val="center"/>
              <w:rPr>
                <w:szCs w:val="24"/>
              </w:rPr>
            </w:pPr>
          </w:p>
        </w:tc>
        <w:tc>
          <w:tcPr>
            <w:tcW w:w="170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 75.000,-</w:t>
            </w:r>
          </w:p>
        </w:tc>
        <w:tc>
          <w:tcPr>
            <w:tcW w:w="181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 2.025.000,-</w:t>
            </w:r>
          </w:p>
        </w:tc>
      </w:tr>
      <w:tr w:rsidR="007A0E89" w:rsidRPr="00F6521F" w:rsidTr="00237D64">
        <w:tc>
          <w:tcPr>
            <w:tcW w:w="181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 xml:space="preserve">Kadar Karbohidrat </w:t>
            </w:r>
            <w:r w:rsidRPr="00F6521F">
              <w:rPr>
                <w:szCs w:val="24"/>
              </w:rPr>
              <w:lastRenderedPageBreak/>
              <w:t>(Luff Shcoorl)</w:t>
            </w:r>
          </w:p>
        </w:tc>
        <w:tc>
          <w:tcPr>
            <w:tcW w:w="158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lastRenderedPageBreak/>
              <w:t xml:space="preserve">Untuk mengetahui </w:t>
            </w:r>
            <w:r w:rsidRPr="00F6521F">
              <w:rPr>
                <w:szCs w:val="24"/>
              </w:rPr>
              <w:lastRenderedPageBreak/>
              <w:t>kandungan pati</w:t>
            </w:r>
          </w:p>
        </w:tc>
        <w:tc>
          <w:tcPr>
            <w:tcW w:w="1256"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lastRenderedPageBreak/>
              <w:t>27 sampel</w:t>
            </w:r>
          </w:p>
        </w:tc>
        <w:tc>
          <w:tcPr>
            <w:tcW w:w="170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 50.000.-</w:t>
            </w:r>
          </w:p>
        </w:tc>
        <w:tc>
          <w:tcPr>
            <w:tcW w:w="181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 1.350.000,-</w:t>
            </w:r>
          </w:p>
        </w:tc>
      </w:tr>
      <w:tr w:rsidR="007A0E89" w:rsidRPr="00F6521F" w:rsidTr="00237D64">
        <w:tc>
          <w:tcPr>
            <w:tcW w:w="181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lastRenderedPageBreak/>
              <w:t>Kadar Air (Gravimetri)</w:t>
            </w:r>
          </w:p>
        </w:tc>
        <w:tc>
          <w:tcPr>
            <w:tcW w:w="158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Untuk mengetahui kandungan air</w:t>
            </w:r>
          </w:p>
        </w:tc>
        <w:tc>
          <w:tcPr>
            <w:tcW w:w="1256"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27 sampel</w:t>
            </w:r>
          </w:p>
        </w:tc>
        <w:tc>
          <w:tcPr>
            <w:tcW w:w="170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 5.000.-</w:t>
            </w:r>
          </w:p>
        </w:tc>
        <w:tc>
          <w:tcPr>
            <w:tcW w:w="181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 135.000,-</w:t>
            </w:r>
          </w:p>
        </w:tc>
      </w:tr>
      <w:tr w:rsidR="007A0E89" w:rsidRPr="00F6521F" w:rsidTr="00237D64">
        <w:tc>
          <w:tcPr>
            <w:tcW w:w="181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Sewa Lab</w:t>
            </w:r>
          </w:p>
        </w:tc>
        <w:tc>
          <w:tcPr>
            <w:tcW w:w="158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Untuk kegiatan penelitian</w:t>
            </w:r>
          </w:p>
        </w:tc>
        <w:tc>
          <w:tcPr>
            <w:tcW w:w="1256"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3 bulan</w:t>
            </w:r>
          </w:p>
        </w:tc>
        <w:tc>
          <w:tcPr>
            <w:tcW w:w="170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 250.000,-</w:t>
            </w:r>
          </w:p>
        </w:tc>
        <w:tc>
          <w:tcPr>
            <w:tcW w:w="181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 250.000,-</w:t>
            </w:r>
          </w:p>
        </w:tc>
      </w:tr>
      <w:tr w:rsidR="007A0E89" w:rsidRPr="00F6521F" w:rsidTr="00237D64">
        <w:tc>
          <w:tcPr>
            <w:tcW w:w="181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Kertas HVS A4</w:t>
            </w:r>
          </w:p>
        </w:tc>
        <w:tc>
          <w:tcPr>
            <w:tcW w:w="158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Untuk print laporan penelitian</w:t>
            </w:r>
          </w:p>
        </w:tc>
        <w:tc>
          <w:tcPr>
            <w:tcW w:w="1256"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2 rim</w:t>
            </w:r>
          </w:p>
        </w:tc>
        <w:tc>
          <w:tcPr>
            <w:tcW w:w="170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 37.000,-</w:t>
            </w:r>
          </w:p>
        </w:tc>
        <w:tc>
          <w:tcPr>
            <w:tcW w:w="181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 74.000,-</w:t>
            </w:r>
          </w:p>
        </w:tc>
      </w:tr>
      <w:tr w:rsidR="007A0E89" w:rsidRPr="00F6521F" w:rsidTr="00237D64">
        <w:tc>
          <w:tcPr>
            <w:tcW w:w="181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Tinta Printer</w:t>
            </w:r>
          </w:p>
        </w:tc>
        <w:tc>
          <w:tcPr>
            <w:tcW w:w="158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Laporan penelitian</w:t>
            </w:r>
          </w:p>
        </w:tc>
        <w:tc>
          <w:tcPr>
            <w:tcW w:w="1256"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4 catridge</w:t>
            </w:r>
          </w:p>
        </w:tc>
        <w:tc>
          <w:tcPr>
            <w:tcW w:w="170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 25.000,-/1 catridge</w:t>
            </w:r>
          </w:p>
        </w:tc>
        <w:tc>
          <w:tcPr>
            <w:tcW w:w="181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 100.000,-</w:t>
            </w:r>
          </w:p>
        </w:tc>
      </w:tr>
      <w:tr w:rsidR="007A0E89" w:rsidRPr="00F6521F" w:rsidTr="00237D64">
        <w:tc>
          <w:tcPr>
            <w:tcW w:w="1811"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Hard Cover</w:t>
            </w:r>
          </w:p>
        </w:tc>
        <w:tc>
          <w:tcPr>
            <w:tcW w:w="158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Pelaporan hasil penelitian</w:t>
            </w:r>
          </w:p>
        </w:tc>
        <w:tc>
          <w:tcPr>
            <w:tcW w:w="1256"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5 jilid</w:t>
            </w:r>
          </w:p>
        </w:tc>
        <w:tc>
          <w:tcPr>
            <w:tcW w:w="1700"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 15.000,-/jilid</w:t>
            </w:r>
          </w:p>
        </w:tc>
        <w:tc>
          <w:tcPr>
            <w:tcW w:w="181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szCs w:val="24"/>
              </w:rPr>
              <w:t>Rp 75.000,-</w:t>
            </w:r>
          </w:p>
        </w:tc>
      </w:tr>
      <w:tr w:rsidR="007A0E89" w:rsidRPr="00F6521F" w:rsidTr="00237D64">
        <w:tc>
          <w:tcPr>
            <w:tcW w:w="1811" w:type="dxa"/>
            <w:tcBorders>
              <w:top w:val="single" w:sz="4" w:space="0" w:color="auto"/>
              <w:left w:val="single" w:sz="4" w:space="0" w:color="auto"/>
              <w:bottom w:val="single" w:sz="4" w:space="0" w:color="auto"/>
              <w:right w:val="single" w:sz="4" w:space="0" w:color="auto"/>
            </w:tcBorders>
          </w:tcPr>
          <w:p w:rsidR="007A0E89" w:rsidRPr="00F6521F" w:rsidRDefault="007A0E89" w:rsidP="00237D64">
            <w:pPr>
              <w:spacing w:line="240" w:lineRule="auto"/>
              <w:jc w:val="center"/>
              <w:rPr>
                <w:szCs w:val="24"/>
                <w:lang w:val="id-ID"/>
              </w:rPr>
            </w:pPr>
            <w:r w:rsidRPr="00F6521F">
              <w:rPr>
                <w:szCs w:val="24"/>
                <w:lang w:val="id-ID"/>
              </w:rPr>
              <w:t xml:space="preserve">Plastik Sampel </w:t>
            </w:r>
          </w:p>
        </w:tc>
        <w:tc>
          <w:tcPr>
            <w:tcW w:w="1580" w:type="dxa"/>
            <w:tcBorders>
              <w:top w:val="single" w:sz="4" w:space="0" w:color="auto"/>
              <w:left w:val="single" w:sz="4" w:space="0" w:color="auto"/>
              <w:bottom w:val="single" w:sz="4" w:space="0" w:color="auto"/>
              <w:right w:val="single" w:sz="4" w:space="0" w:color="auto"/>
            </w:tcBorders>
          </w:tcPr>
          <w:p w:rsidR="007A0E89" w:rsidRPr="00F6521F" w:rsidRDefault="007A0E89" w:rsidP="00237D64">
            <w:pPr>
              <w:spacing w:line="240" w:lineRule="auto"/>
              <w:jc w:val="center"/>
              <w:rPr>
                <w:szCs w:val="24"/>
                <w:lang w:val="id-ID"/>
              </w:rPr>
            </w:pPr>
            <w:r w:rsidRPr="00F6521F">
              <w:rPr>
                <w:szCs w:val="24"/>
                <w:lang w:val="id-ID"/>
              </w:rPr>
              <w:t>Untuk Menyimpan Sampel</w:t>
            </w:r>
          </w:p>
        </w:tc>
        <w:tc>
          <w:tcPr>
            <w:tcW w:w="1256" w:type="dxa"/>
            <w:tcBorders>
              <w:top w:val="single" w:sz="4" w:space="0" w:color="auto"/>
              <w:left w:val="single" w:sz="4" w:space="0" w:color="auto"/>
              <w:bottom w:val="single" w:sz="4" w:space="0" w:color="auto"/>
              <w:right w:val="single" w:sz="4" w:space="0" w:color="auto"/>
            </w:tcBorders>
          </w:tcPr>
          <w:p w:rsidR="007A0E89" w:rsidRPr="00F6521F" w:rsidRDefault="007A0E89" w:rsidP="00237D64">
            <w:pPr>
              <w:spacing w:line="240" w:lineRule="auto"/>
              <w:jc w:val="center"/>
              <w:rPr>
                <w:szCs w:val="24"/>
                <w:lang w:val="id-ID"/>
              </w:rPr>
            </w:pPr>
            <w:r w:rsidRPr="00F6521F">
              <w:rPr>
                <w:szCs w:val="24"/>
                <w:lang w:val="id-ID"/>
              </w:rPr>
              <w:t>1 Pack</w:t>
            </w:r>
          </w:p>
        </w:tc>
        <w:tc>
          <w:tcPr>
            <w:tcW w:w="1700" w:type="dxa"/>
            <w:tcBorders>
              <w:top w:val="single" w:sz="4" w:space="0" w:color="auto"/>
              <w:left w:val="single" w:sz="4" w:space="0" w:color="auto"/>
              <w:bottom w:val="single" w:sz="4" w:space="0" w:color="auto"/>
              <w:right w:val="single" w:sz="4" w:space="0" w:color="auto"/>
            </w:tcBorders>
          </w:tcPr>
          <w:p w:rsidR="007A0E89" w:rsidRPr="00F6521F" w:rsidRDefault="007A0E89" w:rsidP="00237D64">
            <w:pPr>
              <w:spacing w:line="240" w:lineRule="auto"/>
              <w:jc w:val="center"/>
              <w:rPr>
                <w:szCs w:val="24"/>
                <w:lang w:val="id-ID"/>
              </w:rPr>
            </w:pPr>
            <w:r w:rsidRPr="00F6521F">
              <w:rPr>
                <w:szCs w:val="24"/>
                <w:lang w:val="id-ID"/>
              </w:rPr>
              <w:t>Rp 15.000,-</w:t>
            </w:r>
          </w:p>
        </w:tc>
        <w:tc>
          <w:tcPr>
            <w:tcW w:w="1813" w:type="dxa"/>
            <w:tcBorders>
              <w:top w:val="single" w:sz="4" w:space="0" w:color="auto"/>
              <w:left w:val="single" w:sz="4" w:space="0" w:color="auto"/>
              <w:bottom w:val="single" w:sz="4" w:space="0" w:color="auto"/>
              <w:right w:val="single" w:sz="4" w:space="0" w:color="auto"/>
            </w:tcBorders>
          </w:tcPr>
          <w:p w:rsidR="007A0E89" w:rsidRPr="00F6521F" w:rsidRDefault="007A0E89" w:rsidP="00237D64">
            <w:pPr>
              <w:spacing w:line="240" w:lineRule="auto"/>
              <w:jc w:val="center"/>
              <w:rPr>
                <w:szCs w:val="24"/>
              </w:rPr>
            </w:pPr>
            <w:r w:rsidRPr="00F6521F">
              <w:rPr>
                <w:szCs w:val="24"/>
                <w:lang w:val="id-ID"/>
              </w:rPr>
              <w:t>Rp 15.000,-</w:t>
            </w:r>
          </w:p>
        </w:tc>
      </w:tr>
      <w:tr w:rsidR="007A0E89" w:rsidRPr="00F6521F" w:rsidTr="00237D64">
        <w:tc>
          <w:tcPr>
            <w:tcW w:w="1811" w:type="dxa"/>
            <w:tcBorders>
              <w:top w:val="single" w:sz="4" w:space="0" w:color="auto"/>
              <w:left w:val="single" w:sz="4" w:space="0" w:color="auto"/>
              <w:bottom w:val="single" w:sz="4" w:space="0" w:color="auto"/>
              <w:right w:val="single" w:sz="4" w:space="0" w:color="auto"/>
            </w:tcBorders>
          </w:tcPr>
          <w:p w:rsidR="007A0E89" w:rsidRPr="00F6521F" w:rsidRDefault="007A0E89" w:rsidP="00237D64">
            <w:pPr>
              <w:spacing w:line="240" w:lineRule="auto"/>
              <w:jc w:val="center"/>
              <w:rPr>
                <w:szCs w:val="24"/>
                <w:lang w:val="id-ID"/>
              </w:rPr>
            </w:pPr>
            <w:r w:rsidRPr="00F6521F">
              <w:rPr>
                <w:szCs w:val="24"/>
                <w:lang w:val="id-ID"/>
              </w:rPr>
              <w:t>Plastik Sampel Kecil</w:t>
            </w:r>
          </w:p>
        </w:tc>
        <w:tc>
          <w:tcPr>
            <w:tcW w:w="1580" w:type="dxa"/>
            <w:tcBorders>
              <w:top w:val="single" w:sz="4" w:space="0" w:color="auto"/>
              <w:left w:val="single" w:sz="4" w:space="0" w:color="auto"/>
              <w:bottom w:val="single" w:sz="4" w:space="0" w:color="auto"/>
              <w:right w:val="single" w:sz="4" w:space="0" w:color="auto"/>
            </w:tcBorders>
          </w:tcPr>
          <w:p w:rsidR="007A0E89" w:rsidRPr="00F6521F" w:rsidRDefault="007A0E89" w:rsidP="00237D64">
            <w:pPr>
              <w:spacing w:line="240" w:lineRule="auto"/>
              <w:jc w:val="center"/>
              <w:rPr>
                <w:szCs w:val="24"/>
                <w:lang w:val="id-ID"/>
              </w:rPr>
            </w:pPr>
            <w:r w:rsidRPr="00F6521F">
              <w:rPr>
                <w:szCs w:val="24"/>
                <w:lang w:val="id-ID"/>
              </w:rPr>
              <w:t>Untuk Menyimpan Sampel</w:t>
            </w:r>
          </w:p>
        </w:tc>
        <w:tc>
          <w:tcPr>
            <w:tcW w:w="1256" w:type="dxa"/>
            <w:tcBorders>
              <w:top w:val="single" w:sz="4" w:space="0" w:color="auto"/>
              <w:left w:val="single" w:sz="4" w:space="0" w:color="auto"/>
              <w:bottom w:val="single" w:sz="4" w:space="0" w:color="auto"/>
              <w:right w:val="single" w:sz="4" w:space="0" w:color="auto"/>
            </w:tcBorders>
          </w:tcPr>
          <w:p w:rsidR="007A0E89" w:rsidRPr="00F6521F" w:rsidRDefault="007A0E89" w:rsidP="00237D64">
            <w:pPr>
              <w:spacing w:line="240" w:lineRule="auto"/>
              <w:jc w:val="center"/>
              <w:rPr>
                <w:szCs w:val="24"/>
                <w:lang w:val="id-ID"/>
              </w:rPr>
            </w:pPr>
            <w:r w:rsidRPr="00F6521F">
              <w:rPr>
                <w:szCs w:val="24"/>
                <w:lang w:val="id-ID"/>
              </w:rPr>
              <w:t>1 Pack</w:t>
            </w:r>
          </w:p>
        </w:tc>
        <w:tc>
          <w:tcPr>
            <w:tcW w:w="1700" w:type="dxa"/>
            <w:tcBorders>
              <w:top w:val="single" w:sz="4" w:space="0" w:color="auto"/>
              <w:left w:val="single" w:sz="4" w:space="0" w:color="auto"/>
              <w:bottom w:val="single" w:sz="4" w:space="0" w:color="auto"/>
              <w:right w:val="single" w:sz="4" w:space="0" w:color="auto"/>
            </w:tcBorders>
          </w:tcPr>
          <w:p w:rsidR="007A0E89" w:rsidRPr="00F6521F" w:rsidRDefault="007A0E89" w:rsidP="00237D64">
            <w:pPr>
              <w:spacing w:line="240" w:lineRule="auto"/>
              <w:jc w:val="center"/>
              <w:rPr>
                <w:szCs w:val="24"/>
                <w:lang w:val="id-ID"/>
              </w:rPr>
            </w:pPr>
            <w:r w:rsidRPr="00F6521F">
              <w:rPr>
                <w:szCs w:val="24"/>
                <w:lang w:val="id-ID"/>
              </w:rPr>
              <w:t>Rp 8.000,-</w:t>
            </w:r>
          </w:p>
        </w:tc>
        <w:tc>
          <w:tcPr>
            <w:tcW w:w="1813" w:type="dxa"/>
            <w:tcBorders>
              <w:top w:val="single" w:sz="4" w:space="0" w:color="auto"/>
              <w:left w:val="single" w:sz="4" w:space="0" w:color="auto"/>
              <w:bottom w:val="single" w:sz="4" w:space="0" w:color="auto"/>
              <w:right w:val="single" w:sz="4" w:space="0" w:color="auto"/>
            </w:tcBorders>
          </w:tcPr>
          <w:p w:rsidR="007A0E89" w:rsidRPr="00F6521F" w:rsidRDefault="007A0E89" w:rsidP="00237D64">
            <w:pPr>
              <w:spacing w:line="240" w:lineRule="auto"/>
              <w:jc w:val="center"/>
              <w:rPr>
                <w:szCs w:val="24"/>
              </w:rPr>
            </w:pPr>
            <w:r w:rsidRPr="00F6521F">
              <w:rPr>
                <w:szCs w:val="24"/>
                <w:lang w:val="id-ID"/>
              </w:rPr>
              <w:t>Rp 8.000,-</w:t>
            </w:r>
          </w:p>
        </w:tc>
      </w:tr>
      <w:tr w:rsidR="007A0E89" w:rsidRPr="00F6521F" w:rsidTr="00237D64">
        <w:tc>
          <w:tcPr>
            <w:tcW w:w="1811" w:type="dxa"/>
            <w:tcBorders>
              <w:top w:val="single" w:sz="4" w:space="0" w:color="auto"/>
              <w:left w:val="single" w:sz="4" w:space="0" w:color="auto"/>
              <w:bottom w:val="single" w:sz="4" w:space="0" w:color="auto"/>
              <w:right w:val="single" w:sz="4" w:space="0" w:color="auto"/>
            </w:tcBorders>
          </w:tcPr>
          <w:p w:rsidR="007A0E89" w:rsidRPr="00F6521F" w:rsidRDefault="007A0E89" w:rsidP="00237D64">
            <w:pPr>
              <w:spacing w:line="240" w:lineRule="auto"/>
              <w:jc w:val="center"/>
              <w:rPr>
                <w:szCs w:val="24"/>
                <w:lang w:val="id-ID"/>
              </w:rPr>
            </w:pPr>
            <w:r w:rsidRPr="00F6521F">
              <w:rPr>
                <w:szCs w:val="24"/>
                <w:lang w:val="id-ID"/>
              </w:rPr>
              <w:t>Tissue</w:t>
            </w:r>
          </w:p>
        </w:tc>
        <w:tc>
          <w:tcPr>
            <w:tcW w:w="1580" w:type="dxa"/>
            <w:tcBorders>
              <w:top w:val="single" w:sz="4" w:space="0" w:color="auto"/>
              <w:left w:val="single" w:sz="4" w:space="0" w:color="auto"/>
              <w:bottom w:val="single" w:sz="4" w:space="0" w:color="auto"/>
              <w:right w:val="single" w:sz="4" w:space="0" w:color="auto"/>
            </w:tcBorders>
          </w:tcPr>
          <w:p w:rsidR="007A0E89" w:rsidRPr="00F6521F" w:rsidRDefault="007A0E89" w:rsidP="00237D64">
            <w:pPr>
              <w:spacing w:line="240" w:lineRule="auto"/>
              <w:jc w:val="center"/>
              <w:rPr>
                <w:szCs w:val="24"/>
                <w:lang w:val="id-ID"/>
              </w:rPr>
            </w:pPr>
            <w:r w:rsidRPr="00F6521F">
              <w:rPr>
                <w:szCs w:val="24"/>
                <w:lang w:val="id-ID"/>
              </w:rPr>
              <w:t xml:space="preserve">Untuk Membersihkan Kotoran </w:t>
            </w:r>
          </w:p>
        </w:tc>
        <w:tc>
          <w:tcPr>
            <w:tcW w:w="1256" w:type="dxa"/>
            <w:tcBorders>
              <w:top w:val="single" w:sz="4" w:space="0" w:color="auto"/>
              <w:left w:val="single" w:sz="4" w:space="0" w:color="auto"/>
              <w:bottom w:val="single" w:sz="4" w:space="0" w:color="auto"/>
              <w:right w:val="single" w:sz="4" w:space="0" w:color="auto"/>
            </w:tcBorders>
          </w:tcPr>
          <w:p w:rsidR="007A0E89" w:rsidRPr="00F6521F" w:rsidRDefault="007A0E89" w:rsidP="00237D64">
            <w:pPr>
              <w:spacing w:line="240" w:lineRule="auto"/>
              <w:jc w:val="center"/>
              <w:rPr>
                <w:szCs w:val="24"/>
                <w:lang w:val="id-ID"/>
              </w:rPr>
            </w:pPr>
            <w:r w:rsidRPr="00F6521F">
              <w:rPr>
                <w:szCs w:val="24"/>
                <w:lang w:val="id-ID"/>
              </w:rPr>
              <w:t>1 Pack</w:t>
            </w:r>
          </w:p>
        </w:tc>
        <w:tc>
          <w:tcPr>
            <w:tcW w:w="1700" w:type="dxa"/>
            <w:tcBorders>
              <w:top w:val="single" w:sz="4" w:space="0" w:color="auto"/>
              <w:left w:val="single" w:sz="4" w:space="0" w:color="auto"/>
              <w:bottom w:val="single" w:sz="4" w:space="0" w:color="auto"/>
              <w:right w:val="single" w:sz="4" w:space="0" w:color="auto"/>
            </w:tcBorders>
          </w:tcPr>
          <w:p w:rsidR="007A0E89" w:rsidRPr="00F6521F" w:rsidRDefault="007A0E89" w:rsidP="00237D64">
            <w:pPr>
              <w:spacing w:line="240" w:lineRule="auto"/>
              <w:jc w:val="center"/>
              <w:rPr>
                <w:szCs w:val="24"/>
                <w:lang w:val="id-ID"/>
              </w:rPr>
            </w:pPr>
            <w:r w:rsidRPr="00F6521F">
              <w:rPr>
                <w:szCs w:val="24"/>
                <w:lang w:val="id-ID"/>
              </w:rPr>
              <w:t>Rp 8.000,-</w:t>
            </w:r>
          </w:p>
        </w:tc>
        <w:tc>
          <w:tcPr>
            <w:tcW w:w="1813" w:type="dxa"/>
            <w:tcBorders>
              <w:top w:val="single" w:sz="4" w:space="0" w:color="auto"/>
              <w:left w:val="single" w:sz="4" w:space="0" w:color="auto"/>
              <w:bottom w:val="single" w:sz="4" w:space="0" w:color="auto"/>
              <w:right w:val="single" w:sz="4" w:space="0" w:color="auto"/>
            </w:tcBorders>
          </w:tcPr>
          <w:p w:rsidR="007A0E89" w:rsidRPr="00F6521F" w:rsidRDefault="007A0E89" w:rsidP="00237D64">
            <w:pPr>
              <w:spacing w:line="240" w:lineRule="auto"/>
              <w:jc w:val="center"/>
              <w:rPr>
                <w:szCs w:val="24"/>
              </w:rPr>
            </w:pPr>
            <w:r w:rsidRPr="00F6521F">
              <w:rPr>
                <w:szCs w:val="24"/>
                <w:lang w:val="id-ID"/>
              </w:rPr>
              <w:t>Rp 8.000,-</w:t>
            </w:r>
          </w:p>
        </w:tc>
      </w:tr>
      <w:tr w:rsidR="007A0E89" w:rsidRPr="00F6521F" w:rsidTr="00237D64">
        <w:tc>
          <w:tcPr>
            <w:tcW w:w="6347" w:type="dxa"/>
            <w:gridSpan w:val="4"/>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szCs w:val="24"/>
              </w:rPr>
            </w:pPr>
            <w:r w:rsidRPr="00F6521F">
              <w:rPr>
                <w:b/>
                <w:szCs w:val="24"/>
              </w:rPr>
              <w:t>Sub Total</w:t>
            </w:r>
          </w:p>
        </w:tc>
        <w:tc>
          <w:tcPr>
            <w:tcW w:w="1813" w:type="dxa"/>
            <w:tcBorders>
              <w:top w:val="single" w:sz="4" w:space="0" w:color="auto"/>
              <w:left w:val="single" w:sz="4" w:space="0" w:color="auto"/>
              <w:bottom w:val="single" w:sz="4" w:space="0" w:color="auto"/>
              <w:right w:val="single" w:sz="4" w:space="0" w:color="auto"/>
            </w:tcBorders>
            <w:hideMark/>
          </w:tcPr>
          <w:p w:rsidR="007A0E89" w:rsidRPr="00F6521F" w:rsidRDefault="007A0E89" w:rsidP="00237D64">
            <w:pPr>
              <w:spacing w:line="240" w:lineRule="auto"/>
              <w:jc w:val="center"/>
              <w:rPr>
                <w:b/>
                <w:szCs w:val="24"/>
              </w:rPr>
            </w:pPr>
            <w:r w:rsidRPr="00F6521F">
              <w:rPr>
                <w:b/>
                <w:szCs w:val="24"/>
              </w:rPr>
              <w:t>Rp</w:t>
            </w:r>
            <w:r w:rsidRPr="00F6521F">
              <w:rPr>
                <w:b/>
                <w:szCs w:val="24"/>
                <w:lang w:val="id-ID"/>
              </w:rPr>
              <w:t xml:space="preserve"> 4.040.000 </w:t>
            </w:r>
            <w:r w:rsidRPr="00F6521F">
              <w:rPr>
                <w:b/>
                <w:szCs w:val="24"/>
              </w:rPr>
              <w:t>,-</w:t>
            </w:r>
          </w:p>
        </w:tc>
      </w:tr>
    </w:tbl>
    <w:p w:rsidR="007A0E89" w:rsidRPr="00F6521F" w:rsidRDefault="007A0E89" w:rsidP="007A0E89">
      <w:pPr>
        <w:rPr>
          <w:szCs w:val="24"/>
        </w:rPr>
      </w:pPr>
      <w:r w:rsidRPr="00F6521F">
        <w:rPr>
          <w:szCs w:val="24"/>
        </w:rPr>
        <w:t xml:space="preserve">            Total Anggaran Bahan Baku </w:t>
      </w:r>
      <w:r w:rsidRPr="00F6521F">
        <w:rPr>
          <w:szCs w:val="24"/>
        </w:rPr>
        <w:tab/>
      </w:r>
      <w:r w:rsidRPr="00F6521F">
        <w:rPr>
          <w:szCs w:val="24"/>
        </w:rPr>
        <w:tab/>
      </w:r>
      <w:r w:rsidRPr="00F6521F">
        <w:rPr>
          <w:szCs w:val="24"/>
        </w:rPr>
        <w:tab/>
      </w:r>
      <w:r w:rsidRPr="00F6521F">
        <w:rPr>
          <w:szCs w:val="24"/>
        </w:rPr>
        <w:tab/>
        <w:t xml:space="preserve">: Rp </w:t>
      </w:r>
      <w:r w:rsidRPr="00F6521F">
        <w:rPr>
          <w:szCs w:val="24"/>
          <w:lang w:val="id-ID"/>
        </w:rPr>
        <w:t>275.410</w:t>
      </w:r>
      <w:r w:rsidRPr="00F6521F">
        <w:rPr>
          <w:szCs w:val="24"/>
        </w:rPr>
        <w:t>,-</w:t>
      </w:r>
    </w:p>
    <w:p w:rsidR="007A0E89" w:rsidRPr="00F6521F" w:rsidRDefault="007A0E89" w:rsidP="007A0E89">
      <w:pPr>
        <w:ind w:firstLine="720"/>
        <w:rPr>
          <w:szCs w:val="24"/>
        </w:rPr>
      </w:pPr>
      <w:r w:rsidRPr="00F6521F">
        <w:rPr>
          <w:szCs w:val="24"/>
        </w:rPr>
        <w:t>Total Anggaran Ananlisis dan Pengolahan Data</w:t>
      </w:r>
      <w:r w:rsidRPr="00F6521F">
        <w:rPr>
          <w:szCs w:val="24"/>
        </w:rPr>
        <w:tab/>
        <w:t>: Rp</w:t>
      </w:r>
      <w:r w:rsidRPr="00F6521F">
        <w:rPr>
          <w:szCs w:val="24"/>
          <w:lang w:val="id-ID"/>
        </w:rPr>
        <w:t xml:space="preserve"> 4.040.000</w:t>
      </w:r>
      <w:r w:rsidRPr="00F6521F">
        <w:rPr>
          <w:szCs w:val="24"/>
        </w:rPr>
        <w:t>,-</w:t>
      </w:r>
    </w:p>
    <w:p w:rsidR="007A0E89" w:rsidRPr="00F6521F" w:rsidRDefault="007A0E89" w:rsidP="007A0E89">
      <w:pPr>
        <w:ind w:firstLine="720"/>
        <w:rPr>
          <w:b/>
          <w:szCs w:val="24"/>
        </w:rPr>
      </w:pPr>
      <w:r w:rsidRPr="00F6521F">
        <w:rPr>
          <w:szCs w:val="24"/>
        </w:rPr>
        <w:t>Total Anggaran Keseluruhan</w:t>
      </w:r>
      <w:r w:rsidRPr="00F6521F">
        <w:rPr>
          <w:szCs w:val="24"/>
        </w:rPr>
        <w:tab/>
      </w:r>
      <w:r w:rsidRPr="00F6521F">
        <w:rPr>
          <w:szCs w:val="24"/>
        </w:rPr>
        <w:tab/>
      </w:r>
      <w:r w:rsidRPr="00F6521F">
        <w:rPr>
          <w:szCs w:val="24"/>
        </w:rPr>
        <w:tab/>
      </w:r>
      <w:r w:rsidRPr="00F6521F">
        <w:rPr>
          <w:szCs w:val="24"/>
        </w:rPr>
        <w:tab/>
        <w:t xml:space="preserve">: </w:t>
      </w:r>
      <w:r w:rsidRPr="00F6521F">
        <w:rPr>
          <w:b/>
          <w:szCs w:val="24"/>
        </w:rPr>
        <w:t>Rp 4.315.410,-</w:t>
      </w:r>
    </w:p>
    <w:p w:rsidR="007A0E89" w:rsidRPr="00F6521F" w:rsidRDefault="007A0E89" w:rsidP="007A0E89">
      <w:pPr>
        <w:ind w:firstLine="720"/>
        <w:rPr>
          <w:szCs w:val="24"/>
        </w:rPr>
      </w:pPr>
      <w:r w:rsidRPr="00F6521F">
        <w:rPr>
          <w:szCs w:val="24"/>
        </w:rPr>
        <w:t>Allowance 10%</w:t>
      </w:r>
      <w:r w:rsidRPr="00F6521F">
        <w:rPr>
          <w:szCs w:val="24"/>
        </w:rPr>
        <w:tab/>
      </w:r>
      <w:r w:rsidRPr="00F6521F">
        <w:rPr>
          <w:szCs w:val="24"/>
        </w:rPr>
        <w:tab/>
      </w:r>
      <w:r w:rsidRPr="00F6521F">
        <w:rPr>
          <w:szCs w:val="24"/>
        </w:rPr>
        <w:tab/>
      </w:r>
      <w:r w:rsidRPr="00F6521F">
        <w:rPr>
          <w:szCs w:val="24"/>
        </w:rPr>
        <w:tab/>
      </w:r>
      <w:r w:rsidRPr="00F6521F">
        <w:rPr>
          <w:szCs w:val="24"/>
        </w:rPr>
        <w:tab/>
        <w:t xml:space="preserve">: Rp </w:t>
      </w:r>
      <w:r w:rsidRPr="00F6521F">
        <w:rPr>
          <w:szCs w:val="24"/>
          <w:lang w:val="id-ID"/>
        </w:rPr>
        <w:t>431.541</w:t>
      </w:r>
      <w:r w:rsidRPr="00F6521F">
        <w:rPr>
          <w:szCs w:val="24"/>
        </w:rPr>
        <w:t>,-</w:t>
      </w:r>
    </w:p>
    <w:p w:rsidR="007A0E89" w:rsidRPr="00F6521F" w:rsidRDefault="007A0E89" w:rsidP="007A0E89">
      <w:pPr>
        <w:ind w:firstLine="720"/>
        <w:rPr>
          <w:szCs w:val="24"/>
        </w:rPr>
      </w:pPr>
    </w:p>
    <w:p w:rsidR="007A0E89" w:rsidRPr="00F6521F" w:rsidRDefault="007A0E89" w:rsidP="007A0E89">
      <w:pPr>
        <w:ind w:firstLine="720"/>
        <w:rPr>
          <w:szCs w:val="24"/>
        </w:rPr>
      </w:pPr>
    </w:p>
    <w:p w:rsidR="007A0E89" w:rsidRPr="00F6521F" w:rsidRDefault="007A0E89" w:rsidP="007A0E89">
      <w:pPr>
        <w:ind w:firstLine="720"/>
        <w:rPr>
          <w:szCs w:val="24"/>
        </w:rPr>
      </w:pPr>
    </w:p>
    <w:p w:rsidR="007A0E89" w:rsidRPr="00F6521F" w:rsidRDefault="007A0E89" w:rsidP="007A0E89">
      <w:pPr>
        <w:ind w:firstLine="720"/>
        <w:rPr>
          <w:szCs w:val="24"/>
        </w:rPr>
      </w:pPr>
    </w:p>
    <w:p w:rsidR="007A0E89" w:rsidRPr="00F6521F" w:rsidRDefault="007A0E89" w:rsidP="007A0E89">
      <w:pPr>
        <w:pStyle w:val="Heading2"/>
        <w:rPr>
          <w:rFonts w:cs="Times New Roman"/>
          <w:color w:val="auto"/>
          <w:szCs w:val="24"/>
          <w:lang w:val="id-ID"/>
        </w:rPr>
      </w:pPr>
      <w:bookmarkStart w:id="301" w:name="_Toc472105322"/>
      <w:r w:rsidRPr="00F6521F">
        <w:rPr>
          <w:rFonts w:cs="Times New Roman"/>
          <w:color w:val="auto"/>
          <w:szCs w:val="24"/>
          <w:lang w:val="id-ID"/>
        </w:rPr>
        <w:lastRenderedPageBreak/>
        <w:t>Lampiran 17. Dokumentasi Penelitian Pendahuluan</w:t>
      </w:r>
      <w:bookmarkEnd w:id="301"/>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rect id="Rectangle 215" o:spid="_x0000_s1110" style="position:absolute;left:0;text-align:left;margin-left:292.35pt;margin-top:6.75pt;width:122.25pt;height:67.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" fillcolor="white [3201]" strokecolor="black [3200]" strokeweight="1pt">
            <v:textbox style="mso-next-textbox:#Rectangle 215">
              <w:txbxContent>
                <w:p w:rsidR="00B01F53" w:rsidRPr="001B745F" w:rsidRDefault="00B01F53" w:rsidP="007A0E89">
                  <w:pPr>
                    <w:jc w:val="center"/>
                    <w:rPr>
                      <w:lang w:val="id-ID"/>
                    </w:rPr>
                  </w:pPr>
                  <w:r w:rsidRPr="00FF6366">
                    <w:rPr>
                      <w:noProof/>
                      <w:lang w:eastAsia="en-US"/>
                    </w:rPr>
                    <w:drawing>
                      <wp:inline distT="0" distB="0" distL="0" distR="0">
                        <wp:extent cx="1356360" cy="771525"/>
                        <wp:effectExtent l="0" t="0" r="0" b="9525"/>
                        <wp:docPr id="1" name="Picture 1" descr="C:\Users\Lenovo\Documents\foto penelitian pendahuluan\IMG_20161114_074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cuments\foto penelitian pendahuluan\IMG_20161114_07454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58480" cy="772731"/>
                                </a:xfrm>
                                <a:prstGeom prst="rect">
                                  <a:avLst/>
                                </a:prstGeom>
                                <a:noFill/>
                                <a:ln>
                                  <a:noFill/>
                                </a:ln>
                              </pic:spPr>
                            </pic:pic>
                          </a:graphicData>
                        </a:graphic>
                      </wp:inline>
                    </w:drawing>
                  </w:r>
                </w:p>
              </w:txbxContent>
            </v:textbox>
          </v:rect>
        </w:pict>
      </w:r>
      <w:r>
        <w:rPr>
          <w:noProof/>
          <w:szCs w:val="24"/>
          <w:lang w:val="id-ID" w:eastAsia="id-ID"/>
        </w:rPr>
        <w:pict>
          <v:rect id="Rectangle 196" o:spid="_x0000_s1111" style="position:absolute;left:0;text-align:left;margin-left:146.25pt;margin-top:6.8pt;width:122.25pt;height:67.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" fillcolor="white [3201]" strokecolor="black [3200]" strokeweight="1pt">
            <v:textbox style="mso-next-textbox:#Rectangle 196">
              <w:txbxContent>
                <w:p w:rsidR="00B01F53" w:rsidRPr="001B745F" w:rsidRDefault="00B01F53" w:rsidP="007A0E89">
                  <w:pPr>
                    <w:jc w:val="center"/>
                    <w:rPr>
                      <w:lang w:val="id-ID"/>
                    </w:rPr>
                  </w:pPr>
                  <w:r w:rsidRPr="00FF6366">
                    <w:rPr>
                      <w:noProof/>
                      <w:lang w:eastAsia="en-US"/>
                    </w:rPr>
                    <w:drawing>
                      <wp:inline distT="0" distB="0" distL="0" distR="0">
                        <wp:extent cx="1356995" cy="800100"/>
                        <wp:effectExtent l="0" t="0" r="0" b="0"/>
                        <wp:docPr id="3" name="Picture 3" descr="C:\Users\Lenovo\Documents\foto penelitian pendahuluan\IMG_20161114_08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cuments\foto penelitian pendahuluan\IMG_20161114_080337.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56995" cy="800100"/>
                                </a:xfrm>
                                <a:prstGeom prst="rect">
                                  <a:avLst/>
                                </a:prstGeom>
                                <a:noFill/>
                                <a:ln>
                                  <a:noFill/>
                                </a:ln>
                              </pic:spPr>
                            </pic:pic>
                          </a:graphicData>
                        </a:graphic>
                      </wp:inline>
                    </w:drawing>
                  </w:r>
                </w:p>
              </w:txbxContent>
            </v:textbox>
          </v:rect>
        </w:pict>
      </w:r>
      <w:r>
        <w:rPr>
          <w:noProof/>
          <w:szCs w:val="24"/>
          <w:lang w:val="id-ID" w:eastAsia="id-ID"/>
        </w:rPr>
        <w:pict>
          <v:rect id="Rectangle 140" o:spid="_x0000_s1112" style="position:absolute;left:0;text-align:left;margin-left:3.9pt;margin-top:6.75pt;width:122.25pt;height:67.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" fillcolor="white [3201]" strokecolor="black [3200]" strokeweight="1pt">
            <v:textbox style="mso-next-textbox:#Rectangle 140">
              <w:txbxContent>
                <w:p w:rsidR="00B01F53" w:rsidRPr="001B745F" w:rsidRDefault="00B01F53" w:rsidP="007A0E89">
                  <w:pPr>
                    <w:jc w:val="center"/>
                    <w:rPr>
                      <w:lang w:val="id-ID"/>
                    </w:rPr>
                  </w:pPr>
                  <w:r w:rsidRPr="001B745F">
                    <w:rPr>
                      <w:noProof/>
                      <w:lang w:eastAsia="en-US"/>
                    </w:rPr>
                    <w:drawing>
                      <wp:inline distT="0" distB="0" distL="0" distR="0">
                        <wp:extent cx="1461770" cy="771525"/>
                        <wp:effectExtent l="0" t="0" r="5080" b="9525"/>
                        <wp:docPr id="4" name="Picture 4" descr="C:\Users\Lenovo\Documents\foto penelitian pendahuluan\IMG_20161114_074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cuments\foto penelitian pendahuluan\IMG_20161114_074357.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61770" cy="771525"/>
                                </a:xfrm>
                                <a:prstGeom prst="rect">
                                  <a:avLst/>
                                </a:prstGeom>
                                <a:noFill/>
                                <a:ln>
                                  <a:noFill/>
                                </a:ln>
                              </pic:spPr>
                            </pic:pic>
                          </a:graphicData>
                        </a:graphic>
                      </wp:inline>
                    </w:drawing>
                  </w:r>
                  <w:r>
                    <w:rPr>
                      <w:lang w:val="id-ID"/>
                    </w:rPr>
                    <w:t>p</w:t>
                  </w:r>
                </w:p>
              </w:txbxContent>
            </v:textbox>
          </v:rect>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shape id="Straight Arrow Connector 210" o:spid="_x0000_s1189" type="#_x0000_t32" style="position:absolute;left:0;text-align:left;margin-left:273.6pt;margin-top:13.65pt;width:13.5pt;height:.75pt;z-index:251582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" strokecolor="black [3200]" strokeweight="1pt">
            <v:stroke endarrow="block" linestyle="thinThin" joinstyle="miter"/>
          </v:shape>
        </w:pict>
      </w:r>
      <w:r>
        <w:rPr>
          <w:noProof/>
          <w:szCs w:val="24"/>
          <w:lang w:val="id-ID" w:eastAsia="id-ID"/>
        </w:rPr>
        <w:pict>
          <v:shape id="Straight Arrow Connector 187" o:spid="_x0000_s1188" type="#_x0000_t32" style="position:absolute;left:0;text-align:left;margin-left:130.35pt;margin-top:12.15pt;width:13.5pt;height:.75pt;z-index:251579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" strokecolor="black [3200]" strokeweight="1pt">
            <v:stroke endarrow="block" linestyle="thinThin" joinstyle="miter"/>
          </v:shape>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rect id="Rectangle 223" o:spid="_x0000_s1113" style="position:absolute;left:0;text-align:left;margin-left:292.35pt;margin-top:22.05pt;width:122.25pt;height:23.2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" filled="f" strokecolor="black [3200]" strokeweight="1pt">
            <v:textbox style="mso-next-textbox:#Rectangle 223">
              <w:txbxContent>
                <w:p w:rsidR="00B01F53" w:rsidRPr="00FF6366" w:rsidRDefault="00B01F53" w:rsidP="007A0E89">
                  <w:pPr>
                    <w:jc w:val="center"/>
                    <w:rPr>
                      <w:sz w:val="22"/>
                      <w:szCs w:val="22"/>
                      <w:lang w:val="id-ID"/>
                    </w:rPr>
                  </w:pPr>
                  <w:r>
                    <w:rPr>
                      <w:szCs w:val="24"/>
                      <w:lang w:val="id-ID"/>
                    </w:rPr>
                    <w:t>Pencucian Jamur</w:t>
                  </w:r>
                </w:p>
              </w:txbxContent>
            </v:textbox>
          </v:rect>
        </w:pict>
      </w:r>
      <w:r>
        <w:rPr>
          <w:noProof/>
          <w:szCs w:val="24"/>
          <w:lang w:val="id-ID" w:eastAsia="id-ID"/>
        </w:rPr>
        <w:pict>
          <v:rect id="Rectangle 208" o:spid="_x0000_s1114" style="position:absolute;left:0;text-align:left;margin-left:146.1pt;margin-top:22.05pt;width:122.25pt;height:23.2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" filled="f" strokecolor="black [3200]" strokeweight="1pt">
            <v:textbox style="mso-next-textbox:#Rectangle 208">
              <w:txbxContent>
                <w:p w:rsidR="00B01F53" w:rsidRPr="001B745F" w:rsidRDefault="00B01F53" w:rsidP="007A0E89">
                  <w:pPr>
                    <w:jc w:val="center"/>
                    <w:rPr>
                      <w:lang w:val="id-ID"/>
                    </w:rPr>
                  </w:pPr>
                  <w:r>
                    <w:rPr>
                      <w:lang w:val="id-ID"/>
                    </w:rPr>
                    <w:t>Sortasi</w:t>
                  </w:r>
                </w:p>
              </w:txbxContent>
            </v:textbox>
          </v:rect>
        </w:pict>
      </w:r>
      <w:r>
        <w:rPr>
          <w:noProof/>
          <w:szCs w:val="24"/>
          <w:lang w:val="id-ID" w:eastAsia="id-ID"/>
        </w:rPr>
        <w:pict>
          <v:rect id="Rectangle 135" o:spid="_x0000_s1115" style="position:absolute;left:0;text-align:left;margin-left:3.6pt;margin-top:22.05pt;width:122.25pt;height:23.2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" filled="f" strokecolor="black [3200]" strokeweight="1pt">
            <v:textbox style="mso-next-textbox:#Rectangle 135">
              <w:txbxContent>
                <w:p w:rsidR="00B01F53" w:rsidRPr="001B745F" w:rsidRDefault="00B01F53" w:rsidP="007A0E89">
                  <w:pPr>
                    <w:jc w:val="center"/>
                    <w:rPr>
                      <w:lang w:val="id-ID"/>
                    </w:rPr>
                  </w:pPr>
                  <w:r>
                    <w:rPr>
                      <w:lang w:val="id-ID"/>
                    </w:rPr>
                    <w:t>Persiapan Bahan</w:t>
                  </w:r>
                </w:p>
              </w:txbxContent>
            </v:textbox>
          </v:rect>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shape id="Straight Arrow Connector 226" o:spid="_x0000_s1187" type="#_x0000_t32" style="position:absolute;left:0;text-align:left;margin-left:353.1pt;margin-top:17.7pt;width:0;height:14.25pt;z-index:251585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" strokecolor="black [3200]" strokeweight=".5pt">
            <v:stroke endarrow="block" joinstyle="miter"/>
          </v:shape>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rect id="Rectangle 239" o:spid="_x0000_s1116" style="position:absolute;left:0;text-align:left;margin-left:3.9pt;margin-top:8.1pt;width:122.25pt;height:67.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" fillcolor="white [3201]" strokecolor="black [3200]" strokeweight="1pt">
            <v:textbox style="mso-next-textbox:#Rectangle 239">
              <w:txbxContent>
                <w:p w:rsidR="00B01F53" w:rsidRPr="001B745F" w:rsidRDefault="00B01F53" w:rsidP="007A0E89">
                  <w:pPr>
                    <w:jc w:val="center"/>
                    <w:rPr>
                      <w:lang w:val="id-ID"/>
                    </w:rPr>
                  </w:pPr>
                  <w:r w:rsidRPr="000371FC">
                    <w:rPr>
                      <w:noProof/>
                      <w:lang w:eastAsia="en-US"/>
                    </w:rPr>
                    <w:drawing>
                      <wp:inline distT="0" distB="0" distL="0" distR="0">
                        <wp:extent cx="1356572" cy="752475"/>
                        <wp:effectExtent l="0" t="0" r="0" b="0"/>
                        <wp:docPr id="5" name="Picture 5" descr="C:\Users\Lenovo\Documents\foto penelitian pendahuluan\IMG_20161114_092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ocuments\foto penelitian pendahuluan\IMG_20161114_092810.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58055" cy="753298"/>
                                </a:xfrm>
                                <a:prstGeom prst="rect">
                                  <a:avLst/>
                                </a:prstGeom>
                                <a:noFill/>
                                <a:ln>
                                  <a:noFill/>
                                </a:ln>
                              </pic:spPr>
                            </pic:pic>
                          </a:graphicData>
                        </a:graphic>
                      </wp:inline>
                    </w:drawing>
                  </w:r>
                </w:p>
              </w:txbxContent>
            </v:textbox>
          </v:rect>
        </w:pict>
      </w:r>
      <w:r>
        <w:rPr>
          <w:noProof/>
          <w:szCs w:val="24"/>
          <w:lang w:val="id-ID" w:eastAsia="id-ID"/>
        </w:rPr>
        <w:pict>
          <v:rect id="Rectangle 232" o:spid="_x0000_s1117" style="position:absolute;left:0;text-align:left;margin-left:148.35pt;margin-top:7.35pt;width:122.25pt;height:67.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" fillcolor="white [3201]" strokecolor="black [3200]" strokeweight="1pt">
            <v:textbox style="mso-next-textbox:#Rectangle 232">
              <w:txbxContent>
                <w:p w:rsidR="00B01F53" w:rsidRPr="001B745F" w:rsidRDefault="00B01F53" w:rsidP="007A0E89">
                  <w:pPr>
                    <w:jc w:val="center"/>
                    <w:rPr>
                      <w:lang w:val="id-ID"/>
                    </w:rPr>
                  </w:pPr>
                  <w:r w:rsidRPr="009D7C23">
                    <w:rPr>
                      <w:noProof/>
                      <w:lang w:eastAsia="en-US"/>
                    </w:rPr>
                    <w:drawing>
                      <wp:inline distT="0" distB="0" distL="0" distR="0">
                        <wp:extent cx="1356572" cy="809625"/>
                        <wp:effectExtent l="0" t="0" r="0" b="0"/>
                        <wp:docPr id="6" name="Picture 6" descr="C:\Users\Lenovo\Documents\foto penelitian pendahuluan\IMG_20161114_083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cuments\foto penelitian pendahuluan\IMG_20161114_08374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58055" cy="810510"/>
                                </a:xfrm>
                                <a:prstGeom prst="rect">
                                  <a:avLst/>
                                </a:prstGeom>
                                <a:noFill/>
                                <a:ln>
                                  <a:noFill/>
                                </a:ln>
                              </pic:spPr>
                            </pic:pic>
                          </a:graphicData>
                        </a:graphic>
                      </wp:inline>
                    </w:drawing>
                  </w:r>
                </w:p>
              </w:txbxContent>
            </v:textbox>
          </v:rect>
        </w:pict>
      </w:r>
      <w:r>
        <w:rPr>
          <w:noProof/>
          <w:szCs w:val="24"/>
          <w:lang w:val="id-ID" w:eastAsia="id-ID"/>
        </w:rPr>
        <w:pict>
          <v:rect id="Rectangle 227" o:spid="_x0000_s1118" style="position:absolute;left:0;text-align:left;margin-left:292.35pt;margin-top:7.35pt;width:122.25pt;height:67.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" fillcolor="white [3201]" strokecolor="black [3200]" strokeweight="1pt">
            <v:textbox style="mso-next-textbox:#Rectangle 227">
              <w:txbxContent>
                <w:p w:rsidR="00B01F53" w:rsidRPr="001B745F" w:rsidRDefault="00B01F53" w:rsidP="007A0E89">
                  <w:pPr>
                    <w:jc w:val="center"/>
                    <w:rPr>
                      <w:lang w:val="id-ID"/>
                    </w:rPr>
                  </w:pPr>
                  <w:r w:rsidRPr="009D7C23">
                    <w:rPr>
                      <w:noProof/>
                      <w:lang w:eastAsia="en-US"/>
                    </w:rPr>
                    <w:drawing>
                      <wp:inline distT="0" distB="0" distL="0" distR="0">
                        <wp:extent cx="1356572" cy="762000"/>
                        <wp:effectExtent l="0" t="0" r="0" b="0"/>
                        <wp:docPr id="7" name="Picture 7" descr="C:\Users\Lenovo\Documents\foto penelitian pendahuluan\IMG_20161114_08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ocuments\foto penelitian pendahuluan\IMG_20161114_080634.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57843" cy="762714"/>
                                </a:xfrm>
                                <a:prstGeom prst="rect">
                                  <a:avLst/>
                                </a:prstGeom>
                                <a:noFill/>
                                <a:ln>
                                  <a:noFill/>
                                </a:ln>
                              </pic:spPr>
                            </pic:pic>
                          </a:graphicData>
                        </a:graphic>
                      </wp:inline>
                    </w:drawing>
                  </w:r>
                </w:p>
              </w:txbxContent>
            </v:textbox>
          </v:rect>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shape id="Straight Arrow Connector 238" o:spid="_x0000_s1186" type="#_x0000_t32" style="position:absolute;left:0;text-align:left;margin-left:130.35pt;margin-top:16.5pt;width:13.5pt;height:0;flip:x;z-index:251591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" strokecolor="black [3200]" strokeweight=".5pt">
            <v:stroke endarrow="block" joinstyle="miter"/>
          </v:shape>
        </w:pict>
      </w:r>
      <w:r>
        <w:rPr>
          <w:noProof/>
          <w:szCs w:val="24"/>
          <w:lang w:val="id-ID" w:eastAsia="id-ID"/>
        </w:rPr>
        <w:pict>
          <v:shape id="Straight Arrow Connector 231" o:spid="_x0000_s1185" type="#_x0000_t32" style="position:absolute;left:0;text-align:left;margin-left:274.35pt;margin-top:16.5pt;width:13.5pt;height:0;flip:x;z-index:251588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" strokecolor="black [3200]" strokeweight=".5pt">
            <v:stroke endarrow="block" joinstyle="miter"/>
          </v:shape>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rect id="Rectangle 241" o:spid="_x0000_s1119" style="position:absolute;left:0;text-align:left;margin-left:3.95pt;margin-top:24.15pt;width:122.25pt;height:24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" filled="f" strokecolor="black [3200]" strokeweight="1pt">
            <v:textbox style="mso-next-textbox:#Rectangle 241">
              <w:txbxContent>
                <w:p w:rsidR="00B01F53" w:rsidRPr="000371FC" w:rsidRDefault="00B01F53" w:rsidP="007A0E89">
                  <w:pPr>
                    <w:jc w:val="center"/>
                    <w:rPr>
                      <w:sz w:val="22"/>
                      <w:szCs w:val="22"/>
                      <w:lang w:val="id-ID"/>
                    </w:rPr>
                  </w:pPr>
                  <w:r>
                    <w:rPr>
                      <w:szCs w:val="24"/>
                      <w:lang w:val="id-ID"/>
                    </w:rPr>
                    <w:t>Penggilingan Jamur</w:t>
                  </w:r>
                </w:p>
              </w:txbxContent>
            </v:textbox>
          </v:rect>
        </w:pict>
      </w:r>
      <w:r>
        <w:rPr>
          <w:noProof/>
          <w:szCs w:val="24"/>
          <w:lang w:val="id-ID" w:eastAsia="id-ID"/>
        </w:rPr>
        <w:pict>
          <v:rect id="Rectangle 234" o:spid="_x0000_s1120" style="position:absolute;left:0;text-align:left;margin-left:148.35pt;margin-top:24.15pt;width:122.25pt;height:24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" filled="f" strokecolor="black [3200]" strokeweight="1pt">
            <v:textbox style="mso-next-textbox:#Rectangle 234">
              <w:txbxContent>
                <w:p w:rsidR="00B01F53" w:rsidRPr="000371FC" w:rsidRDefault="00B01F53" w:rsidP="007A0E89">
                  <w:pPr>
                    <w:jc w:val="center"/>
                    <w:rPr>
                      <w:i/>
                      <w:sz w:val="22"/>
                      <w:szCs w:val="22"/>
                      <w:lang w:val="id-ID"/>
                    </w:rPr>
                  </w:pPr>
                  <w:r w:rsidRPr="000371FC">
                    <w:rPr>
                      <w:i/>
                      <w:szCs w:val="24"/>
                      <w:lang w:val="id-ID"/>
                    </w:rPr>
                    <w:t xml:space="preserve">Blanching </w:t>
                  </w:r>
                </w:p>
              </w:txbxContent>
            </v:textbox>
          </v:rect>
        </w:pict>
      </w:r>
      <w:r>
        <w:rPr>
          <w:noProof/>
          <w:szCs w:val="24"/>
          <w:lang w:val="id-ID" w:eastAsia="id-ID"/>
        </w:rPr>
        <w:pict>
          <v:rect id="Rectangle 230" o:spid="_x0000_s1121" style="position:absolute;left:0;text-align:left;margin-left:292.35pt;margin-top:24.15pt;width:122.25pt;height:24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" filled="f" strokecolor="black [3200]" strokeweight="1pt">
            <v:textbox style="mso-next-textbox:#Rectangle 230">
              <w:txbxContent>
                <w:p w:rsidR="00B01F53" w:rsidRPr="00FF6366" w:rsidRDefault="00B01F53" w:rsidP="007A0E89">
                  <w:pPr>
                    <w:jc w:val="center"/>
                    <w:rPr>
                      <w:sz w:val="22"/>
                      <w:szCs w:val="22"/>
                      <w:lang w:val="id-ID"/>
                    </w:rPr>
                  </w:pPr>
                  <w:r>
                    <w:rPr>
                      <w:szCs w:val="24"/>
                      <w:lang w:val="id-ID"/>
                    </w:rPr>
                    <w:t>Penimbangan Jamur</w:t>
                  </w:r>
                </w:p>
              </w:txbxContent>
            </v:textbox>
          </v:rect>
        </w:pict>
      </w:r>
    </w:p>
    <w:p w:rsidR="007A0E89" w:rsidRPr="00F6521F" w:rsidRDefault="00B01F53" w:rsidP="007A0E89">
      <w:pPr>
        <w:pBdr>
          <w:top w:val="single" w:sz="4" w:space="1" w:color="auto"/>
          <w:left w:val="single" w:sz="4" w:space="4" w:color="auto"/>
          <w:bottom w:val="single" w:sz="4" w:space="1" w:color="auto"/>
          <w:right w:val="single" w:sz="4" w:space="4" w:color="auto"/>
        </w:pBdr>
        <w:rPr>
          <w:color w:val="000000" w:themeColor="text1"/>
          <w:szCs w:val="24"/>
          <w:lang w:val="id-ID"/>
        </w:rPr>
      </w:pPr>
      <w:r>
        <w:rPr>
          <w:noProof/>
          <w:szCs w:val="24"/>
          <w:lang w:val="id-ID" w:eastAsia="id-ID"/>
        </w:rPr>
        <w:pict>
          <v:shape id="Straight Arrow Connector 243" o:spid="_x0000_s1184" type="#_x0000_t32" style="position:absolute;left:0;text-align:left;margin-left:67.35pt;margin-top:25.8pt;width:0;height:14.25pt;z-index:251594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" strokecolor="black [3200]" strokeweight=".5pt">
            <v:stroke endarrow="block" joinstyle="miter"/>
          </v:shape>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rect id="Rectangle 254" o:spid="_x0000_s1122" style="position:absolute;left:0;text-align:left;margin-left:292.35pt;margin-top:13.2pt;width:122.25pt;height:67.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" fillcolor="white [3201]" strokecolor="black [3200]" strokeweight="1pt">
            <v:textbox style="mso-next-textbox:#Rectangle 254">
              <w:txbxContent>
                <w:p w:rsidR="00B01F53" w:rsidRPr="001B745F" w:rsidRDefault="00B01F53" w:rsidP="007A0E89">
                  <w:pPr>
                    <w:jc w:val="center"/>
                    <w:rPr>
                      <w:lang w:val="id-ID"/>
                    </w:rPr>
                  </w:pPr>
                  <w:r w:rsidRPr="00312635">
                    <w:rPr>
                      <w:noProof/>
                      <w:lang w:eastAsia="en-US"/>
                    </w:rPr>
                    <w:drawing>
                      <wp:inline distT="0" distB="0" distL="0" distR="0">
                        <wp:extent cx="1356995" cy="809625"/>
                        <wp:effectExtent l="0" t="0" r="0" b="9525"/>
                        <wp:docPr id="8" name="Picture 8" descr="C:\Users\Lenovo\Documents\foto penelitian pendahuluan\IMG_20161114_095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ocuments\foto penelitian pendahuluan\IMG_20161114_095005.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56995" cy="809625"/>
                                </a:xfrm>
                                <a:prstGeom prst="rect">
                                  <a:avLst/>
                                </a:prstGeom>
                                <a:noFill/>
                                <a:ln>
                                  <a:noFill/>
                                </a:ln>
                              </pic:spPr>
                            </pic:pic>
                          </a:graphicData>
                        </a:graphic>
                      </wp:inline>
                    </w:drawing>
                  </w:r>
                </w:p>
              </w:txbxContent>
            </v:textbox>
          </v:rect>
        </w:pict>
      </w:r>
      <w:r>
        <w:rPr>
          <w:noProof/>
          <w:szCs w:val="24"/>
          <w:lang w:val="id-ID" w:eastAsia="id-ID"/>
        </w:rPr>
        <w:pict>
          <v:rect id="Rectangle 249" o:spid="_x0000_s1123" style="position:absolute;left:0;text-align:left;margin-left:149.1pt;margin-top:13.2pt;width:122.25pt;height:67.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" fillcolor="white [3201]" strokecolor="black [3200]" strokeweight="1pt">
            <v:textbox style="mso-next-textbox:#Rectangle 249">
              <w:txbxContent>
                <w:p w:rsidR="00B01F53" w:rsidRPr="001B745F" w:rsidRDefault="00B01F53" w:rsidP="007A0E89">
                  <w:pPr>
                    <w:jc w:val="center"/>
                    <w:rPr>
                      <w:lang w:val="id-ID"/>
                    </w:rPr>
                  </w:pPr>
                  <w:r w:rsidRPr="00312635">
                    <w:rPr>
                      <w:noProof/>
                      <w:lang w:eastAsia="en-US"/>
                    </w:rPr>
                    <w:drawing>
                      <wp:inline distT="0" distB="0" distL="0" distR="0">
                        <wp:extent cx="1356572" cy="809625"/>
                        <wp:effectExtent l="0" t="0" r="0" b="0"/>
                        <wp:docPr id="9" name="Picture 9" descr="C:\Users\Lenovo\Documents\foto penelitian pendahuluan\IMG_20161114_09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ocuments\foto penelitian pendahuluan\IMG_20161114_09433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57631" cy="810257"/>
                                </a:xfrm>
                                <a:prstGeom prst="rect">
                                  <a:avLst/>
                                </a:prstGeom>
                                <a:noFill/>
                                <a:ln>
                                  <a:noFill/>
                                </a:ln>
                              </pic:spPr>
                            </pic:pic>
                          </a:graphicData>
                        </a:graphic>
                      </wp:inline>
                    </w:drawing>
                  </w:r>
                </w:p>
              </w:txbxContent>
            </v:textbox>
          </v:rect>
        </w:pict>
      </w:r>
      <w:r>
        <w:rPr>
          <w:noProof/>
          <w:szCs w:val="24"/>
          <w:lang w:val="id-ID" w:eastAsia="id-ID"/>
        </w:rPr>
        <w:pict>
          <v:rect id="Rectangle 244" o:spid="_x0000_s1124" style="position:absolute;left:0;text-align:left;margin-left:4.35pt;margin-top:13.95pt;width:122.25pt;height:67.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" fillcolor="white [3201]" strokecolor="black [3200]" strokeweight="1pt">
            <v:textbox style="mso-next-textbox:#Rectangle 244">
              <w:txbxContent>
                <w:p w:rsidR="00B01F53" w:rsidRPr="001B745F" w:rsidRDefault="00B01F53" w:rsidP="007A0E89">
                  <w:pPr>
                    <w:jc w:val="center"/>
                    <w:rPr>
                      <w:lang w:val="id-ID"/>
                    </w:rPr>
                  </w:pPr>
                  <w:r w:rsidRPr="00B41ADA">
                    <w:rPr>
                      <w:noProof/>
                      <w:lang w:eastAsia="en-US"/>
                    </w:rPr>
                    <w:drawing>
                      <wp:inline distT="0" distB="0" distL="0" distR="0">
                        <wp:extent cx="1356572" cy="809625"/>
                        <wp:effectExtent l="0" t="0" r="0" b="0"/>
                        <wp:docPr id="10" name="Picture 10" descr="C:\Users\Lenovo\Documents\foto penelitian pendahuluan\IMG_20161114_09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ocuments\foto penelitian pendahuluan\IMG_20161114_09064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58055" cy="810510"/>
                                </a:xfrm>
                                <a:prstGeom prst="rect">
                                  <a:avLst/>
                                </a:prstGeom>
                                <a:noFill/>
                                <a:ln>
                                  <a:noFill/>
                                </a:ln>
                              </pic:spPr>
                            </pic:pic>
                          </a:graphicData>
                        </a:graphic>
                      </wp:inline>
                    </w:drawing>
                  </w:r>
                </w:p>
              </w:txbxContent>
            </v:textbox>
          </v:rect>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shape id="Straight Arrow Connector 253" o:spid="_x0000_s1183" type="#_x0000_t32" style="position:absolute;left:0;text-align:left;margin-left:275.1pt;margin-top:20.85pt;width:13.5pt;height:.75pt;z-index:251601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" strokecolor="black [3200]" strokeweight="1pt">
            <v:stroke endarrow="block" linestyle="thinThin" joinstyle="miter"/>
          </v:shape>
        </w:pict>
      </w:r>
      <w:r>
        <w:rPr>
          <w:noProof/>
          <w:szCs w:val="24"/>
          <w:lang w:val="id-ID" w:eastAsia="id-ID"/>
        </w:rPr>
        <w:pict>
          <v:shape id="Straight Arrow Connector 248" o:spid="_x0000_s1182" type="#_x0000_t32" style="position:absolute;left:0;text-align:left;margin-left:131.85pt;margin-top:20.1pt;width:13.5pt;height:.75pt;z-index:251597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" strokecolor="black [3200]" strokeweight="1pt">
            <v:stroke endarrow="block" linestyle="thinThin" joinstyle="miter"/>
          </v:shape>
        </w:pict>
      </w:r>
    </w:p>
    <w:p w:rsidR="007A0E89" w:rsidRPr="00F6521F" w:rsidRDefault="007A0E89" w:rsidP="007A0E89">
      <w:pPr>
        <w:pBdr>
          <w:top w:val="single" w:sz="4" w:space="1" w:color="auto"/>
          <w:left w:val="single" w:sz="4" w:space="4" w:color="auto"/>
          <w:bottom w:val="single" w:sz="4" w:space="1" w:color="auto"/>
          <w:right w:val="single" w:sz="4" w:space="4" w:color="auto"/>
        </w:pBdr>
        <w:rPr>
          <w:szCs w:val="24"/>
          <w:lang w:val="id-ID"/>
        </w:rPr>
      </w:pP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rect id="Rectangle 257" o:spid="_x0000_s1125" style="position:absolute;left:0;text-align:left;margin-left:292.35pt;margin-top:3.2pt;width:122.25pt;height:24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" filled="f" strokecolor="black [3200]" strokeweight="1pt">
            <v:textbox style="mso-next-textbox:#Rectangle 257">
              <w:txbxContent>
                <w:p w:rsidR="00B01F53" w:rsidRPr="000371FC" w:rsidRDefault="00B01F53" w:rsidP="007A0E89">
                  <w:pPr>
                    <w:jc w:val="left"/>
                    <w:rPr>
                      <w:sz w:val="22"/>
                      <w:szCs w:val="22"/>
                      <w:lang w:val="id-ID"/>
                    </w:rPr>
                  </w:pPr>
                  <w:r>
                    <w:rPr>
                      <w:szCs w:val="24"/>
                      <w:lang w:val="id-ID"/>
                    </w:rPr>
                    <w:t>Pencampuran Tapioka</w:t>
                  </w:r>
                </w:p>
              </w:txbxContent>
            </v:textbox>
          </v:rect>
        </w:pict>
      </w:r>
      <w:r>
        <w:rPr>
          <w:noProof/>
          <w:szCs w:val="24"/>
          <w:lang w:val="id-ID" w:eastAsia="id-ID"/>
        </w:rPr>
        <w:pict>
          <v:rect id="Rectangle 252" o:spid="_x0000_s1126" style="position:absolute;left:0;text-align:left;margin-left:149.85pt;margin-top:3.2pt;width:122.25pt;height:24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" filled="f" strokecolor="black [3200]" strokeweight="1pt">
            <v:textbox style="mso-next-textbox:#Rectangle 252">
              <w:txbxContent>
                <w:p w:rsidR="00B01F53" w:rsidRPr="000371FC" w:rsidRDefault="00B01F53" w:rsidP="007A0E89">
                  <w:pPr>
                    <w:jc w:val="center"/>
                    <w:rPr>
                      <w:sz w:val="22"/>
                      <w:szCs w:val="22"/>
                      <w:lang w:val="id-ID"/>
                    </w:rPr>
                  </w:pPr>
                  <w:r>
                    <w:rPr>
                      <w:szCs w:val="24"/>
                      <w:lang w:val="id-ID"/>
                    </w:rPr>
                    <w:t>Pencampuran Bumbu</w:t>
                  </w:r>
                </w:p>
              </w:txbxContent>
            </v:textbox>
          </v:rect>
        </w:pict>
      </w:r>
      <w:r>
        <w:rPr>
          <w:noProof/>
          <w:szCs w:val="24"/>
          <w:lang w:val="id-ID" w:eastAsia="id-ID"/>
        </w:rPr>
        <w:pict>
          <v:rect id="Rectangle 247" o:spid="_x0000_s1127" style="position:absolute;left:0;text-align:left;margin-left:5.45pt;margin-top:3.95pt;width:122.25pt;height:24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" filled="f" strokecolor="black [3200]" strokeweight="1pt">
            <v:textbox style="mso-next-textbox:#Rectangle 247">
              <w:txbxContent>
                <w:p w:rsidR="00B01F53" w:rsidRPr="000371FC" w:rsidRDefault="00B01F53" w:rsidP="007A0E89">
                  <w:pPr>
                    <w:jc w:val="center"/>
                    <w:rPr>
                      <w:sz w:val="22"/>
                      <w:szCs w:val="22"/>
                      <w:lang w:val="id-ID"/>
                    </w:rPr>
                  </w:pPr>
                  <w:r>
                    <w:rPr>
                      <w:szCs w:val="24"/>
                      <w:lang w:val="id-ID"/>
                    </w:rPr>
                    <w:t>Penggilingan Bumbu</w:t>
                  </w:r>
                </w:p>
              </w:txbxContent>
            </v:textbox>
          </v:rect>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rect id="Rectangle 270" o:spid="_x0000_s1128" style="position:absolute;left:0;text-align:left;margin-left:4.35pt;margin-top:21.35pt;width:122.25pt;height:6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" fillcolor="white [3201]" strokecolor="black [3200]" strokeweight="1pt">
            <v:textbox style="mso-next-textbox:#Rectangle 270">
              <w:txbxContent>
                <w:p w:rsidR="00B01F53" w:rsidRPr="001B745F" w:rsidRDefault="00B01F53" w:rsidP="007A0E89">
                  <w:pPr>
                    <w:jc w:val="center"/>
                    <w:rPr>
                      <w:lang w:val="id-ID"/>
                    </w:rPr>
                  </w:pPr>
                  <w:r w:rsidRPr="00EF6BEC">
                    <w:rPr>
                      <w:noProof/>
                      <w:lang w:eastAsia="en-US"/>
                    </w:rPr>
                    <w:drawing>
                      <wp:inline distT="0" distB="0" distL="0" distR="0">
                        <wp:extent cx="1356572" cy="800100"/>
                        <wp:effectExtent l="0" t="0" r="0" b="0"/>
                        <wp:docPr id="11" name="Picture 11" descr="C:\Users\Lenovo\Documents\foto penelitian pendahuluan\IMG_20161114_10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ocuments\foto penelitian pendahuluan\IMG_20161114_104010.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57631" cy="800725"/>
                                </a:xfrm>
                                <a:prstGeom prst="rect">
                                  <a:avLst/>
                                </a:prstGeom>
                                <a:noFill/>
                                <a:ln>
                                  <a:noFill/>
                                </a:ln>
                              </pic:spPr>
                            </pic:pic>
                          </a:graphicData>
                        </a:graphic>
                      </wp:inline>
                    </w:drawing>
                  </w:r>
                </w:p>
              </w:txbxContent>
            </v:textbox>
          </v:rect>
        </w:pict>
      </w:r>
      <w:r>
        <w:rPr>
          <w:noProof/>
          <w:szCs w:val="24"/>
          <w:lang w:val="id-ID" w:eastAsia="id-ID"/>
        </w:rPr>
        <w:pict>
          <v:rect id="Rectangle 264" o:spid="_x0000_s1129" style="position:absolute;left:0;text-align:left;margin-left:148.35pt;margin-top:20.6pt;width:122.25pt;height:67.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" fillcolor="white [3201]" strokecolor="black [3200]" strokeweight="1pt">
            <v:textbox style="mso-next-textbox:#Rectangle 264">
              <w:txbxContent>
                <w:p w:rsidR="00B01F53" w:rsidRPr="001B745F" w:rsidRDefault="00B01F53" w:rsidP="007A0E89">
                  <w:pPr>
                    <w:jc w:val="center"/>
                    <w:rPr>
                      <w:lang w:val="id-ID"/>
                    </w:rPr>
                  </w:pPr>
                  <w:r w:rsidRPr="00171056">
                    <w:rPr>
                      <w:noProof/>
                      <w:lang w:eastAsia="en-US"/>
                    </w:rPr>
                    <w:drawing>
                      <wp:inline distT="0" distB="0" distL="0" distR="0">
                        <wp:extent cx="1356572" cy="866775"/>
                        <wp:effectExtent l="0" t="0" r="0" b="0"/>
                        <wp:docPr id="12" name="Picture 12" descr="C:\Users\Lenovo\Documents\foto penelitian pendahuluan\IMG_20161114_112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Documents\foto penelitian pendahuluan\IMG_20161114_112114.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57843" cy="867587"/>
                                </a:xfrm>
                                <a:prstGeom prst="rect">
                                  <a:avLst/>
                                </a:prstGeom>
                                <a:noFill/>
                                <a:ln>
                                  <a:noFill/>
                                </a:ln>
                              </pic:spPr>
                            </pic:pic>
                          </a:graphicData>
                        </a:graphic>
                      </wp:inline>
                    </w:drawing>
                  </w:r>
                </w:p>
              </w:txbxContent>
            </v:textbox>
          </v:rect>
        </w:pict>
      </w:r>
      <w:r>
        <w:rPr>
          <w:noProof/>
          <w:szCs w:val="24"/>
          <w:lang w:val="id-ID" w:eastAsia="id-ID"/>
        </w:rPr>
        <w:pict>
          <v:rect id="Rectangle 259" o:spid="_x0000_s1130" style="position:absolute;left:0;text-align:left;margin-left:292.7pt;margin-top:20.6pt;width:122.25pt;height:67.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" fillcolor="white [3201]" strokecolor="black [3200]" strokeweight="1pt">
            <v:textbox style="mso-next-textbox:#Rectangle 259">
              <w:txbxContent>
                <w:p w:rsidR="00B01F53" w:rsidRPr="001B745F" w:rsidRDefault="00B01F53" w:rsidP="007A0E89">
                  <w:pPr>
                    <w:jc w:val="center"/>
                    <w:rPr>
                      <w:lang w:val="id-ID"/>
                    </w:rPr>
                  </w:pPr>
                  <w:r w:rsidRPr="00171056">
                    <w:rPr>
                      <w:noProof/>
                      <w:lang w:eastAsia="en-US"/>
                    </w:rPr>
                    <w:drawing>
                      <wp:inline distT="0" distB="0" distL="0" distR="0">
                        <wp:extent cx="1356572" cy="866775"/>
                        <wp:effectExtent l="0" t="0" r="0" b="0"/>
                        <wp:docPr id="13" name="Picture 13" descr="C:\Users\Lenovo\Documents\foto penelitian pendahuluan\IMG_20161114_103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Documents\foto penelitian pendahuluan\IMG_20161114_103918.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57843" cy="867587"/>
                                </a:xfrm>
                                <a:prstGeom prst="rect">
                                  <a:avLst/>
                                </a:prstGeom>
                                <a:noFill/>
                                <a:ln>
                                  <a:noFill/>
                                </a:ln>
                              </pic:spPr>
                            </pic:pic>
                          </a:graphicData>
                        </a:graphic>
                      </wp:inline>
                    </w:drawing>
                  </w:r>
                </w:p>
              </w:txbxContent>
            </v:textbox>
          </v:rect>
        </w:pict>
      </w:r>
      <w:r>
        <w:rPr>
          <w:noProof/>
          <w:szCs w:val="24"/>
          <w:lang w:val="id-ID" w:eastAsia="id-ID"/>
        </w:rPr>
        <w:pict>
          <v:shape id="Straight Arrow Connector 258" o:spid="_x0000_s1181" type="#_x0000_t32" style="position:absolute;left:0;text-align:left;margin-left:354.6pt;margin-top:4.1pt;width:0;height:14.25pt;z-index:251604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" strokecolor="black [3200]" strokeweight=".5pt">
            <v:stroke endarrow="block" joinstyle="miter"/>
          </v:shape>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shape id="Straight Arrow Connector 269" o:spid="_x0000_s1180" type="#_x0000_t32" style="position:absolute;left:0;text-align:left;margin-left:130.35pt;margin-top:26.75pt;width:13.5pt;height:0;flip:x;z-index:251621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" strokecolor="black [3200]" strokeweight=".5pt">
            <v:stroke endarrow="block" joinstyle="miter"/>
          </v:shape>
        </w:pict>
      </w:r>
      <w:r>
        <w:rPr>
          <w:noProof/>
          <w:szCs w:val="24"/>
          <w:lang w:val="id-ID" w:eastAsia="id-ID"/>
        </w:rPr>
        <w:pict>
          <v:shape id="Straight Arrow Connector 263" o:spid="_x0000_s1179" type="#_x0000_t32" style="position:absolute;left:0;text-align:left;margin-left:273.6pt;margin-top:26.75pt;width:13.5pt;height:0;flip:x;z-index:251609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" strokecolor="black [3200]" strokeweight=".5pt">
            <v:stroke endarrow="block" joinstyle="miter"/>
          </v:shape>
        </w:pict>
      </w:r>
    </w:p>
    <w:p w:rsidR="007A0E89" w:rsidRPr="00F6521F" w:rsidRDefault="007A0E89" w:rsidP="007A0E89">
      <w:pPr>
        <w:pBdr>
          <w:top w:val="single" w:sz="4" w:space="1" w:color="auto"/>
          <w:left w:val="single" w:sz="4" w:space="4" w:color="auto"/>
          <w:bottom w:val="single" w:sz="4" w:space="1" w:color="auto"/>
          <w:right w:val="single" w:sz="4" w:space="4" w:color="auto"/>
        </w:pBdr>
        <w:rPr>
          <w:szCs w:val="24"/>
          <w:lang w:val="id-ID"/>
        </w:rPr>
      </w:pP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rect id="Rectangle 273" o:spid="_x0000_s1131" style="position:absolute;left:0;text-align:left;margin-left:5.1pt;margin-top:9.8pt;width:122.25pt;height:24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" filled="f" strokecolor="black [3200]" strokeweight="1pt">
            <v:textbox style="mso-next-textbox:#Rectangle 273">
              <w:txbxContent>
                <w:p w:rsidR="00B01F53" w:rsidRPr="00EF6BEC" w:rsidRDefault="00B01F53" w:rsidP="007A0E89">
                  <w:pPr>
                    <w:jc w:val="center"/>
                    <w:rPr>
                      <w:szCs w:val="24"/>
                      <w:lang w:val="id-ID"/>
                    </w:rPr>
                  </w:pPr>
                  <w:r>
                    <w:rPr>
                      <w:szCs w:val="24"/>
                      <w:lang w:val="id-ID"/>
                    </w:rPr>
                    <w:t>Pencetakan</w:t>
                  </w:r>
                </w:p>
              </w:txbxContent>
            </v:textbox>
          </v:rect>
        </w:pict>
      </w:r>
      <w:r>
        <w:rPr>
          <w:noProof/>
          <w:szCs w:val="24"/>
          <w:lang w:val="id-ID" w:eastAsia="id-ID"/>
        </w:rPr>
        <w:pict>
          <v:rect id="Rectangle 266" o:spid="_x0000_s1132" style="position:absolute;left:0;text-align:left;margin-left:149.1pt;margin-top:9.8pt;width:122.25pt;height:24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" filled="f" strokecolor="black [3200]" strokeweight="1pt">
            <v:textbox style="mso-next-textbox:#Rectangle 266">
              <w:txbxContent>
                <w:p w:rsidR="00B01F53" w:rsidRPr="00171056" w:rsidRDefault="00B01F53" w:rsidP="007A0E89">
                  <w:pPr>
                    <w:jc w:val="left"/>
                    <w:rPr>
                      <w:sz w:val="22"/>
                      <w:szCs w:val="22"/>
                      <w:lang w:val="id-ID"/>
                    </w:rPr>
                  </w:pPr>
                  <w:r w:rsidRPr="00171056">
                    <w:rPr>
                      <w:sz w:val="22"/>
                      <w:szCs w:val="22"/>
                      <w:lang w:val="id-ID"/>
                    </w:rPr>
                    <w:t>P</w:t>
                  </w:r>
                  <w:r>
                    <w:rPr>
                      <w:sz w:val="22"/>
                      <w:szCs w:val="22"/>
                      <w:lang w:val="id-ID"/>
                    </w:rPr>
                    <w:t>encampuran Komposit</w:t>
                  </w:r>
                </w:p>
              </w:txbxContent>
            </v:textbox>
          </v:rect>
        </w:pict>
      </w:r>
      <w:r>
        <w:rPr>
          <w:noProof/>
          <w:szCs w:val="24"/>
          <w:lang w:val="id-ID" w:eastAsia="id-ID"/>
        </w:rPr>
        <w:pict>
          <v:rect id="Rectangle 261" o:spid="_x0000_s1133" style="position:absolute;left:0;text-align:left;margin-left:292.35pt;margin-top:9.8pt;width:122.25pt;height:24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" filled="f" strokecolor="black [3200]" strokeweight="1pt">
            <v:textbox style="mso-next-textbox:#Rectangle 261">
              <w:txbxContent>
                <w:p w:rsidR="00B01F53" w:rsidRPr="00171056" w:rsidRDefault="00B01F53" w:rsidP="007A0E89">
                  <w:pPr>
                    <w:jc w:val="left"/>
                    <w:rPr>
                      <w:sz w:val="22"/>
                      <w:szCs w:val="22"/>
                      <w:lang w:val="id-ID"/>
                    </w:rPr>
                  </w:pPr>
                  <w:r w:rsidRPr="00171056">
                    <w:rPr>
                      <w:sz w:val="22"/>
                      <w:szCs w:val="22"/>
                      <w:lang w:val="id-ID"/>
                    </w:rPr>
                    <w:t>Pencampuran Maizena</w:t>
                  </w:r>
                </w:p>
              </w:txbxContent>
            </v:textbox>
          </v:rect>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rect id="Rectangle 280" o:spid="_x0000_s1134" style="position:absolute;left:0;text-align:left;margin-left:150.9pt;margin-top:25.7pt;width:122.25pt;height:53.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" fillcolor="white [3201]" strokecolor="black [3200]" strokeweight="1pt">
            <v:textbox style="mso-next-textbox:#Rectangle 280">
              <w:txbxContent>
                <w:p w:rsidR="00B01F53" w:rsidRPr="001B745F" w:rsidRDefault="00B01F53" w:rsidP="00BA313A">
                  <w:pPr>
                    <w:pStyle w:val="Heading2"/>
                    <w:rPr>
                      <w:lang w:val="id-ID"/>
                    </w:rPr>
                  </w:pPr>
                  <w:bookmarkStart w:id="302" w:name="_Toc472105323"/>
                  <w:r w:rsidRPr="001D69AB">
                    <w:rPr>
                      <w:noProof/>
                      <w:lang w:eastAsia="en-US"/>
                    </w:rPr>
                    <w:drawing>
                      <wp:inline distT="0" distB="0" distL="0" distR="0">
                        <wp:extent cx="1356572" cy="628650"/>
                        <wp:effectExtent l="0" t="0" r="0" b="0"/>
                        <wp:docPr id="14" name="Picture 14" descr="C:\Users\Lenovo\Documents\foto penelitian pendahuluan\IMG_20161115_112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ocuments\foto penelitian pendahuluan\IMG_20161115_112149.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57631" cy="629141"/>
                                </a:xfrm>
                                <a:prstGeom prst="rect">
                                  <a:avLst/>
                                </a:prstGeom>
                                <a:noFill/>
                                <a:ln>
                                  <a:noFill/>
                                </a:ln>
                              </pic:spPr>
                            </pic:pic>
                          </a:graphicData>
                        </a:graphic>
                      </wp:inline>
                    </w:drawing>
                  </w:r>
                  <w:bookmarkEnd w:id="302"/>
                </w:p>
              </w:txbxContent>
            </v:textbox>
          </v:rect>
        </w:pict>
      </w:r>
      <w:r>
        <w:rPr>
          <w:noProof/>
          <w:szCs w:val="24"/>
          <w:lang w:val="id-ID" w:eastAsia="id-ID"/>
        </w:rPr>
        <w:pict>
          <v:rect id="Rectangle 275" o:spid="_x0000_s1135" style="position:absolute;left:0;text-align:left;margin-left:8.1pt;margin-top:25.7pt;width:122.25pt;height:53.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" fillcolor="white [3201]" strokecolor="black [3200]" strokeweight="1pt">
            <v:textbox style="mso-next-textbox:#Rectangle 275">
              <w:txbxContent>
                <w:p w:rsidR="00B01F53" w:rsidRPr="001B745F" w:rsidRDefault="00B01F53" w:rsidP="007A0E89">
                  <w:pPr>
                    <w:jc w:val="center"/>
                    <w:rPr>
                      <w:lang w:val="id-ID"/>
                    </w:rPr>
                  </w:pPr>
                  <w:r w:rsidRPr="00EF6BEC">
                    <w:rPr>
                      <w:noProof/>
                      <w:lang w:eastAsia="en-US"/>
                    </w:rPr>
                    <w:drawing>
                      <wp:inline distT="0" distB="0" distL="0" distR="0">
                        <wp:extent cx="1356572" cy="676275"/>
                        <wp:effectExtent l="0" t="0" r="0" b="0"/>
                        <wp:docPr id="15" name="Picture 15" descr="C:\Users\Lenovo\Documents\foto penelitian pendahuluan\IMG_20161114_114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Documents\foto penelitian pendahuluan\IMG_20161114_114646.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57631" cy="676803"/>
                                </a:xfrm>
                                <a:prstGeom prst="rect">
                                  <a:avLst/>
                                </a:prstGeom>
                                <a:noFill/>
                                <a:ln>
                                  <a:noFill/>
                                </a:ln>
                              </pic:spPr>
                            </pic:pic>
                          </a:graphicData>
                        </a:graphic>
                      </wp:inline>
                    </w:drawing>
                  </w:r>
                </w:p>
              </w:txbxContent>
            </v:textbox>
          </v:rect>
        </w:pict>
      </w:r>
      <w:r>
        <w:rPr>
          <w:noProof/>
          <w:szCs w:val="24"/>
          <w:lang w:val="id-ID" w:eastAsia="id-ID"/>
        </w:rPr>
        <w:pict>
          <v:shape id="Straight Arrow Connector 274" o:spid="_x0000_s1178" type="#_x0000_t32" style="position:absolute;left:0;text-align:left;margin-left:67.35pt;margin-top:11.45pt;width:0;height:14.25pt;z-index:251636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" strokecolor="black [3200]" strokeweight=".5pt">
            <v:stroke endarrow="block" joinstyle="miter"/>
          </v:shape>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rect id="Rectangle 287" o:spid="_x0000_s1136" style="position:absolute;left:0;text-align:left;margin-left:292.35pt;margin-top:15.35pt;width:122.25pt;height:2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" filled="f" strokecolor="black [3200]" strokeweight="1pt">
            <v:textbox style="mso-next-textbox:#Rectangle 287">
              <w:txbxContent>
                <w:p w:rsidR="00B01F53" w:rsidRPr="00EF6BEC" w:rsidRDefault="00B01F53" w:rsidP="007A0E89">
                  <w:pPr>
                    <w:jc w:val="center"/>
                    <w:rPr>
                      <w:szCs w:val="24"/>
                      <w:lang w:val="id-ID"/>
                    </w:rPr>
                  </w:pPr>
                  <w:r>
                    <w:rPr>
                      <w:szCs w:val="24"/>
                      <w:lang w:val="id-ID"/>
                    </w:rPr>
                    <w:t>Dendeng Nabati</w:t>
                  </w:r>
                </w:p>
              </w:txbxContent>
            </v:textbox>
          </v:rect>
        </w:pict>
      </w:r>
      <w:r>
        <w:rPr>
          <w:noProof/>
          <w:szCs w:val="24"/>
          <w:lang w:val="id-ID" w:eastAsia="id-ID"/>
        </w:rPr>
        <w:pict>
          <v:shape id="Straight Arrow Connector 284" o:spid="_x0000_s1177" type="#_x0000_t32" style="position:absolute;left:0;text-align:left;margin-left:275.1pt;margin-top:22.85pt;width:13.5pt;height:.7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" strokecolor="black [3200]" strokeweight="1pt">
            <v:stroke endarrow="block" linestyle="thinThin" joinstyle="miter"/>
          </v:shape>
        </w:pict>
      </w:r>
      <w:r>
        <w:rPr>
          <w:noProof/>
          <w:szCs w:val="24"/>
          <w:lang w:val="id-ID" w:eastAsia="id-ID"/>
        </w:rPr>
        <w:pict>
          <v:shape id="Straight Arrow Connector 279" o:spid="_x0000_s1176" type="#_x0000_t32" style="position:absolute;left:0;text-align:left;margin-left:135.6pt;margin-top:22.1pt;width:13.5pt;height:.75pt;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" strokecolor="black [3200]" strokeweight="1pt">
            <v:stroke endarrow="block" linestyle="thinThin" joinstyle="miter"/>
          </v:shape>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rect id="Rectangle 283" o:spid="_x0000_s1137" style="position:absolute;left:0;text-align:left;margin-left:149.85pt;margin-top:27.5pt;width:122.25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" filled="f" strokecolor="black [3200]" strokeweight="1pt">
            <v:textbox style="mso-next-textbox:#Rectangle 283">
              <w:txbxContent>
                <w:p w:rsidR="00B01F53" w:rsidRPr="00EF6BEC" w:rsidRDefault="00B01F53" w:rsidP="007A0E89">
                  <w:pPr>
                    <w:jc w:val="center"/>
                    <w:rPr>
                      <w:szCs w:val="24"/>
                      <w:lang w:val="id-ID"/>
                    </w:rPr>
                  </w:pPr>
                  <w:r>
                    <w:rPr>
                      <w:szCs w:val="24"/>
                      <w:lang w:val="id-ID"/>
                    </w:rPr>
                    <w:t>Penggorengan</w:t>
                  </w:r>
                </w:p>
              </w:txbxContent>
            </v:textbox>
          </v:rect>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rect id="Rectangle 278" o:spid="_x0000_s1138" style="position:absolute;left:0;text-align:left;margin-left:8.1pt;margin-top:.65pt;width:122.25pt;height:2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" filled="f" strokecolor="black [3200]" strokeweight="1pt">
            <v:textbox style="mso-next-textbox:#Rectangle 278">
              <w:txbxContent>
                <w:p w:rsidR="00B01F53" w:rsidRPr="00EF6BEC" w:rsidRDefault="00B01F53" w:rsidP="007A0E89">
                  <w:pPr>
                    <w:jc w:val="center"/>
                    <w:rPr>
                      <w:szCs w:val="24"/>
                      <w:lang w:val="id-ID"/>
                    </w:rPr>
                  </w:pPr>
                  <w:r>
                    <w:rPr>
                      <w:szCs w:val="24"/>
                      <w:lang w:val="id-ID"/>
                    </w:rPr>
                    <w:t>Pengeringan</w:t>
                  </w:r>
                </w:p>
              </w:txbxContent>
            </v:textbox>
          </v:rect>
        </w:pict>
      </w:r>
    </w:p>
    <w:p w:rsidR="007A0E89" w:rsidRPr="00F6521F" w:rsidRDefault="007A0E89" w:rsidP="007A0E89">
      <w:pPr>
        <w:pStyle w:val="Heading2"/>
        <w:rPr>
          <w:rFonts w:cs="Times New Roman"/>
          <w:color w:val="auto"/>
          <w:szCs w:val="24"/>
          <w:lang w:val="id-ID"/>
        </w:rPr>
      </w:pPr>
      <w:bookmarkStart w:id="303" w:name="_Toc472105324"/>
      <w:r w:rsidRPr="00F6521F">
        <w:rPr>
          <w:rFonts w:cs="Times New Roman"/>
          <w:color w:val="auto"/>
          <w:szCs w:val="24"/>
          <w:lang w:val="id-ID"/>
        </w:rPr>
        <w:lastRenderedPageBreak/>
        <w:t>Lampiran 18. Dokumentasi Penelitian Utama</w:t>
      </w:r>
      <w:bookmarkEnd w:id="303"/>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rect id="Rectangle 288" o:spid="_x0000_s1139" style="position:absolute;left:0;text-align:left;margin-left:292.35pt;margin-top:6.75pt;width:122.25pt;height:6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" fillcolor="white [3201]" strokecolor="black [3200]" strokeweight="1pt">
            <v:textbox style="mso-next-textbox:#Rectangle 288">
              <w:txbxContent>
                <w:p w:rsidR="00B01F53" w:rsidRPr="001B745F" w:rsidRDefault="00B01F53" w:rsidP="007A0E89">
                  <w:pPr>
                    <w:jc w:val="center"/>
                    <w:rPr>
                      <w:lang w:val="id-ID"/>
                    </w:rPr>
                  </w:pPr>
                  <w:r w:rsidRPr="00843C99">
                    <w:rPr>
                      <w:noProof/>
                      <w:lang w:eastAsia="en-US"/>
                    </w:rPr>
                    <w:drawing>
                      <wp:inline distT="0" distB="0" distL="0" distR="0">
                        <wp:extent cx="1356572" cy="771525"/>
                        <wp:effectExtent l="0" t="0" r="0" b="0"/>
                        <wp:docPr id="16" name="Picture 16" descr="C:\Users\Lenovo\Documents\foto penelitian utama\IMG_20161124_094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Documents\foto penelitian utama\IMG_20161124_09491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58903" cy="772851"/>
                                </a:xfrm>
                                <a:prstGeom prst="rect">
                                  <a:avLst/>
                                </a:prstGeom>
                                <a:noFill/>
                                <a:ln>
                                  <a:noFill/>
                                </a:ln>
                              </pic:spPr>
                            </pic:pic>
                          </a:graphicData>
                        </a:graphic>
                      </wp:inline>
                    </w:drawing>
                  </w:r>
                </w:p>
              </w:txbxContent>
            </v:textbox>
          </v:rect>
        </w:pict>
      </w:r>
      <w:r>
        <w:rPr>
          <w:noProof/>
          <w:szCs w:val="24"/>
          <w:lang w:val="id-ID" w:eastAsia="id-ID"/>
        </w:rPr>
        <w:pict>
          <v:rect id="Rectangle 289" o:spid="_x0000_s1140" style="position:absolute;left:0;text-align:left;margin-left:146.25pt;margin-top:6.8pt;width:122.25pt;height:6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" fillcolor="white [3201]" strokecolor="black [3200]" strokeweight="1pt">
            <v:textbox style="mso-next-textbox:#Rectangle 289">
              <w:txbxContent>
                <w:p w:rsidR="00B01F53" w:rsidRPr="001B745F" w:rsidRDefault="00B01F53" w:rsidP="007A0E89">
                  <w:pPr>
                    <w:jc w:val="center"/>
                    <w:rPr>
                      <w:lang w:val="id-ID"/>
                    </w:rPr>
                  </w:pPr>
                  <w:r w:rsidRPr="00FF6366">
                    <w:rPr>
                      <w:noProof/>
                      <w:lang w:eastAsia="en-US"/>
                    </w:rPr>
                    <w:drawing>
                      <wp:inline distT="0" distB="0" distL="0" distR="0">
                        <wp:extent cx="1356995" cy="800100"/>
                        <wp:effectExtent l="0" t="0" r="0" b="0"/>
                        <wp:docPr id="17" name="Picture 17" descr="C:\Users\Lenovo\Documents\foto penelitian pendahuluan\IMG_20161114_08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cuments\foto penelitian pendahuluan\IMG_20161114_080337.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56995" cy="800100"/>
                                </a:xfrm>
                                <a:prstGeom prst="rect">
                                  <a:avLst/>
                                </a:prstGeom>
                                <a:noFill/>
                                <a:ln>
                                  <a:noFill/>
                                </a:ln>
                              </pic:spPr>
                            </pic:pic>
                          </a:graphicData>
                        </a:graphic>
                      </wp:inline>
                    </w:drawing>
                  </w:r>
                </w:p>
              </w:txbxContent>
            </v:textbox>
          </v:rect>
        </w:pict>
      </w:r>
      <w:r>
        <w:rPr>
          <w:noProof/>
          <w:szCs w:val="24"/>
          <w:lang w:val="id-ID" w:eastAsia="id-ID"/>
        </w:rPr>
        <w:pict>
          <v:rect id="Rectangle 290" o:spid="_x0000_s1141" style="position:absolute;left:0;text-align:left;margin-left:3.9pt;margin-top:6.75pt;width:122.25pt;height:6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" fillcolor="white [3201]" strokecolor="black [3200]" strokeweight="1pt">
            <v:textbox style="mso-next-textbox:#Rectangle 290">
              <w:txbxContent>
                <w:p w:rsidR="00B01F53" w:rsidRPr="001B745F" w:rsidRDefault="00B01F53" w:rsidP="007A0E89">
                  <w:pPr>
                    <w:jc w:val="center"/>
                    <w:rPr>
                      <w:lang w:val="id-ID"/>
                    </w:rPr>
                  </w:pPr>
                  <w:r w:rsidRPr="001B745F">
                    <w:rPr>
                      <w:noProof/>
                      <w:lang w:eastAsia="en-US"/>
                    </w:rPr>
                    <w:drawing>
                      <wp:inline distT="0" distB="0" distL="0" distR="0">
                        <wp:extent cx="1461770" cy="771525"/>
                        <wp:effectExtent l="0" t="0" r="5080" b="9525"/>
                        <wp:docPr id="18" name="Picture 18" descr="C:\Users\Lenovo\Documents\foto penelitian pendahuluan\IMG_20161114_074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cuments\foto penelitian pendahuluan\IMG_20161114_074357.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61770" cy="771525"/>
                                </a:xfrm>
                                <a:prstGeom prst="rect">
                                  <a:avLst/>
                                </a:prstGeom>
                                <a:noFill/>
                                <a:ln>
                                  <a:noFill/>
                                </a:ln>
                              </pic:spPr>
                            </pic:pic>
                          </a:graphicData>
                        </a:graphic>
                      </wp:inline>
                    </w:drawing>
                  </w:r>
                  <w:r>
                    <w:rPr>
                      <w:lang w:val="id-ID"/>
                    </w:rPr>
                    <w:t>p</w:t>
                  </w:r>
                </w:p>
              </w:txbxContent>
            </v:textbox>
          </v:rect>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shape id="Straight Arrow Connector 291" o:spid="_x0000_s1175" type="#_x0000_t32" style="position:absolute;left:0;text-align:left;margin-left:273.6pt;margin-top:13.65pt;width:13.5pt;height:.75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" strokecolor="black [3200]" strokeweight="1pt">
            <v:stroke endarrow="block" linestyle="thinThin" joinstyle="miter"/>
          </v:shape>
        </w:pict>
      </w:r>
      <w:r>
        <w:rPr>
          <w:noProof/>
          <w:szCs w:val="24"/>
          <w:lang w:val="id-ID" w:eastAsia="id-ID"/>
        </w:rPr>
        <w:pict>
          <v:shape id="Straight Arrow Connector 292" o:spid="_x0000_s1174" type="#_x0000_t32" style="position:absolute;left:0;text-align:left;margin-left:130.35pt;margin-top:12.15pt;width:13.5pt;height:.75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" strokecolor="black [3200]" strokeweight="1pt">
            <v:stroke endarrow="block" linestyle="thinThin" joinstyle="miter"/>
          </v:shape>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rect id="Rectangle 293" o:spid="_x0000_s1142" style="position:absolute;left:0;text-align:left;margin-left:292.35pt;margin-top:22.05pt;width:122.25pt;height:23.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" filled="f" strokecolor="black [3200]" strokeweight="1pt">
            <v:textbox style="mso-next-textbox:#Rectangle 293">
              <w:txbxContent>
                <w:p w:rsidR="00B01F53" w:rsidRPr="00FF6366" w:rsidRDefault="00B01F53" w:rsidP="007A0E89">
                  <w:pPr>
                    <w:jc w:val="center"/>
                    <w:rPr>
                      <w:sz w:val="22"/>
                      <w:szCs w:val="22"/>
                      <w:lang w:val="id-ID"/>
                    </w:rPr>
                  </w:pPr>
                  <w:r>
                    <w:rPr>
                      <w:szCs w:val="24"/>
                      <w:lang w:val="id-ID"/>
                    </w:rPr>
                    <w:t>Pencucian Jamur</w:t>
                  </w:r>
                </w:p>
              </w:txbxContent>
            </v:textbox>
          </v:rect>
        </w:pict>
      </w:r>
      <w:r>
        <w:rPr>
          <w:noProof/>
          <w:szCs w:val="24"/>
          <w:lang w:val="id-ID" w:eastAsia="id-ID"/>
        </w:rPr>
        <w:pict>
          <v:rect id="Rectangle 294" o:spid="_x0000_s1143" style="position:absolute;left:0;text-align:left;margin-left:146.1pt;margin-top:22.05pt;width:122.25pt;height:23.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" filled="f" strokecolor="black [3200]" strokeweight="1pt">
            <v:textbox style="mso-next-textbox:#Rectangle 294">
              <w:txbxContent>
                <w:p w:rsidR="00B01F53" w:rsidRPr="001B745F" w:rsidRDefault="00B01F53" w:rsidP="007A0E89">
                  <w:pPr>
                    <w:jc w:val="center"/>
                    <w:rPr>
                      <w:lang w:val="id-ID"/>
                    </w:rPr>
                  </w:pPr>
                  <w:r>
                    <w:rPr>
                      <w:lang w:val="id-ID"/>
                    </w:rPr>
                    <w:t>Sortasi</w:t>
                  </w:r>
                </w:p>
              </w:txbxContent>
            </v:textbox>
          </v:rect>
        </w:pict>
      </w:r>
      <w:r>
        <w:rPr>
          <w:noProof/>
          <w:szCs w:val="24"/>
          <w:lang w:val="id-ID" w:eastAsia="id-ID"/>
        </w:rPr>
        <w:pict>
          <v:rect id="Rectangle 295" o:spid="_x0000_s1144" style="position:absolute;left:0;text-align:left;margin-left:3.6pt;margin-top:22.05pt;width:122.25pt;height:23.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" filled="f" strokecolor="black [3200]" strokeweight="1pt">
            <v:textbox style="mso-next-textbox:#Rectangle 295">
              <w:txbxContent>
                <w:p w:rsidR="00B01F53" w:rsidRPr="001B745F" w:rsidRDefault="00B01F53" w:rsidP="007A0E89">
                  <w:pPr>
                    <w:jc w:val="center"/>
                    <w:rPr>
                      <w:lang w:val="id-ID"/>
                    </w:rPr>
                  </w:pPr>
                  <w:r>
                    <w:rPr>
                      <w:lang w:val="id-ID"/>
                    </w:rPr>
                    <w:t>Persiapan Bahan</w:t>
                  </w:r>
                </w:p>
              </w:txbxContent>
            </v:textbox>
          </v:rect>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shape id="Straight Arrow Connector 296" o:spid="_x0000_s1173" type="#_x0000_t32" style="position:absolute;left:0;text-align:left;margin-left:353.1pt;margin-top:17.7pt;width:0;height:14.25pt;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" strokecolor="black [3200]" strokeweight=".5pt">
            <v:stroke endarrow="block" joinstyle="miter"/>
          </v:shape>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rect id="Rectangle 297" o:spid="_x0000_s1145" style="position:absolute;left:0;text-align:left;margin-left:3.9pt;margin-top:8.1pt;width:122.25pt;height:6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" fillcolor="white [3201]" strokecolor="black [3200]" strokeweight="1pt">
            <v:textbox style="mso-next-textbox:#Rectangle 297">
              <w:txbxContent>
                <w:p w:rsidR="00B01F53" w:rsidRPr="001B745F" w:rsidRDefault="00B01F53" w:rsidP="007A0E89">
                  <w:pPr>
                    <w:jc w:val="center"/>
                    <w:rPr>
                      <w:lang w:val="id-ID"/>
                    </w:rPr>
                  </w:pPr>
                  <w:r w:rsidRPr="000371FC">
                    <w:rPr>
                      <w:noProof/>
                      <w:lang w:eastAsia="en-US"/>
                    </w:rPr>
                    <w:drawing>
                      <wp:inline distT="0" distB="0" distL="0" distR="0">
                        <wp:extent cx="1356572" cy="752475"/>
                        <wp:effectExtent l="0" t="0" r="0" b="0"/>
                        <wp:docPr id="23" name="Picture 23" descr="C:\Users\Lenovo\Documents\foto penelitian pendahuluan\IMG_20161114_092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ocuments\foto penelitian pendahuluan\IMG_20161114_092810.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58055" cy="753298"/>
                                </a:xfrm>
                                <a:prstGeom prst="rect">
                                  <a:avLst/>
                                </a:prstGeom>
                                <a:noFill/>
                                <a:ln>
                                  <a:noFill/>
                                </a:ln>
                              </pic:spPr>
                            </pic:pic>
                          </a:graphicData>
                        </a:graphic>
                      </wp:inline>
                    </w:drawing>
                  </w:r>
                </w:p>
              </w:txbxContent>
            </v:textbox>
          </v:rect>
        </w:pict>
      </w:r>
      <w:r>
        <w:rPr>
          <w:noProof/>
          <w:szCs w:val="24"/>
          <w:lang w:val="id-ID" w:eastAsia="id-ID"/>
        </w:rPr>
        <w:pict>
          <v:rect id="Rectangle 298" o:spid="_x0000_s1146" style="position:absolute;left:0;text-align:left;margin-left:148.35pt;margin-top:7.35pt;width:122.25pt;height:6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" fillcolor="white [3201]" strokecolor="black [3200]" strokeweight="1pt">
            <v:textbox style="mso-next-textbox:#Rectangle 298">
              <w:txbxContent>
                <w:p w:rsidR="00B01F53" w:rsidRPr="001B745F" w:rsidRDefault="00B01F53" w:rsidP="007A0E89">
                  <w:pPr>
                    <w:jc w:val="center"/>
                    <w:rPr>
                      <w:lang w:val="id-ID"/>
                    </w:rPr>
                  </w:pPr>
                  <w:r w:rsidRPr="00843C99">
                    <w:rPr>
                      <w:noProof/>
                      <w:lang w:eastAsia="en-US"/>
                    </w:rPr>
                    <w:drawing>
                      <wp:inline distT="0" distB="0" distL="0" distR="0">
                        <wp:extent cx="1356995" cy="762000"/>
                        <wp:effectExtent l="0" t="0" r="0" b="0"/>
                        <wp:docPr id="24" name="Picture 24" descr="C:\Users\Lenovo\Documents\foto penelitian utama\IMG_20161124_11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Documents\foto penelitian utama\IMG_20161124_11085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56995" cy="762000"/>
                                </a:xfrm>
                                <a:prstGeom prst="rect">
                                  <a:avLst/>
                                </a:prstGeom>
                                <a:noFill/>
                                <a:ln>
                                  <a:noFill/>
                                </a:ln>
                              </pic:spPr>
                            </pic:pic>
                          </a:graphicData>
                        </a:graphic>
                      </wp:inline>
                    </w:drawing>
                  </w:r>
                </w:p>
              </w:txbxContent>
            </v:textbox>
          </v:rect>
        </w:pict>
      </w:r>
      <w:r>
        <w:rPr>
          <w:noProof/>
          <w:szCs w:val="24"/>
          <w:lang w:val="id-ID" w:eastAsia="id-ID"/>
        </w:rPr>
        <w:pict>
          <v:rect id="Rectangle 299" o:spid="_x0000_s1147" style="position:absolute;left:0;text-align:left;margin-left:292.35pt;margin-top:7.35pt;width:122.25pt;height:6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" fillcolor="white [3201]" strokecolor="black [3200]" strokeweight="1pt">
            <v:textbox style="mso-next-textbox:#Rectangle 299">
              <w:txbxContent>
                <w:p w:rsidR="00B01F53" w:rsidRPr="001B745F" w:rsidRDefault="00B01F53" w:rsidP="007A0E89">
                  <w:pPr>
                    <w:jc w:val="center"/>
                    <w:rPr>
                      <w:lang w:val="id-ID"/>
                    </w:rPr>
                  </w:pPr>
                  <w:r w:rsidRPr="009D7C23">
                    <w:rPr>
                      <w:noProof/>
                      <w:lang w:eastAsia="en-US"/>
                    </w:rPr>
                    <w:drawing>
                      <wp:inline distT="0" distB="0" distL="0" distR="0">
                        <wp:extent cx="1356572" cy="762000"/>
                        <wp:effectExtent l="0" t="0" r="0" b="0"/>
                        <wp:docPr id="25" name="Picture 25" descr="C:\Users\Lenovo\Documents\foto penelitian pendahuluan\IMG_20161114_08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ocuments\foto penelitian pendahuluan\IMG_20161114_080634.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57843" cy="762714"/>
                                </a:xfrm>
                                <a:prstGeom prst="rect">
                                  <a:avLst/>
                                </a:prstGeom>
                                <a:noFill/>
                                <a:ln>
                                  <a:noFill/>
                                </a:ln>
                              </pic:spPr>
                            </pic:pic>
                          </a:graphicData>
                        </a:graphic>
                      </wp:inline>
                    </w:drawing>
                  </w:r>
                </w:p>
              </w:txbxContent>
            </v:textbox>
          </v:rect>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shape id="Straight Arrow Connector 300" o:spid="_x0000_s1172" type="#_x0000_t32" style="position:absolute;left:0;text-align:left;margin-left:130.35pt;margin-top:16.5pt;width:13.5pt;height:0;flip:x;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" strokecolor="black [3200]" strokeweight=".5pt">
            <v:stroke endarrow="block" joinstyle="miter"/>
          </v:shape>
        </w:pict>
      </w:r>
      <w:r>
        <w:rPr>
          <w:noProof/>
          <w:szCs w:val="24"/>
          <w:lang w:val="id-ID" w:eastAsia="id-ID"/>
        </w:rPr>
        <w:pict>
          <v:shape id="Straight Arrow Connector 301" o:spid="_x0000_s1171" type="#_x0000_t32" style="position:absolute;left:0;text-align:left;margin-left:274.35pt;margin-top:16.5pt;width:13.5pt;height:0;flip:x;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" strokecolor="black [3200]" strokeweight=".5pt">
            <v:stroke endarrow="block" joinstyle="miter"/>
          </v:shape>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rect id="Rectangle 302" o:spid="_x0000_s1148" style="position:absolute;left:0;text-align:left;margin-left:3.95pt;margin-top:24.15pt;width:122.25pt;height:2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" filled="f" strokecolor="black [3200]" strokeweight="1pt">
            <v:textbox style="mso-next-textbox:#Rectangle 302">
              <w:txbxContent>
                <w:p w:rsidR="00B01F53" w:rsidRPr="000371FC" w:rsidRDefault="00B01F53" w:rsidP="007A0E89">
                  <w:pPr>
                    <w:jc w:val="center"/>
                    <w:rPr>
                      <w:sz w:val="22"/>
                      <w:szCs w:val="22"/>
                      <w:lang w:val="id-ID"/>
                    </w:rPr>
                  </w:pPr>
                  <w:r>
                    <w:rPr>
                      <w:szCs w:val="24"/>
                      <w:lang w:val="id-ID"/>
                    </w:rPr>
                    <w:t>Penggilingan Jamur</w:t>
                  </w:r>
                </w:p>
              </w:txbxContent>
            </v:textbox>
          </v:rect>
        </w:pict>
      </w:r>
      <w:r>
        <w:rPr>
          <w:noProof/>
          <w:szCs w:val="24"/>
          <w:lang w:val="id-ID" w:eastAsia="id-ID"/>
        </w:rPr>
        <w:pict>
          <v:rect id="Rectangle 303" o:spid="_x0000_s1149" style="position:absolute;left:0;text-align:left;margin-left:148.35pt;margin-top:24.15pt;width:122.25pt;height:2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" filled="f" strokecolor="black [3200]" strokeweight="1pt">
            <v:textbox style="mso-next-textbox:#Rectangle 303">
              <w:txbxContent>
                <w:p w:rsidR="00B01F53" w:rsidRPr="000371FC" w:rsidRDefault="00B01F53" w:rsidP="007A0E89">
                  <w:pPr>
                    <w:jc w:val="center"/>
                    <w:rPr>
                      <w:i/>
                      <w:sz w:val="22"/>
                      <w:szCs w:val="22"/>
                      <w:lang w:val="id-ID"/>
                    </w:rPr>
                  </w:pPr>
                  <w:r w:rsidRPr="000371FC">
                    <w:rPr>
                      <w:i/>
                      <w:szCs w:val="24"/>
                      <w:lang w:val="id-ID"/>
                    </w:rPr>
                    <w:t xml:space="preserve">Blanching </w:t>
                  </w:r>
                </w:p>
              </w:txbxContent>
            </v:textbox>
          </v:rect>
        </w:pict>
      </w:r>
      <w:r>
        <w:rPr>
          <w:noProof/>
          <w:szCs w:val="24"/>
          <w:lang w:val="id-ID" w:eastAsia="id-ID"/>
        </w:rPr>
        <w:pict>
          <v:rect id="Rectangle 304" o:spid="_x0000_s1150" style="position:absolute;left:0;text-align:left;margin-left:292.35pt;margin-top:24.15pt;width:122.25pt;height:2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" filled="f" strokecolor="black [3200]" strokeweight="1pt">
            <v:textbox style="mso-next-textbox:#Rectangle 304">
              <w:txbxContent>
                <w:p w:rsidR="00B01F53" w:rsidRPr="00FF6366" w:rsidRDefault="00B01F53" w:rsidP="007A0E89">
                  <w:pPr>
                    <w:jc w:val="center"/>
                    <w:rPr>
                      <w:sz w:val="22"/>
                      <w:szCs w:val="22"/>
                      <w:lang w:val="id-ID"/>
                    </w:rPr>
                  </w:pPr>
                  <w:r>
                    <w:rPr>
                      <w:szCs w:val="24"/>
                      <w:lang w:val="id-ID"/>
                    </w:rPr>
                    <w:t>Penimbangan Jamur</w:t>
                  </w:r>
                </w:p>
              </w:txbxContent>
            </v:textbox>
          </v:rect>
        </w:pict>
      </w:r>
    </w:p>
    <w:p w:rsidR="007A0E89" w:rsidRPr="00F6521F" w:rsidRDefault="00B01F53" w:rsidP="007A0E89">
      <w:pPr>
        <w:pBdr>
          <w:top w:val="single" w:sz="4" w:space="1" w:color="auto"/>
          <w:left w:val="single" w:sz="4" w:space="4" w:color="auto"/>
          <w:bottom w:val="single" w:sz="4" w:space="1" w:color="auto"/>
          <w:right w:val="single" w:sz="4" w:space="4" w:color="auto"/>
        </w:pBdr>
        <w:rPr>
          <w:color w:val="000000" w:themeColor="text1"/>
          <w:szCs w:val="24"/>
          <w:lang w:val="id-ID"/>
        </w:rPr>
      </w:pPr>
      <w:r>
        <w:rPr>
          <w:noProof/>
          <w:szCs w:val="24"/>
          <w:lang w:val="id-ID" w:eastAsia="id-ID"/>
        </w:rPr>
        <w:pict>
          <v:shape id="Straight Arrow Connector 305" o:spid="_x0000_s1170" type="#_x0000_t32" style="position:absolute;left:0;text-align:left;margin-left:67.35pt;margin-top:25.8pt;width:0;height:14.25pt;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" strokecolor="black [3200]" strokeweight=".5pt">
            <v:stroke endarrow="block" joinstyle="miter"/>
          </v:shape>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rect id="Rectangle 306" o:spid="_x0000_s1151" style="position:absolute;left:0;text-align:left;margin-left:292.35pt;margin-top:13.2pt;width:122.25pt;height:6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" fillcolor="white [3201]" strokecolor="black [3200]" strokeweight="1pt">
            <v:textbox style="mso-next-textbox:#Rectangle 306">
              <w:txbxContent>
                <w:p w:rsidR="00B01F53" w:rsidRPr="001B745F" w:rsidRDefault="00B01F53" w:rsidP="007A0E89">
                  <w:pPr>
                    <w:jc w:val="center"/>
                    <w:rPr>
                      <w:lang w:val="id-ID"/>
                    </w:rPr>
                  </w:pPr>
                  <w:r w:rsidRPr="00843C99">
                    <w:rPr>
                      <w:noProof/>
                      <w:lang w:eastAsia="en-US"/>
                    </w:rPr>
                    <w:drawing>
                      <wp:inline distT="0" distB="0" distL="0" distR="0">
                        <wp:extent cx="1356572" cy="809625"/>
                        <wp:effectExtent l="0" t="0" r="0" b="0"/>
                        <wp:docPr id="26" name="Picture 26" descr="C:\Users\Lenovo\Documents\foto penelitian utama\IMG_20161124_13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Documents\foto penelitian utama\IMG_20161124_130719.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57843" cy="810384"/>
                                </a:xfrm>
                                <a:prstGeom prst="rect">
                                  <a:avLst/>
                                </a:prstGeom>
                                <a:noFill/>
                                <a:ln>
                                  <a:noFill/>
                                </a:ln>
                              </pic:spPr>
                            </pic:pic>
                          </a:graphicData>
                        </a:graphic>
                      </wp:inline>
                    </w:drawing>
                  </w:r>
                </w:p>
              </w:txbxContent>
            </v:textbox>
          </v:rect>
        </w:pict>
      </w:r>
      <w:r>
        <w:rPr>
          <w:noProof/>
          <w:szCs w:val="24"/>
          <w:lang w:val="id-ID" w:eastAsia="id-ID"/>
        </w:rPr>
        <w:pict>
          <v:rect id="Rectangle 307" o:spid="_x0000_s1152" style="position:absolute;left:0;text-align:left;margin-left:149.1pt;margin-top:13.2pt;width:122.25pt;height:6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" fillcolor="white [3201]" strokecolor="black [3200]" strokeweight="1pt">
            <v:textbox style="mso-next-textbox:#Rectangle 307">
              <w:txbxContent>
                <w:p w:rsidR="00B01F53" w:rsidRPr="001B745F" w:rsidRDefault="00B01F53" w:rsidP="007A0E89">
                  <w:pPr>
                    <w:jc w:val="center"/>
                    <w:rPr>
                      <w:lang w:val="id-ID"/>
                    </w:rPr>
                  </w:pPr>
                  <w:r w:rsidRPr="00312635">
                    <w:rPr>
                      <w:noProof/>
                      <w:lang w:eastAsia="en-US"/>
                    </w:rPr>
                    <w:drawing>
                      <wp:inline distT="0" distB="0" distL="0" distR="0">
                        <wp:extent cx="1356572" cy="809625"/>
                        <wp:effectExtent l="0" t="0" r="0" b="0"/>
                        <wp:docPr id="27" name="Picture 27" descr="C:\Users\Lenovo\Documents\foto penelitian pendahuluan\IMG_20161114_09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ocuments\foto penelitian pendahuluan\IMG_20161114_09433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57631" cy="810257"/>
                                </a:xfrm>
                                <a:prstGeom prst="rect">
                                  <a:avLst/>
                                </a:prstGeom>
                                <a:noFill/>
                                <a:ln>
                                  <a:noFill/>
                                </a:ln>
                              </pic:spPr>
                            </pic:pic>
                          </a:graphicData>
                        </a:graphic>
                      </wp:inline>
                    </w:drawing>
                  </w:r>
                </w:p>
              </w:txbxContent>
            </v:textbox>
          </v:rect>
        </w:pict>
      </w:r>
      <w:r>
        <w:rPr>
          <w:noProof/>
          <w:szCs w:val="24"/>
          <w:lang w:val="id-ID" w:eastAsia="id-ID"/>
        </w:rPr>
        <w:pict>
          <v:rect id="Rectangle 308" o:spid="_x0000_s1153" style="position:absolute;left:0;text-align:left;margin-left:4.35pt;margin-top:13.95pt;width:122.25pt;height:6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" fillcolor="white [3201]" strokecolor="black [3200]" strokeweight="1pt">
            <v:textbox style="mso-next-textbox:#Rectangle 308">
              <w:txbxContent>
                <w:p w:rsidR="00B01F53" w:rsidRPr="001B745F" w:rsidRDefault="00B01F53" w:rsidP="007A0E89">
                  <w:pPr>
                    <w:jc w:val="center"/>
                    <w:rPr>
                      <w:lang w:val="id-ID"/>
                    </w:rPr>
                  </w:pPr>
                  <w:r w:rsidRPr="00B41ADA">
                    <w:rPr>
                      <w:noProof/>
                      <w:lang w:eastAsia="en-US"/>
                    </w:rPr>
                    <w:drawing>
                      <wp:inline distT="0" distB="0" distL="0" distR="0">
                        <wp:extent cx="1356572" cy="809625"/>
                        <wp:effectExtent l="0" t="0" r="0" b="0"/>
                        <wp:docPr id="28" name="Picture 28" descr="C:\Users\Lenovo\Documents\foto penelitian pendahuluan\IMG_20161114_09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ocuments\foto penelitian pendahuluan\IMG_20161114_09064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58055" cy="810510"/>
                                </a:xfrm>
                                <a:prstGeom prst="rect">
                                  <a:avLst/>
                                </a:prstGeom>
                                <a:noFill/>
                                <a:ln>
                                  <a:noFill/>
                                </a:ln>
                              </pic:spPr>
                            </pic:pic>
                          </a:graphicData>
                        </a:graphic>
                      </wp:inline>
                    </w:drawing>
                  </w:r>
                </w:p>
              </w:txbxContent>
            </v:textbox>
          </v:rect>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shape id="Straight Arrow Connector 309" o:spid="_x0000_s1169" type="#_x0000_t32" style="position:absolute;left:0;text-align:left;margin-left:275.1pt;margin-top:20.85pt;width:13.5pt;height:.75pt;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" strokecolor="black [3200]" strokeweight="1pt">
            <v:stroke endarrow="block" linestyle="thinThin" joinstyle="miter"/>
          </v:shape>
        </w:pict>
      </w:r>
      <w:r>
        <w:rPr>
          <w:noProof/>
          <w:szCs w:val="24"/>
          <w:lang w:val="id-ID" w:eastAsia="id-ID"/>
        </w:rPr>
        <w:pict>
          <v:shape id="Straight Arrow Connector 310" o:spid="_x0000_s1168" type="#_x0000_t32" style="position:absolute;left:0;text-align:left;margin-left:131.85pt;margin-top:20.1pt;width:13.5pt;height:.75pt;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" strokecolor="black [3200]" strokeweight="1pt">
            <v:stroke endarrow="block" linestyle="thinThin" joinstyle="miter"/>
          </v:shape>
        </w:pict>
      </w:r>
    </w:p>
    <w:p w:rsidR="007A0E89" w:rsidRPr="00F6521F" w:rsidRDefault="007A0E89" w:rsidP="007A0E89">
      <w:pPr>
        <w:pBdr>
          <w:top w:val="single" w:sz="4" w:space="1" w:color="auto"/>
          <w:left w:val="single" w:sz="4" w:space="4" w:color="auto"/>
          <w:bottom w:val="single" w:sz="4" w:space="1" w:color="auto"/>
          <w:right w:val="single" w:sz="4" w:space="4" w:color="auto"/>
        </w:pBdr>
        <w:rPr>
          <w:szCs w:val="24"/>
          <w:lang w:val="id-ID"/>
        </w:rPr>
      </w:pP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rect id="Rectangle 311" o:spid="_x0000_s1154" style="position:absolute;left:0;text-align:left;margin-left:292.35pt;margin-top:3.2pt;width:122.25pt;height:24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" filled="f" strokecolor="black [3200]" strokeweight="1pt">
            <v:textbox style="mso-next-textbox:#Rectangle 311">
              <w:txbxContent>
                <w:p w:rsidR="00B01F53" w:rsidRPr="0091377F" w:rsidRDefault="00B01F53" w:rsidP="007A0E89">
                  <w:pPr>
                    <w:jc w:val="left"/>
                    <w:rPr>
                      <w:sz w:val="22"/>
                      <w:szCs w:val="22"/>
                      <w:lang w:val="id-ID"/>
                    </w:rPr>
                  </w:pPr>
                  <w:r w:rsidRPr="0091377F">
                    <w:rPr>
                      <w:sz w:val="22"/>
                      <w:szCs w:val="22"/>
                      <w:lang w:val="id-ID"/>
                    </w:rPr>
                    <w:t>Pencampuran Komposit</w:t>
                  </w:r>
                </w:p>
              </w:txbxContent>
            </v:textbox>
          </v:rect>
        </w:pict>
      </w:r>
      <w:r>
        <w:rPr>
          <w:noProof/>
          <w:szCs w:val="24"/>
          <w:lang w:val="id-ID" w:eastAsia="id-ID"/>
        </w:rPr>
        <w:pict>
          <v:rect id="Rectangle 312" o:spid="_x0000_s1155" style="position:absolute;left:0;text-align:left;margin-left:149.85pt;margin-top:3.2pt;width:122.25pt;height:2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" filled="f" strokecolor="black [3200]" strokeweight="1pt">
            <v:textbox style="mso-next-textbox:#Rectangle 312">
              <w:txbxContent>
                <w:p w:rsidR="00B01F53" w:rsidRPr="000371FC" w:rsidRDefault="00B01F53" w:rsidP="007A0E89">
                  <w:pPr>
                    <w:jc w:val="center"/>
                    <w:rPr>
                      <w:sz w:val="22"/>
                      <w:szCs w:val="22"/>
                      <w:lang w:val="id-ID"/>
                    </w:rPr>
                  </w:pPr>
                  <w:r>
                    <w:rPr>
                      <w:szCs w:val="24"/>
                      <w:lang w:val="id-ID"/>
                    </w:rPr>
                    <w:t>Pencampuran Bumbu</w:t>
                  </w:r>
                </w:p>
              </w:txbxContent>
            </v:textbox>
          </v:rect>
        </w:pict>
      </w:r>
      <w:r>
        <w:rPr>
          <w:noProof/>
          <w:szCs w:val="24"/>
          <w:lang w:val="id-ID" w:eastAsia="id-ID"/>
        </w:rPr>
        <w:pict>
          <v:rect id="Rectangle 313" o:spid="_x0000_s1156" style="position:absolute;left:0;text-align:left;margin-left:5.45pt;margin-top:3.95pt;width:122.25pt;height: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" filled="f" strokecolor="black [3200]" strokeweight="1pt">
            <v:textbox style="mso-next-textbox:#Rectangle 313">
              <w:txbxContent>
                <w:p w:rsidR="00B01F53" w:rsidRPr="000371FC" w:rsidRDefault="00B01F53" w:rsidP="007A0E89">
                  <w:pPr>
                    <w:jc w:val="center"/>
                    <w:rPr>
                      <w:sz w:val="22"/>
                      <w:szCs w:val="22"/>
                      <w:lang w:val="id-ID"/>
                    </w:rPr>
                  </w:pPr>
                  <w:r>
                    <w:rPr>
                      <w:szCs w:val="24"/>
                      <w:lang w:val="id-ID"/>
                    </w:rPr>
                    <w:t>Penggilingan Bumbu</w:t>
                  </w:r>
                </w:p>
              </w:txbxContent>
            </v:textbox>
          </v:rect>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rect id="Rectangle 314" o:spid="_x0000_s1157" style="position:absolute;left:0;text-align:left;margin-left:4.35pt;margin-top:21.35pt;width:122.25pt;height:6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" fillcolor="white [3201]" strokecolor="black [3200]" strokeweight="1pt">
            <v:textbox style="mso-next-textbox:#Rectangle 314">
              <w:txbxContent>
                <w:p w:rsidR="00B01F53" w:rsidRPr="001B745F" w:rsidRDefault="00B01F53" w:rsidP="007A0E89">
                  <w:pPr>
                    <w:jc w:val="center"/>
                    <w:rPr>
                      <w:lang w:val="id-ID"/>
                    </w:rPr>
                  </w:pPr>
                  <w:r w:rsidRPr="001D69AB">
                    <w:rPr>
                      <w:noProof/>
                      <w:lang w:eastAsia="en-US"/>
                    </w:rPr>
                    <w:drawing>
                      <wp:inline distT="0" distB="0" distL="0" distR="0">
                        <wp:extent cx="1356360" cy="857250"/>
                        <wp:effectExtent l="0" t="0" r="0" b="0"/>
                        <wp:docPr id="29" name="Picture 29" descr="C:\Users\Lenovo\Documents\foto penelitian pendahuluan\IMG_20161115_112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ocuments\foto penelitian pendahuluan\IMG_20161115_112149.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57631" cy="858053"/>
                                </a:xfrm>
                                <a:prstGeom prst="rect">
                                  <a:avLst/>
                                </a:prstGeom>
                                <a:noFill/>
                                <a:ln>
                                  <a:noFill/>
                                </a:ln>
                              </pic:spPr>
                            </pic:pic>
                          </a:graphicData>
                        </a:graphic>
                      </wp:inline>
                    </w:drawing>
                  </w:r>
                </w:p>
              </w:txbxContent>
            </v:textbox>
          </v:rect>
        </w:pict>
      </w:r>
      <w:r>
        <w:rPr>
          <w:noProof/>
          <w:szCs w:val="24"/>
          <w:lang w:val="id-ID" w:eastAsia="id-ID"/>
        </w:rPr>
        <w:pict>
          <v:rect id="Rectangle 315" o:spid="_x0000_s1158" style="position:absolute;left:0;text-align:left;margin-left:148.35pt;margin-top:20.6pt;width:122.25pt;height:6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" fillcolor="white [3201]" strokecolor="black [3200]" strokeweight="1pt">
            <v:textbox style="mso-next-textbox:#Rectangle 315">
              <w:txbxContent>
                <w:p w:rsidR="00B01F53" w:rsidRPr="001B745F" w:rsidRDefault="00B01F53" w:rsidP="007A0E89">
                  <w:pPr>
                    <w:jc w:val="center"/>
                    <w:rPr>
                      <w:lang w:val="id-ID"/>
                    </w:rPr>
                  </w:pPr>
                  <w:r w:rsidRPr="00843C99">
                    <w:rPr>
                      <w:noProof/>
                      <w:lang w:eastAsia="en-US"/>
                    </w:rPr>
                    <w:drawing>
                      <wp:inline distT="0" distB="0" distL="0" distR="0">
                        <wp:extent cx="1356572" cy="723900"/>
                        <wp:effectExtent l="0" t="0" r="0" b="0"/>
                        <wp:docPr id="30" name="Picture 30" descr="C:\Users\Lenovo\Documents\foto penelitian utama\IMG_20161124_143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Documents\foto penelitian utama\IMG_20161124_143209.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57207" cy="724239"/>
                                </a:xfrm>
                                <a:prstGeom prst="rect">
                                  <a:avLst/>
                                </a:prstGeom>
                                <a:noFill/>
                                <a:ln>
                                  <a:noFill/>
                                </a:ln>
                              </pic:spPr>
                            </pic:pic>
                          </a:graphicData>
                        </a:graphic>
                      </wp:inline>
                    </w:drawing>
                  </w:r>
                </w:p>
              </w:txbxContent>
            </v:textbox>
          </v:rect>
        </w:pict>
      </w:r>
      <w:r>
        <w:rPr>
          <w:noProof/>
          <w:szCs w:val="24"/>
          <w:lang w:val="id-ID" w:eastAsia="id-ID"/>
        </w:rPr>
        <w:pict>
          <v:rect id="Rectangle 316" o:spid="_x0000_s1159" style="position:absolute;left:0;text-align:left;margin-left:292.7pt;margin-top:20.6pt;width:122.25pt;height:6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" fillcolor="white [3201]" strokecolor="black [3200]" strokeweight="1pt">
            <v:textbox style="mso-next-textbox:#Rectangle 316">
              <w:txbxContent>
                <w:p w:rsidR="00B01F53" w:rsidRPr="001B745F" w:rsidRDefault="00B01F53" w:rsidP="007A0E89">
                  <w:pPr>
                    <w:jc w:val="center"/>
                    <w:rPr>
                      <w:lang w:val="id-ID"/>
                    </w:rPr>
                  </w:pPr>
                  <w:r w:rsidRPr="00843C99">
                    <w:rPr>
                      <w:noProof/>
                      <w:lang w:eastAsia="en-US"/>
                    </w:rPr>
                    <w:drawing>
                      <wp:inline distT="0" distB="0" distL="0" distR="0">
                        <wp:extent cx="1356572" cy="809625"/>
                        <wp:effectExtent l="0" t="0" r="0" b="0"/>
                        <wp:docPr id="31" name="Picture 31" descr="C:\Users\Lenovo\Documents\foto penelitian utama\IMG_20161124_13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Documents\foto penelitian utama\IMG_20161124_132138.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58055" cy="810510"/>
                                </a:xfrm>
                                <a:prstGeom prst="rect">
                                  <a:avLst/>
                                </a:prstGeom>
                                <a:noFill/>
                                <a:ln>
                                  <a:noFill/>
                                </a:ln>
                              </pic:spPr>
                            </pic:pic>
                          </a:graphicData>
                        </a:graphic>
                      </wp:inline>
                    </w:drawing>
                  </w:r>
                </w:p>
              </w:txbxContent>
            </v:textbox>
          </v:rect>
        </w:pict>
      </w:r>
      <w:r>
        <w:rPr>
          <w:noProof/>
          <w:szCs w:val="24"/>
          <w:lang w:val="id-ID" w:eastAsia="id-ID"/>
        </w:rPr>
        <w:pict>
          <v:shape id="Straight Arrow Connector 317" o:spid="_x0000_s1167" type="#_x0000_t32" style="position:absolute;left:0;text-align:left;margin-left:354.6pt;margin-top:4.1pt;width:0;height:14.25pt;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" strokecolor="black [3200]" strokeweight=".5pt">
            <v:stroke endarrow="block" joinstyle="miter"/>
          </v:shape>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shape id="Straight Arrow Connector 318" o:spid="_x0000_s1166" type="#_x0000_t32" style="position:absolute;left:0;text-align:left;margin-left:130.35pt;margin-top:26.75pt;width:13.5pt;height:0;flip:x;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" strokecolor="black [3200]" strokeweight=".5pt">
            <v:stroke endarrow="block" joinstyle="miter"/>
          </v:shape>
        </w:pict>
      </w:r>
      <w:r>
        <w:rPr>
          <w:noProof/>
          <w:szCs w:val="24"/>
          <w:lang w:val="id-ID" w:eastAsia="id-ID"/>
        </w:rPr>
        <w:pict>
          <v:shape id="Straight Arrow Connector 319" o:spid="_x0000_s1165" type="#_x0000_t32" style="position:absolute;left:0;text-align:left;margin-left:273.6pt;margin-top:26.75pt;width:13.5pt;height:0;flip:x;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" strokecolor="black [3200]" strokeweight=".5pt">
            <v:stroke endarrow="block" joinstyle="miter"/>
          </v:shape>
        </w:pict>
      </w:r>
    </w:p>
    <w:p w:rsidR="007A0E89" w:rsidRDefault="007A0E89" w:rsidP="007A0E89">
      <w:pPr>
        <w:pBdr>
          <w:top w:val="single" w:sz="4" w:space="1" w:color="auto"/>
          <w:left w:val="single" w:sz="4" w:space="4" w:color="auto"/>
          <w:bottom w:val="single" w:sz="4" w:space="1" w:color="auto"/>
          <w:right w:val="single" w:sz="4" w:space="4" w:color="auto"/>
        </w:pBdr>
        <w:rPr>
          <w:szCs w:val="24"/>
          <w:lang w:val="id-ID"/>
        </w:rPr>
      </w:pPr>
    </w:p>
    <w:p w:rsidR="00EA5EB6" w:rsidRPr="00F6521F" w:rsidRDefault="00EA5EB6" w:rsidP="007A0E89">
      <w:pPr>
        <w:pBdr>
          <w:top w:val="single" w:sz="4" w:space="1" w:color="auto"/>
          <w:left w:val="single" w:sz="4" w:space="4" w:color="auto"/>
          <w:bottom w:val="single" w:sz="4" w:space="1" w:color="auto"/>
          <w:right w:val="single" w:sz="4" w:space="4" w:color="auto"/>
        </w:pBdr>
        <w:rPr>
          <w:szCs w:val="24"/>
          <w:lang w:val="id-ID"/>
        </w:rPr>
      </w:pP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rect id="Rectangle 320" o:spid="_x0000_s1160" style="position:absolute;left:0;text-align:left;margin-left:5.1pt;margin-top:9.8pt;width:122.25pt;height:2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" filled="f" strokecolor="black [3200]" strokeweight="1pt">
            <v:textbox style="mso-next-textbox:#Rectangle 320">
              <w:txbxContent>
                <w:p w:rsidR="00B01F53" w:rsidRPr="00EF6BEC" w:rsidRDefault="00B01F53" w:rsidP="007A0E89">
                  <w:pPr>
                    <w:jc w:val="center"/>
                    <w:rPr>
                      <w:szCs w:val="24"/>
                      <w:lang w:val="id-ID"/>
                    </w:rPr>
                  </w:pPr>
                  <w:r>
                    <w:rPr>
                      <w:szCs w:val="24"/>
                      <w:lang w:val="id-ID"/>
                    </w:rPr>
                    <w:t>Penggorengan</w:t>
                  </w:r>
                </w:p>
              </w:txbxContent>
            </v:textbox>
          </v:rect>
        </w:pict>
      </w:r>
      <w:r>
        <w:rPr>
          <w:noProof/>
          <w:szCs w:val="24"/>
          <w:lang w:val="id-ID" w:eastAsia="id-ID"/>
        </w:rPr>
        <w:pict>
          <v:rect id="Rectangle 321" o:spid="_x0000_s1161" style="position:absolute;left:0;text-align:left;margin-left:149.1pt;margin-top:9.8pt;width:122.25pt;height:2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" filled="f" strokecolor="black [3200]" strokeweight="1pt">
            <v:textbox style="mso-next-textbox:#Rectangle 321">
              <w:txbxContent>
                <w:p w:rsidR="00B01F53" w:rsidRPr="00EF6BEC" w:rsidRDefault="00B01F53" w:rsidP="007A0E89">
                  <w:pPr>
                    <w:jc w:val="center"/>
                    <w:rPr>
                      <w:szCs w:val="24"/>
                      <w:lang w:val="id-ID"/>
                    </w:rPr>
                  </w:pPr>
                  <w:r>
                    <w:rPr>
                      <w:szCs w:val="24"/>
                      <w:lang w:val="id-ID"/>
                    </w:rPr>
                    <w:t>Pengeringan</w:t>
                  </w:r>
                </w:p>
                <w:p w:rsidR="00B01F53" w:rsidRPr="00171056" w:rsidRDefault="00B01F53" w:rsidP="007A0E89">
                  <w:pPr>
                    <w:jc w:val="left"/>
                    <w:rPr>
                      <w:sz w:val="22"/>
                      <w:szCs w:val="22"/>
                      <w:lang w:val="id-ID"/>
                    </w:rPr>
                  </w:pPr>
                </w:p>
              </w:txbxContent>
            </v:textbox>
          </v:rect>
        </w:pict>
      </w:r>
      <w:r>
        <w:rPr>
          <w:noProof/>
          <w:szCs w:val="24"/>
          <w:lang w:val="id-ID" w:eastAsia="id-ID"/>
        </w:rPr>
        <w:pict>
          <v:rect id="Rectangle 322" o:spid="_x0000_s1162" style="position:absolute;left:0;text-align:left;margin-left:292.35pt;margin-top:9.8pt;width:122.25pt;height:24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" filled="f" strokecolor="black [3200]" strokeweight="1pt">
            <v:textbox style="mso-next-textbox:#Rectangle 322">
              <w:txbxContent>
                <w:p w:rsidR="00B01F53" w:rsidRPr="00EF6BEC" w:rsidRDefault="00B01F53" w:rsidP="007A0E89">
                  <w:pPr>
                    <w:jc w:val="center"/>
                    <w:rPr>
                      <w:szCs w:val="24"/>
                      <w:lang w:val="id-ID"/>
                    </w:rPr>
                  </w:pPr>
                  <w:r>
                    <w:rPr>
                      <w:szCs w:val="24"/>
                      <w:lang w:val="id-ID"/>
                    </w:rPr>
                    <w:t>Pencetakan</w:t>
                  </w:r>
                </w:p>
                <w:p w:rsidR="00B01F53" w:rsidRPr="00171056" w:rsidRDefault="00B01F53" w:rsidP="007A0E89">
                  <w:pPr>
                    <w:jc w:val="left"/>
                    <w:rPr>
                      <w:sz w:val="22"/>
                      <w:szCs w:val="22"/>
                      <w:lang w:val="id-ID"/>
                    </w:rPr>
                  </w:pPr>
                </w:p>
              </w:txbxContent>
            </v:textbox>
          </v:rect>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shape id="Straight Arrow Connector 326" o:spid="_x0000_s1164" type="#_x0000_t32" style="position:absolute;left:0;text-align:left;margin-left:67.35pt;margin-top:11.45pt;width:0;height:14.25pt;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" strokecolor="black [3200]" strokeweight=".5pt">
            <v:stroke endarrow="block" joinstyle="miter"/>
          </v:shape>
        </w:pict>
      </w:r>
    </w:p>
    <w:p w:rsidR="007A0E89" w:rsidRPr="00F6521F" w:rsidRDefault="00B01F53" w:rsidP="007A0E89">
      <w:pPr>
        <w:pBdr>
          <w:top w:val="single" w:sz="4" w:space="1" w:color="auto"/>
          <w:left w:val="single" w:sz="4" w:space="4" w:color="auto"/>
          <w:bottom w:val="single" w:sz="4" w:space="1" w:color="auto"/>
          <w:right w:val="single" w:sz="4" w:space="4" w:color="auto"/>
        </w:pBdr>
        <w:rPr>
          <w:szCs w:val="24"/>
          <w:lang w:val="id-ID"/>
        </w:rPr>
      </w:pPr>
      <w:r>
        <w:rPr>
          <w:noProof/>
          <w:szCs w:val="24"/>
          <w:lang w:val="id-ID" w:eastAsia="id-ID"/>
        </w:rPr>
        <w:pict>
          <v:rect id="Rectangle 331" o:spid="_x0000_s1163" style="position:absolute;left:0;text-align:left;margin-left:8.1pt;margin-top:5.6pt;width:122.25pt;height:2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" filled="f" strokecolor="black [3200]" strokeweight="1pt">
            <v:textbox style="mso-next-textbox:#Rectangle 331">
              <w:txbxContent>
                <w:p w:rsidR="00B01F53" w:rsidRPr="00EF6BEC" w:rsidRDefault="00B01F53" w:rsidP="007A0E89">
                  <w:pPr>
                    <w:jc w:val="center"/>
                    <w:rPr>
                      <w:szCs w:val="24"/>
                      <w:lang w:val="id-ID"/>
                    </w:rPr>
                  </w:pPr>
                  <w:r>
                    <w:rPr>
                      <w:szCs w:val="24"/>
                      <w:lang w:val="id-ID"/>
                    </w:rPr>
                    <w:t>Dendeng Nabati</w:t>
                  </w:r>
                </w:p>
                <w:p w:rsidR="00B01F53" w:rsidRPr="00EF6BEC" w:rsidRDefault="00B01F53" w:rsidP="007A0E89">
                  <w:pPr>
                    <w:jc w:val="center"/>
                    <w:rPr>
                      <w:szCs w:val="24"/>
                      <w:lang w:val="id-ID"/>
                    </w:rPr>
                  </w:pPr>
                </w:p>
              </w:txbxContent>
            </v:textbox>
          </v:rect>
        </w:pict>
      </w:r>
    </w:p>
    <w:p w:rsidR="007A0E89" w:rsidRPr="00F6521F" w:rsidRDefault="007A0E89" w:rsidP="007A0E89">
      <w:pPr>
        <w:pBdr>
          <w:top w:val="single" w:sz="4" w:space="1" w:color="auto"/>
          <w:left w:val="single" w:sz="4" w:space="4" w:color="auto"/>
          <w:bottom w:val="single" w:sz="4" w:space="1" w:color="auto"/>
          <w:right w:val="single" w:sz="4" w:space="4" w:color="auto"/>
        </w:pBdr>
        <w:rPr>
          <w:szCs w:val="24"/>
          <w:lang w:val="id-ID"/>
        </w:rPr>
      </w:pPr>
    </w:p>
    <w:p w:rsidR="007A0E89" w:rsidRPr="00F6521F" w:rsidRDefault="007A0E89" w:rsidP="007A0E89">
      <w:pPr>
        <w:ind w:firstLine="720"/>
        <w:rPr>
          <w:szCs w:val="24"/>
        </w:rPr>
      </w:pPr>
    </w:p>
    <w:p w:rsidR="007A0E89" w:rsidRPr="00F6521F" w:rsidRDefault="007A0E89" w:rsidP="007A0E89">
      <w:pPr>
        <w:rPr>
          <w:szCs w:val="24"/>
        </w:rPr>
      </w:pPr>
    </w:p>
    <w:p w:rsidR="007A0E89" w:rsidRPr="00F6521F" w:rsidRDefault="007A0E89" w:rsidP="007A0E89">
      <w:pPr>
        <w:rPr>
          <w:szCs w:val="24"/>
        </w:rPr>
      </w:pPr>
    </w:p>
    <w:p w:rsidR="007A0E89" w:rsidRPr="00F6521F" w:rsidRDefault="007A0E89" w:rsidP="007A0E89">
      <w:pPr>
        <w:rPr>
          <w:szCs w:val="24"/>
        </w:rPr>
      </w:pPr>
    </w:p>
    <w:p w:rsidR="007A0E89" w:rsidRPr="00F6521F" w:rsidRDefault="007A0E89" w:rsidP="007A0E89">
      <w:pPr>
        <w:rPr>
          <w:szCs w:val="24"/>
        </w:rPr>
      </w:pPr>
    </w:p>
    <w:p w:rsidR="007A0E89" w:rsidRPr="00F6521F" w:rsidRDefault="007A0E89" w:rsidP="007A0E89">
      <w:pPr>
        <w:rPr>
          <w:szCs w:val="24"/>
        </w:rPr>
      </w:pPr>
    </w:p>
    <w:p w:rsidR="007A0E89" w:rsidRPr="00F6521F" w:rsidRDefault="007A0E89" w:rsidP="007A0E89">
      <w:pPr>
        <w:rPr>
          <w:szCs w:val="24"/>
        </w:rPr>
        <w:sectPr w:rsidR="007A0E89" w:rsidRPr="00F6521F" w:rsidSect="00237D64">
          <w:headerReference w:type="default" r:id="rId71"/>
          <w:footerReference w:type="default" r:id="rId72"/>
          <w:type w:val="nextColumn"/>
          <w:pgSz w:w="12240" w:h="15840"/>
          <w:pgMar w:top="2268" w:right="1701" w:bottom="1701" w:left="2268" w:header="720" w:footer="720" w:gutter="0"/>
          <w:cols w:space="720"/>
          <w:docGrid w:linePitch="360"/>
        </w:sectPr>
      </w:pPr>
    </w:p>
    <w:p w:rsidR="007A0E89" w:rsidRPr="00F6521F" w:rsidRDefault="007A0E89" w:rsidP="007A0E89">
      <w:pPr>
        <w:rPr>
          <w:szCs w:val="24"/>
        </w:rPr>
      </w:pPr>
    </w:p>
    <w:sectPr w:rsidR="007A0E89" w:rsidRPr="00F6521F" w:rsidSect="00237D64">
      <w:type w:val="nextColumn"/>
      <w:pgSz w:w="11906" w:h="16838"/>
      <w:pgMar w:top="2268" w:right="1701" w:bottom="1701" w:left="226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1F53" w:rsidRDefault="00B01F53">
      <w:pPr>
        <w:spacing w:line="240" w:lineRule="auto"/>
      </w:pPr>
      <w:r>
        <w:separator/>
      </w:r>
    </w:p>
  </w:endnote>
  <w:endnote w:type="continuationSeparator" w:id="0">
    <w:p w:rsidR="00B01F53" w:rsidRDefault="00B01F5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imSun">
    <w:altName w:val="Arial Unicode MS"/>
    <w:panose1 w:val="02010600030101010101"/>
    <w:charset w:val="86"/>
    <w:family w:val="auto"/>
    <w:notTrueType/>
    <w:pitch w:val="variable"/>
    <w:sig w:usb0="00000000" w:usb1="080E0000" w:usb2="00000010" w:usb3="00000000" w:csb0="00040000" w:csb1="00000000"/>
  </w:font>
  <w:font w:name="Calibri Light">
    <w:altName w:val="Calibri"/>
    <w:charset w:val="00"/>
    <w:family w:val="swiss"/>
    <w:pitch w:val="variable"/>
    <w:sig w:usb0="00000001" w:usb1="4000207B" w:usb2="00000000" w:usb3="00000000" w:csb0="0000019F" w:csb1="00000000"/>
  </w:font>
  <w:font w:name="Tahoma">
    <w:panose1 w:val="020B0604030504040204"/>
    <w:charset w:val="00"/>
    <w:family w:val="swiss"/>
    <w:pitch w:val="variable"/>
    <w:sig w:usb0="61002A87" w:usb1="80000000" w:usb2="00000008" w:usb3="00000000" w:csb0="000101FF" w:csb1="00000000"/>
  </w:font>
  <w:font w:name="Segoe UI">
    <w:panose1 w:val="020B0502040204020203"/>
    <w:charset w:val="00"/>
    <w:family w:val="swiss"/>
    <w:pitch w:val="variable"/>
    <w:sig w:usb0="E00022FF" w:usb1="C000205B" w:usb2="00000009" w:usb3="00000000" w:csb0="000001D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1F53" w:rsidRPr="00102FF6" w:rsidRDefault="00B01F53">
    <w:pPr>
      <w:pStyle w:val="Footer"/>
      <w:jc w:val="center"/>
      <w:rPr>
        <w:rFonts w:ascii="Times New Roman" w:hAnsi="Times New Roman" w:cs="Times New Roman"/>
        <w:sz w:val="24"/>
        <w:szCs w:val="24"/>
      </w:rPr>
    </w:pPr>
  </w:p>
  <w:p w:rsidR="00B01F53" w:rsidRDefault="00B01F5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4635707"/>
      <w:docPartObj>
        <w:docPartGallery w:val="Page Numbers (Bottom of Page)"/>
        <w:docPartUnique/>
      </w:docPartObj>
    </w:sdtPr>
    <w:sdtEndPr>
      <w:rPr>
        <w:rFonts w:ascii="Times New Roman" w:hAnsi="Times New Roman" w:cs="Times New Roman"/>
        <w:noProof/>
        <w:sz w:val="24"/>
        <w:szCs w:val="24"/>
      </w:rPr>
    </w:sdtEndPr>
    <w:sdtContent>
      <w:p w:rsidR="00B01F53" w:rsidRPr="00D15A00" w:rsidRDefault="00B01F53">
        <w:pPr>
          <w:pStyle w:val="Footer"/>
          <w:jc w:val="center"/>
          <w:rPr>
            <w:rFonts w:ascii="Times New Roman" w:hAnsi="Times New Roman" w:cs="Times New Roman"/>
            <w:sz w:val="24"/>
            <w:szCs w:val="24"/>
          </w:rPr>
        </w:pPr>
        <w:r w:rsidRPr="00D15A00">
          <w:rPr>
            <w:rFonts w:ascii="Times New Roman" w:hAnsi="Times New Roman" w:cs="Times New Roman"/>
            <w:sz w:val="24"/>
            <w:szCs w:val="24"/>
          </w:rPr>
          <w:fldChar w:fldCharType="begin"/>
        </w:r>
        <w:r w:rsidRPr="00D15A00">
          <w:rPr>
            <w:rFonts w:ascii="Times New Roman" w:hAnsi="Times New Roman" w:cs="Times New Roman"/>
            <w:sz w:val="24"/>
            <w:szCs w:val="24"/>
          </w:rPr>
          <w:instrText xml:space="preserve"> PAGE   \* MERGEFORMAT </w:instrText>
        </w:r>
        <w:r w:rsidRPr="00D15A00">
          <w:rPr>
            <w:rFonts w:ascii="Times New Roman" w:hAnsi="Times New Roman" w:cs="Times New Roman"/>
            <w:sz w:val="24"/>
            <w:szCs w:val="24"/>
          </w:rPr>
          <w:fldChar w:fldCharType="separate"/>
        </w:r>
        <w:r w:rsidR="00973EE7">
          <w:rPr>
            <w:rFonts w:ascii="Times New Roman" w:hAnsi="Times New Roman" w:cs="Times New Roman"/>
            <w:noProof/>
            <w:sz w:val="24"/>
            <w:szCs w:val="24"/>
          </w:rPr>
          <w:t>i</w:t>
        </w:r>
        <w:r w:rsidRPr="00D15A00">
          <w:rPr>
            <w:rFonts w:ascii="Times New Roman" w:hAnsi="Times New Roman" w:cs="Times New Roman"/>
            <w:noProof/>
            <w:sz w:val="24"/>
            <w:szCs w:val="24"/>
          </w:rPr>
          <w:fldChar w:fldCharType="end"/>
        </w:r>
      </w:p>
    </w:sdtContent>
  </w:sdt>
  <w:p w:rsidR="00B01F53" w:rsidRDefault="00B01F5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1F53" w:rsidRPr="00102FF6" w:rsidRDefault="00B01F53">
    <w:pPr>
      <w:pStyle w:val="Footer"/>
      <w:jc w:val="center"/>
      <w:rPr>
        <w:rFonts w:ascii="Times New Roman" w:hAnsi="Times New Roman" w:cs="Times New Roman"/>
        <w:sz w:val="24"/>
        <w:szCs w:val="24"/>
      </w:rPr>
    </w:pPr>
  </w:p>
  <w:p w:rsidR="00B01F53" w:rsidRDefault="00B01F5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1F53" w:rsidRPr="00102FF6" w:rsidRDefault="00B01F53">
    <w:pPr>
      <w:pStyle w:val="Footer"/>
      <w:jc w:val="center"/>
      <w:rPr>
        <w:rFonts w:ascii="Times New Roman" w:hAnsi="Times New Roman" w:cs="Times New Roman"/>
        <w:sz w:val="24"/>
        <w:szCs w:val="24"/>
      </w:rPr>
    </w:pPr>
  </w:p>
  <w:p w:rsidR="00B01F53" w:rsidRDefault="00B01F53">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1F53" w:rsidRPr="00270D20" w:rsidRDefault="00B01F53">
    <w:pPr>
      <w:rPr>
        <w:sz w:val="28"/>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01F53" w:rsidRPr="00270D20" w:rsidRDefault="00B01F53">
    <w:pPr>
      <w:rPr>
        <w:sz w:val="2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1F53" w:rsidRDefault="00B01F53">
      <w:pPr>
        <w:spacing w:line="240" w:lineRule="auto"/>
      </w:pPr>
      <w:r>
        <w:separator/>
      </w:r>
    </w:p>
  </w:footnote>
  <w:footnote w:type="continuationSeparator" w:id="0">
    <w:p w:rsidR="00B01F53" w:rsidRDefault="00B01F53">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0183663"/>
      <w:docPartObj>
        <w:docPartGallery w:val="Page Numbers (Top of Page)"/>
        <w:docPartUnique/>
      </w:docPartObj>
    </w:sdtPr>
    <w:sdtEndPr>
      <w:rPr>
        <w:rFonts w:ascii="Times New Roman" w:hAnsi="Times New Roman" w:cs="Times New Roman"/>
        <w:noProof/>
        <w:sz w:val="24"/>
        <w:szCs w:val="24"/>
      </w:rPr>
    </w:sdtEndPr>
    <w:sdtContent>
      <w:p w:rsidR="00B01F53" w:rsidRPr="00D15A00" w:rsidRDefault="00B01F53" w:rsidP="00D15A00">
        <w:pPr>
          <w:pStyle w:val="Header"/>
          <w:jc w:val="right"/>
          <w:rPr>
            <w:rFonts w:ascii="Times New Roman" w:hAnsi="Times New Roman" w:cs="Times New Roman"/>
            <w:sz w:val="24"/>
            <w:szCs w:val="24"/>
          </w:rPr>
        </w:pPr>
        <w:r w:rsidRPr="00D15A00">
          <w:rPr>
            <w:rFonts w:ascii="Times New Roman" w:hAnsi="Times New Roman" w:cs="Times New Roman"/>
            <w:sz w:val="24"/>
            <w:szCs w:val="24"/>
          </w:rPr>
          <w:fldChar w:fldCharType="begin"/>
        </w:r>
        <w:r w:rsidRPr="00D15A00">
          <w:rPr>
            <w:rFonts w:ascii="Times New Roman" w:hAnsi="Times New Roman" w:cs="Times New Roman"/>
            <w:sz w:val="24"/>
            <w:szCs w:val="24"/>
          </w:rPr>
          <w:instrText xml:space="preserve"> PAGE   \* MERGEFORMAT </w:instrText>
        </w:r>
        <w:r w:rsidRPr="00D15A00">
          <w:rPr>
            <w:rFonts w:ascii="Times New Roman" w:hAnsi="Times New Roman" w:cs="Times New Roman"/>
            <w:sz w:val="24"/>
            <w:szCs w:val="24"/>
          </w:rPr>
          <w:fldChar w:fldCharType="separate"/>
        </w:r>
        <w:r w:rsidR="007763A5">
          <w:rPr>
            <w:rFonts w:ascii="Times New Roman" w:hAnsi="Times New Roman" w:cs="Times New Roman"/>
            <w:noProof/>
            <w:sz w:val="24"/>
            <w:szCs w:val="24"/>
          </w:rPr>
          <w:t>xi</w:t>
        </w:r>
        <w:r w:rsidRPr="00D15A00">
          <w:rPr>
            <w:rFonts w:ascii="Times New Roman" w:hAnsi="Times New Roman" w:cs="Times New Roman"/>
            <w:noProof/>
            <w:sz w:val="24"/>
            <w:szCs w:val="24"/>
          </w:rPr>
          <w:fldChar w:fldCharType="end"/>
        </w:r>
      </w:p>
    </w:sdtContent>
  </w:sdt>
  <w:p w:rsidR="00B01F53" w:rsidRDefault="00B01F5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0480899"/>
      <w:docPartObj>
        <w:docPartGallery w:val="Page Numbers (Top of Page)"/>
        <w:docPartUnique/>
      </w:docPartObj>
    </w:sdtPr>
    <w:sdtEndPr>
      <w:rPr>
        <w:rFonts w:ascii="Times New Roman" w:hAnsi="Times New Roman" w:cs="Times New Roman"/>
        <w:noProof/>
        <w:sz w:val="24"/>
        <w:szCs w:val="24"/>
      </w:rPr>
    </w:sdtEndPr>
    <w:sdtContent>
      <w:p w:rsidR="00B01F53" w:rsidRPr="008C79CB" w:rsidRDefault="00B01F53">
        <w:pPr>
          <w:pStyle w:val="Header"/>
          <w:jc w:val="right"/>
          <w:rPr>
            <w:rFonts w:ascii="Times New Roman" w:hAnsi="Times New Roman" w:cs="Times New Roman"/>
            <w:sz w:val="24"/>
            <w:szCs w:val="24"/>
          </w:rPr>
        </w:pPr>
        <w:r w:rsidRPr="008C79CB">
          <w:rPr>
            <w:rFonts w:ascii="Times New Roman" w:hAnsi="Times New Roman" w:cs="Times New Roman"/>
            <w:sz w:val="24"/>
            <w:szCs w:val="24"/>
          </w:rPr>
          <w:fldChar w:fldCharType="begin"/>
        </w:r>
        <w:r w:rsidRPr="008C79CB">
          <w:rPr>
            <w:rFonts w:ascii="Times New Roman" w:hAnsi="Times New Roman" w:cs="Times New Roman"/>
            <w:sz w:val="24"/>
            <w:szCs w:val="24"/>
          </w:rPr>
          <w:instrText xml:space="preserve"> PAGE   \* MERGEFORMAT </w:instrText>
        </w:r>
        <w:r w:rsidRPr="008C79CB">
          <w:rPr>
            <w:rFonts w:ascii="Times New Roman" w:hAnsi="Times New Roman" w:cs="Times New Roman"/>
            <w:sz w:val="24"/>
            <w:szCs w:val="24"/>
          </w:rPr>
          <w:fldChar w:fldCharType="separate"/>
        </w:r>
        <w:r w:rsidR="007763A5">
          <w:rPr>
            <w:rFonts w:ascii="Times New Roman" w:hAnsi="Times New Roman" w:cs="Times New Roman"/>
            <w:noProof/>
            <w:sz w:val="24"/>
            <w:szCs w:val="24"/>
          </w:rPr>
          <w:t>187</w:t>
        </w:r>
        <w:r w:rsidRPr="008C79CB">
          <w:rPr>
            <w:rFonts w:ascii="Times New Roman" w:hAnsi="Times New Roman" w:cs="Times New Roman"/>
            <w:noProof/>
            <w:sz w:val="24"/>
            <w:szCs w:val="24"/>
          </w:rPr>
          <w:fldChar w:fldCharType="end"/>
        </w:r>
      </w:p>
    </w:sdtContent>
  </w:sdt>
  <w:p w:rsidR="00B01F53" w:rsidRDefault="00B01F53">
    <w:pPr>
      <w:pStyle w:val="Defaul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9316464"/>
      <w:docPartObj>
        <w:docPartGallery w:val="Page Numbers (Top of Page)"/>
        <w:docPartUnique/>
      </w:docPartObj>
    </w:sdtPr>
    <w:sdtEndPr>
      <w:rPr>
        <w:rFonts w:ascii="Times New Roman" w:hAnsi="Times New Roman" w:cs="Times New Roman"/>
        <w:noProof/>
        <w:sz w:val="24"/>
        <w:szCs w:val="24"/>
      </w:rPr>
    </w:sdtEndPr>
    <w:sdtContent>
      <w:p w:rsidR="00B01F53" w:rsidRPr="00DE5875" w:rsidRDefault="00B01F53">
        <w:pPr>
          <w:pStyle w:val="Header"/>
          <w:jc w:val="right"/>
          <w:rPr>
            <w:rFonts w:ascii="Times New Roman" w:hAnsi="Times New Roman" w:cs="Times New Roman"/>
            <w:sz w:val="24"/>
            <w:szCs w:val="24"/>
          </w:rPr>
        </w:pPr>
        <w:r w:rsidRPr="00DE5875">
          <w:rPr>
            <w:rFonts w:ascii="Times New Roman" w:hAnsi="Times New Roman" w:cs="Times New Roman"/>
            <w:sz w:val="24"/>
            <w:szCs w:val="24"/>
          </w:rPr>
          <w:fldChar w:fldCharType="begin"/>
        </w:r>
        <w:r w:rsidRPr="00DE5875">
          <w:rPr>
            <w:rFonts w:ascii="Times New Roman" w:hAnsi="Times New Roman" w:cs="Times New Roman"/>
            <w:sz w:val="24"/>
            <w:szCs w:val="24"/>
          </w:rPr>
          <w:instrText xml:space="preserve"> PAGE   \* MERGEFORMAT </w:instrText>
        </w:r>
        <w:r w:rsidRPr="00DE5875">
          <w:rPr>
            <w:rFonts w:ascii="Times New Roman" w:hAnsi="Times New Roman" w:cs="Times New Roman"/>
            <w:sz w:val="24"/>
            <w:szCs w:val="24"/>
          </w:rPr>
          <w:fldChar w:fldCharType="separate"/>
        </w:r>
        <w:r w:rsidR="007763A5">
          <w:rPr>
            <w:rFonts w:ascii="Times New Roman" w:hAnsi="Times New Roman" w:cs="Times New Roman"/>
            <w:noProof/>
            <w:sz w:val="24"/>
            <w:szCs w:val="24"/>
          </w:rPr>
          <w:t>194</w:t>
        </w:r>
        <w:r w:rsidRPr="00DE5875">
          <w:rPr>
            <w:rFonts w:ascii="Times New Roman" w:hAnsi="Times New Roman" w:cs="Times New Roman"/>
            <w:noProof/>
            <w:sz w:val="24"/>
            <w:szCs w:val="24"/>
          </w:rPr>
          <w:fldChar w:fldCharType="end"/>
        </w:r>
      </w:p>
    </w:sdtContent>
  </w:sdt>
  <w:p w:rsidR="00B01F53" w:rsidRDefault="00B01F53">
    <w:pPr>
      <w:pStyle w:val="Defaul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BB16AB"/>
    <w:multiLevelType w:val="hybridMultilevel"/>
    <w:tmpl w:val="7184571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C5F4454"/>
    <w:multiLevelType w:val="hybridMultilevel"/>
    <w:tmpl w:val="5E2AFC7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12A62B2E"/>
    <w:multiLevelType w:val="hybridMultilevel"/>
    <w:tmpl w:val="58CAC4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704655"/>
    <w:multiLevelType w:val="hybridMultilevel"/>
    <w:tmpl w:val="BD54BDEE"/>
    <w:lvl w:ilvl="0" w:tplc="0421000F">
      <w:start w:val="1"/>
      <w:numFmt w:val="decimal"/>
      <w:lvlText w:val="%1."/>
      <w:lvlJc w:val="left"/>
      <w:pPr>
        <w:ind w:left="2771"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19C434B4"/>
    <w:multiLevelType w:val="hybridMultilevel"/>
    <w:tmpl w:val="58CE3E6E"/>
    <w:lvl w:ilvl="0" w:tplc="FB4C4A6A">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
    <w:nsid w:val="1F831AD2"/>
    <w:multiLevelType w:val="multilevel"/>
    <w:tmpl w:val="05DC13DA"/>
    <w:lvl w:ilvl="0">
      <w:start w:val="1"/>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204523F3"/>
    <w:multiLevelType w:val="multilevel"/>
    <w:tmpl w:val="AE5214CA"/>
    <w:lvl w:ilvl="0">
      <w:start w:val="4"/>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22000422"/>
    <w:multiLevelType w:val="hybridMultilevel"/>
    <w:tmpl w:val="BEF08560"/>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8">
    <w:nsid w:val="224B46F8"/>
    <w:multiLevelType w:val="multilevel"/>
    <w:tmpl w:val="B666ECAA"/>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236B76CD"/>
    <w:multiLevelType w:val="hybridMultilevel"/>
    <w:tmpl w:val="6D7A7104"/>
    <w:lvl w:ilvl="0" w:tplc="0409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0">
    <w:nsid w:val="23DE2230"/>
    <w:multiLevelType w:val="hybridMultilevel"/>
    <w:tmpl w:val="5D9CB7FA"/>
    <w:lvl w:ilvl="0" w:tplc="75A24146">
      <w:start w:val="1"/>
      <w:numFmt w:val="decimal"/>
      <w:lvlText w:val="%1."/>
      <w:lvlJc w:val="left"/>
      <w:pPr>
        <w:ind w:left="2700" w:hanging="360"/>
      </w:pPr>
      <w:rPr>
        <w:rFonts w:hint="default"/>
        <w:i w:val="0"/>
      </w:rPr>
    </w:lvl>
    <w:lvl w:ilvl="1" w:tplc="04210019" w:tentative="1">
      <w:start w:val="1"/>
      <w:numFmt w:val="lowerLetter"/>
      <w:lvlText w:val="%2."/>
      <w:lvlJc w:val="left"/>
      <w:pPr>
        <w:ind w:left="3420" w:hanging="360"/>
      </w:pPr>
    </w:lvl>
    <w:lvl w:ilvl="2" w:tplc="0421001B" w:tentative="1">
      <w:start w:val="1"/>
      <w:numFmt w:val="lowerRoman"/>
      <w:lvlText w:val="%3."/>
      <w:lvlJc w:val="right"/>
      <w:pPr>
        <w:ind w:left="4140" w:hanging="180"/>
      </w:pPr>
    </w:lvl>
    <w:lvl w:ilvl="3" w:tplc="0421000F">
      <w:start w:val="1"/>
      <w:numFmt w:val="decimal"/>
      <w:lvlText w:val="%4."/>
      <w:lvlJc w:val="left"/>
      <w:pPr>
        <w:ind w:left="4860" w:hanging="360"/>
      </w:pPr>
    </w:lvl>
    <w:lvl w:ilvl="4" w:tplc="04210019" w:tentative="1">
      <w:start w:val="1"/>
      <w:numFmt w:val="lowerLetter"/>
      <w:lvlText w:val="%5."/>
      <w:lvlJc w:val="left"/>
      <w:pPr>
        <w:ind w:left="5580" w:hanging="360"/>
      </w:pPr>
    </w:lvl>
    <w:lvl w:ilvl="5" w:tplc="0421001B" w:tentative="1">
      <w:start w:val="1"/>
      <w:numFmt w:val="lowerRoman"/>
      <w:lvlText w:val="%6."/>
      <w:lvlJc w:val="right"/>
      <w:pPr>
        <w:ind w:left="6300" w:hanging="180"/>
      </w:pPr>
    </w:lvl>
    <w:lvl w:ilvl="6" w:tplc="0421000F" w:tentative="1">
      <w:start w:val="1"/>
      <w:numFmt w:val="decimal"/>
      <w:lvlText w:val="%7."/>
      <w:lvlJc w:val="left"/>
      <w:pPr>
        <w:ind w:left="7020" w:hanging="360"/>
      </w:pPr>
    </w:lvl>
    <w:lvl w:ilvl="7" w:tplc="04210019" w:tentative="1">
      <w:start w:val="1"/>
      <w:numFmt w:val="lowerLetter"/>
      <w:lvlText w:val="%8."/>
      <w:lvlJc w:val="left"/>
      <w:pPr>
        <w:ind w:left="7740" w:hanging="360"/>
      </w:pPr>
    </w:lvl>
    <w:lvl w:ilvl="8" w:tplc="0421001B" w:tentative="1">
      <w:start w:val="1"/>
      <w:numFmt w:val="lowerRoman"/>
      <w:lvlText w:val="%9."/>
      <w:lvlJc w:val="right"/>
      <w:pPr>
        <w:ind w:left="8460" w:hanging="180"/>
      </w:pPr>
    </w:lvl>
  </w:abstractNum>
  <w:abstractNum w:abstractNumId="11">
    <w:nsid w:val="24411AEE"/>
    <w:multiLevelType w:val="hybridMultilevel"/>
    <w:tmpl w:val="4EA2068A"/>
    <w:lvl w:ilvl="0" w:tplc="D05025D8">
      <w:start w:val="1"/>
      <w:numFmt w:val="decimal"/>
      <w:lvlText w:val="%1."/>
      <w:lvlJc w:val="left"/>
      <w:pPr>
        <w:ind w:left="720" w:hanging="360"/>
      </w:pPr>
      <w:rPr>
        <w:rFonts w:eastAsiaTheme="minorHAnsi"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26F656AC"/>
    <w:multiLevelType w:val="hybridMultilevel"/>
    <w:tmpl w:val="74D8F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ADD0D57"/>
    <w:multiLevelType w:val="hybridMultilevel"/>
    <w:tmpl w:val="20D61484"/>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4">
    <w:nsid w:val="2BE53C1A"/>
    <w:multiLevelType w:val="multilevel"/>
    <w:tmpl w:val="9A787EC8"/>
    <w:lvl w:ilvl="0">
      <w:start w:val="4"/>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5"/>
      <w:numFmt w:val="decimal"/>
      <w:lvlText w:val="%1.%2.%3.%4."/>
      <w:lvlJc w:val="left"/>
      <w:pPr>
        <w:ind w:left="720" w:hanging="720"/>
      </w:pPr>
      <w:rPr>
        <w:rFonts w:hint="default"/>
        <w:b w:val="0"/>
        <w:color w:val="auto"/>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345266D2"/>
    <w:multiLevelType w:val="multilevel"/>
    <w:tmpl w:val="906020A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3F125EF5"/>
    <w:multiLevelType w:val="hybridMultilevel"/>
    <w:tmpl w:val="76DEC912"/>
    <w:lvl w:ilvl="0" w:tplc="0421000F">
      <w:start w:val="5"/>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43D86EE1"/>
    <w:multiLevelType w:val="hybridMultilevel"/>
    <w:tmpl w:val="FF92476C"/>
    <w:lvl w:ilvl="0" w:tplc="8474CB44">
      <w:start w:val="1"/>
      <w:numFmt w:val="decimal"/>
      <w:lvlText w:val="%1."/>
      <w:lvlJc w:val="left"/>
      <w:pPr>
        <w:ind w:left="540" w:hanging="360"/>
      </w:pPr>
      <w:rPr>
        <w:rFonts w:ascii="Times New Roman" w:eastAsiaTheme="minorHAnsi" w:hAnsi="Times New Roman" w:cs="Times New Roman"/>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44A47E9C"/>
    <w:multiLevelType w:val="multilevel"/>
    <w:tmpl w:val="F0849F92"/>
    <w:lvl w:ilvl="0">
      <w:start w:val="4"/>
      <w:numFmt w:val="decimal"/>
      <w:lvlText w:val="%1."/>
      <w:lvlJc w:val="left"/>
      <w:pPr>
        <w:ind w:left="540" w:hanging="540"/>
      </w:pPr>
      <w:rPr>
        <w:rFonts w:hint="default"/>
        <w:sz w:val="24"/>
      </w:rPr>
    </w:lvl>
    <w:lvl w:ilvl="1">
      <w:start w:val="1"/>
      <w:numFmt w:val="decimal"/>
      <w:lvlText w:val="%1.%2."/>
      <w:lvlJc w:val="left"/>
      <w:pPr>
        <w:ind w:left="540" w:hanging="540"/>
      </w:pPr>
      <w:rPr>
        <w:rFonts w:hint="default"/>
        <w:sz w:val="24"/>
      </w:rPr>
    </w:lvl>
    <w:lvl w:ilvl="2">
      <w:start w:val="1"/>
      <w:numFmt w:val="decimal"/>
      <w:lvlText w:val="%1.%2.%3."/>
      <w:lvlJc w:val="left"/>
      <w:pPr>
        <w:ind w:left="1710" w:hanging="72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080" w:hanging="108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440" w:hanging="1440"/>
      </w:pPr>
      <w:rPr>
        <w:rFonts w:hint="default"/>
        <w:sz w:val="24"/>
      </w:rPr>
    </w:lvl>
    <w:lvl w:ilvl="8">
      <w:start w:val="1"/>
      <w:numFmt w:val="decimal"/>
      <w:lvlText w:val="%1.%2.%3.%4.%5.%6.%7.%8.%9."/>
      <w:lvlJc w:val="left"/>
      <w:pPr>
        <w:ind w:left="1800" w:hanging="1800"/>
      </w:pPr>
      <w:rPr>
        <w:rFonts w:hint="default"/>
        <w:sz w:val="24"/>
      </w:rPr>
    </w:lvl>
  </w:abstractNum>
  <w:abstractNum w:abstractNumId="19">
    <w:nsid w:val="4BA363A8"/>
    <w:multiLevelType w:val="hybridMultilevel"/>
    <w:tmpl w:val="8EB4F14A"/>
    <w:lvl w:ilvl="0" w:tplc="67549126">
      <w:start w:val="1"/>
      <w:numFmt w:val="decimal"/>
      <w:lvlText w:val="%1."/>
      <w:lvlJc w:val="left"/>
      <w:pPr>
        <w:ind w:left="540" w:hanging="360"/>
      </w:pPr>
      <w:rPr>
        <w:rFonts w:ascii="Times New Roman" w:hAnsi="Times New Roman" w:cs="Times New Roman" w:hint="default"/>
        <w:i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5C6AA14C">
      <w:start w:val="1"/>
      <w:numFmt w:val="decimal"/>
      <w:lvlText w:val="%4."/>
      <w:lvlJc w:val="left"/>
      <w:pPr>
        <w:ind w:left="2700" w:hanging="360"/>
      </w:pPr>
      <w:rPr>
        <w:i w:val="0"/>
      </w:r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4EB777CD"/>
    <w:multiLevelType w:val="hybridMultilevel"/>
    <w:tmpl w:val="D414A7E6"/>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1">
    <w:nsid w:val="51FE3D48"/>
    <w:multiLevelType w:val="multilevel"/>
    <w:tmpl w:val="51FE3D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574B280B"/>
    <w:multiLevelType w:val="multilevel"/>
    <w:tmpl w:val="AB380A9A"/>
    <w:lvl w:ilvl="0">
      <w:start w:val="2"/>
      <w:numFmt w:val="decimal"/>
      <w:lvlText w:val="%1."/>
      <w:lvlJc w:val="left"/>
      <w:pPr>
        <w:ind w:left="660" w:hanging="660"/>
      </w:pPr>
      <w:rPr>
        <w:rFonts w:hint="default"/>
      </w:rPr>
    </w:lvl>
    <w:lvl w:ilvl="1">
      <w:start w:val="10"/>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5DA54C34"/>
    <w:multiLevelType w:val="hybridMultilevel"/>
    <w:tmpl w:val="86A258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E453E8F"/>
    <w:multiLevelType w:val="multilevel"/>
    <w:tmpl w:val="62AE33B4"/>
    <w:lvl w:ilvl="0">
      <w:start w:val="3"/>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5F384122"/>
    <w:multiLevelType w:val="hybridMultilevel"/>
    <w:tmpl w:val="9EF6ED54"/>
    <w:lvl w:ilvl="0" w:tplc="6C3EF6C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9B17BE7"/>
    <w:multiLevelType w:val="multilevel"/>
    <w:tmpl w:val="2EC80618"/>
    <w:lvl w:ilvl="0">
      <w:start w:val="4"/>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6E156B11"/>
    <w:multiLevelType w:val="multilevel"/>
    <w:tmpl w:val="0C022284"/>
    <w:lvl w:ilvl="0">
      <w:start w:val="1"/>
      <w:numFmt w:val="decimal"/>
      <w:lvlText w:val="%1."/>
      <w:lvlJc w:val="left"/>
      <w:pPr>
        <w:ind w:left="360" w:hanging="360"/>
      </w:pPr>
      <w:rPr>
        <w:rFonts w:hint="default"/>
      </w:rPr>
    </w:lvl>
    <w:lvl w:ilvl="1">
      <w:start w:val="2"/>
      <w:numFmt w:val="decimal"/>
      <w:isLgl/>
      <w:lvlText w:val="%1.%2."/>
      <w:lvlJc w:val="left"/>
      <w:pPr>
        <w:ind w:left="780" w:hanging="780"/>
      </w:pPr>
      <w:rPr>
        <w:rFonts w:hint="default"/>
      </w:rPr>
    </w:lvl>
    <w:lvl w:ilvl="2">
      <w:start w:val="2"/>
      <w:numFmt w:val="decimal"/>
      <w:isLgl/>
      <w:lvlText w:val="%1.%2.%3."/>
      <w:lvlJc w:val="left"/>
      <w:pPr>
        <w:ind w:left="780" w:hanging="780"/>
      </w:pPr>
      <w:rPr>
        <w:rFonts w:hint="default"/>
      </w:rPr>
    </w:lvl>
    <w:lvl w:ilvl="3">
      <w:start w:val="3"/>
      <w:numFmt w:val="decimal"/>
      <w:isLgl/>
      <w:lvlText w:val="%1.%2.%3.%4."/>
      <w:lvlJc w:val="left"/>
      <w:pPr>
        <w:ind w:left="780" w:hanging="7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8">
    <w:nsid w:val="751278F1"/>
    <w:multiLevelType w:val="hybridMultilevel"/>
    <w:tmpl w:val="EBC6CB4E"/>
    <w:lvl w:ilvl="0" w:tplc="0409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num w:numId="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num>
  <w:num w:numId="3">
    <w:abstractNumId w:val="11"/>
  </w:num>
  <w:num w:numId="4">
    <w:abstractNumId w:val="22"/>
  </w:num>
  <w:num w:numId="5">
    <w:abstractNumId w:val="19"/>
  </w:num>
  <w:num w:numId="6">
    <w:abstractNumId w:val="10"/>
  </w:num>
  <w:num w:numId="7">
    <w:abstractNumId w:val="2"/>
  </w:num>
  <w:num w:numId="8">
    <w:abstractNumId w:val="27"/>
  </w:num>
  <w:num w:numId="9">
    <w:abstractNumId w:val="24"/>
  </w:num>
  <w:num w:numId="10">
    <w:abstractNumId w:val="3"/>
  </w:num>
  <w:num w:numId="11">
    <w:abstractNumId w:val="12"/>
  </w:num>
  <w:num w:numId="12">
    <w:abstractNumId w:val="17"/>
  </w:num>
  <w:num w:numId="13">
    <w:abstractNumId w:val="25"/>
  </w:num>
  <w:num w:numId="14">
    <w:abstractNumId w:val="13"/>
  </w:num>
  <w:num w:numId="15">
    <w:abstractNumId w:val="7"/>
  </w:num>
  <w:num w:numId="16">
    <w:abstractNumId w:val="28"/>
  </w:num>
  <w:num w:numId="17">
    <w:abstractNumId w:val="9"/>
  </w:num>
  <w:num w:numId="18">
    <w:abstractNumId w:val="1"/>
  </w:num>
  <w:num w:numId="19">
    <w:abstractNumId w:val="16"/>
  </w:num>
  <w:num w:numId="20">
    <w:abstractNumId w:val="4"/>
  </w:num>
  <w:num w:numId="21">
    <w:abstractNumId w:val="18"/>
  </w:num>
  <w:num w:numId="22">
    <w:abstractNumId w:val="14"/>
  </w:num>
  <w:num w:numId="23">
    <w:abstractNumId w:val="26"/>
  </w:num>
  <w:num w:numId="24">
    <w:abstractNumId w:val="23"/>
  </w:num>
  <w:num w:numId="25">
    <w:abstractNumId w:val="20"/>
  </w:num>
  <w:num w:numId="26">
    <w:abstractNumId w:val="8"/>
  </w:num>
  <w:num w:numId="27">
    <w:abstractNumId w:val="0"/>
  </w:num>
  <w:num w:numId="28">
    <w:abstractNumId w:val="15"/>
  </w:num>
  <w:num w:numId="29">
    <w:abstractNumId w:val="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2"/>
  </w:compat>
  <w:rsids>
    <w:rsidRoot w:val="00966D57"/>
    <w:rsid w:val="00065593"/>
    <w:rsid w:val="00067601"/>
    <w:rsid w:val="00072C6D"/>
    <w:rsid w:val="00074389"/>
    <w:rsid w:val="00096870"/>
    <w:rsid w:val="000C6E9A"/>
    <w:rsid w:val="000E11C4"/>
    <w:rsid w:val="0010128B"/>
    <w:rsid w:val="00110018"/>
    <w:rsid w:val="001507E2"/>
    <w:rsid w:val="00164966"/>
    <w:rsid w:val="00190C23"/>
    <w:rsid w:val="00196B62"/>
    <w:rsid w:val="001E1214"/>
    <w:rsid w:val="00213015"/>
    <w:rsid w:val="00217DF9"/>
    <w:rsid w:val="00237D64"/>
    <w:rsid w:val="00244CFF"/>
    <w:rsid w:val="002537DE"/>
    <w:rsid w:val="00257BEA"/>
    <w:rsid w:val="0027283A"/>
    <w:rsid w:val="002D07B1"/>
    <w:rsid w:val="002D4303"/>
    <w:rsid w:val="002D6107"/>
    <w:rsid w:val="002D777A"/>
    <w:rsid w:val="002E6F4D"/>
    <w:rsid w:val="002F0DFB"/>
    <w:rsid w:val="002F67EA"/>
    <w:rsid w:val="0030415B"/>
    <w:rsid w:val="00305E34"/>
    <w:rsid w:val="00307AAA"/>
    <w:rsid w:val="00362D03"/>
    <w:rsid w:val="00372D5B"/>
    <w:rsid w:val="003A3903"/>
    <w:rsid w:val="003C14BE"/>
    <w:rsid w:val="003C7614"/>
    <w:rsid w:val="003D18D1"/>
    <w:rsid w:val="003D5568"/>
    <w:rsid w:val="003F15CD"/>
    <w:rsid w:val="00413B90"/>
    <w:rsid w:val="004578E1"/>
    <w:rsid w:val="0046229F"/>
    <w:rsid w:val="00466299"/>
    <w:rsid w:val="0047588C"/>
    <w:rsid w:val="00493721"/>
    <w:rsid w:val="004A4F72"/>
    <w:rsid w:val="004B32E5"/>
    <w:rsid w:val="004B3EAC"/>
    <w:rsid w:val="004D1155"/>
    <w:rsid w:val="00516A2A"/>
    <w:rsid w:val="00524825"/>
    <w:rsid w:val="005435D9"/>
    <w:rsid w:val="00553144"/>
    <w:rsid w:val="0059379D"/>
    <w:rsid w:val="005A69AE"/>
    <w:rsid w:val="005B6EE9"/>
    <w:rsid w:val="005C79B4"/>
    <w:rsid w:val="005F2808"/>
    <w:rsid w:val="00610B7F"/>
    <w:rsid w:val="00643BE0"/>
    <w:rsid w:val="00645321"/>
    <w:rsid w:val="00654283"/>
    <w:rsid w:val="00676E4D"/>
    <w:rsid w:val="006A03DC"/>
    <w:rsid w:val="00700515"/>
    <w:rsid w:val="007143D0"/>
    <w:rsid w:val="00726B6C"/>
    <w:rsid w:val="00736D9A"/>
    <w:rsid w:val="00754438"/>
    <w:rsid w:val="00760EEC"/>
    <w:rsid w:val="007763A5"/>
    <w:rsid w:val="00786470"/>
    <w:rsid w:val="007A05B3"/>
    <w:rsid w:val="007A0E89"/>
    <w:rsid w:val="007C6844"/>
    <w:rsid w:val="007D6BA0"/>
    <w:rsid w:val="007F71C7"/>
    <w:rsid w:val="0082206C"/>
    <w:rsid w:val="008246F9"/>
    <w:rsid w:val="008264A0"/>
    <w:rsid w:val="00840D25"/>
    <w:rsid w:val="00845D85"/>
    <w:rsid w:val="00851103"/>
    <w:rsid w:val="0085147C"/>
    <w:rsid w:val="0086641B"/>
    <w:rsid w:val="00873E3A"/>
    <w:rsid w:val="0087429D"/>
    <w:rsid w:val="0089284B"/>
    <w:rsid w:val="00897428"/>
    <w:rsid w:val="008B6819"/>
    <w:rsid w:val="008C79CB"/>
    <w:rsid w:val="008D2778"/>
    <w:rsid w:val="008F1138"/>
    <w:rsid w:val="00904ACD"/>
    <w:rsid w:val="00906979"/>
    <w:rsid w:val="0091377F"/>
    <w:rsid w:val="00915B8B"/>
    <w:rsid w:val="00966D57"/>
    <w:rsid w:val="00973EE7"/>
    <w:rsid w:val="009A2A61"/>
    <w:rsid w:val="009F2ACC"/>
    <w:rsid w:val="00A250AD"/>
    <w:rsid w:val="00A30C80"/>
    <w:rsid w:val="00A61D8F"/>
    <w:rsid w:val="00A87A37"/>
    <w:rsid w:val="00AE181E"/>
    <w:rsid w:val="00AE4610"/>
    <w:rsid w:val="00B01F53"/>
    <w:rsid w:val="00B20293"/>
    <w:rsid w:val="00B25C9E"/>
    <w:rsid w:val="00B4745F"/>
    <w:rsid w:val="00B82058"/>
    <w:rsid w:val="00B95A7F"/>
    <w:rsid w:val="00BA200E"/>
    <w:rsid w:val="00BA313A"/>
    <w:rsid w:val="00BA6BB0"/>
    <w:rsid w:val="00BB54CE"/>
    <w:rsid w:val="00C4358A"/>
    <w:rsid w:val="00C5612E"/>
    <w:rsid w:val="00C75A22"/>
    <w:rsid w:val="00C75D89"/>
    <w:rsid w:val="00C8610B"/>
    <w:rsid w:val="00C95955"/>
    <w:rsid w:val="00C966B9"/>
    <w:rsid w:val="00CB695E"/>
    <w:rsid w:val="00CB6F0D"/>
    <w:rsid w:val="00CD06AE"/>
    <w:rsid w:val="00D01BC1"/>
    <w:rsid w:val="00D15A00"/>
    <w:rsid w:val="00D17FBF"/>
    <w:rsid w:val="00D26D76"/>
    <w:rsid w:val="00D435C8"/>
    <w:rsid w:val="00D55DC2"/>
    <w:rsid w:val="00D66058"/>
    <w:rsid w:val="00DB0598"/>
    <w:rsid w:val="00DB5081"/>
    <w:rsid w:val="00DE5875"/>
    <w:rsid w:val="00DF20EA"/>
    <w:rsid w:val="00E065EF"/>
    <w:rsid w:val="00E079BC"/>
    <w:rsid w:val="00E41851"/>
    <w:rsid w:val="00E47E3D"/>
    <w:rsid w:val="00E65BB2"/>
    <w:rsid w:val="00EA5EB6"/>
    <w:rsid w:val="00EC28A9"/>
    <w:rsid w:val="00EC29BD"/>
    <w:rsid w:val="00F16044"/>
    <w:rsid w:val="00F53CEC"/>
    <w:rsid w:val="00F6521F"/>
    <w:rsid w:val="00F7749A"/>
    <w:rsid w:val="00F86115"/>
    <w:rsid w:val="00FC15C2"/>
    <w:rsid w:val="00FD6BD4"/>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rules v:ext="edit">
        <o:r id="V:Rule81" type="connector" idref="#Straight Arrow Connector 319"/>
        <o:r id="V:Rule82" type="connector" idref="#Straight Arrow Connector 226"/>
        <o:r id="V:Rule83" type="connector" idref="#Elbow Connector 120"/>
        <o:r id="V:Rule84" type="connector" idref="#Elbow Connector 111"/>
        <o:r id="V:Rule85" type="connector" idref="#Straight Arrow Connector 326"/>
        <o:r id="V:Rule86" type="connector" idref="#Straight Arrow Connector 296"/>
        <o:r id="V:Rule87" type="connector" idref="#Elbow Connector 171"/>
        <o:r id="V:Rule88" type="connector" idref="#Straight Arrow Connector 121"/>
        <o:r id="V:Rule89" type="connector" idref="#Elbow Connector 132"/>
        <o:r id="V:Rule90" type="connector" idref="#Straight Arrow Connector 156"/>
        <o:r id="V:Rule91" type="connector" idref="#Straight Arrow Connector 220"/>
        <o:r id="V:Rule92" type="connector" idref="#Elbow Connector 48"/>
        <o:r id="V:Rule93" type="connector" idref="#Straight Arrow Connector 141"/>
        <o:r id="V:Rule94" type="connector" idref="#Straight Arrow Connector 209"/>
        <o:r id="V:Rule95" type="connector" idref="#Straight Arrow Connector 318"/>
        <o:r id="V:Rule96" type="connector" idref="#Straight Arrow Connector 91"/>
        <o:r id="V:Rule97" type="connector" idref="#Straight Arrow Connector 301"/>
        <o:r id="V:Rule98" type="connector" idref="#Straight Arrow Connector 142"/>
        <o:r id="V:Rule99" type="connector" idref="#Straight Arrow Connector 187"/>
        <o:r id="V:Rule100" type="connector" idref="#Straight Arrow Connector 124"/>
        <o:r id="V:Rule101" type="connector" idref="#Straight Arrow Connector 172"/>
        <o:r id="V:Rule102" type="connector" idref="#Elbow Connector 152"/>
        <o:r id="V:Rule103" type="connector" idref="#Elbow Connector 101"/>
        <o:r id="V:Rule104" type="connector" idref="#Straight Arrow Connector 291"/>
        <o:r id="V:Rule105" type="connector" idref="#Elbow Connector 162"/>
        <o:r id="V:Rule106" type="connector" idref="#Straight Arrow Connector 200"/>
        <o:r id="V:Rule107" type="connector" idref="#Straight Arrow Connector 213"/>
        <o:r id="V:Rule108" type="connector" idref="#Straight Arrow Connector 263"/>
        <o:r id="V:Rule109" type="connector" idref="#Straight Arrow Connector 113"/>
        <o:r id="V:Rule110" type="connector" idref="#Straight Arrow Connector 93"/>
        <o:r id="V:Rule111" type="connector" idref="#Straight Arrow Connector 87"/>
        <o:r id="V:Rule112" type="connector" idref="#Elbow Connector 52"/>
        <o:r id="V:Rule113" type="connector" idref="#Straight Arrow Connector 54"/>
        <o:r id="V:Rule114" type="connector" idref="#Elbow Connector 46"/>
        <o:r id="V:Rule115" type="connector" idref="#Straight Arrow Connector 153"/>
        <o:r id="V:Rule116" type="connector" idref="#Straight Arrow Connector 180"/>
        <o:r id="V:Rule117" type="connector" idref="#Straight Arrow Connector 136"/>
        <o:r id="V:Rule118" type="connector" idref="#Straight Arrow Connector 284"/>
        <o:r id="V:Rule119" type="connector" idref="#Straight Arrow Connector 243"/>
        <o:r id="V:Rule120" type="connector" idref="#Elbow Connector 154"/>
        <o:r id="V:Rule121" type="connector" idref="#Straight Arrow Connector 258"/>
        <o:r id="V:Rule122" type="connector" idref="#Straight Arrow Connector 253"/>
        <o:r id="V:Rule123" type="connector" idref="#Straight Arrow Connector 274"/>
        <o:r id="V:Rule124" type="connector" idref="#Elbow Connector 155"/>
        <o:r id="V:Rule125" type="connector" idref="#Straight Arrow Connector 130"/>
        <o:r id="V:Rule126" type="connector" idref="#Straight Arrow Connector 43"/>
        <o:r id="V:Rule127" type="connector" idref="#Straight Arrow Connector 248"/>
        <o:r id="V:Rule128" type="connector" idref="#Straight Arrow Connector 212"/>
        <o:r id="V:Rule129" type="connector" idref="#Straight Arrow Connector 279"/>
        <o:r id="V:Rule130" type="connector" idref="#Straight Arrow Connector 231"/>
        <o:r id="V:Rule131" type="connector" idref="#Straight Arrow Connector 300"/>
        <o:r id="V:Rule132" type="connector" idref="#Elbow Connector 184"/>
        <o:r id="V:Rule133" type="connector" idref="#Elbow Connector 51"/>
        <o:r id="V:Rule134" type="connector" idref="#Straight Arrow Connector 49"/>
        <o:r id="V:Rule135" type="connector" idref="#Elbow Connector 175"/>
        <o:r id="V:Rule136" type="connector" idref="#Straight Arrow Connector 174"/>
        <o:r id="V:Rule137" type="connector" idref="#Straight Arrow Connector 214"/>
        <o:r id="V:Rule138" type="connector" idref="#Straight Arrow Connector 117"/>
        <o:r id="V:Rule139" type="connector" idref="#Elbow Connector 170"/>
        <o:r id="V:Rule140" type="connector" idref="#Straight Arrow Connector 181"/>
        <o:r id="V:Rule141" type="connector" idref="#Straight Arrow Connector 238"/>
        <o:r id="V:Rule142" type="connector" idref="#Straight Arrow Connector 292"/>
        <o:r id="V:Rule143" type="connector" idref="#Straight Arrow Connector 199"/>
        <o:r id="V:Rule144" type="connector" idref="#Elbow Connector 165"/>
        <o:r id="V:Rule145" type="connector" idref="#Straight Arrow Connector 210"/>
        <o:r id="V:Rule146" type="connector" idref="#Elbow Connector 53"/>
        <o:r id="V:Rule147" type="connector" idref="#Straight Arrow Connector 89"/>
        <o:r id="V:Rule148" type="connector" idref="#Straight Arrow Connector 310"/>
        <o:r id="V:Rule149" type="connector" idref="#Straight Arrow Connector 168"/>
        <o:r id="V:Rule150" type="connector" idref="#Straight Arrow Connector 151"/>
        <o:r id="V:Rule151" type="connector" idref="#Straight Arrow Connector 177"/>
        <o:r id="V:Rule152" type="connector" idref="#Elbow Connector 44"/>
        <o:r id="V:Rule153" type="connector" idref="#Straight Arrow Connector 305"/>
        <o:r id="V:Rule154" type="connector" idref="#Elbow Connector 126"/>
        <o:r id="V:Rule155" type="connector" idref="#Straight Arrow Connector 143"/>
        <o:r id="V:Rule156" type="connector" idref="#Straight Arrow Connector 309"/>
        <o:r id="V:Rule157" type="connector" idref="#Straight Arrow Connector 160"/>
        <o:r id="V:Rule158" type="connector" idref="#Straight Arrow Connector 317"/>
        <o:r id="V:Rule159" type="connector" idref="#Straight Arrow Connector 269"/>
        <o:r id="V:Rule160" type="connector" idref="#Elbow Connector 13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6D57"/>
    <w:pPr>
      <w:widowControl w:val="0"/>
      <w:spacing w:after="0" w:line="480" w:lineRule="auto"/>
      <w:jc w:val="both"/>
    </w:pPr>
    <w:rPr>
      <w:rFonts w:ascii="Times New Roman" w:eastAsia="SimSun" w:hAnsi="Times New Roman" w:cs="Times New Roman"/>
      <w:kern w:val="2"/>
      <w:sz w:val="24"/>
      <w:szCs w:val="20"/>
      <w:lang w:val="en-US" w:eastAsia="zh-CN"/>
    </w:rPr>
  </w:style>
  <w:style w:type="paragraph" w:styleId="Heading1">
    <w:name w:val="heading 1"/>
    <w:basedOn w:val="Normal"/>
    <w:next w:val="Normal"/>
    <w:link w:val="Heading1Char"/>
    <w:uiPriority w:val="9"/>
    <w:qFormat/>
    <w:rsid w:val="00EC28A9"/>
    <w:pPr>
      <w:keepNext/>
      <w:keepLines/>
      <w:spacing w:line="720" w:lineRule="auto"/>
      <w:jc w:val="center"/>
      <w:outlineLvl w:val="0"/>
    </w:pPr>
    <w:rPr>
      <w:b/>
      <w:kern w:val="44"/>
    </w:rPr>
  </w:style>
  <w:style w:type="paragraph" w:styleId="Heading2">
    <w:name w:val="heading 2"/>
    <w:basedOn w:val="Normal"/>
    <w:next w:val="Normal"/>
    <w:link w:val="Heading2Char"/>
    <w:uiPriority w:val="9"/>
    <w:unhideWhenUsed/>
    <w:qFormat/>
    <w:rsid w:val="00EC28A9"/>
    <w:pPr>
      <w:keepNext/>
      <w:keepLines/>
      <w:outlineLvl w:val="1"/>
    </w:pPr>
    <w:rPr>
      <w:rFonts w:eastAsiaTheme="majorEastAsia" w:cstheme="majorBidi"/>
      <w:b/>
      <w:bCs/>
      <w:color w:val="000000" w:themeColor="text1"/>
      <w:szCs w:val="26"/>
    </w:rPr>
  </w:style>
  <w:style w:type="paragraph" w:styleId="Heading3">
    <w:name w:val="heading 3"/>
    <w:basedOn w:val="Normal"/>
    <w:next w:val="Normal"/>
    <w:link w:val="Heading3Char"/>
    <w:uiPriority w:val="9"/>
    <w:unhideWhenUsed/>
    <w:qFormat/>
    <w:rsid w:val="003A3903"/>
    <w:pPr>
      <w:keepNext/>
      <w:keepLines/>
      <w:spacing w:line="360" w:lineRule="auto"/>
      <w:outlineLvl w:val="2"/>
    </w:pPr>
    <w:rPr>
      <w:rFonts w:eastAsiaTheme="majorEastAsia" w:cstheme="majorBidi"/>
      <w:bCs/>
      <w:color w:val="000000" w:themeColor="text1"/>
    </w:rPr>
  </w:style>
  <w:style w:type="paragraph" w:styleId="Heading4">
    <w:name w:val="heading 4"/>
    <w:basedOn w:val="Normal"/>
    <w:next w:val="Normal"/>
    <w:link w:val="Heading4Char"/>
    <w:uiPriority w:val="9"/>
    <w:unhideWhenUsed/>
    <w:qFormat/>
    <w:rsid w:val="003A3903"/>
    <w:pPr>
      <w:keepNext/>
      <w:keepLines/>
      <w:spacing w:line="240" w:lineRule="auto"/>
      <w:outlineLvl w:val="3"/>
    </w:pPr>
    <w:rPr>
      <w:rFonts w:eastAsiaTheme="majorEastAsia" w:cstheme="majorBidi"/>
      <w:bCs/>
      <w:iCs/>
      <w:color w:val="000000" w:themeColor="text1"/>
    </w:rPr>
  </w:style>
  <w:style w:type="paragraph" w:styleId="Heading7">
    <w:name w:val="heading 7"/>
    <w:basedOn w:val="Normal"/>
    <w:next w:val="Normal"/>
    <w:link w:val="Heading7Char"/>
    <w:uiPriority w:val="9"/>
    <w:semiHidden/>
    <w:unhideWhenUsed/>
    <w:qFormat/>
    <w:rsid w:val="00966D57"/>
    <w:pPr>
      <w:keepNext/>
      <w:keepLines/>
      <w:widowControl/>
      <w:spacing w:before="200" w:line="276" w:lineRule="auto"/>
      <w:jc w:val="left"/>
      <w:outlineLvl w:val="6"/>
    </w:pPr>
    <w:rPr>
      <w:rFonts w:asciiTheme="majorHAnsi" w:eastAsiaTheme="majorEastAsia" w:hAnsiTheme="majorHAnsi" w:cstheme="majorBidi"/>
      <w:i/>
      <w:iCs/>
      <w:color w:val="404040" w:themeColor="text1" w:themeTint="BF"/>
      <w:kern w:val="0"/>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C28A9"/>
    <w:rPr>
      <w:rFonts w:ascii="Times New Roman" w:eastAsia="SimSun" w:hAnsi="Times New Roman" w:cs="Times New Roman"/>
      <w:b/>
      <w:kern w:val="44"/>
      <w:sz w:val="24"/>
      <w:szCs w:val="20"/>
      <w:lang w:val="en-US" w:eastAsia="zh-CN"/>
    </w:rPr>
  </w:style>
  <w:style w:type="character" w:customStyle="1" w:styleId="Heading2Char">
    <w:name w:val="Heading 2 Char"/>
    <w:basedOn w:val="DefaultParagraphFont"/>
    <w:link w:val="Heading2"/>
    <w:uiPriority w:val="9"/>
    <w:rsid w:val="00EC28A9"/>
    <w:rPr>
      <w:rFonts w:ascii="Times New Roman" w:eastAsiaTheme="majorEastAsia" w:hAnsi="Times New Roman" w:cstheme="majorBidi"/>
      <w:b/>
      <w:bCs/>
      <w:color w:val="000000" w:themeColor="text1"/>
      <w:kern w:val="2"/>
      <w:sz w:val="24"/>
      <w:szCs w:val="26"/>
      <w:lang w:val="en-US" w:eastAsia="zh-CN"/>
    </w:rPr>
  </w:style>
  <w:style w:type="character" w:customStyle="1" w:styleId="Heading3Char">
    <w:name w:val="Heading 3 Char"/>
    <w:basedOn w:val="DefaultParagraphFont"/>
    <w:link w:val="Heading3"/>
    <w:uiPriority w:val="9"/>
    <w:rsid w:val="003A3903"/>
    <w:rPr>
      <w:rFonts w:ascii="Times New Roman" w:eastAsiaTheme="majorEastAsia" w:hAnsi="Times New Roman" w:cstheme="majorBidi"/>
      <w:bCs/>
      <w:color w:val="000000" w:themeColor="text1"/>
      <w:kern w:val="2"/>
      <w:sz w:val="24"/>
      <w:szCs w:val="20"/>
      <w:lang w:val="en-US" w:eastAsia="zh-CN"/>
    </w:rPr>
  </w:style>
  <w:style w:type="character" w:customStyle="1" w:styleId="Heading4Char">
    <w:name w:val="Heading 4 Char"/>
    <w:basedOn w:val="DefaultParagraphFont"/>
    <w:link w:val="Heading4"/>
    <w:uiPriority w:val="9"/>
    <w:rsid w:val="003A3903"/>
    <w:rPr>
      <w:rFonts w:ascii="Times New Roman" w:eastAsiaTheme="majorEastAsia" w:hAnsi="Times New Roman" w:cstheme="majorBidi"/>
      <w:bCs/>
      <w:iCs/>
      <w:color w:val="000000" w:themeColor="text1"/>
      <w:kern w:val="2"/>
      <w:sz w:val="24"/>
      <w:szCs w:val="20"/>
      <w:lang w:val="en-US" w:eastAsia="zh-CN"/>
    </w:rPr>
  </w:style>
  <w:style w:type="character" w:customStyle="1" w:styleId="Heading7Char">
    <w:name w:val="Heading 7 Char"/>
    <w:basedOn w:val="DefaultParagraphFont"/>
    <w:link w:val="Heading7"/>
    <w:uiPriority w:val="9"/>
    <w:semiHidden/>
    <w:rsid w:val="00966D57"/>
    <w:rPr>
      <w:rFonts w:asciiTheme="majorHAnsi" w:eastAsiaTheme="majorEastAsia" w:hAnsiTheme="majorHAnsi" w:cstheme="majorBidi"/>
      <w:i/>
      <w:iCs/>
      <w:color w:val="404040" w:themeColor="text1" w:themeTint="BF"/>
      <w:lang w:val="en-US"/>
    </w:rPr>
  </w:style>
  <w:style w:type="character" w:customStyle="1" w:styleId="ListParagraphChar">
    <w:name w:val="List Paragraph Char"/>
    <w:basedOn w:val="DefaultParagraphFont"/>
    <w:link w:val="ListParagraph"/>
    <w:uiPriority w:val="34"/>
    <w:locked/>
    <w:rsid w:val="00966D57"/>
    <w:rPr>
      <w:rFonts w:ascii="Times New Roman" w:eastAsia="SimSun" w:hAnsi="Times New Roman" w:cs="Times New Roman"/>
      <w:kern w:val="2"/>
      <w:sz w:val="24"/>
      <w:szCs w:val="20"/>
      <w:lang w:eastAsia="zh-CN"/>
    </w:rPr>
  </w:style>
  <w:style w:type="paragraph" w:styleId="ListParagraph">
    <w:name w:val="List Paragraph"/>
    <w:basedOn w:val="Normal"/>
    <w:link w:val="ListParagraphChar"/>
    <w:uiPriority w:val="34"/>
    <w:qFormat/>
    <w:rsid w:val="00966D57"/>
    <w:pPr>
      <w:ind w:firstLine="562"/>
      <w:contextualSpacing/>
    </w:pPr>
    <w:rPr>
      <w:lang w:val="id-ID"/>
    </w:rPr>
  </w:style>
  <w:style w:type="paragraph" w:customStyle="1" w:styleId="ListParagraph1">
    <w:name w:val="List Paragraph1"/>
    <w:basedOn w:val="Normal"/>
    <w:uiPriority w:val="34"/>
    <w:qFormat/>
    <w:rsid w:val="00966D57"/>
    <w:pPr>
      <w:widowControl/>
      <w:spacing w:after="200" w:line="276" w:lineRule="auto"/>
      <w:ind w:left="720"/>
      <w:contextualSpacing/>
      <w:jc w:val="left"/>
    </w:pPr>
    <w:rPr>
      <w:rFonts w:ascii="Calibri" w:eastAsia="Calibri" w:hAnsi="Calibri"/>
      <w:kern w:val="0"/>
      <w:sz w:val="22"/>
      <w:szCs w:val="22"/>
      <w:lang w:eastAsia="en-US"/>
    </w:rPr>
  </w:style>
  <w:style w:type="paragraph" w:customStyle="1" w:styleId="Default">
    <w:name w:val="Default"/>
    <w:rsid w:val="00966D57"/>
    <w:pPr>
      <w:autoSpaceDE w:val="0"/>
      <w:autoSpaceDN w:val="0"/>
      <w:adjustRightInd w:val="0"/>
      <w:spacing w:after="0" w:line="240" w:lineRule="auto"/>
    </w:pPr>
    <w:rPr>
      <w:rFonts w:ascii="Times New Roman" w:hAnsi="Times New Roman" w:cs="Times New Roman"/>
      <w:color w:val="000000"/>
      <w:sz w:val="24"/>
      <w:szCs w:val="24"/>
      <w:lang w:val="en-US"/>
    </w:rPr>
  </w:style>
  <w:style w:type="table" w:styleId="TableGrid">
    <w:name w:val="Table Grid"/>
    <w:basedOn w:val="TableNormal"/>
    <w:uiPriority w:val="39"/>
    <w:rsid w:val="00966D57"/>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966D57"/>
    <w:pPr>
      <w:widowControl/>
      <w:spacing w:after="200" w:line="240" w:lineRule="auto"/>
    </w:pPr>
    <w:rPr>
      <w:rFonts w:eastAsiaTheme="minorHAnsi" w:cstheme="minorBidi"/>
      <w:b/>
      <w:bCs/>
      <w:color w:val="5B9BD5" w:themeColor="accent1"/>
      <w:kern w:val="0"/>
      <w:sz w:val="18"/>
      <w:szCs w:val="18"/>
      <w:lang w:eastAsia="en-US"/>
    </w:rPr>
  </w:style>
  <w:style w:type="paragraph" w:styleId="NoSpacing">
    <w:name w:val="No Spacing"/>
    <w:uiPriority w:val="1"/>
    <w:qFormat/>
    <w:rsid w:val="00D01BC1"/>
    <w:pPr>
      <w:spacing w:after="0" w:line="480" w:lineRule="auto"/>
      <w:jc w:val="center"/>
    </w:pPr>
    <w:rPr>
      <w:rFonts w:ascii="Times New Roman" w:hAnsi="Times New Roman"/>
      <w:color w:val="000000" w:themeColor="text1"/>
      <w:sz w:val="24"/>
      <w:lang w:val="en-US"/>
    </w:rPr>
  </w:style>
  <w:style w:type="paragraph" w:styleId="BodyText">
    <w:name w:val="Body Text"/>
    <w:basedOn w:val="Normal"/>
    <w:link w:val="BodyTextChar"/>
    <w:semiHidden/>
    <w:rsid w:val="00966D57"/>
    <w:pPr>
      <w:widowControl/>
      <w:spacing w:line="360" w:lineRule="auto"/>
    </w:pPr>
    <w:rPr>
      <w:rFonts w:eastAsia="Times New Roman"/>
      <w:kern w:val="0"/>
      <w:szCs w:val="24"/>
      <w:lang w:eastAsia="en-US"/>
    </w:rPr>
  </w:style>
  <w:style w:type="character" w:customStyle="1" w:styleId="BodyTextChar">
    <w:name w:val="Body Text Char"/>
    <w:basedOn w:val="DefaultParagraphFont"/>
    <w:link w:val="BodyText"/>
    <w:semiHidden/>
    <w:rsid w:val="00966D57"/>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966D57"/>
    <w:rPr>
      <w:color w:val="0000FF"/>
      <w:u w:val="single"/>
    </w:rPr>
  </w:style>
  <w:style w:type="character" w:customStyle="1" w:styleId="HeaderChar">
    <w:name w:val="Header Char"/>
    <w:link w:val="Header"/>
    <w:uiPriority w:val="99"/>
    <w:rsid w:val="00966D57"/>
    <w:rPr>
      <w:kern w:val="2"/>
      <w:sz w:val="18"/>
      <w:szCs w:val="18"/>
      <w:lang w:eastAsia="zh-CN"/>
    </w:rPr>
  </w:style>
  <w:style w:type="paragraph" w:styleId="Header">
    <w:name w:val="header"/>
    <w:basedOn w:val="Normal"/>
    <w:link w:val="HeaderChar"/>
    <w:uiPriority w:val="99"/>
    <w:rsid w:val="00966D57"/>
    <w:pPr>
      <w:tabs>
        <w:tab w:val="center" w:pos="4153"/>
        <w:tab w:val="right" w:pos="8306"/>
      </w:tabs>
      <w:snapToGrid w:val="0"/>
    </w:pPr>
    <w:rPr>
      <w:rFonts w:asciiTheme="minorHAnsi" w:eastAsiaTheme="minorHAnsi" w:hAnsiTheme="minorHAnsi" w:cstheme="minorBidi"/>
      <w:sz w:val="18"/>
      <w:szCs w:val="18"/>
      <w:lang w:val="id-ID"/>
    </w:rPr>
  </w:style>
  <w:style w:type="character" w:customStyle="1" w:styleId="HeaderChar1">
    <w:name w:val="Header Char1"/>
    <w:basedOn w:val="DefaultParagraphFont"/>
    <w:uiPriority w:val="99"/>
    <w:semiHidden/>
    <w:rsid w:val="00966D57"/>
    <w:rPr>
      <w:rFonts w:ascii="Times New Roman" w:eastAsia="SimSun" w:hAnsi="Times New Roman" w:cs="Times New Roman"/>
      <w:kern w:val="2"/>
      <w:sz w:val="24"/>
      <w:szCs w:val="20"/>
      <w:lang w:val="en-US" w:eastAsia="zh-CN"/>
    </w:rPr>
  </w:style>
  <w:style w:type="character" w:customStyle="1" w:styleId="FooterChar">
    <w:name w:val="Footer Char"/>
    <w:link w:val="Footer"/>
    <w:uiPriority w:val="99"/>
    <w:rsid w:val="00966D57"/>
    <w:rPr>
      <w:kern w:val="2"/>
      <w:sz w:val="18"/>
      <w:szCs w:val="18"/>
      <w:lang w:eastAsia="zh-CN"/>
    </w:rPr>
  </w:style>
  <w:style w:type="paragraph" w:styleId="Footer">
    <w:name w:val="footer"/>
    <w:basedOn w:val="Normal"/>
    <w:link w:val="FooterChar"/>
    <w:uiPriority w:val="99"/>
    <w:rsid w:val="00966D57"/>
    <w:pPr>
      <w:tabs>
        <w:tab w:val="center" w:pos="4153"/>
        <w:tab w:val="right" w:pos="8306"/>
      </w:tabs>
      <w:snapToGrid w:val="0"/>
      <w:jc w:val="left"/>
    </w:pPr>
    <w:rPr>
      <w:rFonts w:asciiTheme="minorHAnsi" w:eastAsiaTheme="minorHAnsi" w:hAnsiTheme="minorHAnsi" w:cstheme="minorBidi"/>
      <w:sz w:val="18"/>
      <w:szCs w:val="18"/>
      <w:lang w:val="id-ID"/>
    </w:rPr>
  </w:style>
  <w:style w:type="character" w:customStyle="1" w:styleId="FooterChar1">
    <w:name w:val="Footer Char1"/>
    <w:basedOn w:val="DefaultParagraphFont"/>
    <w:uiPriority w:val="99"/>
    <w:semiHidden/>
    <w:rsid w:val="00966D57"/>
    <w:rPr>
      <w:rFonts w:ascii="Times New Roman" w:eastAsia="SimSun" w:hAnsi="Times New Roman" w:cs="Times New Roman"/>
      <w:kern w:val="2"/>
      <w:sz w:val="24"/>
      <w:szCs w:val="20"/>
      <w:lang w:val="en-US" w:eastAsia="zh-CN"/>
    </w:rPr>
  </w:style>
  <w:style w:type="paragraph" w:customStyle="1" w:styleId="p96">
    <w:name w:val="p96"/>
    <w:basedOn w:val="Normal"/>
    <w:rsid w:val="00966D57"/>
    <w:pPr>
      <w:widowControl/>
      <w:spacing w:before="100" w:beforeAutospacing="1" w:after="100" w:afterAutospacing="1" w:line="240" w:lineRule="auto"/>
      <w:jc w:val="left"/>
    </w:pPr>
    <w:rPr>
      <w:rFonts w:eastAsia="Times New Roman"/>
      <w:kern w:val="0"/>
      <w:szCs w:val="24"/>
      <w:lang w:eastAsia="en-US"/>
    </w:rPr>
  </w:style>
  <w:style w:type="character" w:customStyle="1" w:styleId="BalloonTextChar">
    <w:name w:val="Balloon Text Char"/>
    <w:basedOn w:val="DefaultParagraphFont"/>
    <w:link w:val="BalloonText"/>
    <w:uiPriority w:val="99"/>
    <w:semiHidden/>
    <w:rsid w:val="00966D57"/>
    <w:rPr>
      <w:rFonts w:ascii="Tahoma" w:hAnsi="Tahoma" w:cs="Tahoma"/>
      <w:sz w:val="16"/>
      <w:szCs w:val="16"/>
    </w:rPr>
  </w:style>
  <w:style w:type="paragraph" w:styleId="BalloonText">
    <w:name w:val="Balloon Text"/>
    <w:basedOn w:val="Normal"/>
    <w:link w:val="BalloonTextChar"/>
    <w:uiPriority w:val="99"/>
    <w:semiHidden/>
    <w:unhideWhenUsed/>
    <w:rsid w:val="00966D57"/>
    <w:pPr>
      <w:widowControl/>
      <w:spacing w:line="240" w:lineRule="auto"/>
    </w:pPr>
    <w:rPr>
      <w:rFonts w:ascii="Tahoma" w:eastAsiaTheme="minorHAnsi" w:hAnsi="Tahoma" w:cs="Tahoma"/>
      <w:kern w:val="0"/>
      <w:sz w:val="16"/>
      <w:szCs w:val="16"/>
      <w:lang w:val="id-ID" w:eastAsia="en-US"/>
    </w:rPr>
  </w:style>
  <w:style w:type="character" w:customStyle="1" w:styleId="BalloonTextChar1">
    <w:name w:val="Balloon Text Char1"/>
    <w:basedOn w:val="DefaultParagraphFont"/>
    <w:uiPriority w:val="99"/>
    <w:semiHidden/>
    <w:rsid w:val="00966D57"/>
    <w:rPr>
      <w:rFonts w:ascii="Segoe UI" w:eastAsia="SimSun" w:hAnsi="Segoe UI" w:cs="Segoe UI"/>
      <w:kern w:val="2"/>
      <w:sz w:val="18"/>
      <w:szCs w:val="18"/>
      <w:lang w:val="en-US" w:eastAsia="zh-CN"/>
    </w:rPr>
  </w:style>
  <w:style w:type="paragraph" w:styleId="Title">
    <w:name w:val="Title"/>
    <w:aliases w:val="heading 3"/>
    <w:basedOn w:val="Normal"/>
    <w:next w:val="Normal"/>
    <w:link w:val="TitleChar"/>
    <w:uiPriority w:val="10"/>
    <w:rsid w:val="00966D57"/>
    <w:pPr>
      <w:widowControl/>
      <w:spacing w:line="360" w:lineRule="auto"/>
      <w:contextualSpacing/>
    </w:pPr>
    <w:rPr>
      <w:rFonts w:eastAsiaTheme="majorEastAsia" w:cstheme="majorBidi"/>
      <w:color w:val="000000" w:themeColor="text1"/>
      <w:spacing w:val="5"/>
      <w:kern w:val="28"/>
      <w:szCs w:val="52"/>
      <w:lang w:eastAsia="en-US"/>
    </w:rPr>
  </w:style>
  <w:style w:type="character" w:customStyle="1" w:styleId="TitleChar">
    <w:name w:val="Title Char"/>
    <w:aliases w:val="heading 3 Char"/>
    <w:basedOn w:val="DefaultParagraphFont"/>
    <w:link w:val="Title"/>
    <w:uiPriority w:val="10"/>
    <w:rsid w:val="00966D57"/>
    <w:rPr>
      <w:rFonts w:ascii="Times New Roman" w:eastAsiaTheme="majorEastAsia" w:hAnsi="Times New Roman" w:cstheme="majorBidi"/>
      <w:color w:val="000000" w:themeColor="text1"/>
      <w:spacing w:val="5"/>
      <w:kern w:val="28"/>
      <w:sz w:val="24"/>
      <w:szCs w:val="52"/>
      <w:lang w:val="en-US"/>
    </w:rPr>
  </w:style>
  <w:style w:type="paragraph" w:styleId="NormalWeb">
    <w:name w:val="Normal (Web)"/>
    <w:basedOn w:val="Normal"/>
    <w:uiPriority w:val="99"/>
    <w:unhideWhenUsed/>
    <w:rsid w:val="00966D57"/>
    <w:pPr>
      <w:widowControl/>
      <w:spacing w:before="100" w:beforeAutospacing="1" w:after="100" w:afterAutospacing="1" w:line="240" w:lineRule="auto"/>
      <w:jc w:val="left"/>
    </w:pPr>
    <w:rPr>
      <w:rFonts w:eastAsia="Times New Roman"/>
      <w:kern w:val="0"/>
      <w:szCs w:val="24"/>
      <w:lang w:eastAsia="en-US"/>
    </w:rPr>
  </w:style>
  <w:style w:type="character" w:styleId="Emphasis">
    <w:name w:val="Emphasis"/>
    <w:basedOn w:val="DefaultParagraphFont"/>
    <w:uiPriority w:val="20"/>
    <w:qFormat/>
    <w:rsid w:val="00966D57"/>
    <w:rPr>
      <w:i/>
      <w:iCs/>
    </w:rPr>
  </w:style>
  <w:style w:type="paragraph" w:customStyle="1" w:styleId="DecimalAligned">
    <w:name w:val="Decimal Aligned"/>
    <w:basedOn w:val="Normal"/>
    <w:uiPriority w:val="40"/>
    <w:qFormat/>
    <w:rsid w:val="00966D57"/>
    <w:pPr>
      <w:widowControl/>
      <w:tabs>
        <w:tab w:val="decimal" w:pos="360"/>
      </w:tabs>
      <w:spacing w:after="200" w:line="276" w:lineRule="auto"/>
      <w:jc w:val="left"/>
    </w:pPr>
    <w:rPr>
      <w:rFonts w:asciiTheme="minorHAnsi" w:eastAsiaTheme="minorHAnsi" w:hAnsiTheme="minorHAnsi" w:cstheme="minorBidi"/>
      <w:kern w:val="0"/>
      <w:sz w:val="22"/>
      <w:szCs w:val="22"/>
      <w:lang w:eastAsia="ja-JP"/>
    </w:rPr>
  </w:style>
  <w:style w:type="paragraph" w:styleId="FootnoteText">
    <w:name w:val="footnote text"/>
    <w:basedOn w:val="Normal"/>
    <w:link w:val="FootnoteTextChar"/>
    <w:uiPriority w:val="99"/>
    <w:unhideWhenUsed/>
    <w:rsid w:val="00966D57"/>
    <w:pPr>
      <w:widowControl/>
      <w:spacing w:line="240" w:lineRule="auto"/>
      <w:jc w:val="left"/>
    </w:pPr>
    <w:rPr>
      <w:rFonts w:asciiTheme="minorHAnsi" w:eastAsiaTheme="minorEastAsia" w:hAnsiTheme="minorHAnsi" w:cstheme="minorBidi"/>
      <w:kern w:val="0"/>
      <w:sz w:val="20"/>
      <w:lang w:eastAsia="ja-JP"/>
    </w:rPr>
  </w:style>
  <w:style w:type="character" w:customStyle="1" w:styleId="FootnoteTextChar">
    <w:name w:val="Footnote Text Char"/>
    <w:basedOn w:val="DefaultParagraphFont"/>
    <w:link w:val="FootnoteText"/>
    <w:uiPriority w:val="99"/>
    <w:rsid w:val="00966D57"/>
    <w:rPr>
      <w:rFonts w:eastAsiaTheme="minorEastAsia"/>
      <w:sz w:val="20"/>
      <w:szCs w:val="20"/>
      <w:lang w:val="en-US" w:eastAsia="ja-JP"/>
    </w:rPr>
  </w:style>
  <w:style w:type="character" w:styleId="SubtleEmphasis">
    <w:name w:val="Subtle Emphasis"/>
    <w:basedOn w:val="DefaultParagraphFont"/>
    <w:uiPriority w:val="19"/>
    <w:qFormat/>
    <w:rsid w:val="00966D57"/>
    <w:rPr>
      <w:i/>
      <w:iCs/>
      <w:color w:val="7F7F7F" w:themeColor="text1" w:themeTint="80"/>
    </w:rPr>
  </w:style>
  <w:style w:type="character" w:customStyle="1" w:styleId="a">
    <w:name w:val="a"/>
    <w:basedOn w:val="DefaultParagraphFont"/>
    <w:rsid w:val="00966D57"/>
  </w:style>
  <w:style w:type="character" w:customStyle="1" w:styleId="l6">
    <w:name w:val="l6"/>
    <w:basedOn w:val="DefaultParagraphFont"/>
    <w:rsid w:val="00966D57"/>
  </w:style>
  <w:style w:type="character" w:customStyle="1" w:styleId="l7">
    <w:name w:val="l7"/>
    <w:basedOn w:val="DefaultParagraphFont"/>
    <w:rsid w:val="00966D57"/>
  </w:style>
  <w:style w:type="character" w:customStyle="1" w:styleId="l8">
    <w:name w:val="l8"/>
    <w:basedOn w:val="DefaultParagraphFont"/>
    <w:rsid w:val="00966D57"/>
  </w:style>
  <w:style w:type="character" w:customStyle="1" w:styleId="apple-converted-space">
    <w:name w:val="apple-converted-space"/>
    <w:basedOn w:val="DefaultParagraphFont"/>
    <w:rsid w:val="00966D57"/>
  </w:style>
  <w:style w:type="paragraph" w:styleId="TOCHeading">
    <w:name w:val="TOC Heading"/>
    <w:basedOn w:val="Heading1"/>
    <w:next w:val="Normal"/>
    <w:uiPriority w:val="39"/>
    <w:unhideWhenUsed/>
    <w:qFormat/>
    <w:rsid w:val="00966D57"/>
    <w:pPr>
      <w:widowControl/>
      <w:spacing w:before="240" w:line="259" w:lineRule="auto"/>
      <w:jc w:val="left"/>
      <w:outlineLvl w:val="9"/>
    </w:pPr>
    <w:rPr>
      <w:rFonts w:asciiTheme="majorHAnsi" w:eastAsiaTheme="majorEastAsia" w:hAnsiTheme="majorHAnsi" w:cstheme="majorBidi"/>
      <w:b w:val="0"/>
      <w:color w:val="2E74B5" w:themeColor="accent1" w:themeShade="BF"/>
      <w:kern w:val="0"/>
      <w:sz w:val="32"/>
      <w:szCs w:val="32"/>
      <w:lang w:eastAsia="en-US"/>
    </w:rPr>
  </w:style>
  <w:style w:type="paragraph" w:styleId="TOC1">
    <w:name w:val="toc 1"/>
    <w:basedOn w:val="Normal"/>
    <w:next w:val="Normal"/>
    <w:autoRedefine/>
    <w:uiPriority w:val="39"/>
    <w:unhideWhenUsed/>
    <w:rsid w:val="00D15A00"/>
    <w:pPr>
      <w:widowControl/>
      <w:tabs>
        <w:tab w:val="right" w:leader="dot" w:pos="7928"/>
      </w:tabs>
    </w:pPr>
    <w:rPr>
      <w:rFonts w:eastAsiaTheme="minorHAnsi" w:cstheme="minorBidi"/>
      <w:b/>
      <w:noProof/>
      <w:kern w:val="0"/>
      <w:szCs w:val="22"/>
      <w:lang w:val="id-ID" w:eastAsia="en-US"/>
    </w:rPr>
  </w:style>
  <w:style w:type="paragraph" w:styleId="TOC2">
    <w:name w:val="toc 2"/>
    <w:basedOn w:val="Normal"/>
    <w:next w:val="Normal"/>
    <w:autoRedefine/>
    <w:uiPriority w:val="39"/>
    <w:unhideWhenUsed/>
    <w:rsid w:val="00BA313A"/>
    <w:pPr>
      <w:widowControl/>
      <w:tabs>
        <w:tab w:val="left" w:pos="567"/>
        <w:tab w:val="left" w:pos="880"/>
        <w:tab w:val="right" w:leader="dot" w:pos="7928"/>
      </w:tabs>
      <w:spacing w:line="360" w:lineRule="auto"/>
    </w:pPr>
    <w:rPr>
      <w:rFonts w:eastAsiaTheme="minorHAnsi" w:cstheme="minorBidi"/>
      <w:kern w:val="0"/>
      <w:szCs w:val="22"/>
      <w:lang w:eastAsia="en-US"/>
    </w:rPr>
  </w:style>
  <w:style w:type="paragraph" w:styleId="TOC3">
    <w:name w:val="toc 3"/>
    <w:basedOn w:val="Normal"/>
    <w:next w:val="Normal"/>
    <w:autoRedefine/>
    <w:uiPriority w:val="39"/>
    <w:unhideWhenUsed/>
    <w:rsid w:val="00B95A7F"/>
    <w:pPr>
      <w:widowControl/>
      <w:tabs>
        <w:tab w:val="left" w:pos="1320"/>
        <w:tab w:val="right" w:leader="dot" w:pos="7928"/>
      </w:tabs>
      <w:spacing w:line="240" w:lineRule="auto"/>
      <w:ind w:left="567" w:hanging="567"/>
    </w:pPr>
    <w:rPr>
      <w:rFonts w:eastAsiaTheme="minorHAnsi" w:cstheme="minorBidi"/>
      <w:kern w:val="0"/>
      <w:szCs w:val="22"/>
      <w:lang w:eastAsia="en-US"/>
    </w:rPr>
  </w:style>
  <w:style w:type="paragraph" w:styleId="TableofFigures">
    <w:name w:val="table of figures"/>
    <w:basedOn w:val="Normal"/>
    <w:next w:val="Normal"/>
    <w:uiPriority w:val="99"/>
    <w:unhideWhenUsed/>
    <w:rsid w:val="00D15A00"/>
    <w:pPr>
      <w:widowControl/>
    </w:pPr>
    <w:rPr>
      <w:rFonts w:eastAsiaTheme="minorHAnsi" w:cstheme="minorBidi"/>
      <w:kern w:val="0"/>
      <w:szCs w:val="22"/>
      <w:lang w:eastAsia="en-US"/>
    </w:rPr>
  </w:style>
  <w:style w:type="table" w:customStyle="1" w:styleId="TableGrid3">
    <w:name w:val="Table Grid3"/>
    <w:basedOn w:val="TableNormal"/>
    <w:next w:val="TableGrid"/>
    <w:uiPriority w:val="59"/>
    <w:rsid w:val="00966D57"/>
    <w:pPr>
      <w:spacing w:after="0" w:line="240" w:lineRule="auto"/>
    </w:pPr>
    <w:rPr>
      <w:rFonts w:eastAsia="Times New Roman"/>
      <w:lang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966D57"/>
    <w:rPr>
      <w:color w:val="808080"/>
    </w:rPr>
  </w:style>
  <w:style w:type="table" w:styleId="LightShading-Accent1">
    <w:name w:val="Light Shading Accent 1"/>
    <w:basedOn w:val="TableNormal"/>
    <w:uiPriority w:val="60"/>
    <w:rsid w:val="00966D57"/>
    <w:pPr>
      <w:spacing w:after="0" w:line="240" w:lineRule="auto"/>
    </w:pPr>
    <w:rPr>
      <w:rFonts w:eastAsiaTheme="minorEastAsia"/>
      <w:color w:val="2E74B5" w:themeColor="accent1" w:themeShade="BF"/>
      <w:lang w:val="en-US" w:eastAsia="ja-JP"/>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color w:val="2E74B5" w:themeColor="accent1" w:themeShade="BF"/>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color w:val="2E74B5" w:themeColor="accent1" w:themeShade="BF"/>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color w:val="2E74B5" w:themeColor="accent1" w:themeShade="BF"/>
      </w:rPr>
    </w:tblStylePr>
    <w:tblStylePr w:type="lastCol">
      <w:rPr>
        <w:b/>
        <w:bCs/>
        <w:color w:val="2E74B5" w:themeColor="accent1" w:themeShade="BF"/>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TableGrid1">
    <w:name w:val="Table Grid1"/>
    <w:basedOn w:val="TableNormal"/>
    <w:next w:val="TableGrid"/>
    <w:uiPriority w:val="39"/>
    <w:unhideWhenUsed/>
    <w:rsid w:val="00966D57"/>
    <w:pPr>
      <w:spacing w:after="0" w:line="240" w:lineRule="auto"/>
    </w:pPr>
    <w:rPr>
      <w:rFonts w:ascii="Times New Roman" w:eastAsia="SimSun" w:hAnsi="Times New Roman" w:cs="Times New Roman"/>
      <w:sz w:val="20"/>
      <w:szCs w:val="20"/>
      <w:lang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966D57"/>
    <w:pPr>
      <w:spacing w:after="0" w:line="240" w:lineRule="auto"/>
    </w:pPr>
    <w:rPr>
      <w:rFonts w:eastAsia="Times New Roman"/>
      <w:lang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966D57"/>
    <w:pPr>
      <w:spacing w:after="0" w:line="240" w:lineRule="auto"/>
    </w:pPr>
    <w:rPr>
      <w:rFonts w:eastAsia="Times New Roman"/>
      <w:lang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966D57"/>
    <w:pPr>
      <w:spacing w:after="0" w:line="240" w:lineRule="auto"/>
    </w:pPr>
    <w:rPr>
      <w:rFonts w:eastAsia="Times New Roman"/>
      <w:lang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966D57"/>
    <w:pPr>
      <w:spacing w:after="0" w:line="240" w:lineRule="auto"/>
    </w:pPr>
    <w:rPr>
      <w:rFonts w:eastAsia="Times New Roman"/>
      <w:lang w:eastAsia="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59"/>
    <w:rsid w:val="00966D5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966D57"/>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966D57"/>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4">
    <w:name w:val="toc 4"/>
    <w:basedOn w:val="Normal"/>
    <w:next w:val="Normal"/>
    <w:autoRedefine/>
    <w:uiPriority w:val="39"/>
    <w:unhideWhenUsed/>
    <w:rsid w:val="00D15A00"/>
    <w:pPr>
      <w:spacing w:line="240" w:lineRule="auto"/>
    </w:pPr>
  </w:style>
  <w:style w:type="character" w:styleId="FollowedHyperlink">
    <w:name w:val="FollowedHyperlink"/>
    <w:basedOn w:val="DefaultParagraphFont"/>
    <w:uiPriority w:val="99"/>
    <w:semiHidden/>
    <w:unhideWhenUsed/>
    <w:rsid w:val="00B95A7F"/>
    <w:rPr>
      <w:color w:val="954F7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Lenovo\Documents\TUGAS%20AKHIR%20VINDA%20DENDENG%20JAMUR\TUGAS%20AKHIR%20DENDENG%20NABATI%20VINDA\TUGAS%20AKHIR%20sidang%20januari\TA%20revisi%205-1-17\DATA%20SIDANG%20VINDA%2018012017\BISMILLAH%20VINDA%20SIAP%20SIDANG.docx" TargetMode="Externa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1.png"/><Relationship Id="rId21" Type="http://schemas.openxmlformats.org/officeDocument/2006/relationships/image" Target="media/image7.jpe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image" Target="media/image50.jpeg"/><Relationship Id="rId7" Type="http://schemas.openxmlformats.org/officeDocument/2006/relationships/footnotes" Target="footnotes.xml"/><Relationship Id="rId71"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footer" Target="footer4.xml"/><Relationship Id="rId11" Type="http://schemas.openxmlformats.org/officeDocument/2006/relationships/footer" Target="footer2.xml"/><Relationship Id="rId24" Type="http://schemas.openxmlformats.org/officeDocument/2006/relationships/image" Target="media/image10.jpeg"/><Relationship Id="rId32" Type="http://schemas.openxmlformats.org/officeDocument/2006/relationships/header" Target="header2.xml"/><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1.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jpeg"/><Relationship Id="rId61" Type="http://schemas.openxmlformats.org/officeDocument/2006/relationships/image" Target="media/image43.jpeg"/><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hyperlink" Target="http://www.kompas.com" TargetMode="External"/><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footer" Target="footer6.xml"/><Relationship Id="rId3" Type="http://schemas.openxmlformats.org/officeDocument/2006/relationships/styles" Target="styles.xml"/><Relationship Id="rId12" Type="http://schemas.openxmlformats.org/officeDocument/2006/relationships/hyperlink" Target="file:///C:\Users\Lenovo\Documents\TUGAS%20AKHIR%20VINDA%20DENDENG%20JAMUR\TUGAS%20AKHIR%20DENDENG%20NABATI%20VINDA\TUGAS%20AKHIR%20sidang%20januari\TA%20revisi%205-1-17\DATA%20SIDANG%20VINDA%2018012017\BISMILLAH%20VINDA%20SIAP%20SIDANG.docx" TargetMode="Externa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footer" Target="footer5.xml"/><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image" Target="media/image6.jpeg"/><Relationship Id="rId41" Type="http://schemas.openxmlformats.org/officeDocument/2006/relationships/image" Target="media/image23.pn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C628B6-41C1-4D33-8846-38B594EA2B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1680</TotalTime>
  <Pages>207</Pages>
  <Words>33839</Words>
  <Characters>192884</Characters>
  <Application>Microsoft Office Word</Application>
  <DocSecurity>0</DocSecurity>
  <Lines>1607</Lines>
  <Paragraphs>452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226271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bagus</cp:lastModifiedBy>
  <cp:revision>44</cp:revision>
  <cp:lastPrinted>2017-09-14T11:50:00Z</cp:lastPrinted>
  <dcterms:created xsi:type="dcterms:W3CDTF">2016-12-31T03:52:00Z</dcterms:created>
  <dcterms:modified xsi:type="dcterms:W3CDTF">2017-09-14T12:44:00Z</dcterms:modified>
</cp:coreProperties>
</file>