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3" w:rsidRPr="0037549B" w:rsidRDefault="0037549B" w:rsidP="0037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49B">
        <w:rPr>
          <w:rFonts w:ascii="Times New Roman" w:hAnsi="Times New Roman" w:cs="Times New Roman"/>
          <w:b/>
          <w:sz w:val="24"/>
          <w:szCs w:val="24"/>
        </w:rPr>
        <w:t>HUBUNGAN ANTARA KREATIVITAS MENGAJAR MATEMATIK DAN KOMITMEN KERJA DENGAN PROFESIONALISME GURU DI WILAYAH TELAGASARI KARAWANG</w:t>
      </w:r>
    </w:p>
    <w:p w:rsidR="0037549B" w:rsidRPr="0037549B" w:rsidRDefault="0037549B" w:rsidP="0037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49B">
        <w:rPr>
          <w:rFonts w:ascii="Times New Roman" w:hAnsi="Times New Roman" w:cs="Times New Roman"/>
          <w:b/>
          <w:sz w:val="24"/>
          <w:szCs w:val="24"/>
        </w:rPr>
        <w:t>Isty Furqoni Mukhlisin</w:t>
      </w:r>
    </w:p>
    <w:p w:rsidR="0037549B" w:rsidRPr="0037549B" w:rsidRDefault="0037549B" w:rsidP="0037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549B">
        <w:rPr>
          <w:rFonts w:ascii="Times New Roman" w:hAnsi="Times New Roman" w:cs="Times New Roman"/>
          <w:b/>
          <w:sz w:val="24"/>
          <w:szCs w:val="24"/>
          <w:lang w:val="id-ID"/>
        </w:rPr>
        <w:t>138060100</w:t>
      </w:r>
    </w:p>
    <w:p w:rsidR="0037549B" w:rsidRDefault="0037549B" w:rsidP="003754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7549B" w:rsidSect="00FF751F">
          <w:footerReference w:type="default" r:id="rId6"/>
          <w:pgSz w:w="12240" w:h="15840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</w:p>
    <w:p w:rsidR="0037549B" w:rsidRPr="0037549B" w:rsidRDefault="0037549B" w:rsidP="00375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5D83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8A47AE" w:rsidRPr="0037549B" w:rsidRDefault="008A47AE" w:rsidP="0037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A47AE" w:rsidRPr="0037549B" w:rsidSect="00A169B1">
          <w:type w:val="continuous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37549B" w:rsidRDefault="00E95D83" w:rsidP="0037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549B" w:rsidSect="00A169B1">
          <w:type w:val="continuous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Penelitian korelasional yang terdiri atas dua variable </w:t>
      </w:r>
      <w:r w:rsidR="00375CAF">
        <w:rPr>
          <w:rFonts w:ascii="Times New Roman" w:hAnsi="Times New Roman" w:cs="Times New Roman"/>
          <w:sz w:val="24"/>
          <w:szCs w:val="24"/>
        </w:rPr>
        <w:t>bebas yaitu Kreativitas Mengajar Matematik dan Komitmen Kerja guru serta variable terikat yaitu Profesionalisme Guru.</w:t>
      </w:r>
      <w:r w:rsidR="003754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5CAF">
        <w:rPr>
          <w:rFonts w:ascii="Times New Roman" w:hAnsi="Times New Roman" w:cs="Times New Roman"/>
          <w:sz w:val="24"/>
          <w:szCs w:val="24"/>
        </w:rPr>
        <w:t xml:space="preserve">Penelitian ini dilaksanakan di SMPN di wilayah Telagasari Karawang pada tahun 2015 dengan menggunakan metode </w:t>
      </w:r>
      <w:r w:rsidR="00B0322B">
        <w:rPr>
          <w:rFonts w:ascii="Times New Roman" w:hAnsi="Times New Roman"/>
          <w:sz w:val="24"/>
          <w:szCs w:val="24"/>
        </w:rPr>
        <w:t>survey</w:t>
      </w:r>
      <w:r w:rsidR="00375CAF">
        <w:rPr>
          <w:rFonts w:ascii="Times New Roman" w:hAnsi="Times New Roman"/>
          <w:i/>
          <w:sz w:val="24"/>
          <w:szCs w:val="24"/>
        </w:rPr>
        <w:t xml:space="preserve"> </w:t>
      </w:r>
      <w:r w:rsidR="00375CAF">
        <w:rPr>
          <w:rFonts w:ascii="Times New Roman" w:hAnsi="Times New Roman"/>
          <w:sz w:val="24"/>
          <w:szCs w:val="24"/>
        </w:rPr>
        <w:t>dengan pendekatan korelasional</w:t>
      </w:r>
      <w:r w:rsidR="00C31200">
        <w:rPr>
          <w:rFonts w:ascii="Times New Roman" w:hAnsi="Times New Roman"/>
          <w:sz w:val="24"/>
          <w:szCs w:val="24"/>
        </w:rPr>
        <w:t xml:space="preserve">. Jumlah sampel sebanyak 50 responden dengan teknik </w:t>
      </w:r>
      <w:r w:rsidR="00C31200">
        <w:rPr>
          <w:rFonts w:ascii="Times New Roman" w:hAnsi="Times New Roman"/>
          <w:i/>
          <w:sz w:val="24"/>
          <w:szCs w:val="24"/>
        </w:rPr>
        <w:t xml:space="preserve">proportional random sampling. </w:t>
      </w:r>
      <w:r w:rsidR="00C31200">
        <w:rPr>
          <w:rFonts w:ascii="Times New Roman" w:hAnsi="Times New Roman"/>
          <w:sz w:val="24"/>
          <w:szCs w:val="24"/>
        </w:rPr>
        <w:t xml:space="preserve">Teknik analisis data menggunakan teknik </w:t>
      </w:r>
      <w:r w:rsidR="00A6486D">
        <w:rPr>
          <w:rFonts w:ascii="Times New Roman" w:hAnsi="Times New Roman"/>
          <w:sz w:val="24"/>
          <w:szCs w:val="24"/>
        </w:rPr>
        <w:t>anava dua jalur</w:t>
      </w:r>
      <w:r w:rsidR="007A146C">
        <w:rPr>
          <w:rFonts w:ascii="Times New Roman" w:hAnsi="Times New Roman"/>
          <w:sz w:val="24"/>
          <w:szCs w:val="24"/>
        </w:rPr>
        <w:t>. Pengujian hipotesis dilakukan pada taraf signifikasi 0,05.</w:t>
      </w:r>
      <w:r w:rsidR="003754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146C">
        <w:rPr>
          <w:rFonts w:ascii="Times New Roman" w:hAnsi="Times New Roman"/>
          <w:sz w:val="24"/>
          <w:szCs w:val="24"/>
        </w:rPr>
        <w:t>Hasil penelitian menunjukkan bahwa: (1). Terdapat hubungan positif yang signifikan antara Kreativitas Mengajar Matematik (X</w:t>
      </w:r>
      <w:r w:rsidR="007A146C">
        <w:rPr>
          <w:rFonts w:ascii="Times New Roman" w:hAnsi="Times New Roman"/>
          <w:sz w:val="24"/>
          <w:szCs w:val="24"/>
          <w:vertAlign w:val="subscript"/>
        </w:rPr>
        <w:t>1</w:t>
      </w:r>
      <w:r w:rsidR="007A146C">
        <w:rPr>
          <w:rFonts w:ascii="Times New Roman" w:hAnsi="Times New Roman"/>
          <w:sz w:val="24"/>
          <w:szCs w:val="24"/>
        </w:rPr>
        <w:t xml:space="preserve">) dan Profesionalisme Guru (Y) dengan </w:t>
      </w:r>
      <w:r w:rsidR="00A6486D">
        <w:rPr>
          <w:rFonts w:ascii="Times New Roman" w:hAnsi="Times New Roman"/>
          <w:sz w:val="24"/>
          <w:szCs w:val="24"/>
        </w:rPr>
        <w:t>taraf korelasi = 0,043</w:t>
      </w:r>
      <w:r w:rsidR="007A146C">
        <w:rPr>
          <w:rFonts w:ascii="Times New Roman" w:eastAsiaTheme="minorEastAsia" w:hAnsi="Times New Roman"/>
          <w:sz w:val="24"/>
          <w:szCs w:val="24"/>
        </w:rPr>
        <w:t xml:space="preserve">, (2). Terdapat hubungan positif </w:t>
      </w:r>
      <w:r w:rsidR="007A0D63">
        <w:rPr>
          <w:rFonts w:ascii="Times New Roman" w:eastAsiaTheme="minorEastAsia" w:hAnsi="Times New Roman"/>
          <w:sz w:val="24"/>
          <w:szCs w:val="24"/>
        </w:rPr>
        <w:t xml:space="preserve">yang signifikan </w:t>
      </w:r>
      <w:r w:rsidR="007A146C">
        <w:rPr>
          <w:rFonts w:ascii="Times New Roman" w:eastAsiaTheme="minorEastAsia" w:hAnsi="Times New Roman"/>
          <w:sz w:val="24"/>
          <w:szCs w:val="24"/>
        </w:rPr>
        <w:t xml:space="preserve">antara </w:t>
      </w:r>
      <w:r w:rsidR="007A0D63">
        <w:rPr>
          <w:rFonts w:ascii="Times New Roman" w:eastAsiaTheme="minorEastAsia" w:hAnsi="Times New Roman"/>
          <w:sz w:val="24"/>
          <w:szCs w:val="24"/>
        </w:rPr>
        <w:t>Komitmen Kerja (X</w:t>
      </w:r>
      <w:r w:rsidR="007A0D63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="007A0D63">
        <w:rPr>
          <w:rFonts w:ascii="Times New Roman" w:eastAsiaTheme="minorEastAsia" w:hAnsi="Times New Roman"/>
          <w:sz w:val="24"/>
          <w:szCs w:val="24"/>
        </w:rPr>
        <w:t xml:space="preserve">) dan Profesionalisme Guru (Y) dengan </w:t>
      </w:r>
      <w:r w:rsidR="007A0D63">
        <w:rPr>
          <w:rFonts w:ascii="Times New Roman" w:hAnsi="Times New Roman"/>
          <w:sz w:val="24"/>
          <w:szCs w:val="24"/>
        </w:rPr>
        <w:t xml:space="preserve">dengan </w:t>
      </w:r>
      <w:r w:rsidR="00A6486D">
        <w:rPr>
          <w:rFonts w:ascii="Times New Roman" w:hAnsi="Times New Roman"/>
          <w:sz w:val="24"/>
          <w:szCs w:val="24"/>
        </w:rPr>
        <w:t xml:space="preserve">taraf korelasi </w:t>
      </w:r>
      <w:r w:rsidR="007A0D63">
        <w:rPr>
          <w:rFonts w:ascii="Times New Roman" w:hAnsi="Times New Roman"/>
          <w:sz w:val="24"/>
          <w:szCs w:val="24"/>
        </w:rPr>
        <w:t>r</w:t>
      </w:r>
      <w:r w:rsidR="007A0D63">
        <w:rPr>
          <w:rFonts w:ascii="Times New Roman" w:hAnsi="Times New Roman"/>
          <w:sz w:val="24"/>
          <w:szCs w:val="24"/>
          <w:vertAlign w:val="subscript"/>
        </w:rPr>
        <w:t>y</w:t>
      </w:r>
      <w:r w:rsidR="008A47AE">
        <w:rPr>
          <w:rFonts w:ascii="Times New Roman" w:hAnsi="Times New Roman"/>
          <w:sz w:val="24"/>
          <w:szCs w:val="24"/>
          <w:vertAlign w:val="subscript"/>
        </w:rPr>
        <w:t>2</w:t>
      </w:r>
      <w:r w:rsidR="00A6486D">
        <w:rPr>
          <w:rFonts w:ascii="Times New Roman" w:hAnsi="Times New Roman"/>
          <w:sz w:val="24"/>
          <w:szCs w:val="24"/>
        </w:rPr>
        <w:t xml:space="preserve"> = 0,034</w:t>
      </w:r>
      <w:r w:rsidR="008A47AE">
        <w:rPr>
          <w:rFonts w:ascii="Times New Roman" w:eastAsiaTheme="minorEastAsia" w:hAnsi="Times New Roman"/>
          <w:sz w:val="24"/>
          <w:szCs w:val="24"/>
          <w:vertAlign w:val="subscript"/>
        </w:rPr>
        <w:t xml:space="preserve">, </w:t>
      </w:r>
      <w:r w:rsidR="008A47AE">
        <w:rPr>
          <w:rFonts w:ascii="Times New Roman" w:hAnsi="Times New Roman" w:cs="Times New Roman"/>
          <w:sz w:val="24"/>
          <w:szCs w:val="24"/>
        </w:rPr>
        <w:t xml:space="preserve">dan (3). Terdapat hubungan positif yang signifikan antara Kreativitas Mengajar Matematik dan Komitmen Kerja dengan Profesionalisme </w:t>
      </w:r>
    </w:p>
    <w:p w:rsidR="00512CF8" w:rsidRDefault="008A47AE" w:rsidP="0037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dengan </w:t>
      </w:r>
      <w:r w:rsidR="00A6486D">
        <w:rPr>
          <w:rFonts w:ascii="Times New Roman" w:hAnsi="Times New Roman" w:cs="Times New Roman"/>
          <w:sz w:val="24"/>
          <w:szCs w:val="24"/>
        </w:rPr>
        <w:t xml:space="preserve">taraf korelasi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y1.2</w:t>
      </w:r>
      <w:r w:rsidR="00A6486D">
        <w:rPr>
          <w:rFonts w:ascii="Times New Roman" w:hAnsi="Times New Roman"/>
          <w:sz w:val="24"/>
          <w:szCs w:val="24"/>
        </w:rPr>
        <w:t xml:space="preserve"> = 0,034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4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Implikasi dari hasil penelitian ini adalah guru hendaknya untuk selalu meningkatkan kreativitas mengajar matematik dan komitmen kerja secara bersamaan agar peningkatan profes</w:t>
      </w:r>
      <w:r w:rsidR="0037549B">
        <w:rPr>
          <w:rFonts w:ascii="Times New Roman" w:hAnsi="Times New Roman" w:cs="Times New Roman"/>
          <w:sz w:val="24"/>
          <w:szCs w:val="24"/>
        </w:rPr>
        <w:t>ionalisme guru dapat lebih</w:t>
      </w:r>
      <w:r w:rsidR="00512C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549B">
        <w:rPr>
          <w:rFonts w:ascii="Times New Roman" w:hAnsi="Times New Roman" w:cs="Times New Roman"/>
          <w:sz w:val="24"/>
          <w:szCs w:val="24"/>
          <w:lang w:val="id-ID"/>
        </w:rPr>
        <w:t>baik.</w:t>
      </w:r>
    </w:p>
    <w:p w:rsidR="00512CF8" w:rsidRDefault="00512CF8" w:rsidP="0037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2CF8" w:rsidRPr="0037549B" w:rsidRDefault="00512CF8" w:rsidP="00512C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  <w:sectPr w:rsidR="00512CF8" w:rsidRPr="0037549B" w:rsidSect="00A169B1">
          <w:type w:val="continuous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Kata kunci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</w:t>
      </w:r>
      <w:r w:rsidRPr="00512CF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ativitas mengajar matematik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komitmen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12CF8">
        <w:rPr>
          <w:rFonts w:ascii="Times New Roman" w:hAnsi="Times New Roman" w:cs="Times New Roman"/>
          <w:sz w:val="24"/>
          <w:szCs w:val="24"/>
        </w:rPr>
        <w:t>profesionalisme guru</w:t>
      </w:r>
    </w:p>
    <w:p w:rsidR="008A47AE" w:rsidRPr="0037549B" w:rsidRDefault="008A47AE" w:rsidP="0037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A47AE" w:rsidRPr="0037549B" w:rsidSect="00A169B1">
          <w:type w:val="continuous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37549B" w:rsidRDefault="0037549B" w:rsidP="007A146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7549B" w:rsidSect="00A169B1">
          <w:type w:val="continuous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8A47AE" w:rsidRPr="008A47AE" w:rsidRDefault="008A47AE" w:rsidP="007A146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7AE" w:rsidRPr="008A47AE" w:rsidSect="00A169B1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06" w:rsidRDefault="006D4A06" w:rsidP="00FF751F">
      <w:pPr>
        <w:spacing w:after="0" w:line="240" w:lineRule="auto"/>
      </w:pPr>
      <w:r>
        <w:separator/>
      </w:r>
    </w:p>
  </w:endnote>
  <w:endnote w:type="continuationSeparator" w:id="1">
    <w:p w:rsidR="006D4A06" w:rsidRDefault="006D4A06" w:rsidP="00F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116"/>
      <w:docPartObj>
        <w:docPartGallery w:val="Page Numbers (Bottom of Page)"/>
        <w:docPartUnique/>
      </w:docPartObj>
    </w:sdtPr>
    <w:sdtContent>
      <w:p w:rsidR="00FF751F" w:rsidRDefault="00543B5B">
        <w:pPr>
          <w:pStyle w:val="Footer"/>
          <w:jc w:val="center"/>
        </w:pPr>
        <w:r w:rsidRPr="00FF7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751F" w:rsidRPr="00FF75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22B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FF7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51F" w:rsidRDefault="00FF7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06" w:rsidRDefault="006D4A06" w:rsidP="00FF751F">
      <w:pPr>
        <w:spacing w:after="0" w:line="240" w:lineRule="auto"/>
      </w:pPr>
      <w:r>
        <w:separator/>
      </w:r>
    </w:p>
  </w:footnote>
  <w:footnote w:type="continuationSeparator" w:id="1">
    <w:p w:rsidR="006D4A06" w:rsidRDefault="006D4A06" w:rsidP="00FF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83"/>
    <w:rsid w:val="0034062A"/>
    <w:rsid w:val="0037549B"/>
    <w:rsid w:val="00375CAF"/>
    <w:rsid w:val="004452CA"/>
    <w:rsid w:val="00512CF8"/>
    <w:rsid w:val="00543B5B"/>
    <w:rsid w:val="00573E63"/>
    <w:rsid w:val="006B0AF0"/>
    <w:rsid w:val="006C102B"/>
    <w:rsid w:val="006D4A06"/>
    <w:rsid w:val="007A0D63"/>
    <w:rsid w:val="007A146C"/>
    <w:rsid w:val="008A47AE"/>
    <w:rsid w:val="008D0257"/>
    <w:rsid w:val="009C1BB0"/>
    <w:rsid w:val="00A169B1"/>
    <w:rsid w:val="00A6486D"/>
    <w:rsid w:val="00B0322B"/>
    <w:rsid w:val="00B63497"/>
    <w:rsid w:val="00C31200"/>
    <w:rsid w:val="00CC5491"/>
    <w:rsid w:val="00E95D83"/>
    <w:rsid w:val="00F127F4"/>
    <w:rsid w:val="00F47860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51F"/>
  </w:style>
  <w:style w:type="paragraph" w:styleId="Footer">
    <w:name w:val="footer"/>
    <w:basedOn w:val="Normal"/>
    <w:link w:val="FooterChar"/>
    <w:uiPriority w:val="99"/>
    <w:unhideWhenUsed/>
    <w:rsid w:val="00FF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2016-01-12T02:05:00Z</dcterms:created>
  <dcterms:modified xsi:type="dcterms:W3CDTF">2016-04-04T03:08:00Z</dcterms:modified>
</cp:coreProperties>
</file>