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02" w:rsidRDefault="00886302" w:rsidP="00886302">
      <w:pPr>
        <w:pStyle w:val="Heading1"/>
        <w:rPr>
          <w:lang w:val="id-ID"/>
        </w:rPr>
      </w:pPr>
      <w:bookmarkStart w:id="0" w:name="_Toc461472342"/>
      <w:bookmarkStart w:id="1" w:name="_GoBack"/>
      <w:bookmarkEnd w:id="1"/>
      <w:r>
        <w:rPr>
          <w:lang w:val="id-ID"/>
        </w:rPr>
        <w:t>IV HASIL DAN PEMBAHASAN</w:t>
      </w:r>
      <w:bookmarkEnd w:id="0"/>
    </w:p>
    <w:p w:rsidR="005941AC" w:rsidRPr="005941AC" w:rsidRDefault="00F61E24" w:rsidP="005941AC">
      <w:pPr>
        <w:pStyle w:val="Caption"/>
        <w:spacing w:after="0" w:line="480" w:lineRule="auto"/>
        <w:ind w:firstLine="360"/>
        <w:jc w:val="both"/>
        <w:rPr>
          <w:rFonts w:ascii="Times New Roman" w:hAnsi="Times New Roman"/>
          <w:b w:val="0"/>
          <w:color w:val="000000" w:themeColor="text1"/>
          <w:sz w:val="24"/>
          <w:szCs w:val="24"/>
        </w:rPr>
      </w:pPr>
      <w:r>
        <w:rPr>
          <w:rFonts w:ascii="Times New Roman" w:hAnsi="Times New Roman"/>
          <w:b w:val="0"/>
          <w:color w:val="000000" w:themeColor="text1"/>
          <w:sz w:val="24"/>
          <w:szCs w:val="24"/>
          <w:lang w:val="id-ID"/>
        </w:rPr>
        <w:t>Dalam bab ini</w:t>
      </w:r>
      <w:r w:rsidR="0083390E">
        <w:rPr>
          <w:rFonts w:ascii="Times New Roman" w:hAnsi="Times New Roman"/>
          <w:b w:val="0"/>
          <w:color w:val="000000" w:themeColor="text1"/>
          <w:sz w:val="24"/>
          <w:szCs w:val="24"/>
          <w:lang w:val="id-ID"/>
        </w:rPr>
        <w:t xml:space="preserve"> menjelaskan mengenai hasil penelitian pendahuluan, hasil penelitian utama serta sampel terpilih.</w:t>
      </w:r>
    </w:p>
    <w:p w:rsidR="00F47420" w:rsidRPr="00F47420" w:rsidRDefault="00154D00" w:rsidP="00F47420">
      <w:pPr>
        <w:spacing w:line="360" w:lineRule="auto"/>
        <w:rPr>
          <w:rFonts w:ascii="Times New Roman" w:hAnsi="Times New Roman" w:cs="Times New Roman"/>
          <w:b/>
          <w:sz w:val="24"/>
        </w:rPr>
      </w:pPr>
      <w:r>
        <w:rPr>
          <w:rFonts w:ascii="Times New Roman" w:hAnsi="Times New Roman" w:cs="Times New Roman"/>
          <w:b/>
          <w:sz w:val="24"/>
          <w:lang w:val="id-ID"/>
        </w:rPr>
        <w:t xml:space="preserve">4.1.     </w:t>
      </w:r>
      <w:r w:rsidR="00F47420" w:rsidRPr="00F47420">
        <w:rPr>
          <w:rFonts w:ascii="Times New Roman" w:hAnsi="Times New Roman" w:cs="Times New Roman"/>
          <w:b/>
          <w:sz w:val="24"/>
        </w:rPr>
        <w:t xml:space="preserve">Penelitian pendahuluan </w:t>
      </w:r>
    </w:p>
    <w:p w:rsidR="006E7522" w:rsidRPr="001B0B8C" w:rsidRDefault="00F47420" w:rsidP="00F47420">
      <w:pPr>
        <w:spacing w:line="480" w:lineRule="auto"/>
        <w:jc w:val="both"/>
        <w:rPr>
          <w:rFonts w:ascii="Times New Roman" w:hAnsi="Times New Roman" w:cs="Times New Roman"/>
          <w:sz w:val="24"/>
          <w:szCs w:val="24"/>
          <w:lang w:val="id-ID"/>
        </w:rPr>
      </w:pPr>
      <w:r>
        <w:rPr>
          <w:rFonts w:ascii="Times New Roman" w:hAnsi="Times New Roman" w:cs="Times New Roman"/>
          <w:sz w:val="24"/>
        </w:rPr>
        <w:tab/>
        <w:t>Penelitian pendahuluan</w:t>
      </w:r>
      <w:r w:rsidR="00D77826">
        <w:rPr>
          <w:rFonts w:ascii="Times New Roman" w:hAnsi="Times New Roman" w:cs="Times New Roman"/>
          <w:sz w:val="24"/>
          <w:lang w:val="id-ID"/>
        </w:rPr>
        <w:t xml:space="preserve"> ini </w:t>
      </w:r>
      <w:r w:rsidR="00A105D4">
        <w:rPr>
          <w:rFonts w:ascii="Times New Roman" w:hAnsi="Times New Roman" w:cs="Times New Roman"/>
          <w:sz w:val="24"/>
          <w:lang w:val="id-ID"/>
        </w:rPr>
        <w:t>terdiri atas pengujian vitamin</w:t>
      </w:r>
      <w:r w:rsidR="008F2803">
        <w:rPr>
          <w:rFonts w:ascii="Times New Roman" w:hAnsi="Times New Roman" w:cs="Times New Roman"/>
          <w:sz w:val="24"/>
          <w:lang w:val="id-ID"/>
        </w:rPr>
        <w:t xml:space="preserve"> C</w:t>
      </w:r>
      <w:r w:rsidR="00A105D4">
        <w:rPr>
          <w:rFonts w:ascii="Times New Roman" w:hAnsi="Times New Roman" w:cs="Times New Roman"/>
          <w:sz w:val="24"/>
          <w:lang w:val="id-ID"/>
        </w:rPr>
        <w:t xml:space="preserve"> </w:t>
      </w:r>
      <w:r w:rsidR="00D77826">
        <w:rPr>
          <w:rFonts w:ascii="Times New Roman" w:hAnsi="Times New Roman" w:cs="Times New Roman"/>
          <w:sz w:val="24"/>
          <w:lang w:val="id-ID"/>
        </w:rPr>
        <w:t xml:space="preserve"> pada buah dan hasil ekstrak mangga gedong gincu serta pengujian kadar gula total pada buah mangga gedong gincu. </w:t>
      </w:r>
      <w:r w:rsidR="000B766F">
        <w:rPr>
          <w:rFonts w:ascii="Times New Roman" w:hAnsi="Times New Roman" w:cs="Times New Roman"/>
          <w:sz w:val="24"/>
          <w:lang w:val="id-ID"/>
        </w:rPr>
        <w:t>Penelitian pendahuluan di awali de</w:t>
      </w:r>
      <w:r w:rsidR="004102D3">
        <w:rPr>
          <w:rFonts w:ascii="Times New Roman" w:hAnsi="Times New Roman" w:cs="Times New Roman"/>
          <w:sz w:val="24"/>
          <w:lang w:val="id-ID"/>
        </w:rPr>
        <w:t>ngan menguji kandungan vitamin C</w:t>
      </w:r>
      <w:r w:rsidR="000B766F">
        <w:rPr>
          <w:rFonts w:ascii="Times New Roman" w:hAnsi="Times New Roman" w:cs="Times New Roman"/>
          <w:sz w:val="24"/>
          <w:lang w:val="id-ID"/>
        </w:rPr>
        <w:t xml:space="preserve"> dan kadar gula total pada buah mangga gedong gincu</w:t>
      </w:r>
      <w:r w:rsidR="002320D1">
        <w:rPr>
          <w:rFonts w:ascii="Times New Roman" w:hAnsi="Times New Roman" w:cs="Times New Roman"/>
          <w:sz w:val="24"/>
          <w:lang w:val="id-ID"/>
        </w:rPr>
        <w:t xml:space="preserve"> kemudian selanjutnya buah mangga gedong gincu dilakukan proses pengeringan</w:t>
      </w:r>
      <w:r w:rsidR="006E7522">
        <w:rPr>
          <w:rFonts w:ascii="Times New Roman" w:hAnsi="Times New Roman" w:cs="Times New Roman"/>
          <w:sz w:val="24"/>
          <w:lang w:val="id-ID"/>
        </w:rPr>
        <w:t xml:space="preserve"> dengan menggunakan alat </w:t>
      </w:r>
      <w:r w:rsidR="006E7522">
        <w:rPr>
          <w:rFonts w:ascii="Times New Roman" w:hAnsi="Times New Roman" w:cs="Times New Roman"/>
          <w:i/>
          <w:sz w:val="24"/>
          <w:lang w:val="id-ID"/>
        </w:rPr>
        <w:t>freeze drying</w:t>
      </w:r>
      <w:r w:rsidR="006E7522">
        <w:rPr>
          <w:rFonts w:ascii="Times New Roman" w:hAnsi="Times New Roman" w:cs="Times New Roman"/>
          <w:sz w:val="24"/>
          <w:lang w:val="id-ID"/>
        </w:rPr>
        <w:t xml:space="preserve">. Proses pengeringan menggunakan metode </w:t>
      </w:r>
      <w:r w:rsidR="006E7522">
        <w:rPr>
          <w:rFonts w:ascii="Times New Roman" w:hAnsi="Times New Roman" w:cs="Times New Roman"/>
          <w:i/>
          <w:sz w:val="24"/>
          <w:lang w:val="id-ID"/>
        </w:rPr>
        <w:t xml:space="preserve">freeze drying </w:t>
      </w:r>
      <w:r w:rsidR="006E7522">
        <w:rPr>
          <w:rFonts w:ascii="Times New Roman" w:hAnsi="Times New Roman" w:cs="Times New Roman"/>
          <w:sz w:val="24"/>
          <w:lang w:val="id-ID"/>
        </w:rPr>
        <w:t xml:space="preserve">kerena </w:t>
      </w:r>
      <w:r w:rsidR="006E7522">
        <w:rPr>
          <w:rFonts w:ascii="Times New Roman" w:hAnsi="Times New Roman" w:cs="Times New Roman"/>
          <w:i/>
          <w:sz w:val="24"/>
          <w:szCs w:val="24"/>
          <w:lang w:val="id-ID"/>
        </w:rPr>
        <w:t>f</w:t>
      </w:r>
      <w:r w:rsidR="006E7522" w:rsidRPr="00A1069F">
        <w:rPr>
          <w:rFonts w:ascii="Times New Roman" w:hAnsi="Times New Roman" w:cs="Times New Roman"/>
          <w:i/>
          <w:sz w:val="24"/>
          <w:szCs w:val="24"/>
        </w:rPr>
        <w:t>reeze drying</w:t>
      </w:r>
      <w:r w:rsidR="006E7522" w:rsidRPr="00A1069F">
        <w:rPr>
          <w:rFonts w:ascii="Times New Roman" w:hAnsi="Times New Roman" w:cs="Times New Roman"/>
          <w:sz w:val="24"/>
          <w:szCs w:val="24"/>
        </w:rPr>
        <w:t xml:space="preserve"> adalah salah satu metode pengeringan yang paling menakjubkan. Makanan hasil proses </w:t>
      </w:r>
      <w:r w:rsidR="006E7522" w:rsidRPr="006E7522">
        <w:rPr>
          <w:rFonts w:ascii="Times New Roman" w:hAnsi="Times New Roman" w:cs="Times New Roman"/>
          <w:i/>
          <w:sz w:val="24"/>
          <w:szCs w:val="24"/>
        </w:rPr>
        <w:t>freeze drying</w:t>
      </w:r>
      <w:r w:rsidR="006E7522" w:rsidRPr="00A1069F">
        <w:rPr>
          <w:rFonts w:ascii="Times New Roman" w:hAnsi="Times New Roman" w:cs="Times New Roman"/>
          <w:sz w:val="24"/>
          <w:szCs w:val="24"/>
        </w:rPr>
        <w:t xml:space="preserve"> dapat dianggap memiliki kualitas yang baik dibandingkan dengan produk pangan hasil pengeringan jenis lain. Operasi proses</w:t>
      </w:r>
      <w:r w:rsidR="006E7522" w:rsidRPr="00A1069F">
        <w:rPr>
          <w:rFonts w:ascii="Times New Roman" w:hAnsi="Times New Roman" w:cs="Times New Roman"/>
          <w:i/>
          <w:sz w:val="24"/>
          <w:szCs w:val="24"/>
        </w:rPr>
        <w:t xml:space="preserve"> freeze drying</w:t>
      </w:r>
      <w:r w:rsidR="006E7522">
        <w:rPr>
          <w:rFonts w:ascii="Times New Roman" w:hAnsi="Times New Roman" w:cs="Times New Roman"/>
          <w:sz w:val="24"/>
          <w:szCs w:val="24"/>
        </w:rPr>
        <w:t xml:space="preserve"> ini pada suhu yang </w:t>
      </w:r>
      <w:r w:rsidR="00A105D4">
        <w:rPr>
          <w:rFonts w:ascii="Times New Roman" w:hAnsi="Times New Roman" w:cs="Times New Roman"/>
          <w:sz w:val="24"/>
          <w:szCs w:val="24"/>
          <w:lang w:val="id-ID"/>
        </w:rPr>
        <w:t>r</w:t>
      </w:r>
      <w:r w:rsidR="001B5D9E">
        <w:rPr>
          <w:rFonts w:ascii="Times New Roman" w:hAnsi="Times New Roman" w:cs="Times New Roman"/>
          <w:sz w:val="24"/>
          <w:szCs w:val="24"/>
        </w:rPr>
        <w:t>elati</w:t>
      </w:r>
      <w:r w:rsidR="001B5D9E">
        <w:rPr>
          <w:rFonts w:ascii="Times New Roman" w:hAnsi="Times New Roman" w:cs="Times New Roman"/>
          <w:sz w:val="24"/>
          <w:szCs w:val="24"/>
          <w:lang w:val="id-ID"/>
        </w:rPr>
        <w:t>f</w:t>
      </w:r>
      <w:r w:rsidR="006E7522" w:rsidRPr="00A1069F">
        <w:rPr>
          <w:rFonts w:ascii="Times New Roman" w:hAnsi="Times New Roman" w:cs="Times New Roman"/>
          <w:sz w:val="24"/>
          <w:szCs w:val="24"/>
        </w:rPr>
        <w:t xml:space="preserve"> rendah dan apabila diaplikasikan pada bahan pangan yang peka terhadap panas maka bahan pangan tersebut akan utuh dan tidak rusak</w:t>
      </w:r>
      <w:r w:rsidR="006E7522">
        <w:rPr>
          <w:rFonts w:ascii="Times New Roman" w:hAnsi="Times New Roman" w:cs="Times New Roman"/>
          <w:sz w:val="24"/>
          <w:szCs w:val="24"/>
        </w:rPr>
        <w:t xml:space="preserve"> terutama </w:t>
      </w:r>
      <w:r w:rsidR="006E7522">
        <w:rPr>
          <w:rFonts w:ascii="Times New Roman" w:hAnsi="Times New Roman" w:cs="Times New Roman"/>
          <w:sz w:val="24"/>
          <w:szCs w:val="24"/>
          <w:lang w:val="id-ID"/>
        </w:rPr>
        <w:t>v</w:t>
      </w:r>
      <w:r w:rsidR="006E7522">
        <w:rPr>
          <w:rFonts w:ascii="Times New Roman" w:hAnsi="Times New Roman" w:cs="Times New Roman"/>
          <w:sz w:val="24"/>
          <w:szCs w:val="24"/>
        </w:rPr>
        <w:t xml:space="preserve">itamin </w:t>
      </w:r>
      <w:r w:rsidR="006E7522">
        <w:rPr>
          <w:rFonts w:ascii="Times New Roman" w:hAnsi="Times New Roman" w:cs="Times New Roman"/>
          <w:sz w:val="24"/>
          <w:szCs w:val="24"/>
          <w:lang w:val="id-ID"/>
        </w:rPr>
        <w:t>C</w:t>
      </w:r>
      <w:r w:rsidR="006E7522" w:rsidRPr="00A1069F">
        <w:rPr>
          <w:rFonts w:ascii="Times New Roman" w:hAnsi="Times New Roman" w:cs="Times New Roman"/>
          <w:sz w:val="24"/>
          <w:szCs w:val="24"/>
        </w:rPr>
        <w:t xml:space="preserve"> yang mudah rentan akan kerusakan. </w:t>
      </w:r>
      <w:r w:rsidR="006E7522">
        <w:rPr>
          <w:rFonts w:ascii="Times New Roman" w:hAnsi="Times New Roman" w:cs="Times New Roman"/>
          <w:i/>
          <w:sz w:val="24"/>
          <w:szCs w:val="24"/>
        </w:rPr>
        <w:t>Freeze dr</w:t>
      </w:r>
      <w:r w:rsidR="006E7522" w:rsidRPr="00A1069F">
        <w:rPr>
          <w:rFonts w:ascii="Times New Roman" w:hAnsi="Times New Roman" w:cs="Times New Roman"/>
          <w:i/>
          <w:sz w:val="24"/>
          <w:szCs w:val="24"/>
        </w:rPr>
        <w:t xml:space="preserve">ying </w:t>
      </w:r>
      <w:r w:rsidR="006E7522" w:rsidRPr="00A1069F">
        <w:rPr>
          <w:rFonts w:ascii="Times New Roman" w:hAnsi="Times New Roman" w:cs="Times New Roman"/>
          <w:sz w:val="24"/>
          <w:szCs w:val="24"/>
        </w:rPr>
        <w:t xml:space="preserve">memberikan hasil yang </w:t>
      </w:r>
      <w:r w:rsidR="006E7522">
        <w:rPr>
          <w:rFonts w:ascii="Times New Roman" w:hAnsi="Times New Roman" w:cs="Times New Roman"/>
          <w:sz w:val="24"/>
          <w:szCs w:val="24"/>
        </w:rPr>
        <w:t>baik pada aroma dan rasa</w:t>
      </w:r>
      <w:r w:rsidR="006E7522" w:rsidRPr="00A1069F">
        <w:rPr>
          <w:rFonts w:ascii="Times New Roman" w:hAnsi="Times New Roman" w:cs="Times New Roman"/>
          <w:sz w:val="24"/>
          <w:szCs w:val="24"/>
        </w:rPr>
        <w:t xml:space="preserve"> jika dibandingkan de</w:t>
      </w:r>
      <w:r w:rsidR="009D7764">
        <w:rPr>
          <w:rFonts w:ascii="Times New Roman" w:hAnsi="Times New Roman" w:cs="Times New Roman"/>
          <w:sz w:val="24"/>
          <w:szCs w:val="24"/>
        </w:rPr>
        <w:t>ngan metode pengeringan lainnya</w:t>
      </w:r>
      <w:r w:rsidR="009D7764">
        <w:rPr>
          <w:rFonts w:ascii="Times New Roman" w:hAnsi="Times New Roman" w:cs="Times New Roman"/>
          <w:sz w:val="24"/>
          <w:szCs w:val="24"/>
          <w:lang w:val="id-ID"/>
        </w:rPr>
        <w:t xml:space="preserve"> </w:t>
      </w:r>
      <w:r w:rsidR="001B0B8C">
        <w:rPr>
          <w:rFonts w:ascii="Times New Roman" w:hAnsi="Times New Roman" w:cs="Times New Roman"/>
          <w:sz w:val="24"/>
          <w:szCs w:val="24"/>
          <w:lang w:val="id-ID"/>
        </w:rPr>
        <w:t>(Isti,2012).</w:t>
      </w:r>
    </w:p>
    <w:p w:rsidR="00E04151" w:rsidRDefault="00E04151" w:rsidP="00F4742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proses pengeringan menggunakan </w:t>
      </w:r>
      <w:r>
        <w:rPr>
          <w:rFonts w:ascii="Times New Roman" w:hAnsi="Times New Roman" w:cs="Times New Roman"/>
          <w:i/>
          <w:sz w:val="24"/>
          <w:szCs w:val="24"/>
          <w:lang w:val="id-ID"/>
        </w:rPr>
        <w:t>freeze drying</w:t>
      </w:r>
      <w:r>
        <w:rPr>
          <w:rFonts w:ascii="Times New Roman" w:hAnsi="Times New Roman" w:cs="Times New Roman"/>
          <w:sz w:val="24"/>
          <w:szCs w:val="24"/>
          <w:lang w:val="id-ID"/>
        </w:rPr>
        <w:t xml:space="preserve"> buah mangga yang telah dihancurkan dicampur menggunakan bahan pengisi maltodextrin.</w:t>
      </w:r>
      <w:r w:rsidR="001B0B8C">
        <w:rPr>
          <w:rFonts w:ascii="Times New Roman" w:hAnsi="Times New Roman" w:cs="Times New Roman"/>
          <w:sz w:val="24"/>
          <w:szCs w:val="24"/>
          <w:lang w:val="id-ID"/>
        </w:rPr>
        <w:t xml:space="preserve"> Bahan pengisi berfungsi untuk melindungi bahan pangan yang sensitif, mengurai kehilangan nutrisi, </w:t>
      </w:r>
      <w:r w:rsidR="001B0B8C">
        <w:rPr>
          <w:rFonts w:ascii="Times New Roman" w:hAnsi="Times New Roman" w:cs="Times New Roman"/>
          <w:sz w:val="24"/>
          <w:szCs w:val="24"/>
          <w:lang w:val="id-ID"/>
        </w:rPr>
        <w:lastRenderedPageBreak/>
        <w:t>menambah komponen bahan pangan bentuk cair ke bentuk padat yang lebih mudah ditangani (Kunarto, 2011).</w:t>
      </w:r>
      <w:r w:rsidR="0063429B">
        <w:rPr>
          <w:rFonts w:ascii="Times New Roman" w:hAnsi="Times New Roman" w:cs="Times New Roman"/>
          <w:sz w:val="24"/>
          <w:szCs w:val="24"/>
          <w:lang w:val="id-ID"/>
        </w:rPr>
        <w:t xml:space="preserve"> </w:t>
      </w:r>
    </w:p>
    <w:p w:rsidR="0063429B" w:rsidRDefault="0063429B" w:rsidP="00F4742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Bahan pengisi yang baik memiliki beberapa kriteria yaitu tidak bereaksi dengan zat aktif dan eskipien lain, tidak memiliki aktivitas fisiologis dan farmakologis, mempunyai sifat fisika dan kimia yang konsisten, tidak menyebabkan dan berkontribusi pada segregasi campuran bila di tambahkan, tidak menyebabkan berkembang biaknya mikroba (Sulaiman, 2007).</w:t>
      </w:r>
    </w:p>
    <w:p w:rsidR="007C3D24" w:rsidRDefault="007C3D24" w:rsidP="00F4742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Penambahan bahan pengisi maltodextrin DE 10-15 dengan konsentrasi 10 %, karena dari berbagai hasil penelitian dengan konsentarsi 10 %  akan menghasilkan ekstrak </w:t>
      </w:r>
      <w:r w:rsidRPr="00A1069F">
        <w:rPr>
          <w:rFonts w:ascii="Times New Roman" w:hAnsi="Times New Roman" w:cs="Times New Roman"/>
          <w:sz w:val="24"/>
          <w:szCs w:val="24"/>
        </w:rPr>
        <w:t>yang cukup baik kondisinya yaitu kering dan tidak lengket</w:t>
      </w:r>
      <w:r>
        <w:rPr>
          <w:rFonts w:ascii="Times New Roman" w:hAnsi="Times New Roman" w:cs="Times New Roman"/>
          <w:sz w:val="24"/>
          <w:szCs w:val="24"/>
          <w:lang w:val="id-ID"/>
        </w:rPr>
        <w:t>.</w:t>
      </w:r>
      <w:r w:rsidR="004E3FB0">
        <w:rPr>
          <w:rFonts w:ascii="Times New Roman" w:hAnsi="Times New Roman" w:cs="Times New Roman"/>
          <w:sz w:val="24"/>
          <w:szCs w:val="24"/>
          <w:lang w:val="id-ID"/>
        </w:rPr>
        <w:t xml:space="preserve"> </w:t>
      </w:r>
      <w:r w:rsidR="008E7DC9">
        <w:rPr>
          <w:rFonts w:ascii="Times New Roman" w:hAnsi="Times New Roman" w:cs="Times New Roman"/>
          <w:sz w:val="24"/>
          <w:szCs w:val="24"/>
          <w:lang w:val="id-ID"/>
        </w:rPr>
        <w:t xml:space="preserve"> </w:t>
      </w:r>
    </w:p>
    <w:p w:rsidR="008E7DC9" w:rsidRPr="008E7DC9" w:rsidRDefault="008E7DC9" w:rsidP="00F4742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w:t>
      </w:r>
      <w:r w:rsidR="001B5D9E">
        <w:rPr>
          <w:rFonts w:ascii="Times New Roman" w:hAnsi="Times New Roman" w:cs="Times New Roman"/>
          <w:sz w:val="24"/>
          <w:szCs w:val="24"/>
          <w:lang w:val="id-ID"/>
        </w:rPr>
        <w:t xml:space="preserve">penelitian ini buah mangga yang dipakai berasal dari kelompok buruh tani Sumedang dengan umur 5 bulan. </w:t>
      </w:r>
      <w:r w:rsidR="001B5D9E" w:rsidRPr="000D69F9">
        <w:rPr>
          <w:rFonts w:ascii="Times New Roman" w:hAnsi="Times New Roman" w:cs="Times New Roman"/>
          <w:i/>
          <w:sz w:val="24"/>
          <w:szCs w:val="24"/>
          <w:lang w:val="id-ID"/>
        </w:rPr>
        <w:t>Edible portion</w:t>
      </w:r>
      <w:r w:rsidR="001B5D9E">
        <w:rPr>
          <w:rFonts w:ascii="Times New Roman" w:hAnsi="Times New Roman" w:cs="Times New Roman"/>
          <w:sz w:val="24"/>
          <w:szCs w:val="24"/>
          <w:lang w:val="id-ID"/>
        </w:rPr>
        <w:t xml:space="preserve"> buah mangga gedong gincu berkisar antara 76%. </w:t>
      </w:r>
      <w:r w:rsidR="00986154">
        <w:rPr>
          <w:rFonts w:ascii="Times New Roman" w:hAnsi="Times New Roman" w:cs="Times New Roman"/>
          <w:sz w:val="24"/>
          <w:szCs w:val="24"/>
          <w:lang w:val="id-ID"/>
        </w:rPr>
        <w:t>Dari 1 kg sari buah mangga gedong gincu yang digunakan pada p</w:t>
      </w:r>
      <w:r>
        <w:rPr>
          <w:rFonts w:ascii="Times New Roman" w:hAnsi="Times New Roman" w:cs="Times New Roman"/>
          <w:sz w:val="24"/>
          <w:szCs w:val="24"/>
          <w:lang w:val="id-ID"/>
        </w:rPr>
        <w:t xml:space="preserve">roses pengeringan </w:t>
      </w:r>
      <w:r w:rsidR="00986154">
        <w:rPr>
          <w:rFonts w:ascii="Times New Roman" w:hAnsi="Times New Roman" w:cs="Times New Roman"/>
          <w:sz w:val="24"/>
          <w:szCs w:val="24"/>
          <w:lang w:val="id-ID"/>
        </w:rPr>
        <w:t>mendapatkan hasil setelah proses pengeringan sekitar 0,202 kg dengan</w:t>
      </w:r>
      <w:r>
        <w:rPr>
          <w:rFonts w:ascii="Times New Roman" w:hAnsi="Times New Roman" w:cs="Times New Roman"/>
          <w:sz w:val="24"/>
          <w:szCs w:val="24"/>
          <w:lang w:val="id-ID"/>
        </w:rPr>
        <w:t xml:space="preserve"> rendemen sebesar</w:t>
      </w:r>
      <w:r w:rsidR="00732836">
        <w:rPr>
          <w:rFonts w:ascii="Times New Roman" w:hAnsi="Times New Roman" w:cs="Times New Roman"/>
          <w:sz w:val="24"/>
          <w:szCs w:val="24"/>
          <w:lang w:val="id-ID"/>
        </w:rPr>
        <w:t xml:space="preserve"> 79,8 %.</w:t>
      </w:r>
    </w:p>
    <w:p w:rsidR="004E3FB0" w:rsidRDefault="004E3FB0" w:rsidP="004E3FB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4.1.1.   Analisa Kadar Gula Total</w:t>
      </w:r>
    </w:p>
    <w:p w:rsidR="005B4616" w:rsidRPr="005B4616" w:rsidRDefault="005B4616" w:rsidP="005B4616">
      <w:pPr>
        <w:pStyle w:val="NoSpacing"/>
        <w:rPr>
          <w:rFonts w:ascii="Times New Roman" w:hAnsi="Times New Roman" w:cs="Times New Roman"/>
          <w:sz w:val="24"/>
          <w:szCs w:val="24"/>
          <w:lang w:val="id-ID"/>
        </w:rPr>
      </w:pPr>
      <w:r>
        <w:rPr>
          <w:rFonts w:ascii="Times New Roman" w:hAnsi="Times New Roman" w:cs="Times New Roman"/>
          <w:sz w:val="24"/>
          <w:szCs w:val="24"/>
          <w:lang w:val="id-ID"/>
        </w:rPr>
        <w:t>Tabel</w:t>
      </w:r>
      <w:r w:rsidR="00AA25A4">
        <w:rPr>
          <w:rFonts w:ascii="Times New Roman" w:hAnsi="Times New Roman" w:cs="Times New Roman"/>
          <w:sz w:val="24"/>
          <w:szCs w:val="24"/>
          <w:lang w:val="id-ID"/>
        </w:rPr>
        <w:t xml:space="preserve"> 7. Hasil Kadar Gula Total pada Buah Mangga Gedong Gincu</w:t>
      </w:r>
    </w:p>
    <w:tbl>
      <w:tblPr>
        <w:tblStyle w:val="TableGrid"/>
        <w:tblW w:w="0" w:type="auto"/>
        <w:tblLook w:val="04A0" w:firstRow="1" w:lastRow="0" w:firstColumn="1" w:lastColumn="0" w:noHBand="0" w:noVBand="1"/>
      </w:tblPr>
      <w:tblGrid>
        <w:gridCol w:w="4243"/>
        <w:gridCol w:w="4244"/>
      </w:tblGrid>
      <w:tr w:rsidR="00ED0120" w:rsidTr="00ED0120">
        <w:tc>
          <w:tcPr>
            <w:tcW w:w="4243" w:type="dxa"/>
            <w:vAlign w:val="bottom"/>
          </w:tcPr>
          <w:p w:rsidR="00ED0120" w:rsidRPr="007E707D" w:rsidRDefault="00ED0120" w:rsidP="007E707D">
            <w:pPr>
              <w:pStyle w:val="NoSpacing"/>
              <w:spacing w:line="360" w:lineRule="auto"/>
              <w:jc w:val="center"/>
              <w:rPr>
                <w:rFonts w:ascii="Times New Roman" w:hAnsi="Times New Roman" w:cs="Times New Roman"/>
                <w:sz w:val="24"/>
                <w:szCs w:val="24"/>
                <w:lang w:val="id-ID"/>
              </w:rPr>
            </w:pPr>
            <w:r w:rsidRPr="007E707D">
              <w:rPr>
                <w:rFonts w:ascii="Times New Roman" w:hAnsi="Times New Roman" w:cs="Times New Roman"/>
                <w:sz w:val="24"/>
                <w:szCs w:val="24"/>
                <w:lang w:val="id-ID"/>
              </w:rPr>
              <w:t>Bahan Uji</w:t>
            </w:r>
          </w:p>
        </w:tc>
        <w:tc>
          <w:tcPr>
            <w:tcW w:w="4244" w:type="dxa"/>
            <w:vAlign w:val="bottom"/>
          </w:tcPr>
          <w:p w:rsidR="00ED0120" w:rsidRPr="007E707D" w:rsidRDefault="00ED0120" w:rsidP="007E707D">
            <w:pPr>
              <w:pStyle w:val="NoSpacing"/>
              <w:spacing w:line="360" w:lineRule="auto"/>
              <w:jc w:val="center"/>
              <w:rPr>
                <w:rFonts w:ascii="Times New Roman" w:hAnsi="Times New Roman" w:cs="Times New Roman"/>
                <w:sz w:val="24"/>
                <w:szCs w:val="24"/>
                <w:lang w:val="id-ID"/>
              </w:rPr>
            </w:pPr>
            <w:r w:rsidRPr="007E707D">
              <w:rPr>
                <w:rFonts w:ascii="Times New Roman" w:hAnsi="Times New Roman" w:cs="Times New Roman"/>
                <w:sz w:val="24"/>
                <w:szCs w:val="24"/>
                <w:lang w:val="id-ID"/>
              </w:rPr>
              <w:t>Kadar Gula Total</w:t>
            </w:r>
          </w:p>
        </w:tc>
      </w:tr>
      <w:tr w:rsidR="00ED0120" w:rsidTr="00ED0120">
        <w:tc>
          <w:tcPr>
            <w:tcW w:w="4243" w:type="dxa"/>
            <w:vAlign w:val="bottom"/>
          </w:tcPr>
          <w:p w:rsidR="007E707D" w:rsidRPr="007E707D" w:rsidRDefault="00ED0120" w:rsidP="007E707D">
            <w:pPr>
              <w:pStyle w:val="NoSpacing"/>
              <w:spacing w:line="360" w:lineRule="auto"/>
              <w:jc w:val="center"/>
              <w:rPr>
                <w:rFonts w:ascii="Times New Roman" w:hAnsi="Times New Roman" w:cs="Times New Roman"/>
                <w:sz w:val="24"/>
                <w:szCs w:val="24"/>
                <w:lang w:val="id-ID"/>
              </w:rPr>
            </w:pPr>
            <w:r w:rsidRPr="007E707D">
              <w:rPr>
                <w:rFonts w:ascii="Times New Roman" w:hAnsi="Times New Roman" w:cs="Times New Roman"/>
                <w:sz w:val="24"/>
                <w:szCs w:val="24"/>
                <w:lang w:val="id-ID"/>
              </w:rPr>
              <w:t>Buah Mangga Gedong Gincu</w:t>
            </w:r>
          </w:p>
        </w:tc>
        <w:tc>
          <w:tcPr>
            <w:tcW w:w="4244" w:type="dxa"/>
            <w:vAlign w:val="bottom"/>
          </w:tcPr>
          <w:p w:rsidR="00ED0120" w:rsidRPr="004102D3" w:rsidRDefault="004102D3" w:rsidP="00AA25A4">
            <w:pPr>
              <w:pStyle w:val="NoSpacing"/>
              <w:spacing w:line="360" w:lineRule="auto"/>
              <w:jc w:val="center"/>
              <w:rPr>
                <w:rFonts w:ascii="Times New Roman" w:hAnsi="Times New Roman" w:cs="Times New Roman"/>
                <w:sz w:val="24"/>
                <w:szCs w:val="24"/>
                <w:lang w:val="id-ID"/>
              </w:rPr>
            </w:pPr>
            <w:r w:rsidRPr="004102D3">
              <w:rPr>
                <w:rFonts w:ascii="Times New Roman" w:hAnsi="Times New Roman" w:cs="Times New Roman"/>
                <w:position w:val="-28"/>
                <w:sz w:val="24"/>
                <w:szCs w:val="24"/>
              </w:rPr>
              <w:t>18,60 %</w:t>
            </w:r>
          </w:p>
        </w:tc>
      </w:tr>
    </w:tbl>
    <w:p w:rsidR="00ED0120" w:rsidRDefault="00ED0120" w:rsidP="00AA25A4">
      <w:pPr>
        <w:tabs>
          <w:tab w:val="left" w:pos="567"/>
        </w:tabs>
        <w:spacing w:line="240" w:lineRule="auto"/>
        <w:jc w:val="both"/>
        <w:rPr>
          <w:rFonts w:ascii="Times New Roman" w:hAnsi="Times New Roman" w:cs="Times New Roman"/>
          <w:sz w:val="24"/>
          <w:szCs w:val="24"/>
          <w:lang w:val="id-ID"/>
        </w:rPr>
      </w:pPr>
    </w:p>
    <w:p w:rsidR="00AA25A4" w:rsidRDefault="00A65B45" w:rsidP="00AA25A4">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Berdasarkan T</w:t>
      </w:r>
      <w:r w:rsidR="00AA25A4">
        <w:rPr>
          <w:rFonts w:ascii="Times New Roman" w:hAnsi="Times New Roman" w:cs="Times New Roman"/>
          <w:sz w:val="24"/>
          <w:szCs w:val="24"/>
          <w:lang w:val="id-ID"/>
        </w:rPr>
        <w:t xml:space="preserve">abel </w:t>
      </w:r>
      <w:r>
        <w:rPr>
          <w:rFonts w:ascii="Times New Roman" w:hAnsi="Times New Roman" w:cs="Times New Roman"/>
          <w:sz w:val="24"/>
          <w:szCs w:val="24"/>
          <w:lang w:val="id-ID"/>
        </w:rPr>
        <w:t>7,</w:t>
      </w:r>
      <w:r w:rsidR="00AA25A4">
        <w:rPr>
          <w:rFonts w:ascii="Times New Roman" w:hAnsi="Times New Roman" w:cs="Times New Roman"/>
          <w:sz w:val="24"/>
          <w:szCs w:val="24"/>
          <w:lang w:val="id-ID"/>
        </w:rPr>
        <w:t xml:space="preserve"> menunjukan hasil kadar gula total pada buah </w:t>
      </w:r>
      <w:r w:rsidR="001B5D9E">
        <w:rPr>
          <w:rFonts w:ascii="Times New Roman" w:hAnsi="Times New Roman" w:cs="Times New Roman"/>
          <w:sz w:val="24"/>
          <w:szCs w:val="24"/>
          <w:lang w:val="id-ID"/>
        </w:rPr>
        <w:t>mangga gedong gincu sebesar 18,</w:t>
      </w:r>
      <w:r w:rsidR="00AA25A4">
        <w:rPr>
          <w:rFonts w:ascii="Times New Roman" w:hAnsi="Times New Roman" w:cs="Times New Roman"/>
          <w:sz w:val="24"/>
          <w:szCs w:val="24"/>
          <w:lang w:val="id-ID"/>
        </w:rPr>
        <w:t>60%.</w:t>
      </w:r>
      <w:r w:rsidR="00C37179">
        <w:rPr>
          <w:rFonts w:ascii="Times New Roman" w:hAnsi="Times New Roman" w:cs="Times New Roman"/>
          <w:sz w:val="24"/>
          <w:szCs w:val="24"/>
          <w:lang w:val="id-ID"/>
        </w:rPr>
        <w:t xml:space="preserve"> Maka hal ini menunjukan kadar gula yang terdapat pada buah mangga gedong gincu </w:t>
      </w:r>
      <w:r w:rsidR="006E1AB6">
        <w:rPr>
          <w:rFonts w:ascii="Times New Roman" w:hAnsi="Times New Roman" w:cs="Times New Roman"/>
          <w:sz w:val="24"/>
          <w:szCs w:val="24"/>
          <w:lang w:val="id-ID"/>
        </w:rPr>
        <w:t>tergolong rendah dan tidak menimbulkan peningkatan kadar glukosa darah yang tinggi.</w:t>
      </w:r>
    </w:p>
    <w:p w:rsidR="006E1AB6" w:rsidRPr="00D3605A" w:rsidRDefault="006E1AB6" w:rsidP="00D3605A">
      <w:pPr>
        <w:spacing w:line="480" w:lineRule="auto"/>
        <w:jc w:val="both"/>
        <w:rPr>
          <w:rFonts w:ascii="Times New Roman" w:hAnsi="Times New Roman" w:cs="Times New Roman"/>
          <w:sz w:val="24"/>
          <w:szCs w:val="24"/>
          <w:lang w:val="id-ID"/>
        </w:rPr>
      </w:pPr>
      <w:r w:rsidRPr="006E1AB6">
        <w:rPr>
          <w:rFonts w:ascii="Times New Roman" w:hAnsi="Times New Roman" w:cs="Times New Roman"/>
          <w:sz w:val="24"/>
          <w:szCs w:val="24"/>
          <w:lang w:val="id-ID"/>
        </w:rPr>
        <w:tab/>
      </w:r>
      <w:r w:rsidRPr="006E1AB6">
        <w:rPr>
          <w:rFonts w:ascii="Times New Roman" w:hAnsi="Times New Roman" w:cs="Times New Roman"/>
          <w:sz w:val="24"/>
          <w:szCs w:val="24"/>
        </w:rPr>
        <w:t>Gula adalah suatu istilah umum yang sering diartikan bagi setiap karbohidrat yang digunakan sebagai pemanis, tetapi dalam industri pangan biasanya digunakan untuk menyatakan sukrosa. Gula merupakan karbohidrat dalam bentuk monosakarida dan disakarida. Semua gula berasa manis, tetapi tingkatan rasa manisnya t</w:t>
      </w:r>
      <w:r w:rsidR="00AE70AB">
        <w:rPr>
          <w:rFonts w:ascii="Times New Roman" w:hAnsi="Times New Roman" w:cs="Times New Roman"/>
          <w:sz w:val="24"/>
          <w:szCs w:val="24"/>
        </w:rPr>
        <w:t xml:space="preserve">idak sama. Rasa manis </w:t>
      </w:r>
      <w:r w:rsidRPr="006E1AB6">
        <w:rPr>
          <w:rFonts w:ascii="Times New Roman" w:hAnsi="Times New Roman" w:cs="Times New Roman"/>
          <w:sz w:val="24"/>
          <w:szCs w:val="24"/>
        </w:rPr>
        <w:t>berbagai macam gula dapat diperbandingkan dengan menggunakan skala nilai dim</w:t>
      </w:r>
      <w:r w:rsidR="00D3605A">
        <w:rPr>
          <w:rFonts w:ascii="Times New Roman" w:hAnsi="Times New Roman" w:cs="Times New Roman"/>
          <w:sz w:val="24"/>
          <w:szCs w:val="24"/>
        </w:rPr>
        <w:t>ana rasa manis sukrosa dianggap</w:t>
      </w:r>
      <w:r w:rsidR="00D3605A">
        <w:rPr>
          <w:rFonts w:ascii="Times New Roman" w:hAnsi="Times New Roman" w:cs="Times New Roman"/>
          <w:sz w:val="24"/>
          <w:szCs w:val="24"/>
          <w:lang w:val="id-ID"/>
        </w:rPr>
        <w:t xml:space="preserve"> </w:t>
      </w:r>
      <w:r w:rsidR="006A00F5">
        <w:rPr>
          <w:rFonts w:ascii="Times New Roman" w:hAnsi="Times New Roman" w:cs="Times New Roman"/>
          <w:sz w:val="24"/>
          <w:szCs w:val="24"/>
        </w:rPr>
        <w:t>100</w:t>
      </w:r>
      <w:r w:rsidRPr="006E1AB6">
        <w:rPr>
          <w:rFonts w:ascii="Times New Roman" w:hAnsi="Times New Roman" w:cs="Times New Roman"/>
          <w:sz w:val="24"/>
          <w:szCs w:val="24"/>
        </w:rPr>
        <w:t xml:space="preserve">. Rasa manis pada daging buah dipengaruhi oleh kadar sukrosa. Daging buah yang manis menunjukkan kadar sukrosa yang tinggi dan rasa daging buah yang kurang manis menunjukkan kadar sukrosa yang rendah. </w:t>
      </w:r>
      <w:r w:rsidR="00D3605A">
        <w:rPr>
          <w:rFonts w:ascii="Times New Roman" w:hAnsi="Times New Roman" w:cs="Times New Roman"/>
          <w:sz w:val="24"/>
          <w:szCs w:val="24"/>
          <w:lang w:val="id-ID"/>
        </w:rPr>
        <w:t>Metode yang digunakan dalam penelitian ini adalah metode Luff Schoorl.</w:t>
      </w:r>
    </w:p>
    <w:p w:rsidR="00AA25A4" w:rsidRDefault="00D3605A" w:rsidP="004E3FB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E1AB6" w:rsidRPr="006E1AB6">
        <w:rPr>
          <w:rFonts w:ascii="Times New Roman" w:hAnsi="Times New Roman" w:cs="Times New Roman"/>
          <w:sz w:val="24"/>
          <w:szCs w:val="24"/>
        </w:rPr>
        <w:t>Metode Luff Schoorl sangat menguntungkan dalam menganalisa gula nabati yang termasuk sukrosa yang merupakan rasa manis d</w:t>
      </w:r>
      <w:r w:rsidR="00AE70AB">
        <w:rPr>
          <w:rFonts w:ascii="Times New Roman" w:hAnsi="Times New Roman" w:cs="Times New Roman"/>
          <w:sz w:val="24"/>
          <w:szCs w:val="24"/>
        </w:rPr>
        <w:t>asar sakarosa adalah disakarida</w:t>
      </w:r>
      <w:r w:rsidR="006E1AB6" w:rsidRPr="006E1AB6">
        <w:rPr>
          <w:rFonts w:ascii="Times New Roman" w:hAnsi="Times New Roman" w:cs="Times New Roman"/>
          <w:sz w:val="24"/>
          <w:szCs w:val="24"/>
        </w:rPr>
        <w:t>, yang apabila direduksi akan menghasilkan monosakarida yang  bersifat pereduksi. Monosakarida tersebut akan mereduksikan CuO dalam larutan Luff menjadi Cu</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 xml:space="preserve">O. Kelebihan CuO akan direduksikan dengan </w:t>
      </w:r>
      <w:r w:rsidR="00AE70AB">
        <w:rPr>
          <w:rFonts w:ascii="Times New Roman" w:hAnsi="Times New Roman" w:cs="Times New Roman"/>
          <w:sz w:val="24"/>
          <w:szCs w:val="24"/>
        </w:rPr>
        <w:t xml:space="preserve">KI </w:t>
      </w:r>
      <w:r w:rsidR="006E1AB6" w:rsidRPr="006E1AB6">
        <w:rPr>
          <w:rFonts w:ascii="Times New Roman" w:hAnsi="Times New Roman" w:cs="Times New Roman"/>
          <w:sz w:val="24"/>
          <w:szCs w:val="24"/>
        </w:rPr>
        <w:t>berlebih, sehingga dilepaskan I</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 I</w:t>
      </w:r>
      <w:r w:rsidR="006E1AB6" w:rsidRPr="00D3605A">
        <w:rPr>
          <w:rFonts w:ascii="Times New Roman" w:hAnsi="Times New Roman" w:cs="Times New Roman"/>
          <w:sz w:val="24"/>
          <w:szCs w:val="24"/>
          <w:vertAlign w:val="subscript"/>
        </w:rPr>
        <w:t>2</w:t>
      </w:r>
      <w:r w:rsidR="00AE70AB">
        <w:rPr>
          <w:rFonts w:ascii="Times New Roman" w:hAnsi="Times New Roman" w:cs="Times New Roman"/>
          <w:sz w:val="24"/>
          <w:szCs w:val="24"/>
        </w:rPr>
        <w:t xml:space="preserve"> yang dibebaskan tersebut ditit</w:t>
      </w:r>
      <w:r w:rsidR="00AE70AB">
        <w:rPr>
          <w:rFonts w:ascii="Times New Roman" w:hAnsi="Times New Roman" w:cs="Times New Roman"/>
          <w:sz w:val="24"/>
          <w:szCs w:val="24"/>
          <w:lang w:val="id-ID"/>
        </w:rPr>
        <w:t>e</w:t>
      </w:r>
      <w:r w:rsidR="006E1AB6" w:rsidRPr="006E1AB6">
        <w:rPr>
          <w:rFonts w:ascii="Times New Roman" w:hAnsi="Times New Roman" w:cs="Times New Roman"/>
          <w:sz w:val="24"/>
          <w:szCs w:val="24"/>
        </w:rPr>
        <w:t>r dengan larutan Na</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S</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O</w:t>
      </w:r>
      <w:r w:rsidR="006E1AB6" w:rsidRPr="00D3605A">
        <w:rPr>
          <w:rFonts w:ascii="Times New Roman" w:hAnsi="Times New Roman" w:cs="Times New Roman"/>
          <w:sz w:val="24"/>
          <w:szCs w:val="24"/>
          <w:vertAlign w:val="subscript"/>
        </w:rPr>
        <w:t>3</w:t>
      </w:r>
      <w:r w:rsidR="006E1AB6" w:rsidRPr="006E1AB6">
        <w:rPr>
          <w:rFonts w:ascii="Times New Roman" w:hAnsi="Times New Roman" w:cs="Times New Roman"/>
          <w:sz w:val="24"/>
          <w:szCs w:val="24"/>
        </w:rPr>
        <w:t>. Pada dasarnya prinsip metode analisa yang digunakan adalah Iodometri karena kita akan menganalisa I</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 xml:space="preserve"> </w:t>
      </w:r>
      <w:r w:rsidR="006E1AB6" w:rsidRPr="006E1AB6">
        <w:rPr>
          <w:rFonts w:ascii="Times New Roman" w:hAnsi="Times New Roman" w:cs="Times New Roman"/>
          <w:sz w:val="24"/>
          <w:szCs w:val="24"/>
        </w:rPr>
        <w:lastRenderedPageBreak/>
        <w:t>yang bebas untuk dijadikan dasar penetapan kadar. Dimana proses iodometri adalah proses titrasi terhadap iodium (I</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 bebas dalam larutan. Apabila terdapat zat oksidator kuat (misal  NaOCl) dalam larutannya yang bersifat netral atau sedikit asam penambahan ion iodida berlebih akan membuat zat oksidator tersebut tereduksi dan membebaskan I</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 xml:space="preserve"> yang setara jumlahnya dengan dengan banyaknya oksidator. I</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 xml:space="preserve"> bebas ini selanjutnya akan dititrasi dengan larutan standar natrium thiosulfat sehinga I</w:t>
      </w:r>
      <w:r w:rsidR="006E1AB6" w:rsidRPr="00D3605A">
        <w:rPr>
          <w:rFonts w:ascii="Times New Roman" w:hAnsi="Times New Roman" w:cs="Times New Roman"/>
          <w:sz w:val="24"/>
          <w:szCs w:val="24"/>
          <w:vertAlign w:val="subscript"/>
        </w:rPr>
        <w:t>2</w:t>
      </w:r>
      <w:r w:rsidR="006E1AB6" w:rsidRPr="006E1AB6">
        <w:rPr>
          <w:rFonts w:ascii="Times New Roman" w:hAnsi="Times New Roman" w:cs="Times New Roman"/>
          <w:sz w:val="24"/>
          <w:szCs w:val="24"/>
        </w:rPr>
        <w:t xml:space="preserve"> akan membentuk kompleks iod-amilum yang tidak larut dalam air. Oleh karena itu, jika dalam suatu titrasi membutuhkan indikator amilum, maka  penambahannya sebelum titik ekivalen (Ratih, 2013).  </w:t>
      </w:r>
    </w:p>
    <w:p w:rsidR="00C37179" w:rsidRDefault="004E3FB0" w:rsidP="004E3FB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4.1.2.   Analisa Kadar Vitamin C</w:t>
      </w:r>
    </w:p>
    <w:p w:rsidR="005B4616" w:rsidRDefault="005B4616" w:rsidP="005B4616">
      <w:pPr>
        <w:pStyle w:val="NoSpacing"/>
        <w:rPr>
          <w:rFonts w:ascii="Times New Roman" w:hAnsi="Times New Roman" w:cs="Times New Roman"/>
          <w:sz w:val="24"/>
          <w:szCs w:val="24"/>
          <w:lang w:val="id-ID"/>
        </w:rPr>
      </w:pPr>
      <w:r>
        <w:rPr>
          <w:rFonts w:ascii="Times New Roman" w:hAnsi="Times New Roman" w:cs="Times New Roman"/>
          <w:sz w:val="24"/>
          <w:szCs w:val="24"/>
          <w:lang w:val="id-ID"/>
        </w:rPr>
        <w:t>Tabel</w:t>
      </w:r>
      <w:r w:rsidR="00C37179">
        <w:rPr>
          <w:rFonts w:ascii="Times New Roman" w:hAnsi="Times New Roman" w:cs="Times New Roman"/>
          <w:sz w:val="24"/>
          <w:szCs w:val="24"/>
          <w:lang w:val="id-ID"/>
        </w:rPr>
        <w:t xml:space="preserve"> 8. Hasil Analisa Kadar Vitamin C</w:t>
      </w:r>
    </w:p>
    <w:tbl>
      <w:tblPr>
        <w:tblStyle w:val="TableGrid"/>
        <w:tblW w:w="0" w:type="auto"/>
        <w:tblLook w:val="04A0" w:firstRow="1" w:lastRow="0" w:firstColumn="1" w:lastColumn="0" w:noHBand="0" w:noVBand="1"/>
      </w:tblPr>
      <w:tblGrid>
        <w:gridCol w:w="3652"/>
        <w:gridCol w:w="2006"/>
        <w:gridCol w:w="2829"/>
      </w:tblGrid>
      <w:tr w:rsidR="00EE267C" w:rsidTr="001B5D9E">
        <w:tc>
          <w:tcPr>
            <w:tcW w:w="3652" w:type="dxa"/>
          </w:tcPr>
          <w:p w:rsidR="00EE267C" w:rsidRPr="001B5D9E" w:rsidRDefault="007E707D" w:rsidP="007E707D">
            <w:pPr>
              <w:pStyle w:val="NoSpacing"/>
              <w:jc w:val="center"/>
              <w:rPr>
                <w:rFonts w:ascii="Times New Roman" w:hAnsi="Times New Roman" w:cs="Times New Roman"/>
                <w:b/>
                <w:sz w:val="24"/>
                <w:szCs w:val="24"/>
                <w:lang w:val="id-ID"/>
              </w:rPr>
            </w:pPr>
            <w:r w:rsidRPr="001B5D9E">
              <w:rPr>
                <w:rFonts w:ascii="Times New Roman" w:hAnsi="Times New Roman" w:cs="Times New Roman"/>
                <w:b/>
                <w:sz w:val="24"/>
                <w:szCs w:val="24"/>
                <w:lang w:val="id-ID"/>
              </w:rPr>
              <w:t>Bahan Uji</w:t>
            </w:r>
          </w:p>
        </w:tc>
        <w:tc>
          <w:tcPr>
            <w:tcW w:w="2006" w:type="dxa"/>
          </w:tcPr>
          <w:p w:rsidR="00EE267C" w:rsidRPr="001B5D9E" w:rsidRDefault="007E707D" w:rsidP="007E707D">
            <w:pPr>
              <w:pStyle w:val="NoSpacing"/>
              <w:jc w:val="center"/>
              <w:rPr>
                <w:rFonts w:ascii="Times New Roman" w:hAnsi="Times New Roman" w:cs="Times New Roman"/>
                <w:b/>
                <w:sz w:val="24"/>
                <w:szCs w:val="24"/>
                <w:lang w:val="id-ID"/>
              </w:rPr>
            </w:pPr>
            <w:r w:rsidRPr="001B5D9E">
              <w:rPr>
                <w:rFonts w:ascii="Times New Roman" w:hAnsi="Times New Roman" w:cs="Times New Roman"/>
                <w:b/>
                <w:sz w:val="24"/>
                <w:szCs w:val="24"/>
                <w:lang w:val="id-ID"/>
              </w:rPr>
              <w:t>Kadar Vitamin C (%)</w:t>
            </w:r>
          </w:p>
        </w:tc>
        <w:tc>
          <w:tcPr>
            <w:tcW w:w="2829" w:type="dxa"/>
          </w:tcPr>
          <w:p w:rsidR="00EE267C" w:rsidRPr="001B5D9E" w:rsidRDefault="007E707D" w:rsidP="007E707D">
            <w:pPr>
              <w:pStyle w:val="NoSpacing"/>
              <w:jc w:val="center"/>
              <w:rPr>
                <w:rFonts w:ascii="Times New Roman" w:hAnsi="Times New Roman" w:cs="Times New Roman"/>
                <w:b/>
                <w:sz w:val="24"/>
                <w:szCs w:val="24"/>
                <w:lang w:val="id-ID"/>
              </w:rPr>
            </w:pPr>
            <w:r w:rsidRPr="001B5D9E">
              <w:rPr>
                <w:rFonts w:ascii="Times New Roman" w:hAnsi="Times New Roman" w:cs="Times New Roman"/>
                <w:b/>
                <w:sz w:val="24"/>
                <w:szCs w:val="24"/>
                <w:lang w:val="id-ID"/>
              </w:rPr>
              <w:t>Kadar Vitamin C (mg Vit C/ 100 g)</w:t>
            </w:r>
          </w:p>
        </w:tc>
      </w:tr>
      <w:tr w:rsidR="00EE267C" w:rsidTr="001B5D9E">
        <w:tc>
          <w:tcPr>
            <w:tcW w:w="3652" w:type="dxa"/>
          </w:tcPr>
          <w:p w:rsidR="00EE267C" w:rsidRDefault="005B4616" w:rsidP="004E3FB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Buah Mangga Gedong Gincu</w:t>
            </w:r>
          </w:p>
        </w:tc>
        <w:tc>
          <w:tcPr>
            <w:tcW w:w="2006" w:type="dxa"/>
          </w:tcPr>
          <w:p w:rsidR="00EE267C" w:rsidRDefault="00AC75E2" w:rsidP="00626419">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0,076 </w:t>
            </w:r>
          </w:p>
        </w:tc>
        <w:tc>
          <w:tcPr>
            <w:tcW w:w="2829" w:type="dxa"/>
          </w:tcPr>
          <w:p w:rsidR="00EE267C" w:rsidRPr="004102D3" w:rsidRDefault="00AC75E2" w:rsidP="004102D3">
            <w:pPr>
              <w:tabs>
                <w:tab w:val="left" w:pos="567"/>
              </w:tabs>
              <w:spacing w:line="480" w:lineRule="auto"/>
              <w:jc w:val="center"/>
              <w:rPr>
                <w:rFonts w:ascii="Times New Roman" w:hAnsi="Times New Roman" w:cs="Times New Roman"/>
                <w:sz w:val="24"/>
                <w:szCs w:val="24"/>
                <w:lang w:val="id-ID"/>
              </w:rPr>
            </w:pPr>
            <w:r>
              <w:rPr>
                <w:rFonts w:ascii="Times New Roman" w:hAnsi="Times New Roman" w:cs="Times New Roman"/>
                <w:sz w:val="24"/>
                <w:szCs w:val="24"/>
              </w:rPr>
              <w:t>76</w:t>
            </w:r>
            <w:r>
              <w:rPr>
                <w:rFonts w:ascii="Times New Roman" w:hAnsi="Times New Roman" w:cs="Times New Roman"/>
                <w:sz w:val="24"/>
                <w:szCs w:val="24"/>
                <w:lang w:val="id-ID"/>
              </w:rPr>
              <w:t>,</w:t>
            </w:r>
            <w:r w:rsidR="00735FB9">
              <w:rPr>
                <w:rFonts w:ascii="Times New Roman" w:hAnsi="Times New Roman" w:cs="Times New Roman"/>
                <w:sz w:val="24"/>
                <w:szCs w:val="24"/>
                <w:lang w:val="id-ID"/>
              </w:rPr>
              <w:t>229</w:t>
            </w:r>
            <w:r w:rsidR="004102D3" w:rsidRPr="004102D3">
              <w:rPr>
                <w:rFonts w:ascii="Times New Roman" w:hAnsi="Times New Roman" w:cs="Times New Roman"/>
                <w:b/>
                <w:bCs/>
                <w:sz w:val="24"/>
                <w:szCs w:val="24"/>
              </w:rPr>
              <w:t xml:space="preserve"> </w:t>
            </w:r>
          </w:p>
        </w:tc>
      </w:tr>
      <w:tr w:rsidR="00EE267C" w:rsidTr="001B5D9E">
        <w:tc>
          <w:tcPr>
            <w:tcW w:w="3652" w:type="dxa"/>
          </w:tcPr>
          <w:p w:rsidR="00EE267C" w:rsidRPr="001B5D9E" w:rsidRDefault="008E7DC9" w:rsidP="004E3FB0">
            <w:pPr>
              <w:tabs>
                <w:tab w:val="left" w:pos="567"/>
              </w:tabs>
              <w:spacing w:line="480" w:lineRule="auto"/>
              <w:jc w:val="both"/>
              <w:rPr>
                <w:rFonts w:ascii="Times New Roman" w:hAnsi="Times New Roman" w:cs="Times New Roman"/>
                <w:b/>
                <w:sz w:val="24"/>
                <w:szCs w:val="24"/>
                <w:lang w:val="id-ID"/>
              </w:rPr>
            </w:pPr>
            <w:r w:rsidRPr="001B5D9E">
              <w:rPr>
                <w:rFonts w:ascii="Times New Roman" w:hAnsi="Times New Roman" w:cs="Times New Roman"/>
                <w:b/>
                <w:sz w:val="24"/>
                <w:szCs w:val="24"/>
                <w:lang w:val="id-ID"/>
              </w:rPr>
              <w:t>*</w:t>
            </w:r>
            <w:r w:rsidR="005B4616" w:rsidRPr="001B5D9E">
              <w:rPr>
                <w:rFonts w:ascii="Times New Roman" w:hAnsi="Times New Roman" w:cs="Times New Roman"/>
                <w:b/>
                <w:sz w:val="24"/>
                <w:szCs w:val="24"/>
                <w:lang w:val="id-ID"/>
              </w:rPr>
              <w:t>Ekstrak Mangga Gedong Gincu</w:t>
            </w:r>
          </w:p>
        </w:tc>
        <w:tc>
          <w:tcPr>
            <w:tcW w:w="2006" w:type="dxa"/>
          </w:tcPr>
          <w:p w:rsidR="00EE267C" w:rsidRPr="001B5D9E" w:rsidRDefault="00E416DC" w:rsidP="00E416DC">
            <w:pPr>
              <w:tabs>
                <w:tab w:val="left" w:pos="567"/>
              </w:tabs>
              <w:spacing w:line="480" w:lineRule="auto"/>
              <w:jc w:val="center"/>
              <w:rPr>
                <w:rFonts w:ascii="Times New Roman" w:hAnsi="Times New Roman" w:cs="Times New Roman"/>
                <w:b/>
                <w:sz w:val="24"/>
                <w:szCs w:val="24"/>
                <w:lang w:val="id-ID"/>
              </w:rPr>
            </w:pPr>
            <w:r w:rsidRPr="001B5D9E">
              <w:rPr>
                <w:rFonts w:ascii="Times New Roman" w:hAnsi="Times New Roman" w:cs="Times New Roman"/>
                <w:b/>
                <w:sz w:val="24"/>
                <w:szCs w:val="24"/>
                <w:lang w:val="id-ID"/>
              </w:rPr>
              <w:t>0,072</w:t>
            </w:r>
          </w:p>
        </w:tc>
        <w:tc>
          <w:tcPr>
            <w:tcW w:w="2829" w:type="dxa"/>
          </w:tcPr>
          <w:p w:rsidR="00EE267C" w:rsidRPr="001B5D9E" w:rsidRDefault="00735FB9" w:rsidP="00E416DC">
            <w:pPr>
              <w:tabs>
                <w:tab w:val="left" w:pos="567"/>
              </w:tabs>
              <w:spacing w:line="480" w:lineRule="auto"/>
              <w:jc w:val="center"/>
              <w:rPr>
                <w:rFonts w:ascii="Times New Roman" w:hAnsi="Times New Roman" w:cs="Times New Roman"/>
                <w:b/>
                <w:sz w:val="24"/>
                <w:szCs w:val="24"/>
                <w:lang w:val="id-ID"/>
              </w:rPr>
            </w:pPr>
            <w:r w:rsidRPr="001B5D9E">
              <w:rPr>
                <w:rFonts w:ascii="Times New Roman" w:hAnsi="Times New Roman" w:cs="Times New Roman"/>
                <w:b/>
                <w:sz w:val="24"/>
                <w:szCs w:val="24"/>
                <w:lang w:val="id-ID"/>
              </w:rPr>
              <w:t>72,269</w:t>
            </w:r>
          </w:p>
        </w:tc>
      </w:tr>
    </w:tbl>
    <w:p w:rsidR="00034560" w:rsidRPr="008E7DC9" w:rsidRDefault="008E7DC9" w:rsidP="00034560">
      <w:pPr>
        <w:tabs>
          <w:tab w:val="left" w:pos="567"/>
        </w:tabs>
        <w:spacing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Ket : * Hasil </w:t>
      </w:r>
      <w:r>
        <w:rPr>
          <w:rFonts w:ascii="Times New Roman" w:hAnsi="Times New Roman" w:cs="Times New Roman"/>
          <w:i/>
          <w:sz w:val="24"/>
          <w:szCs w:val="24"/>
          <w:lang w:val="id-ID"/>
        </w:rPr>
        <w:t>freeze drying</w:t>
      </w:r>
    </w:p>
    <w:p w:rsidR="006F42E9" w:rsidRPr="004D7230" w:rsidRDefault="00A65B45" w:rsidP="00034560">
      <w:pPr>
        <w:tabs>
          <w:tab w:val="left" w:pos="567"/>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ab/>
        <w:t>Berdasarkan T</w:t>
      </w:r>
      <w:r w:rsidR="00293D01">
        <w:rPr>
          <w:rFonts w:ascii="Times New Roman" w:hAnsi="Times New Roman" w:cs="Times New Roman"/>
          <w:sz w:val="24"/>
          <w:szCs w:val="24"/>
          <w:lang w:val="id-ID"/>
        </w:rPr>
        <w:t>abel 8,</w:t>
      </w:r>
      <w:r w:rsidR="006F42E9">
        <w:rPr>
          <w:rFonts w:ascii="Times New Roman" w:hAnsi="Times New Roman" w:cs="Times New Roman"/>
          <w:sz w:val="24"/>
          <w:szCs w:val="24"/>
          <w:lang w:val="id-ID"/>
        </w:rPr>
        <w:t xml:space="preserve"> </w:t>
      </w:r>
      <w:r w:rsidR="00293D01">
        <w:rPr>
          <w:rFonts w:ascii="Times New Roman" w:hAnsi="Times New Roman" w:cs="Times New Roman"/>
          <w:sz w:val="24"/>
          <w:szCs w:val="24"/>
          <w:lang w:val="id-ID"/>
        </w:rPr>
        <w:t>jika dibandingkan dengan data nutrisi USDA vitamin C sebesar 36,4</w:t>
      </w:r>
      <w:r w:rsidR="004D5EE4">
        <w:rPr>
          <w:rFonts w:ascii="Times New Roman" w:hAnsi="Times New Roman" w:cs="Times New Roman"/>
          <w:sz w:val="24"/>
          <w:szCs w:val="24"/>
          <w:lang w:val="id-ID"/>
        </w:rPr>
        <w:t xml:space="preserve"> </w:t>
      </w:r>
      <w:r w:rsidR="00293D01">
        <w:rPr>
          <w:rFonts w:ascii="Times New Roman" w:hAnsi="Times New Roman" w:cs="Times New Roman"/>
          <w:sz w:val="24"/>
          <w:szCs w:val="24"/>
          <w:lang w:val="id-ID"/>
        </w:rPr>
        <w:t xml:space="preserve">mg/100 g maka hasil vitamin C mangga gedong gincu pada </w:t>
      </w:r>
      <w:r w:rsidR="00B016F2">
        <w:rPr>
          <w:rFonts w:ascii="Times New Roman" w:hAnsi="Times New Roman" w:cs="Times New Roman"/>
          <w:sz w:val="24"/>
          <w:szCs w:val="24"/>
          <w:lang w:val="id-ID"/>
        </w:rPr>
        <w:t>pene</w:t>
      </w:r>
      <w:r w:rsidR="00293D01">
        <w:rPr>
          <w:rFonts w:ascii="Times New Roman" w:hAnsi="Times New Roman" w:cs="Times New Roman"/>
          <w:sz w:val="24"/>
          <w:szCs w:val="24"/>
          <w:lang w:val="id-ID"/>
        </w:rPr>
        <w:t>litian ini lebih besar yaitu</w:t>
      </w:r>
      <w:r w:rsidR="00B016F2">
        <w:rPr>
          <w:rFonts w:ascii="Times New Roman" w:hAnsi="Times New Roman" w:cs="Times New Roman"/>
          <w:sz w:val="24"/>
          <w:szCs w:val="24"/>
          <w:lang w:val="id-ID"/>
        </w:rPr>
        <w:t xml:space="preserve"> </w:t>
      </w:r>
      <w:r w:rsidR="00293D01" w:rsidRPr="005E2E4C">
        <w:rPr>
          <w:rFonts w:ascii="Times New Roman" w:hAnsi="Times New Roman" w:cs="Times New Roman"/>
          <w:sz w:val="24"/>
          <w:szCs w:val="24"/>
          <w:lang w:val="id-ID"/>
        </w:rPr>
        <w:t>76,</w:t>
      </w:r>
      <w:r w:rsidR="00293D01">
        <w:rPr>
          <w:rFonts w:ascii="Times New Roman" w:hAnsi="Times New Roman" w:cs="Times New Roman"/>
          <w:sz w:val="24"/>
          <w:szCs w:val="24"/>
          <w:lang w:val="id-ID"/>
        </w:rPr>
        <w:t>229</w:t>
      </w:r>
      <w:r w:rsidR="00B016F2">
        <w:rPr>
          <w:rFonts w:ascii="Times New Roman" w:hAnsi="Times New Roman" w:cs="Times New Roman"/>
          <w:sz w:val="24"/>
          <w:szCs w:val="24"/>
          <w:lang w:val="id-ID"/>
        </w:rPr>
        <w:t xml:space="preserve"> mg vit C/100 g sampel (</w:t>
      </w:r>
      <w:r w:rsidR="00B016F2" w:rsidRPr="005E2E4C">
        <w:rPr>
          <w:rFonts w:ascii="Times New Roman" w:hAnsi="Times New Roman" w:cs="Times New Roman"/>
          <w:sz w:val="24"/>
          <w:szCs w:val="24"/>
          <w:lang w:val="id-ID"/>
        </w:rPr>
        <w:t>0,076 %</w:t>
      </w:r>
      <w:r w:rsidR="00B016F2">
        <w:rPr>
          <w:rFonts w:ascii="Times New Roman" w:hAnsi="Times New Roman" w:cs="Times New Roman"/>
          <w:sz w:val="24"/>
          <w:szCs w:val="24"/>
          <w:lang w:val="id-ID"/>
        </w:rPr>
        <w:t>)</w:t>
      </w:r>
      <w:r w:rsidR="00293D01">
        <w:rPr>
          <w:rFonts w:ascii="Times New Roman" w:hAnsi="Times New Roman" w:cs="Times New Roman"/>
          <w:sz w:val="24"/>
          <w:szCs w:val="24"/>
          <w:lang w:val="id-ID"/>
        </w:rPr>
        <w:t>.</w:t>
      </w:r>
      <w:r w:rsidR="00C31CEF" w:rsidRPr="005E2E4C">
        <w:rPr>
          <w:rFonts w:ascii="Times New Roman" w:hAnsi="Times New Roman" w:cs="Times New Roman"/>
          <w:sz w:val="24"/>
          <w:szCs w:val="24"/>
          <w:lang w:val="id-ID"/>
        </w:rPr>
        <w:t xml:space="preserve"> </w:t>
      </w:r>
      <w:r w:rsidR="00293D01">
        <w:rPr>
          <w:rFonts w:ascii="Times New Roman" w:hAnsi="Times New Roman" w:cs="Times New Roman"/>
          <w:sz w:val="24"/>
          <w:szCs w:val="24"/>
          <w:lang w:val="id-ID"/>
        </w:rPr>
        <w:t>S</w:t>
      </w:r>
      <w:r w:rsidR="00C31CEF">
        <w:rPr>
          <w:rFonts w:ascii="Times New Roman" w:hAnsi="Times New Roman" w:cs="Times New Roman"/>
          <w:sz w:val="24"/>
          <w:szCs w:val="24"/>
          <w:lang w:val="id-ID"/>
        </w:rPr>
        <w:t xml:space="preserve">edangkan untuk hasil pengeringan menggunakan alat </w:t>
      </w:r>
      <w:r w:rsidR="00C31CEF">
        <w:rPr>
          <w:rFonts w:ascii="Times New Roman" w:hAnsi="Times New Roman" w:cs="Times New Roman"/>
          <w:i/>
          <w:sz w:val="24"/>
          <w:szCs w:val="24"/>
          <w:lang w:val="id-ID"/>
        </w:rPr>
        <w:t xml:space="preserve">freeze drying </w:t>
      </w:r>
      <w:r w:rsidR="005C02E2">
        <w:rPr>
          <w:rFonts w:ascii="Times New Roman" w:hAnsi="Times New Roman" w:cs="Times New Roman"/>
          <w:sz w:val="24"/>
          <w:szCs w:val="24"/>
          <w:lang w:val="id-ID"/>
        </w:rPr>
        <w:t>vitamin C</w:t>
      </w:r>
      <w:r w:rsidR="004D5EE4">
        <w:rPr>
          <w:rFonts w:ascii="Times New Roman" w:hAnsi="Times New Roman" w:cs="Times New Roman"/>
          <w:sz w:val="24"/>
          <w:szCs w:val="24"/>
          <w:lang w:val="id-ID"/>
        </w:rPr>
        <w:t xml:space="preserve"> yang di</w:t>
      </w:r>
      <w:r w:rsidR="00C31CEF">
        <w:rPr>
          <w:rFonts w:ascii="Times New Roman" w:hAnsi="Times New Roman" w:cs="Times New Roman"/>
          <w:sz w:val="24"/>
          <w:szCs w:val="24"/>
          <w:lang w:val="id-ID"/>
        </w:rPr>
        <w:t>dapatkan sebesar</w:t>
      </w:r>
      <w:r w:rsidR="00B016F2">
        <w:rPr>
          <w:rFonts w:ascii="Times New Roman" w:hAnsi="Times New Roman" w:cs="Times New Roman"/>
          <w:color w:val="FF0000"/>
          <w:sz w:val="24"/>
          <w:szCs w:val="24"/>
          <w:lang w:val="id-ID"/>
        </w:rPr>
        <w:t xml:space="preserve"> </w:t>
      </w:r>
      <w:r w:rsidR="004D7230" w:rsidRPr="004D7230">
        <w:rPr>
          <w:rFonts w:ascii="Times New Roman" w:hAnsi="Times New Roman" w:cs="Times New Roman"/>
          <w:color w:val="000000" w:themeColor="text1"/>
          <w:sz w:val="24"/>
          <w:szCs w:val="24"/>
          <w:lang w:val="id-ID"/>
        </w:rPr>
        <w:t>72,2</w:t>
      </w:r>
      <w:r w:rsidR="00FC315E">
        <w:rPr>
          <w:rFonts w:ascii="Times New Roman" w:hAnsi="Times New Roman" w:cs="Times New Roman"/>
          <w:color w:val="000000" w:themeColor="text1"/>
          <w:sz w:val="24"/>
          <w:szCs w:val="24"/>
          <w:lang w:val="id-ID"/>
        </w:rPr>
        <w:t>69</w:t>
      </w:r>
      <w:r w:rsidR="00B016F2">
        <w:rPr>
          <w:rFonts w:ascii="Times New Roman" w:hAnsi="Times New Roman" w:cs="Times New Roman"/>
          <w:color w:val="000000" w:themeColor="text1"/>
          <w:sz w:val="24"/>
          <w:szCs w:val="24"/>
          <w:lang w:val="id-ID"/>
        </w:rPr>
        <w:t xml:space="preserve"> mg vit C/100 g sampel (</w:t>
      </w:r>
      <w:r w:rsidR="00B016F2" w:rsidRPr="004D7230">
        <w:rPr>
          <w:rFonts w:ascii="Times New Roman" w:hAnsi="Times New Roman" w:cs="Times New Roman"/>
          <w:color w:val="000000" w:themeColor="text1"/>
          <w:sz w:val="24"/>
          <w:szCs w:val="24"/>
          <w:lang w:val="id-ID"/>
        </w:rPr>
        <w:t>0,072 %</w:t>
      </w:r>
      <w:r w:rsidR="00B016F2">
        <w:rPr>
          <w:rFonts w:ascii="Times New Roman" w:hAnsi="Times New Roman" w:cs="Times New Roman"/>
          <w:color w:val="000000" w:themeColor="text1"/>
          <w:sz w:val="24"/>
          <w:szCs w:val="24"/>
          <w:lang w:val="id-ID"/>
        </w:rPr>
        <w:t>)</w:t>
      </w:r>
      <w:r w:rsidR="00C31CEF" w:rsidRPr="004D7230">
        <w:rPr>
          <w:rFonts w:ascii="Times New Roman" w:hAnsi="Times New Roman" w:cs="Times New Roman"/>
          <w:color w:val="000000" w:themeColor="text1"/>
          <w:sz w:val="24"/>
          <w:szCs w:val="24"/>
          <w:lang w:val="id-ID"/>
        </w:rPr>
        <w:t>. Maka</w:t>
      </w:r>
      <w:r w:rsidR="006118A9" w:rsidRPr="004D7230">
        <w:rPr>
          <w:rFonts w:ascii="Times New Roman" w:hAnsi="Times New Roman" w:cs="Times New Roman"/>
          <w:color w:val="000000" w:themeColor="text1"/>
          <w:sz w:val="24"/>
          <w:szCs w:val="24"/>
          <w:lang w:val="id-ID"/>
        </w:rPr>
        <w:t xml:space="preserve"> berdasarkan hasil yang didapat diketahui bahwa penurunan vitamin C selama proses pengeringan menggunakan </w:t>
      </w:r>
      <w:r w:rsidR="006118A9" w:rsidRPr="004D7230">
        <w:rPr>
          <w:rFonts w:ascii="Times New Roman" w:hAnsi="Times New Roman" w:cs="Times New Roman"/>
          <w:i/>
          <w:color w:val="000000" w:themeColor="text1"/>
          <w:sz w:val="24"/>
          <w:szCs w:val="24"/>
          <w:lang w:val="id-ID"/>
        </w:rPr>
        <w:lastRenderedPageBreak/>
        <w:t xml:space="preserve">freeze drying </w:t>
      </w:r>
      <w:r w:rsidR="006118A9" w:rsidRPr="004D7230">
        <w:rPr>
          <w:rFonts w:ascii="Times New Roman" w:hAnsi="Times New Roman" w:cs="Times New Roman"/>
          <w:color w:val="000000" w:themeColor="text1"/>
          <w:sz w:val="24"/>
          <w:szCs w:val="24"/>
          <w:lang w:val="id-ID"/>
        </w:rPr>
        <w:t xml:space="preserve">tidak terlalu signifikan. Sehubungan dengan hal tersebut maka pengeringan menggunakan </w:t>
      </w:r>
      <w:r w:rsidR="006118A9" w:rsidRPr="004D7230">
        <w:rPr>
          <w:rFonts w:ascii="Times New Roman" w:hAnsi="Times New Roman" w:cs="Times New Roman"/>
          <w:i/>
          <w:color w:val="000000" w:themeColor="text1"/>
          <w:sz w:val="24"/>
          <w:szCs w:val="24"/>
          <w:lang w:val="id-ID"/>
        </w:rPr>
        <w:t xml:space="preserve">freeze drying </w:t>
      </w:r>
      <w:r w:rsidR="006118A9" w:rsidRPr="004D7230">
        <w:rPr>
          <w:rFonts w:ascii="Times New Roman" w:hAnsi="Times New Roman" w:cs="Times New Roman"/>
          <w:color w:val="000000" w:themeColor="text1"/>
          <w:sz w:val="24"/>
          <w:szCs w:val="24"/>
          <w:lang w:val="id-ID"/>
        </w:rPr>
        <w:t>tidak menurunkan kualitas produk</w:t>
      </w:r>
      <w:r w:rsidR="002E5196" w:rsidRPr="004D7230">
        <w:rPr>
          <w:rFonts w:ascii="Times New Roman" w:hAnsi="Times New Roman" w:cs="Times New Roman"/>
          <w:color w:val="000000" w:themeColor="text1"/>
          <w:sz w:val="24"/>
          <w:szCs w:val="24"/>
          <w:lang w:val="id-ID"/>
        </w:rPr>
        <w:t xml:space="preserve"> dan metode yang baik untuk proses pengeringan dengan mempertahankan mutu suatu produk</w:t>
      </w:r>
      <w:r w:rsidR="006118A9" w:rsidRPr="004D7230">
        <w:rPr>
          <w:rFonts w:ascii="Times New Roman" w:hAnsi="Times New Roman" w:cs="Times New Roman"/>
          <w:color w:val="000000" w:themeColor="text1"/>
          <w:sz w:val="24"/>
          <w:szCs w:val="24"/>
          <w:lang w:val="id-ID"/>
        </w:rPr>
        <w:t xml:space="preserve">. </w:t>
      </w:r>
    </w:p>
    <w:p w:rsidR="00C31CEF" w:rsidRDefault="00C31CEF" w:rsidP="004E3FB0">
      <w:pPr>
        <w:tabs>
          <w:tab w:val="left" w:pos="567"/>
        </w:tabs>
        <w:spacing w:line="480" w:lineRule="auto"/>
        <w:jc w:val="both"/>
        <w:rPr>
          <w:rFonts w:ascii="Times New Roman" w:hAnsi="Times New Roman" w:cs="Times New Roman"/>
          <w:sz w:val="24"/>
          <w:szCs w:val="24"/>
          <w:lang w:val="id-ID"/>
        </w:rPr>
      </w:pPr>
      <w:r w:rsidRPr="004D7230">
        <w:rPr>
          <w:rFonts w:ascii="Times New Roman" w:hAnsi="Times New Roman" w:cs="Times New Roman"/>
          <w:color w:val="000000" w:themeColor="text1"/>
          <w:sz w:val="24"/>
          <w:szCs w:val="24"/>
          <w:lang w:val="id-ID"/>
        </w:rPr>
        <w:tab/>
        <w:t xml:space="preserve">Dari semua vitamin yang ada, vitamin C merupakan </w:t>
      </w:r>
      <w:r w:rsidR="007B3E21" w:rsidRPr="004D7230">
        <w:rPr>
          <w:rFonts w:ascii="Times New Roman" w:hAnsi="Times New Roman" w:cs="Times New Roman"/>
          <w:color w:val="000000" w:themeColor="text1"/>
          <w:sz w:val="24"/>
          <w:szCs w:val="24"/>
          <w:lang w:val="id-ID"/>
        </w:rPr>
        <w:t>v</w:t>
      </w:r>
      <w:r w:rsidRPr="004D7230">
        <w:rPr>
          <w:rFonts w:ascii="Times New Roman" w:hAnsi="Times New Roman" w:cs="Times New Roman"/>
          <w:color w:val="000000" w:themeColor="text1"/>
          <w:sz w:val="24"/>
          <w:szCs w:val="24"/>
          <w:lang w:val="id-ID"/>
        </w:rPr>
        <w:t>itamin y</w:t>
      </w:r>
      <w:r w:rsidR="004D5EE4">
        <w:rPr>
          <w:rFonts w:ascii="Times New Roman" w:hAnsi="Times New Roman" w:cs="Times New Roman"/>
          <w:color w:val="000000" w:themeColor="text1"/>
          <w:sz w:val="24"/>
          <w:szCs w:val="24"/>
          <w:lang w:val="id-ID"/>
        </w:rPr>
        <w:t>ang paling mudah rusak. Di sampi</w:t>
      </w:r>
      <w:r w:rsidRPr="004D7230">
        <w:rPr>
          <w:rFonts w:ascii="Times New Roman" w:hAnsi="Times New Roman" w:cs="Times New Roman"/>
          <w:color w:val="000000" w:themeColor="text1"/>
          <w:sz w:val="24"/>
          <w:szCs w:val="24"/>
          <w:lang w:val="id-ID"/>
        </w:rPr>
        <w:t xml:space="preserve">ng sangat larut dalam air, vitamin C mudah teroksidasi dan </w:t>
      </w:r>
      <w:r>
        <w:rPr>
          <w:rFonts w:ascii="Times New Roman" w:hAnsi="Times New Roman" w:cs="Times New Roman"/>
          <w:sz w:val="24"/>
          <w:szCs w:val="24"/>
          <w:lang w:val="id-ID"/>
        </w:rPr>
        <w:t>proses tersebut dipercepat oleh panas, sinar, alkali, enzim, oksidator, serta oleh katalis tembaga dan besi. Oksidasi akan terhambat bila vitamin C dibiarkan dalam keadaan asam atau pada suhu rendah (Winarno, 1992).</w:t>
      </w:r>
    </w:p>
    <w:p w:rsidR="00C31CEF" w:rsidRDefault="00BA25ED" w:rsidP="004E3FB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Asam askorbat sangat mudah teroksidasi menjadi L-dehidroaskorbat yang masih mempunyai keaktivan sebagai vitamin C</w:t>
      </w:r>
      <w:r w:rsidR="00CB2AE6">
        <w:rPr>
          <w:rFonts w:ascii="Times New Roman" w:hAnsi="Times New Roman" w:cs="Times New Roman"/>
          <w:sz w:val="24"/>
          <w:szCs w:val="24"/>
          <w:lang w:val="id-ID"/>
        </w:rPr>
        <w:t>. Asam L-dehidroaskorbat secara kimia sangat labil dan dapat mengalami perubahan lebih lanjut menjadi asam L-</w:t>
      </w:r>
      <w:r>
        <w:rPr>
          <w:rFonts w:ascii="Times New Roman" w:hAnsi="Times New Roman" w:cs="Times New Roman"/>
          <w:sz w:val="24"/>
          <w:szCs w:val="24"/>
          <w:lang w:val="id-ID"/>
        </w:rPr>
        <w:t xml:space="preserve"> diketogulonat yang tidak memiliki keaktivan vitamin C lagi (Andarwulan dan Koswara, 1992).</w:t>
      </w:r>
    </w:p>
    <w:p w:rsidR="00BA25ED" w:rsidRDefault="00BA25ED" w:rsidP="004E3FB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w:t>
      </w:r>
      <w:r w:rsidR="00B5064D">
        <w:rPr>
          <w:rFonts w:ascii="Times New Roman" w:hAnsi="Times New Roman" w:cs="Times New Roman"/>
          <w:sz w:val="24"/>
          <w:szCs w:val="24"/>
          <w:lang w:val="id-ID"/>
        </w:rPr>
        <w:t>ada proses pengeringan dilakukan penambahan maltodekstrin karena p</w:t>
      </w:r>
      <w:r>
        <w:rPr>
          <w:rFonts w:ascii="Times New Roman" w:hAnsi="Times New Roman" w:cs="Times New Roman"/>
          <w:sz w:val="24"/>
          <w:szCs w:val="24"/>
          <w:lang w:val="id-ID"/>
        </w:rPr>
        <w:t>enambahan dekstrin ke dalam produk dapat mengurai kerusakan vitamin C</w:t>
      </w:r>
      <w:r w:rsidR="00B5064D">
        <w:rPr>
          <w:rFonts w:ascii="Times New Roman" w:hAnsi="Times New Roman" w:cs="Times New Roman"/>
          <w:sz w:val="24"/>
          <w:szCs w:val="24"/>
          <w:lang w:val="id-ID"/>
        </w:rPr>
        <w:t xml:space="preserve"> dan menghasilkan produk </w:t>
      </w:r>
      <w:r w:rsidR="007B3E21">
        <w:rPr>
          <w:rFonts w:ascii="Times New Roman" w:hAnsi="Times New Roman" w:cs="Times New Roman"/>
          <w:sz w:val="24"/>
          <w:szCs w:val="24"/>
          <w:lang w:val="id-ID"/>
        </w:rPr>
        <w:t>yang baik dan tidak lengket</w:t>
      </w:r>
      <w:r>
        <w:rPr>
          <w:rFonts w:ascii="Times New Roman" w:hAnsi="Times New Roman" w:cs="Times New Roman"/>
          <w:sz w:val="24"/>
          <w:szCs w:val="24"/>
          <w:lang w:val="id-ID"/>
        </w:rPr>
        <w:t xml:space="preserve">. Fennema (1985) mengemukakan bahwa dekstrin </w:t>
      </w:r>
      <w:r w:rsidR="007B3E21">
        <w:rPr>
          <w:rFonts w:ascii="Times New Roman" w:hAnsi="Times New Roman" w:cs="Times New Roman"/>
          <w:sz w:val="24"/>
          <w:szCs w:val="24"/>
          <w:lang w:val="id-ID"/>
        </w:rPr>
        <w:t xml:space="preserve">atas unit glukosa yang dapat mengikat air, sehingga oksigen yang larut dapat dikurangi, akibatnya proses oksidasi dapat dicegah. Dekstrin memiliki </w:t>
      </w:r>
      <w:r w:rsidR="007B3E21">
        <w:rPr>
          <w:rFonts w:ascii="Times New Roman" w:hAnsi="Times New Roman" w:cs="Times New Roman"/>
          <w:sz w:val="24"/>
          <w:szCs w:val="24"/>
          <w:lang w:val="id-ID"/>
        </w:rPr>
        <w:lastRenderedPageBreak/>
        <w:t>sifat melindungi senyawa volatil dan senyawa yang peka terhadap panas atau oksidasi.</w:t>
      </w:r>
    </w:p>
    <w:p w:rsidR="00ED0120" w:rsidRDefault="007B3E21" w:rsidP="004E3FB0">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Finotelli dan Rocha-Leao (2010) proses pengolahan dengan metode mikroenkapsulasi yang menggunakan maltodekstrin sebagai enkapsulan dapat melindungi terjadinya </w:t>
      </w:r>
      <w:r w:rsidR="00993280">
        <w:rPr>
          <w:rFonts w:ascii="Times New Roman" w:hAnsi="Times New Roman" w:cs="Times New Roman"/>
          <w:sz w:val="24"/>
          <w:szCs w:val="24"/>
          <w:lang w:val="id-ID"/>
        </w:rPr>
        <w:t xml:space="preserve"> pelepasan komponen murni, melindungi senyawa-senyawa penting seperti komponen antioksidan akibat suhu ekstrim karena</w:t>
      </w:r>
      <w:r w:rsidR="009070CC">
        <w:rPr>
          <w:rFonts w:ascii="Times New Roman" w:hAnsi="Times New Roman" w:cs="Times New Roman"/>
          <w:sz w:val="24"/>
          <w:szCs w:val="24"/>
          <w:lang w:val="id-ID"/>
        </w:rPr>
        <w:t xml:space="preserve"> </w:t>
      </w:r>
      <w:r w:rsidR="00993280">
        <w:rPr>
          <w:rFonts w:ascii="Times New Roman" w:hAnsi="Times New Roman" w:cs="Times New Roman"/>
          <w:sz w:val="24"/>
          <w:szCs w:val="24"/>
          <w:lang w:val="id-ID"/>
        </w:rPr>
        <w:t xml:space="preserve">maltodekstrin memiliki kemampuan membentuk lapisan dan memiliki daya ikat yang kuat terhadap senyawa yang tersalut. Dinding enkapsulan seperti maltodekstrin dapat berfungsi melindungi komponen yang sensitif seperti komponen antioksidan, rasa, vitamin, dan warna. </w:t>
      </w:r>
    </w:p>
    <w:p w:rsidR="00F47420" w:rsidRDefault="00F47420" w:rsidP="00F47420">
      <w:pPr>
        <w:rPr>
          <w:rFonts w:ascii="Times New Roman" w:hAnsi="Times New Roman" w:cs="Times New Roman"/>
          <w:b/>
          <w:sz w:val="24"/>
          <w:lang w:val="id-ID"/>
        </w:rPr>
      </w:pPr>
      <w:r w:rsidRPr="005941AC">
        <w:rPr>
          <w:rFonts w:ascii="Times New Roman" w:hAnsi="Times New Roman" w:cs="Times New Roman"/>
          <w:b/>
          <w:sz w:val="24"/>
        </w:rPr>
        <w:t xml:space="preserve">4.2 </w:t>
      </w:r>
      <w:r w:rsidR="00154D00">
        <w:rPr>
          <w:rFonts w:ascii="Times New Roman" w:hAnsi="Times New Roman" w:cs="Times New Roman"/>
          <w:b/>
          <w:sz w:val="24"/>
          <w:lang w:val="id-ID"/>
        </w:rPr>
        <w:t xml:space="preserve">    </w:t>
      </w:r>
      <w:r w:rsidR="009070CC">
        <w:rPr>
          <w:rFonts w:ascii="Times New Roman" w:hAnsi="Times New Roman" w:cs="Times New Roman"/>
          <w:b/>
          <w:sz w:val="24"/>
          <w:lang w:val="id-ID"/>
        </w:rPr>
        <w:t xml:space="preserve"> </w:t>
      </w:r>
      <w:r w:rsidR="00191CD2">
        <w:rPr>
          <w:rFonts w:ascii="Times New Roman" w:hAnsi="Times New Roman" w:cs="Times New Roman"/>
          <w:b/>
          <w:sz w:val="24"/>
          <w:lang w:val="id-ID"/>
        </w:rPr>
        <w:t xml:space="preserve">Hasil </w:t>
      </w:r>
      <w:r w:rsidRPr="005941AC">
        <w:rPr>
          <w:rFonts w:ascii="Times New Roman" w:hAnsi="Times New Roman" w:cs="Times New Roman"/>
          <w:b/>
          <w:sz w:val="24"/>
        </w:rPr>
        <w:t xml:space="preserve">Penelitian utama </w:t>
      </w:r>
    </w:p>
    <w:p w:rsidR="00191CD2" w:rsidRDefault="00191CD2" w:rsidP="00955242">
      <w:pPr>
        <w:spacing w:line="48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Penelitian utama merupakan penelitian lanjutan dari penelitian pendahuluan yang diawali dengan pembuatan tablet </w:t>
      </w:r>
      <w:r>
        <w:rPr>
          <w:rFonts w:ascii="Times New Roman" w:hAnsi="Times New Roman" w:cs="Times New Roman"/>
          <w:i/>
          <w:sz w:val="24"/>
          <w:lang w:val="id-ID"/>
        </w:rPr>
        <w:t xml:space="preserve">effervescent </w:t>
      </w:r>
      <w:r>
        <w:rPr>
          <w:rFonts w:ascii="Times New Roman" w:hAnsi="Times New Roman" w:cs="Times New Roman"/>
          <w:sz w:val="24"/>
          <w:lang w:val="id-ID"/>
        </w:rPr>
        <w:t>dengan 2</w:t>
      </w:r>
      <w:r w:rsidR="004636CD">
        <w:rPr>
          <w:rFonts w:ascii="Times New Roman" w:hAnsi="Times New Roman" w:cs="Times New Roman"/>
          <w:sz w:val="24"/>
          <w:lang w:val="id-ID"/>
        </w:rPr>
        <w:t xml:space="preserve"> faktor, faktor A </w:t>
      </w:r>
      <w:r w:rsidR="00B016F2">
        <w:rPr>
          <w:rFonts w:ascii="Times New Roman" w:hAnsi="Times New Roman" w:cs="Times New Roman"/>
          <w:sz w:val="24"/>
          <w:lang w:val="id-ID"/>
        </w:rPr>
        <w:t>yaitu jenis bahan pengikat</w:t>
      </w:r>
      <w:r w:rsidR="004636CD">
        <w:rPr>
          <w:rFonts w:ascii="Times New Roman" w:hAnsi="Times New Roman" w:cs="Times New Roman"/>
          <w:sz w:val="24"/>
          <w:lang w:val="id-ID"/>
        </w:rPr>
        <w:t xml:space="preserve"> </w:t>
      </w:r>
      <w:r w:rsidR="00B016F2">
        <w:rPr>
          <w:rFonts w:ascii="Times New Roman" w:hAnsi="Times New Roman" w:cs="Times New Roman"/>
          <w:sz w:val="24"/>
          <w:lang w:val="id-ID"/>
        </w:rPr>
        <w:t xml:space="preserve">yangterdiri dari </w:t>
      </w:r>
      <w:r w:rsidR="004636CD">
        <w:rPr>
          <w:rFonts w:ascii="Times New Roman" w:hAnsi="Times New Roman" w:cs="Times New Roman"/>
          <w:sz w:val="24"/>
          <w:lang w:val="id-ID"/>
        </w:rPr>
        <w:t>gelatin dan polivinil pirolidon</w:t>
      </w:r>
      <w:r w:rsidR="00486996">
        <w:rPr>
          <w:rFonts w:ascii="Times New Roman" w:hAnsi="Times New Roman" w:cs="Times New Roman"/>
          <w:sz w:val="24"/>
          <w:lang w:val="id-ID"/>
        </w:rPr>
        <w:t xml:space="preserve"> (PVP)</w:t>
      </w:r>
      <w:r w:rsidR="004636CD">
        <w:rPr>
          <w:rFonts w:ascii="Times New Roman" w:hAnsi="Times New Roman" w:cs="Times New Roman"/>
          <w:sz w:val="24"/>
          <w:lang w:val="id-ID"/>
        </w:rPr>
        <w:t xml:space="preserve"> </w:t>
      </w:r>
      <w:r w:rsidR="00B016F2">
        <w:rPr>
          <w:rFonts w:ascii="Times New Roman" w:hAnsi="Times New Roman" w:cs="Times New Roman"/>
          <w:sz w:val="24"/>
          <w:lang w:val="id-ID"/>
        </w:rPr>
        <w:t>dan faktor B yaitu jenis konsentrasi yang terdiri dari</w:t>
      </w:r>
      <w:r w:rsidR="004636CD">
        <w:rPr>
          <w:rFonts w:ascii="Times New Roman" w:hAnsi="Times New Roman" w:cs="Times New Roman"/>
          <w:sz w:val="24"/>
          <w:lang w:val="id-ID"/>
        </w:rPr>
        <w:t xml:space="preserve"> 1%, 3%, dan 5%.</w:t>
      </w:r>
    </w:p>
    <w:p w:rsidR="004636CD" w:rsidRDefault="004636CD" w:rsidP="00582556">
      <w:pPr>
        <w:spacing w:line="480" w:lineRule="auto"/>
        <w:jc w:val="both"/>
        <w:rPr>
          <w:rFonts w:ascii="Times New Roman" w:hAnsi="Times New Roman" w:cs="Times New Roman"/>
          <w:color w:val="FF0000"/>
          <w:sz w:val="24"/>
          <w:lang w:val="id-ID"/>
        </w:rPr>
      </w:pPr>
      <w:r>
        <w:rPr>
          <w:rFonts w:ascii="Times New Roman" w:hAnsi="Times New Roman" w:cs="Times New Roman"/>
          <w:sz w:val="24"/>
          <w:lang w:val="id-ID"/>
        </w:rPr>
        <w:tab/>
        <w:t>Hasil uji fisika, kimia, dan organoleptik pada tablet</w:t>
      </w:r>
      <w:r>
        <w:rPr>
          <w:rFonts w:ascii="Times New Roman" w:hAnsi="Times New Roman" w:cs="Times New Roman"/>
          <w:i/>
          <w:sz w:val="24"/>
          <w:lang w:val="id-ID"/>
        </w:rPr>
        <w:t xml:space="preserve"> effervescent </w:t>
      </w:r>
      <w:r>
        <w:rPr>
          <w:rFonts w:ascii="Times New Roman" w:hAnsi="Times New Roman" w:cs="Times New Roman"/>
          <w:sz w:val="24"/>
          <w:lang w:val="id-ID"/>
        </w:rPr>
        <w:t>mangga gedong gincu dapat dilihat pada</w:t>
      </w:r>
      <w:r w:rsidRPr="004636CD">
        <w:rPr>
          <w:rFonts w:ascii="Times New Roman" w:hAnsi="Times New Roman" w:cs="Times New Roman"/>
          <w:color w:val="FF0000"/>
          <w:sz w:val="24"/>
          <w:lang w:val="id-ID"/>
        </w:rPr>
        <w:t xml:space="preserve"> </w:t>
      </w:r>
      <w:r w:rsidRPr="00EF7C19">
        <w:rPr>
          <w:rFonts w:ascii="Times New Roman" w:hAnsi="Times New Roman" w:cs="Times New Roman"/>
          <w:color w:val="000000" w:themeColor="text1"/>
          <w:sz w:val="24"/>
          <w:lang w:val="id-ID"/>
        </w:rPr>
        <w:t>tabel</w:t>
      </w:r>
      <w:r w:rsidR="002B5B45" w:rsidRPr="00EF7C19">
        <w:rPr>
          <w:rFonts w:ascii="Times New Roman" w:hAnsi="Times New Roman" w:cs="Times New Roman"/>
          <w:color w:val="000000" w:themeColor="text1"/>
          <w:sz w:val="24"/>
          <w:lang w:val="id-ID"/>
        </w:rPr>
        <w:t xml:space="preserve"> 9, 10, 11</w:t>
      </w:r>
      <w:r w:rsidR="00EF7C19" w:rsidRPr="00EF7C19">
        <w:rPr>
          <w:rFonts w:ascii="Times New Roman" w:hAnsi="Times New Roman" w:cs="Times New Roman"/>
          <w:color w:val="000000" w:themeColor="text1"/>
          <w:sz w:val="24"/>
          <w:lang w:val="id-ID"/>
        </w:rPr>
        <w:t>, dan 12.</w:t>
      </w:r>
    </w:p>
    <w:p w:rsidR="0060261E" w:rsidRPr="003110E0" w:rsidRDefault="00F47420" w:rsidP="004636CD">
      <w:pPr>
        <w:spacing w:line="480" w:lineRule="auto"/>
        <w:rPr>
          <w:rFonts w:ascii="Times New Roman" w:hAnsi="Times New Roman" w:cs="Times New Roman"/>
          <w:sz w:val="24"/>
          <w:lang w:val="id-ID"/>
        </w:rPr>
      </w:pPr>
      <w:r w:rsidRPr="009070CC">
        <w:rPr>
          <w:rFonts w:ascii="Times New Roman" w:hAnsi="Times New Roman" w:cs="Times New Roman"/>
          <w:sz w:val="24"/>
        </w:rPr>
        <w:t>4.2.1</w:t>
      </w:r>
      <w:r w:rsidR="00154D00" w:rsidRPr="009070CC">
        <w:rPr>
          <w:rFonts w:ascii="Times New Roman" w:hAnsi="Times New Roman" w:cs="Times New Roman"/>
          <w:sz w:val="24"/>
          <w:lang w:val="id-ID"/>
        </w:rPr>
        <w:t xml:space="preserve">. </w:t>
      </w:r>
      <w:r w:rsidRPr="009070CC">
        <w:rPr>
          <w:rFonts w:ascii="Times New Roman" w:hAnsi="Times New Roman" w:cs="Times New Roman"/>
          <w:sz w:val="24"/>
        </w:rPr>
        <w:t xml:space="preserve"> </w:t>
      </w:r>
      <w:r w:rsidR="00191CD2">
        <w:rPr>
          <w:rFonts w:ascii="Times New Roman" w:hAnsi="Times New Roman" w:cs="Times New Roman"/>
          <w:sz w:val="24"/>
          <w:lang w:val="id-ID"/>
        </w:rPr>
        <w:t>Hasil Analisa Fisika</w:t>
      </w:r>
    </w:p>
    <w:p w:rsidR="004636CD" w:rsidRDefault="0060261E" w:rsidP="00732836">
      <w:pPr>
        <w:spacing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4.2.1.1. Waktu larut</w:t>
      </w:r>
    </w:p>
    <w:p w:rsidR="00EB5CA6" w:rsidRPr="00EB5CA6" w:rsidRDefault="0060261E" w:rsidP="00732836">
      <w:pPr>
        <w:spacing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Berikut hasil analisis waktu larut yang telah dilakukan.</w:t>
      </w:r>
    </w:p>
    <w:p w:rsidR="00EB5CA6" w:rsidRDefault="00EB5CA6" w:rsidP="00732836">
      <w:pPr>
        <w:pStyle w:val="NoSpacing"/>
        <w:spacing w:line="360" w:lineRule="auto"/>
        <w:rPr>
          <w:rFonts w:ascii="Times New Roman" w:hAnsi="Times New Roman" w:cs="Times New Roman"/>
          <w:lang w:val="id-ID"/>
        </w:rPr>
      </w:pPr>
      <w:r>
        <w:rPr>
          <w:rFonts w:ascii="Times New Roman" w:hAnsi="Times New Roman" w:cs="Times New Roman"/>
          <w:sz w:val="24"/>
          <w:szCs w:val="24"/>
          <w:lang w:val="id-ID"/>
        </w:rPr>
        <w:lastRenderedPageBreak/>
        <w:t xml:space="preserve">               </w:t>
      </w:r>
      <w:r w:rsidRPr="00F8655C">
        <w:rPr>
          <w:rFonts w:ascii="Times New Roman" w:hAnsi="Times New Roman" w:cs="Times New Roman"/>
          <w:sz w:val="24"/>
          <w:szCs w:val="24"/>
          <w:lang w:val="id-ID"/>
        </w:rPr>
        <w:t>Tab</w:t>
      </w:r>
      <w:r w:rsidRPr="00F8655C">
        <w:rPr>
          <w:rFonts w:ascii="Times New Roman" w:hAnsi="Times New Roman" w:cs="Times New Roman"/>
          <w:lang w:val="id-ID"/>
        </w:rPr>
        <w:t>el</w:t>
      </w:r>
      <w:r>
        <w:rPr>
          <w:rFonts w:ascii="Times New Roman" w:hAnsi="Times New Roman" w:cs="Times New Roman"/>
          <w:lang w:val="id-ID"/>
        </w:rPr>
        <w:t xml:space="preserve"> 9. Hasil </w:t>
      </w:r>
      <w:r>
        <w:rPr>
          <w:rFonts w:ascii="Times New Roman" w:hAnsi="Times New Roman" w:cs="Times New Roman"/>
          <w:sz w:val="24"/>
          <w:szCs w:val="24"/>
          <w:lang w:val="id-ID"/>
        </w:rPr>
        <w:t>Uji Waktu Larut</w:t>
      </w:r>
      <w:r w:rsidR="00A65B45">
        <w:rPr>
          <w:rFonts w:ascii="Times New Roman" w:hAnsi="Times New Roman" w:cs="Times New Roman"/>
          <w:sz w:val="24"/>
          <w:szCs w:val="24"/>
          <w:lang w:val="id-ID"/>
        </w:rPr>
        <w:t xml:space="preserve"> (detik)</w:t>
      </w:r>
    </w:p>
    <w:tbl>
      <w:tblPr>
        <w:tblStyle w:val="TableGrid"/>
        <w:tblW w:w="6596" w:type="dxa"/>
        <w:jc w:val="center"/>
        <w:tblLook w:val="04A0" w:firstRow="1" w:lastRow="0" w:firstColumn="1" w:lastColumn="0" w:noHBand="0" w:noVBand="1"/>
      </w:tblPr>
      <w:tblGrid>
        <w:gridCol w:w="1809"/>
        <w:gridCol w:w="1858"/>
        <w:gridCol w:w="1361"/>
        <w:gridCol w:w="1568"/>
      </w:tblGrid>
      <w:tr w:rsidR="00EB5CA6" w:rsidRPr="00AD557B" w:rsidTr="002042EC">
        <w:trPr>
          <w:trHeight w:val="315"/>
          <w:jc w:val="center"/>
        </w:trPr>
        <w:tc>
          <w:tcPr>
            <w:tcW w:w="1809" w:type="dxa"/>
            <w:vMerge w:val="restart"/>
            <w:hideMark/>
          </w:tcPr>
          <w:p w:rsidR="00EB5CA6" w:rsidRPr="00AD557B" w:rsidRDefault="00EB5CA6" w:rsidP="002042EC">
            <w:pPr>
              <w:jc w:val="center"/>
              <w:rPr>
                <w:rFonts w:ascii="Times New Roman" w:eastAsia="Times New Roman" w:hAnsi="Times New Roman" w:cs="Times New Roman"/>
                <w:b/>
                <w:bCs/>
                <w:color w:val="000000"/>
                <w:sz w:val="24"/>
                <w:szCs w:val="24"/>
                <w:lang w:val="id-ID" w:eastAsia="id-ID"/>
              </w:rPr>
            </w:pPr>
            <w:r w:rsidRPr="00AD557B">
              <w:rPr>
                <w:rFonts w:ascii="Times New Roman" w:eastAsia="Times New Roman" w:hAnsi="Times New Roman" w:cs="Times New Roman"/>
                <w:b/>
                <w:bCs/>
                <w:color w:val="000000"/>
                <w:sz w:val="24"/>
                <w:szCs w:val="24"/>
                <w:lang w:val="id-ID" w:eastAsia="id-ID"/>
              </w:rPr>
              <w:t>Jenis Bahan Pengikat  (A)</w:t>
            </w:r>
          </w:p>
        </w:tc>
        <w:tc>
          <w:tcPr>
            <w:tcW w:w="4787" w:type="dxa"/>
            <w:gridSpan w:val="3"/>
          </w:tcPr>
          <w:p w:rsidR="00EB5CA6" w:rsidRPr="00AD557B" w:rsidRDefault="00EB5CA6" w:rsidP="002042EC">
            <w:pPr>
              <w:jc w:val="center"/>
              <w:rPr>
                <w:rFonts w:ascii="Times New Roman" w:eastAsia="Times New Roman" w:hAnsi="Times New Roman" w:cs="Times New Roman"/>
                <w:b/>
                <w:sz w:val="24"/>
                <w:szCs w:val="24"/>
                <w:lang w:val="id-ID" w:eastAsia="id-ID"/>
              </w:rPr>
            </w:pPr>
            <w:r w:rsidRPr="00AD557B">
              <w:rPr>
                <w:rFonts w:ascii="Times New Roman" w:eastAsia="Times New Roman" w:hAnsi="Times New Roman" w:cs="Times New Roman"/>
                <w:b/>
                <w:sz w:val="24"/>
                <w:szCs w:val="24"/>
                <w:lang w:val="id-ID" w:eastAsia="id-ID"/>
              </w:rPr>
              <w:t>Jenis Konsentrasi (B)</w:t>
            </w:r>
          </w:p>
        </w:tc>
      </w:tr>
      <w:tr w:rsidR="00EB5CA6" w:rsidRPr="00AD557B" w:rsidTr="00732836">
        <w:trPr>
          <w:trHeight w:val="330"/>
          <w:jc w:val="center"/>
        </w:trPr>
        <w:tc>
          <w:tcPr>
            <w:tcW w:w="1809" w:type="dxa"/>
            <w:vMerge/>
            <w:hideMark/>
          </w:tcPr>
          <w:p w:rsidR="00EB5CA6" w:rsidRPr="00AD557B" w:rsidRDefault="00EB5CA6" w:rsidP="002042EC">
            <w:pPr>
              <w:rPr>
                <w:rFonts w:ascii="Times New Roman" w:eastAsia="Times New Roman" w:hAnsi="Times New Roman" w:cs="Times New Roman"/>
                <w:b/>
                <w:bCs/>
                <w:color w:val="000000"/>
                <w:sz w:val="24"/>
                <w:szCs w:val="24"/>
                <w:lang w:val="id-ID" w:eastAsia="id-ID"/>
              </w:rPr>
            </w:pPr>
          </w:p>
        </w:tc>
        <w:tc>
          <w:tcPr>
            <w:tcW w:w="1858" w:type="dxa"/>
            <w:tcBorders>
              <w:bottom w:val="single" w:sz="4" w:space="0" w:color="auto"/>
            </w:tcBorders>
            <w:noWrap/>
            <w:hideMark/>
          </w:tcPr>
          <w:p w:rsidR="00EB5CA6" w:rsidRPr="00AD557B" w:rsidRDefault="00EB5CA6" w:rsidP="002042EC">
            <w:pPr>
              <w:jc w:val="center"/>
              <w:rPr>
                <w:rFonts w:ascii="Times New Roman" w:eastAsia="Times New Roman" w:hAnsi="Times New Roman" w:cs="Times New Roman"/>
                <w:b/>
                <w:sz w:val="24"/>
                <w:szCs w:val="24"/>
                <w:lang w:val="id-ID" w:eastAsia="id-ID"/>
              </w:rPr>
            </w:pPr>
            <w:r w:rsidRPr="00AD557B">
              <w:rPr>
                <w:rFonts w:ascii="Times New Roman" w:eastAsia="Times New Roman" w:hAnsi="Times New Roman" w:cs="Times New Roman"/>
                <w:b/>
                <w:sz w:val="24"/>
                <w:szCs w:val="24"/>
                <w:lang w:val="id-ID" w:eastAsia="id-ID"/>
              </w:rPr>
              <w:t>b1 (1%)</w:t>
            </w:r>
          </w:p>
        </w:tc>
        <w:tc>
          <w:tcPr>
            <w:tcW w:w="1361" w:type="dxa"/>
            <w:tcBorders>
              <w:bottom w:val="single" w:sz="4" w:space="0" w:color="auto"/>
            </w:tcBorders>
            <w:noWrap/>
            <w:hideMark/>
          </w:tcPr>
          <w:p w:rsidR="00EB5CA6" w:rsidRPr="00AD557B" w:rsidRDefault="00EB5CA6" w:rsidP="002042EC">
            <w:pPr>
              <w:jc w:val="center"/>
              <w:rPr>
                <w:rFonts w:ascii="Times New Roman" w:eastAsia="Times New Roman" w:hAnsi="Times New Roman" w:cs="Times New Roman"/>
                <w:b/>
                <w:sz w:val="24"/>
                <w:szCs w:val="24"/>
                <w:lang w:val="id-ID" w:eastAsia="id-ID"/>
              </w:rPr>
            </w:pPr>
            <w:r w:rsidRPr="00AD557B">
              <w:rPr>
                <w:rFonts w:ascii="Times New Roman" w:eastAsia="Times New Roman" w:hAnsi="Times New Roman" w:cs="Times New Roman"/>
                <w:b/>
                <w:sz w:val="24"/>
                <w:szCs w:val="24"/>
                <w:lang w:val="id-ID" w:eastAsia="id-ID"/>
              </w:rPr>
              <w:t>b2 (3%)</w:t>
            </w:r>
          </w:p>
        </w:tc>
        <w:tc>
          <w:tcPr>
            <w:tcW w:w="1568" w:type="dxa"/>
            <w:tcBorders>
              <w:bottom w:val="single" w:sz="4" w:space="0" w:color="auto"/>
            </w:tcBorders>
            <w:noWrap/>
            <w:hideMark/>
          </w:tcPr>
          <w:p w:rsidR="00EB5CA6" w:rsidRPr="00AD557B" w:rsidRDefault="00EB5CA6" w:rsidP="002042EC">
            <w:pPr>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b3 (</w:t>
            </w:r>
            <w:r w:rsidRPr="00AD557B">
              <w:rPr>
                <w:rFonts w:ascii="Times New Roman" w:eastAsia="Times New Roman" w:hAnsi="Times New Roman" w:cs="Times New Roman"/>
                <w:b/>
                <w:sz w:val="24"/>
                <w:szCs w:val="24"/>
                <w:lang w:val="id-ID" w:eastAsia="id-ID"/>
              </w:rPr>
              <w:t>5%)</w:t>
            </w:r>
          </w:p>
        </w:tc>
      </w:tr>
      <w:tr w:rsidR="00EB5CA6" w:rsidRPr="00AD557B" w:rsidTr="00732836">
        <w:trPr>
          <w:trHeight w:val="420"/>
          <w:jc w:val="center"/>
        </w:trPr>
        <w:tc>
          <w:tcPr>
            <w:tcW w:w="1809" w:type="dxa"/>
            <w:vMerge w:val="restart"/>
            <w:tcBorders>
              <w:right w:val="single" w:sz="4" w:space="0" w:color="auto"/>
            </w:tcBorders>
            <w:hideMark/>
          </w:tcPr>
          <w:p w:rsidR="00EB5CA6" w:rsidRPr="00AD557B" w:rsidRDefault="00EB5CA6" w:rsidP="002042EC">
            <w:pPr>
              <w:jc w:val="center"/>
              <w:rPr>
                <w:rFonts w:ascii="Times New Roman" w:eastAsia="Times New Roman" w:hAnsi="Times New Roman" w:cs="Times New Roman"/>
                <w:color w:val="000000"/>
                <w:sz w:val="24"/>
                <w:szCs w:val="24"/>
                <w:lang w:val="id-ID" w:eastAsia="id-ID"/>
              </w:rPr>
            </w:pPr>
            <w:r w:rsidRPr="00AD557B">
              <w:rPr>
                <w:rFonts w:ascii="Times New Roman" w:eastAsia="Times New Roman" w:hAnsi="Times New Roman" w:cs="Times New Roman"/>
                <w:color w:val="000000"/>
                <w:sz w:val="24"/>
                <w:szCs w:val="24"/>
                <w:lang w:val="id-ID" w:eastAsia="id-ID"/>
              </w:rPr>
              <w:t>a</w:t>
            </w:r>
            <w:r w:rsidRPr="00AD557B">
              <w:rPr>
                <w:rFonts w:ascii="Times New Roman" w:eastAsia="Times New Roman" w:hAnsi="Times New Roman" w:cs="Times New Roman"/>
                <w:color w:val="000000"/>
                <w:sz w:val="24"/>
                <w:szCs w:val="24"/>
                <w:vertAlign w:val="subscript"/>
                <w:lang w:val="id-ID" w:eastAsia="id-ID"/>
              </w:rPr>
              <w:t xml:space="preserve">1 </w:t>
            </w:r>
            <w:r w:rsidRPr="00AD557B">
              <w:rPr>
                <w:rFonts w:ascii="Times New Roman" w:eastAsia="Times New Roman" w:hAnsi="Times New Roman" w:cs="Times New Roman"/>
                <w:color w:val="000000"/>
                <w:sz w:val="24"/>
                <w:szCs w:val="24"/>
                <w:lang w:val="id-ID" w:eastAsia="id-ID"/>
              </w:rPr>
              <w:t>= Gelatin</w:t>
            </w:r>
          </w:p>
        </w:tc>
        <w:tc>
          <w:tcPr>
            <w:tcW w:w="1858" w:type="dxa"/>
            <w:tcBorders>
              <w:top w:val="single" w:sz="4" w:space="0" w:color="auto"/>
              <w:left w:val="single" w:sz="4" w:space="0" w:color="auto"/>
              <w:bottom w:val="nil"/>
              <w:right w:val="single" w:sz="4" w:space="0" w:color="auto"/>
            </w:tcBorders>
            <w:hideMark/>
          </w:tcPr>
          <w:p w:rsidR="00EB5CA6" w:rsidRPr="00AD557B" w:rsidRDefault="00755922"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168,50 B</w:t>
            </w:r>
          </w:p>
        </w:tc>
        <w:tc>
          <w:tcPr>
            <w:tcW w:w="1361" w:type="dxa"/>
            <w:tcBorders>
              <w:top w:val="single" w:sz="4" w:space="0" w:color="auto"/>
              <w:left w:val="single" w:sz="4" w:space="0" w:color="auto"/>
              <w:bottom w:val="nil"/>
              <w:right w:val="single" w:sz="4" w:space="0" w:color="auto"/>
            </w:tcBorders>
            <w:noWrap/>
            <w:hideMark/>
          </w:tcPr>
          <w:p w:rsidR="00EB5CA6" w:rsidRPr="00AD557B" w:rsidRDefault="00755922"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185,50</w:t>
            </w:r>
            <w:r w:rsidR="00EB5CA6" w:rsidRPr="00AD557B">
              <w:rPr>
                <w:rFonts w:ascii="Times New Roman" w:eastAsia="Times New Roman" w:hAnsi="Times New Roman" w:cs="Times New Roman"/>
                <w:sz w:val="24"/>
                <w:szCs w:val="24"/>
                <w:lang w:val="id-ID" w:eastAsia="id-ID"/>
              </w:rPr>
              <w:t xml:space="preserve"> B</w:t>
            </w:r>
          </w:p>
        </w:tc>
        <w:tc>
          <w:tcPr>
            <w:tcW w:w="1568" w:type="dxa"/>
            <w:tcBorders>
              <w:top w:val="single" w:sz="4" w:space="0" w:color="auto"/>
              <w:left w:val="single" w:sz="4" w:space="0" w:color="auto"/>
              <w:bottom w:val="nil"/>
              <w:right w:val="single" w:sz="4" w:space="0" w:color="auto"/>
            </w:tcBorders>
            <w:noWrap/>
            <w:hideMark/>
          </w:tcPr>
          <w:p w:rsidR="00EB5CA6" w:rsidRPr="00AD557B" w:rsidRDefault="00755922"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202,25</w:t>
            </w:r>
            <w:r w:rsidR="00EB5CA6" w:rsidRPr="00AD557B">
              <w:rPr>
                <w:rFonts w:ascii="Times New Roman" w:eastAsia="Times New Roman" w:hAnsi="Times New Roman" w:cs="Times New Roman"/>
                <w:sz w:val="24"/>
                <w:szCs w:val="24"/>
                <w:lang w:val="id-ID" w:eastAsia="id-ID"/>
              </w:rPr>
              <w:t xml:space="preserve"> B</w:t>
            </w:r>
          </w:p>
        </w:tc>
      </w:tr>
      <w:tr w:rsidR="00EB5CA6" w:rsidRPr="00AD557B" w:rsidTr="00732836">
        <w:trPr>
          <w:trHeight w:val="315"/>
          <w:jc w:val="center"/>
        </w:trPr>
        <w:tc>
          <w:tcPr>
            <w:tcW w:w="1809" w:type="dxa"/>
            <w:vMerge/>
            <w:tcBorders>
              <w:right w:val="single" w:sz="4" w:space="0" w:color="auto"/>
            </w:tcBorders>
            <w:hideMark/>
          </w:tcPr>
          <w:p w:rsidR="00EB5CA6" w:rsidRPr="00AD557B" w:rsidRDefault="00EB5CA6" w:rsidP="002042EC">
            <w:pPr>
              <w:rPr>
                <w:rFonts w:ascii="Times New Roman" w:eastAsia="Times New Roman" w:hAnsi="Times New Roman" w:cs="Times New Roman"/>
                <w:color w:val="000000"/>
                <w:sz w:val="24"/>
                <w:szCs w:val="24"/>
                <w:lang w:val="id-ID" w:eastAsia="id-ID"/>
              </w:rPr>
            </w:pPr>
          </w:p>
        </w:tc>
        <w:tc>
          <w:tcPr>
            <w:tcW w:w="1858" w:type="dxa"/>
            <w:tcBorders>
              <w:top w:val="nil"/>
              <w:left w:val="single" w:sz="4" w:space="0" w:color="auto"/>
              <w:bottom w:val="single" w:sz="4" w:space="0" w:color="auto"/>
              <w:right w:val="single" w:sz="4" w:space="0" w:color="auto"/>
            </w:tcBorders>
            <w:hideMark/>
          </w:tcPr>
          <w:p w:rsidR="00EB5CA6" w:rsidRPr="00AD557B" w:rsidRDefault="00755922"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w:t>
            </w:r>
          </w:p>
        </w:tc>
        <w:tc>
          <w:tcPr>
            <w:tcW w:w="1361" w:type="dxa"/>
            <w:tcBorders>
              <w:top w:val="nil"/>
              <w:left w:val="single" w:sz="4" w:space="0" w:color="auto"/>
              <w:bottom w:val="single" w:sz="4" w:space="0" w:color="auto"/>
              <w:right w:val="single" w:sz="4" w:space="0" w:color="auto"/>
            </w:tcBorders>
            <w:noWrap/>
            <w:hideMark/>
          </w:tcPr>
          <w:p w:rsidR="00EB5CA6" w:rsidRPr="00AD557B" w:rsidRDefault="00732836"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tc>
        <w:tc>
          <w:tcPr>
            <w:tcW w:w="1568" w:type="dxa"/>
            <w:tcBorders>
              <w:top w:val="nil"/>
              <w:left w:val="single" w:sz="4" w:space="0" w:color="auto"/>
              <w:bottom w:val="single" w:sz="4" w:space="0" w:color="auto"/>
              <w:right w:val="single" w:sz="4" w:space="0" w:color="auto"/>
            </w:tcBorders>
            <w:noWrap/>
            <w:hideMark/>
          </w:tcPr>
          <w:p w:rsidR="00EB5CA6" w:rsidRPr="00AD557B" w:rsidRDefault="00EB5CA6"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w:t>
            </w:r>
          </w:p>
        </w:tc>
      </w:tr>
      <w:tr w:rsidR="00EB5CA6" w:rsidRPr="00AD557B" w:rsidTr="00732836">
        <w:trPr>
          <w:trHeight w:val="315"/>
          <w:jc w:val="center"/>
        </w:trPr>
        <w:tc>
          <w:tcPr>
            <w:tcW w:w="1809" w:type="dxa"/>
            <w:vMerge w:val="restart"/>
            <w:tcBorders>
              <w:right w:val="single" w:sz="4" w:space="0" w:color="auto"/>
            </w:tcBorders>
            <w:hideMark/>
          </w:tcPr>
          <w:p w:rsidR="00EB5CA6" w:rsidRPr="00AD557B" w:rsidRDefault="00EB5CA6" w:rsidP="002042EC">
            <w:pPr>
              <w:jc w:val="center"/>
              <w:rPr>
                <w:rFonts w:ascii="Times New Roman" w:eastAsia="Times New Roman" w:hAnsi="Times New Roman" w:cs="Times New Roman"/>
                <w:color w:val="000000"/>
                <w:sz w:val="24"/>
                <w:szCs w:val="24"/>
                <w:lang w:val="id-ID" w:eastAsia="id-ID"/>
              </w:rPr>
            </w:pPr>
            <w:r w:rsidRPr="00AD557B">
              <w:rPr>
                <w:rFonts w:ascii="Times New Roman" w:eastAsia="Times New Roman" w:hAnsi="Times New Roman" w:cs="Times New Roman"/>
                <w:color w:val="000000"/>
                <w:sz w:val="24"/>
                <w:szCs w:val="24"/>
                <w:lang w:val="id-ID" w:eastAsia="id-ID"/>
              </w:rPr>
              <w:t>a</w:t>
            </w:r>
            <w:r w:rsidRPr="00AD557B">
              <w:rPr>
                <w:rFonts w:ascii="Times New Roman" w:eastAsia="Times New Roman" w:hAnsi="Times New Roman" w:cs="Times New Roman"/>
                <w:color w:val="000000"/>
                <w:sz w:val="24"/>
                <w:szCs w:val="24"/>
                <w:vertAlign w:val="subscript"/>
                <w:lang w:val="id-ID" w:eastAsia="id-ID"/>
              </w:rPr>
              <w:t>2</w:t>
            </w:r>
            <w:r w:rsidRPr="00AD557B">
              <w:rPr>
                <w:rFonts w:ascii="Times New Roman" w:eastAsia="Times New Roman" w:hAnsi="Times New Roman" w:cs="Times New Roman"/>
                <w:color w:val="000000"/>
                <w:sz w:val="24"/>
                <w:szCs w:val="24"/>
                <w:lang w:val="id-ID" w:eastAsia="id-ID"/>
              </w:rPr>
              <w:t xml:space="preserve"> = PVP</w:t>
            </w:r>
          </w:p>
        </w:tc>
        <w:tc>
          <w:tcPr>
            <w:tcW w:w="1858" w:type="dxa"/>
            <w:tcBorders>
              <w:top w:val="single" w:sz="4" w:space="0" w:color="auto"/>
              <w:left w:val="single" w:sz="4" w:space="0" w:color="auto"/>
              <w:bottom w:val="nil"/>
              <w:right w:val="single" w:sz="4" w:space="0" w:color="auto"/>
            </w:tcBorders>
            <w:hideMark/>
          </w:tcPr>
          <w:p w:rsidR="00EB5CA6" w:rsidRPr="00AD557B" w:rsidRDefault="00755922"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145,75</w:t>
            </w:r>
            <w:r w:rsidR="00EB5CA6" w:rsidRPr="00AD557B">
              <w:rPr>
                <w:rFonts w:ascii="Times New Roman" w:eastAsia="Times New Roman" w:hAnsi="Times New Roman" w:cs="Times New Roman"/>
                <w:sz w:val="24"/>
                <w:szCs w:val="24"/>
                <w:lang w:val="id-ID" w:eastAsia="id-ID"/>
              </w:rPr>
              <w:t xml:space="preserve"> A</w:t>
            </w:r>
          </w:p>
        </w:tc>
        <w:tc>
          <w:tcPr>
            <w:tcW w:w="1361" w:type="dxa"/>
            <w:tcBorders>
              <w:top w:val="single" w:sz="4" w:space="0" w:color="auto"/>
              <w:left w:val="single" w:sz="4" w:space="0" w:color="auto"/>
              <w:bottom w:val="nil"/>
              <w:right w:val="single" w:sz="4" w:space="0" w:color="auto"/>
            </w:tcBorders>
            <w:noWrap/>
            <w:hideMark/>
          </w:tcPr>
          <w:p w:rsidR="00EB5CA6" w:rsidRPr="00AD557B" w:rsidRDefault="00755922"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160,75</w:t>
            </w:r>
            <w:r w:rsidR="00EB5CA6" w:rsidRPr="00AD557B">
              <w:rPr>
                <w:rFonts w:ascii="Times New Roman" w:eastAsia="Times New Roman" w:hAnsi="Times New Roman" w:cs="Times New Roman"/>
                <w:sz w:val="24"/>
                <w:szCs w:val="24"/>
                <w:lang w:val="id-ID" w:eastAsia="id-ID"/>
              </w:rPr>
              <w:t xml:space="preserve"> A</w:t>
            </w:r>
          </w:p>
        </w:tc>
        <w:tc>
          <w:tcPr>
            <w:tcW w:w="1568" w:type="dxa"/>
            <w:tcBorders>
              <w:top w:val="single" w:sz="4" w:space="0" w:color="auto"/>
              <w:left w:val="single" w:sz="4" w:space="0" w:color="auto"/>
              <w:bottom w:val="nil"/>
              <w:right w:val="single" w:sz="4" w:space="0" w:color="auto"/>
            </w:tcBorders>
            <w:noWrap/>
            <w:hideMark/>
          </w:tcPr>
          <w:p w:rsidR="00EB5CA6" w:rsidRPr="00AD557B" w:rsidRDefault="00755922"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177,50</w:t>
            </w:r>
            <w:r w:rsidR="00EB5CA6" w:rsidRPr="00AD557B">
              <w:rPr>
                <w:rFonts w:ascii="Times New Roman" w:eastAsia="Times New Roman" w:hAnsi="Times New Roman" w:cs="Times New Roman"/>
                <w:sz w:val="24"/>
                <w:szCs w:val="24"/>
                <w:lang w:val="id-ID" w:eastAsia="id-ID"/>
              </w:rPr>
              <w:t xml:space="preserve"> A</w:t>
            </w:r>
          </w:p>
        </w:tc>
      </w:tr>
      <w:tr w:rsidR="00EB5CA6" w:rsidRPr="00AD557B" w:rsidTr="00732836">
        <w:trPr>
          <w:trHeight w:val="315"/>
          <w:jc w:val="center"/>
        </w:trPr>
        <w:tc>
          <w:tcPr>
            <w:tcW w:w="1809" w:type="dxa"/>
            <w:vMerge/>
            <w:tcBorders>
              <w:right w:val="single" w:sz="4" w:space="0" w:color="auto"/>
            </w:tcBorders>
            <w:hideMark/>
          </w:tcPr>
          <w:p w:rsidR="00EB5CA6" w:rsidRPr="00AD557B" w:rsidRDefault="00EB5CA6" w:rsidP="002042EC">
            <w:pPr>
              <w:rPr>
                <w:rFonts w:ascii="Times New Roman" w:eastAsia="Times New Roman" w:hAnsi="Times New Roman" w:cs="Times New Roman"/>
                <w:color w:val="000000"/>
                <w:sz w:val="24"/>
                <w:szCs w:val="24"/>
                <w:lang w:val="id-ID" w:eastAsia="id-ID"/>
              </w:rPr>
            </w:pPr>
          </w:p>
        </w:tc>
        <w:tc>
          <w:tcPr>
            <w:tcW w:w="1858" w:type="dxa"/>
            <w:tcBorders>
              <w:top w:val="nil"/>
              <w:left w:val="single" w:sz="4" w:space="0" w:color="auto"/>
              <w:bottom w:val="single" w:sz="4" w:space="0" w:color="auto"/>
              <w:right w:val="single" w:sz="4" w:space="0" w:color="auto"/>
            </w:tcBorders>
            <w:hideMark/>
          </w:tcPr>
          <w:p w:rsidR="00EB5CA6" w:rsidRPr="00AD557B" w:rsidRDefault="00755922"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w:t>
            </w:r>
          </w:p>
        </w:tc>
        <w:tc>
          <w:tcPr>
            <w:tcW w:w="1361" w:type="dxa"/>
            <w:tcBorders>
              <w:top w:val="nil"/>
              <w:left w:val="single" w:sz="4" w:space="0" w:color="auto"/>
              <w:bottom w:val="single" w:sz="4" w:space="0" w:color="auto"/>
              <w:right w:val="single" w:sz="4" w:space="0" w:color="auto"/>
            </w:tcBorders>
            <w:noWrap/>
            <w:hideMark/>
          </w:tcPr>
          <w:p w:rsidR="00EB5CA6" w:rsidRPr="00AD557B" w:rsidRDefault="00732836"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tc>
        <w:tc>
          <w:tcPr>
            <w:tcW w:w="1568" w:type="dxa"/>
            <w:tcBorders>
              <w:top w:val="nil"/>
              <w:left w:val="single" w:sz="4" w:space="0" w:color="auto"/>
              <w:bottom w:val="single" w:sz="4" w:space="0" w:color="auto"/>
              <w:right w:val="single" w:sz="4" w:space="0" w:color="auto"/>
            </w:tcBorders>
            <w:noWrap/>
            <w:hideMark/>
          </w:tcPr>
          <w:p w:rsidR="00EB5CA6" w:rsidRPr="00AD557B" w:rsidRDefault="00EB5CA6" w:rsidP="002042EC">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w:t>
            </w:r>
          </w:p>
        </w:tc>
      </w:tr>
    </w:tbl>
    <w:p w:rsidR="00EB5CA6" w:rsidRPr="00F22AC2" w:rsidRDefault="00EB5CA6" w:rsidP="00EB5CA6">
      <w:pPr>
        <w:spacing w:after="0" w:line="240" w:lineRule="auto"/>
        <w:ind w:left="851"/>
        <w:rPr>
          <w:rFonts w:ascii="Times New Roman" w:hAnsi="Times New Roman" w:cs="Times New Roman"/>
          <w:sz w:val="24"/>
          <w:szCs w:val="24"/>
        </w:rPr>
      </w:pPr>
      <w:r w:rsidRPr="00F22AC2">
        <w:rPr>
          <w:rFonts w:ascii="Times New Roman" w:hAnsi="Times New Roman" w:cs="Times New Roman"/>
          <w:sz w:val="24"/>
          <w:szCs w:val="24"/>
          <w:lang w:val="id-ID"/>
        </w:rPr>
        <w:t xml:space="preserve">Keterangan : </w:t>
      </w:r>
      <w:r w:rsidRPr="00F22AC2">
        <w:rPr>
          <w:rFonts w:ascii="Times New Roman" w:hAnsi="Times New Roman" w:cs="Times New Roman"/>
          <w:sz w:val="24"/>
          <w:szCs w:val="24"/>
          <w:lang w:val="id-ID"/>
        </w:rPr>
        <w:tab/>
        <w:t xml:space="preserve">- </w:t>
      </w:r>
      <w:r w:rsidRPr="00F22AC2">
        <w:rPr>
          <w:rFonts w:ascii="Times New Roman" w:hAnsi="Times New Roman" w:cs="Times New Roman"/>
          <w:sz w:val="24"/>
          <w:szCs w:val="24"/>
        </w:rPr>
        <w:t xml:space="preserve">    </w:t>
      </w:r>
      <w:r w:rsidRPr="00F22AC2">
        <w:rPr>
          <w:rFonts w:ascii="Times New Roman" w:hAnsi="Times New Roman" w:cs="Times New Roman"/>
          <w:sz w:val="24"/>
          <w:szCs w:val="24"/>
          <w:lang w:val="id-ID"/>
        </w:rPr>
        <w:t>Huruf kecil dibaca horizontal, huruf besar dibaca vertikal</w:t>
      </w:r>
    </w:p>
    <w:p w:rsidR="00EB5CA6" w:rsidRDefault="00EB5CA6" w:rsidP="00034560">
      <w:pPr>
        <w:pStyle w:val="ListParagraph"/>
        <w:numPr>
          <w:ilvl w:val="0"/>
          <w:numId w:val="3"/>
        </w:numPr>
        <w:spacing w:after="0" w:line="240" w:lineRule="auto"/>
        <w:rPr>
          <w:rFonts w:ascii="Times New Roman" w:hAnsi="Times New Roman" w:cs="Times New Roman"/>
          <w:sz w:val="24"/>
          <w:szCs w:val="24"/>
          <w:lang w:val="id-ID"/>
        </w:rPr>
      </w:pPr>
      <w:r w:rsidRPr="00F22AC2">
        <w:rPr>
          <w:rFonts w:ascii="Times New Roman" w:hAnsi="Times New Roman" w:cs="Times New Roman"/>
          <w:sz w:val="24"/>
          <w:szCs w:val="24"/>
          <w:lang w:val="id-ID"/>
        </w:rPr>
        <w:t>Setiap huruf yang berbeda menunj</w:t>
      </w:r>
      <w:r>
        <w:rPr>
          <w:rFonts w:ascii="Times New Roman" w:hAnsi="Times New Roman" w:cs="Times New Roman"/>
          <w:sz w:val="24"/>
          <w:szCs w:val="24"/>
          <w:lang w:val="id-ID"/>
        </w:rPr>
        <w:t xml:space="preserve">ukkan perbedaan yang berbeda </w:t>
      </w:r>
      <w:r w:rsidRPr="00F22AC2">
        <w:rPr>
          <w:rFonts w:ascii="Times New Roman" w:hAnsi="Times New Roman" w:cs="Times New Roman"/>
          <w:sz w:val="24"/>
          <w:szCs w:val="24"/>
          <w:lang w:val="id-ID"/>
        </w:rPr>
        <w:t>nyata pada ganda pada taraf 5</w:t>
      </w:r>
      <w:r w:rsidRPr="00F22AC2">
        <w:rPr>
          <w:rFonts w:ascii="Times New Roman" w:hAnsi="Times New Roman" w:cs="Times New Roman"/>
          <w:sz w:val="24"/>
          <w:szCs w:val="24"/>
        </w:rPr>
        <w:t>%.</w:t>
      </w:r>
    </w:p>
    <w:p w:rsidR="00732836" w:rsidRPr="00732836" w:rsidRDefault="00732836" w:rsidP="00732836">
      <w:pPr>
        <w:pStyle w:val="ListParagraph"/>
        <w:spacing w:after="0" w:line="240" w:lineRule="auto"/>
        <w:ind w:left="2520"/>
        <w:rPr>
          <w:rFonts w:ascii="Times New Roman" w:hAnsi="Times New Roman" w:cs="Times New Roman"/>
          <w:sz w:val="24"/>
          <w:szCs w:val="24"/>
          <w:lang w:val="id-ID"/>
        </w:rPr>
      </w:pPr>
    </w:p>
    <w:p w:rsidR="0060261E" w:rsidRDefault="003056D4" w:rsidP="00C56A72">
      <w:pPr>
        <w:tabs>
          <w:tab w:val="left" w:pos="567"/>
        </w:tabs>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A65B45">
        <w:rPr>
          <w:rFonts w:ascii="Times New Roman" w:hAnsi="Times New Roman" w:cs="Times New Roman"/>
          <w:color w:val="000000"/>
          <w:sz w:val="24"/>
          <w:szCs w:val="24"/>
          <w:lang w:val="id-ID"/>
        </w:rPr>
        <w:t>Berdasarkan T</w:t>
      </w:r>
      <w:r>
        <w:rPr>
          <w:rFonts w:ascii="Times New Roman" w:hAnsi="Times New Roman" w:cs="Times New Roman"/>
          <w:color w:val="000000"/>
          <w:sz w:val="24"/>
          <w:szCs w:val="24"/>
          <w:lang w:val="id-ID"/>
        </w:rPr>
        <w:t xml:space="preserve">abel 9, menunjukkan bahwa jenis konsentrasi berpengaruh terhadap jenis bahan pengikat. </w:t>
      </w:r>
      <w:r w:rsidR="00C56A72">
        <w:rPr>
          <w:rFonts w:ascii="Times New Roman" w:hAnsi="Times New Roman" w:cs="Times New Roman"/>
          <w:color w:val="000000"/>
          <w:sz w:val="24"/>
          <w:szCs w:val="24"/>
          <w:lang w:val="id-ID"/>
        </w:rPr>
        <w:t xml:space="preserve">Semakin meningkatnya konsentrasi </w:t>
      </w:r>
      <w:r w:rsidR="0003657B">
        <w:rPr>
          <w:rFonts w:ascii="Times New Roman" w:hAnsi="Times New Roman" w:cs="Times New Roman"/>
          <w:color w:val="000000"/>
          <w:sz w:val="24"/>
          <w:szCs w:val="24"/>
          <w:lang w:val="id-ID"/>
        </w:rPr>
        <w:t xml:space="preserve">pengikat </w:t>
      </w:r>
      <w:r w:rsidR="00C56A72">
        <w:rPr>
          <w:rFonts w:ascii="Times New Roman" w:hAnsi="Times New Roman" w:cs="Times New Roman"/>
          <w:color w:val="000000"/>
          <w:sz w:val="24"/>
          <w:szCs w:val="24"/>
          <w:lang w:val="id-ID"/>
        </w:rPr>
        <w:t xml:space="preserve">yang digunakan maka akan semakin lama waktu larutnya terutama pada jenis bahan pengikat gelatin. </w:t>
      </w:r>
      <w:r w:rsidR="00F23F3A">
        <w:rPr>
          <w:rFonts w:ascii="Times New Roman" w:hAnsi="Times New Roman" w:cs="Times New Roman"/>
          <w:color w:val="000000"/>
          <w:sz w:val="24"/>
          <w:szCs w:val="24"/>
          <w:lang w:val="id-ID"/>
        </w:rPr>
        <w:t>Gelatin memiliki waktu larut yang lebih lama jika dibandingkan dengan PVP dik</w:t>
      </w:r>
      <w:r w:rsidR="00277026">
        <w:rPr>
          <w:rFonts w:ascii="Times New Roman" w:hAnsi="Times New Roman" w:cs="Times New Roman"/>
          <w:color w:val="000000"/>
          <w:sz w:val="24"/>
          <w:szCs w:val="24"/>
          <w:lang w:val="id-ID"/>
        </w:rPr>
        <w:t>a</w:t>
      </w:r>
      <w:r w:rsidR="00F23F3A">
        <w:rPr>
          <w:rFonts w:ascii="Times New Roman" w:hAnsi="Times New Roman" w:cs="Times New Roman"/>
          <w:color w:val="000000"/>
          <w:sz w:val="24"/>
          <w:szCs w:val="24"/>
          <w:lang w:val="id-ID"/>
        </w:rPr>
        <w:t>r</w:t>
      </w:r>
      <w:r w:rsidR="00277026">
        <w:rPr>
          <w:rFonts w:ascii="Times New Roman" w:hAnsi="Times New Roman" w:cs="Times New Roman"/>
          <w:color w:val="000000"/>
          <w:sz w:val="24"/>
          <w:szCs w:val="24"/>
          <w:lang w:val="id-ID"/>
        </w:rPr>
        <w:t>e</w:t>
      </w:r>
      <w:r w:rsidR="00F23F3A">
        <w:rPr>
          <w:rFonts w:ascii="Times New Roman" w:hAnsi="Times New Roman" w:cs="Times New Roman"/>
          <w:color w:val="000000"/>
          <w:sz w:val="24"/>
          <w:szCs w:val="24"/>
          <w:lang w:val="id-ID"/>
        </w:rPr>
        <w:t>nakan gelatin</w:t>
      </w:r>
      <w:r w:rsidR="000D4338">
        <w:rPr>
          <w:rFonts w:ascii="Times New Roman" w:hAnsi="Times New Roman" w:cs="Times New Roman"/>
          <w:color w:val="000000"/>
          <w:sz w:val="24"/>
          <w:szCs w:val="24"/>
          <w:lang w:val="id-ID"/>
        </w:rPr>
        <w:t xml:space="preserve"> </w:t>
      </w:r>
      <w:r w:rsidR="00F23F3A">
        <w:rPr>
          <w:rFonts w:ascii="Times New Roman" w:hAnsi="Times New Roman" w:cs="Times New Roman"/>
          <w:color w:val="000000"/>
          <w:sz w:val="24"/>
          <w:szCs w:val="24"/>
          <w:lang w:val="id-ID"/>
        </w:rPr>
        <w:t xml:space="preserve">dapat mengembang dan menyerap air 5-10 kali bobot asalnya, dengan kekuatan penyerapan air dari gelatin yang tinggi maka akan mempengaruhi kelarutan. </w:t>
      </w:r>
      <w:r w:rsidR="00A80DAA">
        <w:rPr>
          <w:rFonts w:ascii="Times New Roman" w:hAnsi="Times New Roman" w:cs="Times New Roman"/>
          <w:color w:val="000000"/>
          <w:sz w:val="24"/>
          <w:szCs w:val="24"/>
          <w:lang w:val="id-ID"/>
        </w:rPr>
        <w:t xml:space="preserve">Persyaratan waktu larut kurang dari 5 menit dimana tablet hancur seluruhnya dan memiliki waktu larut ideal berkisar antara 1-2 menit. Bila </w:t>
      </w:r>
      <w:r w:rsidR="00A80DAA">
        <w:rPr>
          <w:rFonts w:ascii="Times New Roman" w:hAnsi="Times New Roman" w:cs="Times New Roman"/>
          <w:i/>
          <w:color w:val="000000"/>
          <w:sz w:val="24"/>
          <w:szCs w:val="24"/>
          <w:lang w:val="id-ID"/>
        </w:rPr>
        <w:t>effervescent</w:t>
      </w:r>
      <w:r w:rsidR="00A80DAA">
        <w:rPr>
          <w:rFonts w:ascii="Times New Roman" w:hAnsi="Times New Roman" w:cs="Times New Roman"/>
          <w:color w:val="000000"/>
          <w:sz w:val="24"/>
          <w:szCs w:val="24"/>
          <w:lang w:val="id-ID"/>
        </w:rPr>
        <w:t xml:space="preserve"> tersebut terdispersi dengan baik dalam waktu ≤ 5 menit, maka sediaan tersebut memenuhi persyaratan waktu larut (Anshory, 2007).</w:t>
      </w:r>
      <w:r w:rsidR="00C56A72">
        <w:rPr>
          <w:rFonts w:ascii="Times New Roman" w:hAnsi="Times New Roman" w:cs="Times New Roman"/>
          <w:color w:val="000000"/>
          <w:sz w:val="24"/>
          <w:szCs w:val="24"/>
          <w:lang w:val="id-ID"/>
        </w:rPr>
        <w:t xml:space="preserve"> Berdasarkan pernyataan tersebut maka dapat dikatakan bahwa </w:t>
      </w:r>
      <w:r w:rsidR="0003657B">
        <w:rPr>
          <w:rFonts w:ascii="Times New Roman" w:hAnsi="Times New Roman" w:cs="Times New Roman"/>
          <w:color w:val="000000"/>
          <w:sz w:val="24"/>
          <w:szCs w:val="24"/>
          <w:lang w:val="id-ID"/>
        </w:rPr>
        <w:t>jenis bahan pengikat gelatin dan PVP dengan konsentrasi 1%, 3%, dan 5%  memasuki persyaratan.</w:t>
      </w:r>
    </w:p>
    <w:p w:rsidR="00A80DAA" w:rsidRDefault="00B053BC" w:rsidP="00B053BC">
      <w:pPr>
        <w:spacing w:line="480" w:lineRule="auto"/>
        <w:ind w:firstLine="720"/>
        <w:jc w:val="both"/>
        <w:rPr>
          <w:rFonts w:ascii="Times New Roman" w:hAnsi="Times New Roman" w:cs="Times New Roman"/>
          <w:color w:val="000000"/>
          <w:sz w:val="24"/>
          <w:szCs w:val="24"/>
          <w:lang w:val="id-ID"/>
        </w:rPr>
      </w:pPr>
      <w:r>
        <w:rPr>
          <w:rFonts w:ascii="Times New Roman" w:hAnsi="Times New Roman" w:cs="Times New Roman"/>
          <w:i/>
          <w:color w:val="000000"/>
          <w:sz w:val="24"/>
          <w:szCs w:val="24"/>
          <w:lang w:val="id-ID"/>
        </w:rPr>
        <w:t xml:space="preserve">Effervescent </w:t>
      </w:r>
      <w:r>
        <w:rPr>
          <w:rFonts w:ascii="Times New Roman" w:hAnsi="Times New Roman" w:cs="Times New Roman"/>
          <w:color w:val="000000"/>
          <w:sz w:val="24"/>
          <w:szCs w:val="24"/>
          <w:lang w:val="id-ID"/>
        </w:rPr>
        <w:t>didefinisikan sebagai bentuk sediaan yang menghasilkan gelembung gas, yang umumnya adalah karbondioksida (CO</w:t>
      </w:r>
      <w:r w:rsidRPr="00B053BC">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lang w:val="id-ID"/>
        </w:rPr>
        <w:t xml:space="preserve">), sebagai hasil reaksi kimia dalam larutan yang mengandung asam dan senyawa karbonat. Kelarutan adalah </w:t>
      </w:r>
      <w:r>
        <w:rPr>
          <w:rFonts w:ascii="Times New Roman" w:hAnsi="Times New Roman" w:cs="Times New Roman"/>
          <w:color w:val="000000"/>
          <w:sz w:val="24"/>
          <w:szCs w:val="24"/>
          <w:lang w:val="id-ID"/>
        </w:rPr>
        <w:lastRenderedPageBreak/>
        <w:t xml:space="preserve">waktu yang dibutuhkan tablet </w:t>
      </w:r>
      <w:r>
        <w:rPr>
          <w:rFonts w:ascii="Times New Roman" w:hAnsi="Times New Roman" w:cs="Times New Roman"/>
          <w:i/>
          <w:color w:val="000000"/>
          <w:sz w:val="24"/>
          <w:szCs w:val="24"/>
          <w:lang w:val="id-ID"/>
        </w:rPr>
        <w:t xml:space="preserve">efffervescent </w:t>
      </w:r>
      <w:r w:rsidRPr="00B053BC">
        <w:rPr>
          <w:rFonts w:ascii="Times New Roman" w:hAnsi="Times New Roman" w:cs="Times New Roman"/>
          <w:color w:val="000000"/>
          <w:sz w:val="24"/>
          <w:szCs w:val="24"/>
          <w:lang w:val="id-ID"/>
        </w:rPr>
        <w:t>untuk hancur dan menjadi bagian yang tersuspensi. Gas karbondioksida tersebut berfungsi</w:t>
      </w:r>
      <w:r>
        <w:rPr>
          <w:rFonts w:ascii="Times New Roman" w:hAnsi="Times New Roman" w:cs="Times New Roman"/>
          <w:color w:val="000000"/>
          <w:sz w:val="24"/>
          <w:szCs w:val="24"/>
          <w:lang w:val="id-ID"/>
        </w:rPr>
        <w:t xml:space="preserve"> sebagai  indikasi bahwa </w:t>
      </w:r>
      <w:r w:rsidRPr="00B053BC">
        <w:rPr>
          <w:rFonts w:ascii="Times New Roman" w:hAnsi="Times New Roman" w:cs="Times New Roman"/>
          <w:i/>
          <w:color w:val="000000"/>
          <w:sz w:val="24"/>
          <w:szCs w:val="24"/>
          <w:lang w:val="id-ID"/>
        </w:rPr>
        <w:t>effervescent</w:t>
      </w:r>
      <w:r>
        <w:rPr>
          <w:rFonts w:ascii="Times New Roman" w:hAnsi="Times New Roman" w:cs="Times New Roman"/>
          <w:i/>
          <w:color w:val="000000"/>
          <w:sz w:val="24"/>
          <w:szCs w:val="24"/>
          <w:lang w:val="id-ID"/>
        </w:rPr>
        <w:t xml:space="preserve"> </w:t>
      </w:r>
      <w:r>
        <w:rPr>
          <w:rFonts w:ascii="Times New Roman" w:hAnsi="Times New Roman" w:cs="Times New Roman"/>
          <w:color w:val="000000"/>
          <w:sz w:val="24"/>
          <w:szCs w:val="24"/>
          <w:lang w:val="id-ID"/>
        </w:rPr>
        <w:t>telah larut. Kelarutan sempurna ditandai dengan berhentinya produksi gas CO</w:t>
      </w:r>
      <w:r w:rsidRPr="00B053BC">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lang w:val="id-ID"/>
        </w:rPr>
        <w:t xml:space="preserve"> di dalam air (Mohrle </w:t>
      </w:r>
      <w:r w:rsidRPr="00B053BC">
        <w:rPr>
          <w:rFonts w:ascii="Times New Roman" w:hAnsi="Times New Roman" w:cs="Times New Roman"/>
          <w:i/>
          <w:color w:val="000000"/>
          <w:sz w:val="24"/>
          <w:szCs w:val="24"/>
          <w:lang w:val="id-ID"/>
        </w:rPr>
        <w:t>et al</w:t>
      </w:r>
      <w:r>
        <w:rPr>
          <w:rFonts w:ascii="Times New Roman" w:hAnsi="Times New Roman" w:cs="Times New Roman"/>
          <w:color w:val="000000"/>
          <w:sz w:val="24"/>
          <w:szCs w:val="24"/>
          <w:lang w:val="id-ID"/>
        </w:rPr>
        <w:t>., 1989 dalam Mohandani 2009).</w:t>
      </w:r>
    </w:p>
    <w:p w:rsidR="003056D4" w:rsidRPr="00CA6620" w:rsidRDefault="003978B7" w:rsidP="00CA6620">
      <w:pPr>
        <w:spacing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Kelarutan sangat dipengaruhi oleh gambaran struktur seperti perbandingan gugus polar terhadap gugus non polar dan molekul. Menurut Mc Murry, J dan Fay, R, (2001) Makin panjang rantai atom karbon, makin berkurang kepolarannya, akibatnya kelarutan di dalam air juga berkurang. Sedangkan menurut Budiman (2011), banyaknya gugus hidroksi dapat memperbesar kelarutan dalam air.</w:t>
      </w:r>
    </w:p>
    <w:p w:rsidR="00F549E6" w:rsidRDefault="00F549E6" w:rsidP="00B053B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Faktor-faktor yang mempengaruhi kelarutan suatu zat padat dalam cairan antara lain (Martin, 1993):</w:t>
      </w:r>
    </w:p>
    <w:p w:rsidR="00C11E2D" w:rsidRDefault="00F549E6" w:rsidP="00F549E6">
      <w:pPr>
        <w:pStyle w:val="ListParagraph"/>
        <w:numPr>
          <w:ilvl w:val="0"/>
          <w:numId w:val="6"/>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Intensitas Pengadukan</w:t>
      </w:r>
    </w:p>
    <w:p w:rsidR="00F549E6" w:rsidRDefault="00F549E6" w:rsidP="00F549E6">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pengadukan yang rendah aliran bersifat pasif. Zat padat tidak bergerak dan kecepatan pelarutan bergantung pada bagaimana karakter zat padat tersebut menghambur dari dasar wadah. Zat padat dan larutnya tidak berpindah ke atas sistem sehingga mempunyai perbedaan konsentrasi.</w:t>
      </w:r>
    </w:p>
    <w:p w:rsidR="00F549E6" w:rsidRDefault="00F549E6" w:rsidP="00F549E6">
      <w:pPr>
        <w:pStyle w:val="ListParagraph"/>
        <w:numPr>
          <w:ilvl w:val="0"/>
          <w:numId w:val="6"/>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pH (keasaman atau kebasaan)</w:t>
      </w:r>
    </w:p>
    <w:p w:rsidR="00486996" w:rsidRPr="000D4338" w:rsidRDefault="00253D7F" w:rsidP="000D4338">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Kebanyakan obat adalah ele</w:t>
      </w:r>
      <w:r w:rsidR="004D5EE4">
        <w:rPr>
          <w:rFonts w:ascii="Times New Roman" w:hAnsi="Times New Roman" w:cs="Times New Roman"/>
          <w:sz w:val="24"/>
          <w:szCs w:val="24"/>
          <w:lang w:val="id-ID"/>
        </w:rPr>
        <w:t>k</w:t>
      </w:r>
      <w:r>
        <w:rPr>
          <w:rFonts w:ascii="Times New Roman" w:hAnsi="Times New Roman" w:cs="Times New Roman"/>
          <w:sz w:val="24"/>
          <w:szCs w:val="24"/>
          <w:lang w:val="id-ID"/>
        </w:rPr>
        <w:t xml:space="preserve">trolit lemah. Obat-obat ini bereaksi dengan kelompok asam dan basa kuat serta dalam jarak pH tertentu berada pada bentuk ion </w:t>
      </w:r>
      <w:r>
        <w:rPr>
          <w:rFonts w:ascii="Times New Roman" w:hAnsi="Times New Roman" w:cs="Times New Roman"/>
          <w:sz w:val="24"/>
          <w:szCs w:val="24"/>
          <w:lang w:val="id-ID"/>
        </w:rPr>
        <w:lastRenderedPageBreak/>
        <w:t>yang biasanya larut dalam air, sehingga jelaslah bahwa kelarutan elektrolit lemah sangat dipengaruhi oleh pH larutan.</w:t>
      </w:r>
    </w:p>
    <w:p w:rsidR="00253D7F" w:rsidRDefault="00253D7F" w:rsidP="00253D7F">
      <w:pPr>
        <w:pStyle w:val="ListParagraph"/>
        <w:numPr>
          <w:ilvl w:val="0"/>
          <w:numId w:val="6"/>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Suhu</w:t>
      </w:r>
    </w:p>
    <w:p w:rsidR="00253D7F" w:rsidRDefault="00253D7F" w:rsidP="007D3C3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Kenaikan temperatur menaikan kelarutan zat padat yang men</w:t>
      </w:r>
      <w:r w:rsidR="000D4338">
        <w:rPr>
          <w:rFonts w:ascii="Times New Roman" w:hAnsi="Times New Roman" w:cs="Times New Roman"/>
          <w:sz w:val="24"/>
          <w:szCs w:val="24"/>
          <w:lang w:val="id-ID"/>
        </w:rPr>
        <w:t>g</w:t>
      </w:r>
      <w:r>
        <w:rPr>
          <w:rFonts w:ascii="Times New Roman" w:hAnsi="Times New Roman" w:cs="Times New Roman"/>
          <w:sz w:val="24"/>
          <w:szCs w:val="24"/>
          <w:lang w:val="id-ID"/>
        </w:rPr>
        <w:t>absorpsi panas (proses endotermik) apabila dilarutkan. Pengaruh ini sesuai dengan asas Le Chatelier, yang mengatak</w:t>
      </w:r>
      <w:r w:rsidR="00F95DB3">
        <w:rPr>
          <w:rFonts w:ascii="Times New Roman" w:hAnsi="Times New Roman" w:cs="Times New Roman"/>
          <w:sz w:val="24"/>
          <w:szCs w:val="24"/>
          <w:lang w:val="id-ID"/>
        </w:rPr>
        <w:t>a</w:t>
      </w:r>
      <w:r>
        <w:rPr>
          <w:rFonts w:ascii="Times New Roman" w:hAnsi="Times New Roman" w:cs="Times New Roman"/>
          <w:sz w:val="24"/>
          <w:szCs w:val="24"/>
          <w:lang w:val="id-ID"/>
        </w:rPr>
        <w:t>n bahwa sistem cenderung menyesuaikan diri sendiri dengan cara yang sedemikian rupa sehingga akan melawan suatu tantangan misalnya kenaikan temperatur. Sebaliknya jika prose</w:t>
      </w:r>
      <w:r w:rsidR="00F95DB3">
        <w:rPr>
          <w:rFonts w:ascii="Times New Roman" w:hAnsi="Times New Roman" w:cs="Times New Roman"/>
          <w:sz w:val="24"/>
          <w:szCs w:val="24"/>
          <w:lang w:val="id-ID"/>
        </w:rPr>
        <w:t>s</w:t>
      </w:r>
      <w:r>
        <w:rPr>
          <w:rFonts w:ascii="Times New Roman" w:hAnsi="Times New Roman" w:cs="Times New Roman"/>
          <w:sz w:val="24"/>
          <w:szCs w:val="24"/>
          <w:lang w:val="id-ID"/>
        </w:rPr>
        <w:t xml:space="preserve"> pelarutan eksoterm yaitu jika panas dilepaskan, temperatur larutan dan wadah terasa hangat bila disentuh</w:t>
      </w:r>
      <w:r w:rsidR="007D3C35">
        <w:rPr>
          <w:rFonts w:ascii="Times New Roman" w:hAnsi="Times New Roman" w:cs="Times New Roman"/>
          <w:sz w:val="24"/>
          <w:szCs w:val="24"/>
          <w:lang w:val="id-ID"/>
        </w:rPr>
        <w:t>. Kelarutan dalam hal ini akan turun dengan naiknya temperatu</w:t>
      </w:r>
      <w:r w:rsidR="004D5EE4">
        <w:rPr>
          <w:rFonts w:ascii="Times New Roman" w:hAnsi="Times New Roman" w:cs="Times New Roman"/>
          <w:sz w:val="24"/>
          <w:szCs w:val="24"/>
          <w:lang w:val="id-ID"/>
        </w:rPr>
        <w:t>r. Zat p</w:t>
      </w:r>
      <w:r w:rsidR="007D3C35">
        <w:rPr>
          <w:rFonts w:ascii="Times New Roman" w:hAnsi="Times New Roman" w:cs="Times New Roman"/>
          <w:sz w:val="24"/>
          <w:szCs w:val="24"/>
          <w:lang w:val="id-ID"/>
        </w:rPr>
        <w:t>adat umumnya termasuk dalam kelompok senyawa yang menyerap panas apabila dilarutkan.</w:t>
      </w:r>
    </w:p>
    <w:p w:rsidR="007D3C35" w:rsidRDefault="007D3C35" w:rsidP="007D3C35">
      <w:pPr>
        <w:pStyle w:val="ListParagraph"/>
        <w:numPr>
          <w:ilvl w:val="0"/>
          <w:numId w:val="6"/>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Komposisi cairan pelarut</w:t>
      </w:r>
    </w:p>
    <w:p w:rsidR="007D3C35" w:rsidRDefault="007D3C35" w:rsidP="007D3C3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Seringkali zat pelarut lebih larut dalam campuran pelarut daripada dalam satu pelarut saja. Gejala ini dikenal dengan melarut bersama (kosolvensi) dan kombinasi pelarut menaikan kel</w:t>
      </w:r>
      <w:r w:rsidR="000D4338">
        <w:rPr>
          <w:rFonts w:ascii="Times New Roman" w:hAnsi="Times New Roman" w:cs="Times New Roman"/>
          <w:sz w:val="24"/>
          <w:szCs w:val="24"/>
          <w:lang w:val="id-ID"/>
        </w:rPr>
        <w:t>arutan dari zat terlarut disebut</w:t>
      </w:r>
      <w:r>
        <w:rPr>
          <w:rFonts w:ascii="Times New Roman" w:hAnsi="Times New Roman" w:cs="Times New Roman"/>
          <w:sz w:val="24"/>
          <w:szCs w:val="24"/>
          <w:lang w:val="id-ID"/>
        </w:rPr>
        <w:t xml:space="preserve"> kosolven.</w:t>
      </w:r>
    </w:p>
    <w:p w:rsidR="007D3C35" w:rsidRDefault="007D3C35" w:rsidP="007D3C35">
      <w:pPr>
        <w:pStyle w:val="ListParagraph"/>
        <w:numPr>
          <w:ilvl w:val="0"/>
          <w:numId w:val="6"/>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Ukuran Partikel</w:t>
      </w:r>
    </w:p>
    <w:p w:rsidR="007D3C35" w:rsidRDefault="007D3C35" w:rsidP="007D3C3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Ukuran dan bentuk partikel juga berpengaruh terhadap ukuran partikel. Semakin kecil ukuran partikel semakin besar kelarutan suatu bahan obat.</w:t>
      </w:r>
    </w:p>
    <w:p w:rsidR="007D3C35" w:rsidRDefault="007D3C35" w:rsidP="007D3C35">
      <w:pPr>
        <w:pStyle w:val="ListParagraph"/>
        <w:numPr>
          <w:ilvl w:val="0"/>
          <w:numId w:val="6"/>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Pengaruh Surfaktan</w:t>
      </w:r>
    </w:p>
    <w:p w:rsidR="007D3C35" w:rsidRDefault="007D3C35" w:rsidP="007D3C3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Jika digunakan surfaktan dalam formulasi obat, maka kecepatan pelarutan obat tergantung jumlah dan jenis surfaktan yang digunakan. Pada umumnya dengan adanya penambahan pelarutan bahan obatnya.</w:t>
      </w:r>
    </w:p>
    <w:p w:rsidR="00746672" w:rsidRPr="00746672" w:rsidRDefault="00746672" w:rsidP="00746672">
      <w:pPr>
        <w:pStyle w:val="ListParagraph"/>
        <w:spacing w:line="480" w:lineRule="auto"/>
        <w:ind w:left="0" w:firstLine="567"/>
        <w:jc w:val="both"/>
        <w:rPr>
          <w:rFonts w:ascii="Times New Roman" w:hAnsi="Times New Roman" w:cs="Times New Roman"/>
          <w:sz w:val="24"/>
          <w:szCs w:val="24"/>
          <w:lang w:val="id-ID"/>
        </w:rPr>
      </w:pPr>
      <w:r w:rsidRPr="00746672">
        <w:rPr>
          <w:rFonts w:ascii="Times New Roman" w:hAnsi="Times New Roman" w:cs="Times New Roman"/>
          <w:sz w:val="24"/>
          <w:szCs w:val="24"/>
          <w:lang w:val="id-ID"/>
        </w:rPr>
        <w:lastRenderedPageBreak/>
        <w:t xml:space="preserve">Surfaktan (surfactant = </w:t>
      </w:r>
      <w:r w:rsidRPr="003155B7">
        <w:rPr>
          <w:rFonts w:ascii="Times New Roman" w:hAnsi="Times New Roman" w:cs="Times New Roman"/>
          <w:i/>
          <w:sz w:val="24"/>
          <w:szCs w:val="24"/>
          <w:lang w:val="id-ID"/>
        </w:rPr>
        <w:t>surfactive active agent</w:t>
      </w:r>
      <w:r w:rsidRPr="00746672">
        <w:rPr>
          <w:rFonts w:ascii="Times New Roman" w:hAnsi="Times New Roman" w:cs="Times New Roman"/>
          <w:sz w:val="24"/>
          <w:szCs w:val="24"/>
          <w:lang w:val="id-ID"/>
        </w:rPr>
        <w:t>) adalah zat seperti detergent yang ditambahkan pada cairan utuk meningkatkan sifat penyebaran atau pembasahan dengan menurunkan tegangan permukaan caira</w:t>
      </w:r>
      <w:r w:rsidR="004E4F24">
        <w:rPr>
          <w:rFonts w:ascii="Times New Roman" w:hAnsi="Times New Roman" w:cs="Times New Roman"/>
          <w:sz w:val="24"/>
          <w:szCs w:val="24"/>
          <w:lang w:val="id-ID"/>
        </w:rPr>
        <w:t>n</w:t>
      </w:r>
      <w:r w:rsidRPr="00746672">
        <w:rPr>
          <w:rFonts w:ascii="Times New Roman" w:hAnsi="Times New Roman" w:cs="Times New Roman"/>
          <w:sz w:val="24"/>
          <w:szCs w:val="24"/>
          <w:lang w:val="id-ID"/>
        </w:rPr>
        <w:t xml:space="preserve"> khususnya air. Sufaktan mempunyai struktur molekul yang terdiri dari gugus hydrophobic dan hydrophilic. Gugus hydrophobic merupakan gugus yang sedikit tertarik/menolak air sedangkan gugus hydrophilic ter</w:t>
      </w:r>
      <w:r w:rsidR="004E4F24">
        <w:rPr>
          <w:rFonts w:ascii="Times New Roman" w:hAnsi="Times New Roman" w:cs="Times New Roman"/>
          <w:sz w:val="24"/>
          <w:szCs w:val="24"/>
          <w:lang w:val="id-ID"/>
        </w:rPr>
        <w:t>tarik kuat pada molekul air. Strukur</w:t>
      </w:r>
      <w:r w:rsidRPr="00746672">
        <w:rPr>
          <w:rFonts w:ascii="Times New Roman" w:hAnsi="Times New Roman" w:cs="Times New Roman"/>
          <w:sz w:val="24"/>
          <w:szCs w:val="24"/>
          <w:lang w:val="id-ID"/>
        </w:rPr>
        <w:t xml:space="preserve"> ini disebut juga dengan struktur amphipatic. Adanya dua gugus ini menyebabkan penurunan tegangan muka dipermukaan cairan. Gugus hidrofilik pada surfaktan bersifat polar dan mudah bersenyawa dengan air, sedangkan gugus lipofilik bersifat non polar dan mudah bersenyawa dengan minyak. Di dalam molekul surfaktan, salah satu gugus harus lebih dominan jumlahnya. Bila gugus polarnya yang lebih dominan, maka molekul-molekul surfaktan tersebut akan diabsorpsi lebih kuat oleh air dibandingkan dengan minyak. Akibatnya tegangan permukaan air menjadi lebih rendah sehingga mudah menyebar dan menjadi fase kontinu. Demikian pula sebaliknya, bila gugus non polarnya lebih dominan, maka molekul molekul surfaktan tersebut akan diabsorpsi lebih kuat oleh minyak dibandingkan dengan air. Akibatnya tegangan permukaan minyak menjadi lebih rendah sehingga mudah menyebar dan menjadi fase kontinu.</w:t>
      </w:r>
    </w:p>
    <w:p w:rsidR="00486996" w:rsidRPr="00746672" w:rsidRDefault="00746672" w:rsidP="00746672">
      <w:pPr>
        <w:pStyle w:val="ListParagraph"/>
        <w:spacing w:line="480" w:lineRule="auto"/>
        <w:ind w:left="0" w:firstLine="567"/>
        <w:jc w:val="both"/>
        <w:rPr>
          <w:rFonts w:ascii="Times New Roman" w:hAnsi="Times New Roman" w:cs="Times New Roman"/>
          <w:sz w:val="24"/>
          <w:szCs w:val="24"/>
          <w:lang w:val="id-ID"/>
        </w:rPr>
      </w:pPr>
      <w:r w:rsidRPr="00746672">
        <w:rPr>
          <w:rFonts w:ascii="Times New Roman" w:hAnsi="Times New Roman" w:cs="Times New Roman"/>
          <w:sz w:val="24"/>
          <w:szCs w:val="24"/>
          <w:lang w:val="id-ID"/>
        </w:rPr>
        <w:t>Penambahan surfaktan dalam larutan akan menyebabkan turunnya tegangan permukaan larutan. Setelah mencapai konsentrasi tertentu, tegangan permukaan akan konstan walaupun konsentrasi surfaktan ditingkatkan. Bila surfaktan ditambahkan melebihi konsentrasi ini maka surfaktan mengagregasi membentuk misel. Konsentrasi terbentuknya misel ini disebut Critical Micelle Concentration (CMC).</w:t>
      </w:r>
      <w:r w:rsidR="003155B7">
        <w:rPr>
          <w:rFonts w:ascii="Times New Roman" w:hAnsi="Times New Roman" w:cs="Times New Roman"/>
          <w:sz w:val="24"/>
          <w:szCs w:val="24"/>
          <w:lang w:val="id-ID"/>
        </w:rPr>
        <w:t xml:space="preserve"> </w:t>
      </w:r>
      <w:r w:rsidRPr="00746672">
        <w:rPr>
          <w:rFonts w:ascii="Times New Roman" w:hAnsi="Times New Roman" w:cs="Times New Roman"/>
          <w:sz w:val="24"/>
          <w:szCs w:val="24"/>
          <w:lang w:val="id-ID"/>
        </w:rPr>
        <w:lastRenderedPageBreak/>
        <w:t>Tegangan permukaan akan menurun hingga CMC tercapai. Setelah CMC tercapai, tegangan permukaan akan konstan yang menunjukkan bahwa antar muka menjadi jenuh dan terbentuk misel yang berada dalam keseimbangan dinamis dengan monomernya (Genaro, 1990).</w:t>
      </w:r>
    </w:p>
    <w:p w:rsidR="007D3C35" w:rsidRDefault="007D3C35" w:rsidP="007D3C35">
      <w:pPr>
        <w:pStyle w:val="ListParagraph"/>
        <w:numPr>
          <w:ilvl w:val="0"/>
          <w:numId w:val="6"/>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Pembentukan Komp</w:t>
      </w:r>
      <w:r w:rsidR="005902A5">
        <w:rPr>
          <w:rFonts w:ascii="Times New Roman" w:hAnsi="Times New Roman" w:cs="Times New Roman"/>
          <w:sz w:val="24"/>
          <w:szCs w:val="24"/>
          <w:lang w:val="id-ID"/>
        </w:rPr>
        <w:t>le</w:t>
      </w:r>
      <w:r>
        <w:rPr>
          <w:rFonts w:ascii="Times New Roman" w:hAnsi="Times New Roman" w:cs="Times New Roman"/>
          <w:sz w:val="24"/>
          <w:szCs w:val="24"/>
          <w:lang w:val="id-ID"/>
        </w:rPr>
        <w:t>ks</w:t>
      </w:r>
    </w:p>
    <w:p w:rsidR="007D3C35" w:rsidRDefault="007D3C35" w:rsidP="007D3C3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Gaya antar molekuler yang terlibat dalam pembentukan kompleks adalah gaya van der waals dari dispersi, dipolar dan tipe dipolar diinduksi. Ikatan hidrogen memberikan gaya yang bermakna dalam beberapa kompleks molekuler dan kovalen koordinat penting dalam beberapa kompleks logam.</w:t>
      </w:r>
    </w:p>
    <w:p w:rsidR="007D3C35" w:rsidRDefault="007D3C35" w:rsidP="007D3C3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Pembentukan kompleks sering dikaitkan dengan suatu perubahan sifat yang lebih penting dari bahan obat, seperti ketetapan, daya resorpsinya, sehingga dalam setiap kasus diperlukan suatu pengujian yang cermat dan cocok. Pembentukan kompleks sekarang banyak dijumpai penggunaannya untuk perbaikan kelarutan, akan tetapi dalam kasus lain juga dapat </w:t>
      </w:r>
      <w:r w:rsidR="00B62397">
        <w:rPr>
          <w:rFonts w:ascii="Times New Roman" w:hAnsi="Times New Roman" w:cs="Times New Roman"/>
          <w:sz w:val="24"/>
          <w:szCs w:val="24"/>
          <w:lang w:val="id-ID"/>
        </w:rPr>
        <w:t>menyebabkan suatu perlambatan kelarutan.</w:t>
      </w:r>
    </w:p>
    <w:p w:rsidR="00B62397" w:rsidRDefault="00601A0E" w:rsidP="00B62397">
      <w:pPr>
        <w:pStyle w:val="ListParagraph"/>
        <w:numPr>
          <w:ilvl w:val="0"/>
          <w:numId w:val="6"/>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Tekanan</w:t>
      </w:r>
    </w:p>
    <w:p w:rsidR="00601A0E" w:rsidRDefault="00601A0E" w:rsidP="00601A0E">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umumnya perubahan volume larutan yang dikarenakan perubahan tekanan kecil, sehingga diperlukan tekanan yang sangat besar untuk dapat mengubah kelarutan suatu zat.</w:t>
      </w:r>
    </w:p>
    <w:p w:rsidR="00601A0E" w:rsidRDefault="004D5EE4" w:rsidP="00601A0E">
      <w:pPr>
        <w:pStyle w:val="ListParagraph"/>
        <w:spacing w:line="480" w:lineRule="auto"/>
        <w:ind w:left="0"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Waktu larut tab</w:t>
      </w:r>
      <w:r w:rsidR="00601A0E">
        <w:rPr>
          <w:rFonts w:ascii="Times New Roman" w:hAnsi="Times New Roman" w:cs="Times New Roman"/>
          <w:sz w:val="24"/>
          <w:szCs w:val="24"/>
          <w:lang w:val="id-ID"/>
        </w:rPr>
        <w:t>l</w:t>
      </w:r>
      <w:r>
        <w:rPr>
          <w:rFonts w:ascii="Times New Roman" w:hAnsi="Times New Roman" w:cs="Times New Roman"/>
          <w:sz w:val="24"/>
          <w:szCs w:val="24"/>
          <w:lang w:val="id-ID"/>
        </w:rPr>
        <w:t>e</w:t>
      </w:r>
      <w:r w:rsidR="00601A0E">
        <w:rPr>
          <w:rFonts w:ascii="Times New Roman" w:hAnsi="Times New Roman" w:cs="Times New Roman"/>
          <w:sz w:val="24"/>
          <w:szCs w:val="24"/>
          <w:lang w:val="id-ID"/>
        </w:rPr>
        <w:t xml:space="preserve">t </w:t>
      </w:r>
      <w:r w:rsidR="00601A0E">
        <w:rPr>
          <w:rFonts w:ascii="Times New Roman" w:hAnsi="Times New Roman" w:cs="Times New Roman"/>
          <w:i/>
          <w:sz w:val="24"/>
          <w:szCs w:val="24"/>
          <w:lang w:val="id-ID"/>
        </w:rPr>
        <w:t xml:space="preserve">effervescent </w:t>
      </w:r>
      <w:r w:rsidR="00601A0E">
        <w:rPr>
          <w:rFonts w:ascii="Times New Roman" w:hAnsi="Times New Roman" w:cs="Times New Roman"/>
          <w:sz w:val="24"/>
          <w:szCs w:val="24"/>
          <w:lang w:val="id-ID"/>
        </w:rPr>
        <w:t>juga disebabkan oleh kandungan asam dan b</w:t>
      </w:r>
      <w:r w:rsidR="003056D4">
        <w:rPr>
          <w:rFonts w:ascii="Times New Roman" w:hAnsi="Times New Roman" w:cs="Times New Roman"/>
          <w:sz w:val="24"/>
          <w:szCs w:val="24"/>
          <w:lang w:val="id-ID"/>
        </w:rPr>
        <w:t>asa yang terdapat didalamnya. Di</w:t>
      </w:r>
      <w:r w:rsidR="00601A0E">
        <w:rPr>
          <w:rFonts w:ascii="Times New Roman" w:hAnsi="Times New Roman" w:cs="Times New Roman"/>
          <w:sz w:val="24"/>
          <w:szCs w:val="24"/>
          <w:lang w:val="id-ID"/>
        </w:rPr>
        <w:t xml:space="preserve"> dalam formulasi tablet </w:t>
      </w:r>
      <w:r w:rsidR="00601A0E" w:rsidRPr="00B053BC">
        <w:rPr>
          <w:rFonts w:ascii="Times New Roman" w:hAnsi="Times New Roman" w:cs="Times New Roman"/>
          <w:i/>
          <w:color w:val="000000"/>
          <w:sz w:val="24"/>
          <w:szCs w:val="24"/>
          <w:lang w:val="id-ID"/>
        </w:rPr>
        <w:t>effervescent</w:t>
      </w:r>
      <w:r w:rsidR="00601A0E">
        <w:rPr>
          <w:rFonts w:ascii="Times New Roman" w:hAnsi="Times New Roman" w:cs="Times New Roman"/>
          <w:color w:val="000000"/>
          <w:sz w:val="24"/>
          <w:szCs w:val="24"/>
          <w:lang w:val="id-ID"/>
        </w:rPr>
        <w:t>,</w:t>
      </w:r>
      <w:r w:rsidR="00601A0E">
        <w:rPr>
          <w:rFonts w:ascii="Times New Roman" w:hAnsi="Times New Roman" w:cs="Times New Roman"/>
          <w:i/>
          <w:color w:val="000000"/>
          <w:sz w:val="24"/>
          <w:szCs w:val="24"/>
          <w:lang w:val="id-ID"/>
        </w:rPr>
        <w:t xml:space="preserve"> </w:t>
      </w:r>
      <w:r w:rsidR="00601A0E" w:rsidRPr="00601A0E">
        <w:rPr>
          <w:rFonts w:ascii="Times New Roman" w:hAnsi="Times New Roman" w:cs="Times New Roman"/>
          <w:color w:val="000000"/>
          <w:sz w:val="24"/>
          <w:szCs w:val="24"/>
          <w:lang w:val="id-ID"/>
        </w:rPr>
        <w:t>sumber asam adalah asam sitra</w:t>
      </w:r>
      <w:r w:rsidR="00601A0E">
        <w:rPr>
          <w:rFonts w:ascii="Times New Roman" w:hAnsi="Times New Roman" w:cs="Times New Roman"/>
          <w:color w:val="000000"/>
          <w:sz w:val="24"/>
          <w:szCs w:val="24"/>
          <w:lang w:val="id-ID"/>
        </w:rPr>
        <w:t>t, sedangkan sumber basa adalah natrium bikarbonat. Ketika tabl</w:t>
      </w:r>
      <w:r>
        <w:rPr>
          <w:rFonts w:ascii="Times New Roman" w:hAnsi="Times New Roman" w:cs="Times New Roman"/>
          <w:color w:val="000000"/>
          <w:sz w:val="24"/>
          <w:szCs w:val="24"/>
          <w:lang w:val="id-ID"/>
        </w:rPr>
        <w:t>e</w:t>
      </w:r>
      <w:r w:rsidR="00601A0E">
        <w:rPr>
          <w:rFonts w:ascii="Times New Roman" w:hAnsi="Times New Roman" w:cs="Times New Roman"/>
          <w:color w:val="000000"/>
          <w:sz w:val="24"/>
          <w:szCs w:val="24"/>
          <w:lang w:val="id-ID"/>
        </w:rPr>
        <w:t xml:space="preserve">t </w:t>
      </w:r>
      <w:r w:rsidR="00601A0E" w:rsidRPr="00B053BC">
        <w:rPr>
          <w:rFonts w:ascii="Times New Roman" w:hAnsi="Times New Roman" w:cs="Times New Roman"/>
          <w:i/>
          <w:color w:val="000000"/>
          <w:sz w:val="24"/>
          <w:szCs w:val="24"/>
          <w:lang w:val="id-ID"/>
        </w:rPr>
        <w:t>effervescent</w:t>
      </w:r>
      <w:r w:rsidR="00601A0E">
        <w:rPr>
          <w:rFonts w:ascii="Times New Roman" w:hAnsi="Times New Roman" w:cs="Times New Roman"/>
          <w:i/>
          <w:color w:val="000000"/>
          <w:sz w:val="24"/>
          <w:szCs w:val="24"/>
          <w:lang w:val="id-ID"/>
        </w:rPr>
        <w:t xml:space="preserve"> </w:t>
      </w:r>
      <w:r w:rsidR="00601A0E">
        <w:rPr>
          <w:rFonts w:ascii="Times New Roman" w:hAnsi="Times New Roman" w:cs="Times New Roman"/>
          <w:color w:val="000000"/>
          <w:sz w:val="24"/>
          <w:szCs w:val="24"/>
          <w:lang w:val="id-ID"/>
        </w:rPr>
        <w:t xml:space="preserve">dilarutkan, terjadi reaksi antara sumber asam dan basa yang sangat cepat. </w:t>
      </w:r>
      <w:r w:rsidR="00601A0E">
        <w:rPr>
          <w:rFonts w:ascii="Times New Roman" w:hAnsi="Times New Roman" w:cs="Times New Roman"/>
          <w:color w:val="000000"/>
          <w:sz w:val="24"/>
          <w:szCs w:val="24"/>
          <w:lang w:val="id-ID"/>
        </w:rPr>
        <w:lastRenderedPageBreak/>
        <w:t xml:space="preserve">Reaksi inilah yang mempercepat proses pelarutan tablet </w:t>
      </w:r>
      <w:r w:rsidR="00601A0E" w:rsidRPr="00B053BC">
        <w:rPr>
          <w:rFonts w:ascii="Times New Roman" w:hAnsi="Times New Roman" w:cs="Times New Roman"/>
          <w:i/>
          <w:color w:val="000000"/>
          <w:sz w:val="24"/>
          <w:szCs w:val="24"/>
          <w:lang w:val="id-ID"/>
        </w:rPr>
        <w:t>effervescent</w:t>
      </w:r>
      <w:r w:rsidR="00601A0E">
        <w:rPr>
          <w:rFonts w:ascii="Times New Roman" w:hAnsi="Times New Roman" w:cs="Times New Roman"/>
          <w:i/>
          <w:color w:val="000000"/>
          <w:sz w:val="24"/>
          <w:szCs w:val="24"/>
          <w:lang w:val="id-ID"/>
        </w:rPr>
        <w:t xml:space="preserve"> </w:t>
      </w:r>
      <w:r>
        <w:rPr>
          <w:rFonts w:ascii="Times New Roman" w:hAnsi="Times New Roman" w:cs="Times New Roman"/>
          <w:color w:val="000000"/>
          <w:sz w:val="24"/>
          <w:szCs w:val="24"/>
          <w:lang w:val="id-ID"/>
        </w:rPr>
        <w:t xml:space="preserve"> di dalam air dan men</w:t>
      </w:r>
      <w:r w:rsidR="00601A0E">
        <w:rPr>
          <w:rFonts w:ascii="Times New Roman" w:hAnsi="Times New Roman" w:cs="Times New Roman"/>
          <w:color w:val="000000"/>
          <w:sz w:val="24"/>
          <w:szCs w:val="24"/>
          <w:lang w:val="id-ID"/>
        </w:rPr>
        <w:t>j</w:t>
      </w:r>
      <w:r>
        <w:rPr>
          <w:rFonts w:ascii="Times New Roman" w:hAnsi="Times New Roman" w:cs="Times New Roman"/>
          <w:color w:val="000000"/>
          <w:sz w:val="24"/>
          <w:szCs w:val="24"/>
          <w:lang w:val="id-ID"/>
        </w:rPr>
        <w:t>a</w:t>
      </w:r>
      <w:r w:rsidR="00601A0E">
        <w:rPr>
          <w:rFonts w:ascii="Times New Roman" w:hAnsi="Times New Roman" w:cs="Times New Roman"/>
          <w:color w:val="000000"/>
          <w:sz w:val="24"/>
          <w:szCs w:val="24"/>
          <w:lang w:val="id-ID"/>
        </w:rPr>
        <w:t>di bagian yang tersuspensi. Seperti diungkapkan oleh Massimo (2000) bahwa asam adalah zat yang</w:t>
      </w:r>
      <w:r w:rsidR="00F070CB">
        <w:rPr>
          <w:rFonts w:ascii="Times New Roman" w:hAnsi="Times New Roman" w:cs="Times New Roman"/>
          <w:color w:val="000000"/>
          <w:sz w:val="24"/>
          <w:szCs w:val="24"/>
          <w:lang w:val="id-ID"/>
        </w:rPr>
        <w:t xml:space="preserve"> mengandung hidrogen dan jika dilarutkan ke dalam air akan terurai menjadi ion</w:t>
      </w:r>
      <w:r>
        <w:rPr>
          <w:rFonts w:ascii="Times New Roman" w:hAnsi="Times New Roman" w:cs="Times New Roman"/>
          <w:color w:val="000000"/>
          <w:sz w:val="24"/>
          <w:szCs w:val="24"/>
          <w:lang w:val="id-ID"/>
        </w:rPr>
        <w:t xml:space="preserve"> </w:t>
      </w:r>
      <w:r w:rsidR="00F070CB">
        <w:rPr>
          <w:rFonts w:ascii="Times New Roman" w:hAnsi="Times New Roman" w:cs="Times New Roman"/>
          <w:color w:val="000000"/>
          <w:sz w:val="24"/>
          <w:szCs w:val="24"/>
          <w:lang w:val="id-ID"/>
        </w:rPr>
        <w:t>hidroksida dan ion logam. Pendapat yang sama juga telah dijelaskan oleh Catellani (2004) bahwa reaksi asam dan basa akan menghasilkan reaksi yang sangat cepat.</w:t>
      </w:r>
    </w:p>
    <w:p w:rsidR="00F070CB" w:rsidRDefault="00F070CB" w:rsidP="00601A0E">
      <w:pPr>
        <w:pStyle w:val="ListParagraph"/>
        <w:spacing w:line="480" w:lineRule="auto"/>
        <w:ind w:left="0"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Menurut Ansar, (2010) Mekanisme proses kelarutan tablet </w:t>
      </w:r>
      <w:r w:rsidRPr="00B053BC">
        <w:rPr>
          <w:rFonts w:ascii="Times New Roman" w:hAnsi="Times New Roman" w:cs="Times New Roman"/>
          <w:i/>
          <w:color w:val="000000"/>
          <w:sz w:val="24"/>
          <w:szCs w:val="24"/>
          <w:lang w:val="id-ID"/>
        </w:rPr>
        <w:t>effervescent</w:t>
      </w:r>
      <w:r>
        <w:rPr>
          <w:rFonts w:ascii="Times New Roman" w:hAnsi="Times New Roman" w:cs="Times New Roman"/>
          <w:i/>
          <w:color w:val="000000"/>
          <w:sz w:val="24"/>
          <w:szCs w:val="24"/>
          <w:lang w:val="id-ID"/>
        </w:rPr>
        <w:t xml:space="preserve"> </w:t>
      </w:r>
      <w:r>
        <w:rPr>
          <w:rFonts w:ascii="Times New Roman" w:hAnsi="Times New Roman" w:cs="Times New Roman"/>
          <w:color w:val="000000"/>
          <w:sz w:val="24"/>
          <w:szCs w:val="24"/>
          <w:lang w:val="id-ID"/>
        </w:rPr>
        <w:t>dalam air mineral dapar dikemukakan dengan 3 tahapan, yaitu :</w:t>
      </w:r>
    </w:p>
    <w:p w:rsidR="00F070CB" w:rsidRDefault="00F070CB" w:rsidP="00F070CB">
      <w:pPr>
        <w:pStyle w:val="ListParagraph"/>
        <w:numPr>
          <w:ilvl w:val="0"/>
          <w:numId w:val="7"/>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Pertama, pada awal pencelupan, tablet diselimuti</w:t>
      </w:r>
      <w:r w:rsidR="00486996">
        <w:rPr>
          <w:rFonts w:ascii="Times New Roman" w:hAnsi="Times New Roman" w:cs="Times New Roman"/>
          <w:sz w:val="24"/>
          <w:szCs w:val="24"/>
          <w:lang w:val="id-ID"/>
        </w:rPr>
        <w:t xml:space="preserve"> </w:t>
      </w:r>
      <w:r>
        <w:rPr>
          <w:rFonts w:ascii="Times New Roman" w:hAnsi="Times New Roman" w:cs="Times New Roman"/>
          <w:sz w:val="24"/>
          <w:szCs w:val="24"/>
          <w:lang w:val="id-ID"/>
        </w:rPr>
        <w:t>oleh lapisan air yang akan terserap ke dalam tablet.</w:t>
      </w:r>
    </w:p>
    <w:p w:rsidR="00F070CB" w:rsidRDefault="00486996" w:rsidP="00F070CB">
      <w:pPr>
        <w:pStyle w:val="ListParagraph"/>
        <w:numPr>
          <w:ilvl w:val="0"/>
          <w:numId w:val="7"/>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Kedua, setelah</w:t>
      </w:r>
      <w:r w:rsidR="00F070CB">
        <w:rPr>
          <w:rFonts w:ascii="Times New Roman" w:hAnsi="Times New Roman" w:cs="Times New Roman"/>
          <w:sz w:val="24"/>
          <w:szCs w:val="24"/>
          <w:lang w:val="id-ID"/>
        </w:rPr>
        <w:t xml:space="preserve"> air terabso</w:t>
      </w:r>
      <w:r>
        <w:rPr>
          <w:rFonts w:ascii="Times New Roman" w:hAnsi="Times New Roman" w:cs="Times New Roman"/>
          <w:sz w:val="24"/>
          <w:szCs w:val="24"/>
          <w:lang w:val="id-ID"/>
        </w:rPr>
        <w:t>rpsi ke dalam tablet, ikatan an</w:t>
      </w:r>
      <w:r w:rsidR="00F070CB">
        <w:rPr>
          <w:rFonts w:ascii="Times New Roman" w:hAnsi="Times New Roman" w:cs="Times New Roman"/>
          <w:sz w:val="24"/>
          <w:szCs w:val="24"/>
          <w:lang w:val="id-ID"/>
        </w:rPr>
        <w:t>tar</w:t>
      </w:r>
      <w:r>
        <w:rPr>
          <w:rFonts w:ascii="Times New Roman" w:hAnsi="Times New Roman" w:cs="Times New Roman"/>
          <w:sz w:val="24"/>
          <w:szCs w:val="24"/>
          <w:lang w:val="id-ID"/>
        </w:rPr>
        <w:t>a</w:t>
      </w:r>
      <w:r w:rsidR="00F070CB">
        <w:rPr>
          <w:rFonts w:ascii="Times New Roman" w:hAnsi="Times New Roman" w:cs="Times New Roman"/>
          <w:sz w:val="24"/>
          <w:szCs w:val="24"/>
          <w:lang w:val="id-ID"/>
        </w:rPr>
        <w:t xml:space="preserve"> butir</w:t>
      </w:r>
      <w:r>
        <w:rPr>
          <w:rFonts w:ascii="Times New Roman" w:hAnsi="Times New Roman" w:cs="Times New Roman"/>
          <w:sz w:val="24"/>
          <w:szCs w:val="24"/>
          <w:lang w:val="id-ID"/>
        </w:rPr>
        <w:t>an lepas yang mengakibatkan ter</w:t>
      </w:r>
      <w:r w:rsidR="00F070CB">
        <w:rPr>
          <w:rFonts w:ascii="Times New Roman" w:hAnsi="Times New Roman" w:cs="Times New Roman"/>
          <w:sz w:val="24"/>
          <w:szCs w:val="24"/>
          <w:lang w:val="id-ID"/>
        </w:rPr>
        <w:t>b</w:t>
      </w:r>
      <w:r>
        <w:rPr>
          <w:rFonts w:ascii="Times New Roman" w:hAnsi="Times New Roman" w:cs="Times New Roman"/>
          <w:sz w:val="24"/>
          <w:szCs w:val="24"/>
          <w:lang w:val="id-ID"/>
        </w:rPr>
        <w:t>e</w:t>
      </w:r>
      <w:r w:rsidR="00F070CB">
        <w:rPr>
          <w:rFonts w:ascii="Times New Roman" w:hAnsi="Times New Roman" w:cs="Times New Roman"/>
          <w:sz w:val="24"/>
          <w:szCs w:val="24"/>
          <w:lang w:val="id-ID"/>
        </w:rPr>
        <w:t>ntuknya butiran-butiran kecil di dalam air. Pelepasan antar butiran mengeluarkan energi yang cukup besar yang ditandai dengan terjadinya pembentukan g</w:t>
      </w:r>
      <w:r>
        <w:rPr>
          <w:rFonts w:ascii="Times New Roman" w:hAnsi="Times New Roman" w:cs="Times New Roman"/>
          <w:sz w:val="24"/>
          <w:szCs w:val="24"/>
          <w:lang w:val="id-ID"/>
        </w:rPr>
        <w:t>e</w:t>
      </w:r>
      <w:r w:rsidR="00F070CB">
        <w:rPr>
          <w:rFonts w:ascii="Times New Roman" w:hAnsi="Times New Roman" w:cs="Times New Roman"/>
          <w:sz w:val="24"/>
          <w:szCs w:val="24"/>
          <w:lang w:val="id-ID"/>
        </w:rPr>
        <w:t>lembung-gelembung udara yang berlanjut dengan terbentuknya gas CO</w:t>
      </w:r>
      <w:r w:rsidR="00F070CB" w:rsidRPr="003771A8">
        <w:rPr>
          <w:rFonts w:ascii="Times New Roman" w:hAnsi="Times New Roman" w:cs="Times New Roman"/>
          <w:sz w:val="20"/>
          <w:szCs w:val="24"/>
          <w:lang w:val="id-ID"/>
        </w:rPr>
        <w:t>2</w:t>
      </w:r>
      <w:r w:rsidR="00F070CB">
        <w:rPr>
          <w:rFonts w:ascii="Times New Roman" w:hAnsi="Times New Roman" w:cs="Times New Roman"/>
          <w:sz w:val="24"/>
          <w:szCs w:val="24"/>
          <w:lang w:val="id-ID"/>
        </w:rPr>
        <w:t xml:space="preserve"> di dalam air.</w:t>
      </w:r>
    </w:p>
    <w:p w:rsidR="00872813" w:rsidRDefault="003771A8" w:rsidP="00872813">
      <w:pPr>
        <w:pStyle w:val="ListParagraph"/>
        <w:numPr>
          <w:ilvl w:val="0"/>
          <w:numId w:val="7"/>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Ketiga, terjadi perubahan bentuk dari butiran-butiran kecil menjadi butiran-butiran halus yang secara kasat mata tidak dapat diindera lagi. Pada tahapan ini gelembung-gelembung udara juga sudah tidak tampak lagi, hal ini menunjukkan bahwa antara zat terlarut dengan pelarut berada dalam kondisi kesetimbangan.</w:t>
      </w:r>
    </w:p>
    <w:p w:rsidR="00E20487" w:rsidRPr="00872813" w:rsidRDefault="00E20487" w:rsidP="00E20487">
      <w:pPr>
        <w:pStyle w:val="ListParagraph"/>
        <w:spacing w:line="480" w:lineRule="auto"/>
        <w:ind w:left="567"/>
        <w:jc w:val="both"/>
        <w:rPr>
          <w:rFonts w:ascii="Times New Roman" w:hAnsi="Times New Roman" w:cs="Times New Roman"/>
          <w:sz w:val="24"/>
          <w:szCs w:val="24"/>
          <w:lang w:val="id-ID"/>
        </w:rPr>
      </w:pPr>
    </w:p>
    <w:p w:rsidR="004226D8" w:rsidRPr="00872813" w:rsidRDefault="004226D8" w:rsidP="00910C45">
      <w:pPr>
        <w:autoSpaceDE w:val="0"/>
        <w:autoSpaceDN w:val="0"/>
        <w:adjustRightInd w:val="0"/>
        <w:spacing w:after="0" w:line="480" w:lineRule="auto"/>
        <w:jc w:val="both"/>
        <w:rPr>
          <w:rFonts w:ascii="Times New Roman" w:hAnsi="Times New Roman" w:cs="Times New Roman"/>
          <w:b/>
          <w:color w:val="000000"/>
          <w:sz w:val="24"/>
          <w:szCs w:val="24"/>
          <w:lang w:val="id-ID"/>
        </w:rPr>
      </w:pPr>
      <w:r w:rsidRPr="004226D8">
        <w:rPr>
          <w:rFonts w:ascii="Times New Roman" w:hAnsi="Times New Roman" w:cs="Times New Roman"/>
          <w:b/>
          <w:color w:val="000000"/>
          <w:sz w:val="24"/>
          <w:szCs w:val="24"/>
        </w:rPr>
        <w:lastRenderedPageBreak/>
        <w:t>4.2.1.</w:t>
      </w:r>
      <w:r w:rsidR="00872813">
        <w:rPr>
          <w:rFonts w:ascii="Times New Roman" w:hAnsi="Times New Roman" w:cs="Times New Roman"/>
          <w:b/>
          <w:color w:val="000000"/>
          <w:sz w:val="24"/>
          <w:szCs w:val="24"/>
          <w:lang w:val="id-ID"/>
        </w:rPr>
        <w:t>2</w:t>
      </w:r>
      <w:r w:rsidRPr="004226D8">
        <w:rPr>
          <w:rFonts w:ascii="Times New Roman" w:hAnsi="Times New Roman" w:cs="Times New Roman"/>
          <w:b/>
          <w:color w:val="000000"/>
          <w:sz w:val="24"/>
          <w:szCs w:val="24"/>
        </w:rPr>
        <w:t xml:space="preserve"> K</w:t>
      </w:r>
      <w:r w:rsidR="00872813">
        <w:rPr>
          <w:rFonts w:ascii="Times New Roman" w:hAnsi="Times New Roman" w:cs="Times New Roman"/>
          <w:b/>
          <w:color w:val="000000"/>
          <w:sz w:val="24"/>
          <w:szCs w:val="24"/>
          <w:lang w:val="id-ID"/>
        </w:rPr>
        <w:t>ekerasan</w:t>
      </w:r>
    </w:p>
    <w:p w:rsidR="007F3FFA" w:rsidRPr="00034560" w:rsidRDefault="0062737C" w:rsidP="00034560">
      <w:pPr>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Berikut hasil analisis </w:t>
      </w:r>
      <w:r w:rsidR="007F3FFA">
        <w:rPr>
          <w:rFonts w:ascii="Times New Roman" w:hAnsi="Times New Roman" w:cs="Times New Roman"/>
          <w:color w:val="000000"/>
          <w:sz w:val="24"/>
          <w:szCs w:val="24"/>
          <w:lang w:val="id-ID"/>
        </w:rPr>
        <w:t>k</w:t>
      </w:r>
      <w:r w:rsidR="00034560">
        <w:rPr>
          <w:rFonts w:ascii="Times New Roman" w:hAnsi="Times New Roman" w:cs="Times New Roman"/>
          <w:color w:val="000000"/>
          <w:sz w:val="24"/>
          <w:szCs w:val="24"/>
          <w:lang w:val="id-ID"/>
        </w:rPr>
        <w:t>ekerasan</w:t>
      </w:r>
      <w:r>
        <w:rPr>
          <w:rFonts w:ascii="Times New Roman" w:hAnsi="Times New Roman" w:cs="Times New Roman"/>
          <w:color w:val="000000"/>
          <w:sz w:val="24"/>
          <w:szCs w:val="24"/>
          <w:lang w:val="id-ID"/>
        </w:rPr>
        <w:t xml:space="preserve"> yang telah dilakukan.</w:t>
      </w:r>
    </w:p>
    <w:p w:rsidR="00034560" w:rsidRDefault="00AD557B" w:rsidP="0062737C">
      <w:pPr>
        <w:pStyle w:val="NoSpacing"/>
        <w:rPr>
          <w:rFonts w:ascii="Times New Roman" w:hAnsi="Times New Roman" w:cs="Times New Roman"/>
          <w:lang w:val="id-ID"/>
        </w:rPr>
      </w:pPr>
      <w:r>
        <w:rPr>
          <w:rFonts w:ascii="Times New Roman" w:hAnsi="Times New Roman" w:cs="Times New Roman"/>
          <w:sz w:val="24"/>
          <w:szCs w:val="24"/>
          <w:lang w:val="id-ID"/>
        </w:rPr>
        <w:t xml:space="preserve">               </w:t>
      </w:r>
      <w:r w:rsidR="0062737C" w:rsidRPr="00F8655C">
        <w:rPr>
          <w:rFonts w:ascii="Times New Roman" w:hAnsi="Times New Roman" w:cs="Times New Roman"/>
          <w:sz w:val="24"/>
          <w:szCs w:val="24"/>
          <w:lang w:val="id-ID"/>
        </w:rPr>
        <w:t>Tab</w:t>
      </w:r>
      <w:r w:rsidR="0062737C" w:rsidRPr="00F8655C">
        <w:rPr>
          <w:rFonts w:ascii="Times New Roman" w:hAnsi="Times New Roman" w:cs="Times New Roman"/>
          <w:lang w:val="id-ID"/>
        </w:rPr>
        <w:t>el</w:t>
      </w:r>
      <w:r w:rsidR="00034560">
        <w:rPr>
          <w:rFonts w:ascii="Times New Roman" w:hAnsi="Times New Roman" w:cs="Times New Roman"/>
          <w:lang w:val="id-ID"/>
        </w:rPr>
        <w:t xml:space="preserve"> 10. Hasil Uji Kekerasan</w:t>
      </w:r>
      <w:r w:rsidR="005D3C18">
        <w:rPr>
          <w:rFonts w:ascii="Times New Roman" w:hAnsi="Times New Roman" w:cs="Times New Roman"/>
          <w:lang w:val="id-ID"/>
        </w:rPr>
        <w:t xml:space="preserve"> (kgf)</w:t>
      </w:r>
    </w:p>
    <w:tbl>
      <w:tblPr>
        <w:tblStyle w:val="TableGrid"/>
        <w:tblW w:w="6596" w:type="dxa"/>
        <w:jc w:val="center"/>
        <w:tblLook w:val="04A0" w:firstRow="1" w:lastRow="0" w:firstColumn="1" w:lastColumn="0" w:noHBand="0" w:noVBand="1"/>
      </w:tblPr>
      <w:tblGrid>
        <w:gridCol w:w="1809"/>
        <w:gridCol w:w="1858"/>
        <w:gridCol w:w="1361"/>
        <w:gridCol w:w="1568"/>
      </w:tblGrid>
      <w:tr w:rsidR="00AD557B" w:rsidRPr="00AD557B" w:rsidTr="00AD557B">
        <w:trPr>
          <w:trHeight w:val="315"/>
          <w:jc w:val="center"/>
        </w:trPr>
        <w:tc>
          <w:tcPr>
            <w:tcW w:w="1809" w:type="dxa"/>
            <w:vMerge w:val="restart"/>
            <w:hideMark/>
          </w:tcPr>
          <w:p w:rsidR="00AD557B" w:rsidRPr="00AD557B" w:rsidRDefault="00AD557B" w:rsidP="00AD557B">
            <w:pPr>
              <w:jc w:val="center"/>
              <w:rPr>
                <w:rFonts w:ascii="Times New Roman" w:eastAsia="Times New Roman" w:hAnsi="Times New Roman" w:cs="Times New Roman"/>
                <w:b/>
                <w:bCs/>
                <w:color w:val="000000"/>
                <w:sz w:val="24"/>
                <w:szCs w:val="24"/>
                <w:lang w:val="id-ID" w:eastAsia="id-ID"/>
              </w:rPr>
            </w:pPr>
            <w:r w:rsidRPr="00AD557B">
              <w:rPr>
                <w:rFonts w:ascii="Times New Roman" w:eastAsia="Times New Roman" w:hAnsi="Times New Roman" w:cs="Times New Roman"/>
                <w:b/>
                <w:bCs/>
                <w:color w:val="000000"/>
                <w:sz w:val="24"/>
                <w:szCs w:val="24"/>
                <w:lang w:val="id-ID" w:eastAsia="id-ID"/>
              </w:rPr>
              <w:t>Jenis Bahan Pengikat  (A)</w:t>
            </w:r>
          </w:p>
        </w:tc>
        <w:tc>
          <w:tcPr>
            <w:tcW w:w="4787" w:type="dxa"/>
            <w:gridSpan w:val="3"/>
          </w:tcPr>
          <w:p w:rsidR="00AD557B" w:rsidRPr="00AD557B" w:rsidRDefault="00AD557B" w:rsidP="00AD557B">
            <w:pPr>
              <w:jc w:val="center"/>
              <w:rPr>
                <w:rFonts w:ascii="Times New Roman" w:eastAsia="Times New Roman" w:hAnsi="Times New Roman" w:cs="Times New Roman"/>
                <w:b/>
                <w:sz w:val="24"/>
                <w:szCs w:val="24"/>
                <w:lang w:val="id-ID" w:eastAsia="id-ID"/>
              </w:rPr>
            </w:pPr>
            <w:r w:rsidRPr="00AD557B">
              <w:rPr>
                <w:rFonts w:ascii="Times New Roman" w:eastAsia="Times New Roman" w:hAnsi="Times New Roman" w:cs="Times New Roman"/>
                <w:b/>
                <w:sz w:val="24"/>
                <w:szCs w:val="24"/>
                <w:lang w:val="id-ID" w:eastAsia="id-ID"/>
              </w:rPr>
              <w:t>Jenis Konsentrasi (B)</w:t>
            </w:r>
          </w:p>
        </w:tc>
      </w:tr>
      <w:tr w:rsidR="00AD557B" w:rsidRPr="00AD557B" w:rsidTr="00486996">
        <w:trPr>
          <w:trHeight w:val="330"/>
          <w:jc w:val="center"/>
        </w:trPr>
        <w:tc>
          <w:tcPr>
            <w:tcW w:w="1809" w:type="dxa"/>
            <w:vMerge/>
            <w:hideMark/>
          </w:tcPr>
          <w:p w:rsidR="00AD557B" w:rsidRPr="00AD557B" w:rsidRDefault="00AD557B" w:rsidP="00AD557B">
            <w:pPr>
              <w:rPr>
                <w:rFonts w:ascii="Times New Roman" w:eastAsia="Times New Roman" w:hAnsi="Times New Roman" w:cs="Times New Roman"/>
                <w:b/>
                <w:bCs/>
                <w:color w:val="000000"/>
                <w:sz w:val="24"/>
                <w:szCs w:val="24"/>
                <w:lang w:val="id-ID" w:eastAsia="id-ID"/>
              </w:rPr>
            </w:pPr>
          </w:p>
        </w:tc>
        <w:tc>
          <w:tcPr>
            <w:tcW w:w="1858" w:type="dxa"/>
            <w:tcBorders>
              <w:bottom w:val="single" w:sz="4" w:space="0" w:color="auto"/>
            </w:tcBorders>
            <w:noWrap/>
            <w:hideMark/>
          </w:tcPr>
          <w:p w:rsidR="00AD557B" w:rsidRPr="00AD557B" w:rsidRDefault="00AD557B" w:rsidP="00AD557B">
            <w:pPr>
              <w:jc w:val="center"/>
              <w:rPr>
                <w:rFonts w:ascii="Times New Roman" w:eastAsia="Times New Roman" w:hAnsi="Times New Roman" w:cs="Times New Roman"/>
                <w:b/>
                <w:sz w:val="24"/>
                <w:szCs w:val="24"/>
                <w:lang w:val="id-ID" w:eastAsia="id-ID"/>
              </w:rPr>
            </w:pPr>
            <w:r w:rsidRPr="00AD557B">
              <w:rPr>
                <w:rFonts w:ascii="Times New Roman" w:eastAsia="Times New Roman" w:hAnsi="Times New Roman" w:cs="Times New Roman"/>
                <w:b/>
                <w:sz w:val="24"/>
                <w:szCs w:val="24"/>
                <w:lang w:val="id-ID" w:eastAsia="id-ID"/>
              </w:rPr>
              <w:t>b1 (1%)</w:t>
            </w:r>
          </w:p>
        </w:tc>
        <w:tc>
          <w:tcPr>
            <w:tcW w:w="1361" w:type="dxa"/>
            <w:tcBorders>
              <w:bottom w:val="single" w:sz="4" w:space="0" w:color="auto"/>
            </w:tcBorders>
            <w:noWrap/>
            <w:hideMark/>
          </w:tcPr>
          <w:p w:rsidR="00AD557B" w:rsidRPr="00AD557B" w:rsidRDefault="00AD557B" w:rsidP="00AD557B">
            <w:pPr>
              <w:jc w:val="center"/>
              <w:rPr>
                <w:rFonts w:ascii="Times New Roman" w:eastAsia="Times New Roman" w:hAnsi="Times New Roman" w:cs="Times New Roman"/>
                <w:b/>
                <w:sz w:val="24"/>
                <w:szCs w:val="24"/>
                <w:lang w:val="id-ID" w:eastAsia="id-ID"/>
              </w:rPr>
            </w:pPr>
            <w:r w:rsidRPr="00AD557B">
              <w:rPr>
                <w:rFonts w:ascii="Times New Roman" w:eastAsia="Times New Roman" w:hAnsi="Times New Roman" w:cs="Times New Roman"/>
                <w:b/>
                <w:sz w:val="24"/>
                <w:szCs w:val="24"/>
                <w:lang w:val="id-ID" w:eastAsia="id-ID"/>
              </w:rPr>
              <w:t>b2 (3%)</w:t>
            </w:r>
          </w:p>
        </w:tc>
        <w:tc>
          <w:tcPr>
            <w:tcW w:w="1568" w:type="dxa"/>
            <w:tcBorders>
              <w:bottom w:val="single" w:sz="4" w:space="0" w:color="auto"/>
            </w:tcBorders>
            <w:noWrap/>
            <w:hideMark/>
          </w:tcPr>
          <w:p w:rsidR="00AD557B" w:rsidRPr="00AD557B" w:rsidRDefault="00647D44" w:rsidP="00AD557B">
            <w:pPr>
              <w:jc w:val="center"/>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b3 (</w:t>
            </w:r>
            <w:r w:rsidR="00AD557B" w:rsidRPr="00AD557B">
              <w:rPr>
                <w:rFonts w:ascii="Times New Roman" w:eastAsia="Times New Roman" w:hAnsi="Times New Roman" w:cs="Times New Roman"/>
                <w:b/>
                <w:sz w:val="24"/>
                <w:szCs w:val="24"/>
                <w:lang w:val="id-ID" w:eastAsia="id-ID"/>
              </w:rPr>
              <w:t>5%)</w:t>
            </w:r>
          </w:p>
        </w:tc>
      </w:tr>
      <w:tr w:rsidR="00AD557B" w:rsidRPr="00AD557B" w:rsidTr="00486996">
        <w:trPr>
          <w:trHeight w:val="420"/>
          <w:jc w:val="center"/>
        </w:trPr>
        <w:tc>
          <w:tcPr>
            <w:tcW w:w="1809" w:type="dxa"/>
            <w:vMerge w:val="restart"/>
            <w:tcBorders>
              <w:right w:val="single" w:sz="4" w:space="0" w:color="auto"/>
            </w:tcBorders>
            <w:hideMark/>
          </w:tcPr>
          <w:p w:rsidR="00AD557B" w:rsidRPr="00AD557B" w:rsidRDefault="00AD557B" w:rsidP="00AD557B">
            <w:pPr>
              <w:jc w:val="center"/>
              <w:rPr>
                <w:rFonts w:ascii="Times New Roman" w:eastAsia="Times New Roman" w:hAnsi="Times New Roman" w:cs="Times New Roman"/>
                <w:color w:val="000000"/>
                <w:sz w:val="24"/>
                <w:szCs w:val="24"/>
                <w:lang w:val="id-ID" w:eastAsia="id-ID"/>
              </w:rPr>
            </w:pPr>
            <w:r w:rsidRPr="00AD557B">
              <w:rPr>
                <w:rFonts w:ascii="Times New Roman" w:eastAsia="Times New Roman" w:hAnsi="Times New Roman" w:cs="Times New Roman"/>
                <w:color w:val="000000"/>
                <w:sz w:val="24"/>
                <w:szCs w:val="24"/>
                <w:lang w:val="id-ID" w:eastAsia="id-ID"/>
              </w:rPr>
              <w:t>a</w:t>
            </w:r>
            <w:r w:rsidRPr="00AD557B">
              <w:rPr>
                <w:rFonts w:ascii="Times New Roman" w:eastAsia="Times New Roman" w:hAnsi="Times New Roman" w:cs="Times New Roman"/>
                <w:color w:val="000000"/>
                <w:sz w:val="24"/>
                <w:szCs w:val="24"/>
                <w:vertAlign w:val="subscript"/>
                <w:lang w:val="id-ID" w:eastAsia="id-ID"/>
              </w:rPr>
              <w:t xml:space="preserve">1 </w:t>
            </w:r>
            <w:r w:rsidRPr="00AD557B">
              <w:rPr>
                <w:rFonts w:ascii="Times New Roman" w:eastAsia="Times New Roman" w:hAnsi="Times New Roman" w:cs="Times New Roman"/>
                <w:color w:val="000000"/>
                <w:sz w:val="24"/>
                <w:szCs w:val="24"/>
                <w:lang w:val="id-ID" w:eastAsia="id-ID"/>
              </w:rPr>
              <w:t>= Gelatin</w:t>
            </w:r>
          </w:p>
        </w:tc>
        <w:tc>
          <w:tcPr>
            <w:tcW w:w="1858" w:type="dxa"/>
            <w:tcBorders>
              <w:top w:val="single" w:sz="4" w:space="0" w:color="auto"/>
              <w:left w:val="single" w:sz="4" w:space="0" w:color="auto"/>
              <w:bottom w:val="nil"/>
              <w:right w:val="single" w:sz="4" w:space="0" w:color="auto"/>
            </w:tcBorders>
            <w:hideMark/>
          </w:tcPr>
          <w:p w:rsidR="00AD557B" w:rsidRPr="00AD557B" w:rsidRDefault="00AD557B" w:rsidP="00AD557B">
            <w:pPr>
              <w:jc w:val="center"/>
              <w:rPr>
                <w:rFonts w:ascii="Times New Roman" w:eastAsia="Times New Roman" w:hAnsi="Times New Roman" w:cs="Times New Roman"/>
                <w:sz w:val="24"/>
                <w:szCs w:val="24"/>
                <w:lang w:val="id-ID" w:eastAsia="id-ID"/>
              </w:rPr>
            </w:pPr>
            <w:r w:rsidRPr="00AD557B">
              <w:rPr>
                <w:rFonts w:ascii="Times New Roman" w:eastAsia="Times New Roman" w:hAnsi="Times New Roman" w:cs="Times New Roman"/>
                <w:sz w:val="24"/>
                <w:szCs w:val="24"/>
                <w:lang w:val="id-ID" w:eastAsia="id-ID"/>
              </w:rPr>
              <w:t>2,24 A</w:t>
            </w:r>
          </w:p>
        </w:tc>
        <w:tc>
          <w:tcPr>
            <w:tcW w:w="1361" w:type="dxa"/>
            <w:tcBorders>
              <w:top w:val="single" w:sz="4" w:space="0" w:color="auto"/>
              <w:left w:val="single" w:sz="4" w:space="0" w:color="auto"/>
              <w:bottom w:val="nil"/>
              <w:right w:val="single" w:sz="4" w:space="0" w:color="auto"/>
            </w:tcBorders>
            <w:noWrap/>
            <w:hideMark/>
          </w:tcPr>
          <w:p w:rsidR="00AD557B" w:rsidRPr="00AD557B" w:rsidRDefault="00AD557B" w:rsidP="00AD557B">
            <w:pPr>
              <w:jc w:val="center"/>
              <w:rPr>
                <w:rFonts w:ascii="Times New Roman" w:eastAsia="Times New Roman" w:hAnsi="Times New Roman" w:cs="Times New Roman"/>
                <w:sz w:val="24"/>
                <w:szCs w:val="24"/>
                <w:lang w:val="id-ID" w:eastAsia="id-ID"/>
              </w:rPr>
            </w:pPr>
            <w:r w:rsidRPr="00AD557B">
              <w:rPr>
                <w:rFonts w:ascii="Times New Roman" w:eastAsia="Times New Roman" w:hAnsi="Times New Roman" w:cs="Times New Roman"/>
                <w:sz w:val="24"/>
                <w:szCs w:val="24"/>
                <w:lang w:val="id-ID" w:eastAsia="id-ID"/>
              </w:rPr>
              <w:t>4,47 B</w:t>
            </w:r>
          </w:p>
        </w:tc>
        <w:tc>
          <w:tcPr>
            <w:tcW w:w="1568" w:type="dxa"/>
            <w:tcBorders>
              <w:top w:val="single" w:sz="4" w:space="0" w:color="auto"/>
              <w:left w:val="single" w:sz="4" w:space="0" w:color="auto"/>
              <w:bottom w:val="nil"/>
              <w:right w:val="single" w:sz="4" w:space="0" w:color="auto"/>
            </w:tcBorders>
            <w:noWrap/>
            <w:hideMark/>
          </w:tcPr>
          <w:p w:rsidR="00AD557B" w:rsidRPr="00AD557B" w:rsidRDefault="00AD557B" w:rsidP="00AD557B">
            <w:pPr>
              <w:jc w:val="center"/>
              <w:rPr>
                <w:rFonts w:ascii="Times New Roman" w:eastAsia="Times New Roman" w:hAnsi="Times New Roman" w:cs="Times New Roman"/>
                <w:sz w:val="24"/>
                <w:szCs w:val="24"/>
                <w:lang w:val="id-ID" w:eastAsia="id-ID"/>
              </w:rPr>
            </w:pPr>
            <w:r w:rsidRPr="00AD557B">
              <w:rPr>
                <w:rFonts w:ascii="Times New Roman" w:eastAsia="Times New Roman" w:hAnsi="Times New Roman" w:cs="Times New Roman"/>
                <w:sz w:val="24"/>
                <w:szCs w:val="24"/>
                <w:lang w:val="id-ID" w:eastAsia="id-ID"/>
              </w:rPr>
              <w:t>6,82 B</w:t>
            </w:r>
          </w:p>
        </w:tc>
      </w:tr>
      <w:tr w:rsidR="00AD557B" w:rsidRPr="00AD557B" w:rsidTr="00486996">
        <w:trPr>
          <w:trHeight w:val="315"/>
          <w:jc w:val="center"/>
        </w:trPr>
        <w:tc>
          <w:tcPr>
            <w:tcW w:w="1809" w:type="dxa"/>
            <w:vMerge/>
            <w:tcBorders>
              <w:right w:val="single" w:sz="4" w:space="0" w:color="auto"/>
            </w:tcBorders>
            <w:hideMark/>
          </w:tcPr>
          <w:p w:rsidR="00AD557B" w:rsidRPr="00AD557B" w:rsidRDefault="00AD557B" w:rsidP="00AD557B">
            <w:pPr>
              <w:rPr>
                <w:rFonts w:ascii="Times New Roman" w:eastAsia="Times New Roman" w:hAnsi="Times New Roman" w:cs="Times New Roman"/>
                <w:color w:val="000000"/>
                <w:sz w:val="24"/>
                <w:szCs w:val="24"/>
                <w:lang w:val="id-ID" w:eastAsia="id-ID"/>
              </w:rPr>
            </w:pPr>
          </w:p>
        </w:tc>
        <w:tc>
          <w:tcPr>
            <w:tcW w:w="1858" w:type="dxa"/>
            <w:tcBorders>
              <w:top w:val="nil"/>
              <w:left w:val="single" w:sz="4" w:space="0" w:color="auto"/>
              <w:bottom w:val="single" w:sz="4" w:space="0" w:color="auto"/>
              <w:right w:val="single" w:sz="4" w:space="0" w:color="auto"/>
            </w:tcBorders>
            <w:hideMark/>
          </w:tcPr>
          <w:p w:rsidR="00AD557B" w:rsidRPr="00AD557B" w:rsidRDefault="00AD557B" w:rsidP="00AD557B">
            <w:pPr>
              <w:jc w:val="center"/>
              <w:rPr>
                <w:rFonts w:ascii="Times New Roman" w:eastAsia="Times New Roman" w:hAnsi="Times New Roman" w:cs="Times New Roman"/>
                <w:sz w:val="24"/>
                <w:szCs w:val="24"/>
                <w:lang w:val="id-ID" w:eastAsia="id-ID"/>
              </w:rPr>
            </w:pPr>
            <w:r w:rsidRPr="00AD557B">
              <w:rPr>
                <w:rFonts w:ascii="Times New Roman" w:eastAsia="Times New Roman" w:hAnsi="Times New Roman" w:cs="Times New Roman"/>
                <w:sz w:val="24"/>
                <w:szCs w:val="24"/>
                <w:lang w:val="id-ID" w:eastAsia="id-ID"/>
              </w:rPr>
              <w:t>a</w:t>
            </w:r>
          </w:p>
        </w:tc>
        <w:tc>
          <w:tcPr>
            <w:tcW w:w="1361" w:type="dxa"/>
            <w:tcBorders>
              <w:top w:val="nil"/>
              <w:left w:val="single" w:sz="4" w:space="0" w:color="auto"/>
              <w:bottom w:val="single" w:sz="4" w:space="0" w:color="auto"/>
              <w:right w:val="single" w:sz="4" w:space="0" w:color="auto"/>
            </w:tcBorders>
            <w:noWrap/>
            <w:hideMark/>
          </w:tcPr>
          <w:p w:rsidR="00AD557B" w:rsidRPr="00AD557B" w:rsidRDefault="00647D44" w:rsidP="00AD557B">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tc>
        <w:tc>
          <w:tcPr>
            <w:tcW w:w="1568" w:type="dxa"/>
            <w:tcBorders>
              <w:top w:val="nil"/>
              <w:left w:val="single" w:sz="4" w:space="0" w:color="auto"/>
              <w:bottom w:val="single" w:sz="4" w:space="0" w:color="auto"/>
              <w:right w:val="single" w:sz="4" w:space="0" w:color="auto"/>
            </w:tcBorders>
            <w:noWrap/>
            <w:hideMark/>
          </w:tcPr>
          <w:p w:rsidR="00AD557B" w:rsidRPr="00AD557B" w:rsidRDefault="00486996" w:rsidP="00AD557B">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w:t>
            </w:r>
          </w:p>
        </w:tc>
      </w:tr>
      <w:tr w:rsidR="00AD557B" w:rsidRPr="00AD557B" w:rsidTr="00486996">
        <w:trPr>
          <w:trHeight w:val="315"/>
          <w:jc w:val="center"/>
        </w:trPr>
        <w:tc>
          <w:tcPr>
            <w:tcW w:w="1809" w:type="dxa"/>
            <w:vMerge w:val="restart"/>
            <w:tcBorders>
              <w:right w:val="single" w:sz="4" w:space="0" w:color="auto"/>
            </w:tcBorders>
            <w:hideMark/>
          </w:tcPr>
          <w:p w:rsidR="00AD557B" w:rsidRPr="00AD557B" w:rsidRDefault="00AD557B" w:rsidP="00AD557B">
            <w:pPr>
              <w:jc w:val="center"/>
              <w:rPr>
                <w:rFonts w:ascii="Times New Roman" w:eastAsia="Times New Roman" w:hAnsi="Times New Roman" w:cs="Times New Roman"/>
                <w:color w:val="000000"/>
                <w:sz w:val="24"/>
                <w:szCs w:val="24"/>
                <w:lang w:val="id-ID" w:eastAsia="id-ID"/>
              </w:rPr>
            </w:pPr>
            <w:r w:rsidRPr="00AD557B">
              <w:rPr>
                <w:rFonts w:ascii="Times New Roman" w:eastAsia="Times New Roman" w:hAnsi="Times New Roman" w:cs="Times New Roman"/>
                <w:color w:val="000000"/>
                <w:sz w:val="24"/>
                <w:szCs w:val="24"/>
                <w:lang w:val="id-ID" w:eastAsia="id-ID"/>
              </w:rPr>
              <w:t>a</w:t>
            </w:r>
            <w:r w:rsidRPr="00AD557B">
              <w:rPr>
                <w:rFonts w:ascii="Times New Roman" w:eastAsia="Times New Roman" w:hAnsi="Times New Roman" w:cs="Times New Roman"/>
                <w:color w:val="000000"/>
                <w:sz w:val="24"/>
                <w:szCs w:val="24"/>
                <w:vertAlign w:val="subscript"/>
                <w:lang w:val="id-ID" w:eastAsia="id-ID"/>
              </w:rPr>
              <w:t>2</w:t>
            </w:r>
            <w:r w:rsidRPr="00AD557B">
              <w:rPr>
                <w:rFonts w:ascii="Times New Roman" w:eastAsia="Times New Roman" w:hAnsi="Times New Roman" w:cs="Times New Roman"/>
                <w:color w:val="000000"/>
                <w:sz w:val="24"/>
                <w:szCs w:val="24"/>
                <w:lang w:val="id-ID" w:eastAsia="id-ID"/>
              </w:rPr>
              <w:t xml:space="preserve"> = PVP</w:t>
            </w:r>
          </w:p>
        </w:tc>
        <w:tc>
          <w:tcPr>
            <w:tcW w:w="1858" w:type="dxa"/>
            <w:tcBorders>
              <w:top w:val="single" w:sz="4" w:space="0" w:color="auto"/>
              <w:left w:val="single" w:sz="4" w:space="0" w:color="auto"/>
              <w:bottom w:val="nil"/>
              <w:right w:val="single" w:sz="4" w:space="0" w:color="auto"/>
            </w:tcBorders>
            <w:hideMark/>
          </w:tcPr>
          <w:p w:rsidR="00AD557B" w:rsidRPr="00AD557B" w:rsidRDefault="00AD557B" w:rsidP="00AD557B">
            <w:pPr>
              <w:jc w:val="center"/>
              <w:rPr>
                <w:rFonts w:ascii="Times New Roman" w:eastAsia="Times New Roman" w:hAnsi="Times New Roman" w:cs="Times New Roman"/>
                <w:sz w:val="24"/>
                <w:szCs w:val="24"/>
                <w:lang w:val="id-ID" w:eastAsia="id-ID"/>
              </w:rPr>
            </w:pPr>
            <w:r w:rsidRPr="00AD557B">
              <w:rPr>
                <w:rFonts w:ascii="Times New Roman" w:eastAsia="Times New Roman" w:hAnsi="Times New Roman" w:cs="Times New Roman"/>
                <w:sz w:val="24"/>
                <w:szCs w:val="24"/>
                <w:lang w:val="id-ID" w:eastAsia="id-ID"/>
              </w:rPr>
              <w:t>2,03 A</w:t>
            </w:r>
          </w:p>
        </w:tc>
        <w:tc>
          <w:tcPr>
            <w:tcW w:w="1361" w:type="dxa"/>
            <w:tcBorders>
              <w:top w:val="single" w:sz="4" w:space="0" w:color="auto"/>
              <w:left w:val="single" w:sz="4" w:space="0" w:color="auto"/>
              <w:bottom w:val="nil"/>
              <w:right w:val="single" w:sz="4" w:space="0" w:color="auto"/>
            </w:tcBorders>
            <w:noWrap/>
            <w:hideMark/>
          </w:tcPr>
          <w:p w:rsidR="00AD557B" w:rsidRPr="00AD557B" w:rsidRDefault="00AD557B" w:rsidP="00AD557B">
            <w:pPr>
              <w:jc w:val="center"/>
              <w:rPr>
                <w:rFonts w:ascii="Times New Roman" w:eastAsia="Times New Roman" w:hAnsi="Times New Roman" w:cs="Times New Roman"/>
                <w:sz w:val="24"/>
                <w:szCs w:val="24"/>
                <w:lang w:val="id-ID" w:eastAsia="id-ID"/>
              </w:rPr>
            </w:pPr>
            <w:r w:rsidRPr="00AD557B">
              <w:rPr>
                <w:rFonts w:ascii="Times New Roman" w:eastAsia="Times New Roman" w:hAnsi="Times New Roman" w:cs="Times New Roman"/>
                <w:sz w:val="24"/>
                <w:szCs w:val="24"/>
                <w:lang w:val="id-ID" w:eastAsia="id-ID"/>
              </w:rPr>
              <w:t>3,22 A</w:t>
            </w:r>
          </w:p>
        </w:tc>
        <w:tc>
          <w:tcPr>
            <w:tcW w:w="1568" w:type="dxa"/>
            <w:tcBorders>
              <w:top w:val="single" w:sz="4" w:space="0" w:color="auto"/>
              <w:left w:val="single" w:sz="4" w:space="0" w:color="auto"/>
              <w:bottom w:val="nil"/>
              <w:right w:val="single" w:sz="4" w:space="0" w:color="auto"/>
            </w:tcBorders>
            <w:noWrap/>
            <w:hideMark/>
          </w:tcPr>
          <w:p w:rsidR="00AD557B" w:rsidRPr="00AD557B" w:rsidRDefault="00AD557B" w:rsidP="00AD557B">
            <w:pPr>
              <w:jc w:val="center"/>
              <w:rPr>
                <w:rFonts w:ascii="Times New Roman" w:eastAsia="Times New Roman" w:hAnsi="Times New Roman" w:cs="Times New Roman"/>
                <w:sz w:val="24"/>
                <w:szCs w:val="24"/>
                <w:lang w:val="id-ID" w:eastAsia="id-ID"/>
              </w:rPr>
            </w:pPr>
            <w:r w:rsidRPr="00AD557B">
              <w:rPr>
                <w:rFonts w:ascii="Times New Roman" w:eastAsia="Times New Roman" w:hAnsi="Times New Roman" w:cs="Times New Roman"/>
                <w:sz w:val="24"/>
                <w:szCs w:val="24"/>
                <w:lang w:val="id-ID" w:eastAsia="id-ID"/>
              </w:rPr>
              <w:t>6,27 A</w:t>
            </w:r>
          </w:p>
        </w:tc>
      </w:tr>
      <w:tr w:rsidR="00AD557B" w:rsidRPr="00AD557B" w:rsidTr="00486996">
        <w:trPr>
          <w:trHeight w:val="315"/>
          <w:jc w:val="center"/>
        </w:trPr>
        <w:tc>
          <w:tcPr>
            <w:tcW w:w="1809" w:type="dxa"/>
            <w:vMerge/>
            <w:tcBorders>
              <w:right w:val="single" w:sz="4" w:space="0" w:color="auto"/>
            </w:tcBorders>
            <w:hideMark/>
          </w:tcPr>
          <w:p w:rsidR="00AD557B" w:rsidRPr="00AD557B" w:rsidRDefault="00AD557B" w:rsidP="00AD557B">
            <w:pPr>
              <w:rPr>
                <w:rFonts w:ascii="Times New Roman" w:eastAsia="Times New Roman" w:hAnsi="Times New Roman" w:cs="Times New Roman"/>
                <w:color w:val="000000"/>
                <w:sz w:val="24"/>
                <w:szCs w:val="24"/>
                <w:lang w:val="id-ID" w:eastAsia="id-ID"/>
              </w:rPr>
            </w:pPr>
          </w:p>
        </w:tc>
        <w:tc>
          <w:tcPr>
            <w:tcW w:w="1858" w:type="dxa"/>
            <w:tcBorders>
              <w:top w:val="nil"/>
              <w:left w:val="single" w:sz="4" w:space="0" w:color="auto"/>
              <w:bottom w:val="single" w:sz="4" w:space="0" w:color="auto"/>
              <w:right w:val="single" w:sz="4" w:space="0" w:color="auto"/>
            </w:tcBorders>
            <w:hideMark/>
          </w:tcPr>
          <w:p w:rsidR="00AD557B" w:rsidRPr="00AD557B" w:rsidRDefault="00AD557B" w:rsidP="00AD557B">
            <w:pPr>
              <w:jc w:val="center"/>
              <w:rPr>
                <w:rFonts w:ascii="Times New Roman" w:eastAsia="Times New Roman" w:hAnsi="Times New Roman" w:cs="Times New Roman"/>
                <w:sz w:val="24"/>
                <w:szCs w:val="24"/>
                <w:lang w:val="id-ID" w:eastAsia="id-ID"/>
              </w:rPr>
            </w:pPr>
            <w:r w:rsidRPr="00AD557B">
              <w:rPr>
                <w:rFonts w:ascii="Times New Roman" w:eastAsia="Times New Roman" w:hAnsi="Times New Roman" w:cs="Times New Roman"/>
                <w:sz w:val="24"/>
                <w:szCs w:val="24"/>
                <w:lang w:val="id-ID" w:eastAsia="id-ID"/>
              </w:rPr>
              <w:t>a</w:t>
            </w:r>
          </w:p>
        </w:tc>
        <w:tc>
          <w:tcPr>
            <w:tcW w:w="1361" w:type="dxa"/>
            <w:tcBorders>
              <w:top w:val="nil"/>
              <w:left w:val="single" w:sz="4" w:space="0" w:color="auto"/>
              <w:bottom w:val="single" w:sz="4" w:space="0" w:color="auto"/>
              <w:right w:val="single" w:sz="4" w:space="0" w:color="auto"/>
            </w:tcBorders>
            <w:noWrap/>
            <w:hideMark/>
          </w:tcPr>
          <w:p w:rsidR="00AD557B" w:rsidRPr="00AD557B" w:rsidRDefault="00647D44" w:rsidP="00AD557B">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tc>
        <w:tc>
          <w:tcPr>
            <w:tcW w:w="1568" w:type="dxa"/>
            <w:tcBorders>
              <w:top w:val="nil"/>
              <w:left w:val="single" w:sz="4" w:space="0" w:color="auto"/>
              <w:bottom w:val="single" w:sz="4" w:space="0" w:color="auto"/>
              <w:right w:val="single" w:sz="4" w:space="0" w:color="auto"/>
            </w:tcBorders>
            <w:noWrap/>
            <w:hideMark/>
          </w:tcPr>
          <w:p w:rsidR="00AD557B" w:rsidRPr="00AD557B" w:rsidRDefault="00486996" w:rsidP="00AD557B">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w:t>
            </w:r>
          </w:p>
        </w:tc>
      </w:tr>
    </w:tbl>
    <w:p w:rsidR="00AD557B" w:rsidRPr="00F22AC2" w:rsidRDefault="00AD557B" w:rsidP="00AD557B">
      <w:pPr>
        <w:spacing w:after="0" w:line="240" w:lineRule="auto"/>
        <w:ind w:left="851"/>
        <w:rPr>
          <w:rFonts w:ascii="Times New Roman" w:hAnsi="Times New Roman" w:cs="Times New Roman"/>
          <w:sz w:val="24"/>
          <w:szCs w:val="24"/>
        </w:rPr>
      </w:pPr>
      <w:r w:rsidRPr="00F22AC2">
        <w:rPr>
          <w:rFonts w:ascii="Times New Roman" w:hAnsi="Times New Roman" w:cs="Times New Roman"/>
          <w:sz w:val="24"/>
          <w:szCs w:val="24"/>
          <w:lang w:val="id-ID"/>
        </w:rPr>
        <w:t xml:space="preserve">Keterangan : </w:t>
      </w:r>
      <w:r w:rsidRPr="00F22AC2">
        <w:rPr>
          <w:rFonts w:ascii="Times New Roman" w:hAnsi="Times New Roman" w:cs="Times New Roman"/>
          <w:sz w:val="24"/>
          <w:szCs w:val="24"/>
          <w:lang w:val="id-ID"/>
        </w:rPr>
        <w:tab/>
        <w:t xml:space="preserve">- </w:t>
      </w:r>
      <w:r w:rsidRPr="00F22AC2">
        <w:rPr>
          <w:rFonts w:ascii="Times New Roman" w:hAnsi="Times New Roman" w:cs="Times New Roman"/>
          <w:sz w:val="24"/>
          <w:szCs w:val="24"/>
        </w:rPr>
        <w:t xml:space="preserve">    </w:t>
      </w:r>
      <w:r w:rsidRPr="00F22AC2">
        <w:rPr>
          <w:rFonts w:ascii="Times New Roman" w:hAnsi="Times New Roman" w:cs="Times New Roman"/>
          <w:sz w:val="24"/>
          <w:szCs w:val="24"/>
          <w:lang w:val="id-ID"/>
        </w:rPr>
        <w:t>Huruf kecil dibaca horizontal, huruf besar dibaca vertikal</w:t>
      </w:r>
    </w:p>
    <w:p w:rsidR="00AD557B" w:rsidRPr="0081440A" w:rsidRDefault="00AD557B" w:rsidP="00AD557B">
      <w:pPr>
        <w:pStyle w:val="ListParagraph"/>
        <w:numPr>
          <w:ilvl w:val="0"/>
          <w:numId w:val="3"/>
        </w:numPr>
        <w:spacing w:after="0" w:line="240" w:lineRule="auto"/>
        <w:rPr>
          <w:rFonts w:ascii="Times New Roman" w:hAnsi="Times New Roman" w:cs="Times New Roman"/>
          <w:sz w:val="24"/>
          <w:szCs w:val="24"/>
          <w:lang w:val="id-ID"/>
        </w:rPr>
      </w:pPr>
      <w:r w:rsidRPr="00F22AC2">
        <w:rPr>
          <w:rFonts w:ascii="Times New Roman" w:hAnsi="Times New Roman" w:cs="Times New Roman"/>
          <w:sz w:val="24"/>
          <w:szCs w:val="24"/>
          <w:lang w:val="id-ID"/>
        </w:rPr>
        <w:t>Setiap huruf yang berbeda menunj</w:t>
      </w:r>
      <w:r>
        <w:rPr>
          <w:rFonts w:ascii="Times New Roman" w:hAnsi="Times New Roman" w:cs="Times New Roman"/>
          <w:sz w:val="24"/>
          <w:szCs w:val="24"/>
          <w:lang w:val="id-ID"/>
        </w:rPr>
        <w:t xml:space="preserve">ukkan perbedaan yang berbeda </w:t>
      </w:r>
      <w:r w:rsidRPr="00F22AC2">
        <w:rPr>
          <w:rFonts w:ascii="Times New Roman" w:hAnsi="Times New Roman" w:cs="Times New Roman"/>
          <w:sz w:val="24"/>
          <w:szCs w:val="24"/>
          <w:lang w:val="id-ID"/>
        </w:rPr>
        <w:t>nyata pada ganda pada taraf 5</w:t>
      </w:r>
      <w:r w:rsidRPr="00F22AC2">
        <w:rPr>
          <w:rFonts w:ascii="Times New Roman" w:hAnsi="Times New Roman" w:cs="Times New Roman"/>
          <w:sz w:val="24"/>
          <w:szCs w:val="24"/>
        </w:rPr>
        <w:t>%.</w:t>
      </w:r>
    </w:p>
    <w:p w:rsidR="00872813" w:rsidRPr="00872813" w:rsidRDefault="00872813" w:rsidP="00910C45">
      <w:pPr>
        <w:autoSpaceDE w:val="0"/>
        <w:autoSpaceDN w:val="0"/>
        <w:adjustRightInd w:val="0"/>
        <w:spacing w:after="0" w:line="480" w:lineRule="auto"/>
        <w:jc w:val="both"/>
        <w:rPr>
          <w:rFonts w:ascii="Times New Roman" w:hAnsi="Times New Roman" w:cs="Times New Roman"/>
          <w:b/>
          <w:color w:val="000000"/>
          <w:sz w:val="24"/>
          <w:szCs w:val="24"/>
          <w:lang w:val="id-ID"/>
        </w:rPr>
      </w:pPr>
    </w:p>
    <w:p w:rsidR="00897E23" w:rsidRPr="0008144C" w:rsidRDefault="00ED120A" w:rsidP="002E796F">
      <w:pPr>
        <w:spacing w:after="0" w:line="480" w:lineRule="auto"/>
        <w:jc w:val="both"/>
        <w:rPr>
          <w:rFonts w:ascii="Times New Roman" w:hAnsi="Times New Roman" w:cs="Times New Roman"/>
          <w:color w:val="000000"/>
          <w:sz w:val="24"/>
          <w:szCs w:val="24"/>
          <w:lang w:val="id-ID"/>
        </w:rPr>
      </w:pPr>
      <w:r w:rsidRPr="00F22AC2">
        <w:rPr>
          <w:rFonts w:ascii="Times New Roman" w:hAnsi="Times New Roman" w:cs="Times New Roman"/>
          <w:color w:val="000000"/>
          <w:sz w:val="24"/>
          <w:szCs w:val="24"/>
        </w:rPr>
        <w:tab/>
      </w:r>
      <w:r w:rsidR="00F171CE">
        <w:rPr>
          <w:rFonts w:ascii="Times New Roman" w:hAnsi="Times New Roman" w:cs="Times New Roman"/>
          <w:color w:val="000000"/>
          <w:sz w:val="24"/>
          <w:szCs w:val="24"/>
          <w:lang w:val="id-ID"/>
        </w:rPr>
        <w:t xml:space="preserve">Berdasarkan tabel 10, </w:t>
      </w:r>
      <w:r w:rsidR="00DC288C">
        <w:rPr>
          <w:rFonts w:ascii="Times New Roman" w:hAnsi="Times New Roman" w:cs="Times New Roman"/>
          <w:color w:val="000000"/>
          <w:sz w:val="24"/>
          <w:szCs w:val="24"/>
          <w:lang w:val="id-ID"/>
        </w:rPr>
        <w:t xml:space="preserve">konsentrasi 1% dengan jenis bahan pengikat gealtin dan PVP tidak menunjukkan adanya  pengaruh sedangkan pada konsentrasi 3 % dan 5% menunjukkan adanya pengaruh terhadap jenis bahan pengikat gelatin dan PVP. </w:t>
      </w:r>
      <w:r w:rsidR="00647D44">
        <w:rPr>
          <w:rFonts w:ascii="Times New Roman" w:hAnsi="Times New Roman" w:cs="Times New Roman"/>
          <w:color w:val="000000"/>
          <w:sz w:val="24"/>
          <w:szCs w:val="24"/>
          <w:lang w:val="id-ID"/>
        </w:rPr>
        <w:t xml:space="preserve">Kemudian jenis bahan pengikat </w:t>
      </w:r>
      <w:r w:rsidR="00DC288C">
        <w:rPr>
          <w:rFonts w:ascii="Times New Roman" w:hAnsi="Times New Roman" w:cs="Times New Roman"/>
          <w:color w:val="000000"/>
          <w:sz w:val="24"/>
          <w:szCs w:val="24"/>
          <w:lang w:val="id-ID"/>
        </w:rPr>
        <w:t xml:space="preserve">gelatin dan PVP berpengaruh terhadap konsentrasi 1%, 3%, dan 5%. </w:t>
      </w:r>
      <w:r w:rsidR="00F171CE">
        <w:rPr>
          <w:rFonts w:ascii="Times New Roman" w:hAnsi="Times New Roman" w:cs="Times New Roman"/>
          <w:color w:val="000000"/>
          <w:sz w:val="24"/>
          <w:szCs w:val="24"/>
          <w:lang w:val="id-ID"/>
        </w:rPr>
        <w:t xml:space="preserve">Berdasarkan </w:t>
      </w:r>
      <w:r w:rsidR="00F171CE">
        <w:rPr>
          <w:rFonts w:ascii="Times New Roman" w:hAnsi="Times New Roman" w:cs="Times New Roman"/>
          <w:i/>
          <w:color w:val="000000"/>
          <w:sz w:val="24"/>
          <w:szCs w:val="24"/>
          <w:lang w:val="id-ID"/>
        </w:rPr>
        <w:t xml:space="preserve">United States Pharmacopeia </w:t>
      </w:r>
      <w:r w:rsidR="00F171CE" w:rsidRPr="00F171CE">
        <w:rPr>
          <w:rFonts w:ascii="Times New Roman" w:hAnsi="Times New Roman" w:cs="Times New Roman"/>
          <w:color w:val="000000"/>
          <w:sz w:val="24"/>
          <w:szCs w:val="24"/>
          <w:lang w:val="id-ID"/>
        </w:rPr>
        <w:t>(USP)</w:t>
      </w:r>
      <w:r w:rsidR="00FD7627">
        <w:rPr>
          <w:rFonts w:ascii="Times New Roman" w:hAnsi="Times New Roman" w:cs="Times New Roman"/>
          <w:color w:val="000000"/>
          <w:sz w:val="24"/>
          <w:szCs w:val="24"/>
          <w:lang w:val="id-ID"/>
        </w:rPr>
        <w:t xml:space="preserve"> syarat suatu kekerasan tablet berkisar antara 4-9 kgf (Ansel dalam Ansar, 2010). Dilihat dari tabel diatas</w:t>
      </w:r>
      <w:r w:rsidR="00E879E6">
        <w:rPr>
          <w:rFonts w:ascii="Times New Roman" w:hAnsi="Times New Roman" w:cs="Times New Roman"/>
          <w:color w:val="000000"/>
          <w:sz w:val="24"/>
          <w:szCs w:val="24"/>
          <w:lang w:val="id-ID"/>
        </w:rPr>
        <w:t xml:space="preserve"> pa</w:t>
      </w:r>
      <w:r w:rsidR="004E3C63">
        <w:rPr>
          <w:rFonts w:ascii="Times New Roman" w:hAnsi="Times New Roman" w:cs="Times New Roman"/>
          <w:color w:val="000000"/>
          <w:sz w:val="24"/>
          <w:szCs w:val="24"/>
          <w:lang w:val="id-ID"/>
        </w:rPr>
        <w:t xml:space="preserve">da </w:t>
      </w:r>
      <w:r w:rsidR="004076E8">
        <w:rPr>
          <w:rFonts w:ascii="Times New Roman" w:hAnsi="Times New Roman" w:cs="Times New Roman"/>
          <w:color w:val="000000"/>
          <w:sz w:val="24"/>
          <w:szCs w:val="24"/>
          <w:lang w:val="id-ID"/>
        </w:rPr>
        <w:t xml:space="preserve">bahan pengikat gelatin dan PVP dengan </w:t>
      </w:r>
      <w:r w:rsidR="004E3C63">
        <w:rPr>
          <w:rFonts w:ascii="Times New Roman" w:hAnsi="Times New Roman" w:cs="Times New Roman"/>
          <w:color w:val="000000"/>
          <w:sz w:val="24"/>
          <w:szCs w:val="24"/>
          <w:lang w:val="id-ID"/>
        </w:rPr>
        <w:t>konsentrasi 1</w:t>
      </w:r>
      <w:r w:rsidR="00E879E6">
        <w:rPr>
          <w:rFonts w:ascii="Times New Roman" w:hAnsi="Times New Roman" w:cs="Times New Roman"/>
          <w:color w:val="000000"/>
          <w:sz w:val="24"/>
          <w:szCs w:val="24"/>
          <w:lang w:val="id-ID"/>
        </w:rPr>
        <w:t xml:space="preserve">% </w:t>
      </w:r>
      <w:r w:rsidR="004076E8">
        <w:rPr>
          <w:rFonts w:ascii="Times New Roman" w:hAnsi="Times New Roman" w:cs="Times New Roman"/>
          <w:color w:val="000000"/>
          <w:sz w:val="24"/>
          <w:szCs w:val="24"/>
          <w:lang w:val="id-ID"/>
        </w:rPr>
        <w:t xml:space="preserve">serta bahan pengikat PVP dengan konsentrasi 3% </w:t>
      </w:r>
      <w:r w:rsidR="00E879E6">
        <w:rPr>
          <w:rFonts w:ascii="Times New Roman" w:hAnsi="Times New Roman" w:cs="Times New Roman"/>
          <w:color w:val="000000"/>
          <w:sz w:val="24"/>
          <w:szCs w:val="24"/>
          <w:lang w:val="id-ID"/>
        </w:rPr>
        <w:t>kekerasannya tidak memenuhi persyaratan.</w:t>
      </w:r>
      <w:r w:rsidR="0008144C">
        <w:rPr>
          <w:rFonts w:ascii="Times New Roman" w:hAnsi="Times New Roman" w:cs="Times New Roman"/>
          <w:color w:val="000000"/>
          <w:sz w:val="24"/>
          <w:szCs w:val="24"/>
          <w:lang w:val="id-ID"/>
        </w:rPr>
        <w:t xml:space="preserve"> Satuan yang digunakan untuk pengujian kekerasan dengan menggunakan alat </w:t>
      </w:r>
      <w:r w:rsidR="0008144C">
        <w:rPr>
          <w:rFonts w:ascii="Times New Roman" w:hAnsi="Times New Roman" w:cs="Times New Roman"/>
          <w:i/>
          <w:color w:val="000000"/>
          <w:sz w:val="24"/>
          <w:szCs w:val="24"/>
          <w:lang w:val="id-ID"/>
        </w:rPr>
        <w:t xml:space="preserve">hardness tester </w:t>
      </w:r>
      <w:r w:rsidR="0008144C">
        <w:rPr>
          <w:rFonts w:ascii="Times New Roman" w:hAnsi="Times New Roman" w:cs="Times New Roman"/>
          <w:color w:val="000000"/>
          <w:sz w:val="24"/>
          <w:szCs w:val="24"/>
          <w:lang w:val="id-ID"/>
        </w:rPr>
        <w:t>adalah kgf (kilogram force).</w:t>
      </w:r>
    </w:p>
    <w:p w:rsidR="00272EE5" w:rsidRDefault="00272EE5" w:rsidP="002E796F">
      <w:p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Tablet </w:t>
      </w:r>
      <w:r>
        <w:rPr>
          <w:rFonts w:ascii="Times New Roman" w:hAnsi="Times New Roman" w:cs="Times New Roman"/>
          <w:i/>
          <w:color w:val="000000"/>
          <w:sz w:val="24"/>
          <w:szCs w:val="24"/>
          <w:lang w:val="id-ID"/>
        </w:rPr>
        <w:t xml:space="preserve">effervescent </w:t>
      </w:r>
      <w:r>
        <w:rPr>
          <w:rFonts w:ascii="Times New Roman" w:hAnsi="Times New Roman" w:cs="Times New Roman"/>
          <w:color w:val="000000"/>
          <w:sz w:val="24"/>
          <w:szCs w:val="24"/>
          <w:lang w:val="id-ID"/>
        </w:rPr>
        <w:t xml:space="preserve">yang menggunakan pengikat gelatin lebih keras dibandingkan tablet </w:t>
      </w:r>
      <w:r>
        <w:rPr>
          <w:rFonts w:ascii="Times New Roman" w:hAnsi="Times New Roman" w:cs="Times New Roman"/>
          <w:i/>
          <w:color w:val="000000"/>
          <w:sz w:val="24"/>
          <w:szCs w:val="24"/>
          <w:lang w:val="id-ID"/>
        </w:rPr>
        <w:t xml:space="preserve">effervescent </w:t>
      </w:r>
      <w:r>
        <w:rPr>
          <w:rFonts w:ascii="Times New Roman" w:hAnsi="Times New Roman" w:cs="Times New Roman"/>
          <w:color w:val="000000"/>
          <w:sz w:val="24"/>
          <w:szCs w:val="24"/>
          <w:lang w:val="id-ID"/>
        </w:rPr>
        <w:t xml:space="preserve">dengan pengikat PVP sebab dilihat dari sifat gelatin </w:t>
      </w:r>
      <w:r>
        <w:rPr>
          <w:rFonts w:ascii="Times New Roman" w:hAnsi="Times New Roman" w:cs="Times New Roman"/>
          <w:color w:val="000000"/>
          <w:sz w:val="24"/>
          <w:szCs w:val="24"/>
          <w:lang w:val="id-ID"/>
        </w:rPr>
        <w:lastRenderedPageBreak/>
        <w:t>yaitu bertanggung jawab atas kekompakan tablet dan daya tahan dari tablet, sehingga tablet yang dihasilkan keras.</w:t>
      </w:r>
    </w:p>
    <w:p w:rsidR="007650F2" w:rsidRDefault="007650F2" w:rsidP="002E796F">
      <w:p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Gelatin mempunyai titik leleh 35</w:t>
      </w:r>
      <w:r w:rsidRPr="007650F2">
        <w:rPr>
          <w:rFonts w:ascii="Times New Roman" w:hAnsi="Times New Roman" w:cs="Times New Roman"/>
          <w:color w:val="000000"/>
          <w:sz w:val="24"/>
          <w:szCs w:val="24"/>
          <w:vertAlign w:val="superscript"/>
          <w:lang w:val="id-ID"/>
        </w:rPr>
        <w:t>o</w:t>
      </w:r>
      <w:r>
        <w:rPr>
          <w:rFonts w:ascii="Times New Roman" w:hAnsi="Times New Roman" w:cs="Times New Roman"/>
          <w:color w:val="000000"/>
          <w:sz w:val="24"/>
          <w:szCs w:val="24"/>
          <w:lang w:val="id-ID"/>
        </w:rPr>
        <w:t>C, di bawah suhu tubuh  manusia.</w:t>
      </w:r>
      <w:r w:rsidR="00C20DB1">
        <w:rPr>
          <w:rFonts w:ascii="Times New Roman" w:hAnsi="Times New Roman" w:cs="Times New Roman"/>
          <w:color w:val="000000"/>
          <w:sz w:val="24"/>
          <w:szCs w:val="24"/>
          <w:lang w:val="id-ID"/>
        </w:rPr>
        <w:t xml:space="preserve"> Gelatin dapat mengembang dan menyerap air 5-10 kali bobot asalnya (Raharja, 2004). Dengan kekuatan penyerapan air dari gelatin yang tinggi maka akan mempengaruhi kekerasan produk.</w:t>
      </w:r>
    </w:p>
    <w:p w:rsidR="00272EE5" w:rsidRDefault="00272EE5" w:rsidP="002E796F">
      <w:p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Kekerasan tablet merupakan salah satu parameter mutu ya</w:t>
      </w:r>
      <w:r w:rsidR="00900375">
        <w:rPr>
          <w:rFonts w:ascii="Times New Roman" w:hAnsi="Times New Roman" w:cs="Times New Roman"/>
          <w:color w:val="000000"/>
          <w:sz w:val="24"/>
          <w:szCs w:val="24"/>
          <w:lang w:val="id-ID"/>
        </w:rPr>
        <w:t>n</w:t>
      </w:r>
      <w:r>
        <w:rPr>
          <w:rFonts w:ascii="Times New Roman" w:hAnsi="Times New Roman" w:cs="Times New Roman"/>
          <w:color w:val="000000"/>
          <w:sz w:val="24"/>
          <w:szCs w:val="24"/>
          <w:lang w:val="id-ID"/>
        </w:rPr>
        <w:t>g menggambarkan ketahanan tablet terhadap gangguan mekanis. Kekerasan tablet diukur secara mekanis digun</w:t>
      </w:r>
      <w:r w:rsidR="005D3C18">
        <w:rPr>
          <w:rFonts w:ascii="Times New Roman" w:hAnsi="Times New Roman" w:cs="Times New Roman"/>
          <w:color w:val="000000"/>
          <w:sz w:val="24"/>
          <w:szCs w:val="24"/>
          <w:lang w:val="id-ID"/>
        </w:rPr>
        <w:t>a</w:t>
      </w:r>
      <w:r>
        <w:rPr>
          <w:rFonts w:ascii="Times New Roman" w:hAnsi="Times New Roman" w:cs="Times New Roman"/>
          <w:color w:val="000000"/>
          <w:sz w:val="24"/>
          <w:szCs w:val="24"/>
          <w:lang w:val="id-ID"/>
        </w:rPr>
        <w:t>kan sebagai parameter kualitas fisik tablet untuk mengetahui kekompakan tablet setelah pencetakan. Tablet yang kompak diperkirakan mampu bertahan selam</w:t>
      </w:r>
      <w:r w:rsidR="005D3C18">
        <w:rPr>
          <w:rFonts w:ascii="Times New Roman" w:hAnsi="Times New Roman" w:cs="Times New Roman"/>
          <w:color w:val="000000"/>
          <w:sz w:val="24"/>
          <w:szCs w:val="24"/>
          <w:lang w:val="id-ID"/>
        </w:rPr>
        <w:t>a</w:t>
      </w:r>
      <w:r>
        <w:rPr>
          <w:rFonts w:ascii="Times New Roman" w:hAnsi="Times New Roman" w:cs="Times New Roman"/>
          <w:color w:val="000000"/>
          <w:sz w:val="24"/>
          <w:szCs w:val="24"/>
          <w:lang w:val="id-ID"/>
        </w:rPr>
        <w:t xml:space="preserve"> proses pendistribusian dan penyimpanan (Ansar, 2009).</w:t>
      </w:r>
    </w:p>
    <w:p w:rsidR="00272EE5" w:rsidRDefault="00272EE5" w:rsidP="002E796F">
      <w:p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Kekerasan tablet dipengaruhi oleh beberapa faktor, antara lain gaya tekan dan waktu yang digunakan saat pengepresan, sifat-sifat bahan baku, dan jenis bahan perekat yang digunakan. Kekerasan ta</w:t>
      </w:r>
      <w:r w:rsidR="006B3F43">
        <w:rPr>
          <w:rFonts w:ascii="Times New Roman" w:hAnsi="Times New Roman" w:cs="Times New Roman"/>
          <w:color w:val="000000"/>
          <w:sz w:val="24"/>
          <w:szCs w:val="24"/>
          <w:lang w:val="id-ID"/>
        </w:rPr>
        <w:t>blet pada umumnya dihubungkan d</w:t>
      </w:r>
      <w:r>
        <w:rPr>
          <w:rFonts w:ascii="Times New Roman" w:hAnsi="Times New Roman" w:cs="Times New Roman"/>
          <w:color w:val="000000"/>
          <w:sz w:val="24"/>
          <w:szCs w:val="24"/>
          <w:lang w:val="id-ID"/>
        </w:rPr>
        <w:t>e</w:t>
      </w:r>
      <w:r w:rsidR="006B3F43">
        <w:rPr>
          <w:rFonts w:ascii="Times New Roman" w:hAnsi="Times New Roman" w:cs="Times New Roman"/>
          <w:color w:val="000000"/>
          <w:sz w:val="24"/>
          <w:szCs w:val="24"/>
          <w:lang w:val="id-ID"/>
        </w:rPr>
        <w:t>n</w:t>
      </w:r>
      <w:r>
        <w:rPr>
          <w:rFonts w:ascii="Times New Roman" w:hAnsi="Times New Roman" w:cs="Times New Roman"/>
          <w:color w:val="000000"/>
          <w:sz w:val="24"/>
          <w:szCs w:val="24"/>
          <w:lang w:val="id-ID"/>
        </w:rPr>
        <w:t xml:space="preserve">gan jenis dan tujuan penggunaannya (Ansar </w:t>
      </w:r>
      <w:r w:rsidRPr="00272EE5">
        <w:rPr>
          <w:rFonts w:ascii="Times New Roman" w:hAnsi="Times New Roman" w:cs="Times New Roman"/>
          <w:i/>
          <w:color w:val="000000"/>
          <w:sz w:val="24"/>
          <w:szCs w:val="24"/>
          <w:lang w:val="id-ID"/>
        </w:rPr>
        <w:t>et al.,</w:t>
      </w:r>
      <w:r>
        <w:rPr>
          <w:rFonts w:ascii="Times New Roman" w:hAnsi="Times New Roman" w:cs="Times New Roman"/>
          <w:color w:val="000000"/>
          <w:sz w:val="24"/>
          <w:szCs w:val="24"/>
          <w:lang w:val="id-ID"/>
        </w:rPr>
        <w:t>2009).</w:t>
      </w:r>
    </w:p>
    <w:p w:rsidR="006050B9" w:rsidRDefault="006050B9" w:rsidP="006050B9">
      <w:p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rPr>
        <w:t>4.2.</w:t>
      </w:r>
      <w:r>
        <w:rPr>
          <w:rFonts w:ascii="Times New Roman" w:hAnsi="Times New Roman" w:cs="Times New Roman"/>
          <w:b/>
          <w:color w:val="000000"/>
          <w:sz w:val="24"/>
          <w:szCs w:val="24"/>
          <w:lang w:val="id-ID"/>
        </w:rPr>
        <w:t>2. Hasil Analisa Kimia</w:t>
      </w:r>
    </w:p>
    <w:p w:rsidR="003421D2" w:rsidRPr="00872813" w:rsidRDefault="006050B9" w:rsidP="003421D2">
      <w:p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color w:val="000000"/>
          <w:sz w:val="24"/>
          <w:szCs w:val="24"/>
          <w:lang w:val="id-ID"/>
        </w:rPr>
        <w:t>4.2.2.1. Vitamin C</w:t>
      </w:r>
      <w:r w:rsidR="003421D2" w:rsidRPr="003421D2">
        <w:rPr>
          <w:rFonts w:ascii="Times New Roman" w:hAnsi="Times New Roman" w:cs="Times New Roman"/>
          <w:b/>
          <w:color w:val="000000"/>
          <w:sz w:val="24"/>
          <w:szCs w:val="24"/>
          <w:lang w:val="id-ID"/>
        </w:rPr>
        <w:t xml:space="preserve"> </w:t>
      </w:r>
    </w:p>
    <w:p w:rsidR="003421D2" w:rsidRPr="00034560" w:rsidRDefault="003421D2" w:rsidP="003421D2">
      <w:pPr>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Berikut hasil analisis vitamin C yang telah dilakukan.</w:t>
      </w:r>
    </w:p>
    <w:p w:rsidR="006050B9" w:rsidRDefault="006050B9" w:rsidP="006050B9">
      <w:pPr>
        <w:autoSpaceDE w:val="0"/>
        <w:autoSpaceDN w:val="0"/>
        <w:adjustRightInd w:val="0"/>
        <w:spacing w:after="0" w:line="480" w:lineRule="auto"/>
        <w:jc w:val="both"/>
        <w:rPr>
          <w:rFonts w:ascii="Times New Roman" w:hAnsi="Times New Roman" w:cs="Times New Roman"/>
          <w:color w:val="000000"/>
          <w:sz w:val="24"/>
          <w:szCs w:val="24"/>
          <w:lang w:val="id-ID"/>
        </w:rPr>
      </w:pPr>
    </w:p>
    <w:p w:rsidR="003421D2" w:rsidRDefault="003421D2" w:rsidP="006050B9">
      <w:pPr>
        <w:autoSpaceDE w:val="0"/>
        <w:autoSpaceDN w:val="0"/>
        <w:adjustRightInd w:val="0"/>
        <w:spacing w:after="0" w:line="480" w:lineRule="auto"/>
        <w:jc w:val="both"/>
        <w:rPr>
          <w:rFonts w:ascii="Times New Roman" w:hAnsi="Times New Roman" w:cs="Times New Roman"/>
          <w:color w:val="000000"/>
          <w:sz w:val="24"/>
          <w:szCs w:val="24"/>
          <w:lang w:val="id-ID"/>
        </w:rPr>
      </w:pPr>
    </w:p>
    <w:p w:rsidR="003421D2" w:rsidRDefault="003421D2" w:rsidP="006050B9">
      <w:pPr>
        <w:autoSpaceDE w:val="0"/>
        <w:autoSpaceDN w:val="0"/>
        <w:adjustRightInd w:val="0"/>
        <w:spacing w:after="0" w:line="480" w:lineRule="auto"/>
        <w:jc w:val="both"/>
        <w:rPr>
          <w:rFonts w:ascii="Times New Roman" w:hAnsi="Times New Roman" w:cs="Times New Roman"/>
          <w:color w:val="000000"/>
          <w:sz w:val="24"/>
          <w:szCs w:val="24"/>
          <w:lang w:val="id-ID"/>
        </w:rPr>
      </w:pPr>
    </w:p>
    <w:p w:rsidR="00766D96" w:rsidRPr="00703073" w:rsidRDefault="00D96AA1" w:rsidP="00703073">
      <w:pPr>
        <w:pStyle w:val="NoSpacing"/>
        <w:rPr>
          <w:rFonts w:ascii="Times New Roman" w:hAnsi="Times New Roman" w:cs="Times New Roman"/>
          <w:lang w:val="id-ID"/>
        </w:rPr>
      </w:pPr>
      <w:r>
        <w:rPr>
          <w:rFonts w:ascii="Times New Roman" w:hAnsi="Times New Roman" w:cs="Times New Roman"/>
          <w:sz w:val="24"/>
          <w:szCs w:val="24"/>
          <w:lang w:val="id-ID"/>
        </w:rPr>
        <w:lastRenderedPageBreak/>
        <w:t xml:space="preserve">               </w:t>
      </w:r>
      <w:r w:rsidRPr="00F8655C">
        <w:rPr>
          <w:rFonts w:ascii="Times New Roman" w:hAnsi="Times New Roman" w:cs="Times New Roman"/>
          <w:sz w:val="24"/>
          <w:szCs w:val="24"/>
          <w:lang w:val="id-ID"/>
        </w:rPr>
        <w:t>Tab</w:t>
      </w:r>
      <w:r w:rsidRPr="00F8655C">
        <w:rPr>
          <w:rFonts w:ascii="Times New Roman" w:hAnsi="Times New Roman" w:cs="Times New Roman"/>
          <w:lang w:val="id-ID"/>
        </w:rPr>
        <w:t>el</w:t>
      </w:r>
      <w:r w:rsidR="006E1ADB">
        <w:rPr>
          <w:rFonts w:ascii="Times New Roman" w:hAnsi="Times New Roman" w:cs="Times New Roman"/>
          <w:lang w:val="id-ID"/>
        </w:rPr>
        <w:t xml:space="preserve"> 11</w:t>
      </w:r>
      <w:r>
        <w:rPr>
          <w:rFonts w:ascii="Times New Roman" w:hAnsi="Times New Roman" w:cs="Times New Roman"/>
          <w:lang w:val="id-ID"/>
        </w:rPr>
        <w:t xml:space="preserve">. Hasil </w:t>
      </w:r>
      <w:r w:rsidR="00826366">
        <w:rPr>
          <w:rFonts w:ascii="Times New Roman" w:hAnsi="Times New Roman" w:cs="Times New Roman"/>
          <w:lang w:val="id-ID"/>
        </w:rPr>
        <w:t xml:space="preserve">Uji Vitamin C </w:t>
      </w:r>
      <w:r w:rsidR="004E4F24">
        <w:rPr>
          <w:rFonts w:ascii="Times New Roman" w:hAnsi="Times New Roman" w:cs="Times New Roman"/>
          <w:lang w:val="id-ID"/>
        </w:rPr>
        <w:t xml:space="preserve"> (%)</w:t>
      </w:r>
    </w:p>
    <w:tbl>
      <w:tblPr>
        <w:tblStyle w:val="TableGrid"/>
        <w:tblW w:w="0" w:type="auto"/>
        <w:tblLook w:val="04A0" w:firstRow="1" w:lastRow="0" w:firstColumn="1" w:lastColumn="0" w:noHBand="0" w:noVBand="1"/>
      </w:tblPr>
      <w:tblGrid>
        <w:gridCol w:w="2518"/>
        <w:gridCol w:w="2410"/>
        <w:gridCol w:w="1984"/>
        <w:gridCol w:w="1418"/>
      </w:tblGrid>
      <w:tr w:rsidR="00C84FEB" w:rsidRPr="00034560" w:rsidTr="002042EC">
        <w:tc>
          <w:tcPr>
            <w:tcW w:w="2518" w:type="dxa"/>
          </w:tcPr>
          <w:p w:rsidR="00C84FEB" w:rsidRPr="00C84FEB" w:rsidRDefault="00C84FEB" w:rsidP="00C84FEB">
            <w:pPr>
              <w:pStyle w:val="NoSpacing"/>
              <w:jc w:val="center"/>
              <w:rPr>
                <w:rFonts w:ascii="Times New Roman" w:hAnsi="Times New Roman" w:cs="Times New Roman"/>
                <w:sz w:val="24"/>
                <w:szCs w:val="24"/>
                <w:lang w:val="id-ID"/>
              </w:rPr>
            </w:pPr>
            <w:r w:rsidRPr="00C84FEB">
              <w:rPr>
                <w:rFonts w:ascii="Times New Roman" w:hAnsi="Times New Roman" w:cs="Times New Roman"/>
                <w:sz w:val="24"/>
                <w:szCs w:val="24"/>
                <w:lang w:val="id-ID"/>
              </w:rPr>
              <w:t>Penambahan Bahan Pengikat</w:t>
            </w:r>
            <w:r w:rsidR="00703073">
              <w:rPr>
                <w:rFonts w:ascii="Times New Roman" w:hAnsi="Times New Roman" w:cs="Times New Roman"/>
                <w:sz w:val="24"/>
                <w:szCs w:val="24"/>
                <w:lang w:val="id-ID"/>
              </w:rPr>
              <w:t xml:space="preserve"> (a)</w:t>
            </w:r>
          </w:p>
        </w:tc>
        <w:tc>
          <w:tcPr>
            <w:tcW w:w="2410" w:type="dxa"/>
          </w:tcPr>
          <w:p w:rsidR="00C84FEB" w:rsidRPr="00C84FEB" w:rsidRDefault="00C84FEB" w:rsidP="00C84FEB">
            <w:pPr>
              <w:pStyle w:val="NoSpacing"/>
              <w:jc w:val="center"/>
              <w:rPr>
                <w:rFonts w:ascii="Times New Roman" w:hAnsi="Times New Roman" w:cs="Times New Roman"/>
                <w:sz w:val="24"/>
                <w:szCs w:val="24"/>
                <w:lang w:val="id-ID"/>
              </w:rPr>
            </w:pPr>
            <w:r w:rsidRPr="00C84FEB">
              <w:rPr>
                <w:rFonts w:ascii="Times New Roman" w:hAnsi="Times New Roman" w:cs="Times New Roman"/>
                <w:sz w:val="24"/>
                <w:szCs w:val="24"/>
                <w:lang w:val="id-ID"/>
              </w:rPr>
              <w:t>Konsentrasi</w:t>
            </w:r>
            <w:r w:rsidR="00703073">
              <w:rPr>
                <w:rFonts w:ascii="Times New Roman" w:hAnsi="Times New Roman" w:cs="Times New Roman"/>
                <w:sz w:val="24"/>
                <w:szCs w:val="24"/>
                <w:lang w:val="id-ID"/>
              </w:rPr>
              <w:t xml:space="preserve"> (b)</w:t>
            </w:r>
          </w:p>
        </w:tc>
        <w:tc>
          <w:tcPr>
            <w:tcW w:w="1984" w:type="dxa"/>
          </w:tcPr>
          <w:p w:rsidR="00C84FEB" w:rsidRPr="00C84FEB" w:rsidRDefault="00C84FEB" w:rsidP="00C84FEB">
            <w:pPr>
              <w:pStyle w:val="NoSpacing"/>
              <w:jc w:val="center"/>
              <w:rPr>
                <w:rFonts w:ascii="Times New Roman" w:hAnsi="Times New Roman" w:cs="Times New Roman"/>
                <w:sz w:val="24"/>
                <w:szCs w:val="24"/>
                <w:lang w:val="id-ID"/>
              </w:rPr>
            </w:pPr>
            <w:r w:rsidRPr="00C84FEB">
              <w:rPr>
                <w:rFonts w:ascii="Times New Roman" w:hAnsi="Times New Roman" w:cs="Times New Roman"/>
                <w:sz w:val="24"/>
                <w:szCs w:val="24"/>
                <w:lang w:val="id-ID"/>
              </w:rPr>
              <w:t>Vitamin C (%)</w:t>
            </w:r>
          </w:p>
        </w:tc>
        <w:tc>
          <w:tcPr>
            <w:tcW w:w="1418" w:type="dxa"/>
          </w:tcPr>
          <w:p w:rsidR="00C84FEB" w:rsidRPr="00C84FEB" w:rsidRDefault="00C84FEB" w:rsidP="00C84FEB">
            <w:pPr>
              <w:pStyle w:val="NoSpacing"/>
              <w:jc w:val="center"/>
              <w:rPr>
                <w:rFonts w:ascii="Times New Roman" w:hAnsi="Times New Roman" w:cs="Times New Roman"/>
                <w:color w:val="000000"/>
                <w:sz w:val="24"/>
                <w:szCs w:val="24"/>
                <w:lang w:val="id-ID"/>
              </w:rPr>
            </w:pPr>
            <w:r w:rsidRPr="00C84FEB">
              <w:rPr>
                <w:rFonts w:ascii="Times New Roman" w:hAnsi="Times New Roman" w:cs="Times New Roman"/>
                <w:color w:val="000000"/>
                <w:sz w:val="24"/>
                <w:szCs w:val="24"/>
                <w:lang w:val="id-ID"/>
              </w:rPr>
              <w:t>Taraf Nyata</w:t>
            </w:r>
          </w:p>
        </w:tc>
      </w:tr>
      <w:tr w:rsidR="00C84FEB" w:rsidTr="00C84FEB">
        <w:trPr>
          <w:trHeight w:val="386"/>
        </w:trPr>
        <w:tc>
          <w:tcPr>
            <w:tcW w:w="2518" w:type="dxa"/>
            <w:vMerge w:val="restart"/>
            <w:vAlign w:val="center"/>
          </w:tcPr>
          <w:p w:rsidR="00C84FEB" w:rsidRPr="00C84FEB" w:rsidRDefault="00C84FEB" w:rsidP="00E055F0">
            <w:pPr>
              <w:pStyle w:val="NoSpacing"/>
              <w:spacing w:line="360" w:lineRule="auto"/>
              <w:jc w:val="center"/>
              <w:rPr>
                <w:rFonts w:ascii="Times New Roman" w:hAnsi="Times New Roman" w:cs="Times New Roman"/>
                <w:color w:val="000000"/>
                <w:sz w:val="24"/>
                <w:szCs w:val="24"/>
                <w:lang w:val="id-ID"/>
              </w:rPr>
            </w:pPr>
            <w:r w:rsidRPr="00C84FEB">
              <w:rPr>
                <w:rFonts w:ascii="Times New Roman" w:hAnsi="Times New Roman" w:cs="Times New Roman"/>
                <w:color w:val="000000"/>
                <w:sz w:val="24"/>
                <w:szCs w:val="24"/>
                <w:lang w:val="id-ID"/>
              </w:rPr>
              <w:t>Gelatin (a</w:t>
            </w:r>
            <w:r w:rsidRPr="00C84FEB">
              <w:rPr>
                <w:rFonts w:ascii="Times New Roman" w:hAnsi="Times New Roman" w:cs="Times New Roman"/>
                <w:color w:val="000000"/>
                <w:sz w:val="24"/>
                <w:szCs w:val="24"/>
                <w:vertAlign w:val="subscript"/>
                <w:lang w:val="id-ID"/>
              </w:rPr>
              <w:t>1</w:t>
            </w:r>
            <w:r w:rsidRPr="00C84FEB">
              <w:rPr>
                <w:rFonts w:ascii="Times New Roman" w:hAnsi="Times New Roman" w:cs="Times New Roman"/>
                <w:color w:val="000000"/>
                <w:sz w:val="24"/>
                <w:szCs w:val="24"/>
                <w:lang w:val="id-ID"/>
              </w:rPr>
              <w:t>)</w:t>
            </w:r>
          </w:p>
        </w:tc>
        <w:tc>
          <w:tcPr>
            <w:tcW w:w="2410" w:type="dxa"/>
          </w:tcPr>
          <w:p w:rsidR="00C84FEB" w:rsidRPr="00C84FEB" w:rsidRDefault="00703073"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w:t>
            </w:r>
            <w:r w:rsidR="00C84FEB" w:rsidRPr="00C84FEB">
              <w:rPr>
                <w:rFonts w:ascii="Times New Roman" w:hAnsi="Times New Roman" w:cs="Times New Roman"/>
                <w:color w:val="000000"/>
                <w:sz w:val="24"/>
                <w:szCs w:val="24"/>
                <w:vertAlign w:val="subscript"/>
                <w:lang w:val="id-ID"/>
              </w:rPr>
              <w:t>1</w:t>
            </w:r>
            <w:r w:rsidR="00C84FEB" w:rsidRPr="00C84FEB">
              <w:rPr>
                <w:rFonts w:ascii="Times New Roman" w:hAnsi="Times New Roman" w:cs="Times New Roman"/>
                <w:color w:val="000000"/>
                <w:sz w:val="24"/>
                <w:szCs w:val="24"/>
                <w:lang w:val="id-ID"/>
              </w:rPr>
              <w:t>b</w:t>
            </w:r>
            <w:r w:rsidR="00C84FEB" w:rsidRPr="00C84FEB">
              <w:rPr>
                <w:rFonts w:ascii="Times New Roman" w:hAnsi="Times New Roman" w:cs="Times New Roman"/>
                <w:color w:val="000000"/>
                <w:sz w:val="24"/>
                <w:szCs w:val="24"/>
                <w:vertAlign w:val="subscript"/>
                <w:lang w:val="id-ID"/>
              </w:rPr>
              <w:t xml:space="preserve">1 </w:t>
            </w:r>
            <w:r w:rsidR="00C84FEB" w:rsidRPr="00C84FEB">
              <w:rPr>
                <w:rFonts w:ascii="Times New Roman" w:hAnsi="Times New Roman" w:cs="Times New Roman"/>
                <w:color w:val="000000"/>
                <w:sz w:val="24"/>
                <w:szCs w:val="24"/>
                <w:lang w:val="id-ID"/>
              </w:rPr>
              <w:t>(1%)</w:t>
            </w:r>
          </w:p>
        </w:tc>
        <w:tc>
          <w:tcPr>
            <w:tcW w:w="1984" w:type="dxa"/>
          </w:tcPr>
          <w:p w:rsidR="00C84FEB" w:rsidRPr="00C84FEB" w:rsidRDefault="00E055F0"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99,11</w:t>
            </w:r>
          </w:p>
        </w:tc>
        <w:tc>
          <w:tcPr>
            <w:tcW w:w="1418" w:type="dxa"/>
          </w:tcPr>
          <w:p w:rsidR="00C84FEB" w:rsidRPr="00C84FEB" w:rsidRDefault="00E055F0"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w:t>
            </w:r>
          </w:p>
        </w:tc>
      </w:tr>
      <w:tr w:rsidR="00E055F0" w:rsidTr="002042EC">
        <w:tc>
          <w:tcPr>
            <w:tcW w:w="2518" w:type="dxa"/>
            <w:vMerge/>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p>
        </w:tc>
        <w:tc>
          <w:tcPr>
            <w:tcW w:w="2410" w:type="dxa"/>
          </w:tcPr>
          <w:p w:rsidR="00E055F0" w:rsidRPr="00C84FEB" w:rsidRDefault="00703073" w:rsidP="00E055F0">
            <w:pPr>
              <w:pStyle w:val="NoSpacing"/>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lang w:val="id-ID"/>
              </w:rPr>
              <w:t>a</w:t>
            </w:r>
            <w:r w:rsidR="00E055F0" w:rsidRPr="00C84FEB">
              <w:rPr>
                <w:rFonts w:ascii="Times New Roman" w:hAnsi="Times New Roman" w:cs="Times New Roman"/>
                <w:color w:val="000000"/>
                <w:sz w:val="24"/>
                <w:szCs w:val="24"/>
                <w:vertAlign w:val="subscript"/>
                <w:lang w:val="id-ID"/>
              </w:rPr>
              <w:t>1</w:t>
            </w:r>
            <w:r w:rsidR="00E055F0" w:rsidRPr="00C84FEB">
              <w:rPr>
                <w:rFonts w:ascii="Times New Roman" w:hAnsi="Times New Roman" w:cs="Times New Roman"/>
                <w:color w:val="000000"/>
                <w:sz w:val="24"/>
                <w:szCs w:val="24"/>
                <w:lang w:val="id-ID"/>
              </w:rPr>
              <w:t>b</w:t>
            </w:r>
            <w:r w:rsidR="00E055F0" w:rsidRPr="00C84FEB">
              <w:rPr>
                <w:rFonts w:ascii="Times New Roman" w:hAnsi="Times New Roman" w:cs="Times New Roman"/>
                <w:color w:val="000000"/>
                <w:sz w:val="24"/>
                <w:szCs w:val="24"/>
                <w:vertAlign w:val="subscript"/>
                <w:lang w:val="id-ID"/>
              </w:rPr>
              <w:t xml:space="preserve">2 </w:t>
            </w:r>
            <w:r w:rsidR="00E055F0" w:rsidRPr="00C84FEB">
              <w:rPr>
                <w:rFonts w:ascii="Times New Roman" w:hAnsi="Times New Roman" w:cs="Times New Roman"/>
                <w:color w:val="000000"/>
                <w:sz w:val="24"/>
                <w:szCs w:val="24"/>
                <w:lang w:val="id-ID"/>
              </w:rPr>
              <w:t>(3%)</w:t>
            </w:r>
          </w:p>
        </w:tc>
        <w:tc>
          <w:tcPr>
            <w:tcW w:w="1984" w:type="dxa"/>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99,17</w:t>
            </w:r>
          </w:p>
        </w:tc>
        <w:tc>
          <w:tcPr>
            <w:tcW w:w="1418" w:type="dxa"/>
          </w:tcPr>
          <w:p w:rsidR="00E055F0" w:rsidRDefault="002B5B45" w:rsidP="00E055F0">
            <w:pPr>
              <w:jc w:val="center"/>
            </w:pPr>
            <w:r>
              <w:rPr>
                <w:rFonts w:ascii="Times New Roman" w:hAnsi="Times New Roman" w:cs="Times New Roman"/>
                <w:color w:val="000000"/>
                <w:sz w:val="24"/>
                <w:szCs w:val="24"/>
                <w:lang w:val="id-ID"/>
              </w:rPr>
              <w:t>a</w:t>
            </w:r>
          </w:p>
        </w:tc>
      </w:tr>
      <w:tr w:rsidR="00E055F0" w:rsidTr="002042EC">
        <w:tc>
          <w:tcPr>
            <w:tcW w:w="2518" w:type="dxa"/>
            <w:vMerge/>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p>
        </w:tc>
        <w:tc>
          <w:tcPr>
            <w:tcW w:w="2410" w:type="dxa"/>
          </w:tcPr>
          <w:p w:rsidR="00E055F0" w:rsidRPr="00C84FEB" w:rsidRDefault="00703073" w:rsidP="00E055F0">
            <w:pPr>
              <w:pStyle w:val="NoSpacing"/>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lang w:val="id-ID"/>
              </w:rPr>
              <w:t>a</w:t>
            </w:r>
            <w:r w:rsidR="00E055F0" w:rsidRPr="00C84FEB">
              <w:rPr>
                <w:rFonts w:ascii="Times New Roman" w:hAnsi="Times New Roman" w:cs="Times New Roman"/>
                <w:color w:val="000000"/>
                <w:sz w:val="24"/>
                <w:szCs w:val="24"/>
                <w:vertAlign w:val="subscript"/>
                <w:lang w:val="id-ID"/>
              </w:rPr>
              <w:t>1</w:t>
            </w:r>
            <w:r w:rsidR="00E055F0" w:rsidRPr="00C84FEB">
              <w:rPr>
                <w:rFonts w:ascii="Times New Roman" w:hAnsi="Times New Roman" w:cs="Times New Roman"/>
                <w:color w:val="000000"/>
                <w:sz w:val="24"/>
                <w:szCs w:val="24"/>
                <w:lang w:val="id-ID"/>
              </w:rPr>
              <w:t>b</w:t>
            </w:r>
            <w:r w:rsidR="00E055F0" w:rsidRPr="00C84FEB">
              <w:rPr>
                <w:rFonts w:ascii="Times New Roman" w:hAnsi="Times New Roman" w:cs="Times New Roman"/>
                <w:color w:val="000000"/>
                <w:sz w:val="24"/>
                <w:szCs w:val="24"/>
                <w:vertAlign w:val="subscript"/>
                <w:lang w:val="id-ID"/>
              </w:rPr>
              <w:t xml:space="preserve">3 </w:t>
            </w:r>
            <w:r w:rsidR="00E055F0" w:rsidRPr="00C84FEB">
              <w:rPr>
                <w:rFonts w:ascii="Times New Roman" w:hAnsi="Times New Roman" w:cs="Times New Roman"/>
                <w:color w:val="000000"/>
                <w:sz w:val="24"/>
                <w:szCs w:val="24"/>
                <w:lang w:val="id-ID"/>
              </w:rPr>
              <w:t>(5%)</w:t>
            </w:r>
          </w:p>
        </w:tc>
        <w:tc>
          <w:tcPr>
            <w:tcW w:w="1984" w:type="dxa"/>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99,28</w:t>
            </w:r>
          </w:p>
        </w:tc>
        <w:tc>
          <w:tcPr>
            <w:tcW w:w="1418" w:type="dxa"/>
          </w:tcPr>
          <w:p w:rsidR="00E055F0" w:rsidRDefault="002B5B45" w:rsidP="00E055F0">
            <w:pPr>
              <w:jc w:val="center"/>
            </w:pPr>
            <w:r>
              <w:rPr>
                <w:rFonts w:ascii="Times New Roman" w:hAnsi="Times New Roman" w:cs="Times New Roman"/>
                <w:color w:val="000000"/>
                <w:sz w:val="24"/>
                <w:szCs w:val="24"/>
                <w:lang w:val="id-ID"/>
              </w:rPr>
              <w:t>a</w:t>
            </w:r>
          </w:p>
        </w:tc>
      </w:tr>
      <w:tr w:rsidR="00E055F0" w:rsidTr="002042EC">
        <w:tc>
          <w:tcPr>
            <w:tcW w:w="2518" w:type="dxa"/>
            <w:vMerge w:val="restart"/>
            <w:vAlign w:val="center"/>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r w:rsidRPr="00C84FEB">
              <w:rPr>
                <w:rFonts w:ascii="Times New Roman" w:hAnsi="Times New Roman" w:cs="Times New Roman"/>
                <w:color w:val="000000"/>
                <w:sz w:val="24"/>
                <w:szCs w:val="24"/>
                <w:lang w:val="id-ID"/>
              </w:rPr>
              <w:t>PVP (a</w:t>
            </w:r>
            <w:r w:rsidRPr="00C84FEB">
              <w:rPr>
                <w:rFonts w:ascii="Times New Roman" w:hAnsi="Times New Roman" w:cs="Times New Roman"/>
                <w:color w:val="000000"/>
                <w:sz w:val="24"/>
                <w:szCs w:val="24"/>
                <w:vertAlign w:val="subscript"/>
                <w:lang w:val="id-ID"/>
              </w:rPr>
              <w:t>2</w:t>
            </w:r>
            <w:r w:rsidRPr="00C84FEB">
              <w:rPr>
                <w:rFonts w:ascii="Times New Roman" w:hAnsi="Times New Roman" w:cs="Times New Roman"/>
                <w:color w:val="000000"/>
                <w:sz w:val="24"/>
                <w:szCs w:val="24"/>
                <w:lang w:val="id-ID"/>
              </w:rPr>
              <w:t>)</w:t>
            </w:r>
          </w:p>
        </w:tc>
        <w:tc>
          <w:tcPr>
            <w:tcW w:w="2410" w:type="dxa"/>
          </w:tcPr>
          <w:p w:rsidR="00E055F0" w:rsidRPr="00C84FEB" w:rsidRDefault="00703073"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w:t>
            </w:r>
            <w:r w:rsidR="00E055F0" w:rsidRPr="00C84FEB">
              <w:rPr>
                <w:rFonts w:ascii="Times New Roman" w:hAnsi="Times New Roman" w:cs="Times New Roman"/>
                <w:color w:val="000000"/>
                <w:sz w:val="24"/>
                <w:szCs w:val="24"/>
                <w:vertAlign w:val="subscript"/>
                <w:lang w:val="id-ID"/>
              </w:rPr>
              <w:t>2</w:t>
            </w:r>
            <w:r w:rsidR="00E055F0" w:rsidRPr="00C84FEB">
              <w:rPr>
                <w:rFonts w:ascii="Times New Roman" w:hAnsi="Times New Roman" w:cs="Times New Roman"/>
                <w:color w:val="000000"/>
                <w:sz w:val="24"/>
                <w:szCs w:val="24"/>
                <w:lang w:val="id-ID"/>
              </w:rPr>
              <w:t>b</w:t>
            </w:r>
            <w:r w:rsidR="00E055F0" w:rsidRPr="00C84FEB">
              <w:rPr>
                <w:rFonts w:ascii="Times New Roman" w:hAnsi="Times New Roman" w:cs="Times New Roman"/>
                <w:color w:val="000000"/>
                <w:sz w:val="24"/>
                <w:szCs w:val="24"/>
                <w:vertAlign w:val="subscript"/>
                <w:lang w:val="id-ID"/>
              </w:rPr>
              <w:t xml:space="preserve">1 </w:t>
            </w:r>
            <w:r w:rsidR="00E055F0" w:rsidRPr="00C84FEB">
              <w:rPr>
                <w:rFonts w:ascii="Times New Roman" w:hAnsi="Times New Roman" w:cs="Times New Roman"/>
                <w:color w:val="000000"/>
                <w:sz w:val="24"/>
                <w:szCs w:val="24"/>
                <w:lang w:val="id-ID"/>
              </w:rPr>
              <w:t>(1%)</w:t>
            </w:r>
          </w:p>
        </w:tc>
        <w:tc>
          <w:tcPr>
            <w:tcW w:w="1984" w:type="dxa"/>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99,15</w:t>
            </w:r>
          </w:p>
        </w:tc>
        <w:tc>
          <w:tcPr>
            <w:tcW w:w="1418" w:type="dxa"/>
          </w:tcPr>
          <w:p w:rsidR="00E055F0" w:rsidRDefault="002B5B45" w:rsidP="00E055F0">
            <w:pPr>
              <w:jc w:val="center"/>
            </w:pPr>
            <w:r>
              <w:rPr>
                <w:rFonts w:ascii="Times New Roman" w:hAnsi="Times New Roman" w:cs="Times New Roman"/>
                <w:color w:val="000000"/>
                <w:sz w:val="24"/>
                <w:szCs w:val="24"/>
                <w:lang w:val="id-ID"/>
              </w:rPr>
              <w:t>a</w:t>
            </w:r>
          </w:p>
        </w:tc>
      </w:tr>
      <w:tr w:rsidR="00E055F0" w:rsidTr="002042EC">
        <w:tc>
          <w:tcPr>
            <w:tcW w:w="2518" w:type="dxa"/>
            <w:vMerge/>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p>
        </w:tc>
        <w:tc>
          <w:tcPr>
            <w:tcW w:w="2410" w:type="dxa"/>
          </w:tcPr>
          <w:p w:rsidR="00E055F0" w:rsidRPr="00C84FEB" w:rsidRDefault="00703073" w:rsidP="00E055F0">
            <w:pPr>
              <w:pStyle w:val="NoSpacing"/>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lang w:val="id-ID"/>
              </w:rPr>
              <w:t>a</w:t>
            </w:r>
            <w:r w:rsidR="00E055F0" w:rsidRPr="00C84FEB">
              <w:rPr>
                <w:rFonts w:ascii="Times New Roman" w:hAnsi="Times New Roman" w:cs="Times New Roman"/>
                <w:color w:val="000000"/>
                <w:sz w:val="24"/>
                <w:szCs w:val="24"/>
                <w:vertAlign w:val="subscript"/>
                <w:lang w:val="id-ID"/>
              </w:rPr>
              <w:t>2</w:t>
            </w:r>
            <w:r w:rsidR="00E055F0" w:rsidRPr="00C84FEB">
              <w:rPr>
                <w:rFonts w:ascii="Times New Roman" w:hAnsi="Times New Roman" w:cs="Times New Roman"/>
                <w:color w:val="000000"/>
                <w:sz w:val="24"/>
                <w:szCs w:val="24"/>
                <w:lang w:val="id-ID"/>
              </w:rPr>
              <w:t>b</w:t>
            </w:r>
            <w:r w:rsidR="00E055F0" w:rsidRPr="00C84FEB">
              <w:rPr>
                <w:rFonts w:ascii="Times New Roman" w:hAnsi="Times New Roman" w:cs="Times New Roman"/>
                <w:color w:val="000000"/>
                <w:sz w:val="24"/>
                <w:szCs w:val="24"/>
                <w:vertAlign w:val="subscript"/>
                <w:lang w:val="id-ID"/>
              </w:rPr>
              <w:t xml:space="preserve">2 </w:t>
            </w:r>
            <w:r w:rsidR="00E055F0" w:rsidRPr="00C84FEB">
              <w:rPr>
                <w:rFonts w:ascii="Times New Roman" w:hAnsi="Times New Roman" w:cs="Times New Roman"/>
                <w:color w:val="000000"/>
                <w:sz w:val="24"/>
                <w:szCs w:val="24"/>
                <w:lang w:val="id-ID"/>
              </w:rPr>
              <w:t>(3%)</w:t>
            </w:r>
          </w:p>
        </w:tc>
        <w:tc>
          <w:tcPr>
            <w:tcW w:w="1984" w:type="dxa"/>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99,26</w:t>
            </w:r>
          </w:p>
        </w:tc>
        <w:tc>
          <w:tcPr>
            <w:tcW w:w="1418" w:type="dxa"/>
          </w:tcPr>
          <w:p w:rsidR="00E055F0" w:rsidRDefault="002B5B45" w:rsidP="00E055F0">
            <w:pPr>
              <w:jc w:val="center"/>
            </w:pPr>
            <w:r>
              <w:rPr>
                <w:rFonts w:ascii="Times New Roman" w:hAnsi="Times New Roman" w:cs="Times New Roman"/>
                <w:color w:val="000000"/>
                <w:sz w:val="24"/>
                <w:szCs w:val="24"/>
                <w:lang w:val="id-ID"/>
              </w:rPr>
              <w:t>a</w:t>
            </w:r>
          </w:p>
        </w:tc>
      </w:tr>
      <w:tr w:rsidR="00E055F0" w:rsidTr="002042EC">
        <w:tc>
          <w:tcPr>
            <w:tcW w:w="2518" w:type="dxa"/>
            <w:vMerge/>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p>
        </w:tc>
        <w:tc>
          <w:tcPr>
            <w:tcW w:w="2410" w:type="dxa"/>
          </w:tcPr>
          <w:p w:rsidR="00E055F0" w:rsidRPr="00C84FEB" w:rsidRDefault="00703073" w:rsidP="00E055F0">
            <w:pPr>
              <w:pStyle w:val="NoSpacing"/>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lang w:val="id-ID"/>
              </w:rPr>
              <w:t>a</w:t>
            </w:r>
            <w:r w:rsidR="00E055F0" w:rsidRPr="00C84FEB">
              <w:rPr>
                <w:rFonts w:ascii="Times New Roman" w:hAnsi="Times New Roman" w:cs="Times New Roman"/>
                <w:color w:val="000000"/>
                <w:sz w:val="24"/>
                <w:szCs w:val="24"/>
                <w:vertAlign w:val="subscript"/>
                <w:lang w:val="id-ID"/>
              </w:rPr>
              <w:t>2</w:t>
            </w:r>
            <w:r w:rsidR="00E055F0" w:rsidRPr="00C84FEB">
              <w:rPr>
                <w:rFonts w:ascii="Times New Roman" w:hAnsi="Times New Roman" w:cs="Times New Roman"/>
                <w:color w:val="000000"/>
                <w:sz w:val="24"/>
                <w:szCs w:val="24"/>
                <w:lang w:val="id-ID"/>
              </w:rPr>
              <w:t>b</w:t>
            </w:r>
            <w:r w:rsidR="00E055F0" w:rsidRPr="00C84FEB">
              <w:rPr>
                <w:rFonts w:ascii="Times New Roman" w:hAnsi="Times New Roman" w:cs="Times New Roman"/>
                <w:color w:val="000000"/>
                <w:sz w:val="24"/>
                <w:szCs w:val="24"/>
                <w:vertAlign w:val="subscript"/>
                <w:lang w:val="id-ID"/>
              </w:rPr>
              <w:t xml:space="preserve">3 </w:t>
            </w:r>
            <w:r w:rsidR="00E055F0" w:rsidRPr="00C84FEB">
              <w:rPr>
                <w:rFonts w:ascii="Times New Roman" w:hAnsi="Times New Roman" w:cs="Times New Roman"/>
                <w:color w:val="000000"/>
                <w:sz w:val="24"/>
                <w:szCs w:val="24"/>
                <w:lang w:val="id-ID"/>
              </w:rPr>
              <w:t>(5%)</w:t>
            </w:r>
          </w:p>
        </w:tc>
        <w:tc>
          <w:tcPr>
            <w:tcW w:w="1984" w:type="dxa"/>
          </w:tcPr>
          <w:p w:rsidR="00E055F0" w:rsidRPr="00C84FEB" w:rsidRDefault="00E055F0" w:rsidP="00E055F0">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99,09</w:t>
            </w:r>
          </w:p>
        </w:tc>
        <w:tc>
          <w:tcPr>
            <w:tcW w:w="1418" w:type="dxa"/>
          </w:tcPr>
          <w:p w:rsidR="00E055F0" w:rsidRDefault="002B5B45" w:rsidP="00E055F0">
            <w:pPr>
              <w:jc w:val="center"/>
            </w:pPr>
            <w:r>
              <w:rPr>
                <w:rFonts w:ascii="Times New Roman" w:hAnsi="Times New Roman" w:cs="Times New Roman"/>
                <w:color w:val="000000"/>
                <w:sz w:val="24"/>
                <w:szCs w:val="24"/>
                <w:lang w:val="id-ID"/>
              </w:rPr>
              <w:t>a</w:t>
            </w:r>
          </w:p>
        </w:tc>
      </w:tr>
    </w:tbl>
    <w:p w:rsidR="00D96AA1" w:rsidRDefault="00D96AA1" w:rsidP="001616D3">
      <w:pPr>
        <w:autoSpaceDE w:val="0"/>
        <w:autoSpaceDN w:val="0"/>
        <w:adjustRightInd w:val="0"/>
        <w:spacing w:after="0" w:line="480" w:lineRule="auto"/>
        <w:jc w:val="both"/>
        <w:rPr>
          <w:rFonts w:ascii="Times New Roman" w:hAnsi="Times New Roman" w:cs="Times New Roman"/>
          <w:color w:val="000000"/>
          <w:sz w:val="24"/>
          <w:szCs w:val="24"/>
          <w:lang w:val="id-ID"/>
        </w:rPr>
      </w:pPr>
    </w:p>
    <w:p w:rsidR="001616D3" w:rsidRDefault="001616D3" w:rsidP="00A51199">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Berdasarkan pada tabel 11, </w:t>
      </w:r>
      <w:r w:rsidR="00831CE6">
        <w:rPr>
          <w:rFonts w:ascii="Times New Roman" w:hAnsi="Times New Roman" w:cs="Times New Roman"/>
          <w:color w:val="000000"/>
          <w:sz w:val="24"/>
          <w:szCs w:val="24"/>
          <w:lang w:val="id-ID"/>
        </w:rPr>
        <w:t>menunjukkan bahwa jenis bahan pengikat dengan berbagai konsentrasi tidak berpengaruh terhadap kadar vitamin C.</w:t>
      </w:r>
      <w:r w:rsidR="00ED1106">
        <w:rPr>
          <w:rFonts w:ascii="Times New Roman" w:hAnsi="Times New Roman" w:cs="Times New Roman"/>
          <w:color w:val="000000"/>
          <w:sz w:val="24"/>
          <w:szCs w:val="24"/>
          <w:lang w:val="id-ID"/>
        </w:rPr>
        <w:t xml:space="preserve"> </w:t>
      </w:r>
      <w:r w:rsidR="000C2F7E">
        <w:rPr>
          <w:rFonts w:ascii="Times New Roman" w:hAnsi="Times New Roman" w:cs="Times New Roman"/>
          <w:color w:val="000000"/>
          <w:sz w:val="24"/>
          <w:szCs w:val="24"/>
          <w:lang w:val="id-ID"/>
        </w:rPr>
        <w:t xml:space="preserve">Hal ini dikarenakan sifat bahan pengikat itu hidrofilik yaitu </w:t>
      </w:r>
      <w:r w:rsidR="001665EA">
        <w:rPr>
          <w:rFonts w:ascii="Times New Roman" w:hAnsi="Times New Roman" w:cs="Times New Roman"/>
          <w:color w:val="000000"/>
          <w:sz w:val="24"/>
          <w:szCs w:val="24"/>
          <w:lang w:val="id-ID"/>
        </w:rPr>
        <w:t xml:space="preserve">tertarik kuat pada molekul air sehingga </w:t>
      </w:r>
      <w:r w:rsidR="004E4F24">
        <w:rPr>
          <w:rFonts w:ascii="Times New Roman" w:hAnsi="Times New Roman" w:cs="Times New Roman"/>
          <w:color w:val="000000"/>
          <w:sz w:val="24"/>
          <w:szCs w:val="24"/>
          <w:lang w:val="id-ID"/>
        </w:rPr>
        <w:t>bahan pengikat bersifat polar dan mudah bersenyawa dengan air yang mengakibatkan tegangan permukaan air  menjadi lebih rendah sehingga lebih mudah menyebar dan homogen serta tidak mempengaruhi kadar vitamin C</w:t>
      </w:r>
      <w:r w:rsidR="000C2F7E">
        <w:rPr>
          <w:rFonts w:ascii="Times New Roman" w:hAnsi="Times New Roman" w:cs="Times New Roman"/>
          <w:color w:val="000000"/>
          <w:sz w:val="24"/>
          <w:szCs w:val="24"/>
          <w:lang w:val="id-ID"/>
        </w:rPr>
        <w:t xml:space="preserve">. </w:t>
      </w:r>
      <w:r w:rsidR="00ED1106">
        <w:rPr>
          <w:rFonts w:ascii="Times New Roman" w:hAnsi="Times New Roman" w:cs="Times New Roman"/>
          <w:color w:val="000000"/>
          <w:sz w:val="24"/>
          <w:szCs w:val="24"/>
          <w:lang w:val="id-ID"/>
        </w:rPr>
        <w:t xml:space="preserve">Berdasarkan </w:t>
      </w:r>
      <w:r w:rsidR="00ED1106">
        <w:rPr>
          <w:rFonts w:ascii="Times New Roman" w:hAnsi="Times New Roman" w:cs="Times New Roman"/>
          <w:i/>
          <w:color w:val="000000"/>
          <w:sz w:val="24"/>
          <w:szCs w:val="24"/>
          <w:lang w:val="id-ID"/>
        </w:rPr>
        <w:t>British Pharmacopeia 2013</w:t>
      </w:r>
      <w:r w:rsidR="00ED1106">
        <w:rPr>
          <w:rFonts w:ascii="Times New Roman" w:hAnsi="Times New Roman" w:cs="Times New Roman"/>
          <w:color w:val="000000"/>
          <w:sz w:val="24"/>
          <w:szCs w:val="24"/>
          <w:lang w:val="id-ID"/>
        </w:rPr>
        <w:t xml:space="preserve"> syarat vitamin C berkisar antar 99,0%-100,5%</w:t>
      </w:r>
      <w:r w:rsidR="001C50CB">
        <w:rPr>
          <w:rFonts w:ascii="Times New Roman" w:hAnsi="Times New Roman" w:cs="Times New Roman"/>
          <w:color w:val="000000"/>
          <w:sz w:val="24"/>
          <w:szCs w:val="24"/>
          <w:lang w:val="id-ID"/>
        </w:rPr>
        <w:t>. Pada penelitian ini dosis vitamin C yang digunakan yaitu 90 mg pertablet disesuaikan dengan kebutuhan vitamin C orang dewasa perharinya dan didapatkan bahwa s</w:t>
      </w:r>
      <w:r w:rsidR="001F619C">
        <w:rPr>
          <w:rFonts w:ascii="Times New Roman" w:hAnsi="Times New Roman" w:cs="Times New Roman"/>
          <w:color w:val="000000"/>
          <w:sz w:val="24"/>
          <w:szCs w:val="24"/>
          <w:lang w:val="id-ID"/>
        </w:rPr>
        <w:t>e</w:t>
      </w:r>
      <w:r w:rsidR="001C50CB">
        <w:rPr>
          <w:rFonts w:ascii="Times New Roman" w:hAnsi="Times New Roman" w:cs="Times New Roman"/>
          <w:color w:val="000000"/>
          <w:sz w:val="24"/>
          <w:szCs w:val="24"/>
          <w:lang w:val="id-ID"/>
        </w:rPr>
        <w:t>mua formulasi memenuhi persyaratan.</w:t>
      </w:r>
      <w:r w:rsidR="00A51199">
        <w:rPr>
          <w:rFonts w:ascii="Times New Roman" w:hAnsi="Times New Roman" w:cs="Times New Roman"/>
          <w:color w:val="000000"/>
          <w:sz w:val="24"/>
          <w:szCs w:val="24"/>
          <w:lang w:val="id-ID"/>
        </w:rPr>
        <w:t xml:space="preserve"> Menurut RDI (</w:t>
      </w:r>
      <w:r w:rsidR="00A51199" w:rsidRPr="00A51199">
        <w:rPr>
          <w:rFonts w:ascii="Times New Roman" w:hAnsi="Times New Roman" w:cs="Times New Roman"/>
          <w:i/>
          <w:color w:val="000000"/>
          <w:sz w:val="24"/>
          <w:szCs w:val="24"/>
          <w:lang w:val="id-ID"/>
        </w:rPr>
        <w:t>reccomended daily intake</w:t>
      </w:r>
      <w:r w:rsidR="00A51199" w:rsidRPr="00A51199">
        <w:rPr>
          <w:rFonts w:ascii="Times New Roman" w:hAnsi="Times New Roman" w:cs="Times New Roman"/>
          <w:color w:val="000000"/>
          <w:sz w:val="24"/>
          <w:szCs w:val="24"/>
          <w:lang w:val="id-ID"/>
        </w:rPr>
        <w:t xml:space="preserve">) </w:t>
      </w:r>
      <w:r w:rsidR="00A51199" w:rsidRPr="00A51199">
        <w:rPr>
          <w:rFonts w:ascii="Times New Roman" w:hAnsi="Times New Roman" w:cs="Times New Roman"/>
          <w:i/>
          <w:color w:val="000000"/>
          <w:sz w:val="24"/>
          <w:szCs w:val="24"/>
          <w:lang w:val="id-ID"/>
        </w:rPr>
        <w:t>United States Food and Nutrition Board of the Institute of Medicine</w:t>
      </w:r>
      <w:r w:rsidR="00A51199">
        <w:rPr>
          <w:rFonts w:ascii="Times New Roman" w:hAnsi="Times New Roman" w:cs="Times New Roman"/>
          <w:color w:val="000000"/>
          <w:sz w:val="24"/>
          <w:szCs w:val="24"/>
          <w:lang w:val="id-ID"/>
        </w:rPr>
        <w:t xml:space="preserve"> kebutuhan vitamin C u</w:t>
      </w:r>
      <w:r w:rsidR="00A51199" w:rsidRPr="00A51199">
        <w:rPr>
          <w:rFonts w:ascii="Times New Roman" w:hAnsi="Times New Roman" w:cs="Times New Roman"/>
          <w:color w:val="000000"/>
          <w:sz w:val="24"/>
          <w:szCs w:val="24"/>
          <w:lang w:val="id-ID"/>
        </w:rPr>
        <w:t>ntuk orang dewasa di atas</w:t>
      </w:r>
      <w:r w:rsidR="00A51199">
        <w:rPr>
          <w:rFonts w:ascii="Times New Roman" w:hAnsi="Times New Roman" w:cs="Times New Roman"/>
          <w:color w:val="000000"/>
          <w:sz w:val="24"/>
          <w:szCs w:val="24"/>
          <w:lang w:val="id-ID"/>
        </w:rPr>
        <w:t xml:space="preserve"> 18 tahun yaitu pria 90 mg/hari, wanita 75 mg/ hari, wanita hamil 85 mg/hari, dan w</w:t>
      </w:r>
      <w:r w:rsidR="00A51199" w:rsidRPr="00A51199">
        <w:rPr>
          <w:rFonts w:ascii="Times New Roman" w:hAnsi="Times New Roman" w:cs="Times New Roman"/>
          <w:color w:val="000000"/>
          <w:sz w:val="24"/>
          <w:szCs w:val="24"/>
          <w:lang w:val="id-ID"/>
        </w:rPr>
        <w:t>anita menyusui 120 mg/hari</w:t>
      </w:r>
      <w:r w:rsidR="00A51199">
        <w:rPr>
          <w:rFonts w:ascii="Times New Roman" w:hAnsi="Times New Roman" w:cs="Times New Roman"/>
          <w:color w:val="000000"/>
          <w:sz w:val="24"/>
          <w:szCs w:val="24"/>
          <w:lang w:val="id-ID"/>
        </w:rPr>
        <w:t>. Maka dari itu kebutuhan vitamin C pertablet 90 mg sudah mencukupi.</w:t>
      </w:r>
    </w:p>
    <w:p w:rsidR="00A51199" w:rsidRPr="00A51199" w:rsidRDefault="00A51199" w:rsidP="00A51199">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A51199">
        <w:rPr>
          <w:rFonts w:ascii="Times New Roman" w:hAnsi="Times New Roman" w:cs="Times New Roman"/>
          <w:color w:val="000000"/>
          <w:sz w:val="24"/>
          <w:szCs w:val="24"/>
          <w:lang w:val="id-ID"/>
        </w:rPr>
        <w:lastRenderedPageBreak/>
        <w:t>Penggunaan vitamin C dengan dosis berlebihan dalam waktu yang lama dapat mengakibatkan :</w:t>
      </w:r>
    </w:p>
    <w:p w:rsidR="00A51199" w:rsidRDefault="00A51199" w:rsidP="00A51199">
      <w:pPr>
        <w:pStyle w:val="ListParagraph"/>
        <w:numPr>
          <w:ilvl w:val="0"/>
          <w:numId w:val="8"/>
        </w:numPr>
        <w:autoSpaceDE w:val="0"/>
        <w:autoSpaceDN w:val="0"/>
        <w:adjustRightInd w:val="0"/>
        <w:spacing w:after="0" w:line="480" w:lineRule="auto"/>
        <w:ind w:left="567" w:hanging="567"/>
        <w:jc w:val="both"/>
        <w:rPr>
          <w:rFonts w:ascii="Times New Roman" w:hAnsi="Times New Roman" w:cs="Times New Roman"/>
          <w:color w:val="000000"/>
          <w:sz w:val="24"/>
          <w:szCs w:val="24"/>
          <w:lang w:val="id-ID"/>
        </w:rPr>
      </w:pPr>
      <w:r w:rsidRPr="00A51199">
        <w:rPr>
          <w:rFonts w:ascii="Times New Roman" w:hAnsi="Times New Roman" w:cs="Times New Roman"/>
          <w:color w:val="000000"/>
          <w:sz w:val="24"/>
          <w:szCs w:val="24"/>
          <w:lang w:val="id-ID"/>
        </w:rPr>
        <w:t xml:space="preserve">Terganggunya penyerapan vitamin B12 (padahal vitamin B12 sangat dibutuhkan dalam menormalkan fungsi saraf otak dan berperan dalam produksi sel-sel darah merah). </w:t>
      </w:r>
    </w:p>
    <w:p w:rsidR="00A51199" w:rsidRDefault="00A51199" w:rsidP="00A51199">
      <w:pPr>
        <w:pStyle w:val="ListParagraph"/>
        <w:numPr>
          <w:ilvl w:val="0"/>
          <w:numId w:val="8"/>
        </w:numPr>
        <w:autoSpaceDE w:val="0"/>
        <w:autoSpaceDN w:val="0"/>
        <w:adjustRightInd w:val="0"/>
        <w:spacing w:after="0" w:line="480" w:lineRule="auto"/>
        <w:ind w:left="567" w:hanging="567"/>
        <w:jc w:val="both"/>
        <w:rPr>
          <w:rFonts w:ascii="Times New Roman" w:hAnsi="Times New Roman" w:cs="Times New Roman"/>
          <w:color w:val="000000"/>
          <w:sz w:val="24"/>
          <w:szCs w:val="24"/>
          <w:lang w:val="id-ID"/>
        </w:rPr>
      </w:pPr>
      <w:r w:rsidRPr="00A51199">
        <w:rPr>
          <w:rFonts w:ascii="Times New Roman" w:hAnsi="Times New Roman" w:cs="Times New Roman"/>
          <w:color w:val="000000"/>
          <w:sz w:val="24"/>
          <w:szCs w:val="24"/>
          <w:lang w:val="id-ID"/>
        </w:rPr>
        <w:t xml:space="preserve">Sering menyebabkan kelebihan produksi asam lambung yang dapat mencetuskan diare, penyakit gastritis, dan perforasi (iritasi) dinding lambung.  </w:t>
      </w:r>
    </w:p>
    <w:p w:rsidR="00A51199" w:rsidRDefault="00A51199" w:rsidP="00A51199">
      <w:pPr>
        <w:pStyle w:val="ListParagraph"/>
        <w:numPr>
          <w:ilvl w:val="0"/>
          <w:numId w:val="8"/>
        </w:numPr>
        <w:autoSpaceDE w:val="0"/>
        <w:autoSpaceDN w:val="0"/>
        <w:adjustRightInd w:val="0"/>
        <w:spacing w:after="0" w:line="480" w:lineRule="auto"/>
        <w:ind w:left="567" w:hanging="567"/>
        <w:jc w:val="both"/>
        <w:rPr>
          <w:rFonts w:ascii="Times New Roman" w:hAnsi="Times New Roman" w:cs="Times New Roman"/>
          <w:color w:val="000000"/>
          <w:sz w:val="24"/>
          <w:szCs w:val="24"/>
          <w:lang w:val="id-ID"/>
        </w:rPr>
      </w:pPr>
      <w:r w:rsidRPr="00A51199">
        <w:rPr>
          <w:rFonts w:ascii="Times New Roman" w:hAnsi="Times New Roman" w:cs="Times New Roman"/>
          <w:color w:val="000000"/>
          <w:sz w:val="24"/>
          <w:szCs w:val="24"/>
          <w:lang w:val="id-ID"/>
        </w:rPr>
        <w:t xml:space="preserve">Menimbulkan peningkatan </w:t>
      </w:r>
      <w:r w:rsidR="00893238">
        <w:rPr>
          <w:rFonts w:ascii="Times New Roman" w:hAnsi="Times New Roman" w:cs="Times New Roman"/>
          <w:color w:val="000000"/>
          <w:sz w:val="24"/>
          <w:szCs w:val="24"/>
          <w:lang w:val="id-ID"/>
        </w:rPr>
        <w:t>kadar asam urat dalam air kemih</w:t>
      </w:r>
      <w:r w:rsidRPr="00A51199">
        <w:rPr>
          <w:rFonts w:ascii="Times New Roman" w:hAnsi="Times New Roman" w:cs="Times New Roman"/>
          <w:color w:val="000000"/>
          <w:sz w:val="24"/>
          <w:szCs w:val="24"/>
          <w:lang w:val="id-ID"/>
        </w:rPr>
        <w:t xml:space="preserve"> yang dapat memicu terbentuknya batu oksalat dalam ginjal (batu ginjal). </w:t>
      </w:r>
    </w:p>
    <w:p w:rsidR="00A51199" w:rsidRDefault="00A51199" w:rsidP="00A51199">
      <w:pPr>
        <w:pStyle w:val="ListParagraph"/>
        <w:numPr>
          <w:ilvl w:val="0"/>
          <w:numId w:val="8"/>
        </w:numPr>
        <w:autoSpaceDE w:val="0"/>
        <w:autoSpaceDN w:val="0"/>
        <w:adjustRightInd w:val="0"/>
        <w:spacing w:after="0" w:line="480" w:lineRule="auto"/>
        <w:ind w:left="567" w:hanging="567"/>
        <w:jc w:val="both"/>
        <w:rPr>
          <w:rFonts w:ascii="Times New Roman" w:hAnsi="Times New Roman" w:cs="Times New Roman"/>
          <w:color w:val="000000"/>
          <w:sz w:val="24"/>
          <w:szCs w:val="24"/>
          <w:lang w:val="id-ID"/>
        </w:rPr>
      </w:pPr>
      <w:r w:rsidRPr="00A51199">
        <w:rPr>
          <w:rFonts w:ascii="Times New Roman" w:hAnsi="Times New Roman" w:cs="Times New Roman"/>
          <w:color w:val="000000"/>
          <w:sz w:val="24"/>
          <w:szCs w:val="24"/>
          <w:lang w:val="id-ID"/>
        </w:rPr>
        <w:t>Pada konsumsi vitamin C dengan dosis di atas 2.000 mg sehari dapat mengakibatkan kerusakan jaringan otak</w:t>
      </w:r>
      <w:r>
        <w:rPr>
          <w:rFonts w:ascii="Times New Roman" w:hAnsi="Times New Roman" w:cs="Times New Roman"/>
          <w:color w:val="000000"/>
          <w:sz w:val="24"/>
          <w:szCs w:val="24"/>
          <w:lang w:val="id-ID"/>
        </w:rPr>
        <w:t>.</w:t>
      </w:r>
    </w:p>
    <w:p w:rsidR="00A51199" w:rsidRDefault="00D74B7D" w:rsidP="00A51199">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Asam</w:t>
      </w:r>
      <w:r w:rsidR="00A51199">
        <w:rPr>
          <w:rFonts w:ascii="Times New Roman" w:hAnsi="Times New Roman" w:cs="Times New Roman"/>
          <w:color w:val="000000"/>
          <w:sz w:val="24"/>
          <w:szCs w:val="24"/>
          <w:lang w:val="id-ID"/>
        </w:rPr>
        <w:t xml:space="preserve"> askorbat bersifat sangat sensitif terhadap pengaruh-pengaruh luar </w:t>
      </w:r>
      <w:r w:rsidR="002042EC">
        <w:rPr>
          <w:rFonts w:ascii="Times New Roman" w:hAnsi="Times New Roman" w:cs="Times New Roman"/>
          <w:color w:val="000000"/>
          <w:sz w:val="24"/>
          <w:szCs w:val="24"/>
          <w:lang w:val="id-ID"/>
        </w:rPr>
        <w:t>seper</w:t>
      </w:r>
      <w:r>
        <w:rPr>
          <w:rFonts w:ascii="Times New Roman" w:hAnsi="Times New Roman" w:cs="Times New Roman"/>
          <w:color w:val="000000"/>
          <w:sz w:val="24"/>
          <w:szCs w:val="24"/>
          <w:lang w:val="id-ID"/>
        </w:rPr>
        <w:t xml:space="preserve">ti suhu, oksigen, enzim, kadar air, dan katalisator </w:t>
      </w:r>
      <w:r w:rsidR="00030F0F">
        <w:rPr>
          <w:rFonts w:ascii="Times New Roman" w:hAnsi="Times New Roman" w:cs="Times New Roman"/>
          <w:color w:val="000000"/>
          <w:sz w:val="24"/>
          <w:szCs w:val="24"/>
          <w:lang w:val="id-ID"/>
        </w:rPr>
        <w:t>logam. Asam askor</w:t>
      </w:r>
      <w:r w:rsidR="00FE43B3">
        <w:rPr>
          <w:rFonts w:ascii="Times New Roman" w:hAnsi="Times New Roman" w:cs="Times New Roman"/>
          <w:color w:val="000000"/>
          <w:sz w:val="24"/>
          <w:szCs w:val="24"/>
          <w:lang w:val="id-ID"/>
        </w:rPr>
        <w:t>b</w:t>
      </w:r>
      <w:r w:rsidR="00030F0F">
        <w:rPr>
          <w:rFonts w:ascii="Times New Roman" w:hAnsi="Times New Roman" w:cs="Times New Roman"/>
          <w:color w:val="000000"/>
          <w:sz w:val="24"/>
          <w:szCs w:val="24"/>
          <w:lang w:val="id-ID"/>
        </w:rPr>
        <w:t xml:space="preserve">at sangat mudah teroksidasi menjadi L-dehidroaskorbat </w:t>
      </w:r>
      <w:r>
        <w:rPr>
          <w:rFonts w:ascii="Times New Roman" w:hAnsi="Times New Roman" w:cs="Times New Roman"/>
          <w:color w:val="000000"/>
          <w:sz w:val="24"/>
          <w:szCs w:val="24"/>
          <w:lang w:val="id-ID"/>
        </w:rPr>
        <w:t>yang masih mempunyai keaktivan sebagai vitamin C.</w:t>
      </w:r>
      <w:r w:rsidR="00030F0F">
        <w:rPr>
          <w:rFonts w:ascii="Times New Roman" w:hAnsi="Times New Roman" w:cs="Times New Roman"/>
          <w:color w:val="000000"/>
          <w:sz w:val="24"/>
          <w:szCs w:val="24"/>
          <w:lang w:val="id-ID"/>
        </w:rPr>
        <w:t xml:space="preserve"> Asam L-dehidroaskorbat sec</w:t>
      </w:r>
      <w:r w:rsidR="00FE43B3">
        <w:rPr>
          <w:rFonts w:ascii="Times New Roman" w:hAnsi="Times New Roman" w:cs="Times New Roman"/>
          <w:color w:val="000000"/>
          <w:sz w:val="24"/>
          <w:szCs w:val="24"/>
          <w:lang w:val="id-ID"/>
        </w:rPr>
        <w:t>a</w:t>
      </w:r>
      <w:r w:rsidR="00030F0F">
        <w:rPr>
          <w:rFonts w:ascii="Times New Roman" w:hAnsi="Times New Roman" w:cs="Times New Roman"/>
          <w:color w:val="000000"/>
          <w:sz w:val="24"/>
          <w:szCs w:val="24"/>
          <w:lang w:val="id-ID"/>
        </w:rPr>
        <w:t>ra kimia sangat labil dan dapat mengalami perubahan lebih lanjut menjadi asam L-diketogulonat yang tidak memiliki kea</w:t>
      </w:r>
      <w:r w:rsidR="00FE43B3">
        <w:rPr>
          <w:rFonts w:ascii="Times New Roman" w:hAnsi="Times New Roman" w:cs="Times New Roman"/>
          <w:color w:val="000000"/>
          <w:sz w:val="24"/>
          <w:szCs w:val="24"/>
          <w:lang w:val="id-ID"/>
        </w:rPr>
        <w:t>k</w:t>
      </w:r>
      <w:r w:rsidR="00030F0F">
        <w:rPr>
          <w:rFonts w:ascii="Times New Roman" w:hAnsi="Times New Roman" w:cs="Times New Roman"/>
          <w:color w:val="000000"/>
          <w:sz w:val="24"/>
          <w:szCs w:val="24"/>
          <w:lang w:val="id-ID"/>
        </w:rPr>
        <w:t>tifan vitamin C lagi. (Andarwulan dan Koswara, dalam Aisyah, 2014).</w:t>
      </w:r>
    </w:p>
    <w:p w:rsidR="00116A94" w:rsidRPr="00FE409F" w:rsidRDefault="00116A94" w:rsidP="00116A94">
      <w:pPr>
        <w:autoSpaceDE w:val="0"/>
        <w:autoSpaceDN w:val="0"/>
        <w:adjustRightInd w:val="0"/>
        <w:spacing w:after="0" w:line="480" w:lineRule="auto"/>
        <w:jc w:val="both"/>
        <w:rPr>
          <w:rFonts w:ascii="Times New Roman" w:hAnsi="Times New Roman" w:cs="Times New Roman"/>
          <w:b/>
          <w:color w:val="000000"/>
          <w:sz w:val="24"/>
          <w:szCs w:val="24"/>
          <w:lang w:val="id-ID"/>
        </w:rPr>
      </w:pPr>
      <w:r w:rsidRPr="00FE409F">
        <w:rPr>
          <w:rFonts w:ascii="Times New Roman" w:hAnsi="Times New Roman" w:cs="Times New Roman"/>
          <w:b/>
          <w:color w:val="000000"/>
          <w:sz w:val="24"/>
          <w:szCs w:val="24"/>
          <w:lang w:val="id-ID"/>
        </w:rPr>
        <w:t>4.2.3. Hasil Organoleptik</w:t>
      </w:r>
    </w:p>
    <w:p w:rsidR="004C2FA1" w:rsidRPr="00116A94" w:rsidRDefault="00116A94" w:rsidP="004C2FA1">
      <w:pPr>
        <w:spacing w:after="0" w:line="480" w:lineRule="auto"/>
        <w:ind w:firstLine="720"/>
        <w:jc w:val="both"/>
        <w:rPr>
          <w:rFonts w:ascii="Times New Roman" w:eastAsia="Times New Roman" w:hAnsi="Times New Roman"/>
          <w:sz w:val="24"/>
          <w:szCs w:val="24"/>
          <w:lang w:val="id-ID" w:eastAsia="id-ID"/>
        </w:rPr>
      </w:pPr>
      <w:r w:rsidRPr="00A0289F">
        <w:rPr>
          <w:rFonts w:ascii="Times New Roman" w:eastAsia="Times New Roman" w:hAnsi="Times New Roman"/>
          <w:sz w:val="24"/>
          <w:szCs w:val="24"/>
          <w:lang w:val="id-ID" w:eastAsia="id-ID"/>
        </w:rPr>
        <w:t xml:space="preserve">Mutu organoleptik adalah sifat produk atau komoditas pangan yang hanya dikenali atau diukur dengan proses penginderaan yaitu penglihatan dengan mata, pembauan dengan hidung, pencicipan dengan rongga mulut, perabaan dengan ujung jari tangan dan pendengaran dengan telinga (Soekarto, 1985 dalam Fadillah, 2016). </w:t>
      </w:r>
      <w:r>
        <w:rPr>
          <w:rFonts w:ascii="Times New Roman" w:eastAsia="Times New Roman" w:hAnsi="Times New Roman"/>
          <w:sz w:val="24"/>
          <w:szCs w:val="24"/>
          <w:lang w:val="id-ID" w:eastAsia="id-ID"/>
        </w:rPr>
        <w:lastRenderedPageBreak/>
        <w:t>Pada penelitian ini dilakukan pengujian deskripsi dengan 15 orang panelis agak terlatih.</w:t>
      </w:r>
    </w:p>
    <w:p w:rsidR="00116A94" w:rsidRPr="001A6899" w:rsidRDefault="004C2FA1" w:rsidP="00116A94">
      <w:pPr>
        <w:pStyle w:val="ListParagraph"/>
        <w:numPr>
          <w:ilvl w:val="3"/>
          <w:numId w:val="8"/>
        </w:numPr>
        <w:autoSpaceDE w:val="0"/>
        <w:autoSpaceDN w:val="0"/>
        <w:adjustRightInd w:val="0"/>
        <w:spacing w:after="0" w:line="480" w:lineRule="auto"/>
        <w:ind w:left="851" w:hanging="851"/>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5217795</wp:posOffset>
                </wp:positionH>
                <wp:positionV relativeFrom="paragraph">
                  <wp:posOffset>290195</wp:posOffset>
                </wp:positionV>
                <wp:extent cx="0" cy="22002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2200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85pt,22.85pt" to="410.85pt,1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2tAEAALcDAAAOAAAAZHJzL2Uyb0RvYy54bWysU8tu2zAQvBfoPxC815KN9AHBcg4OmkuR&#10;Gk37AQxFWkRILrFkLPnvu6RkpWiDoihyofiY2d2ZXW2vR2fZSWE04Fu+XtWcKS+hM/7Y8h/fP7/7&#10;xFlMwnfCglctP6vIr3dv32yH0KgN9GA7hYyC+NgMoeV9SqGpqih75URcQVCeHjWgE4mOeKw6FANF&#10;d7ba1PWHagDsAoJUMdLtzfTIdyW+1kqmr1pHlZhtOdWWyoplfchrtduK5ogi9EbOZYj/qMIJ4ynp&#10;EupGJMGe0PwRyhmJEEGnlQRXgdZGqqKB1Kzr39Tc9yKoooXMiWGxKb5eWHl3OiAzXcuvOPPCUYvu&#10;Ewpz7BPbg/dkICC7yj4NITYE3/sDzqcYDphFjxpd/pIcNhZvz4u3akxMTpeSbjfUtM3H9zle9UwM&#10;GNOtAsfypuXW+CxbNOL0JaYJeoEQLxcypS67dLYqg63/pjRJoWTrwi5DpPYW2UlQ+7vH9Zy2IDNF&#10;G2sXUv130ozNNFUG61+JC7pkBJ8WojMe8KWsabyUqif8RfWkNct+gO5cGlHsoOkohs6TnMfv13Oh&#10;P/9vu58AAAD//wMAUEsDBBQABgAIAAAAIQDy48Rv3wAAAAoBAAAPAAAAZHJzL2Rvd25yZXYueG1s&#10;TI9NT4RADIbvJv6HSU28ucPiB4iUjfHjpAfEPexxlqlAlpkhzCygv94aD3pq2j55+zTfLKYXE42+&#10;cxZhvYpAkK2d7myDsH1/vkhB+KCsVr2zhPBJHjbF6UmuMu1m+0ZTFRrBIdZnCqENYcik9HVLRvmV&#10;G8jy7sONRgVux0bqUc0cbnoZR9GNNKqzfKFVAz20VB+qo0FInl6qcpgfX79KmciynFxIDzvE87Pl&#10;/g5EoCX8wfCjz+pQsNPeHa32okdI43XCKMLVNVcGfgd7hMvbOAZZ5PL/C8U3AAAA//8DAFBLAQIt&#10;ABQABgAIAAAAIQC2gziS/gAAAOEBAAATAAAAAAAAAAAAAAAAAAAAAABbQ29udGVudF9UeXBlc10u&#10;eG1sUEsBAi0AFAAGAAgAAAAhADj9If/WAAAAlAEAAAsAAAAAAAAAAAAAAAAALwEAAF9yZWxzLy5y&#10;ZWxzUEsBAi0AFAAGAAgAAAAhAObmPLa0AQAAtwMAAA4AAAAAAAAAAAAAAAAALgIAAGRycy9lMm9E&#10;b2MueG1sUEsBAi0AFAAGAAgAAAAhAPLjxG/fAAAACgEAAA8AAAAAAAAAAAAAAAAADgQAAGRycy9k&#10;b3ducmV2LnhtbFBLBQYAAAAABAAEAPMAAAAaBQAAAAA=&#10;" strokecolor="black [3040]"/>
            </w:pict>
          </mc:Fallback>
        </mc:AlternateContent>
      </w:r>
      <w:r>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318770</wp:posOffset>
                </wp:positionV>
                <wp:extent cx="0" cy="21717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25.1pt" to="2.85pt,1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oztAEAALcDAAAOAAAAZHJzL2Uyb0RvYy54bWysU02P0zAQvSPtf7B83+bjwKKo6R66ggta&#10;KhZ+gNcZNxb+0tjbpP+esdNmESCEEBfHY783M+95sr2frWEnwKi963mzqTkDJ/2g3bHnX7+8v33H&#10;WUzCDcJ4Bz0/Q+T3u5s32yl00PrRmwGQURIXuyn0fEwpdFUV5QhWxI0P4OhSebQiUYjHakAxUXZr&#10;qrau31aTxyGglxAjnT4sl3xX8isFMn1SKkJipufUWyorlvU5r9VuK7ojijBqeWlD/EMXVmhHRddU&#10;DyIJ9oL6l1RWS/TRq7SR3lZeKS2haCA1Tf2TmqdRBChayJwYVpvi/0srH08HZHroecuZE5ae6Cmh&#10;0Mcxsb13jgz0yNrs0xRiR/C9O+AliuGAWfSs0OYvyWFz8fa8egtzYnI5lHTaNnfNXV18r16JAWP6&#10;AN6yvOm50S7LFp04fYyJihH0CqEgN7KULrt0NpDBxn0GRVKoWFPYZYhgb5CdBD3/8K3JMihXQWaK&#10;0saspPrPpAs206AM1t8SV3Sp6F1aiVY7j7+rmuZrq2rBX1UvWrPsZz+cy0MUO2g6irLLJOfx+zEu&#10;9Nf/bfcdAAD//wMAUEsDBBQABgAIAAAAIQC+DTHd2wAAAAYBAAAPAAAAZHJzL2Rvd25yZXYueG1s&#10;TI5PT4NAFMTvJv0Om9fEm13EKC1laYx/Tnqg1IPHLfsEUvYtYbeAfnpfT3qaTGYy88t2s+3EiINv&#10;HSm4XUUgkCpnWqoVfBxeb9YgfNBkdOcIFXyjh12+uMp0atxEexzLUAseIZ9qBU0IfSqlrxq02q9c&#10;j8TZlxusDmyHWppBTzxuOxlH0YO0uiV+aHSPTw1Wp/JsFSQvb2XRT8/vP4VMZFGMLqxPn0pdL+fH&#10;LYiAc/grwwWf0SFnpqM7k/GiU3CfcJElikFwfLFHBXebOAaZZ/I/fv4LAAD//wMAUEsBAi0AFAAG&#10;AAgAAAAhALaDOJL+AAAA4QEAABMAAAAAAAAAAAAAAAAAAAAAAFtDb250ZW50X1R5cGVzXS54bWxQ&#10;SwECLQAUAAYACAAAACEAOP0h/9YAAACUAQAACwAAAAAAAAAAAAAAAAAvAQAAX3JlbHMvLnJlbHNQ&#10;SwECLQAUAAYACAAAACEABvGaM7QBAAC3AwAADgAAAAAAAAAAAAAAAAAuAgAAZHJzL2Uyb0RvYy54&#10;bWxQSwECLQAUAAYACAAAACEAvg0x3dsAAAAGAQAADwAAAAAAAAAAAAAAAAAOBAAAZHJzL2Rvd25y&#10;ZXYueG1sUEsFBgAAAAAEAAQA8wAAABYFAAAAAA==&#10;" strokecolor="black [3040]"/>
            </w:pict>
          </mc:Fallback>
        </mc:AlternateContent>
      </w:r>
      <w:r>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290195</wp:posOffset>
                </wp:positionV>
                <wp:extent cx="51816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1816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2.85pt" to="410.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16vQEAAMEDAAAOAAAAZHJzL2Uyb0RvYy54bWysU02P1DAMvSPxH6LcmbYrsVpV09nDrOCC&#10;YMQC92zqTCOSOHLCfPx7nHSmoAUkhLhEdeL37Pfsru9P3okDULIYBtmtWikgaBxt2A/y86c3r+6k&#10;SFmFUTkMMMgzJHm/eflifYw93OCEbgQSTBJSf4yDnHKOfdMkPYFXaYURAj8aJK8yh7RvRlJHZveu&#10;uWnb2+aINEZCDSnx7cP8KDeV3xjQ+YMxCbJwg+Tecj2pnk/lbDZr1e9JxcnqSxvqH7rwygYuulA9&#10;qKzEN7K/UHmrCROavNLoGzTGaqgaWE3XPlPzOKkIVQubk+JiU/p/tPr9YUfCjjw7KYLyPKLHTMru&#10;pyy2GAIbiCS64tMxpp7Tt2FHlyjFHRXRJ0NeGGfjl0JTbliYOFWXz4vLcMpC8+Xr7q67bXkYmt8q&#10;czNTFGCklN8CelE+BulsKAaoXh3epcxlOfWawkFpaW6ifuWzg5LswkcwLIqLze3UdYKtI3FQvAjj&#10;12vZmlkgxjq3gNpa8o+gS26BQV2xvwUu2bUihrwAvQ1Iv6uaT9dWzZx/VT1rLbKfcDzXkVQ7eE+q&#10;S5edLov4c1zhP/68zXcAAAD//wMAUEsDBBQABgAIAAAAIQAVJLQy2wAAAAcBAAAPAAAAZHJzL2Rv&#10;d25yZXYueG1sTI7NTsMwEITvSLyDtUhcKuo0om2UxqlQJS5wAAoP4CTbJMJeh9hN3bdnKw70tD8z&#10;mvmKbbRGTDj63pGCxTwBgVS7pqdWwdfn80MGwgdNjTaOUMEZPWzL25tC54070QdO+9AKDiGfawVd&#10;CEMupa87tNrP3YDE2sGNVgc+x1Y2oz5xuDUyTZKVtLonbuj0gLsO6+/90Sp4eXufndO4mv2sl9Uu&#10;TpmJr94odX8XnzYgAsbwb4YLPqNDyUyVO1LjhVGwXLNRweNlspylC16qv4csC3nNX/4CAAD//wMA&#10;UEsBAi0AFAAGAAgAAAAhALaDOJL+AAAA4QEAABMAAAAAAAAAAAAAAAAAAAAAAFtDb250ZW50X1R5&#10;cGVzXS54bWxQSwECLQAUAAYACAAAACEAOP0h/9YAAACUAQAACwAAAAAAAAAAAAAAAAAvAQAAX3Jl&#10;bHMvLnJlbHNQSwECLQAUAAYACAAAACEA4Vmter0BAADBAwAADgAAAAAAAAAAAAAAAAAuAgAAZHJz&#10;L2Uyb0RvYy54bWxQSwECLQAUAAYACAAAACEAFSS0MtsAAAAHAQAADwAAAAAAAAAAAAAAAAAXBAAA&#10;ZHJzL2Rvd25yZXYueG1sUEsFBgAAAAAEAAQA8wAAAB8FAAAAAA==&#10;" strokecolor="black [3040]"/>
            </w:pict>
          </mc:Fallback>
        </mc:AlternateContent>
      </w:r>
      <w:r w:rsidR="00116A94" w:rsidRPr="001A6899">
        <w:rPr>
          <w:rFonts w:ascii="Times New Roman" w:hAnsi="Times New Roman" w:cs="Times New Roman"/>
          <w:color w:val="000000"/>
          <w:sz w:val="24"/>
          <w:szCs w:val="24"/>
          <w:lang w:val="id-ID"/>
        </w:rPr>
        <w:t>Warna, rasa, aroma, dan after taste</w:t>
      </w:r>
    </w:p>
    <w:p w:rsidR="00116A94" w:rsidRPr="004C2FA1" w:rsidRDefault="004C2FA1" w:rsidP="004C2FA1">
      <w:pPr>
        <w:pStyle w:val="NoSpacing"/>
        <w:jc w:val="center"/>
      </w:pPr>
      <w:r>
        <w:rPr>
          <w:noProof/>
          <w:lang w:val="id-ID" w:eastAsia="id-ID"/>
        </w:rPr>
        <mc:AlternateContent>
          <mc:Choice Requires="wps">
            <w:drawing>
              <wp:anchor distT="0" distB="0" distL="114300" distR="114300" simplePos="0" relativeHeight="251661312" behindDoc="0" locked="0" layoutInCell="1" allowOverlap="1" wp14:anchorId="45EF586F" wp14:editId="0A2079A3">
                <wp:simplePos x="0" y="0"/>
                <wp:positionH relativeFrom="column">
                  <wp:posOffset>36195</wp:posOffset>
                </wp:positionH>
                <wp:positionV relativeFrom="paragraph">
                  <wp:posOffset>2139950</wp:posOffset>
                </wp:positionV>
                <wp:extent cx="5181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5pt,168.5pt" to="410.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AdtgEAALcDAAAOAAAAZHJzL2Uyb0RvYy54bWysU01v2zAMvQ/YfxB0X2y3WFEYcXpIsV2G&#10;LVi3H6DKVCxMEgVKy8e/H6Uk7tANw1D0QovSeyQfSS/vDt6JHVCyGAbZLVopIGgcbdgO8vu3D+9u&#10;pUhZhVE5DDDIIyR5t3r7ZrmPPVzhhG4EEhwkpH4fBznlHPumSXoCr9ICIwR+NEheZXZp24yk9hzd&#10;u+aqbW+aPdIYCTWkxLf3p0e5qvGNAZ2/GJMgCzdIri1XS9U+FtuslqrfkoqT1ecy1Auq8MoGTjqH&#10;uldZiZ9k/wjlrSZMaPJCo2/QGKuhamA1XftMzcOkIlQt3JwU5zal1wurP+82JOw4yGspgvI8oodM&#10;ym6nLNYYAjcQSVyXPu1j6hm+Dhs6eyluqIg+GPLly3LEofb2OPcWDllovnzf3XY3LY9AX96aJ2Kk&#10;lD8CelEOg3Q2FNmqV7tPKXMyhl4g7JRCTqnrKR8dFLALX8GwFE7WVXZdIlg7EjvF4x9/dEUGx6rI&#10;QjHWuZnU/pt0xhYa1MX6X+KMrhkx5JnobUD6W9Z8uJRqTviL6pPWIvsRx2MdRG0Hb0dVdt7ksn6/&#10;+5X+9L+tfgEAAP//AwBQSwMEFAAGAAgAAAAhAC4ys9ndAAAACQEAAA8AAABkcnMvZG93bnJldi54&#10;bWxMj0FPg0AQhe8m/ofNmPRml7ZRCLI0Ru1JD5R68LhlRyBlZwm7BfTXOyYm9jjvvbz5XradbSdG&#10;HHzrSMFqGYFAqpxpqVbwftjdJiB80GR05wgVfKGHbX59lenUuIn2OJahFlxCPtUKmhD6VEpfNWi1&#10;X7oeib1PN1gd+BxqaQY9cbnt5DqK7qXVLfGHRvf41GB1Ks9WQfzyWhb99Pz2XchYFsXoQnL6UGpx&#10;Mz8+gAg4h/8w/OIzOuTMdHRnMl50Cu5iDirYbGKexH6yXrFy/FNknsnLBfkPAAAA//8DAFBLAQIt&#10;ABQABgAIAAAAIQC2gziS/gAAAOEBAAATAAAAAAAAAAAAAAAAAAAAAABbQ29udGVudF9UeXBlc10u&#10;eG1sUEsBAi0AFAAGAAgAAAAhADj9If/WAAAAlAEAAAsAAAAAAAAAAAAAAAAALwEAAF9yZWxzLy5y&#10;ZWxzUEsBAi0AFAAGAAgAAAAhAJotcB22AQAAtwMAAA4AAAAAAAAAAAAAAAAALgIAAGRycy9lMm9E&#10;b2MueG1sUEsBAi0AFAAGAAgAAAAhAC4ys9ndAAAACQEAAA8AAAAAAAAAAAAAAAAAEAQAAGRycy9k&#10;b3ducmV2LnhtbFBLBQYAAAAABAAEAPMAAAAaBQAAAAA=&#10;" strokecolor="black [3040]"/>
            </w:pict>
          </mc:Fallback>
        </mc:AlternateContent>
      </w:r>
      <w:r w:rsidR="004E4F24" w:rsidRPr="004E4F24">
        <w:rPr>
          <w:noProof/>
          <w:lang w:val="id-ID" w:eastAsia="id-ID"/>
        </w:rPr>
        <w:t xml:space="preserve"> </w:t>
      </w:r>
      <w:r w:rsidR="004E4F24">
        <w:rPr>
          <w:noProof/>
          <w:lang w:val="id-ID" w:eastAsia="id-ID"/>
        </w:rPr>
        <w:drawing>
          <wp:inline distT="0" distB="0" distL="0" distR="0" wp14:anchorId="6520A7C7" wp14:editId="6C6FA958">
            <wp:extent cx="5143500" cy="2219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1560" t="30023" r="27043" b="12513"/>
                    <a:stretch/>
                  </pic:blipFill>
                  <pic:spPr bwMode="auto">
                    <a:xfrm>
                      <a:off x="0" y="0"/>
                      <a:ext cx="5147234" cy="2220936"/>
                    </a:xfrm>
                    <a:prstGeom prst="rect">
                      <a:avLst/>
                    </a:prstGeom>
                    <a:ln>
                      <a:noFill/>
                    </a:ln>
                    <a:extLst>
                      <a:ext uri="{53640926-AAD7-44D8-BBD7-CCE9431645EC}">
                        <a14:shadowObscured xmlns:a14="http://schemas.microsoft.com/office/drawing/2010/main"/>
                      </a:ext>
                    </a:extLst>
                  </pic:spPr>
                </pic:pic>
              </a:graphicData>
            </a:graphic>
          </wp:inline>
        </w:drawing>
      </w:r>
    </w:p>
    <w:p w:rsidR="00116A94" w:rsidRDefault="00116A94" w:rsidP="004C2FA1">
      <w:pPr>
        <w:pStyle w:val="NoSpacing"/>
        <w:jc w:val="center"/>
        <w:rPr>
          <w:rFonts w:ascii="Times New Roman" w:hAnsi="Times New Roman" w:cs="Times New Roman"/>
          <w:sz w:val="24"/>
          <w:szCs w:val="24"/>
          <w:lang w:val="id-ID"/>
        </w:rPr>
      </w:pPr>
      <w:r w:rsidRPr="004C2FA1">
        <w:rPr>
          <w:rFonts w:ascii="Times New Roman" w:hAnsi="Times New Roman" w:cs="Times New Roman"/>
          <w:sz w:val="24"/>
          <w:szCs w:val="24"/>
        </w:rPr>
        <w:t>Gambar</w:t>
      </w:r>
      <w:r w:rsidR="008C251E">
        <w:rPr>
          <w:rFonts w:ascii="Times New Roman" w:hAnsi="Times New Roman" w:cs="Times New Roman"/>
          <w:sz w:val="24"/>
          <w:szCs w:val="24"/>
          <w:lang w:val="id-ID"/>
        </w:rPr>
        <w:t xml:space="preserve"> 5</w:t>
      </w:r>
      <w:r w:rsidRPr="004C2FA1">
        <w:rPr>
          <w:rFonts w:ascii="Times New Roman" w:hAnsi="Times New Roman" w:cs="Times New Roman"/>
          <w:sz w:val="24"/>
          <w:szCs w:val="24"/>
          <w:lang w:val="id-ID"/>
        </w:rPr>
        <w:t>. Grafik majemuk pengujian deskripsi</w:t>
      </w:r>
    </w:p>
    <w:p w:rsidR="00FE43B3" w:rsidRDefault="00FE43B3" w:rsidP="004C2FA1">
      <w:pPr>
        <w:pStyle w:val="NoSpacing"/>
        <w:jc w:val="center"/>
        <w:rPr>
          <w:rFonts w:ascii="Times New Roman" w:hAnsi="Times New Roman" w:cs="Times New Roman"/>
          <w:sz w:val="24"/>
          <w:szCs w:val="24"/>
          <w:lang w:val="id-ID"/>
        </w:rPr>
      </w:pPr>
    </w:p>
    <w:p w:rsidR="00116A94" w:rsidRPr="00116A94" w:rsidRDefault="00116A94" w:rsidP="00FE43B3">
      <w:pPr>
        <w:pStyle w:val="NoSpacing"/>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grafik majemuk dapat disimpulkan bahwa dalam hal warna, aroma, dan rasa sampel 702 (tablet </w:t>
      </w:r>
      <w:r>
        <w:rPr>
          <w:rFonts w:ascii="Times New Roman" w:hAnsi="Times New Roman"/>
          <w:i/>
          <w:sz w:val="24"/>
          <w:szCs w:val="24"/>
          <w:lang w:val="id-ID"/>
        </w:rPr>
        <w:t xml:space="preserve">effervescent </w:t>
      </w:r>
      <w:r>
        <w:rPr>
          <w:rFonts w:ascii="Times New Roman" w:hAnsi="Times New Roman"/>
          <w:sz w:val="24"/>
          <w:szCs w:val="24"/>
          <w:lang w:val="id-ID"/>
        </w:rPr>
        <w:t>mangga ester C) lebih kuat dibandingkan sampel 695 (a</w:t>
      </w:r>
      <w:r w:rsidRPr="000F67A2">
        <w:rPr>
          <w:rFonts w:ascii="Times New Roman" w:hAnsi="Times New Roman"/>
          <w:sz w:val="24"/>
          <w:szCs w:val="24"/>
          <w:vertAlign w:val="subscript"/>
          <w:lang w:val="id-ID"/>
        </w:rPr>
        <w:t>1</w:t>
      </w:r>
      <w:r>
        <w:rPr>
          <w:rFonts w:ascii="Times New Roman" w:hAnsi="Times New Roman"/>
          <w:sz w:val="24"/>
          <w:szCs w:val="24"/>
          <w:lang w:val="id-ID"/>
        </w:rPr>
        <w:t>b</w:t>
      </w:r>
      <w:r w:rsidRPr="000F67A2">
        <w:rPr>
          <w:rFonts w:ascii="Times New Roman" w:hAnsi="Times New Roman"/>
          <w:sz w:val="24"/>
          <w:szCs w:val="24"/>
          <w:vertAlign w:val="subscript"/>
          <w:lang w:val="id-ID"/>
        </w:rPr>
        <w:t>1</w:t>
      </w:r>
      <w:r>
        <w:rPr>
          <w:rFonts w:ascii="Times New Roman" w:hAnsi="Times New Roman"/>
          <w:sz w:val="24"/>
          <w:szCs w:val="24"/>
          <w:lang w:val="id-ID"/>
        </w:rPr>
        <w:t>), 650 (a</w:t>
      </w:r>
      <w:r w:rsidRPr="000F67A2">
        <w:rPr>
          <w:rFonts w:ascii="Times New Roman" w:hAnsi="Times New Roman"/>
          <w:sz w:val="24"/>
          <w:szCs w:val="24"/>
          <w:vertAlign w:val="subscript"/>
          <w:lang w:val="id-ID"/>
        </w:rPr>
        <w:t>1</w:t>
      </w:r>
      <w:r>
        <w:rPr>
          <w:rFonts w:ascii="Times New Roman" w:hAnsi="Times New Roman"/>
          <w:sz w:val="24"/>
          <w:szCs w:val="24"/>
          <w:lang w:val="id-ID"/>
        </w:rPr>
        <w:t>b</w:t>
      </w:r>
      <w:r>
        <w:rPr>
          <w:rFonts w:ascii="Times New Roman" w:hAnsi="Times New Roman"/>
          <w:sz w:val="24"/>
          <w:szCs w:val="24"/>
          <w:vertAlign w:val="subscript"/>
          <w:lang w:val="id-ID"/>
        </w:rPr>
        <w:t>2</w:t>
      </w:r>
      <w:r>
        <w:rPr>
          <w:rFonts w:ascii="Times New Roman" w:hAnsi="Times New Roman"/>
          <w:sz w:val="24"/>
          <w:szCs w:val="24"/>
          <w:lang w:val="id-ID"/>
        </w:rPr>
        <w:t>), 548(a</w:t>
      </w:r>
      <w:r w:rsidRPr="000F67A2">
        <w:rPr>
          <w:rFonts w:ascii="Times New Roman" w:hAnsi="Times New Roman"/>
          <w:sz w:val="24"/>
          <w:szCs w:val="24"/>
          <w:vertAlign w:val="subscript"/>
          <w:lang w:val="id-ID"/>
        </w:rPr>
        <w:t>1</w:t>
      </w:r>
      <w:r>
        <w:rPr>
          <w:rFonts w:ascii="Times New Roman" w:hAnsi="Times New Roman"/>
          <w:sz w:val="24"/>
          <w:szCs w:val="24"/>
          <w:lang w:val="id-ID"/>
        </w:rPr>
        <w:t>b</w:t>
      </w:r>
      <w:r>
        <w:rPr>
          <w:rFonts w:ascii="Times New Roman" w:hAnsi="Times New Roman"/>
          <w:sz w:val="24"/>
          <w:szCs w:val="24"/>
          <w:vertAlign w:val="subscript"/>
          <w:lang w:val="id-ID"/>
        </w:rPr>
        <w:t>3</w:t>
      </w:r>
      <w:r>
        <w:rPr>
          <w:rFonts w:ascii="Times New Roman" w:hAnsi="Times New Roman"/>
          <w:sz w:val="24"/>
          <w:szCs w:val="24"/>
          <w:lang w:val="id-ID"/>
        </w:rPr>
        <w:t>), 413(a</w:t>
      </w:r>
      <w:r>
        <w:rPr>
          <w:rFonts w:ascii="Times New Roman" w:hAnsi="Times New Roman"/>
          <w:sz w:val="24"/>
          <w:szCs w:val="24"/>
          <w:vertAlign w:val="subscript"/>
          <w:lang w:val="id-ID"/>
        </w:rPr>
        <w:t>2</w:t>
      </w:r>
      <w:r>
        <w:rPr>
          <w:rFonts w:ascii="Times New Roman" w:hAnsi="Times New Roman"/>
          <w:sz w:val="24"/>
          <w:szCs w:val="24"/>
          <w:lang w:val="id-ID"/>
        </w:rPr>
        <w:t>b</w:t>
      </w:r>
      <w:r w:rsidRPr="000F67A2">
        <w:rPr>
          <w:rFonts w:ascii="Times New Roman" w:hAnsi="Times New Roman"/>
          <w:sz w:val="24"/>
          <w:szCs w:val="24"/>
          <w:vertAlign w:val="subscript"/>
          <w:lang w:val="id-ID"/>
        </w:rPr>
        <w:t>1</w:t>
      </w:r>
      <w:r>
        <w:rPr>
          <w:rFonts w:ascii="Times New Roman" w:hAnsi="Times New Roman"/>
          <w:sz w:val="24"/>
          <w:szCs w:val="24"/>
          <w:lang w:val="id-ID"/>
        </w:rPr>
        <w:t>), 392(a</w:t>
      </w:r>
      <w:r>
        <w:rPr>
          <w:rFonts w:ascii="Times New Roman" w:hAnsi="Times New Roman"/>
          <w:sz w:val="24"/>
          <w:szCs w:val="24"/>
          <w:vertAlign w:val="subscript"/>
          <w:lang w:val="id-ID"/>
        </w:rPr>
        <w:t>2</w:t>
      </w:r>
      <w:r>
        <w:rPr>
          <w:rFonts w:ascii="Times New Roman" w:hAnsi="Times New Roman"/>
          <w:sz w:val="24"/>
          <w:szCs w:val="24"/>
          <w:lang w:val="id-ID"/>
        </w:rPr>
        <w:t>b</w:t>
      </w:r>
      <w:r w:rsidRPr="000F67A2">
        <w:rPr>
          <w:rFonts w:ascii="Times New Roman" w:hAnsi="Times New Roman"/>
          <w:sz w:val="24"/>
          <w:szCs w:val="24"/>
          <w:vertAlign w:val="subscript"/>
          <w:lang w:val="id-ID"/>
        </w:rPr>
        <w:t>1</w:t>
      </w:r>
      <w:r>
        <w:rPr>
          <w:rFonts w:ascii="Times New Roman" w:hAnsi="Times New Roman"/>
          <w:sz w:val="24"/>
          <w:szCs w:val="24"/>
          <w:lang w:val="id-ID"/>
        </w:rPr>
        <w:t>), dan 186(a</w:t>
      </w:r>
      <w:r>
        <w:rPr>
          <w:rFonts w:ascii="Times New Roman" w:hAnsi="Times New Roman"/>
          <w:sz w:val="24"/>
          <w:szCs w:val="24"/>
          <w:vertAlign w:val="subscript"/>
          <w:lang w:val="id-ID"/>
        </w:rPr>
        <w:t>2</w:t>
      </w:r>
      <w:r>
        <w:rPr>
          <w:rFonts w:ascii="Times New Roman" w:hAnsi="Times New Roman"/>
          <w:sz w:val="24"/>
          <w:szCs w:val="24"/>
          <w:lang w:val="id-ID"/>
        </w:rPr>
        <w:t>b</w:t>
      </w:r>
      <w:r w:rsidRPr="000F67A2">
        <w:rPr>
          <w:rFonts w:ascii="Times New Roman" w:hAnsi="Times New Roman"/>
          <w:sz w:val="24"/>
          <w:szCs w:val="24"/>
          <w:vertAlign w:val="subscript"/>
          <w:lang w:val="id-ID"/>
        </w:rPr>
        <w:t>1</w:t>
      </w:r>
      <w:r>
        <w:rPr>
          <w:rFonts w:ascii="Times New Roman" w:hAnsi="Times New Roman"/>
          <w:sz w:val="24"/>
          <w:szCs w:val="24"/>
          <w:lang w:val="id-ID"/>
        </w:rPr>
        <w:t xml:space="preserve">). Dalam hal </w:t>
      </w:r>
      <w:r w:rsidR="00E91808">
        <w:rPr>
          <w:rFonts w:ascii="Times New Roman" w:hAnsi="Times New Roman"/>
          <w:i/>
          <w:sz w:val="24"/>
          <w:szCs w:val="24"/>
          <w:lang w:val="id-ID"/>
        </w:rPr>
        <w:t>mouth feel</w:t>
      </w:r>
      <w:r>
        <w:rPr>
          <w:rFonts w:ascii="Times New Roman" w:hAnsi="Times New Roman"/>
          <w:sz w:val="24"/>
          <w:szCs w:val="24"/>
          <w:lang w:val="id-ID"/>
        </w:rPr>
        <w:t xml:space="preserve"> sampel 695 (a</w:t>
      </w:r>
      <w:r w:rsidRPr="000F67A2">
        <w:rPr>
          <w:rFonts w:ascii="Times New Roman" w:hAnsi="Times New Roman"/>
          <w:sz w:val="24"/>
          <w:szCs w:val="24"/>
          <w:vertAlign w:val="subscript"/>
          <w:lang w:val="id-ID"/>
        </w:rPr>
        <w:t>1</w:t>
      </w:r>
      <w:r>
        <w:rPr>
          <w:rFonts w:ascii="Times New Roman" w:hAnsi="Times New Roman"/>
          <w:sz w:val="24"/>
          <w:szCs w:val="24"/>
          <w:lang w:val="id-ID"/>
        </w:rPr>
        <w:t>b</w:t>
      </w:r>
      <w:r w:rsidRPr="000F67A2">
        <w:rPr>
          <w:rFonts w:ascii="Times New Roman" w:hAnsi="Times New Roman"/>
          <w:sz w:val="24"/>
          <w:szCs w:val="24"/>
          <w:vertAlign w:val="subscript"/>
          <w:lang w:val="id-ID"/>
        </w:rPr>
        <w:t>1</w:t>
      </w:r>
      <w:r>
        <w:rPr>
          <w:rFonts w:ascii="Times New Roman" w:hAnsi="Times New Roman"/>
          <w:sz w:val="24"/>
          <w:szCs w:val="24"/>
          <w:lang w:val="id-ID"/>
        </w:rPr>
        <w:t xml:space="preserve">) lebih kuat dibandingkan sampel 702 (tablet </w:t>
      </w:r>
      <w:r>
        <w:rPr>
          <w:rFonts w:ascii="Times New Roman" w:hAnsi="Times New Roman"/>
          <w:i/>
          <w:sz w:val="24"/>
          <w:szCs w:val="24"/>
          <w:lang w:val="id-ID"/>
        </w:rPr>
        <w:t xml:space="preserve">effervescent </w:t>
      </w:r>
      <w:r>
        <w:rPr>
          <w:rFonts w:ascii="Times New Roman" w:hAnsi="Times New Roman"/>
          <w:sz w:val="24"/>
          <w:szCs w:val="24"/>
          <w:lang w:val="id-ID"/>
        </w:rPr>
        <w:t>mangga ester C), 650 (a</w:t>
      </w:r>
      <w:r w:rsidRPr="000F67A2">
        <w:rPr>
          <w:rFonts w:ascii="Times New Roman" w:hAnsi="Times New Roman"/>
          <w:sz w:val="24"/>
          <w:szCs w:val="24"/>
          <w:vertAlign w:val="subscript"/>
          <w:lang w:val="id-ID"/>
        </w:rPr>
        <w:t>1</w:t>
      </w:r>
      <w:r>
        <w:rPr>
          <w:rFonts w:ascii="Times New Roman" w:hAnsi="Times New Roman"/>
          <w:sz w:val="24"/>
          <w:szCs w:val="24"/>
          <w:lang w:val="id-ID"/>
        </w:rPr>
        <w:t>b</w:t>
      </w:r>
      <w:r>
        <w:rPr>
          <w:rFonts w:ascii="Times New Roman" w:hAnsi="Times New Roman"/>
          <w:sz w:val="24"/>
          <w:szCs w:val="24"/>
          <w:vertAlign w:val="subscript"/>
          <w:lang w:val="id-ID"/>
        </w:rPr>
        <w:t>2</w:t>
      </w:r>
      <w:r>
        <w:rPr>
          <w:rFonts w:ascii="Times New Roman" w:hAnsi="Times New Roman"/>
          <w:sz w:val="24"/>
          <w:szCs w:val="24"/>
          <w:lang w:val="id-ID"/>
        </w:rPr>
        <w:t>), 548(a</w:t>
      </w:r>
      <w:r w:rsidRPr="000F67A2">
        <w:rPr>
          <w:rFonts w:ascii="Times New Roman" w:hAnsi="Times New Roman"/>
          <w:sz w:val="24"/>
          <w:szCs w:val="24"/>
          <w:vertAlign w:val="subscript"/>
          <w:lang w:val="id-ID"/>
        </w:rPr>
        <w:t>1</w:t>
      </w:r>
      <w:r>
        <w:rPr>
          <w:rFonts w:ascii="Times New Roman" w:hAnsi="Times New Roman"/>
          <w:sz w:val="24"/>
          <w:szCs w:val="24"/>
          <w:lang w:val="id-ID"/>
        </w:rPr>
        <w:t>b</w:t>
      </w:r>
      <w:r>
        <w:rPr>
          <w:rFonts w:ascii="Times New Roman" w:hAnsi="Times New Roman"/>
          <w:sz w:val="24"/>
          <w:szCs w:val="24"/>
          <w:vertAlign w:val="subscript"/>
          <w:lang w:val="id-ID"/>
        </w:rPr>
        <w:t>3</w:t>
      </w:r>
      <w:r>
        <w:rPr>
          <w:rFonts w:ascii="Times New Roman" w:hAnsi="Times New Roman"/>
          <w:sz w:val="24"/>
          <w:szCs w:val="24"/>
          <w:lang w:val="id-ID"/>
        </w:rPr>
        <w:t>), 413(a</w:t>
      </w:r>
      <w:r>
        <w:rPr>
          <w:rFonts w:ascii="Times New Roman" w:hAnsi="Times New Roman"/>
          <w:sz w:val="24"/>
          <w:szCs w:val="24"/>
          <w:vertAlign w:val="subscript"/>
          <w:lang w:val="id-ID"/>
        </w:rPr>
        <w:t>2</w:t>
      </w:r>
      <w:r>
        <w:rPr>
          <w:rFonts w:ascii="Times New Roman" w:hAnsi="Times New Roman"/>
          <w:sz w:val="24"/>
          <w:szCs w:val="24"/>
          <w:lang w:val="id-ID"/>
        </w:rPr>
        <w:t>b</w:t>
      </w:r>
      <w:r w:rsidRPr="000F67A2">
        <w:rPr>
          <w:rFonts w:ascii="Times New Roman" w:hAnsi="Times New Roman"/>
          <w:sz w:val="24"/>
          <w:szCs w:val="24"/>
          <w:vertAlign w:val="subscript"/>
          <w:lang w:val="id-ID"/>
        </w:rPr>
        <w:t>1</w:t>
      </w:r>
      <w:r>
        <w:rPr>
          <w:rFonts w:ascii="Times New Roman" w:hAnsi="Times New Roman"/>
          <w:sz w:val="24"/>
          <w:szCs w:val="24"/>
          <w:lang w:val="id-ID"/>
        </w:rPr>
        <w:t>), 392(a</w:t>
      </w:r>
      <w:r>
        <w:rPr>
          <w:rFonts w:ascii="Times New Roman" w:hAnsi="Times New Roman"/>
          <w:sz w:val="24"/>
          <w:szCs w:val="24"/>
          <w:vertAlign w:val="subscript"/>
          <w:lang w:val="id-ID"/>
        </w:rPr>
        <w:t>2</w:t>
      </w:r>
      <w:r>
        <w:rPr>
          <w:rFonts w:ascii="Times New Roman" w:hAnsi="Times New Roman"/>
          <w:sz w:val="24"/>
          <w:szCs w:val="24"/>
          <w:lang w:val="id-ID"/>
        </w:rPr>
        <w:t>b</w:t>
      </w:r>
      <w:r w:rsidRPr="000F67A2">
        <w:rPr>
          <w:rFonts w:ascii="Times New Roman" w:hAnsi="Times New Roman"/>
          <w:sz w:val="24"/>
          <w:szCs w:val="24"/>
          <w:vertAlign w:val="subscript"/>
          <w:lang w:val="id-ID"/>
        </w:rPr>
        <w:t>1</w:t>
      </w:r>
      <w:r>
        <w:rPr>
          <w:rFonts w:ascii="Times New Roman" w:hAnsi="Times New Roman"/>
          <w:sz w:val="24"/>
          <w:szCs w:val="24"/>
          <w:lang w:val="id-ID"/>
        </w:rPr>
        <w:t>), dan 186 (a</w:t>
      </w:r>
      <w:r>
        <w:rPr>
          <w:rFonts w:ascii="Times New Roman" w:hAnsi="Times New Roman"/>
          <w:sz w:val="24"/>
          <w:szCs w:val="24"/>
          <w:vertAlign w:val="subscript"/>
          <w:lang w:val="id-ID"/>
        </w:rPr>
        <w:t>2</w:t>
      </w:r>
      <w:r>
        <w:rPr>
          <w:rFonts w:ascii="Times New Roman" w:hAnsi="Times New Roman"/>
          <w:sz w:val="24"/>
          <w:szCs w:val="24"/>
          <w:lang w:val="id-ID"/>
        </w:rPr>
        <w:t>b</w:t>
      </w:r>
      <w:r w:rsidRPr="000F67A2">
        <w:rPr>
          <w:rFonts w:ascii="Times New Roman" w:hAnsi="Times New Roman"/>
          <w:sz w:val="24"/>
          <w:szCs w:val="24"/>
          <w:vertAlign w:val="subscript"/>
          <w:lang w:val="id-ID"/>
        </w:rPr>
        <w:t>1</w:t>
      </w:r>
      <w:r>
        <w:rPr>
          <w:rFonts w:ascii="Times New Roman" w:hAnsi="Times New Roman"/>
          <w:sz w:val="24"/>
          <w:szCs w:val="24"/>
          <w:lang w:val="id-ID"/>
        </w:rPr>
        <w:t>).</w:t>
      </w:r>
    </w:p>
    <w:p w:rsidR="00C03130" w:rsidRDefault="00C03130" w:rsidP="00C03130">
      <w:p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rPr>
        <w:t>4.2.</w:t>
      </w:r>
      <w:r w:rsidR="00FE409F">
        <w:rPr>
          <w:rFonts w:ascii="Times New Roman" w:hAnsi="Times New Roman" w:cs="Times New Roman"/>
          <w:b/>
          <w:color w:val="000000"/>
          <w:sz w:val="24"/>
          <w:szCs w:val="24"/>
          <w:lang w:val="id-ID"/>
        </w:rPr>
        <w:t>4</w:t>
      </w:r>
      <w:r>
        <w:rPr>
          <w:rFonts w:ascii="Times New Roman" w:hAnsi="Times New Roman" w:cs="Times New Roman"/>
          <w:b/>
          <w:color w:val="000000"/>
          <w:sz w:val="24"/>
          <w:szCs w:val="24"/>
          <w:lang w:val="id-ID"/>
        </w:rPr>
        <w:t xml:space="preserve">. </w:t>
      </w:r>
      <w:r w:rsidRPr="00C03130">
        <w:rPr>
          <w:rFonts w:ascii="Times New Roman" w:hAnsi="Times New Roman" w:cs="Times New Roman"/>
          <w:b/>
          <w:color w:val="000000"/>
          <w:sz w:val="24"/>
          <w:szCs w:val="24"/>
          <w:lang w:val="id-ID"/>
        </w:rPr>
        <w:t>Sampel terpilih</w:t>
      </w:r>
    </w:p>
    <w:p w:rsidR="00FE43B3" w:rsidRDefault="00C03130" w:rsidP="00FE43B3">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Penentuan sampel t</w:t>
      </w:r>
      <w:r w:rsidR="00473AF7">
        <w:rPr>
          <w:rFonts w:ascii="Times New Roman" w:hAnsi="Times New Roman" w:cs="Times New Roman"/>
          <w:color w:val="000000"/>
          <w:sz w:val="24"/>
          <w:szCs w:val="24"/>
          <w:lang w:val="id-ID"/>
        </w:rPr>
        <w:t>erpilih dilakukan dengan uji sk</w:t>
      </w:r>
      <w:r>
        <w:rPr>
          <w:rFonts w:ascii="Times New Roman" w:hAnsi="Times New Roman" w:cs="Times New Roman"/>
          <w:color w:val="000000"/>
          <w:sz w:val="24"/>
          <w:szCs w:val="24"/>
          <w:lang w:val="id-ID"/>
        </w:rPr>
        <w:t>o</w:t>
      </w:r>
      <w:r w:rsidR="00473AF7">
        <w:rPr>
          <w:rFonts w:ascii="Times New Roman" w:hAnsi="Times New Roman" w:cs="Times New Roman"/>
          <w:color w:val="000000"/>
          <w:sz w:val="24"/>
          <w:szCs w:val="24"/>
          <w:lang w:val="id-ID"/>
        </w:rPr>
        <w:t>r</w:t>
      </w:r>
      <w:r>
        <w:rPr>
          <w:rFonts w:ascii="Times New Roman" w:hAnsi="Times New Roman" w:cs="Times New Roman"/>
          <w:color w:val="000000"/>
          <w:sz w:val="24"/>
          <w:szCs w:val="24"/>
          <w:lang w:val="id-ID"/>
        </w:rPr>
        <w:t>ing berdasarkan uji kelarutan, kekerasan, dan vitamin C maka didapatkan dari kelarutan a</w:t>
      </w:r>
      <w:r w:rsidRPr="00C03130">
        <w:rPr>
          <w:rFonts w:ascii="Times New Roman" w:hAnsi="Times New Roman" w:cs="Times New Roman"/>
          <w:color w:val="000000"/>
          <w:sz w:val="24"/>
          <w:szCs w:val="24"/>
          <w:vertAlign w:val="subscript"/>
          <w:lang w:val="id-ID"/>
        </w:rPr>
        <w:t>2</w:t>
      </w:r>
      <w:r>
        <w:rPr>
          <w:rFonts w:ascii="Times New Roman" w:hAnsi="Times New Roman" w:cs="Times New Roman"/>
          <w:color w:val="000000"/>
          <w:sz w:val="24"/>
          <w:szCs w:val="24"/>
          <w:lang w:val="id-ID"/>
        </w:rPr>
        <w:t>b</w:t>
      </w:r>
      <w:r w:rsidRPr="00C03130">
        <w:rPr>
          <w:rFonts w:ascii="Times New Roman" w:hAnsi="Times New Roman" w:cs="Times New Roman"/>
          <w:color w:val="000000"/>
          <w:sz w:val="24"/>
          <w:szCs w:val="24"/>
          <w:vertAlign w:val="subscript"/>
          <w:lang w:val="id-ID"/>
        </w:rPr>
        <w:t>1</w:t>
      </w:r>
      <w:r>
        <w:rPr>
          <w:rFonts w:ascii="Times New Roman" w:hAnsi="Times New Roman" w:cs="Times New Roman"/>
          <w:color w:val="000000"/>
          <w:sz w:val="24"/>
          <w:szCs w:val="24"/>
          <w:vertAlign w:val="subscript"/>
          <w:lang w:val="id-ID"/>
        </w:rPr>
        <w:t xml:space="preserve"> </w:t>
      </w:r>
      <w:r>
        <w:rPr>
          <w:rFonts w:ascii="Times New Roman" w:hAnsi="Times New Roman" w:cs="Times New Roman"/>
          <w:color w:val="000000"/>
          <w:sz w:val="24"/>
          <w:szCs w:val="24"/>
          <w:lang w:val="id-ID"/>
        </w:rPr>
        <w:t>(PVP konsentrasi 1%), kekerasan a</w:t>
      </w:r>
      <w:r>
        <w:rPr>
          <w:rFonts w:ascii="Times New Roman" w:hAnsi="Times New Roman" w:cs="Times New Roman"/>
          <w:color w:val="000000"/>
          <w:sz w:val="24"/>
          <w:szCs w:val="24"/>
          <w:vertAlign w:val="subscript"/>
          <w:lang w:val="id-ID"/>
        </w:rPr>
        <w:t>1</w:t>
      </w:r>
      <w:r>
        <w:rPr>
          <w:rFonts w:ascii="Times New Roman" w:hAnsi="Times New Roman" w:cs="Times New Roman"/>
          <w:color w:val="000000"/>
          <w:sz w:val="24"/>
          <w:szCs w:val="24"/>
          <w:lang w:val="id-ID"/>
        </w:rPr>
        <w:t>b</w:t>
      </w:r>
      <w:r>
        <w:rPr>
          <w:rFonts w:ascii="Times New Roman" w:hAnsi="Times New Roman" w:cs="Times New Roman"/>
          <w:color w:val="000000"/>
          <w:sz w:val="24"/>
          <w:szCs w:val="24"/>
          <w:vertAlign w:val="subscript"/>
          <w:lang w:val="id-ID"/>
        </w:rPr>
        <w:t xml:space="preserve">3 </w:t>
      </w:r>
      <w:r>
        <w:rPr>
          <w:rFonts w:ascii="Times New Roman" w:hAnsi="Times New Roman" w:cs="Times New Roman"/>
          <w:color w:val="000000"/>
          <w:sz w:val="24"/>
          <w:szCs w:val="24"/>
          <w:lang w:val="id-ID"/>
        </w:rPr>
        <w:t>(gelatin konsentrasi 5%),</w:t>
      </w:r>
      <w:r w:rsidR="00695E7A">
        <w:rPr>
          <w:rFonts w:ascii="Times New Roman" w:hAnsi="Times New Roman" w:cs="Times New Roman"/>
          <w:color w:val="000000"/>
          <w:sz w:val="24"/>
          <w:szCs w:val="24"/>
          <w:lang w:val="id-ID"/>
        </w:rPr>
        <w:t xml:space="preserve"> dan vitamin C (gelatin </w:t>
      </w:r>
      <w:r w:rsidR="00695E7A">
        <w:rPr>
          <w:rFonts w:ascii="Times New Roman" w:hAnsi="Times New Roman" w:cs="Times New Roman"/>
          <w:color w:val="000000"/>
          <w:sz w:val="24"/>
          <w:szCs w:val="24"/>
          <w:lang w:val="id-ID"/>
        </w:rPr>
        <w:lastRenderedPageBreak/>
        <w:t>konsentrasi 5%). Setelah itu kembali diuji skoring untuk mendapatkan sampel terpilih maka didapatkan  a</w:t>
      </w:r>
      <w:r w:rsidR="00695E7A">
        <w:rPr>
          <w:rFonts w:ascii="Times New Roman" w:hAnsi="Times New Roman" w:cs="Times New Roman"/>
          <w:color w:val="000000"/>
          <w:sz w:val="24"/>
          <w:szCs w:val="24"/>
          <w:vertAlign w:val="subscript"/>
          <w:lang w:val="id-ID"/>
        </w:rPr>
        <w:t>1</w:t>
      </w:r>
      <w:r w:rsidR="00695E7A">
        <w:rPr>
          <w:rFonts w:ascii="Times New Roman" w:hAnsi="Times New Roman" w:cs="Times New Roman"/>
          <w:color w:val="000000"/>
          <w:sz w:val="24"/>
          <w:szCs w:val="24"/>
          <w:lang w:val="id-ID"/>
        </w:rPr>
        <w:t>b</w:t>
      </w:r>
      <w:r w:rsidR="00695E7A">
        <w:rPr>
          <w:rFonts w:ascii="Times New Roman" w:hAnsi="Times New Roman" w:cs="Times New Roman"/>
          <w:color w:val="000000"/>
          <w:sz w:val="24"/>
          <w:szCs w:val="24"/>
          <w:vertAlign w:val="subscript"/>
          <w:lang w:val="id-ID"/>
        </w:rPr>
        <w:t xml:space="preserve">3 </w:t>
      </w:r>
      <w:r w:rsidR="00695E7A">
        <w:rPr>
          <w:rFonts w:ascii="Times New Roman" w:hAnsi="Times New Roman" w:cs="Times New Roman"/>
          <w:color w:val="000000"/>
          <w:sz w:val="24"/>
          <w:szCs w:val="24"/>
          <w:lang w:val="id-ID"/>
        </w:rPr>
        <w:t>(gelatin konsentrasi 5%).</w:t>
      </w:r>
    </w:p>
    <w:p w:rsidR="00FE43B3" w:rsidRPr="00C03130" w:rsidRDefault="00FE43B3" w:rsidP="00FE43B3">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p>
    <w:p w:rsidR="006050B9" w:rsidRDefault="00FE409F" w:rsidP="006050B9">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4.2.4</w:t>
      </w:r>
      <w:r w:rsidR="00C03130">
        <w:rPr>
          <w:rFonts w:ascii="Times New Roman" w:hAnsi="Times New Roman" w:cs="Times New Roman"/>
          <w:color w:val="000000"/>
          <w:sz w:val="24"/>
          <w:szCs w:val="24"/>
          <w:lang w:val="id-ID"/>
        </w:rPr>
        <w:t>.1</w:t>
      </w:r>
      <w:r w:rsidR="006050B9">
        <w:rPr>
          <w:rFonts w:ascii="Times New Roman" w:hAnsi="Times New Roman" w:cs="Times New Roman"/>
          <w:color w:val="000000"/>
          <w:sz w:val="24"/>
          <w:szCs w:val="24"/>
          <w:lang w:val="id-ID"/>
        </w:rPr>
        <w:t>. Antioksidan</w:t>
      </w:r>
    </w:p>
    <w:p w:rsidR="004010A6" w:rsidRPr="004010A6" w:rsidRDefault="004010A6" w:rsidP="006050B9">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Hasil pengujian </w:t>
      </w:r>
      <w:r w:rsidR="00FE43B3">
        <w:rPr>
          <w:rFonts w:ascii="Times New Roman" w:hAnsi="Times New Roman" w:cs="Times New Roman"/>
          <w:color w:val="000000"/>
          <w:sz w:val="24"/>
          <w:szCs w:val="24"/>
          <w:lang w:val="id-ID"/>
        </w:rPr>
        <w:t xml:space="preserve">aktivitas </w:t>
      </w:r>
      <w:r>
        <w:rPr>
          <w:rFonts w:ascii="Times New Roman" w:hAnsi="Times New Roman" w:cs="Times New Roman"/>
          <w:color w:val="000000"/>
          <w:sz w:val="24"/>
          <w:szCs w:val="24"/>
          <w:lang w:val="id-ID"/>
        </w:rPr>
        <w:t>antioksidan adalah sebagai berikut :</w:t>
      </w:r>
    </w:p>
    <w:p w:rsidR="00803E02" w:rsidRDefault="00803E02" w:rsidP="00803E02">
      <w:pPr>
        <w:pStyle w:val="NoSpacing"/>
        <w:rPr>
          <w:rFonts w:ascii="Times New Roman" w:hAnsi="Times New Roman" w:cs="Times New Roman"/>
          <w:lang w:val="id-ID"/>
        </w:rPr>
      </w:pPr>
      <w:r>
        <w:rPr>
          <w:rFonts w:ascii="Times New Roman" w:hAnsi="Times New Roman" w:cs="Times New Roman"/>
          <w:sz w:val="24"/>
          <w:szCs w:val="24"/>
          <w:lang w:val="id-ID"/>
        </w:rPr>
        <w:t xml:space="preserve">               </w:t>
      </w:r>
      <w:r w:rsidRPr="00F8655C">
        <w:rPr>
          <w:rFonts w:ascii="Times New Roman" w:hAnsi="Times New Roman" w:cs="Times New Roman"/>
          <w:sz w:val="24"/>
          <w:szCs w:val="24"/>
          <w:lang w:val="id-ID"/>
        </w:rPr>
        <w:t>Tab</w:t>
      </w:r>
      <w:r w:rsidRPr="00F8655C">
        <w:rPr>
          <w:rFonts w:ascii="Times New Roman" w:hAnsi="Times New Roman" w:cs="Times New Roman"/>
          <w:lang w:val="id-ID"/>
        </w:rPr>
        <w:t>el</w:t>
      </w:r>
      <w:r w:rsidR="00EF7C19">
        <w:rPr>
          <w:rFonts w:ascii="Times New Roman" w:hAnsi="Times New Roman" w:cs="Times New Roman"/>
          <w:lang w:val="id-ID"/>
        </w:rPr>
        <w:t xml:space="preserve"> 12. Hasil Uji </w:t>
      </w:r>
      <w:r w:rsidR="00FE43B3">
        <w:rPr>
          <w:rFonts w:ascii="Times New Roman" w:hAnsi="Times New Roman" w:cs="Times New Roman"/>
          <w:lang w:val="id-ID"/>
        </w:rPr>
        <w:t xml:space="preserve">Aktivitas </w:t>
      </w:r>
      <w:r w:rsidR="00EF7C19">
        <w:rPr>
          <w:rFonts w:ascii="Times New Roman" w:hAnsi="Times New Roman" w:cs="Times New Roman"/>
          <w:lang w:val="id-ID"/>
        </w:rPr>
        <w:t>Antioksidan</w:t>
      </w:r>
    </w:p>
    <w:tbl>
      <w:tblPr>
        <w:tblStyle w:val="TableGrid"/>
        <w:tblW w:w="0" w:type="auto"/>
        <w:jc w:val="center"/>
        <w:tblInd w:w="-435" w:type="dxa"/>
        <w:tblLook w:val="04A0" w:firstRow="1" w:lastRow="0" w:firstColumn="1" w:lastColumn="0" w:noHBand="0" w:noVBand="1"/>
      </w:tblPr>
      <w:tblGrid>
        <w:gridCol w:w="2953"/>
        <w:gridCol w:w="2410"/>
        <w:gridCol w:w="2473"/>
      </w:tblGrid>
      <w:tr w:rsidR="00051167" w:rsidRPr="00034560" w:rsidTr="00FE43B3">
        <w:trPr>
          <w:jc w:val="center"/>
        </w:trPr>
        <w:tc>
          <w:tcPr>
            <w:tcW w:w="2953" w:type="dxa"/>
          </w:tcPr>
          <w:p w:rsidR="00051167" w:rsidRPr="00C84FEB" w:rsidRDefault="00051167" w:rsidP="005D3C18">
            <w:pPr>
              <w:pStyle w:val="NoSpacing"/>
              <w:jc w:val="center"/>
              <w:rPr>
                <w:rFonts w:ascii="Times New Roman" w:hAnsi="Times New Roman" w:cs="Times New Roman"/>
                <w:sz w:val="24"/>
                <w:szCs w:val="24"/>
                <w:lang w:val="id-ID"/>
              </w:rPr>
            </w:pPr>
            <w:r w:rsidRPr="00C84FEB">
              <w:rPr>
                <w:rFonts w:ascii="Times New Roman" w:hAnsi="Times New Roman" w:cs="Times New Roman"/>
                <w:sz w:val="24"/>
                <w:szCs w:val="24"/>
                <w:lang w:val="id-ID"/>
              </w:rPr>
              <w:t>Penambahan Bahan Pengikat</w:t>
            </w:r>
            <w:r>
              <w:rPr>
                <w:rFonts w:ascii="Times New Roman" w:hAnsi="Times New Roman" w:cs="Times New Roman"/>
                <w:sz w:val="24"/>
                <w:szCs w:val="24"/>
                <w:lang w:val="id-ID"/>
              </w:rPr>
              <w:t xml:space="preserve"> (a)</w:t>
            </w:r>
          </w:p>
        </w:tc>
        <w:tc>
          <w:tcPr>
            <w:tcW w:w="2410" w:type="dxa"/>
          </w:tcPr>
          <w:p w:rsidR="00051167" w:rsidRPr="00C84FEB" w:rsidRDefault="00051167" w:rsidP="005D3C18">
            <w:pPr>
              <w:pStyle w:val="NoSpacing"/>
              <w:jc w:val="center"/>
              <w:rPr>
                <w:rFonts w:ascii="Times New Roman" w:hAnsi="Times New Roman" w:cs="Times New Roman"/>
                <w:sz w:val="24"/>
                <w:szCs w:val="24"/>
                <w:lang w:val="id-ID"/>
              </w:rPr>
            </w:pPr>
            <w:r w:rsidRPr="00C84FEB">
              <w:rPr>
                <w:rFonts w:ascii="Times New Roman" w:hAnsi="Times New Roman" w:cs="Times New Roman"/>
                <w:sz w:val="24"/>
                <w:szCs w:val="24"/>
                <w:lang w:val="id-ID"/>
              </w:rPr>
              <w:t>Konsentrasi</w:t>
            </w:r>
            <w:r>
              <w:rPr>
                <w:rFonts w:ascii="Times New Roman" w:hAnsi="Times New Roman" w:cs="Times New Roman"/>
                <w:sz w:val="24"/>
                <w:szCs w:val="24"/>
                <w:lang w:val="id-ID"/>
              </w:rPr>
              <w:t xml:space="preserve"> (b)</w:t>
            </w:r>
          </w:p>
        </w:tc>
        <w:tc>
          <w:tcPr>
            <w:tcW w:w="2473" w:type="dxa"/>
          </w:tcPr>
          <w:p w:rsidR="00051167" w:rsidRPr="00C84FEB" w:rsidRDefault="00FE43B3" w:rsidP="005D3C1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Aktivitas </w:t>
            </w:r>
            <w:r w:rsidR="00051167">
              <w:rPr>
                <w:rFonts w:ascii="Times New Roman" w:hAnsi="Times New Roman" w:cs="Times New Roman"/>
                <w:sz w:val="24"/>
                <w:szCs w:val="24"/>
                <w:lang w:val="id-ID"/>
              </w:rPr>
              <w:t>Antioksidan (ppm</w:t>
            </w:r>
            <w:r w:rsidR="00051167" w:rsidRPr="00C84FEB">
              <w:rPr>
                <w:rFonts w:ascii="Times New Roman" w:hAnsi="Times New Roman" w:cs="Times New Roman"/>
                <w:sz w:val="24"/>
                <w:szCs w:val="24"/>
                <w:lang w:val="id-ID"/>
              </w:rPr>
              <w:t>)</w:t>
            </w:r>
          </w:p>
        </w:tc>
      </w:tr>
      <w:tr w:rsidR="00051167" w:rsidTr="00FE43B3">
        <w:trPr>
          <w:trHeight w:val="386"/>
          <w:jc w:val="center"/>
        </w:trPr>
        <w:tc>
          <w:tcPr>
            <w:tcW w:w="2953" w:type="dxa"/>
            <w:vAlign w:val="center"/>
          </w:tcPr>
          <w:p w:rsidR="00051167" w:rsidRPr="00C84FEB" w:rsidRDefault="00051167"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Gelatin</w:t>
            </w:r>
            <w:r w:rsidRPr="00C84FEB">
              <w:rPr>
                <w:rFonts w:ascii="Times New Roman" w:hAnsi="Times New Roman" w:cs="Times New Roman"/>
                <w:color w:val="000000"/>
                <w:sz w:val="24"/>
                <w:szCs w:val="24"/>
                <w:lang w:val="id-ID"/>
              </w:rPr>
              <w:t xml:space="preserve"> (a</w:t>
            </w:r>
            <w:r>
              <w:rPr>
                <w:rFonts w:ascii="Times New Roman" w:hAnsi="Times New Roman" w:cs="Times New Roman"/>
                <w:color w:val="000000"/>
                <w:sz w:val="24"/>
                <w:szCs w:val="24"/>
                <w:vertAlign w:val="subscript"/>
                <w:lang w:val="id-ID"/>
              </w:rPr>
              <w:t>1</w:t>
            </w:r>
            <w:r w:rsidRPr="00C84FEB">
              <w:rPr>
                <w:rFonts w:ascii="Times New Roman" w:hAnsi="Times New Roman" w:cs="Times New Roman"/>
                <w:color w:val="000000"/>
                <w:sz w:val="24"/>
                <w:szCs w:val="24"/>
                <w:lang w:val="id-ID"/>
              </w:rPr>
              <w:t>)</w:t>
            </w:r>
          </w:p>
        </w:tc>
        <w:tc>
          <w:tcPr>
            <w:tcW w:w="2410" w:type="dxa"/>
          </w:tcPr>
          <w:p w:rsidR="00051167" w:rsidRPr="00C84FEB" w:rsidRDefault="00051167"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w:t>
            </w:r>
            <w:r>
              <w:rPr>
                <w:rFonts w:ascii="Times New Roman" w:hAnsi="Times New Roman" w:cs="Times New Roman"/>
                <w:color w:val="000000"/>
                <w:sz w:val="24"/>
                <w:szCs w:val="24"/>
                <w:vertAlign w:val="subscript"/>
                <w:lang w:val="id-ID"/>
              </w:rPr>
              <w:t>1</w:t>
            </w:r>
            <w:r w:rsidRPr="00C84FEB">
              <w:rPr>
                <w:rFonts w:ascii="Times New Roman" w:hAnsi="Times New Roman" w:cs="Times New Roman"/>
                <w:color w:val="000000"/>
                <w:sz w:val="24"/>
                <w:szCs w:val="24"/>
                <w:lang w:val="id-ID"/>
              </w:rPr>
              <w:t>b</w:t>
            </w:r>
            <w:r>
              <w:rPr>
                <w:rFonts w:ascii="Times New Roman" w:hAnsi="Times New Roman" w:cs="Times New Roman"/>
                <w:color w:val="000000"/>
                <w:sz w:val="24"/>
                <w:szCs w:val="24"/>
                <w:vertAlign w:val="subscript"/>
                <w:lang w:val="id-ID"/>
              </w:rPr>
              <w:t>3</w:t>
            </w:r>
            <w:r w:rsidRPr="00C84FEB">
              <w:rPr>
                <w:rFonts w:ascii="Times New Roman" w:hAnsi="Times New Roman" w:cs="Times New Roman"/>
                <w:color w:val="000000"/>
                <w:sz w:val="24"/>
                <w:szCs w:val="24"/>
                <w:vertAlign w:val="subscript"/>
                <w:lang w:val="id-ID"/>
              </w:rPr>
              <w:t xml:space="preserve"> </w:t>
            </w:r>
            <w:r>
              <w:rPr>
                <w:rFonts w:ascii="Times New Roman" w:hAnsi="Times New Roman" w:cs="Times New Roman"/>
                <w:color w:val="000000"/>
                <w:sz w:val="24"/>
                <w:szCs w:val="24"/>
                <w:lang w:val="id-ID"/>
              </w:rPr>
              <w:t>(5</w:t>
            </w:r>
            <w:r w:rsidRPr="00C84FEB">
              <w:rPr>
                <w:rFonts w:ascii="Times New Roman" w:hAnsi="Times New Roman" w:cs="Times New Roman"/>
                <w:color w:val="000000"/>
                <w:sz w:val="24"/>
                <w:szCs w:val="24"/>
                <w:lang w:val="id-ID"/>
              </w:rPr>
              <w:t>%)</w:t>
            </w:r>
          </w:p>
        </w:tc>
        <w:tc>
          <w:tcPr>
            <w:tcW w:w="2473" w:type="dxa"/>
          </w:tcPr>
          <w:p w:rsidR="00051167" w:rsidRPr="00C84FEB" w:rsidRDefault="00051167"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90,94</w:t>
            </w:r>
          </w:p>
        </w:tc>
      </w:tr>
    </w:tbl>
    <w:p w:rsidR="008A6EC6" w:rsidRDefault="008A6EC6" w:rsidP="008A6EC6">
      <w:pPr>
        <w:spacing w:after="0" w:line="240" w:lineRule="auto"/>
        <w:ind w:firstLine="720"/>
        <w:jc w:val="both"/>
        <w:rPr>
          <w:rFonts w:ascii="Times New Roman" w:eastAsia="Times New Roman" w:hAnsi="Times New Roman" w:cs="Times New Roman"/>
          <w:sz w:val="24"/>
          <w:szCs w:val="24"/>
          <w:lang w:val="id-ID" w:eastAsia="id-ID"/>
        </w:rPr>
      </w:pPr>
    </w:p>
    <w:p w:rsidR="008D3D2C" w:rsidRPr="00874802" w:rsidRDefault="008D3D2C" w:rsidP="008D3D2C">
      <w:pPr>
        <w:spacing w:after="0" w:line="480" w:lineRule="auto"/>
        <w:ind w:firstLine="720"/>
        <w:jc w:val="both"/>
        <w:rPr>
          <w:rFonts w:ascii="Times New Roman" w:hAnsi="Times New Roman" w:cs="Times New Roman"/>
          <w:color w:val="000000"/>
          <w:sz w:val="24"/>
          <w:szCs w:val="24"/>
          <w:lang w:val="id-ID"/>
        </w:rPr>
      </w:pPr>
      <w:r>
        <w:rPr>
          <w:rFonts w:ascii="Times New Roman" w:eastAsia="Times New Roman" w:hAnsi="Times New Roman" w:cs="Times New Roman"/>
          <w:sz w:val="24"/>
          <w:szCs w:val="24"/>
          <w:lang w:val="id-ID" w:eastAsia="id-ID"/>
        </w:rPr>
        <w:t>Berdasarkan tabel 12</w:t>
      </w:r>
      <w:r w:rsidR="00874802">
        <w:rPr>
          <w:rFonts w:ascii="Times New Roman" w:eastAsia="Times New Roman" w:hAnsi="Times New Roman" w:cs="Times New Roman"/>
          <w:sz w:val="24"/>
          <w:szCs w:val="24"/>
          <w:lang w:val="id-ID" w:eastAsia="id-ID"/>
        </w:rPr>
        <w:t>, menunjukkan d</w:t>
      </w:r>
      <w:r w:rsidR="00874802">
        <w:rPr>
          <w:rFonts w:ascii="Times New Roman" w:hAnsi="Times New Roman" w:cs="Times New Roman"/>
          <w:sz w:val="24"/>
          <w:szCs w:val="24"/>
        </w:rPr>
        <w:t xml:space="preserve">ata aktivitas antioksidan </w:t>
      </w:r>
      <w:r w:rsidR="00874802">
        <w:rPr>
          <w:rFonts w:ascii="Times New Roman" w:hAnsi="Times New Roman" w:cs="Times New Roman"/>
          <w:sz w:val="24"/>
          <w:szCs w:val="24"/>
          <w:lang w:val="id-ID"/>
        </w:rPr>
        <w:t xml:space="preserve">tablet </w:t>
      </w:r>
      <w:r w:rsidR="00874802">
        <w:rPr>
          <w:rFonts w:ascii="Times New Roman" w:hAnsi="Times New Roman" w:cs="Times New Roman"/>
          <w:i/>
          <w:sz w:val="24"/>
          <w:szCs w:val="24"/>
          <w:lang w:val="id-ID"/>
        </w:rPr>
        <w:t xml:space="preserve">effervescent </w:t>
      </w:r>
      <w:r w:rsidR="00874802">
        <w:rPr>
          <w:rFonts w:ascii="Times New Roman" w:hAnsi="Times New Roman" w:cs="Times New Roman"/>
          <w:sz w:val="24"/>
          <w:szCs w:val="24"/>
          <w:lang w:val="id-ID"/>
        </w:rPr>
        <w:t>mangga gedong gincu</w:t>
      </w:r>
      <w:r w:rsidR="00874802">
        <w:rPr>
          <w:rFonts w:ascii="Times New Roman" w:hAnsi="Times New Roman" w:cs="Times New Roman"/>
          <w:sz w:val="24"/>
          <w:szCs w:val="24"/>
        </w:rPr>
        <w:t>, IC</w:t>
      </w:r>
      <w:r w:rsidR="00874802" w:rsidRPr="004175D5">
        <w:rPr>
          <w:rFonts w:ascii="Times New Roman" w:hAnsi="Times New Roman" w:cs="Times New Roman"/>
          <w:sz w:val="24"/>
          <w:szCs w:val="24"/>
          <w:vertAlign w:val="subscript"/>
        </w:rPr>
        <w:t>50</w:t>
      </w:r>
      <w:r w:rsidR="00874802">
        <w:rPr>
          <w:rFonts w:ascii="Times New Roman" w:hAnsi="Times New Roman" w:cs="Times New Roman"/>
          <w:sz w:val="24"/>
          <w:szCs w:val="24"/>
        </w:rPr>
        <w:t xml:space="preserve"> didapat rata-rata sebesar </w:t>
      </w:r>
      <w:r w:rsidR="00874802">
        <w:rPr>
          <w:rFonts w:ascii="Times New Roman" w:hAnsi="Times New Roman" w:cs="Times New Roman"/>
          <w:sz w:val="24"/>
          <w:szCs w:val="24"/>
          <w:lang w:val="id-ID"/>
        </w:rPr>
        <w:t xml:space="preserve">90,94 </w:t>
      </w:r>
      <w:r w:rsidR="00874802">
        <w:rPr>
          <w:rFonts w:ascii="Times New Roman" w:hAnsi="Times New Roman" w:cs="Times New Roman"/>
          <w:sz w:val="24"/>
          <w:szCs w:val="24"/>
        </w:rPr>
        <w:t xml:space="preserve">ppm dengan kekuatan aktivitas antioksidan </w:t>
      </w:r>
      <w:r w:rsidR="00011A04">
        <w:rPr>
          <w:rFonts w:ascii="Times New Roman" w:hAnsi="Times New Roman" w:cs="Times New Roman"/>
          <w:sz w:val="24"/>
          <w:szCs w:val="24"/>
          <w:lang w:val="id-ID"/>
        </w:rPr>
        <w:t>tinggi</w:t>
      </w:r>
      <w:r w:rsidR="00874802">
        <w:rPr>
          <w:rFonts w:ascii="Times New Roman" w:hAnsi="Times New Roman" w:cs="Times New Roman"/>
          <w:sz w:val="24"/>
          <w:szCs w:val="24"/>
          <w:lang w:val="id-ID"/>
        </w:rPr>
        <w:t>. Hal ini sesuai dengan Jun (2006 : 2118) yang mengklasifisikan ti</w:t>
      </w:r>
      <w:r w:rsidR="00791876">
        <w:rPr>
          <w:rFonts w:ascii="Times New Roman" w:hAnsi="Times New Roman" w:cs="Times New Roman"/>
          <w:sz w:val="24"/>
          <w:szCs w:val="24"/>
          <w:lang w:val="id-ID"/>
        </w:rPr>
        <w:t>n</w:t>
      </w:r>
      <w:r w:rsidR="00874802">
        <w:rPr>
          <w:rFonts w:ascii="Times New Roman" w:hAnsi="Times New Roman" w:cs="Times New Roman"/>
          <w:sz w:val="24"/>
          <w:szCs w:val="24"/>
          <w:lang w:val="id-ID"/>
        </w:rPr>
        <w:t>gkat kekuatan antioksidan menggunakan metode uji DPPH. Klasifikasinya ada di tabel 13.</w:t>
      </w:r>
    </w:p>
    <w:p w:rsidR="00874802" w:rsidRDefault="00874802" w:rsidP="00874802">
      <w:pPr>
        <w:pStyle w:val="NoSpacing"/>
        <w:rPr>
          <w:rFonts w:ascii="Times New Roman" w:hAnsi="Times New Roman" w:cs="Times New Roman"/>
          <w:lang w:val="id-ID"/>
        </w:rPr>
      </w:pPr>
      <w:r>
        <w:rPr>
          <w:rFonts w:ascii="Times New Roman" w:hAnsi="Times New Roman" w:cs="Times New Roman"/>
          <w:sz w:val="24"/>
          <w:szCs w:val="24"/>
          <w:lang w:val="id-ID"/>
        </w:rPr>
        <w:t xml:space="preserve">       </w:t>
      </w:r>
      <w:r w:rsidR="00E938B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F8655C">
        <w:rPr>
          <w:rFonts w:ascii="Times New Roman" w:hAnsi="Times New Roman" w:cs="Times New Roman"/>
          <w:sz w:val="24"/>
          <w:szCs w:val="24"/>
          <w:lang w:val="id-ID"/>
        </w:rPr>
        <w:t>Tab</w:t>
      </w:r>
      <w:r w:rsidRPr="00F8655C">
        <w:rPr>
          <w:rFonts w:ascii="Times New Roman" w:hAnsi="Times New Roman" w:cs="Times New Roman"/>
          <w:lang w:val="id-ID"/>
        </w:rPr>
        <w:t>el</w:t>
      </w:r>
      <w:r>
        <w:rPr>
          <w:rFonts w:ascii="Times New Roman" w:hAnsi="Times New Roman" w:cs="Times New Roman"/>
          <w:lang w:val="id-ID"/>
        </w:rPr>
        <w:t xml:space="preserve"> 13. Tingkat kekuatan antioksidan</w:t>
      </w:r>
    </w:p>
    <w:tbl>
      <w:tblPr>
        <w:tblStyle w:val="TableGrid"/>
        <w:tblW w:w="0" w:type="auto"/>
        <w:jc w:val="center"/>
        <w:tblLook w:val="04A0" w:firstRow="1" w:lastRow="0" w:firstColumn="1" w:lastColumn="0" w:noHBand="0" w:noVBand="1"/>
      </w:tblPr>
      <w:tblGrid>
        <w:gridCol w:w="2518"/>
        <w:gridCol w:w="2410"/>
      </w:tblGrid>
      <w:tr w:rsidR="00874802" w:rsidRPr="00034560" w:rsidTr="005D3C18">
        <w:trPr>
          <w:jc w:val="center"/>
        </w:trPr>
        <w:tc>
          <w:tcPr>
            <w:tcW w:w="2518" w:type="dxa"/>
          </w:tcPr>
          <w:p w:rsidR="00874802" w:rsidRPr="00C84FEB" w:rsidRDefault="00874802" w:rsidP="005D3C1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Intensitas</w:t>
            </w:r>
          </w:p>
        </w:tc>
        <w:tc>
          <w:tcPr>
            <w:tcW w:w="2410" w:type="dxa"/>
          </w:tcPr>
          <w:p w:rsidR="00874802" w:rsidRPr="00C84FEB" w:rsidRDefault="00874802" w:rsidP="005D3C1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IC</w:t>
            </w:r>
            <w:r w:rsidRPr="00874802">
              <w:rPr>
                <w:rFonts w:ascii="Times New Roman" w:hAnsi="Times New Roman" w:cs="Times New Roman"/>
                <w:sz w:val="24"/>
                <w:szCs w:val="24"/>
                <w:vertAlign w:val="subscript"/>
                <w:lang w:val="id-ID"/>
              </w:rPr>
              <w:t>50</w:t>
            </w:r>
          </w:p>
        </w:tc>
      </w:tr>
      <w:tr w:rsidR="00874802" w:rsidTr="005D3C18">
        <w:trPr>
          <w:trHeight w:val="386"/>
          <w:jc w:val="center"/>
        </w:trPr>
        <w:tc>
          <w:tcPr>
            <w:tcW w:w="2518" w:type="dxa"/>
            <w:vAlign w:val="center"/>
          </w:tcPr>
          <w:p w:rsidR="00874802" w:rsidRDefault="00874802"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Sangat aktif</w:t>
            </w:r>
          </w:p>
        </w:tc>
        <w:tc>
          <w:tcPr>
            <w:tcW w:w="2410" w:type="dxa"/>
          </w:tcPr>
          <w:p w:rsidR="00874802" w:rsidRPr="00C84FEB" w:rsidRDefault="00874802"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&lt; 50 ppm</w:t>
            </w:r>
          </w:p>
        </w:tc>
      </w:tr>
      <w:tr w:rsidR="00874802" w:rsidTr="005D3C18">
        <w:trPr>
          <w:trHeight w:val="386"/>
          <w:jc w:val="center"/>
        </w:trPr>
        <w:tc>
          <w:tcPr>
            <w:tcW w:w="2518" w:type="dxa"/>
            <w:vAlign w:val="center"/>
          </w:tcPr>
          <w:p w:rsidR="00874802" w:rsidRDefault="00874802"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Aktif</w:t>
            </w:r>
          </w:p>
        </w:tc>
        <w:tc>
          <w:tcPr>
            <w:tcW w:w="2410" w:type="dxa"/>
          </w:tcPr>
          <w:p w:rsidR="00874802" w:rsidRPr="00C84FEB" w:rsidRDefault="00874802"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50-100 ppm</w:t>
            </w:r>
          </w:p>
        </w:tc>
      </w:tr>
      <w:tr w:rsidR="00874802" w:rsidTr="005D3C18">
        <w:trPr>
          <w:trHeight w:val="386"/>
          <w:jc w:val="center"/>
        </w:trPr>
        <w:tc>
          <w:tcPr>
            <w:tcW w:w="2518" w:type="dxa"/>
            <w:vAlign w:val="center"/>
          </w:tcPr>
          <w:p w:rsidR="00874802" w:rsidRDefault="00874802"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Sedang</w:t>
            </w:r>
          </w:p>
        </w:tc>
        <w:tc>
          <w:tcPr>
            <w:tcW w:w="2410" w:type="dxa"/>
          </w:tcPr>
          <w:p w:rsidR="00874802" w:rsidRPr="00C84FEB" w:rsidRDefault="00874802"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101-250 ppm</w:t>
            </w:r>
          </w:p>
        </w:tc>
      </w:tr>
      <w:tr w:rsidR="00874802" w:rsidTr="005D3C18">
        <w:trPr>
          <w:trHeight w:val="386"/>
          <w:jc w:val="center"/>
        </w:trPr>
        <w:tc>
          <w:tcPr>
            <w:tcW w:w="2518" w:type="dxa"/>
            <w:vAlign w:val="center"/>
          </w:tcPr>
          <w:p w:rsidR="00874802" w:rsidRPr="00C84FEB" w:rsidRDefault="00874802"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Lemah</w:t>
            </w:r>
          </w:p>
        </w:tc>
        <w:tc>
          <w:tcPr>
            <w:tcW w:w="2410" w:type="dxa"/>
          </w:tcPr>
          <w:p w:rsidR="00874802" w:rsidRPr="00C84FEB" w:rsidRDefault="00874802" w:rsidP="005D3C18">
            <w:pPr>
              <w:pStyle w:val="NoSpacing"/>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250-500 ppm</w:t>
            </w:r>
          </w:p>
        </w:tc>
      </w:tr>
    </w:tbl>
    <w:p w:rsidR="006050B9" w:rsidRPr="00272EE5" w:rsidRDefault="00791876" w:rsidP="002E796F">
      <w:p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Sumber : Jun (2006 -2118)</w:t>
      </w:r>
    </w:p>
    <w:p w:rsidR="006D7D1D" w:rsidRDefault="006D7D1D" w:rsidP="006D7D1D">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D7D1D">
        <w:rPr>
          <w:rFonts w:ascii="Times New Roman" w:hAnsi="Times New Roman" w:cs="Times New Roman"/>
          <w:color w:val="000000"/>
          <w:sz w:val="24"/>
          <w:szCs w:val="24"/>
          <w:lang w:val="id-ID"/>
        </w:rPr>
        <w:t xml:space="preserve">Menurut Falisca Amelinda berdasarkan studi literatur IC50 bisa digunakan sebagai parameter bukan hanya untuk antioksidan saja tapi untuk antikanker, antiplasmodium, antitoksikitas dan lain sebagainya. Tetapi dalam hal ini </w:t>
      </w:r>
      <w:r>
        <w:rPr>
          <w:rFonts w:ascii="Times New Roman" w:hAnsi="Times New Roman" w:cs="Times New Roman"/>
          <w:color w:val="000000"/>
          <w:sz w:val="24"/>
          <w:szCs w:val="24"/>
          <w:lang w:val="id-ID"/>
        </w:rPr>
        <w:t>di</w:t>
      </w:r>
      <w:r w:rsidRPr="006D7D1D">
        <w:rPr>
          <w:rFonts w:ascii="Times New Roman" w:hAnsi="Times New Roman" w:cs="Times New Roman"/>
          <w:color w:val="000000"/>
          <w:sz w:val="24"/>
          <w:szCs w:val="24"/>
          <w:lang w:val="id-ID"/>
        </w:rPr>
        <w:t xml:space="preserve">bahas secara spesifik IC50 sebagai parameter antioksidan. Ada beberapa metode untuk </w:t>
      </w:r>
      <w:r w:rsidRPr="006D7D1D">
        <w:rPr>
          <w:rFonts w:ascii="Times New Roman" w:hAnsi="Times New Roman" w:cs="Times New Roman"/>
          <w:color w:val="000000"/>
          <w:sz w:val="24"/>
          <w:szCs w:val="24"/>
          <w:lang w:val="id-ID"/>
        </w:rPr>
        <w:lastRenderedPageBreak/>
        <w:t>menguji aktivitas oksidan antara lain yaitu metode DPPH (2,2-difenil-1- pikrilhidrazil), FRAP (</w:t>
      </w:r>
      <w:r w:rsidRPr="001C7F13">
        <w:rPr>
          <w:rFonts w:ascii="Times New Roman" w:hAnsi="Times New Roman" w:cs="Times New Roman"/>
          <w:i/>
          <w:color w:val="000000"/>
          <w:sz w:val="24"/>
          <w:szCs w:val="24"/>
          <w:lang w:val="id-ID"/>
        </w:rPr>
        <w:t>ferric reducing antioxidant power</w:t>
      </w:r>
      <w:r w:rsidRPr="006D7D1D">
        <w:rPr>
          <w:rFonts w:ascii="Times New Roman" w:hAnsi="Times New Roman" w:cs="Times New Roman"/>
          <w:color w:val="000000"/>
          <w:sz w:val="24"/>
          <w:szCs w:val="24"/>
          <w:lang w:val="id-ID"/>
        </w:rPr>
        <w:t>) dan CUPRAC (</w:t>
      </w:r>
      <w:r w:rsidRPr="001C7F13">
        <w:rPr>
          <w:rFonts w:ascii="Times New Roman" w:hAnsi="Times New Roman" w:cs="Times New Roman"/>
          <w:i/>
          <w:color w:val="000000"/>
          <w:sz w:val="24"/>
          <w:szCs w:val="24"/>
          <w:lang w:val="id-ID"/>
        </w:rPr>
        <w:t>cupric ion reducing antioxidant capacity</w:t>
      </w:r>
      <w:r w:rsidRPr="006D7D1D">
        <w:rPr>
          <w:rFonts w:ascii="Times New Roman" w:hAnsi="Times New Roman" w:cs="Times New Roman"/>
          <w:color w:val="000000"/>
          <w:sz w:val="24"/>
          <w:szCs w:val="24"/>
          <w:lang w:val="id-ID"/>
        </w:rPr>
        <w:t xml:space="preserve"> dan linoeat–tiosianat. Dalam p</w:t>
      </w:r>
      <w:r w:rsidR="001C7F13">
        <w:rPr>
          <w:rFonts w:ascii="Times New Roman" w:hAnsi="Times New Roman" w:cs="Times New Roman"/>
          <w:color w:val="000000"/>
          <w:sz w:val="24"/>
          <w:szCs w:val="24"/>
          <w:lang w:val="id-ID"/>
        </w:rPr>
        <w:t>enelitian</w:t>
      </w:r>
      <w:r w:rsidRPr="006D7D1D">
        <w:rPr>
          <w:rFonts w:ascii="Times New Roman" w:hAnsi="Times New Roman" w:cs="Times New Roman"/>
          <w:color w:val="000000"/>
          <w:sz w:val="24"/>
          <w:szCs w:val="24"/>
          <w:lang w:val="id-ID"/>
        </w:rPr>
        <w:t xml:space="preserve"> ini uji aktivitas antioksidan difokuskan menggunakan metode DPPH (2,2-difenil-1- pikrilhidrazil). Metode uji DPPH merupakan metode pengujian aktivitas antioksidan yang paling cocok bagi komponen antioksidan yang bersifat polar, karena kristal DPPH hanya dapat larut dan memberikan absorbansi maksimum pada pelarut etanol ataupun metanol seperti yang dikemukakan oleh Amrun dan Umiyah (2005). Secara umum berikut merupakan uji aktivitas antioksidan yang menggunakan metode DPPH.Uji aktivitas antioksidan ekstrak suatu sampel dilakukan dengan metode DPPH (Blois 1985 dalam Hanani et al., 2005). </w:t>
      </w:r>
      <w:r>
        <w:rPr>
          <w:rFonts w:ascii="Times New Roman" w:hAnsi="Times New Roman" w:cs="Times New Roman"/>
          <w:color w:val="000000"/>
          <w:sz w:val="24"/>
          <w:szCs w:val="24"/>
          <w:lang w:val="id-ID"/>
        </w:rPr>
        <w:t>Berdasarkan tabel 13 didapatkan bahwa s</w:t>
      </w:r>
      <w:r w:rsidRPr="006D7D1D">
        <w:rPr>
          <w:rFonts w:ascii="Times New Roman" w:hAnsi="Times New Roman" w:cs="Times New Roman"/>
          <w:color w:val="000000"/>
          <w:sz w:val="24"/>
          <w:szCs w:val="24"/>
          <w:lang w:val="id-ID"/>
        </w:rPr>
        <w:t>emakin kecil nilai IC</w:t>
      </w:r>
      <w:r w:rsidRPr="006D7D1D">
        <w:rPr>
          <w:rFonts w:ascii="Times New Roman" w:hAnsi="Times New Roman" w:cs="Times New Roman"/>
          <w:color w:val="000000"/>
          <w:sz w:val="24"/>
          <w:szCs w:val="24"/>
          <w:vertAlign w:val="subscript"/>
          <w:lang w:val="id-ID"/>
        </w:rPr>
        <w:t>50</w:t>
      </w:r>
      <w:r w:rsidRPr="006D7D1D">
        <w:rPr>
          <w:rFonts w:ascii="Times New Roman" w:hAnsi="Times New Roman" w:cs="Times New Roman"/>
          <w:color w:val="000000"/>
          <w:sz w:val="24"/>
          <w:szCs w:val="24"/>
          <w:lang w:val="id-ID"/>
        </w:rPr>
        <w:t xml:space="preserve"> dari suatu antioksidan maka semakin kuat antioksidan tersebut.</w:t>
      </w:r>
    </w:p>
    <w:p w:rsidR="00367A26" w:rsidRDefault="00367A26" w:rsidP="00367A26">
      <w:pPr>
        <w:spacing w:after="0" w:line="480" w:lineRule="auto"/>
        <w:ind w:firstLine="720"/>
        <w:jc w:val="both"/>
        <w:rPr>
          <w:lang w:val="id-ID"/>
        </w:rPr>
      </w:pPr>
      <w:r w:rsidRPr="00075311">
        <w:rPr>
          <w:rFonts w:ascii="Times New Roman" w:eastAsia="Times New Roman" w:hAnsi="Times New Roman" w:cs="Times New Roman"/>
          <w:sz w:val="24"/>
          <w:szCs w:val="24"/>
          <w:lang w:eastAsia="id-ID"/>
        </w:rPr>
        <w:t>Antioksidan adalah senyawa yang melindungi senyawa atau jaringan dari efek destruktif jaringan oksigen (Swarth, 2004</w:t>
      </w:r>
      <w:r>
        <w:rPr>
          <w:rFonts w:ascii="Times New Roman" w:eastAsia="Times New Roman" w:hAnsi="Times New Roman" w:cs="Times New Roman"/>
          <w:sz w:val="24"/>
          <w:szCs w:val="24"/>
          <w:lang w:eastAsia="id-ID"/>
        </w:rPr>
        <w:t xml:space="preserve"> dalam Anam, 2010</w:t>
      </w:r>
      <w:r w:rsidRPr="00075311">
        <w:rPr>
          <w:rFonts w:ascii="Times New Roman" w:eastAsia="Times New Roman" w:hAnsi="Times New Roman" w:cs="Times New Roman"/>
          <w:sz w:val="24"/>
          <w:szCs w:val="24"/>
          <w:lang w:eastAsia="id-ID"/>
        </w:rPr>
        <w:t>). Menurut Kumalaningsih (200</w:t>
      </w:r>
      <w:r>
        <w:rPr>
          <w:rFonts w:ascii="Times New Roman" w:eastAsia="Times New Roman" w:hAnsi="Times New Roman" w:cs="Times New Roman"/>
          <w:sz w:val="24"/>
          <w:szCs w:val="24"/>
          <w:lang w:eastAsia="id-ID"/>
        </w:rPr>
        <w:t>8</w:t>
      </w:r>
      <w:r w:rsidRPr="00075311">
        <w:rPr>
          <w:rFonts w:ascii="Times New Roman" w:eastAsia="Times New Roman" w:hAnsi="Times New Roman" w:cs="Times New Roman"/>
          <w:sz w:val="24"/>
          <w:szCs w:val="24"/>
          <w:lang w:eastAsia="id-ID"/>
        </w:rPr>
        <w:t>) asupan makanan yang banyak mengandung vitamin C, E, dan betakaroten serta senyawa fenolik dan flavonoid dapat melindungi kita dari</w:t>
      </w:r>
      <w:r>
        <w:rPr>
          <w:rFonts w:ascii="Times New Roman" w:eastAsia="Times New Roman" w:hAnsi="Times New Roman" w:cs="Times New Roman"/>
          <w:sz w:val="24"/>
          <w:szCs w:val="24"/>
          <w:lang w:eastAsia="id-ID"/>
        </w:rPr>
        <w:t xml:space="preserve"> </w:t>
      </w:r>
      <w:r w:rsidRPr="00075311">
        <w:rPr>
          <w:rFonts w:ascii="Times New Roman" w:eastAsia="Times New Roman" w:hAnsi="Times New Roman" w:cs="Times New Roman"/>
          <w:sz w:val="24"/>
          <w:szCs w:val="24"/>
          <w:lang w:eastAsia="id-ID"/>
        </w:rPr>
        <w:t>serangan radikal bebas karena senyawa ini bersifat sebagai antioksidan alami.</w:t>
      </w:r>
      <w:r w:rsidRPr="008A6EC6">
        <w:t xml:space="preserve"> </w:t>
      </w:r>
    </w:p>
    <w:p w:rsidR="00367A26" w:rsidRDefault="00367A26" w:rsidP="00367A26">
      <w:pPr>
        <w:spacing w:after="0" w:line="480" w:lineRule="auto"/>
        <w:ind w:firstLine="720"/>
        <w:jc w:val="both"/>
        <w:rPr>
          <w:rFonts w:ascii="Times New Roman" w:eastAsia="Times New Roman" w:hAnsi="Times New Roman" w:cs="Times New Roman"/>
          <w:sz w:val="24"/>
          <w:szCs w:val="24"/>
          <w:lang w:val="id-ID" w:eastAsia="id-ID"/>
        </w:rPr>
      </w:pPr>
      <w:r w:rsidRPr="008A6EC6">
        <w:rPr>
          <w:rFonts w:ascii="Times New Roman" w:eastAsia="Times New Roman" w:hAnsi="Times New Roman" w:cs="Times New Roman"/>
          <w:sz w:val="24"/>
          <w:szCs w:val="24"/>
          <w:lang w:eastAsia="id-ID"/>
        </w:rPr>
        <w:t>Dalam kehidupan sehari-hari, kita tidak dapat terbebas dari senyawa</w:t>
      </w:r>
      <w:r>
        <w:rPr>
          <w:rFonts w:ascii="Times New Roman" w:eastAsia="Times New Roman" w:hAnsi="Times New Roman" w:cs="Times New Roman"/>
          <w:sz w:val="24"/>
          <w:szCs w:val="24"/>
          <w:lang w:val="id-ID" w:eastAsia="id-ID"/>
        </w:rPr>
        <w:t xml:space="preserve"> </w:t>
      </w:r>
      <w:r w:rsidRPr="008A6EC6">
        <w:rPr>
          <w:rFonts w:ascii="Times New Roman" w:eastAsia="Times New Roman" w:hAnsi="Times New Roman" w:cs="Times New Roman"/>
          <w:sz w:val="24"/>
          <w:szCs w:val="24"/>
          <w:lang w:eastAsia="id-ID"/>
        </w:rPr>
        <w:t>radikal bebas. Asap rokok, makanan yang digoreng, dibakar, paparan sinar</w:t>
      </w:r>
      <w:r>
        <w:rPr>
          <w:rFonts w:ascii="Times New Roman" w:eastAsia="Times New Roman" w:hAnsi="Times New Roman" w:cs="Times New Roman"/>
          <w:sz w:val="24"/>
          <w:szCs w:val="24"/>
          <w:lang w:val="id-ID" w:eastAsia="id-ID"/>
        </w:rPr>
        <w:t xml:space="preserve"> </w:t>
      </w:r>
      <w:r w:rsidRPr="008A6EC6">
        <w:rPr>
          <w:rFonts w:ascii="Times New Roman" w:eastAsia="Times New Roman" w:hAnsi="Times New Roman" w:cs="Times New Roman"/>
          <w:sz w:val="24"/>
          <w:szCs w:val="24"/>
          <w:lang w:eastAsia="id-ID"/>
        </w:rPr>
        <w:t>matahari berlebih, asap kendaraan bermotor, obat-obat tertentu, racun dan</w:t>
      </w:r>
      <w:r>
        <w:rPr>
          <w:rFonts w:ascii="Times New Roman" w:eastAsia="Times New Roman" w:hAnsi="Times New Roman" w:cs="Times New Roman"/>
          <w:sz w:val="24"/>
          <w:szCs w:val="24"/>
          <w:lang w:val="id-ID" w:eastAsia="id-ID"/>
        </w:rPr>
        <w:t xml:space="preserve"> </w:t>
      </w:r>
      <w:r w:rsidRPr="008A6EC6">
        <w:rPr>
          <w:rFonts w:ascii="Times New Roman" w:eastAsia="Times New Roman" w:hAnsi="Times New Roman" w:cs="Times New Roman"/>
          <w:sz w:val="24"/>
          <w:szCs w:val="24"/>
          <w:lang w:eastAsia="id-ID"/>
        </w:rPr>
        <w:t>polusi udara merupakan beberapa sumber pembentuk senyawa radikal bebas.</w:t>
      </w:r>
      <w:r>
        <w:rPr>
          <w:rFonts w:ascii="Times New Roman" w:eastAsia="Times New Roman" w:hAnsi="Times New Roman" w:cs="Times New Roman"/>
          <w:sz w:val="24"/>
          <w:szCs w:val="24"/>
          <w:lang w:val="id-ID" w:eastAsia="id-ID"/>
        </w:rPr>
        <w:t xml:space="preserve"> </w:t>
      </w:r>
      <w:r w:rsidRPr="008A6EC6">
        <w:rPr>
          <w:rFonts w:ascii="Times New Roman" w:eastAsia="Times New Roman" w:hAnsi="Times New Roman" w:cs="Times New Roman"/>
          <w:sz w:val="24"/>
          <w:szCs w:val="24"/>
          <w:lang w:eastAsia="id-ID"/>
        </w:rPr>
        <w:t xml:space="preserve">Radikal bebas merupakan molekul yang memiliki satu atau lebih </w:t>
      </w:r>
      <w:r>
        <w:rPr>
          <w:rFonts w:ascii="Times New Roman" w:eastAsia="Times New Roman" w:hAnsi="Times New Roman" w:cs="Times New Roman"/>
          <w:sz w:val="24"/>
          <w:szCs w:val="24"/>
          <w:lang w:eastAsia="id-ID"/>
        </w:rPr>
        <w:t>electron</w:t>
      </w:r>
      <w:r>
        <w:rPr>
          <w:rFonts w:ascii="Times New Roman" w:eastAsia="Times New Roman" w:hAnsi="Times New Roman" w:cs="Times New Roman"/>
          <w:sz w:val="24"/>
          <w:szCs w:val="24"/>
          <w:lang w:val="id-ID" w:eastAsia="id-ID"/>
        </w:rPr>
        <w:t xml:space="preserve"> </w:t>
      </w:r>
      <w:r w:rsidRPr="008A6EC6">
        <w:rPr>
          <w:rFonts w:ascii="Times New Roman" w:eastAsia="Times New Roman" w:hAnsi="Times New Roman" w:cs="Times New Roman"/>
          <w:sz w:val="24"/>
          <w:szCs w:val="24"/>
          <w:lang w:eastAsia="id-ID"/>
        </w:rPr>
        <w:t>yang   tidak   berpasangan.   Elektron-</w:t>
      </w:r>
      <w:r>
        <w:rPr>
          <w:rFonts w:ascii="Times New Roman" w:eastAsia="Times New Roman" w:hAnsi="Times New Roman" w:cs="Times New Roman"/>
          <w:sz w:val="24"/>
          <w:szCs w:val="24"/>
          <w:lang w:eastAsia="id-ID"/>
        </w:rPr>
        <w:lastRenderedPageBreak/>
        <w:t>elektron yang tidak</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berpasangan</w:t>
      </w:r>
      <w:r>
        <w:rPr>
          <w:rFonts w:ascii="Times New Roman" w:eastAsia="Times New Roman" w:hAnsi="Times New Roman" w:cs="Times New Roman"/>
          <w:sz w:val="24"/>
          <w:szCs w:val="24"/>
          <w:lang w:val="id-ID" w:eastAsia="id-ID"/>
        </w:rPr>
        <w:t xml:space="preserve"> </w:t>
      </w:r>
      <w:r w:rsidRPr="008A6EC6">
        <w:rPr>
          <w:rFonts w:ascii="Times New Roman" w:eastAsia="Times New Roman" w:hAnsi="Times New Roman" w:cs="Times New Roman"/>
          <w:sz w:val="24"/>
          <w:szCs w:val="24"/>
          <w:lang w:eastAsia="id-ID"/>
        </w:rPr>
        <w:t>ini</w:t>
      </w:r>
      <w:r>
        <w:rPr>
          <w:rFonts w:ascii="Times New Roman" w:eastAsia="Times New Roman" w:hAnsi="Times New Roman" w:cs="Times New Roman"/>
          <w:sz w:val="24"/>
          <w:szCs w:val="24"/>
          <w:lang w:val="id-ID" w:eastAsia="id-ID"/>
        </w:rPr>
        <w:t xml:space="preserve"> </w:t>
      </w:r>
      <w:r w:rsidRPr="008A6EC6">
        <w:rPr>
          <w:rFonts w:ascii="Times New Roman" w:eastAsia="Times New Roman" w:hAnsi="Times New Roman" w:cs="Times New Roman"/>
          <w:sz w:val="24"/>
          <w:szCs w:val="24"/>
          <w:lang w:eastAsia="id-ID"/>
        </w:rPr>
        <w:t>menyebabkan radikal bebas menjadi senyawa yang sangat reaktif terhadap</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sel-sel tubuh </w:t>
      </w:r>
      <w:r w:rsidRPr="008A6EC6">
        <w:rPr>
          <w:rFonts w:ascii="Times New Roman" w:eastAsia="Times New Roman" w:hAnsi="Times New Roman" w:cs="Times New Roman"/>
          <w:sz w:val="24"/>
          <w:szCs w:val="24"/>
          <w:lang w:eastAsia="id-ID"/>
        </w:rPr>
        <w:t>denga</w:t>
      </w:r>
      <w:r>
        <w:rPr>
          <w:rFonts w:ascii="Times New Roman" w:eastAsia="Times New Roman" w:hAnsi="Times New Roman" w:cs="Times New Roman"/>
          <w:sz w:val="24"/>
          <w:szCs w:val="24"/>
          <w:lang w:eastAsia="id-ID"/>
        </w:rPr>
        <w:t>n cara mengikat elektron molekul   sel (Pietta,1999</w:t>
      </w:r>
      <w:r w:rsidRPr="008A6EC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 xml:space="preserve">. </w:t>
      </w:r>
    </w:p>
    <w:p w:rsidR="00367A26" w:rsidRDefault="00367A26" w:rsidP="00367A26">
      <w:pPr>
        <w:spacing w:after="0" w:line="480" w:lineRule="auto"/>
        <w:ind w:firstLine="720"/>
        <w:jc w:val="both"/>
        <w:rPr>
          <w:rFonts w:ascii="Times New Roman" w:eastAsia="Times New Roman" w:hAnsi="Times New Roman" w:cs="Times New Roman"/>
          <w:sz w:val="24"/>
          <w:szCs w:val="24"/>
          <w:lang w:val="id-ID" w:eastAsia="id-ID"/>
        </w:rPr>
      </w:pPr>
      <w:r w:rsidRPr="00367A26">
        <w:rPr>
          <w:rFonts w:ascii="Times New Roman" w:eastAsia="Times New Roman" w:hAnsi="Times New Roman" w:cs="Times New Roman"/>
          <w:sz w:val="24"/>
          <w:szCs w:val="24"/>
          <w:lang w:val="id-ID" w:eastAsia="id-ID"/>
        </w:rPr>
        <w:t>Radikal bebas adalah suatu hasil samping reaksi metabolisme tubuh</w:t>
      </w:r>
      <w:r>
        <w:rPr>
          <w:rFonts w:ascii="Times New Roman" w:eastAsia="Times New Roman" w:hAnsi="Times New Roman" w:cs="Times New Roman"/>
          <w:sz w:val="24"/>
          <w:szCs w:val="24"/>
          <w:lang w:val="id-ID" w:eastAsia="id-ID"/>
        </w:rPr>
        <w:t xml:space="preserve"> yang  merusak membran sel serta merusak dan merubah DNA </w:t>
      </w:r>
      <w:r w:rsidRPr="00367A26">
        <w:rPr>
          <w:rFonts w:ascii="Times New Roman" w:eastAsia="Times New Roman" w:hAnsi="Times New Roman" w:cs="Times New Roman"/>
          <w:sz w:val="24"/>
          <w:szCs w:val="24"/>
          <w:lang w:val="id-ID" w:eastAsia="id-ID"/>
        </w:rPr>
        <w:t>sehingga</w:t>
      </w:r>
      <w:r>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terjadi mutase atau sitotoksisitas. Radikal bebas diproduksi secara alami oleh</w:t>
      </w:r>
      <w:r>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tubuh dalam jumlah kecil, tetapi akan timbul masalah bila diproduksi terlalu</w:t>
      </w:r>
      <w:r>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banyak. (Kramer, 2004). Radikal bebas dapat merusak sel tubuh  apabila</w:t>
      </w:r>
      <w:r>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tubuh kekurangan zat antioksidan atau saat tubuh kelebihan radikal bebas.</w:t>
      </w:r>
      <w:r>
        <w:rPr>
          <w:rFonts w:ascii="Times New Roman" w:eastAsia="Times New Roman" w:hAnsi="Times New Roman" w:cs="Times New Roman"/>
          <w:sz w:val="24"/>
          <w:szCs w:val="24"/>
          <w:lang w:val="id-ID" w:eastAsia="id-ID"/>
        </w:rPr>
        <w:t xml:space="preserve"> Hal ini dapat menyebabkan </w:t>
      </w:r>
      <w:r w:rsidRPr="00367A26">
        <w:rPr>
          <w:rFonts w:ascii="Times New Roman" w:eastAsia="Times New Roman" w:hAnsi="Times New Roman" w:cs="Times New Roman"/>
          <w:sz w:val="24"/>
          <w:szCs w:val="24"/>
          <w:lang w:val="id-ID" w:eastAsia="id-ID"/>
        </w:rPr>
        <w:t>memper</w:t>
      </w:r>
      <w:r>
        <w:rPr>
          <w:rFonts w:ascii="Times New Roman" w:eastAsia="Times New Roman" w:hAnsi="Times New Roman" w:cs="Times New Roman"/>
          <w:sz w:val="24"/>
          <w:szCs w:val="24"/>
          <w:lang w:val="id-ID" w:eastAsia="id-ID"/>
        </w:rPr>
        <w:t xml:space="preserve">cepat proses   penuaan, sel </w:t>
      </w:r>
      <w:r w:rsidRPr="00367A26">
        <w:rPr>
          <w:rFonts w:ascii="Times New Roman" w:eastAsia="Times New Roman" w:hAnsi="Times New Roman" w:cs="Times New Roman"/>
          <w:sz w:val="24"/>
          <w:szCs w:val="24"/>
          <w:lang w:val="id-ID" w:eastAsia="id-ID"/>
        </w:rPr>
        <w:t>kanker,</w:t>
      </w:r>
      <w:r>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penyakit hati, arthritis,</w:t>
      </w:r>
      <w:r>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katarak, dan penyakit degeneratif lainnya</w:t>
      </w:r>
      <w:r>
        <w:rPr>
          <w:rFonts w:ascii="Times New Roman" w:eastAsia="Times New Roman" w:hAnsi="Times New Roman" w:cs="Times New Roman"/>
          <w:sz w:val="24"/>
          <w:szCs w:val="24"/>
          <w:lang w:val="id-ID" w:eastAsia="id-ID"/>
        </w:rPr>
        <w:t>.</w:t>
      </w:r>
    </w:p>
    <w:p w:rsidR="00367A26" w:rsidRPr="00522A31" w:rsidRDefault="00367A26" w:rsidP="00367A26">
      <w:pPr>
        <w:spacing w:after="0" w:line="480" w:lineRule="auto"/>
        <w:ind w:firstLine="720"/>
        <w:jc w:val="both"/>
        <w:rPr>
          <w:rFonts w:ascii="Times New Roman" w:eastAsia="Times New Roman" w:hAnsi="Times New Roman" w:cs="Times New Roman"/>
          <w:sz w:val="24"/>
          <w:szCs w:val="24"/>
          <w:lang w:val="id-ID" w:eastAsia="id-ID"/>
        </w:rPr>
      </w:pPr>
      <w:r w:rsidRPr="00367A26">
        <w:rPr>
          <w:rFonts w:ascii="Times New Roman" w:eastAsia="Times New Roman" w:hAnsi="Times New Roman" w:cs="Times New Roman"/>
          <w:sz w:val="24"/>
          <w:szCs w:val="24"/>
          <w:lang w:val="id-ID" w:eastAsia="id-ID"/>
        </w:rPr>
        <w:t>Mekanisme kerja senyawa antioksidan</w:t>
      </w:r>
      <w:r w:rsidR="001C7F13">
        <w:rPr>
          <w:rFonts w:ascii="Times New Roman" w:eastAsia="Times New Roman" w:hAnsi="Times New Roman" w:cs="Times New Roman"/>
          <w:sz w:val="24"/>
          <w:szCs w:val="24"/>
          <w:lang w:val="id-ID" w:eastAsia="id-ID"/>
        </w:rPr>
        <w:t xml:space="preserve"> adalah mengkelat ion </w:t>
      </w:r>
      <w:r w:rsidRPr="00367A26">
        <w:rPr>
          <w:rFonts w:ascii="Times New Roman" w:eastAsia="Times New Roman" w:hAnsi="Times New Roman" w:cs="Times New Roman"/>
          <w:sz w:val="24"/>
          <w:szCs w:val="24"/>
          <w:lang w:val="id-ID" w:eastAsia="id-ID"/>
        </w:rPr>
        <w:t>logam,   mengh</w:t>
      </w:r>
      <w:r w:rsidR="001C7F13">
        <w:rPr>
          <w:rFonts w:ascii="Times New Roman" w:eastAsia="Times New Roman" w:hAnsi="Times New Roman" w:cs="Times New Roman"/>
          <w:sz w:val="24"/>
          <w:szCs w:val="24"/>
          <w:lang w:val="id-ID" w:eastAsia="id-ID"/>
        </w:rPr>
        <w:t xml:space="preserve">ilangkan oksigen radikal, </w:t>
      </w:r>
      <w:r w:rsidRPr="00367A26">
        <w:rPr>
          <w:rFonts w:ascii="Times New Roman" w:eastAsia="Times New Roman" w:hAnsi="Times New Roman" w:cs="Times New Roman"/>
          <w:sz w:val="24"/>
          <w:szCs w:val="24"/>
          <w:lang w:val="id-ID" w:eastAsia="id-ID"/>
        </w:rPr>
        <w:t>memecah</w:t>
      </w:r>
      <w:r w:rsidR="001C7F13">
        <w:rPr>
          <w:rFonts w:ascii="Times New Roman" w:eastAsia="Times New Roman" w:hAnsi="Times New Roman" w:cs="Times New Roman"/>
          <w:sz w:val="24"/>
          <w:szCs w:val="24"/>
          <w:lang w:val="id-ID" w:eastAsia="id-ID"/>
        </w:rPr>
        <w:t xml:space="preserve"> reaksi rantai inisiasi, menyerap energi   oksigen singlet, </w:t>
      </w:r>
      <w:r w:rsidRPr="00367A26">
        <w:rPr>
          <w:rFonts w:ascii="Times New Roman" w:eastAsia="Times New Roman" w:hAnsi="Times New Roman" w:cs="Times New Roman"/>
          <w:sz w:val="24"/>
          <w:szCs w:val="24"/>
          <w:lang w:val="id-ID" w:eastAsia="id-ID"/>
        </w:rPr>
        <w:t>mencegah</w:t>
      </w:r>
      <w:r w:rsidR="001C7F13">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pembentukan radikal, me</w:t>
      </w:r>
      <w:r w:rsidR="001C7F13">
        <w:rPr>
          <w:rFonts w:ascii="Times New Roman" w:eastAsia="Times New Roman" w:hAnsi="Times New Roman" w:cs="Times New Roman"/>
          <w:sz w:val="24"/>
          <w:szCs w:val="24"/>
          <w:lang w:val="id-ID" w:eastAsia="id-ID"/>
        </w:rPr>
        <w:t xml:space="preserve">nghilangkan </w:t>
      </w:r>
      <w:r w:rsidRPr="00367A26">
        <w:rPr>
          <w:rFonts w:ascii="Times New Roman" w:eastAsia="Times New Roman" w:hAnsi="Times New Roman" w:cs="Times New Roman"/>
          <w:sz w:val="24"/>
          <w:szCs w:val="24"/>
          <w:lang w:val="id-ID" w:eastAsia="id-ID"/>
        </w:rPr>
        <w:t xml:space="preserve">atau </w:t>
      </w:r>
      <w:r w:rsidR="001C7F13">
        <w:rPr>
          <w:rFonts w:ascii="Times New Roman" w:eastAsia="Times New Roman" w:hAnsi="Times New Roman" w:cs="Times New Roman"/>
          <w:sz w:val="24"/>
          <w:szCs w:val="24"/>
          <w:lang w:val="id-ID" w:eastAsia="id-ID"/>
        </w:rPr>
        <w:t xml:space="preserve">mengurangi jumlah oksigen yang ada. Mekanisme antioksidan dalam menghambat </w:t>
      </w:r>
      <w:r w:rsidRPr="00367A26">
        <w:rPr>
          <w:rFonts w:ascii="Times New Roman" w:eastAsia="Times New Roman" w:hAnsi="Times New Roman" w:cs="Times New Roman"/>
          <w:sz w:val="24"/>
          <w:szCs w:val="24"/>
          <w:lang w:val="id-ID" w:eastAsia="id-ID"/>
        </w:rPr>
        <w:t>oksidasi   atau</w:t>
      </w:r>
      <w:r w:rsidR="001C7F13">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menghentikan reaksi berantai pada radikal bebas dari lemak yang teroksidasi,</w:t>
      </w:r>
      <w:r w:rsidR="001C7F13">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dapat disebabkan o</w:t>
      </w:r>
      <w:r w:rsidR="001C7F13">
        <w:rPr>
          <w:rFonts w:ascii="Times New Roman" w:eastAsia="Times New Roman" w:hAnsi="Times New Roman" w:cs="Times New Roman"/>
          <w:sz w:val="24"/>
          <w:szCs w:val="24"/>
          <w:lang w:val="id-ID" w:eastAsia="id-ID"/>
        </w:rPr>
        <w:t>leh 4 mekanisme reaksi, yaitu</w:t>
      </w:r>
      <w:r w:rsidRPr="00367A26">
        <w:rPr>
          <w:rFonts w:ascii="Times New Roman" w:eastAsia="Times New Roman" w:hAnsi="Times New Roman" w:cs="Times New Roman"/>
          <w:sz w:val="24"/>
          <w:szCs w:val="24"/>
          <w:lang w:val="id-ID" w:eastAsia="id-ID"/>
        </w:rPr>
        <w:t xml:space="preserve"> pelepasan hidrogen dari</w:t>
      </w:r>
      <w:r w:rsidR="001C7F13">
        <w:rPr>
          <w:rFonts w:ascii="Times New Roman" w:eastAsia="Times New Roman" w:hAnsi="Times New Roman" w:cs="Times New Roman"/>
          <w:sz w:val="24"/>
          <w:szCs w:val="24"/>
          <w:lang w:val="id-ID" w:eastAsia="id-ID"/>
        </w:rPr>
        <w:t xml:space="preserve"> antioksidan, </w:t>
      </w:r>
      <w:r w:rsidRPr="00367A26">
        <w:rPr>
          <w:rFonts w:ascii="Times New Roman" w:eastAsia="Times New Roman" w:hAnsi="Times New Roman" w:cs="Times New Roman"/>
          <w:sz w:val="24"/>
          <w:szCs w:val="24"/>
          <w:lang w:val="id-ID" w:eastAsia="id-ID"/>
        </w:rPr>
        <w:t>pelepasa</w:t>
      </w:r>
      <w:r w:rsidR="001C7F13">
        <w:rPr>
          <w:rFonts w:ascii="Times New Roman" w:eastAsia="Times New Roman" w:hAnsi="Times New Roman" w:cs="Times New Roman"/>
          <w:sz w:val="24"/>
          <w:szCs w:val="24"/>
          <w:lang w:val="id-ID" w:eastAsia="id-ID"/>
        </w:rPr>
        <w:t xml:space="preserve">n elektron dari antioksidan, </w:t>
      </w:r>
      <w:r w:rsidRPr="00367A26">
        <w:rPr>
          <w:rFonts w:ascii="Times New Roman" w:eastAsia="Times New Roman" w:hAnsi="Times New Roman" w:cs="Times New Roman"/>
          <w:sz w:val="24"/>
          <w:szCs w:val="24"/>
          <w:lang w:val="id-ID" w:eastAsia="id-ID"/>
        </w:rPr>
        <w:t>adisi lemak ke dalam</w:t>
      </w:r>
      <w:r w:rsidR="001C7F13">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cincin a</w:t>
      </w:r>
      <w:r w:rsidR="001C7F13">
        <w:rPr>
          <w:rFonts w:ascii="Times New Roman" w:eastAsia="Times New Roman" w:hAnsi="Times New Roman" w:cs="Times New Roman"/>
          <w:sz w:val="24"/>
          <w:szCs w:val="24"/>
          <w:lang w:val="id-ID" w:eastAsia="id-ID"/>
        </w:rPr>
        <w:t xml:space="preserve">romatik pada antioksidan dan </w:t>
      </w:r>
      <w:r w:rsidRPr="00367A26">
        <w:rPr>
          <w:rFonts w:ascii="Times New Roman" w:eastAsia="Times New Roman" w:hAnsi="Times New Roman" w:cs="Times New Roman"/>
          <w:sz w:val="24"/>
          <w:szCs w:val="24"/>
          <w:lang w:val="id-ID" w:eastAsia="id-ID"/>
        </w:rPr>
        <w:t>pembentukan senyawa kompleks</w:t>
      </w:r>
      <w:r w:rsidR="001C7F13">
        <w:rPr>
          <w:rFonts w:ascii="Times New Roman" w:eastAsia="Times New Roman" w:hAnsi="Times New Roman" w:cs="Times New Roman"/>
          <w:sz w:val="24"/>
          <w:szCs w:val="24"/>
          <w:lang w:val="id-ID" w:eastAsia="id-ID"/>
        </w:rPr>
        <w:t xml:space="preserve"> </w:t>
      </w:r>
      <w:r w:rsidRPr="00367A26">
        <w:rPr>
          <w:rFonts w:ascii="Times New Roman" w:eastAsia="Times New Roman" w:hAnsi="Times New Roman" w:cs="Times New Roman"/>
          <w:sz w:val="24"/>
          <w:szCs w:val="24"/>
          <w:lang w:val="id-ID" w:eastAsia="id-ID"/>
        </w:rPr>
        <w:t>antara lemak dan cincin aromatik dari antioksidan (Ketaren, 2008).</w:t>
      </w:r>
    </w:p>
    <w:p w:rsidR="00367A26" w:rsidRDefault="00367A26" w:rsidP="006D7D1D">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p>
    <w:p w:rsidR="00D62330" w:rsidRPr="00FC315E" w:rsidRDefault="00D62330" w:rsidP="00B07778">
      <w:pPr>
        <w:autoSpaceDE w:val="0"/>
        <w:autoSpaceDN w:val="0"/>
        <w:adjustRightInd w:val="0"/>
        <w:spacing w:after="0" w:line="240" w:lineRule="auto"/>
        <w:jc w:val="both"/>
        <w:rPr>
          <w:rFonts w:ascii="Times New Roman" w:hAnsi="Times New Roman" w:cs="Times New Roman"/>
          <w:color w:val="000000"/>
          <w:sz w:val="24"/>
          <w:szCs w:val="24"/>
          <w:lang w:val="id-ID"/>
        </w:rPr>
      </w:pPr>
    </w:p>
    <w:p w:rsidR="00F959F5" w:rsidRDefault="00F959F5" w:rsidP="007659D9">
      <w:pPr>
        <w:spacing w:after="0" w:line="720" w:lineRule="auto"/>
        <w:jc w:val="center"/>
        <w:rPr>
          <w:rFonts w:ascii="Times New Roman" w:hAnsi="Times New Roman"/>
          <w:b/>
          <w:sz w:val="28"/>
          <w:szCs w:val="28"/>
          <w:lang w:val="id-ID"/>
        </w:rPr>
        <w:sectPr w:rsidR="00F959F5" w:rsidSect="008E7DC9">
          <w:headerReference w:type="default" r:id="rId10"/>
          <w:footerReference w:type="first" r:id="rId11"/>
          <w:pgSz w:w="12240" w:h="15840"/>
          <w:pgMar w:top="2268" w:right="1701" w:bottom="1701" w:left="2268" w:header="720" w:footer="720" w:gutter="0"/>
          <w:pgNumType w:start="54"/>
          <w:cols w:space="720"/>
          <w:titlePg/>
          <w:docGrid w:linePitch="360"/>
        </w:sectPr>
      </w:pPr>
    </w:p>
    <w:p w:rsidR="007659D9" w:rsidRDefault="007659D9" w:rsidP="007659D9">
      <w:pPr>
        <w:spacing w:after="0" w:line="720" w:lineRule="auto"/>
        <w:jc w:val="center"/>
        <w:rPr>
          <w:rFonts w:ascii="Times New Roman" w:hAnsi="Times New Roman"/>
          <w:b/>
          <w:sz w:val="28"/>
          <w:szCs w:val="28"/>
          <w:lang w:val="id-ID"/>
        </w:rPr>
      </w:pPr>
      <w:r>
        <w:rPr>
          <w:rFonts w:ascii="Times New Roman" w:hAnsi="Times New Roman"/>
          <w:b/>
          <w:sz w:val="28"/>
          <w:szCs w:val="28"/>
          <w:lang w:val="id-ID"/>
        </w:rPr>
        <w:lastRenderedPageBreak/>
        <w:t>V KESIMPULAN DAN SARAN</w:t>
      </w:r>
    </w:p>
    <w:p w:rsidR="007659D9" w:rsidRDefault="007659D9" w:rsidP="007659D9">
      <w:pPr>
        <w:spacing w:after="0"/>
        <w:jc w:val="both"/>
        <w:rPr>
          <w:rFonts w:ascii="Times New Roman" w:hAnsi="Times New Roman"/>
          <w:sz w:val="24"/>
          <w:szCs w:val="24"/>
        </w:rPr>
      </w:pPr>
      <w:r>
        <w:rPr>
          <w:rFonts w:ascii="Times New Roman" w:hAnsi="Times New Roman"/>
          <w:b/>
          <w:sz w:val="24"/>
          <w:szCs w:val="24"/>
          <w:lang w:val="id-ID"/>
        </w:rPr>
        <w:tab/>
      </w:r>
      <w:r>
        <w:rPr>
          <w:rFonts w:ascii="Times New Roman" w:hAnsi="Times New Roman"/>
          <w:sz w:val="24"/>
          <w:szCs w:val="24"/>
          <w:lang w:val="id-ID"/>
        </w:rPr>
        <w:t>Bab ini akan menguraikan mengenai : (1) Kesimpulan dan (2) Saran.</w:t>
      </w:r>
    </w:p>
    <w:p w:rsidR="007659D9" w:rsidRPr="007659D9" w:rsidRDefault="007659D9" w:rsidP="007659D9">
      <w:pPr>
        <w:spacing w:after="0"/>
        <w:jc w:val="both"/>
        <w:rPr>
          <w:rFonts w:ascii="Times New Roman" w:hAnsi="Times New Roman"/>
          <w:sz w:val="24"/>
          <w:szCs w:val="24"/>
        </w:rPr>
      </w:pPr>
    </w:p>
    <w:p w:rsidR="007659D9" w:rsidRDefault="007659D9" w:rsidP="007659D9">
      <w:pPr>
        <w:spacing w:after="0" w:line="480" w:lineRule="auto"/>
        <w:jc w:val="both"/>
        <w:rPr>
          <w:rFonts w:ascii="Times New Roman" w:hAnsi="Times New Roman"/>
          <w:b/>
          <w:sz w:val="24"/>
          <w:szCs w:val="24"/>
          <w:lang w:val="id-ID"/>
        </w:rPr>
      </w:pPr>
      <w:r>
        <w:rPr>
          <w:rFonts w:ascii="Times New Roman" w:hAnsi="Times New Roman"/>
          <w:b/>
          <w:sz w:val="24"/>
          <w:szCs w:val="24"/>
          <w:lang w:val="id-ID"/>
        </w:rPr>
        <w:t>5.1 Kesimpulan</w:t>
      </w:r>
    </w:p>
    <w:p w:rsidR="007659D9" w:rsidRPr="00FC315E" w:rsidRDefault="007659D9" w:rsidP="007659D9">
      <w:pPr>
        <w:spacing w:after="0" w:line="480" w:lineRule="auto"/>
        <w:ind w:left="720" w:hanging="300"/>
        <w:jc w:val="both"/>
        <w:rPr>
          <w:rFonts w:ascii="Times New Roman" w:hAnsi="Times New Roman"/>
          <w:sz w:val="24"/>
          <w:szCs w:val="24"/>
          <w:lang w:val="id-ID"/>
        </w:rPr>
      </w:pPr>
      <w:r>
        <w:rPr>
          <w:rFonts w:ascii="Times New Roman" w:hAnsi="Times New Roman"/>
          <w:sz w:val="24"/>
          <w:szCs w:val="24"/>
          <w:lang w:val="id-ID"/>
        </w:rPr>
        <w:t>1.</w:t>
      </w:r>
      <w:r>
        <w:rPr>
          <w:rFonts w:ascii="Times New Roman" w:hAnsi="Times New Roman"/>
          <w:sz w:val="24"/>
          <w:szCs w:val="24"/>
          <w:lang w:val="id-ID"/>
        </w:rPr>
        <w:tab/>
        <w:t>Berdasarkan hasil penelitian pendahuluan</w:t>
      </w:r>
      <w:r>
        <w:rPr>
          <w:rFonts w:ascii="Times New Roman" w:hAnsi="Times New Roman"/>
          <w:sz w:val="24"/>
          <w:szCs w:val="24"/>
        </w:rPr>
        <w:t xml:space="preserve">, </w:t>
      </w:r>
      <w:r w:rsidR="00FC315E">
        <w:rPr>
          <w:rFonts w:ascii="Times New Roman" w:hAnsi="Times New Roman"/>
          <w:sz w:val="24"/>
          <w:szCs w:val="24"/>
          <w:lang w:val="id-ID"/>
        </w:rPr>
        <w:t xml:space="preserve">didapatkan hasil kadar gula sebesar </w:t>
      </w:r>
      <w:r w:rsidR="00FC315E" w:rsidRPr="004102D3">
        <w:rPr>
          <w:rFonts w:ascii="Times New Roman" w:hAnsi="Times New Roman" w:cs="Times New Roman"/>
          <w:position w:val="-28"/>
          <w:sz w:val="24"/>
          <w:szCs w:val="24"/>
        </w:rPr>
        <w:t>18,60 %</w:t>
      </w:r>
      <w:r w:rsidR="001C7F13">
        <w:rPr>
          <w:rFonts w:ascii="Times New Roman" w:hAnsi="Times New Roman" w:cs="Times New Roman"/>
          <w:position w:val="-28"/>
          <w:sz w:val="24"/>
          <w:szCs w:val="24"/>
          <w:lang w:val="id-ID"/>
        </w:rPr>
        <w:t xml:space="preserve">, kadar vitamin C pada </w:t>
      </w:r>
      <w:r w:rsidR="00FC315E">
        <w:rPr>
          <w:rFonts w:ascii="Times New Roman" w:hAnsi="Times New Roman" w:cs="Times New Roman"/>
          <w:position w:val="-28"/>
          <w:sz w:val="24"/>
          <w:szCs w:val="24"/>
          <w:lang w:val="id-ID"/>
        </w:rPr>
        <w:t xml:space="preserve">mangga gedong gincu </w:t>
      </w:r>
      <w:r w:rsidR="00FC315E" w:rsidRPr="00FC315E">
        <w:rPr>
          <w:rFonts w:ascii="Times New Roman" w:hAnsi="Times New Roman" w:cs="Times New Roman"/>
          <w:position w:val="-28"/>
          <w:sz w:val="24"/>
          <w:szCs w:val="24"/>
          <w:lang w:val="id-ID"/>
        </w:rPr>
        <w:t xml:space="preserve">sebesar   0,076 % ( 76,229 mg vit C/100 g sampel) sedangkan untuk </w:t>
      </w:r>
      <w:r w:rsidR="008B4E91">
        <w:rPr>
          <w:rFonts w:ascii="Times New Roman" w:hAnsi="Times New Roman" w:cs="Times New Roman"/>
          <w:position w:val="-28"/>
          <w:sz w:val="24"/>
          <w:szCs w:val="24"/>
          <w:lang w:val="id-ID"/>
        </w:rPr>
        <w:t xml:space="preserve">ekstrak mangga gedong gincu </w:t>
      </w:r>
      <w:r w:rsidR="00FC315E" w:rsidRPr="00FC315E">
        <w:rPr>
          <w:rFonts w:ascii="Times New Roman" w:hAnsi="Times New Roman" w:cs="Times New Roman"/>
          <w:position w:val="-28"/>
          <w:sz w:val="24"/>
          <w:szCs w:val="24"/>
          <w:lang w:val="id-ID"/>
        </w:rPr>
        <w:t>di dapatkan sebesar 0,072 % (72,269 mg vit C/100 g sampel).</w:t>
      </w:r>
    </w:p>
    <w:p w:rsidR="007659D9" w:rsidRPr="00EA08BD" w:rsidRDefault="007659D9" w:rsidP="007659D9">
      <w:pPr>
        <w:spacing w:after="0" w:line="480" w:lineRule="auto"/>
        <w:ind w:left="720" w:hanging="300"/>
        <w:jc w:val="both"/>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lang w:val="id-ID"/>
        </w:rPr>
        <w:tab/>
      </w:r>
      <w:r w:rsidR="00EA08BD">
        <w:rPr>
          <w:rFonts w:ascii="Times New Roman" w:hAnsi="Times New Roman"/>
          <w:sz w:val="24"/>
          <w:szCs w:val="24"/>
          <w:lang w:val="id-ID"/>
        </w:rPr>
        <w:t>Interaksi antara jenis bahan pengikat berpengaruh terhadap jenis konsentrasi bahan pengikat pada pengujian kekerasan dan kelarutan sedangkan pada kadar vitamin C tidak berpengaruh.</w:t>
      </w:r>
    </w:p>
    <w:p w:rsidR="008B6B0B" w:rsidRPr="00EA08BD" w:rsidRDefault="007659D9" w:rsidP="00EA08BD">
      <w:pPr>
        <w:spacing w:after="0" w:line="480" w:lineRule="auto"/>
        <w:ind w:left="720" w:hanging="300"/>
        <w:jc w:val="both"/>
        <w:rPr>
          <w:rFonts w:ascii="Times New Roman" w:hAnsi="Times New Roman"/>
          <w:sz w:val="24"/>
          <w:szCs w:val="24"/>
          <w:lang w:val="id-ID"/>
        </w:rPr>
      </w:pPr>
      <w:r>
        <w:rPr>
          <w:rFonts w:ascii="Times New Roman" w:hAnsi="Times New Roman"/>
          <w:sz w:val="24"/>
          <w:szCs w:val="24"/>
          <w:lang w:val="id-ID"/>
        </w:rPr>
        <w:t xml:space="preserve">3. </w:t>
      </w:r>
      <w:r w:rsidR="00EA08BD">
        <w:rPr>
          <w:rFonts w:ascii="Times New Roman" w:hAnsi="Times New Roman"/>
          <w:sz w:val="24"/>
          <w:szCs w:val="24"/>
          <w:lang w:val="id-ID"/>
        </w:rPr>
        <w:t>Pada sampel terpilih didapatkan hasil uji</w:t>
      </w:r>
      <w:r w:rsidR="001C7F13">
        <w:rPr>
          <w:rFonts w:ascii="Times New Roman" w:hAnsi="Times New Roman"/>
          <w:sz w:val="24"/>
          <w:szCs w:val="24"/>
          <w:lang w:val="id-ID"/>
        </w:rPr>
        <w:t xml:space="preserve"> aktivitas</w:t>
      </w:r>
      <w:r w:rsidR="00EA08BD">
        <w:rPr>
          <w:rFonts w:ascii="Times New Roman" w:hAnsi="Times New Roman"/>
          <w:sz w:val="24"/>
          <w:szCs w:val="24"/>
          <w:lang w:val="id-ID"/>
        </w:rPr>
        <w:t xml:space="preserve"> antioksidan sebesar 90,94 ppm, menunjukkan bahwa </w:t>
      </w:r>
      <w:r w:rsidR="001C7F13">
        <w:rPr>
          <w:rFonts w:ascii="Times New Roman" w:hAnsi="Times New Roman"/>
          <w:sz w:val="24"/>
          <w:szCs w:val="24"/>
          <w:lang w:val="id-ID"/>
        </w:rPr>
        <w:t xml:space="preserve">aktivitas </w:t>
      </w:r>
      <w:r w:rsidR="00EA08BD">
        <w:rPr>
          <w:rFonts w:ascii="Times New Roman" w:hAnsi="Times New Roman"/>
          <w:sz w:val="24"/>
          <w:szCs w:val="24"/>
          <w:lang w:val="id-ID"/>
        </w:rPr>
        <w:t xml:space="preserve">antioksidan pada tablet </w:t>
      </w:r>
      <w:r w:rsidR="00EA08BD">
        <w:rPr>
          <w:rFonts w:ascii="Times New Roman" w:hAnsi="Times New Roman"/>
          <w:i/>
          <w:sz w:val="24"/>
          <w:szCs w:val="24"/>
          <w:lang w:val="id-ID"/>
        </w:rPr>
        <w:t xml:space="preserve">effervescent </w:t>
      </w:r>
      <w:r w:rsidR="00EA08BD">
        <w:rPr>
          <w:rFonts w:ascii="Times New Roman" w:hAnsi="Times New Roman"/>
          <w:sz w:val="24"/>
          <w:szCs w:val="24"/>
          <w:lang w:val="id-ID"/>
        </w:rPr>
        <w:t>mangga gedong gincu aktif.</w:t>
      </w:r>
    </w:p>
    <w:p w:rsidR="007659D9" w:rsidRDefault="007659D9" w:rsidP="007659D9">
      <w:pPr>
        <w:spacing w:after="0" w:line="480" w:lineRule="auto"/>
        <w:jc w:val="both"/>
        <w:rPr>
          <w:rFonts w:ascii="Times New Roman" w:hAnsi="Times New Roman"/>
          <w:b/>
          <w:sz w:val="24"/>
          <w:szCs w:val="24"/>
          <w:lang w:val="id-ID"/>
        </w:rPr>
      </w:pPr>
      <w:r>
        <w:rPr>
          <w:rFonts w:ascii="Times New Roman" w:hAnsi="Times New Roman"/>
          <w:b/>
          <w:sz w:val="24"/>
          <w:szCs w:val="24"/>
          <w:lang w:val="id-ID"/>
        </w:rPr>
        <w:t>5.2 Saran</w:t>
      </w:r>
    </w:p>
    <w:p w:rsidR="007659D9" w:rsidRDefault="007659D9" w:rsidP="008B6B0B">
      <w:pPr>
        <w:pStyle w:val="ListParagraph"/>
        <w:numPr>
          <w:ilvl w:val="0"/>
          <w:numId w:val="4"/>
        </w:numPr>
        <w:spacing w:after="0" w:line="480" w:lineRule="auto"/>
        <w:jc w:val="both"/>
        <w:rPr>
          <w:rFonts w:ascii="Times New Roman" w:hAnsi="Times New Roman"/>
          <w:sz w:val="24"/>
          <w:szCs w:val="24"/>
        </w:rPr>
      </w:pPr>
      <w:r w:rsidRPr="008B6B0B">
        <w:rPr>
          <w:rFonts w:ascii="Times New Roman" w:hAnsi="Times New Roman"/>
          <w:sz w:val="24"/>
          <w:szCs w:val="24"/>
          <w:lang w:val="id-ID"/>
        </w:rPr>
        <w:t xml:space="preserve">Perlu dilakukan penelitian lebih lanjut mengenai </w:t>
      </w:r>
      <w:r w:rsidR="008B6B0B" w:rsidRPr="008B6B0B">
        <w:rPr>
          <w:rFonts w:ascii="Times New Roman" w:hAnsi="Times New Roman"/>
          <w:sz w:val="24"/>
          <w:szCs w:val="24"/>
        </w:rPr>
        <w:t xml:space="preserve">umur simpan produk </w:t>
      </w:r>
      <w:r w:rsidR="00EA08BD">
        <w:rPr>
          <w:rFonts w:ascii="Times New Roman" w:hAnsi="Times New Roman"/>
          <w:sz w:val="24"/>
          <w:szCs w:val="24"/>
          <w:lang w:val="id-ID"/>
        </w:rPr>
        <w:t xml:space="preserve">tablet </w:t>
      </w:r>
      <w:r w:rsidR="00EA08BD">
        <w:rPr>
          <w:rFonts w:ascii="Times New Roman" w:hAnsi="Times New Roman"/>
          <w:i/>
          <w:sz w:val="24"/>
          <w:szCs w:val="24"/>
          <w:lang w:val="id-ID"/>
        </w:rPr>
        <w:t xml:space="preserve">effervescent </w:t>
      </w:r>
      <w:r w:rsidR="00EA08BD">
        <w:rPr>
          <w:rFonts w:ascii="Times New Roman" w:hAnsi="Times New Roman"/>
          <w:sz w:val="24"/>
          <w:szCs w:val="24"/>
          <w:lang w:val="id-ID"/>
        </w:rPr>
        <w:t>mangga gedong gincu</w:t>
      </w:r>
    </w:p>
    <w:p w:rsidR="008B6B0B" w:rsidRDefault="008B6B0B" w:rsidP="008B6B0B">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Perlu dilakukan penelitian lebih lanjut mengenai </w:t>
      </w:r>
      <w:r w:rsidR="00EA08BD">
        <w:rPr>
          <w:rFonts w:ascii="Times New Roman" w:hAnsi="Times New Roman"/>
          <w:sz w:val="24"/>
          <w:szCs w:val="24"/>
          <w:lang w:val="id-ID"/>
        </w:rPr>
        <w:t>komposisi asam sitrat agar produk yang dihasilkan memiliki rasa yang tidak terlalu manis.</w:t>
      </w:r>
    </w:p>
    <w:p w:rsidR="008A2A8A" w:rsidRPr="008A2A8A" w:rsidRDefault="00057724" w:rsidP="008A2A8A">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Perlu dilakukan penelitian lebih lanjut kemasan yang optimal untuk menjaga kualitas </w:t>
      </w:r>
      <w:r w:rsidR="00EA08BD">
        <w:rPr>
          <w:rFonts w:ascii="Times New Roman" w:hAnsi="Times New Roman"/>
          <w:sz w:val="24"/>
          <w:szCs w:val="24"/>
          <w:lang w:val="id-ID"/>
        </w:rPr>
        <w:t xml:space="preserve">tablet </w:t>
      </w:r>
      <w:r w:rsidR="00EA08BD">
        <w:rPr>
          <w:rFonts w:ascii="Times New Roman" w:hAnsi="Times New Roman"/>
          <w:i/>
          <w:sz w:val="24"/>
          <w:szCs w:val="24"/>
          <w:lang w:val="id-ID"/>
        </w:rPr>
        <w:t xml:space="preserve">effervescent </w:t>
      </w:r>
      <w:r w:rsidR="00EA08BD">
        <w:rPr>
          <w:rFonts w:ascii="Times New Roman" w:hAnsi="Times New Roman"/>
          <w:sz w:val="24"/>
          <w:szCs w:val="24"/>
          <w:lang w:val="id-ID"/>
        </w:rPr>
        <w:t xml:space="preserve">mangga gedong gincu </w:t>
      </w:r>
      <w:r w:rsidRPr="00EA08BD">
        <w:rPr>
          <w:rFonts w:ascii="Times New Roman" w:hAnsi="Times New Roman"/>
          <w:sz w:val="24"/>
          <w:szCs w:val="24"/>
        </w:rPr>
        <w:t xml:space="preserve">selama </w:t>
      </w:r>
      <w:r w:rsidRPr="00D575DF">
        <w:rPr>
          <w:rFonts w:ascii="Times New Roman" w:hAnsi="Times New Roman"/>
          <w:sz w:val="24"/>
          <w:szCs w:val="24"/>
        </w:rPr>
        <w:t>penyimpanan.</w:t>
      </w:r>
    </w:p>
    <w:sectPr w:rsidR="008A2A8A" w:rsidRPr="008A2A8A" w:rsidSect="008A2A8A">
      <w:pgSz w:w="12240" w:h="15840"/>
      <w:pgMar w:top="2268" w:right="1701" w:bottom="1701" w:left="2268" w:header="720" w:footer="720" w:gutter="0"/>
      <w:pgNumType w:start="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97D" w:rsidRDefault="00BA497D" w:rsidP="00E4783E">
      <w:pPr>
        <w:spacing w:after="0" w:line="240" w:lineRule="auto"/>
      </w:pPr>
      <w:r>
        <w:separator/>
      </w:r>
    </w:p>
  </w:endnote>
  <w:endnote w:type="continuationSeparator" w:id="0">
    <w:p w:rsidR="00BA497D" w:rsidRDefault="00BA497D" w:rsidP="00E4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92438"/>
      <w:docPartObj>
        <w:docPartGallery w:val="Page Numbers (Bottom of Page)"/>
        <w:docPartUnique/>
      </w:docPartObj>
    </w:sdtPr>
    <w:sdtEndPr>
      <w:rPr>
        <w:noProof/>
        <w:sz w:val="24"/>
      </w:rPr>
    </w:sdtEndPr>
    <w:sdtContent>
      <w:p w:rsidR="00DC288C" w:rsidRPr="00D70BF4" w:rsidRDefault="00DC288C">
        <w:pPr>
          <w:pStyle w:val="Footer"/>
          <w:jc w:val="center"/>
          <w:rPr>
            <w:sz w:val="24"/>
          </w:rPr>
        </w:pPr>
        <w:r w:rsidRPr="00D70BF4">
          <w:rPr>
            <w:rFonts w:ascii="Times New Roman" w:hAnsi="Times New Roman" w:cs="Times New Roman"/>
            <w:sz w:val="24"/>
          </w:rPr>
          <w:fldChar w:fldCharType="begin"/>
        </w:r>
        <w:r w:rsidRPr="00D70BF4">
          <w:rPr>
            <w:rFonts w:ascii="Times New Roman" w:hAnsi="Times New Roman" w:cs="Times New Roman"/>
            <w:sz w:val="24"/>
          </w:rPr>
          <w:instrText xml:space="preserve"> PAGE   \* MERGEFORMAT </w:instrText>
        </w:r>
        <w:r w:rsidRPr="00D70BF4">
          <w:rPr>
            <w:rFonts w:ascii="Times New Roman" w:hAnsi="Times New Roman" w:cs="Times New Roman"/>
            <w:sz w:val="24"/>
          </w:rPr>
          <w:fldChar w:fldCharType="separate"/>
        </w:r>
        <w:r w:rsidR="00AD73BE">
          <w:rPr>
            <w:rFonts w:ascii="Times New Roman" w:hAnsi="Times New Roman" w:cs="Times New Roman"/>
            <w:noProof/>
            <w:sz w:val="24"/>
          </w:rPr>
          <w:t>74</w:t>
        </w:r>
        <w:r w:rsidRPr="00D70BF4">
          <w:rPr>
            <w:rFonts w:ascii="Times New Roman" w:hAnsi="Times New Roman" w:cs="Times New Roman"/>
            <w:noProof/>
            <w:sz w:val="24"/>
          </w:rPr>
          <w:fldChar w:fldCharType="end"/>
        </w:r>
      </w:p>
    </w:sdtContent>
  </w:sdt>
  <w:p w:rsidR="00DC288C" w:rsidRDefault="00DC2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97D" w:rsidRDefault="00BA497D" w:rsidP="00E4783E">
      <w:pPr>
        <w:spacing w:after="0" w:line="240" w:lineRule="auto"/>
      </w:pPr>
      <w:r>
        <w:separator/>
      </w:r>
    </w:p>
  </w:footnote>
  <w:footnote w:type="continuationSeparator" w:id="0">
    <w:p w:rsidR="00BA497D" w:rsidRDefault="00BA497D" w:rsidP="00E47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64730"/>
      <w:docPartObj>
        <w:docPartGallery w:val="Page Numbers (Top of Page)"/>
        <w:docPartUnique/>
      </w:docPartObj>
    </w:sdtPr>
    <w:sdtEndPr>
      <w:rPr>
        <w:rFonts w:ascii="Times New Roman" w:hAnsi="Times New Roman" w:cs="Times New Roman"/>
        <w:noProof/>
        <w:sz w:val="24"/>
      </w:rPr>
    </w:sdtEndPr>
    <w:sdtContent>
      <w:p w:rsidR="00DC288C" w:rsidRDefault="00DC288C">
        <w:pPr>
          <w:pStyle w:val="Header"/>
          <w:jc w:val="right"/>
        </w:pPr>
      </w:p>
      <w:p w:rsidR="00DC288C" w:rsidRDefault="00DC288C">
        <w:pPr>
          <w:pStyle w:val="Header"/>
          <w:jc w:val="right"/>
        </w:pPr>
      </w:p>
      <w:p w:rsidR="00DC288C" w:rsidRPr="00D70BF4" w:rsidRDefault="00DC288C">
        <w:pPr>
          <w:pStyle w:val="Header"/>
          <w:jc w:val="right"/>
          <w:rPr>
            <w:rFonts w:ascii="Times New Roman" w:hAnsi="Times New Roman" w:cs="Times New Roman"/>
            <w:sz w:val="24"/>
          </w:rPr>
        </w:pPr>
        <w:r w:rsidRPr="00D70BF4">
          <w:rPr>
            <w:rFonts w:ascii="Times New Roman" w:hAnsi="Times New Roman" w:cs="Times New Roman"/>
            <w:sz w:val="24"/>
          </w:rPr>
          <w:fldChar w:fldCharType="begin"/>
        </w:r>
        <w:r w:rsidRPr="00D70BF4">
          <w:rPr>
            <w:rFonts w:ascii="Times New Roman" w:hAnsi="Times New Roman" w:cs="Times New Roman"/>
            <w:sz w:val="24"/>
          </w:rPr>
          <w:instrText xml:space="preserve"> PAGE   \* MERGEFORMAT </w:instrText>
        </w:r>
        <w:r w:rsidRPr="00D70BF4">
          <w:rPr>
            <w:rFonts w:ascii="Times New Roman" w:hAnsi="Times New Roman" w:cs="Times New Roman"/>
            <w:sz w:val="24"/>
          </w:rPr>
          <w:fldChar w:fldCharType="separate"/>
        </w:r>
        <w:r w:rsidR="00AD73BE">
          <w:rPr>
            <w:rFonts w:ascii="Times New Roman" w:hAnsi="Times New Roman" w:cs="Times New Roman"/>
            <w:noProof/>
            <w:sz w:val="24"/>
          </w:rPr>
          <w:t>73</w:t>
        </w:r>
        <w:r w:rsidRPr="00D70BF4">
          <w:rPr>
            <w:rFonts w:ascii="Times New Roman" w:hAnsi="Times New Roman" w:cs="Times New Roman"/>
            <w:noProof/>
            <w:sz w:val="24"/>
          </w:rPr>
          <w:fldChar w:fldCharType="end"/>
        </w:r>
      </w:p>
    </w:sdtContent>
  </w:sdt>
  <w:p w:rsidR="00DC288C" w:rsidRDefault="00DC2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FC"/>
    <w:multiLevelType w:val="hybridMultilevel"/>
    <w:tmpl w:val="ADF2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22049"/>
    <w:multiLevelType w:val="multilevel"/>
    <w:tmpl w:val="BA28146C"/>
    <w:lvl w:ilvl="0">
      <w:start w:val="1"/>
      <w:numFmt w:val="lowerLetter"/>
      <w:lvlText w:val="%1)"/>
      <w:lvlJc w:val="left"/>
      <w:pPr>
        <w:ind w:left="1500" w:hanging="360"/>
      </w:pPr>
    </w:lvl>
    <w:lvl w:ilvl="1">
      <w:start w:val="2"/>
      <w:numFmt w:val="decimal"/>
      <w:isLgl/>
      <w:lvlText w:val="%1.%2."/>
      <w:lvlJc w:val="left"/>
      <w:pPr>
        <w:ind w:left="1920" w:hanging="780"/>
      </w:pPr>
      <w:rPr>
        <w:rFonts w:hint="default"/>
      </w:rPr>
    </w:lvl>
    <w:lvl w:ilvl="2">
      <w:start w:val="3"/>
      <w:numFmt w:val="decimal"/>
      <w:isLgl/>
      <w:lvlText w:val="%1.%2.%3."/>
      <w:lvlJc w:val="left"/>
      <w:pPr>
        <w:ind w:left="1920" w:hanging="780"/>
      </w:pPr>
      <w:rPr>
        <w:rFonts w:hint="default"/>
      </w:rPr>
    </w:lvl>
    <w:lvl w:ilvl="3">
      <w:start w:val="1"/>
      <w:numFmt w:val="decimal"/>
      <w:isLgl/>
      <w:lvlText w:val="%1.%2.%3.%4."/>
      <w:lvlJc w:val="left"/>
      <w:pPr>
        <w:ind w:left="1920" w:hanging="7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
    <w:nsid w:val="11620426"/>
    <w:multiLevelType w:val="hybridMultilevel"/>
    <w:tmpl w:val="79843B66"/>
    <w:lvl w:ilvl="0" w:tplc="04210017">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
    <w:nsid w:val="121D2596"/>
    <w:multiLevelType w:val="hybridMultilevel"/>
    <w:tmpl w:val="B7C6DC32"/>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31802F0B"/>
    <w:multiLevelType w:val="hybridMultilevel"/>
    <w:tmpl w:val="41E08DF2"/>
    <w:lvl w:ilvl="0" w:tplc="68A6498E">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570C3F5A"/>
    <w:multiLevelType w:val="hybridMultilevel"/>
    <w:tmpl w:val="F3B8878E"/>
    <w:lvl w:ilvl="0" w:tplc="379496CE">
      <w:numFmt w:val="bullet"/>
      <w:lvlText w:val="-"/>
      <w:lvlJc w:val="left"/>
      <w:pPr>
        <w:ind w:left="2531" w:hanging="360"/>
      </w:pPr>
      <w:rPr>
        <w:rFonts w:ascii="Times New Roman" w:eastAsiaTheme="minorHAnsi" w:hAnsi="Times New Roman" w:cs="Times New Roman"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6">
    <w:nsid w:val="7D8C3758"/>
    <w:multiLevelType w:val="hybridMultilevel"/>
    <w:tmpl w:val="225805A8"/>
    <w:lvl w:ilvl="0" w:tplc="249016CE">
      <w:numFmt w:val="bullet"/>
      <w:lvlText w:val="-"/>
      <w:lvlJc w:val="left"/>
      <w:pPr>
        <w:ind w:left="2547" w:hanging="360"/>
      </w:pPr>
      <w:rPr>
        <w:rFonts w:ascii="Times New Roman" w:eastAsiaTheme="minorHAnsi" w:hAnsi="Times New Roman" w:cs="Times New Roman" w:hint="default"/>
      </w:rPr>
    </w:lvl>
    <w:lvl w:ilvl="1" w:tplc="04090003" w:tentative="1">
      <w:start w:val="1"/>
      <w:numFmt w:val="bullet"/>
      <w:lvlText w:val="o"/>
      <w:lvlJc w:val="left"/>
      <w:pPr>
        <w:ind w:left="3267" w:hanging="360"/>
      </w:pPr>
      <w:rPr>
        <w:rFonts w:ascii="Courier New" w:hAnsi="Courier New" w:cs="Courier New" w:hint="default"/>
      </w:rPr>
    </w:lvl>
    <w:lvl w:ilvl="2" w:tplc="04090005" w:tentative="1">
      <w:start w:val="1"/>
      <w:numFmt w:val="bullet"/>
      <w:lvlText w:val=""/>
      <w:lvlJc w:val="left"/>
      <w:pPr>
        <w:ind w:left="3987" w:hanging="360"/>
      </w:pPr>
      <w:rPr>
        <w:rFonts w:ascii="Wingdings" w:hAnsi="Wingdings" w:hint="default"/>
      </w:rPr>
    </w:lvl>
    <w:lvl w:ilvl="3" w:tplc="04090001" w:tentative="1">
      <w:start w:val="1"/>
      <w:numFmt w:val="bullet"/>
      <w:lvlText w:val=""/>
      <w:lvlJc w:val="left"/>
      <w:pPr>
        <w:ind w:left="4707" w:hanging="360"/>
      </w:pPr>
      <w:rPr>
        <w:rFonts w:ascii="Symbol" w:hAnsi="Symbol" w:hint="default"/>
      </w:rPr>
    </w:lvl>
    <w:lvl w:ilvl="4" w:tplc="04090003" w:tentative="1">
      <w:start w:val="1"/>
      <w:numFmt w:val="bullet"/>
      <w:lvlText w:val="o"/>
      <w:lvlJc w:val="left"/>
      <w:pPr>
        <w:ind w:left="5427" w:hanging="360"/>
      </w:pPr>
      <w:rPr>
        <w:rFonts w:ascii="Courier New" w:hAnsi="Courier New" w:cs="Courier New" w:hint="default"/>
      </w:rPr>
    </w:lvl>
    <w:lvl w:ilvl="5" w:tplc="04090005" w:tentative="1">
      <w:start w:val="1"/>
      <w:numFmt w:val="bullet"/>
      <w:lvlText w:val=""/>
      <w:lvlJc w:val="left"/>
      <w:pPr>
        <w:ind w:left="6147" w:hanging="360"/>
      </w:pPr>
      <w:rPr>
        <w:rFonts w:ascii="Wingdings" w:hAnsi="Wingdings" w:hint="default"/>
      </w:rPr>
    </w:lvl>
    <w:lvl w:ilvl="6" w:tplc="04090001" w:tentative="1">
      <w:start w:val="1"/>
      <w:numFmt w:val="bullet"/>
      <w:lvlText w:val=""/>
      <w:lvlJc w:val="left"/>
      <w:pPr>
        <w:ind w:left="6867" w:hanging="360"/>
      </w:pPr>
      <w:rPr>
        <w:rFonts w:ascii="Symbol" w:hAnsi="Symbol" w:hint="default"/>
      </w:rPr>
    </w:lvl>
    <w:lvl w:ilvl="7" w:tplc="04090003" w:tentative="1">
      <w:start w:val="1"/>
      <w:numFmt w:val="bullet"/>
      <w:lvlText w:val="o"/>
      <w:lvlJc w:val="left"/>
      <w:pPr>
        <w:ind w:left="7587" w:hanging="360"/>
      </w:pPr>
      <w:rPr>
        <w:rFonts w:ascii="Courier New" w:hAnsi="Courier New" w:cs="Courier New" w:hint="default"/>
      </w:rPr>
    </w:lvl>
    <w:lvl w:ilvl="8" w:tplc="04090005" w:tentative="1">
      <w:start w:val="1"/>
      <w:numFmt w:val="bullet"/>
      <w:lvlText w:val=""/>
      <w:lvlJc w:val="left"/>
      <w:pPr>
        <w:ind w:left="8307" w:hanging="360"/>
      </w:pPr>
      <w:rPr>
        <w:rFonts w:ascii="Wingdings" w:hAnsi="Wingdings" w:hint="default"/>
      </w:rPr>
    </w:lvl>
  </w:abstractNum>
  <w:abstractNum w:abstractNumId="7">
    <w:nsid w:val="7FD4472C"/>
    <w:multiLevelType w:val="hybridMultilevel"/>
    <w:tmpl w:val="305A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53"/>
    <w:rsid w:val="00005C28"/>
    <w:rsid w:val="00011A04"/>
    <w:rsid w:val="000170A8"/>
    <w:rsid w:val="000207AB"/>
    <w:rsid w:val="00023D6C"/>
    <w:rsid w:val="0002616B"/>
    <w:rsid w:val="00030F0F"/>
    <w:rsid w:val="00034560"/>
    <w:rsid w:val="0003657B"/>
    <w:rsid w:val="000365DF"/>
    <w:rsid w:val="000368C1"/>
    <w:rsid w:val="00037662"/>
    <w:rsid w:val="00042544"/>
    <w:rsid w:val="00051167"/>
    <w:rsid w:val="00056D2C"/>
    <w:rsid w:val="00057724"/>
    <w:rsid w:val="0008144C"/>
    <w:rsid w:val="0008214F"/>
    <w:rsid w:val="0009198F"/>
    <w:rsid w:val="000A1D6C"/>
    <w:rsid w:val="000A627B"/>
    <w:rsid w:val="000A6766"/>
    <w:rsid w:val="000B5C19"/>
    <w:rsid w:val="000B766F"/>
    <w:rsid w:val="000C2F7E"/>
    <w:rsid w:val="000C5715"/>
    <w:rsid w:val="000D4338"/>
    <w:rsid w:val="000D69F9"/>
    <w:rsid w:val="000E280C"/>
    <w:rsid w:val="000F42DB"/>
    <w:rsid w:val="00116A94"/>
    <w:rsid w:val="00123983"/>
    <w:rsid w:val="0013330C"/>
    <w:rsid w:val="00135751"/>
    <w:rsid w:val="00154D00"/>
    <w:rsid w:val="001616D3"/>
    <w:rsid w:val="001665EA"/>
    <w:rsid w:val="00171C23"/>
    <w:rsid w:val="001857D4"/>
    <w:rsid w:val="00191ABA"/>
    <w:rsid w:val="00191CD2"/>
    <w:rsid w:val="00194390"/>
    <w:rsid w:val="001A6329"/>
    <w:rsid w:val="001A6899"/>
    <w:rsid w:val="001B0B8C"/>
    <w:rsid w:val="001B5D9E"/>
    <w:rsid w:val="001C50CB"/>
    <w:rsid w:val="001C7F13"/>
    <w:rsid w:val="001F2479"/>
    <w:rsid w:val="001F5871"/>
    <w:rsid w:val="001F619C"/>
    <w:rsid w:val="002042EC"/>
    <w:rsid w:val="00206319"/>
    <w:rsid w:val="00217705"/>
    <w:rsid w:val="00230B53"/>
    <w:rsid w:val="002320D1"/>
    <w:rsid w:val="002427BD"/>
    <w:rsid w:val="0025240C"/>
    <w:rsid w:val="00253D7F"/>
    <w:rsid w:val="00272EE5"/>
    <w:rsid w:val="00277026"/>
    <w:rsid w:val="00293D01"/>
    <w:rsid w:val="002B347A"/>
    <w:rsid w:val="002B5B45"/>
    <w:rsid w:val="002C02A5"/>
    <w:rsid w:val="002D18C3"/>
    <w:rsid w:val="002E5196"/>
    <w:rsid w:val="002E796F"/>
    <w:rsid w:val="002F2C08"/>
    <w:rsid w:val="003056D4"/>
    <w:rsid w:val="003110E0"/>
    <w:rsid w:val="003155B7"/>
    <w:rsid w:val="003400F7"/>
    <w:rsid w:val="003421D2"/>
    <w:rsid w:val="00346FBC"/>
    <w:rsid w:val="00367A26"/>
    <w:rsid w:val="003748E6"/>
    <w:rsid w:val="003771A8"/>
    <w:rsid w:val="00387CCD"/>
    <w:rsid w:val="00393F87"/>
    <w:rsid w:val="003959AE"/>
    <w:rsid w:val="003978B7"/>
    <w:rsid w:val="003C5BCC"/>
    <w:rsid w:val="004010A6"/>
    <w:rsid w:val="004076E8"/>
    <w:rsid w:val="004102D3"/>
    <w:rsid w:val="004226D8"/>
    <w:rsid w:val="004327FD"/>
    <w:rsid w:val="004636CD"/>
    <w:rsid w:val="00473AF7"/>
    <w:rsid w:val="00480724"/>
    <w:rsid w:val="00486996"/>
    <w:rsid w:val="004C2FA1"/>
    <w:rsid w:val="004C45FB"/>
    <w:rsid w:val="004D5EE4"/>
    <w:rsid w:val="004D7230"/>
    <w:rsid w:val="004E3C63"/>
    <w:rsid w:val="004E3FB0"/>
    <w:rsid w:val="004E4510"/>
    <w:rsid w:val="004E4F24"/>
    <w:rsid w:val="00522A31"/>
    <w:rsid w:val="00543744"/>
    <w:rsid w:val="00582556"/>
    <w:rsid w:val="005902A5"/>
    <w:rsid w:val="005941AC"/>
    <w:rsid w:val="005A1592"/>
    <w:rsid w:val="005A2E71"/>
    <w:rsid w:val="005B4616"/>
    <w:rsid w:val="005C02E2"/>
    <w:rsid w:val="005C243D"/>
    <w:rsid w:val="005D3C18"/>
    <w:rsid w:val="005E2E4C"/>
    <w:rsid w:val="005E3E16"/>
    <w:rsid w:val="005F422B"/>
    <w:rsid w:val="005F5CE5"/>
    <w:rsid w:val="005F6EDD"/>
    <w:rsid w:val="00600EF9"/>
    <w:rsid w:val="00601A0E"/>
    <w:rsid w:val="0060261E"/>
    <w:rsid w:val="006050B9"/>
    <w:rsid w:val="006118A9"/>
    <w:rsid w:val="00613A3E"/>
    <w:rsid w:val="00626419"/>
    <w:rsid w:val="0062737C"/>
    <w:rsid w:val="006316CF"/>
    <w:rsid w:val="0063429B"/>
    <w:rsid w:val="0063507A"/>
    <w:rsid w:val="00647D44"/>
    <w:rsid w:val="0066028A"/>
    <w:rsid w:val="00695E7A"/>
    <w:rsid w:val="006A00F5"/>
    <w:rsid w:val="006A4393"/>
    <w:rsid w:val="006A6388"/>
    <w:rsid w:val="006B3F43"/>
    <w:rsid w:val="006D7D1D"/>
    <w:rsid w:val="006E1AB6"/>
    <w:rsid w:val="006E1ADB"/>
    <w:rsid w:val="006E1ECF"/>
    <w:rsid w:val="006E54E6"/>
    <w:rsid w:val="006E7522"/>
    <w:rsid w:val="006F42E9"/>
    <w:rsid w:val="00700719"/>
    <w:rsid w:val="00703073"/>
    <w:rsid w:val="00730CDF"/>
    <w:rsid w:val="00732836"/>
    <w:rsid w:val="00735FB9"/>
    <w:rsid w:val="00737783"/>
    <w:rsid w:val="00743F6E"/>
    <w:rsid w:val="00746587"/>
    <w:rsid w:val="00746672"/>
    <w:rsid w:val="0074796B"/>
    <w:rsid w:val="00753943"/>
    <w:rsid w:val="00755922"/>
    <w:rsid w:val="007650F2"/>
    <w:rsid w:val="007659D9"/>
    <w:rsid w:val="00766D96"/>
    <w:rsid w:val="007758A8"/>
    <w:rsid w:val="00781438"/>
    <w:rsid w:val="007870D2"/>
    <w:rsid w:val="00791876"/>
    <w:rsid w:val="007B3E21"/>
    <w:rsid w:val="007B7608"/>
    <w:rsid w:val="007C3D24"/>
    <w:rsid w:val="007D3C35"/>
    <w:rsid w:val="007E28C5"/>
    <w:rsid w:val="007E707D"/>
    <w:rsid w:val="007F3FFA"/>
    <w:rsid w:val="00800414"/>
    <w:rsid w:val="00802C2A"/>
    <w:rsid w:val="00803E02"/>
    <w:rsid w:val="00803F5F"/>
    <w:rsid w:val="00807F66"/>
    <w:rsid w:val="0081440A"/>
    <w:rsid w:val="00820826"/>
    <w:rsid w:val="00824F19"/>
    <w:rsid w:val="00826366"/>
    <w:rsid w:val="00831CE6"/>
    <w:rsid w:val="0083390E"/>
    <w:rsid w:val="0084110A"/>
    <w:rsid w:val="0086439A"/>
    <w:rsid w:val="00872813"/>
    <w:rsid w:val="00874802"/>
    <w:rsid w:val="00884CBA"/>
    <w:rsid w:val="00886302"/>
    <w:rsid w:val="00892C0E"/>
    <w:rsid w:val="00893238"/>
    <w:rsid w:val="00897E23"/>
    <w:rsid w:val="008A0B28"/>
    <w:rsid w:val="008A2A8A"/>
    <w:rsid w:val="008A44E4"/>
    <w:rsid w:val="008A6EC6"/>
    <w:rsid w:val="008B4E91"/>
    <w:rsid w:val="008B6B0B"/>
    <w:rsid w:val="008C251E"/>
    <w:rsid w:val="008D3D2C"/>
    <w:rsid w:val="008E2F84"/>
    <w:rsid w:val="008E7DC9"/>
    <w:rsid w:val="008F2803"/>
    <w:rsid w:val="00900375"/>
    <w:rsid w:val="009070CC"/>
    <w:rsid w:val="00910C45"/>
    <w:rsid w:val="009535F3"/>
    <w:rsid w:val="009544F9"/>
    <w:rsid w:val="00955242"/>
    <w:rsid w:val="00975B57"/>
    <w:rsid w:val="009776BD"/>
    <w:rsid w:val="00983563"/>
    <w:rsid w:val="009843C2"/>
    <w:rsid w:val="00986154"/>
    <w:rsid w:val="00991942"/>
    <w:rsid w:val="00993280"/>
    <w:rsid w:val="009B5657"/>
    <w:rsid w:val="009C2F0C"/>
    <w:rsid w:val="009D633F"/>
    <w:rsid w:val="009D7764"/>
    <w:rsid w:val="009D7E1C"/>
    <w:rsid w:val="009E6A46"/>
    <w:rsid w:val="009F4A8F"/>
    <w:rsid w:val="00A105D4"/>
    <w:rsid w:val="00A134C9"/>
    <w:rsid w:val="00A24ECD"/>
    <w:rsid w:val="00A31724"/>
    <w:rsid w:val="00A37321"/>
    <w:rsid w:val="00A51199"/>
    <w:rsid w:val="00A55750"/>
    <w:rsid w:val="00A61A4E"/>
    <w:rsid w:val="00A65B45"/>
    <w:rsid w:val="00A718DE"/>
    <w:rsid w:val="00A80DAA"/>
    <w:rsid w:val="00A94DCA"/>
    <w:rsid w:val="00AA25A4"/>
    <w:rsid w:val="00AA53D5"/>
    <w:rsid w:val="00AC0283"/>
    <w:rsid w:val="00AC75E2"/>
    <w:rsid w:val="00AD557B"/>
    <w:rsid w:val="00AD73BE"/>
    <w:rsid w:val="00AE70AB"/>
    <w:rsid w:val="00AF3981"/>
    <w:rsid w:val="00AF3D15"/>
    <w:rsid w:val="00B016F2"/>
    <w:rsid w:val="00B053BC"/>
    <w:rsid w:val="00B06D77"/>
    <w:rsid w:val="00B07778"/>
    <w:rsid w:val="00B13410"/>
    <w:rsid w:val="00B218CF"/>
    <w:rsid w:val="00B34520"/>
    <w:rsid w:val="00B5064D"/>
    <w:rsid w:val="00B52CB9"/>
    <w:rsid w:val="00B62397"/>
    <w:rsid w:val="00B752C3"/>
    <w:rsid w:val="00B840E6"/>
    <w:rsid w:val="00B95F28"/>
    <w:rsid w:val="00B972AB"/>
    <w:rsid w:val="00BA25ED"/>
    <w:rsid w:val="00BA497D"/>
    <w:rsid w:val="00BD1133"/>
    <w:rsid w:val="00C00DF5"/>
    <w:rsid w:val="00C03130"/>
    <w:rsid w:val="00C11E2D"/>
    <w:rsid w:val="00C20DB1"/>
    <w:rsid w:val="00C30930"/>
    <w:rsid w:val="00C31CEF"/>
    <w:rsid w:val="00C36B90"/>
    <w:rsid w:val="00C37179"/>
    <w:rsid w:val="00C40971"/>
    <w:rsid w:val="00C46A12"/>
    <w:rsid w:val="00C56A72"/>
    <w:rsid w:val="00C750C0"/>
    <w:rsid w:val="00C84FEB"/>
    <w:rsid w:val="00CA1DA3"/>
    <w:rsid w:val="00CA294B"/>
    <w:rsid w:val="00CA31AF"/>
    <w:rsid w:val="00CA6218"/>
    <w:rsid w:val="00CA6620"/>
    <w:rsid w:val="00CB2AE6"/>
    <w:rsid w:val="00CB5791"/>
    <w:rsid w:val="00CD53B7"/>
    <w:rsid w:val="00CF26AA"/>
    <w:rsid w:val="00CF2F09"/>
    <w:rsid w:val="00D22234"/>
    <w:rsid w:val="00D22DEA"/>
    <w:rsid w:val="00D31BD7"/>
    <w:rsid w:val="00D3605A"/>
    <w:rsid w:val="00D575DF"/>
    <w:rsid w:val="00D62330"/>
    <w:rsid w:val="00D70BF4"/>
    <w:rsid w:val="00D71C31"/>
    <w:rsid w:val="00D74B7D"/>
    <w:rsid w:val="00D77826"/>
    <w:rsid w:val="00D94EF1"/>
    <w:rsid w:val="00D96AA1"/>
    <w:rsid w:val="00DB5F74"/>
    <w:rsid w:val="00DC288C"/>
    <w:rsid w:val="00DD1976"/>
    <w:rsid w:val="00E04151"/>
    <w:rsid w:val="00E055F0"/>
    <w:rsid w:val="00E20487"/>
    <w:rsid w:val="00E24153"/>
    <w:rsid w:val="00E24F82"/>
    <w:rsid w:val="00E33138"/>
    <w:rsid w:val="00E36874"/>
    <w:rsid w:val="00E416DC"/>
    <w:rsid w:val="00E4783E"/>
    <w:rsid w:val="00E56C47"/>
    <w:rsid w:val="00E60A6D"/>
    <w:rsid w:val="00E66E39"/>
    <w:rsid w:val="00E81268"/>
    <w:rsid w:val="00E879E6"/>
    <w:rsid w:val="00E90489"/>
    <w:rsid w:val="00E91808"/>
    <w:rsid w:val="00E938B2"/>
    <w:rsid w:val="00EA08BD"/>
    <w:rsid w:val="00EA536E"/>
    <w:rsid w:val="00EB5CA6"/>
    <w:rsid w:val="00ED0120"/>
    <w:rsid w:val="00ED1106"/>
    <w:rsid w:val="00ED120A"/>
    <w:rsid w:val="00EE267C"/>
    <w:rsid w:val="00EE3059"/>
    <w:rsid w:val="00EF3455"/>
    <w:rsid w:val="00EF72F3"/>
    <w:rsid w:val="00EF7C19"/>
    <w:rsid w:val="00F070CB"/>
    <w:rsid w:val="00F171CE"/>
    <w:rsid w:val="00F22AC2"/>
    <w:rsid w:val="00F23F3A"/>
    <w:rsid w:val="00F31B73"/>
    <w:rsid w:val="00F37F9B"/>
    <w:rsid w:val="00F40CA8"/>
    <w:rsid w:val="00F47420"/>
    <w:rsid w:val="00F50C91"/>
    <w:rsid w:val="00F53324"/>
    <w:rsid w:val="00F549E6"/>
    <w:rsid w:val="00F61E24"/>
    <w:rsid w:val="00F74C63"/>
    <w:rsid w:val="00F84779"/>
    <w:rsid w:val="00F8655C"/>
    <w:rsid w:val="00F86EB0"/>
    <w:rsid w:val="00F93E09"/>
    <w:rsid w:val="00F959F5"/>
    <w:rsid w:val="00F95DB3"/>
    <w:rsid w:val="00FC315E"/>
    <w:rsid w:val="00FD2AC0"/>
    <w:rsid w:val="00FD7627"/>
    <w:rsid w:val="00FE409F"/>
    <w:rsid w:val="00FE43B3"/>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302"/>
    <w:pPr>
      <w:keepNext/>
      <w:keepLines/>
      <w:spacing w:after="0" w:line="48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45FB"/>
    <w:pPr>
      <w:spacing w:after="160" w:line="259" w:lineRule="auto"/>
      <w:ind w:left="720"/>
      <w:contextualSpacing/>
    </w:pPr>
  </w:style>
  <w:style w:type="character" w:customStyle="1" w:styleId="ListParagraphChar">
    <w:name w:val="List Paragraph Char"/>
    <w:basedOn w:val="DefaultParagraphFont"/>
    <w:link w:val="ListParagraph"/>
    <w:uiPriority w:val="34"/>
    <w:rsid w:val="004C45FB"/>
  </w:style>
  <w:style w:type="character" w:customStyle="1" w:styleId="Heading1Char">
    <w:name w:val="Heading 1 Char"/>
    <w:basedOn w:val="DefaultParagraphFont"/>
    <w:link w:val="Heading1"/>
    <w:uiPriority w:val="9"/>
    <w:rsid w:val="00886302"/>
    <w:rPr>
      <w:rFonts w:ascii="Times New Roman" w:eastAsia="Times New Roman" w:hAnsi="Times New Roman" w:cs="Times New Roman"/>
      <w:b/>
      <w:bCs/>
      <w:sz w:val="28"/>
      <w:szCs w:val="28"/>
    </w:rPr>
  </w:style>
  <w:style w:type="paragraph" w:styleId="Caption">
    <w:name w:val="caption"/>
    <w:basedOn w:val="Normal"/>
    <w:next w:val="Normal"/>
    <w:uiPriority w:val="35"/>
    <w:unhideWhenUsed/>
    <w:qFormat/>
    <w:rsid w:val="00886302"/>
    <w:pPr>
      <w:spacing w:line="240" w:lineRule="auto"/>
    </w:pPr>
    <w:rPr>
      <w:rFonts w:ascii="Calibri" w:eastAsia="Calibri" w:hAnsi="Calibri" w:cs="Times New Roman"/>
      <w:b/>
      <w:bCs/>
      <w:color w:val="4F81BD" w:themeColor="accent1"/>
      <w:sz w:val="18"/>
      <w:szCs w:val="18"/>
    </w:rPr>
  </w:style>
  <w:style w:type="table" w:styleId="TableGrid">
    <w:name w:val="Table Grid"/>
    <w:basedOn w:val="TableNormal"/>
    <w:uiPriority w:val="59"/>
    <w:rsid w:val="00082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83E"/>
  </w:style>
  <w:style w:type="paragraph" w:styleId="Footer">
    <w:name w:val="footer"/>
    <w:basedOn w:val="Normal"/>
    <w:link w:val="FooterChar"/>
    <w:uiPriority w:val="99"/>
    <w:unhideWhenUsed/>
    <w:rsid w:val="00E47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83E"/>
  </w:style>
  <w:style w:type="paragraph" w:styleId="NoSpacing">
    <w:name w:val="No Spacing"/>
    <w:uiPriority w:val="1"/>
    <w:qFormat/>
    <w:rsid w:val="007E707D"/>
    <w:pPr>
      <w:spacing w:after="0" w:line="240" w:lineRule="auto"/>
    </w:pPr>
  </w:style>
  <w:style w:type="paragraph" w:styleId="BalloonText">
    <w:name w:val="Balloon Text"/>
    <w:basedOn w:val="Normal"/>
    <w:link w:val="BalloonTextChar"/>
    <w:uiPriority w:val="99"/>
    <w:semiHidden/>
    <w:unhideWhenUsed/>
    <w:rsid w:val="00F86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302"/>
    <w:pPr>
      <w:keepNext/>
      <w:keepLines/>
      <w:spacing w:after="0" w:line="48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45FB"/>
    <w:pPr>
      <w:spacing w:after="160" w:line="259" w:lineRule="auto"/>
      <w:ind w:left="720"/>
      <w:contextualSpacing/>
    </w:pPr>
  </w:style>
  <w:style w:type="character" w:customStyle="1" w:styleId="ListParagraphChar">
    <w:name w:val="List Paragraph Char"/>
    <w:basedOn w:val="DefaultParagraphFont"/>
    <w:link w:val="ListParagraph"/>
    <w:uiPriority w:val="34"/>
    <w:rsid w:val="004C45FB"/>
  </w:style>
  <w:style w:type="character" w:customStyle="1" w:styleId="Heading1Char">
    <w:name w:val="Heading 1 Char"/>
    <w:basedOn w:val="DefaultParagraphFont"/>
    <w:link w:val="Heading1"/>
    <w:uiPriority w:val="9"/>
    <w:rsid w:val="00886302"/>
    <w:rPr>
      <w:rFonts w:ascii="Times New Roman" w:eastAsia="Times New Roman" w:hAnsi="Times New Roman" w:cs="Times New Roman"/>
      <w:b/>
      <w:bCs/>
      <w:sz w:val="28"/>
      <w:szCs w:val="28"/>
    </w:rPr>
  </w:style>
  <w:style w:type="paragraph" w:styleId="Caption">
    <w:name w:val="caption"/>
    <w:basedOn w:val="Normal"/>
    <w:next w:val="Normal"/>
    <w:uiPriority w:val="35"/>
    <w:unhideWhenUsed/>
    <w:qFormat/>
    <w:rsid w:val="00886302"/>
    <w:pPr>
      <w:spacing w:line="240" w:lineRule="auto"/>
    </w:pPr>
    <w:rPr>
      <w:rFonts w:ascii="Calibri" w:eastAsia="Calibri" w:hAnsi="Calibri" w:cs="Times New Roman"/>
      <w:b/>
      <w:bCs/>
      <w:color w:val="4F81BD" w:themeColor="accent1"/>
      <w:sz w:val="18"/>
      <w:szCs w:val="18"/>
    </w:rPr>
  </w:style>
  <w:style w:type="table" w:styleId="TableGrid">
    <w:name w:val="Table Grid"/>
    <w:basedOn w:val="TableNormal"/>
    <w:uiPriority w:val="59"/>
    <w:rsid w:val="00082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83E"/>
  </w:style>
  <w:style w:type="paragraph" w:styleId="Footer">
    <w:name w:val="footer"/>
    <w:basedOn w:val="Normal"/>
    <w:link w:val="FooterChar"/>
    <w:uiPriority w:val="99"/>
    <w:unhideWhenUsed/>
    <w:rsid w:val="00E47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83E"/>
  </w:style>
  <w:style w:type="paragraph" w:styleId="NoSpacing">
    <w:name w:val="No Spacing"/>
    <w:uiPriority w:val="1"/>
    <w:qFormat/>
    <w:rsid w:val="007E707D"/>
    <w:pPr>
      <w:spacing w:after="0" w:line="240" w:lineRule="auto"/>
    </w:pPr>
  </w:style>
  <w:style w:type="paragraph" w:styleId="BalloonText">
    <w:name w:val="Balloon Text"/>
    <w:basedOn w:val="Normal"/>
    <w:link w:val="BalloonTextChar"/>
    <w:uiPriority w:val="99"/>
    <w:semiHidden/>
    <w:unhideWhenUsed/>
    <w:rsid w:val="00F86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95175">
      <w:bodyDiv w:val="1"/>
      <w:marLeft w:val="0"/>
      <w:marRight w:val="0"/>
      <w:marTop w:val="0"/>
      <w:marBottom w:val="0"/>
      <w:divBdr>
        <w:top w:val="none" w:sz="0" w:space="0" w:color="auto"/>
        <w:left w:val="none" w:sz="0" w:space="0" w:color="auto"/>
        <w:bottom w:val="none" w:sz="0" w:space="0" w:color="auto"/>
        <w:right w:val="none" w:sz="0" w:space="0" w:color="auto"/>
      </w:divBdr>
    </w:div>
    <w:div w:id="1054235524">
      <w:bodyDiv w:val="1"/>
      <w:marLeft w:val="0"/>
      <w:marRight w:val="0"/>
      <w:marTop w:val="0"/>
      <w:marBottom w:val="0"/>
      <w:divBdr>
        <w:top w:val="none" w:sz="0" w:space="0" w:color="auto"/>
        <w:left w:val="none" w:sz="0" w:space="0" w:color="auto"/>
        <w:bottom w:val="none" w:sz="0" w:space="0" w:color="auto"/>
        <w:right w:val="none" w:sz="0" w:space="0" w:color="auto"/>
      </w:divBdr>
    </w:div>
    <w:div w:id="17166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836C-1B89-4E25-87A4-2C7027A0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4214</Words>
  <Characters>24025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D257</dc:creator>
  <cp:lastModifiedBy>toshiba</cp:lastModifiedBy>
  <cp:revision>2</cp:revision>
  <cp:lastPrinted>2017-03-15T14:09:00Z</cp:lastPrinted>
  <dcterms:created xsi:type="dcterms:W3CDTF">2017-04-01T05:49:00Z</dcterms:created>
  <dcterms:modified xsi:type="dcterms:W3CDTF">2017-04-01T05:49:00Z</dcterms:modified>
</cp:coreProperties>
</file>