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84" w:rsidRPr="00B22D65" w:rsidRDefault="00617C84" w:rsidP="00617C84">
      <w:pPr>
        <w:jc w:val="center"/>
        <w:rPr>
          <w:b/>
          <w:lang w:val="id-ID"/>
        </w:rPr>
      </w:pPr>
      <w:r w:rsidRPr="00B22D65">
        <w:rPr>
          <w:b/>
          <w:lang w:val="id-ID"/>
        </w:rPr>
        <w:t xml:space="preserve">KAJIAN KANDUNGAN PEMANIS SINTETIS NATRIUM SAKARIN DAN NATRIUM SIKLAMAT DALAM MINUMAN CUP YANG TIDAK TERCANTUM KADARNYA DI PASAR </w:t>
      </w:r>
    </w:p>
    <w:p w:rsidR="00617C84" w:rsidRPr="00B22D65" w:rsidRDefault="00617C84" w:rsidP="00617C84">
      <w:pPr>
        <w:jc w:val="center"/>
        <w:rPr>
          <w:b/>
          <w:lang w:val="id-ID"/>
        </w:rPr>
      </w:pPr>
      <w:r w:rsidRPr="00B22D65">
        <w:rPr>
          <w:b/>
          <w:lang w:val="id-ID"/>
        </w:rPr>
        <w:t>TRADISIONAL UJUNG BERUNG</w:t>
      </w:r>
    </w:p>
    <w:p w:rsidR="00617C84" w:rsidRPr="00B22D65" w:rsidRDefault="00617C84" w:rsidP="00617C84">
      <w:pPr>
        <w:jc w:val="center"/>
        <w:rPr>
          <w:b/>
          <w:lang w:val="id-ID"/>
        </w:rPr>
      </w:pPr>
    </w:p>
    <w:p w:rsidR="00617C84" w:rsidRPr="00B22D65" w:rsidRDefault="00617C84" w:rsidP="00617C84">
      <w:pPr>
        <w:jc w:val="center"/>
        <w:rPr>
          <w:b/>
          <w:lang w:val="id-ID"/>
        </w:rPr>
      </w:pPr>
    </w:p>
    <w:p w:rsidR="00617C84" w:rsidRPr="00B22D65" w:rsidRDefault="00617C84" w:rsidP="00617C84">
      <w:pPr>
        <w:jc w:val="center"/>
        <w:rPr>
          <w:b/>
          <w:lang w:val="id-ID"/>
        </w:rPr>
      </w:pPr>
    </w:p>
    <w:p w:rsidR="00617C84" w:rsidRPr="00B22D65" w:rsidRDefault="00617C84" w:rsidP="00617C84">
      <w:pPr>
        <w:rPr>
          <w:b/>
          <w:lang w:val="id-ID"/>
        </w:rPr>
      </w:pPr>
    </w:p>
    <w:tbl>
      <w:tblPr>
        <w:tblStyle w:val="TableGrid"/>
        <w:tblW w:w="0" w:type="auto"/>
        <w:tblInd w:w="3227" w:type="dxa"/>
        <w:tblBorders>
          <w:left w:val="none" w:sz="0" w:space="0" w:color="auto"/>
          <w:right w:val="none" w:sz="0" w:space="0" w:color="auto"/>
        </w:tblBorders>
        <w:tblLook w:val="04A0" w:firstRow="1" w:lastRow="0" w:firstColumn="1" w:lastColumn="0" w:noHBand="0" w:noVBand="1"/>
      </w:tblPr>
      <w:tblGrid>
        <w:gridCol w:w="1984"/>
      </w:tblGrid>
      <w:tr w:rsidR="00617C84" w:rsidRPr="00B22D65" w:rsidTr="00EF3C3B">
        <w:tc>
          <w:tcPr>
            <w:tcW w:w="1984" w:type="dxa"/>
            <w:vAlign w:val="center"/>
          </w:tcPr>
          <w:p w:rsidR="00617C84" w:rsidRPr="00B22D65" w:rsidRDefault="00617C84" w:rsidP="00EF3C3B">
            <w:pPr>
              <w:spacing w:line="276" w:lineRule="auto"/>
              <w:jc w:val="center"/>
              <w:rPr>
                <w:b/>
                <w:lang w:val="id-ID"/>
              </w:rPr>
            </w:pPr>
            <w:r w:rsidRPr="00B22D65">
              <w:rPr>
                <w:b/>
                <w:lang w:val="id-ID"/>
              </w:rPr>
              <w:t>TUGAS AKHIR</w:t>
            </w:r>
          </w:p>
        </w:tc>
      </w:tr>
    </w:tbl>
    <w:p w:rsidR="00617C84" w:rsidRPr="00B22D65" w:rsidRDefault="00617C84" w:rsidP="00617C84">
      <w:pPr>
        <w:jc w:val="center"/>
        <w:rPr>
          <w:b/>
          <w:lang w:val="id-ID"/>
        </w:rPr>
      </w:pPr>
    </w:p>
    <w:p w:rsidR="00617C84" w:rsidRPr="00B22D65" w:rsidRDefault="00617C84" w:rsidP="00617C84">
      <w:pPr>
        <w:jc w:val="center"/>
        <w:rPr>
          <w:b/>
          <w:lang w:val="id-ID"/>
        </w:rPr>
      </w:pPr>
    </w:p>
    <w:p w:rsidR="00617C84" w:rsidRPr="00B22D65" w:rsidRDefault="00617C84" w:rsidP="00617C84">
      <w:pPr>
        <w:jc w:val="center"/>
        <w:rPr>
          <w:lang w:val="id-ID"/>
        </w:rPr>
      </w:pPr>
    </w:p>
    <w:p w:rsidR="00617C84" w:rsidRPr="00B22D65" w:rsidRDefault="00617C84" w:rsidP="00617C84">
      <w:pPr>
        <w:jc w:val="center"/>
        <w:rPr>
          <w:lang w:val="id-ID"/>
        </w:rPr>
      </w:pPr>
    </w:p>
    <w:p w:rsidR="00617C84" w:rsidRPr="00B22D65" w:rsidRDefault="00617C84" w:rsidP="00617C84">
      <w:pPr>
        <w:jc w:val="center"/>
        <w:rPr>
          <w:lang w:val="id-ID"/>
        </w:rPr>
      </w:pPr>
      <w:r w:rsidRPr="00B22D65">
        <w:rPr>
          <w:lang w:val="id-ID"/>
        </w:rPr>
        <w:t xml:space="preserve">Diajukan untuk Memenuhi Syarat Sidang Tugas Akhir </w:t>
      </w:r>
    </w:p>
    <w:p w:rsidR="00617C84" w:rsidRPr="00B22D65" w:rsidRDefault="00617C84" w:rsidP="00617C84">
      <w:pPr>
        <w:jc w:val="center"/>
        <w:rPr>
          <w:lang w:val="id-ID"/>
        </w:rPr>
      </w:pPr>
      <w:r w:rsidRPr="00B22D65">
        <w:rPr>
          <w:lang w:val="id-ID"/>
        </w:rPr>
        <w:t>Di Jurusan Teknologi Pangan</w:t>
      </w:r>
    </w:p>
    <w:p w:rsidR="00617C84" w:rsidRPr="00B22D65" w:rsidRDefault="00617C84" w:rsidP="00617C84">
      <w:pPr>
        <w:jc w:val="center"/>
        <w:rPr>
          <w:lang w:val="id-ID"/>
        </w:rPr>
      </w:pPr>
    </w:p>
    <w:p w:rsidR="00617C84" w:rsidRPr="00B22D65" w:rsidRDefault="00617C84" w:rsidP="00617C84">
      <w:pPr>
        <w:jc w:val="center"/>
        <w:rPr>
          <w:lang w:val="id-ID"/>
        </w:rPr>
      </w:pPr>
    </w:p>
    <w:p w:rsidR="00617C84" w:rsidRPr="00B22D65" w:rsidRDefault="00617C84" w:rsidP="00617C84">
      <w:pPr>
        <w:jc w:val="center"/>
        <w:rPr>
          <w:b/>
          <w:lang w:val="id-ID"/>
        </w:rPr>
      </w:pPr>
    </w:p>
    <w:p w:rsidR="00617C84" w:rsidRPr="00B22D65" w:rsidRDefault="00617C84" w:rsidP="00617C84">
      <w:pPr>
        <w:jc w:val="center"/>
        <w:rPr>
          <w:b/>
          <w:lang w:val="id-ID"/>
        </w:rPr>
      </w:pPr>
    </w:p>
    <w:p w:rsidR="00617C84" w:rsidRPr="00B22D65" w:rsidRDefault="00617C84" w:rsidP="00617C84">
      <w:pPr>
        <w:jc w:val="center"/>
        <w:rPr>
          <w:b/>
        </w:rPr>
      </w:pPr>
      <w:proofErr w:type="gramStart"/>
      <w:r w:rsidRPr="00B22D65">
        <w:rPr>
          <w:b/>
        </w:rPr>
        <w:t>Oleh :</w:t>
      </w:r>
      <w:proofErr w:type="gramEnd"/>
    </w:p>
    <w:p w:rsidR="00617C84" w:rsidRPr="00B22D65" w:rsidRDefault="00617C84" w:rsidP="00617C84">
      <w:pPr>
        <w:jc w:val="center"/>
        <w:rPr>
          <w:b/>
          <w:u w:val="single"/>
          <w:lang w:val="id-ID"/>
        </w:rPr>
      </w:pPr>
      <w:r w:rsidRPr="00B22D65">
        <w:rPr>
          <w:b/>
          <w:u w:val="single"/>
          <w:lang w:val="id-ID"/>
        </w:rPr>
        <w:t>Ika Mila Susanti</w:t>
      </w:r>
    </w:p>
    <w:p w:rsidR="00617C84" w:rsidRPr="00B22D65" w:rsidRDefault="00617C84" w:rsidP="00617C84">
      <w:pPr>
        <w:jc w:val="center"/>
        <w:rPr>
          <w:b/>
        </w:rPr>
      </w:pPr>
      <w:r w:rsidRPr="00B22D65">
        <w:rPr>
          <w:b/>
        </w:rPr>
        <w:t>08</w:t>
      </w:r>
      <w:r w:rsidRPr="00B22D65">
        <w:rPr>
          <w:b/>
          <w:lang w:val="id-ID"/>
        </w:rPr>
        <w:t>.</w:t>
      </w:r>
      <w:r w:rsidRPr="00B22D65">
        <w:rPr>
          <w:b/>
        </w:rPr>
        <w:t>302</w:t>
      </w:r>
      <w:r w:rsidR="00F533E5">
        <w:rPr>
          <w:b/>
          <w:lang w:val="id-ID"/>
        </w:rPr>
        <w:t>.</w:t>
      </w:r>
      <w:r w:rsidRPr="00B22D65">
        <w:rPr>
          <w:b/>
        </w:rPr>
        <w:t>0010</w:t>
      </w:r>
    </w:p>
    <w:p w:rsidR="00617C84" w:rsidRPr="00B22D65" w:rsidRDefault="00617C84" w:rsidP="00617C84">
      <w:pPr>
        <w:jc w:val="center"/>
        <w:rPr>
          <w:b/>
        </w:rPr>
      </w:pPr>
    </w:p>
    <w:p w:rsidR="00617C84" w:rsidRPr="00B22D65" w:rsidRDefault="00617C84" w:rsidP="00617C84">
      <w:pPr>
        <w:jc w:val="center"/>
        <w:rPr>
          <w:b/>
        </w:rPr>
      </w:pPr>
    </w:p>
    <w:p w:rsidR="00617C84" w:rsidRPr="00B22D65" w:rsidRDefault="00617C84" w:rsidP="00617C84">
      <w:pPr>
        <w:jc w:val="center"/>
        <w:rPr>
          <w:b/>
        </w:rPr>
      </w:pPr>
    </w:p>
    <w:p w:rsidR="00617C84" w:rsidRPr="00B22D65" w:rsidRDefault="00617C84" w:rsidP="00617C84">
      <w:pPr>
        <w:jc w:val="center"/>
        <w:rPr>
          <w:b/>
        </w:rPr>
      </w:pPr>
      <w:r w:rsidRPr="00B22D65">
        <w:rPr>
          <w:b/>
          <w:noProof/>
          <w:lang w:val="id-ID" w:eastAsia="id-ID"/>
        </w:rPr>
        <w:drawing>
          <wp:inline distT="0" distB="0" distL="0" distR="0" wp14:anchorId="7D7D00D9" wp14:editId="3F9688C8">
            <wp:extent cx="1733105" cy="166931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34194" cy="1670360"/>
                    </a:xfrm>
                    <a:prstGeom prst="rect">
                      <a:avLst/>
                    </a:prstGeom>
                    <a:noFill/>
                    <a:ln w="9525">
                      <a:noFill/>
                      <a:miter lim="800000"/>
                      <a:headEnd/>
                      <a:tailEnd/>
                    </a:ln>
                  </pic:spPr>
                </pic:pic>
              </a:graphicData>
            </a:graphic>
          </wp:inline>
        </w:drawing>
      </w:r>
    </w:p>
    <w:p w:rsidR="00617C84" w:rsidRPr="00B22D65" w:rsidRDefault="00617C84" w:rsidP="00617C84">
      <w:pPr>
        <w:jc w:val="center"/>
        <w:rPr>
          <w:b/>
        </w:rPr>
      </w:pPr>
    </w:p>
    <w:p w:rsidR="00617C84" w:rsidRPr="00B22D65" w:rsidRDefault="00617C84" w:rsidP="00617C84">
      <w:pPr>
        <w:jc w:val="center"/>
        <w:rPr>
          <w:b/>
          <w:lang w:val="id-ID"/>
        </w:rPr>
      </w:pPr>
    </w:p>
    <w:p w:rsidR="00617C84" w:rsidRPr="00B22D65" w:rsidRDefault="00617C84" w:rsidP="00617C84">
      <w:pPr>
        <w:jc w:val="center"/>
        <w:rPr>
          <w:b/>
          <w:lang w:val="id-ID"/>
        </w:rPr>
      </w:pPr>
    </w:p>
    <w:p w:rsidR="00617C84" w:rsidRPr="00B22D65" w:rsidRDefault="00617C84" w:rsidP="00617C84">
      <w:pPr>
        <w:jc w:val="center"/>
        <w:rPr>
          <w:b/>
          <w:lang w:val="id-ID"/>
        </w:rPr>
      </w:pPr>
    </w:p>
    <w:p w:rsidR="00617C84" w:rsidRPr="00B22D65" w:rsidRDefault="00617C84" w:rsidP="00617C84">
      <w:pPr>
        <w:jc w:val="center"/>
        <w:rPr>
          <w:b/>
        </w:rPr>
      </w:pPr>
      <w:r w:rsidRPr="00B22D65">
        <w:rPr>
          <w:b/>
          <w:lang w:val="id-ID"/>
        </w:rPr>
        <w:t xml:space="preserve">JURUSAN </w:t>
      </w:r>
      <w:r w:rsidRPr="00B22D65">
        <w:rPr>
          <w:b/>
        </w:rPr>
        <w:t xml:space="preserve">TEKNOLOGI PANGAN </w:t>
      </w:r>
    </w:p>
    <w:p w:rsidR="00617C84" w:rsidRPr="00B22D65" w:rsidRDefault="00617C84" w:rsidP="00617C84">
      <w:pPr>
        <w:jc w:val="center"/>
        <w:rPr>
          <w:b/>
        </w:rPr>
      </w:pPr>
      <w:r w:rsidRPr="00B22D65">
        <w:rPr>
          <w:b/>
        </w:rPr>
        <w:t>FAKULTAS TEKNIK</w:t>
      </w:r>
    </w:p>
    <w:p w:rsidR="00617C84" w:rsidRPr="00B22D65" w:rsidRDefault="00617C84" w:rsidP="00617C84">
      <w:pPr>
        <w:jc w:val="center"/>
        <w:rPr>
          <w:b/>
        </w:rPr>
      </w:pPr>
      <w:r w:rsidRPr="00B22D65">
        <w:rPr>
          <w:b/>
        </w:rPr>
        <w:t>UNIVERSITAS PASUNDAN</w:t>
      </w:r>
    </w:p>
    <w:p w:rsidR="00617C84" w:rsidRPr="00B22D65" w:rsidRDefault="00617C84" w:rsidP="00617C84">
      <w:pPr>
        <w:jc w:val="center"/>
        <w:rPr>
          <w:b/>
        </w:rPr>
      </w:pPr>
      <w:r w:rsidRPr="00B22D65">
        <w:rPr>
          <w:b/>
        </w:rPr>
        <w:t>BANDUNG</w:t>
      </w:r>
    </w:p>
    <w:p w:rsidR="00617C84" w:rsidRPr="00B22D65" w:rsidRDefault="00617C84" w:rsidP="00617C84">
      <w:pPr>
        <w:jc w:val="center"/>
        <w:rPr>
          <w:b/>
          <w:lang w:val="id-ID"/>
        </w:rPr>
      </w:pPr>
      <w:r w:rsidRPr="00B22D65">
        <w:rPr>
          <w:b/>
        </w:rPr>
        <w:t>201</w:t>
      </w:r>
      <w:r w:rsidRPr="00B22D65">
        <w:rPr>
          <w:b/>
          <w:lang w:val="id-ID"/>
        </w:rPr>
        <w:t>3</w:t>
      </w:r>
    </w:p>
    <w:p w:rsidR="00617C84" w:rsidRPr="00B22D65" w:rsidRDefault="00617C84" w:rsidP="00617C84">
      <w:pPr>
        <w:jc w:val="center"/>
        <w:rPr>
          <w:b/>
          <w:lang w:val="id-ID"/>
        </w:rPr>
        <w:sectPr w:rsidR="00617C84" w:rsidRPr="00B22D65" w:rsidSect="00EF3C3B">
          <w:headerReference w:type="default" r:id="rId10"/>
          <w:footerReference w:type="default" r:id="rId11"/>
          <w:headerReference w:type="first" r:id="rId12"/>
          <w:footerReference w:type="first" r:id="rId13"/>
          <w:pgSz w:w="11907" w:h="16840" w:code="9"/>
          <w:pgMar w:top="2268" w:right="1701" w:bottom="2268" w:left="2268" w:header="1418" w:footer="1134" w:gutter="0"/>
          <w:pgNumType w:start="1"/>
          <w:cols w:space="720"/>
          <w:titlePg/>
          <w:docGrid w:linePitch="360"/>
        </w:sectPr>
      </w:pPr>
    </w:p>
    <w:p w:rsidR="00617C84" w:rsidRPr="00B22D65" w:rsidRDefault="00617C84" w:rsidP="00617C84">
      <w:pPr>
        <w:spacing w:line="720" w:lineRule="auto"/>
        <w:jc w:val="center"/>
        <w:rPr>
          <w:b/>
          <w:lang w:val="id-ID"/>
        </w:rPr>
      </w:pPr>
      <w:r w:rsidRPr="00B22D65">
        <w:rPr>
          <w:b/>
        </w:rPr>
        <w:lastRenderedPageBreak/>
        <w:t>KATA PENGANTAR</w:t>
      </w:r>
    </w:p>
    <w:p w:rsidR="00617C84" w:rsidRPr="00B22D65" w:rsidRDefault="00617C84" w:rsidP="00617C84">
      <w:pPr>
        <w:jc w:val="center"/>
        <w:rPr>
          <w:b/>
          <w:lang w:val="id-ID"/>
        </w:rPr>
      </w:pPr>
      <w:r w:rsidRPr="00B22D65">
        <w:rPr>
          <w:noProof/>
          <w:lang w:val="id-ID" w:eastAsia="id-ID"/>
        </w:rPr>
        <w:drawing>
          <wp:inline distT="0" distB="0" distL="0" distR="0" wp14:anchorId="0D0A358E" wp14:editId="5BB53458">
            <wp:extent cx="1989449" cy="643529"/>
            <wp:effectExtent l="0" t="0" r="0" b="4445"/>
            <wp:docPr id="2" name="Picture 2" descr="http://abifakhry.files.wordpress.com/2012/05/bismill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bifakhry.files.wordpress.com/2012/05/bismillah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4383" cy="648360"/>
                    </a:xfrm>
                    <a:prstGeom prst="rect">
                      <a:avLst/>
                    </a:prstGeom>
                    <a:noFill/>
                    <a:ln>
                      <a:noFill/>
                    </a:ln>
                  </pic:spPr>
                </pic:pic>
              </a:graphicData>
            </a:graphic>
          </wp:inline>
        </w:drawing>
      </w:r>
    </w:p>
    <w:p w:rsidR="00617C84" w:rsidRPr="00B22D65" w:rsidRDefault="00617C84" w:rsidP="00617C84">
      <w:pPr>
        <w:tabs>
          <w:tab w:val="left" w:pos="5529"/>
          <w:tab w:val="left" w:leader="dot" w:pos="6634"/>
        </w:tabs>
        <w:spacing w:line="480" w:lineRule="auto"/>
        <w:jc w:val="both"/>
        <w:rPr>
          <w:bCs/>
          <w:lang w:val="id-ID"/>
        </w:rPr>
      </w:pPr>
      <w:r w:rsidRPr="00B22D65">
        <w:rPr>
          <w:bCs/>
          <w:lang w:val="id-ID"/>
        </w:rPr>
        <w:t>Assalamualaikum Wr. Wb...</w:t>
      </w:r>
    </w:p>
    <w:p w:rsidR="00617C84" w:rsidRPr="00B22D65" w:rsidRDefault="00617C84" w:rsidP="00617C84">
      <w:pPr>
        <w:tabs>
          <w:tab w:val="left" w:pos="5529"/>
          <w:tab w:val="left" w:leader="dot" w:pos="6634"/>
        </w:tabs>
        <w:spacing w:line="480" w:lineRule="auto"/>
        <w:ind w:firstLine="567"/>
        <w:jc w:val="both"/>
        <w:rPr>
          <w:bCs/>
          <w:lang w:val="id-ID"/>
        </w:rPr>
      </w:pPr>
      <w:r w:rsidRPr="00B22D65">
        <w:rPr>
          <w:bCs/>
        </w:rPr>
        <w:t xml:space="preserve">Puji syukur penulis </w:t>
      </w:r>
      <w:r w:rsidRPr="00B22D65">
        <w:rPr>
          <w:bCs/>
          <w:lang w:val="id-ID"/>
        </w:rPr>
        <w:t>ucapkan</w:t>
      </w:r>
      <w:r w:rsidRPr="00B22D65">
        <w:rPr>
          <w:bCs/>
        </w:rPr>
        <w:t xml:space="preserve"> atas kehadirat Allah SWT yang telah melimpahkan rahmat dan hidayah-Nya yang tiada hentinya, sehingga </w:t>
      </w:r>
      <w:r w:rsidRPr="00B22D65">
        <w:rPr>
          <w:bCs/>
          <w:lang w:val="id-ID"/>
        </w:rPr>
        <w:t xml:space="preserve">dapat </w:t>
      </w:r>
      <w:proofErr w:type="gramStart"/>
      <w:r w:rsidRPr="00B22D65">
        <w:rPr>
          <w:bCs/>
          <w:lang w:val="id-ID"/>
        </w:rPr>
        <w:t>menyelesaikan  Tugas</w:t>
      </w:r>
      <w:proofErr w:type="gramEnd"/>
      <w:r w:rsidRPr="00B22D65">
        <w:rPr>
          <w:bCs/>
          <w:lang w:val="id-ID"/>
        </w:rPr>
        <w:t xml:space="preserve"> Akhir yang berjudul “Kajian Kandungan Pemanis Sintetis Natrium Sakarin dan Natrium  Siklamat dalam Minuman Cup yang Tidak Tercantum kadarnya Di Pasar Tradisional Ujung Berung”.</w:t>
      </w:r>
    </w:p>
    <w:p w:rsidR="00617C84" w:rsidRPr="00B22D65" w:rsidRDefault="00617C84" w:rsidP="00617C84">
      <w:pPr>
        <w:tabs>
          <w:tab w:val="left" w:pos="5529"/>
          <w:tab w:val="left" w:leader="dot" w:pos="6634"/>
        </w:tabs>
        <w:spacing w:line="480" w:lineRule="auto"/>
        <w:ind w:firstLine="567"/>
        <w:jc w:val="both"/>
        <w:rPr>
          <w:bCs/>
        </w:rPr>
      </w:pPr>
      <w:r w:rsidRPr="00B22D65">
        <w:rPr>
          <w:bCs/>
          <w:lang w:val="id-ID"/>
        </w:rPr>
        <w:t xml:space="preserve">Tugas Akhir ini </w:t>
      </w:r>
      <w:r w:rsidRPr="00B22D65">
        <w:rPr>
          <w:bCs/>
        </w:rPr>
        <w:t>merupakan salah satu kegiatan akademik yang wajib dilaksanakan oleh setiap mahasiswa Jurusan Teknologi Pangan, Fakultas Teknik, Universitas Pasundan.</w:t>
      </w:r>
    </w:p>
    <w:p w:rsidR="00617C84" w:rsidRPr="00B22D65" w:rsidRDefault="00617C84" w:rsidP="00617C84">
      <w:pPr>
        <w:tabs>
          <w:tab w:val="left" w:pos="5529"/>
        </w:tabs>
        <w:spacing w:line="480" w:lineRule="auto"/>
        <w:ind w:firstLine="567"/>
        <w:jc w:val="both"/>
        <w:rPr>
          <w:lang w:val="sv-SE"/>
        </w:rPr>
      </w:pPr>
      <w:r w:rsidRPr="00B22D65">
        <w:rPr>
          <w:bCs/>
          <w:lang w:val="id-ID"/>
        </w:rPr>
        <w:t xml:space="preserve">Tugas Akhir </w:t>
      </w:r>
      <w:r w:rsidRPr="00B22D65">
        <w:rPr>
          <w:lang w:val="sv-SE"/>
        </w:rPr>
        <w:t xml:space="preserve"> ini dapat terselesaikan berkat bantuan dari berbagai pihak. Pada kesempatan ini penulis ingin menyampaikan rasa terima kasih yang </w:t>
      </w:r>
      <w:r w:rsidRPr="00B22D65">
        <w:rPr>
          <w:lang w:val="sv-SE"/>
        </w:rPr>
        <w:br w:type="textWrapping" w:clear="all"/>
        <w:t>sebesar - besarnya kepada :</w:t>
      </w:r>
    </w:p>
    <w:p w:rsidR="00617C84" w:rsidRPr="00B22D65" w:rsidRDefault="00617C84" w:rsidP="00617C84">
      <w:pPr>
        <w:pStyle w:val="Title"/>
        <w:numPr>
          <w:ilvl w:val="0"/>
          <w:numId w:val="6"/>
        </w:numPr>
        <w:tabs>
          <w:tab w:val="left" w:pos="284"/>
          <w:tab w:val="left" w:pos="5529"/>
        </w:tabs>
        <w:spacing w:line="480" w:lineRule="auto"/>
        <w:ind w:left="0" w:firstLine="0"/>
        <w:jc w:val="both"/>
        <w:rPr>
          <w:b w:val="0"/>
          <w:bCs/>
        </w:rPr>
      </w:pPr>
      <w:r w:rsidRPr="00B22D65">
        <w:rPr>
          <w:b w:val="0"/>
          <w:lang w:val="id-ID"/>
        </w:rPr>
        <w:t xml:space="preserve">Ibu Dra Hj. Ela Turmala, M.Si. </w:t>
      </w:r>
      <w:proofErr w:type="gramStart"/>
      <w:r w:rsidRPr="00B22D65">
        <w:rPr>
          <w:b w:val="0"/>
        </w:rPr>
        <w:t>selaku</w:t>
      </w:r>
      <w:proofErr w:type="gramEnd"/>
      <w:r w:rsidRPr="00B22D65">
        <w:rPr>
          <w:b w:val="0"/>
        </w:rPr>
        <w:t xml:space="preserve"> pembimbing </w:t>
      </w:r>
      <w:r w:rsidRPr="00B22D65">
        <w:rPr>
          <w:b w:val="0"/>
          <w:lang w:val="id-ID"/>
        </w:rPr>
        <w:t>utama</w:t>
      </w:r>
      <w:r w:rsidRPr="00B22D65">
        <w:rPr>
          <w:b w:val="0"/>
        </w:rPr>
        <w:t xml:space="preserve"> </w:t>
      </w:r>
      <w:r w:rsidRPr="00B22D65">
        <w:rPr>
          <w:b w:val="0"/>
          <w:lang w:val="id-ID"/>
        </w:rPr>
        <w:t xml:space="preserve">dan Koordinator Tugas Akhir </w:t>
      </w:r>
      <w:r w:rsidRPr="00B22D65">
        <w:rPr>
          <w:b w:val="0"/>
        </w:rPr>
        <w:t xml:space="preserve">yang sabar </w:t>
      </w:r>
      <w:r w:rsidRPr="00B22D65">
        <w:rPr>
          <w:b w:val="0"/>
          <w:lang w:val="id-ID"/>
        </w:rPr>
        <w:t xml:space="preserve"> dalam  </w:t>
      </w:r>
      <w:r w:rsidRPr="00B22D65">
        <w:rPr>
          <w:b w:val="0"/>
        </w:rPr>
        <w:t xml:space="preserve">membimbing dan memberikan arahan dalam penulisan laporan. </w:t>
      </w:r>
    </w:p>
    <w:p w:rsidR="00617C84" w:rsidRPr="00B22D65" w:rsidRDefault="00617C84" w:rsidP="00617C84">
      <w:pPr>
        <w:pStyle w:val="Title"/>
        <w:numPr>
          <w:ilvl w:val="0"/>
          <w:numId w:val="6"/>
        </w:numPr>
        <w:tabs>
          <w:tab w:val="left" w:pos="284"/>
          <w:tab w:val="left" w:pos="5529"/>
        </w:tabs>
        <w:spacing w:line="480" w:lineRule="auto"/>
        <w:ind w:left="0" w:firstLine="0"/>
        <w:jc w:val="both"/>
        <w:rPr>
          <w:b w:val="0"/>
          <w:bCs/>
        </w:rPr>
      </w:pPr>
      <w:r w:rsidRPr="00B22D65">
        <w:rPr>
          <w:b w:val="0"/>
          <w:lang w:val="id-ID"/>
        </w:rPr>
        <w:t>Bapak Dr. Ir. H. Willy Pranata W., M.Si.</w:t>
      </w:r>
      <w:r w:rsidRPr="00B22D65">
        <w:rPr>
          <w:b w:val="0"/>
          <w:lang w:val="sv-SE"/>
        </w:rPr>
        <w:t xml:space="preserve"> selaku pembimbing </w:t>
      </w:r>
      <w:r w:rsidRPr="00B22D65">
        <w:rPr>
          <w:b w:val="0"/>
          <w:lang w:val="id-ID"/>
        </w:rPr>
        <w:t xml:space="preserve">pendamping </w:t>
      </w:r>
      <w:r w:rsidRPr="00B22D65">
        <w:rPr>
          <w:b w:val="0"/>
        </w:rPr>
        <w:t xml:space="preserve">yang </w:t>
      </w:r>
      <w:r w:rsidRPr="00B22D65">
        <w:rPr>
          <w:b w:val="0"/>
          <w:lang w:val="id-ID"/>
        </w:rPr>
        <w:t xml:space="preserve">selalu </w:t>
      </w:r>
      <w:r w:rsidRPr="00B22D65">
        <w:rPr>
          <w:b w:val="0"/>
        </w:rPr>
        <w:t xml:space="preserve">sabar membimbing dan memberikan arahan dalam penulisan laporan. </w:t>
      </w:r>
    </w:p>
    <w:p w:rsidR="00617C84" w:rsidRPr="00B22D65" w:rsidRDefault="00617C84" w:rsidP="00617C84">
      <w:pPr>
        <w:pStyle w:val="Title"/>
        <w:numPr>
          <w:ilvl w:val="0"/>
          <w:numId w:val="6"/>
        </w:numPr>
        <w:tabs>
          <w:tab w:val="left" w:pos="284"/>
          <w:tab w:val="left" w:pos="5529"/>
        </w:tabs>
        <w:spacing w:line="480" w:lineRule="auto"/>
        <w:ind w:left="0" w:firstLine="0"/>
        <w:jc w:val="both"/>
        <w:rPr>
          <w:b w:val="0"/>
          <w:bCs/>
        </w:rPr>
      </w:pPr>
      <w:r w:rsidRPr="00B22D65">
        <w:rPr>
          <w:b w:val="0"/>
          <w:lang w:val="id-ID"/>
        </w:rPr>
        <w:t xml:space="preserve">Dr. Ir. Leni Herliani Afrianti, MP selaku penguji yang bersedia meluangkan waktu dan memberikan </w:t>
      </w:r>
      <w:r w:rsidRPr="00B22D65">
        <w:rPr>
          <w:b w:val="0"/>
        </w:rPr>
        <w:t xml:space="preserve">arahan dalam penulisan laporan. </w:t>
      </w:r>
    </w:p>
    <w:p w:rsidR="00617C84" w:rsidRPr="00B22D65" w:rsidRDefault="00617C84" w:rsidP="00617C84">
      <w:pPr>
        <w:pStyle w:val="Title"/>
        <w:numPr>
          <w:ilvl w:val="0"/>
          <w:numId w:val="6"/>
        </w:numPr>
        <w:tabs>
          <w:tab w:val="left" w:pos="284"/>
          <w:tab w:val="left" w:pos="5529"/>
        </w:tabs>
        <w:spacing w:line="480" w:lineRule="auto"/>
        <w:ind w:left="0" w:firstLine="0"/>
        <w:jc w:val="both"/>
        <w:rPr>
          <w:b w:val="0"/>
          <w:bCs/>
          <w:i/>
          <w:lang w:val="pt-BR"/>
        </w:rPr>
      </w:pPr>
      <w:r w:rsidRPr="00B22D65">
        <w:rPr>
          <w:b w:val="0"/>
          <w:lang w:val="id-ID"/>
        </w:rPr>
        <w:lastRenderedPageBreak/>
        <w:t xml:space="preserve">Kedua orang tua tercinta, Bapak Triyata dan Ibu Sumilah </w:t>
      </w:r>
      <w:r w:rsidRPr="00B22D65">
        <w:rPr>
          <w:b w:val="0"/>
          <w:lang w:val="sv-SE"/>
        </w:rPr>
        <w:t xml:space="preserve">serta </w:t>
      </w:r>
      <w:r w:rsidRPr="00B22D65">
        <w:rPr>
          <w:b w:val="0"/>
          <w:lang w:val="id-ID"/>
        </w:rPr>
        <w:t>adik tersayang Adhi Sulaiman</w:t>
      </w:r>
      <w:r w:rsidRPr="00B22D65">
        <w:rPr>
          <w:b w:val="0"/>
          <w:lang w:val="sv-SE"/>
        </w:rPr>
        <w:t xml:space="preserve"> </w:t>
      </w:r>
      <w:r w:rsidRPr="00B22D65">
        <w:rPr>
          <w:b w:val="0"/>
        </w:rPr>
        <w:t>yang selalu memberi dukungan secara moril dan materil serta menjadi sumber motivasi terbesar bagi penulis untuk terus berkarya.</w:t>
      </w:r>
    </w:p>
    <w:p w:rsidR="00617C84" w:rsidRPr="00B22D65" w:rsidRDefault="00617C84" w:rsidP="00617C84">
      <w:pPr>
        <w:pStyle w:val="Title"/>
        <w:numPr>
          <w:ilvl w:val="0"/>
          <w:numId w:val="6"/>
        </w:numPr>
        <w:tabs>
          <w:tab w:val="left" w:pos="284"/>
          <w:tab w:val="left" w:pos="5529"/>
        </w:tabs>
        <w:spacing w:line="480" w:lineRule="auto"/>
        <w:ind w:left="0" w:firstLine="0"/>
        <w:jc w:val="both"/>
        <w:rPr>
          <w:b w:val="0"/>
          <w:bCs/>
        </w:rPr>
      </w:pPr>
      <w:r w:rsidRPr="00B22D65">
        <w:rPr>
          <w:b w:val="0"/>
          <w:lang w:val="id-ID"/>
        </w:rPr>
        <w:t>Sahabat seperjuangan Gita, Putri,  Dina, Dwi, Astri, Yulia, Nela, Anis, Debby, Aida, Iin, Arin, Lisda dan teman-teman seangkatan 2008 yang selalu memberi bantuan semangat dan dukungannya.</w:t>
      </w:r>
    </w:p>
    <w:p w:rsidR="00617C84" w:rsidRPr="00B22D65" w:rsidRDefault="00617C84" w:rsidP="00617C84">
      <w:pPr>
        <w:pStyle w:val="Title"/>
        <w:numPr>
          <w:ilvl w:val="0"/>
          <w:numId w:val="6"/>
        </w:numPr>
        <w:tabs>
          <w:tab w:val="left" w:pos="284"/>
          <w:tab w:val="left" w:pos="5529"/>
        </w:tabs>
        <w:spacing w:line="480" w:lineRule="auto"/>
        <w:ind w:left="0" w:firstLine="0"/>
        <w:jc w:val="both"/>
        <w:rPr>
          <w:b w:val="0"/>
          <w:bCs/>
        </w:rPr>
      </w:pPr>
      <w:r w:rsidRPr="00B22D65">
        <w:rPr>
          <w:b w:val="0"/>
          <w:lang w:val="id-ID"/>
        </w:rPr>
        <w:t>Teman kosan Rimayang Anggun P.R, Herlia, Eva yang selalu memberikan dukungan, bantuan dan semangat.</w:t>
      </w:r>
    </w:p>
    <w:p w:rsidR="00617C84" w:rsidRPr="00B22D65" w:rsidRDefault="00617C84" w:rsidP="00617C84">
      <w:pPr>
        <w:pStyle w:val="Title"/>
        <w:numPr>
          <w:ilvl w:val="0"/>
          <w:numId w:val="6"/>
        </w:numPr>
        <w:tabs>
          <w:tab w:val="left" w:pos="284"/>
          <w:tab w:val="left" w:pos="5529"/>
        </w:tabs>
        <w:spacing w:line="480" w:lineRule="auto"/>
        <w:ind w:left="0" w:firstLine="0"/>
        <w:jc w:val="both"/>
        <w:rPr>
          <w:b w:val="0"/>
          <w:bCs/>
        </w:rPr>
      </w:pPr>
      <w:r w:rsidRPr="00B22D65">
        <w:rPr>
          <w:b w:val="0"/>
          <w:lang w:val="id-ID"/>
        </w:rPr>
        <w:t>Seluruh dosen jurusan Teknologi Pangan yang telah memberikan ilmu yang sangat bermanfaat kepada penulis.</w:t>
      </w:r>
    </w:p>
    <w:p w:rsidR="00617C84" w:rsidRPr="00B22D65" w:rsidRDefault="00617C84" w:rsidP="00617C84">
      <w:pPr>
        <w:pStyle w:val="Title"/>
        <w:numPr>
          <w:ilvl w:val="0"/>
          <w:numId w:val="6"/>
        </w:numPr>
        <w:tabs>
          <w:tab w:val="left" w:pos="284"/>
          <w:tab w:val="left" w:pos="5529"/>
        </w:tabs>
        <w:spacing w:line="480" w:lineRule="auto"/>
        <w:ind w:left="0" w:firstLine="0"/>
        <w:jc w:val="both"/>
        <w:rPr>
          <w:b w:val="0"/>
          <w:bCs/>
        </w:rPr>
      </w:pPr>
      <w:proofErr w:type="gramStart"/>
      <w:r w:rsidRPr="00B22D65">
        <w:rPr>
          <w:b w:val="0"/>
        </w:rPr>
        <w:t xml:space="preserve">Seluruh karyawan dan staf </w:t>
      </w:r>
      <w:r w:rsidRPr="00B22D65">
        <w:rPr>
          <w:b w:val="0"/>
          <w:lang w:val="id-ID"/>
        </w:rPr>
        <w:t>di Jurusan Teknologi Pangan</w:t>
      </w:r>
      <w:r w:rsidRPr="00B22D65">
        <w:rPr>
          <w:b w:val="0"/>
        </w:rPr>
        <w:t xml:space="preserve"> yang memberikan </w:t>
      </w:r>
      <w:r w:rsidRPr="00B22D65">
        <w:rPr>
          <w:b w:val="0"/>
          <w:lang w:val="id-ID"/>
        </w:rPr>
        <w:t>banyak bantuan dan</w:t>
      </w:r>
      <w:r w:rsidRPr="00B22D65">
        <w:rPr>
          <w:b w:val="0"/>
        </w:rPr>
        <w:t xml:space="preserve"> suasana yang nyaman </w:t>
      </w:r>
      <w:r w:rsidRPr="00B22D65">
        <w:rPr>
          <w:b w:val="0"/>
          <w:lang w:val="id-ID"/>
        </w:rPr>
        <w:t xml:space="preserve">serta </w:t>
      </w:r>
      <w:r w:rsidRPr="00B22D65">
        <w:rPr>
          <w:b w:val="0"/>
        </w:rPr>
        <w:t>bersahabat.</w:t>
      </w:r>
      <w:proofErr w:type="gramEnd"/>
    </w:p>
    <w:p w:rsidR="00617C84" w:rsidRPr="00B22D65" w:rsidRDefault="00617C84" w:rsidP="00617C84">
      <w:pPr>
        <w:pStyle w:val="Title"/>
        <w:tabs>
          <w:tab w:val="left" w:pos="5529"/>
        </w:tabs>
        <w:spacing w:line="480" w:lineRule="auto"/>
        <w:ind w:firstLine="567"/>
        <w:jc w:val="both"/>
        <w:rPr>
          <w:b w:val="0"/>
          <w:bCs/>
          <w:lang w:val="sv-SE"/>
        </w:rPr>
      </w:pPr>
      <w:r w:rsidRPr="00B22D65">
        <w:rPr>
          <w:b w:val="0"/>
          <w:lang w:val="sv-SE"/>
        </w:rPr>
        <w:t xml:space="preserve">Semoga amal baik berupa bantuan dan petunjuk selama penyusunan </w:t>
      </w:r>
      <w:r w:rsidRPr="00B22D65">
        <w:rPr>
          <w:b w:val="0"/>
          <w:lang w:val="id-ID"/>
        </w:rPr>
        <w:t>Tugas Akhir</w:t>
      </w:r>
      <w:r w:rsidRPr="00B22D65">
        <w:rPr>
          <w:b w:val="0"/>
          <w:lang w:val="sv-SE"/>
        </w:rPr>
        <w:t xml:space="preserve"> ini mendapat balasan dari Allah SWT.</w:t>
      </w:r>
    </w:p>
    <w:p w:rsidR="00617C84" w:rsidRPr="00B22D65" w:rsidRDefault="00617C84" w:rsidP="00617C84">
      <w:pPr>
        <w:pStyle w:val="Title"/>
        <w:tabs>
          <w:tab w:val="left" w:pos="5529"/>
        </w:tabs>
        <w:spacing w:line="480" w:lineRule="auto"/>
        <w:ind w:firstLine="567"/>
        <w:jc w:val="both"/>
        <w:rPr>
          <w:b w:val="0"/>
          <w:bCs/>
          <w:lang w:val="id-ID"/>
        </w:rPr>
      </w:pPr>
      <w:r w:rsidRPr="00B22D65">
        <w:rPr>
          <w:b w:val="0"/>
          <w:lang w:val="sv-SE"/>
        </w:rPr>
        <w:t xml:space="preserve">Penulis sadar bahwa dalam penulisan </w:t>
      </w:r>
      <w:r w:rsidRPr="00B22D65">
        <w:rPr>
          <w:b w:val="0"/>
          <w:lang w:val="id-ID"/>
        </w:rPr>
        <w:t>Tugas Akhir</w:t>
      </w:r>
      <w:r w:rsidRPr="00B22D65">
        <w:rPr>
          <w:b w:val="0"/>
          <w:lang w:val="sv-SE"/>
        </w:rPr>
        <w:t xml:space="preserve"> ini </w:t>
      </w:r>
      <w:r w:rsidRPr="00B22D65">
        <w:rPr>
          <w:b w:val="0"/>
          <w:lang w:val="id-ID"/>
        </w:rPr>
        <w:t xml:space="preserve">masih </w:t>
      </w:r>
      <w:r w:rsidRPr="00B22D65">
        <w:rPr>
          <w:b w:val="0"/>
          <w:lang w:val="sv-SE"/>
        </w:rPr>
        <w:t xml:space="preserve">jauh dari </w:t>
      </w:r>
      <w:r w:rsidRPr="00B22D65">
        <w:rPr>
          <w:b w:val="0"/>
          <w:lang w:val="id-ID"/>
        </w:rPr>
        <w:t xml:space="preserve">kata </w:t>
      </w:r>
      <w:r w:rsidRPr="00B22D65">
        <w:rPr>
          <w:b w:val="0"/>
          <w:lang w:val="sv-SE"/>
        </w:rPr>
        <w:t xml:space="preserve">sempurna, untuk itu menulis mengharapkan kritik dan saran yang membangun. Akhirnya penulis berharap semoga </w:t>
      </w:r>
      <w:r w:rsidRPr="00B22D65">
        <w:rPr>
          <w:b w:val="0"/>
          <w:lang w:val="id-ID"/>
        </w:rPr>
        <w:t xml:space="preserve">Tugas Akhir </w:t>
      </w:r>
      <w:r w:rsidRPr="00B22D65">
        <w:rPr>
          <w:b w:val="0"/>
          <w:lang w:val="sv-SE"/>
        </w:rPr>
        <w:t>ini dapat bermanfaat bagi penulis khususnya, maupun bagi semua pihak umumnya.</w:t>
      </w:r>
    </w:p>
    <w:p w:rsidR="00617C84" w:rsidRPr="00B22D65" w:rsidRDefault="00617C84" w:rsidP="00617C84">
      <w:pPr>
        <w:pStyle w:val="Title"/>
        <w:spacing w:line="480" w:lineRule="auto"/>
        <w:ind w:firstLine="567"/>
        <w:jc w:val="right"/>
        <w:rPr>
          <w:b w:val="0"/>
          <w:bCs/>
          <w:lang w:val="id-ID"/>
        </w:rPr>
      </w:pPr>
    </w:p>
    <w:p w:rsidR="00617C84" w:rsidRPr="00B22D65" w:rsidRDefault="00617C84" w:rsidP="00617C84">
      <w:pPr>
        <w:pStyle w:val="Title"/>
        <w:spacing w:line="480" w:lineRule="auto"/>
        <w:ind w:firstLine="567"/>
        <w:jc w:val="right"/>
        <w:rPr>
          <w:b w:val="0"/>
          <w:bCs/>
          <w:lang w:val="id-ID"/>
        </w:rPr>
      </w:pPr>
      <w:r w:rsidRPr="00B22D65">
        <w:rPr>
          <w:b w:val="0"/>
          <w:lang w:val="id-ID"/>
        </w:rPr>
        <w:t>Bandung, Mei 2013</w:t>
      </w:r>
    </w:p>
    <w:p w:rsidR="00617C84" w:rsidRPr="00B22D65" w:rsidRDefault="00617C84" w:rsidP="00617C84">
      <w:pPr>
        <w:pStyle w:val="Title"/>
        <w:spacing w:line="480" w:lineRule="auto"/>
        <w:ind w:firstLine="567"/>
        <w:jc w:val="right"/>
        <w:rPr>
          <w:b w:val="0"/>
          <w:bCs/>
          <w:lang w:val="id-ID"/>
        </w:rPr>
      </w:pPr>
    </w:p>
    <w:p w:rsidR="00617C84" w:rsidRPr="00B22D65" w:rsidRDefault="00617C84" w:rsidP="00617C84">
      <w:pPr>
        <w:pStyle w:val="Title"/>
        <w:spacing w:line="480" w:lineRule="auto"/>
        <w:ind w:firstLine="6663"/>
        <w:jc w:val="left"/>
        <w:rPr>
          <w:b w:val="0"/>
          <w:bCs/>
          <w:lang w:val="id-ID"/>
        </w:rPr>
      </w:pPr>
      <w:r w:rsidRPr="00B22D65">
        <w:rPr>
          <w:b w:val="0"/>
          <w:lang w:val="id-ID"/>
        </w:rPr>
        <w:t>Penulis</w:t>
      </w:r>
    </w:p>
    <w:p w:rsidR="00617C84" w:rsidRPr="00B22D65" w:rsidRDefault="00617C84" w:rsidP="00617C84">
      <w:pPr>
        <w:spacing w:line="720" w:lineRule="auto"/>
        <w:jc w:val="center"/>
        <w:rPr>
          <w:b/>
          <w:color w:val="000000" w:themeColor="text1"/>
          <w:lang w:val="sv-SE"/>
        </w:rPr>
      </w:pPr>
      <w:r w:rsidRPr="00B22D65">
        <w:rPr>
          <w:b/>
          <w:color w:val="000000" w:themeColor="text1"/>
          <w:lang w:val="sv-SE"/>
        </w:rPr>
        <w:lastRenderedPageBreak/>
        <w:t>DAFTAR ISI</w:t>
      </w:r>
    </w:p>
    <w:p w:rsidR="00617C84" w:rsidRPr="00B22D65" w:rsidRDefault="00617C84" w:rsidP="00617C84">
      <w:pPr>
        <w:spacing w:line="480" w:lineRule="auto"/>
        <w:ind w:firstLine="446"/>
        <w:jc w:val="right"/>
        <w:rPr>
          <w:b/>
          <w:color w:val="000000" w:themeColor="text1"/>
          <w:lang w:val="sv-SE"/>
        </w:rPr>
      </w:pPr>
      <w:r w:rsidRPr="00B22D65">
        <w:rPr>
          <w:b/>
          <w:color w:val="000000" w:themeColor="text1"/>
          <w:lang w:val="id-ID"/>
        </w:rPr>
        <w:t xml:space="preserve">  </w:t>
      </w:r>
      <w:r w:rsidRPr="00B22D65">
        <w:rPr>
          <w:b/>
          <w:color w:val="000000" w:themeColor="text1"/>
          <w:lang w:val="sv-SE"/>
        </w:rPr>
        <w:t xml:space="preserve">Halaman </w:t>
      </w:r>
    </w:p>
    <w:p w:rsidR="00617C84" w:rsidRPr="00B22D65" w:rsidRDefault="00617C84" w:rsidP="00617C84">
      <w:pPr>
        <w:tabs>
          <w:tab w:val="decimal" w:leader="dot" w:pos="7938"/>
        </w:tabs>
        <w:spacing w:line="480" w:lineRule="auto"/>
        <w:ind w:right="-141"/>
        <w:rPr>
          <w:b/>
          <w:color w:val="000000" w:themeColor="text1"/>
          <w:lang w:val="sv-SE"/>
        </w:rPr>
      </w:pPr>
      <w:r w:rsidRPr="00B22D65">
        <w:rPr>
          <w:b/>
          <w:color w:val="000000" w:themeColor="text1"/>
          <w:lang w:val="sv-SE"/>
        </w:rPr>
        <w:t>KATA PENGANTAR</w:t>
      </w:r>
      <w:r w:rsidRPr="00B22D65">
        <w:rPr>
          <w:color w:val="000000" w:themeColor="text1"/>
          <w:lang w:val="sv-SE"/>
        </w:rPr>
        <w:tab/>
        <w:t>i</w:t>
      </w:r>
    </w:p>
    <w:p w:rsidR="00617C84" w:rsidRPr="00B22D65" w:rsidRDefault="00617C84" w:rsidP="00617C84">
      <w:pPr>
        <w:tabs>
          <w:tab w:val="decimal" w:leader="dot" w:pos="7938"/>
        </w:tabs>
        <w:spacing w:line="480" w:lineRule="auto"/>
        <w:ind w:right="-57"/>
        <w:rPr>
          <w:b/>
          <w:color w:val="000000" w:themeColor="text1"/>
          <w:lang w:val="id-ID"/>
        </w:rPr>
      </w:pPr>
      <w:r w:rsidRPr="00B22D65">
        <w:rPr>
          <w:b/>
          <w:color w:val="000000" w:themeColor="text1"/>
          <w:lang w:val="sv-SE"/>
        </w:rPr>
        <w:t>DAFTAR ISI</w:t>
      </w:r>
      <w:r w:rsidRPr="00B22D65">
        <w:rPr>
          <w:color w:val="000000" w:themeColor="text1"/>
          <w:lang w:val="sv-SE"/>
        </w:rPr>
        <w:tab/>
      </w:r>
      <w:r w:rsidRPr="00B22D65">
        <w:rPr>
          <w:color w:val="000000" w:themeColor="text1"/>
          <w:lang w:val="id-ID"/>
        </w:rPr>
        <w:t>iii</w:t>
      </w:r>
    </w:p>
    <w:p w:rsidR="00617C84" w:rsidRPr="00B22D65" w:rsidRDefault="00617C84" w:rsidP="00617C84">
      <w:pPr>
        <w:tabs>
          <w:tab w:val="decimal" w:leader="dot" w:pos="7938"/>
        </w:tabs>
        <w:spacing w:line="480" w:lineRule="auto"/>
        <w:ind w:right="-57"/>
        <w:rPr>
          <w:b/>
          <w:color w:val="000000" w:themeColor="text1"/>
          <w:lang w:val="id-ID"/>
        </w:rPr>
      </w:pPr>
      <w:r w:rsidRPr="00B22D65">
        <w:rPr>
          <w:b/>
          <w:color w:val="000000" w:themeColor="text1"/>
          <w:lang w:val="sv-SE"/>
        </w:rPr>
        <w:t>DAFTAR TABEL</w:t>
      </w:r>
      <w:r w:rsidRPr="00B22D65">
        <w:rPr>
          <w:color w:val="000000" w:themeColor="text1"/>
          <w:lang w:val="sv-SE"/>
        </w:rPr>
        <w:tab/>
      </w:r>
      <w:r w:rsidRPr="00B22D65">
        <w:rPr>
          <w:color w:val="000000" w:themeColor="text1"/>
          <w:lang w:val="id-ID"/>
        </w:rPr>
        <w:t>v</w:t>
      </w:r>
    </w:p>
    <w:p w:rsidR="00617C84" w:rsidRPr="00B22D65" w:rsidRDefault="00617C84" w:rsidP="00617C84">
      <w:pPr>
        <w:tabs>
          <w:tab w:val="decimal" w:leader="dot" w:pos="7938"/>
        </w:tabs>
        <w:spacing w:line="480" w:lineRule="auto"/>
        <w:ind w:right="-57"/>
        <w:rPr>
          <w:color w:val="000000" w:themeColor="text1"/>
          <w:lang w:val="id-ID"/>
        </w:rPr>
      </w:pPr>
      <w:r w:rsidRPr="00B22D65">
        <w:rPr>
          <w:b/>
          <w:color w:val="000000" w:themeColor="text1"/>
          <w:lang w:val="sv-SE"/>
        </w:rPr>
        <w:t>DAFTAR GAMBAR</w:t>
      </w:r>
      <w:r w:rsidRPr="00B22D65">
        <w:rPr>
          <w:color w:val="000000" w:themeColor="text1"/>
          <w:lang w:val="sv-SE"/>
        </w:rPr>
        <w:tab/>
      </w:r>
      <w:r w:rsidRPr="00B22D65">
        <w:rPr>
          <w:color w:val="000000" w:themeColor="text1"/>
          <w:lang w:val="id-ID"/>
        </w:rPr>
        <w:t>vi</w:t>
      </w:r>
    </w:p>
    <w:p w:rsidR="00617C84" w:rsidRPr="00B22D65" w:rsidRDefault="00617C84" w:rsidP="00617C84">
      <w:pPr>
        <w:tabs>
          <w:tab w:val="decimal" w:leader="dot" w:pos="7938"/>
        </w:tabs>
        <w:spacing w:line="480" w:lineRule="auto"/>
        <w:ind w:right="-57"/>
        <w:rPr>
          <w:color w:val="000000" w:themeColor="text1"/>
          <w:lang w:val="id-ID"/>
        </w:rPr>
      </w:pPr>
      <w:r w:rsidRPr="00B22D65">
        <w:rPr>
          <w:b/>
          <w:color w:val="000000" w:themeColor="text1"/>
          <w:lang w:val="sv-SE"/>
        </w:rPr>
        <w:t>DAFTAR LAMPIRAN</w:t>
      </w:r>
      <w:r w:rsidRPr="00B22D65">
        <w:rPr>
          <w:color w:val="000000" w:themeColor="text1"/>
          <w:lang w:val="sv-SE"/>
        </w:rPr>
        <w:tab/>
      </w:r>
      <w:r w:rsidRPr="00B22D65">
        <w:rPr>
          <w:color w:val="000000" w:themeColor="text1"/>
          <w:lang w:val="id-ID"/>
        </w:rPr>
        <w:t>vii</w:t>
      </w:r>
    </w:p>
    <w:p w:rsidR="00617C84" w:rsidRPr="00B22D65" w:rsidRDefault="00617C84" w:rsidP="00617C84">
      <w:pPr>
        <w:tabs>
          <w:tab w:val="decimal" w:leader="dot" w:pos="7938"/>
        </w:tabs>
        <w:spacing w:line="480" w:lineRule="auto"/>
        <w:ind w:right="-57"/>
        <w:rPr>
          <w:color w:val="000000" w:themeColor="text1"/>
          <w:lang w:val="id-ID"/>
        </w:rPr>
      </w:pPr>
      <w:r w:rsidRPr="00B22D65">
        <w:rPr>
          <w:b/>
          <w:color w:val="000000" w:themeColor="text1"/>
          <w:lang w:val="id-ID"/>
        </w:rPr>
        <w:t>INTISARI</w:t>
      </w:r>
      <w:r w:rsidRPr="00B22D65">
        <w:rPr>
          <w:color w:val="000000" w:themeColor="text1"/>
          <w:lang w:val="sv-SE"/>
        </w:rPr>
        <w:tab/>
      </w:r>
      <w:r w:rsidR="00C769A0" w:rsidRPr="00B22D65">
        <w:rPr>
          <w:color w:val="000000" w:themeColor="text1"/>
          <w:lang w:val="id-ID"/>
        </w:rPr>
        <w:t>viii</w:t>
      </w:r>
    </w:p>
    <w:p w:rsidR="00617C84" w:rsidRPr="00B22D65" w:rsidRDefault="00617C84" w:rsidP="00617C84">
      <w:pPr>
        <w:tabs>
          <w:tab w:val="decimal" w:leader="dot" w:pos="7938"/>
        </w:tabs>
        <w:spacing w:line="480" w:lineRule="auto"/>
        <w:ind w:right="-57"/>
        <w:rPr>
          <w:color w:val="000000" w:themeColor="text1"/>
          <w:lang w:val="id-ID"/>
        </w:rPr>
      </w:pPr>
      <w:r w:rsidRPr="00B22D65">
        <w:rPr>
          <w:b/>
          <w:i/>
          <w:color w:val="000000" w:themeColor="text1"/>
          <w:lang w:val="id-ID"/>
        </w:rPr>
        <w:t>ABSTRACT</w:t>
      </w:r>
      <w:r w:rsidRPr="00B22D65">
        <w:rPr>
          <w:color w:val="000000" w:themeColor="text1"/>
          <w:lang w:val="sv-SE"/>
        </w:rPr>
        <w:tab/>
      </w:r>
      <w:r w:rsidR="00C769A0" w:rsidRPr="00B22D65">
        <w:rPr>
          <w:color w:val="000000" w:themeColor="text1"/>
          <w:lang w:val="id-ID"/>
        </w:rPr>
        <w:t>i</w:t>
      </w:r>
      <w:r w:rsidRPr="00B22D65">
        <w:rPr>
          <w:color w:val="000000" w:themeColor="text1"/>
          <w:lang w:val="id-ID"/>
        </w:rPr>
        <w:t>x</w:t>
      </w:r>
    </w:p>
    <w:p w:rsidR="00617C84" w:rsidRPr="00B22D65" w:rsidRDefault="00617C84" w:rsidP="00617C84">
      <w:pPr>
        <w:tabs>
          <w:tab w:val="decimal" w:leader="dot" w:pos="7938"/>
        </w:tabs>
        <w:spacing w:line="480" w:lineRule="auto"/>
        <w:ind w:right="-57"/>
        <w:rPr>
          <w:color w:val="000000" w:themeColor="text1"/>
          <w:lang w:val="id-ID"/>
        </w:rPr>
      </w:pPr>
      <w:r w:rsidRPr="00B22D65">
        <w:rPr>
          <w:b/>
          <w:color w:val="000000" w:themeColor="text1"/>
          <w:lang w:val="fi-FI"/>
        </w:rPr>
        <w:t>I.  PENDAHULUAN</w:t>
      </w:r>
      <w:r w:rsidRPr="00B22D65">
        <w:rPr>
          <w:color w:val="000000" w:themeColor="text1"/>
          <w:lang w:val="fi-FI"/>
        </w:rPr>
        <w:tab/>
        <w:t>1</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1</w:t>
      </w:r>
      <w:r w:rsidRPr="00B22D65">
        <w:rPr>
          <w:color w:val="000000" w:themeColor="text1"/>
          <w:lang w:val="fi-FI"/>
        </w:rPr>
        <w:t xml:space="preserve">.1. </w:t>
      </w:r>
      <w:r w:rsidRPr="00B22D65">
        <w:rPr>
          <w:color w:val="000000" w:themeColor="text1"/>
          <w:lang w:val="id-ID"/>
        </w:rPr>
        <w:t>Latar Belakang Penelitian</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1</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1</w:t>
      </w:r>
      <w:r w:rsidRPr="00B22D65">
        <w:rPr>
          <w:color w:val="000000" w:themeColor="text1"/>
          <w:lang w:val="fi-FI"/>
        </w:rPr>
        <w:t xml:space="preserve">.2. </w:t>
      </w:r>
      <w:r w:rsidRPr="00B22D65">
        <w:rPr>
          <w:color w:val="000000" w:themeColor="text1"/>
          <w:lang w:val="id-ID"/>
        </w:rPr>
        <w:t>Identifikasi Masalah</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6</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1</w:t>
      </w:r>
      <w:r w:rsidRPr="00B22D65">
        <w:rPr>
          <w:color w:val="000000" w:themeColor="text1"/>
          <w:lang w:val="sv-SE"/>
        </w:rPr>
        <w:t xml:space="preserve">.3. </w:t>
      </w:r>
      <w:r w:rsidRPr="00B22D65">
        <w:rPr>
          <w:color w:val="000000" w:themeColor="text1"/>
          <w:lang w:val="id-ID"/>
        </w:rPr>
        <w:t>Maksud dan Tujuan Penelitian</w:t>
      </w:r>
      <w:r w:rsidRPr="00B22D65">
        <w:rPr>
          <w:color w:val="000000" w:themeColor="text1"/>
          <w:lang w:val="sv-SE"/>
        </w:rPr>
        <w:tab/>
      </w:r>
      <w:r w:rsidRPr="00B22D65">
        <w:rPr>
          <w:color w:val="000000" w:themeColor="text1"/>
          <w:lang w:val="id-ID"/>
        </w:rPr>
        <w:t>6</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1</w:t>
      </w:r>
      <w:r w:rsidRPr="00B22D65">
        <w:rPr>
          <w:color w:val="000000" w:themeColor="text1"/>
          <w:lang w:val="fi-FI"/>
        </w:rPr>
        <w:t>.</w:t>
      </w:r>
      <w:r w:rsidRPr="00B22D65">
        <w:rPr>
          <w:color w:val="000000" w:themeColor="text1"/>
          <w:lang w:val="id-ID"/>
        </w:rPr>
        <w:t>4</w:t>
      </w:r>
      <w:r w:rsidRPr="00B22D65">
        <w:rPr>
          <w:color w:val="000000" w:themeColor="text1"/>
          <w:lang w:val="fi-FI"/>
        </w:rPr>
        <w:t xml:space="preserve">. </w:t>
      </w:r>
      <w:r w:rsidRPr="00B22D65">
        <w:rPr>
          <w:color w:val="000000" w:themeColor="text1"/>
          <w:lang w:val="id-ID"/>
        </w:rPr>
        <w:t>Manfaat Penelitian</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6</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1</w:t>
      </w:r>
      <w:r w:rsidRPr="00B22D65">
        <w:rPr>
          <w:color w:val="000000" w:themeColor="text1"/>
          <w:lang w:val="fi-FI"/>
        </w:rPr>
        <w:t>.</w:t>
      </w:r>
      <w:r w:rsidRPr="00B22D65">
        <w:rPr>
          <w:color w:val="000000" w:themeColor="text1"/>
          <w:lang w:val="id-ID"/>
        </w:rPr>
        <w:t>5</w:t>
      </w:r>
      <w:r w:rsidRPr="00B22D65">
        <w:rPr>
          <w:color w:val="000000" w:themeColor="text1"/>
          <w:lang w:val="fi-FI"/>
        </w:rPr>
        <w:t xml:space="preserve">. </w:t>
      </w:r>
      <w:r w:rsidRPr="00B22D65">
        <w:rPr>
          <w:color w:val="000000" w:themeColor="text1"/>
          <w:lang w:val="id-ID"/>
        </w:rPr>
        <w:t>Kerangka Pemikiran</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6</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1</w:t>
      </w:r>
      <w:r w:rsidRPr="00B22D65">
        <w:rPr>
          <w:color w:val="000000" w:themeColor="text1"/>
          <w:lang w:val="sv-SE"/>
        </w:rPr>
        <w:t>.</w:t>
      </w:r>
      <w:r w:rsidRPr="00B22D65">
        <w:rPr>
          <w:color w:val="000000" w:themeColor="text1"/>
          <w:lang w:val="id-ID"/>
        </w:rPr>
        <w:t>6</w:t>
      </w:r>
      <w:r w:rsidRPr="00B22D65">
        <w:rPr>
          <w:color w:val="000000" w:themeColor="text1"/>
          <w:lang w:val="sv-SE"/>
        </w:rPr>
        <w:t xml:space="preserve">. </w:t>
      </w:r>
      <w:r w:rsidRPr="00B22D65">
        <w:rPr>
          <w:color w:val="000000" w:themeColor="text1"/>
          <w:lang w:val="id-ID"/>
        </w:rPr>
        <w:t>Hipotesis Penelitian</w:t>
      </w:r>
      <w:r w:rsidRPr="00B22D65">
        <w:rPr>
          <w:color w:val="000000" w:themeColor="text1"/>
          <w:lang w:val="sv-SE"/>
        </w:rPr>
        <w:tab/>
      </w:r>
      <w:r w:rsidRPr="00B22D65">
        <w:rPr>
          <w:color w:val="000000" w:themeColor="text1"/>
          <w:lang w:val="id-ID"/>
        </w:rPr>
        <w:t>10</w:t>
      </w:r>
    </w:p>
    <w:p w:rsidR="00617C84" w:rsidRPr="00B22D65" w:rsidRDefault="00617C84" w:rsidP="00973BE3">
      <w:pPr>
        <w:tabs>
          <w:tab w:val="decimal" w:leader="dot" w:pos="7938"/>
        </w:tabs>
        <w:spacing w:line="360" w:lineRule="auto"/>
        <w:ind w:right="-57"/>
        <w:rPr>
          <w:color w:val="000000" w:themeColor="text1"/>
          <w:lang w:val="sv-SE"/>
        </w:rPr>
      </w:pPr>
      <w:r w:rsidRPr="00B22D65">
        <w:rPr>
          <w:color w:val="000000" w:themeColor="text1"/>
          <w:lang w:val="id-ID"/>
        </w:rPr>
        <w:t>1</w:t>
      </w:r>
      <w:r w:rsidRPr="00B22D65">
        <w:rPr>
          <w:color w:val="000000" w:themeColor="text1"/>
          <w:lang w:val="sv-SE"/>
        </w:rPr>
        <w:t>.</w:t>
      </w:r>
      <w:r w:rsidRPr="00B22D65">
        <w:rPr>
          <w:color w:val="000000" w:themeColor="text1"/>
          <w:lang w:val="id-ID"/>
        </w:rPr>
        <w:t>7</w:t>
      </w:r>
      <w:r w:rsidRPr="00B22D65">
        <w:rPr>
          <w:color w:val="000000" w:themeColor="text1"/>
          <w:lang w:val="sv-SE"/>
        </w:rPr>
        <w:t xml:space="preserve">. </w:t>
      </w:r>
      <w:r w:rsidRPr="00B22D65">
        <w:rPr>
          <w:color w:val="000000" w:themeColor="text1"/>
          <w:lang w:val="id-ID"/>
        </w:rPr>
        <w:t>Tempat dan Waktu Penelitian</w:t>
      </w:r>
      <w:r w:rsidRPr="00B22D65">
        <w:rPr>
          <w:color w:val="000000" w:themeColor="text1"/>
          <w:lang w:val="sv-SE"/>
        </w:rPr>
        <w:tab/>
      </w:r>
      <w:r w:rsidRPr="00B22D65">
        <w:rPr>
          <w:color w:val="000000" w:themeColor="text1"/>
          <w:lang w:val="id-ID"/>
        </w:rPr>
        <w:t>10</w:t>
      </w:r>
      <w:r w:rsidRPr="00B22D65">
        <w:rPr>
          <w:color w:val="000000" w:themeColor="text1"/>
          <w:lang w:val="sv-SE"/>
        </w:rPr>
        <w:t xml:space="preserve"> </w:t>
      </w:r>
    </w:p>
    <w:p w:rsidR="00617C84" w:rsidRPr="00B22D65" w:rsidRDefault="00617C84" w:rsidP="00973BE3">
      <w:pPr>
        <w:tabs>
          <w:tab w:val="decimal" w:leader="dot" w:pos="7938"/>
        </w:tabs>
        <w:spacing w:before="120" w:line="360" w:lineRule="auto"/>
        <w:ind w:left="272" w:right="-57" w:hanging="272"/>
        <w:rPr>
          <w:b/>
          <w:color w:val="000000" w:themeColor="text1"/>
          <w:lang w:val="id-ID"/>
        </w:rPr>
      </w:pPr>
      <w:r w:rsidRPr="00B22D65">
        <w:rPr>
          <w:b/>
          <w:color w:val="000000" w:themeColor="text1"/>
          <w:lang w:val="fi-FI"/>
        </w:rPr>
        <w:t>II.  TINJAUAN PUSTAKA</w:t>
      </w:r>
      <w:r w:rsidRPr="00B22D65">
        <w:rPr>
          <w:color w:val="000000" w:themeColor="text1"/>
          <w:lang w:val="fi-FI"/>
        </w:rPr>
        <w:tab/>
      </w:r>
      <w:r w:rsidRPr="00B22D65">
        <w:rPr>
          <w:color w:val="000000" w:themeColor="text1"/>
          <w:lang w:val="id-ID"/>
        </w:rPr>
        <w:t>11</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 xml:space="preserve">2.1. </w:t>
      </w:r>
      <w:r w:rsidRPr="00B22D65">
        <w:rPr>
          <w:color w:val="000000" w:themeColor="text1"/>
          <w:lang w:val="id-ID"/>
        </w:rPr>
        <w:t>Bahan Tambahan Pangan (BTP)</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11</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 xml:space="preserve">2.2. </w:t>
      </w:r>
      <w:r w:rsidRPr="00B22D65">
        <w:rPr>
          <w:color w:val="000000" w:themeColor="text1"/>
          <w:lang w:val="id-ID"/>
        </w:rPr>
        <w:t>Bahan Pemanis</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16</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2.2.</w:t>
      </w:r>
      <w:r w:rsidRPr="00B22D65">
        <w:rPr>
          <w:color w:val="000000" w:themeColor="text1"/>
          <w:lang w:val="id-ID"/>
        </w:rPr>
        <w:t>1.</w:t>
      </w:r>
      <w:r w:rsidRPr="00B22D65">
        <w:rPr>
          <w:color w:val="000000" w:themeColor="text1"/>
          <w:lang w:val="fi-FI"/>
        </w:rPr>
        <w:t xml:space="preserve"> </w:t>
      </w:r>
      <w:r w:rsidRPr="00B22D65">
        <w:rPr>
          <w:color w:val="000000" w:themeColor="text1"/>
          <w:lang w:val="id-ID"/>
        </w:rPr>
        <w:t>Pemanis Alami</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16</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2.2.</w:t>
      </w:r>
      <w:r w:rsidRPr="00B22D65">
        <w:rPr>
          <w:color w:val="000000" w:themeColor="text1"/>
          <w:lang w:val="id-ID"/>
        </w:rPr>
        <w:t>2. Pemanis Sintetis</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17</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sv-SE"/>
        </w:rPr>
        <w:t>2.3.</w:t>
      </w:r>
      <w:r w:rsidRPr="00B22D65">
        <w:rPr>
          <w:color w:val="000000" w:themeColor="text1"/>
          <w:lang w:val="id-ID"/>
        </w:rPr>
        <w:t xml:space="preserve"> Natrium </w:t>
      </w:r>
      <w:r w:rsidRPr="00B22D65">
        <w:rPr>
          <w:color w:val="000000" w:themeColor="text1"/>
          <w:lang w:val="sv-SE"/>
        </w:rPr>
        <w:t xml:space="preserve"> </w:t>
      </w:r>
      <w:r w:rsidRPr="00B22D65">
        <w:rPr>
          <w:color w:val="000000" w:themeColor="text1"/>
          <w:lang w:val="id-ID"/>
        </w:rPr>
        <w:t>Sakarin</w:t>
      </w:r>
      <w:r w:rsidRPr="00B22D65">
        <w:rPr>
          <w:color w:val="000000" w:themeColor="text1"/>
          <w:lang w:val="sv-SE"/>
        </w:rPr>
        <w:tab/>
      </w:r>
      <w:r w:rsidRPr="00B22D65">
        <w:rPr>
          <w:color w:val="000000" w:themeColor="text1"/>
          <w:lang w:val="id-ID"/>
        </w:rPr>
        <w:t>20</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4</w:t>
      </w:r>
      <w:r w:rsidRPr="00B22D65">
        <w:rPr>
          <w:color w:val="000000" w:themeColor="text1"/>
          <w:lang w:val="fi-FI"/>
        </w:rPr>
        <w:t>.</w:t>
      </w:r>
      <w:r w:rsidRPr="00B22D65">
        <w:rPr>
          <w:color w:val="000000" w:themeColor="text1"/>
          <w:lang w:val="id-ID"/>
        </w:rPr>
        <w:t xml:space="preserve"> Natrium Siklamat</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24</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sv-SE"/>
        </w:rPr>
        <w:t>2.</w:t>
      </w:r>
      <w:r w:rsidRPr="00B22D65">
        <w:rPr>
          <w:color w:val="000000" w:themeColor="text1"/>
          <w:lang w:val="id-ID"/>
        </w:rPr>
        <w:t>5.</w:t>
      </w:r>
      <w:r w:rsidRPr="00B22D65">
        <w:rPr>
          <w:color w:val="000000" w:themeColor="text1"/>
          <w:lang w:val="sv-SE"/>
        </w:rPr>
        <w:t xml:space="preserve"> </w:t>
      </w:r>
      <w:r w:rsidRPr="00B22D65">
        <w:rPr>
          <w:color w:val="000000" w:themeColor="text1"/>
          <w:lang w:val="id-ID"/>
        </w:rPr>
        <w:t>Metode Analisis Pemanis Natrium Sakarin dan Natrium Siklamat</w:t>
      </w:r>
      <w:r w:rsidRPr="00B22D65">
        <w:rPr>
          <w:color w:val="000000" w:themeColor="text1"/>
          <w:lang w:val="sv-SE"/>
        </w:rPr>
        <w:tab/>
      </w:r>
      <w:r w:rsidRPr="00B22D65">
        <w:rPr>
          <w:color w:val="000000" w:themeColor="text1"/>
          <w:lang w:val="id-ID"/>
        </w:rPr>
        <w:t>27</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sv-SE"/>
        </w:rPr>
        <w:lastRenderedPageBreak/>
        <w:t>2.</w:t>
      </w:r>
      <w:r w:rsidRPr="00B22D65">
        <w:rPr>
          <w:color w:val="000000" w:themeColor="text1"/>
          <w:lang w:val="id-ID"/>
        </w:rPr>
        <w:t>5.</w:t>
      </w:r>
      <w:r w:rsidRPr="00B22D65">
        <w:rPr>
          <w:color w:val="000000" w:themeColor="text1"/>
          <w:lang w:val="sv-SE"/>
        </w:rPr>
        <w:t xml:space="preserve"> </w:t>
      </w:r>
      <w:r w:rsidRPr="00B22D65">
        <w:rPr>
          <w:color w:val="000000" w:themeColor="text1"/>
          <w:lang w:val="id-ID"/>
        </w:rPr>
        <w:t>1. Metode Analisis Pemanis Natrium Sakarin</w:t>
      </w:r>
      <w:r w:rsidRPr="00B22D65">
        <w:rPr>
          <w:color w:val="000000" w:themeColor="text1"/>
          <w:lang w:val="sv-SE"/>
        </w:rPr>
        <w:tab/>
      </w:r>
      <w:r w:rsidRPr="00B22D65">
        <w:rPr>
          <w:color w:val="000000" w:themeColor="text1"/>
          <w:lang w:val="id-ID"/>
        </w:rPr>
        <w:t>27</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sv-SE"/>
        </w:rPr>
        <w:t>2.</w:t>
      </w:r>
      <w:r w:rsidRPr="00B22D65">
        <w:rPr>
          <w:color w:val="000000" w:themeColor="text1"/>
          <w:lang w:val="id-ID"/>
        </w:rPr>
        <w:t>5.1.1.</w:t>
      </w:r>
      <w:r w:rsidRPr="00B22D65">
        <w:rPr>
          <w:color w:val="000000" w:themeColor="text1"/>
          <w:lang w:val="sv-SE"/>
        </w:rPr>
        <w:t xml:space="preserve"> </w:t>
      </w:r>
      <w:r w:rsidRPr="00B22D65">
        <w:rPr>
          <w:color w:val="000000" w:themeColor="text1"/>
          <w:lang w:val="id-ID"/>
        </w:rPr>
        <w:t>Preparasi Sampel</w:t>
      </w:r>
      <w:r w:rsidRPr="00B22D65">
        <w:rPr>
          <w:color w:val="000000" w:themeColor="text1"/>
          <w:lang w:val="sv-SE"/>
        </w:rPr>
        <w:tab/>
      </w:r>
      <w:r w:rsidRPr="00B22D65">
        <w:rPr>
          <w:color w:val="000000" w:themeColor="text1"/>
          <w:lang w:val="id-ID"/>
        </w:rPr>
        <w:t>27</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sv-SE"/>
        </w:rPr>
        <w:t>2.</w:t>
      </w:r>
      <w:r w:rsidRPr="00B22D65">
        <w:rPr>
          <w:color w:val="000000" w:themeColor="text1"/>
          <w:lang w:val="id-ID"/>
        </w:rPr>
        <w:t>5.1.2.</w:t>
      </w:r>
      <w:r w:rsidRPr="00B22D65">
        <w:rPr>
          <w:color w:val="000000" w:themeColor="text1"/>
          <w:lang w:val="sv-SE"/>
        </w:rPr>
        <w:t xml:space="preserve"> </w:t>
      </w:r>
      <w:r w:rsidRPr="00B22D65">
        <w:rPr>
          <w:color w:val="000000" w:themeColor="text1"/>
          <w:lang w:val="id-ID"/>
        </w:rPr>
        <w:t>Analisis Kualitatif Natrium Sakarin</w:t>
      </w:r>
      <w:r w:rsidRPr="00B22D65">
        <w:rPr>
          <w:color w:val="000000" w:themeColor="text1"/>
          <w:lang w:val="sv-SE"/>
        </w:rPr>
        <w:tab/>
      </w:r>
      <w:r w:rsidRPr="00B22D65">
        <w:rPr>
          <w:color w:val="000000" w:themeColor="text1"/>
          <w:lang w:val="id-ID"/>
        </w:rPr>
        <w:t>27</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sv-SE"/>
        </w:rPr>
        <w:t>2.</w:t>
      </w:r>
      <w:r w:rsidRPr="00B22D65">
        <w:rPr>
          <w:color w:val="000000" w:themeColor="text1"/>
          <w:lang w:val="id-ID"/>
        </w:rPr>
        <w:t>5.1.3.</w:t>
      </w:r>
      <w:r w:rsidRPr="00B22D65">
        <w:rPr>
          <w:color w:val="000000" w:themeColor="text1"/>
          <w:lang w:val="sv-SE"/>
        </w:rPr>
        <w:t xml:space="preserve"> </w:t>
      </w:r>
      <w:r w:rsidRPr="00B22D65">
        <w:rPr>
          <w:color w:val="000000" w:themeColor="text1"/>
          <w:lang w:val="id-ID"/>
        </w:rPr>
        <w:t>Analisis Kuantitatif Natrium Sakarin</w:t>
      </w:r>
      <w:r w:rsidRPr="00B22D65">
        <w:rPr>
          <w:color w:val="000000" w:themeColor="text1"/>
          <w:lang w:val="sv-SE"/>
        </w:rPr>
        <w:tab/>
      </w:r>
      <w:r w:rsidRPr="00B22D65">
        <w:rPr>
          <w:color w:val="000000" w:themeColor="text1"/>
          <w:lang w:val="id-ID"/>
        </w:rPr>
        <w:t>28</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sv-SE"/>
        </w:rPr>
        <w:t>2.</w:t>
      </w:r>
      <w:r w:rsidRPr="00B22D65">
        <w:rPr>
          <w:color w:val="000000" w:themeColor="text1"/>
          <w:lang w:val="id-ID"/>
        </w:rPr>
        <w:t>5.</w:t>
      </w:r>
      <w:r w:rsidRPr="00B22D65">
        <w:rPr>
          <w:color w:val="000000" w:themeColor="text1"/>
          <w:lang w:val="sv-SE"/>
        </w:rPr>
        <w:t xml:space="preserve"> </w:t>
      </w:r>
      <w:r w:rsidRPr="00B22D65">
        <w:rPr>
          <w:color w:val="000000" w:themeColor="text1"/>
          <w:lang w:val="id-ID"/>
        </w:rPr>
        <w:t>2. Metode Analisis Pemanis Natrium Siklamat</w:t>
      </w:r>
      <w:r w:rsidRPr="00B22D65">
        <w:rPr>
          <w:color w:val="000000" w:themeColor="text1"/>
          <w:lang w:val="sv-SE"/>
        </w:rPr>
        <w:tab/>
      </w:r>
      <w:r w:rsidRPr="00B22D65">
        <w:rPr>
          <w:color w:val="000000" w:themeColor="text1"/>
          <w:lang w:val="id-ID"/>
        </w:rPr>
        <w:t>29</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sv-SE"/>
        </w:rPr>
        <w:t>2.</w:t>
      </w:r>
      <w:r w:rsidRPr="00B22D65">
        <w:rPr>
          <w:color w:val="000000" w:themeColor="text1"/>
          <w:lang w:val="id-ID"/>
        </w:rPr>
        <w:t>5.1.1.</w:t>
      </w:r>
      <w:r w:rsidRPr="00B22D65">
        <w:rPr>
          <w:color w:val="000000" w:themeColor="text1"/>
          <w:lang w:val="sv-SE"/>
        </w:rPr>
        <w:t xml:space="preserve"> </w:t>
      </w:r>
      <w:r w:rsidRPr="00B22D65">
        <w:rPr>
          <w:color w:val="000000" w:themeColor="text1"/>
          <w:lang w:val="id-ID"/>
        </w:rPr>
        <w:t>Analisis Kualitatif Natrium Siklamat</w:t>
      </w:r>
      <w:r w:rsidRPr="00B22D65">
        <w:rPr>
          <w:color w:val="000000" w:themeColor="text1"/>
          <w:lang w:val="sv-SE"/>
        </w:rPr>
        <w:tab/>
      </w:r>
      <w:r w:rsidRPr="00B22D65">
        <w:rPr>
          <w:color w:val="000000" w:themeColor="text1"/>
          <w:lang w:val="id-ID"/>
        </w:rPr>
        <w:t>29</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sv-SE"/>
        </w:rPr>
        <w:t>2.</w:t>
      </w:r>
      <w:r w:rsidRPr="00B22D65">
        <w:rPr>
          <w:color w:val="000000" w:themeColor="text1"/>
          <w:lang w:val="id-ID"/>
        </w:rPr>
        <w:t>5.1.2.</w:t>
      </w:r>
      <w:r w:rsidRPr="00B22D65">
        <w:rPr>
          <w:color w:val="000000" w:themeColor="text1"/>
          <w:lang w:val="sv-SE"/>
        </w:rPr>
        <w:t xml:space="preserve"> </w:t>
      </w:r>
      <w:r w:rsidRPr="00B22D65">
        <w:rPr>
          <w:color w:val="000000" w:themeColor="text1"/>
          <w:lang w:val="id-ID"/>
        </w:rPr>
        <w:t>Analisis Kuantitatif Natrium Siklamat</w:t>
      </w:r>
      <w:r w:rsidRPr="00B22D65">
        <w:rPr>
          <w:color w:val="000000" w:themeColor="text1"/>
          <w:lang w:val="sv-SE"/>
        </w:rPr>
        <w:tab/>
      </w:r>
      <w:r w:rsidRPr="00B22D65">
        <w:rPr>
          <w:color w:val="000000" w:themeColor="text1"/>
          <w:lang w:val="id-ID"/>
        </w:rPr>
        <w:t>30</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sv-SE"/>
        </w:rPr>
        <w:t>2.</w:t>
      </w:r>
      <w:r w:rsidRPr="00B22D65">
        <w:rPr>
          <w:color w:val="000000" w:themeColor="text1"/>
          <w:lang w:val="id-ID"/>
        </w:rPr>
        <w:t>6.</w:t>
      </w:r>
      <w:r w:rsidRPr="00B22D65">
        <w:rPr>
          <w:color w:val="000000" w:themeColor="text1"/>
          <w:lang w:val="sv-SE"/>
        </w:rPr>
        <w:t xml:space="preserve"> </w:t>
      </w:r>
      <w:r w:rsidRPr="00B22D65">
        <w:rPr>
          <w:color w:val="000000" w:themeColor="text1"/>
          <w:lang w:val="id-ID"/>
        </w:rPr>
        <w:t>Kromatografi</w:t>
      </w:r>
      <w:r w:rsidRPr="00B22D65">
        <w:rPr>
          <w:color w:val="000000" w:themeColor="text1"/>
          <w:lang w:val="sv-SE"/>
        </w:rPr>
        <w:tab/>
      </w:r>
      <w:r w:rsidRPr="00B22D65">
        <w:rPr>
          <w:color w:val="000000" w:themeColor="text1"/>
          <w:lang w:val="id-ID"/>
        </w:rPr>
        <w:t>31</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6</w:t>
      </w:r>
      <w:r w:rsidRPr="00B22D65">
        <w:rPr>
          <w:color w:val="000000" w:themeColor="text1"/>
          <w:lang w:val="fi-FI"/>
        </w:rPr>
        <w:t>.</w:t>
      </w:r>
      <w:r w:rsidRPr="00B22D65">
        <w:rPr>
          <w:color w:val="000000" w:themeColor="text1"/>
          <w:lang w:val="id-ID"/>
        </w:rPr>
        <w:t>1.</w:t>
      </w:r>
      <w:r w:rsidRPr="00B22D65">
        <w:rPr>
          <w:color w:val="000000" w:themeColor="text1"/>
          <w:lang w:val="fi-FI"/>
        </w:rPr>
        <w:t xml:space="preserve"> </w:t>
      </w:r>
      <w:r w:rsidRPr="00B22D65">
        <w:rPr>
          <w:color w:val="000000" w:themeColor="text1"/>
          <w:lang w:val="id-ID"/>
        </w:rPr>
        <w:t>Prinsip Dasar Kromatografi Partisi Cair-cair</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32</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6.2.</w:t>
      </w:r>
      <w:r w:rsidRPr="00B22D65">
        <w:rPr>
          <w:color w:val="000000" w:themeColor="text1"/>
          <w:lang w:val="fi-FI"/>
        </w:rPr>
        <w:t xml:space="preserve"> </w:t>
      </w:r>
      <w:r w:rsidRPr="00B22D65">
        <w:rPr>
          <w:color w:val="000000" w:themeColor="text1"/>
          <w:lang w:val="id-ID"/>
        </w:rPr>
        <w:t>Kromatografi Partisi Cair-cair</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33</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sv-SE"/>
        </w:rPr>
        <w:t>2.</w:t>
      </w:r>
      <w:r w:rsidRPr="00B22D65">
        <w:rPr>
          <w:color w:val="000000" w:themeColor="text1"/>
          <w:lang w:val="id-ID"/>
        </w:rPr>
        <w:t>6.3.</w:t>
      </w:r>
      <w:r w:rsidRPr="00B22D65">
        <w:rPr>
          <w:color w:val="000000" w:themeColor="text1"/>
          <w:lang w:val="sv-SE"/>
        </w:rPr>
        <w:t xml:space="preserve"> </w:t>
      </w:r>
      <w:r w:rsidRPr="00B22D65">
        <w:rPr>
          <w:color w:val="000000" w:themeColor="text1"/>
          <w:lang w:val="id-ID"/>
        </w:rPr>
        <w:t>Kromatografi Ekstraksi Fase Terbalik</w:t>
      </w:r>
      <w:r w:rsidRPr="00B22D65">
        <w:rPr>
          <w:color w:val="000000" w:themeColor="text1"/>
          <w:lang w:val="sv-SE"/>
        </w:rPr>
        <w:tab/>
      </w:r>
      <w:r w:rsidRPr="00B22D65">
        <w:rPr>
          <w:color w:val="000000" w:themeColor="text1"/>
          <w:lang w:val="id-ID"/>
        </w:rPr>
        <w:t>34</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6</w:t>
      </w:r>
      <w:r w:rsidRPr="00B22D65">
        <w:rPr>
          <w:color w:val="000000" w:themeColor="text1"/>
          <w:lang w:val="fi-FI"/>
        </w:rPr>
        <w:t>.</w:t>
      </w:r>
      <w:r w:rsidRPr="00B22D65">
        <w:rPr>
          <w:color w:val="000000" w:themeColor="text1"/>
          <w:lang w:val="id-ID"/>
        </w:rPr>
        <w:t>4.</w:t>
      </w:r>
      <w:r w:rsidRPr="00B22D65">
        <w:rPr>
          <w:color w:val="000000" w:themeColor="text1"/>
          <w:lang w:val="fi-FI"/>
        </w:rPr>
        <w:t xml:space="preserve"> </w:t>
      </w:r>
      <w:r w:rsidRPr="00B22D65">
        <w:rPr>
          <w:color w:val="000000" w:themeColor="text1"/>
          <w:lang w:val="id-ID"/>
        </w:rPr>
        <w:t>Kromatografi Kertas</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35</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6.5.</w:t>
      </w:r>
      <w:r w:rsidRPr="00B22D65">
        <w:rPr>
          <w:color w:val="000000" w:themeColor="text1"/>
          <w:lang w:val="fi-FI"/>
        </w:rPr>
        <w:t xml:space="preserve"> </w:t>
      </w:r>
      <w:r w:rsidRPr="00B22D65">
        <w:rPr>
          <w:color w:val="000000" w:themeColor="text1"/>
          <w:lang w:val="id-ID"/>
        </w:rPr>
        <w:t>Teknik Kromatografi Kertas</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35</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6.6.</w:t>
      </w:r>
      <w:r w:rsidRPr="00B22D65">
        <w:rPr>
          <w:color w:val="000000" w:themeColor="text1"/>
          <w:lang w:val="fi-FI"/>
        </w:rPr>
        <w:t xml:space="preserve"> </w:t>
      </w:r>
      <w:r w:rsidRPr="00B22D65">
        <w:rPr>
          <w:color w:val="000000" w:themeColor="text1"/>
          <w:lang w:val="id-ID"/>
        </w:rPr>
        <w:t>Kromatografi Lapis Tipis (KLT)</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36</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6.7.</w:t>
      </w:r>
      <w:r w:rsidRPr="00B22D65">
        <w:rPr>
          <w:color w:val="000000" w:themeColor="text1"/>
          <w:lang w:val="fi-FI"/>
        </w:rPr>
        <w:t xml:space="preserve"> </w:t>
      </w:r>
      <w:r w:rsidRPr="00B22D65">
        <w:rPr>
          <w:color w:val="000000" w:themeColor="text1"/>
          <w:lang w:val="id-ID"/>
        </w:rPr>
        <w:t>Kromatografi Pasangan Ion</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36</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 xml:space="preserve">7. </w:t>
      </w:r>
      <w:r w:rsidRPr="00B22D65">
        <w:rPr>
          <w:color w:val="000000" w:themeColor="text1"/>
          <w:lang w:val="fi-FI"/>
        </w:rPr>
        <w:t xml:space="preserve"> </w:t>
      </w:r>
      <w:r w:rsidRPr="00B22D65">
        <w:rPr>
          <w:color w:val="000000" w:themeColor="text1"/>
          <w:lang w:val="id-ID"/>
        </w:rPr>
        <w:t>Kromatografi Cair Kinerja Tinggi (KCKT)</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37</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7.1. Kromatografi Adsorpsi</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39</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7.2. Kromatografi Partisi</w:t>
      </w:r>
      <w:r w:rsidRPr="00B22D65">
        <w:rPr>
          <w:color w:val="000000" w:themeColor="text1"/>
          <w:lang w:val="fi-FI"/>
        </w:rPr>
        <w:tab/>
      </w:r>
      <w:r w:rsidRPr="00B22D65">
        <w:rPr>
          <w:color w:val="000000" w:themeColor="text1"/>
          <w:lang w:val="id-ID"/>
        </w:rPr>
        <w:t>40</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7.3. Kromatografi Penukar Ion</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40</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fi-FI"/>
        </w:rPr>
        <w:t>2.</w:t>
      </w:r>
      <w:r w:rsidRPr="00B22D65">
        <w:rPr>
          <w:color w:val="000000" w:themeColor="text1"/>
          <w:lang w:val="id-ID"/>
        </w:rPr>
        <w:t>7.4. Kromatografi Eksklusi Ukuran</w:t>
      </w:r>
      <w:r w:rsidRPr="00B22D65">
        <w:rPr>
          <w:color w:val="000000" w:themeColor="text1"/>
          <w:lang w:val="fi-FI"/>
        </w:rPr>
        <w:tab/>
      </w:r>
      <w:r w:rsidRPr="00B22D65">
        <w:rPr>
          <w:color w:val="000000" w:themeColor="text1"/>
          <w:lang w:val="id-ID"/>
        </w:rPr>
        <w:t>40</w:t>
      </w:r>
    </w:p>
    <w:p w:rsidR="00617C84" w:rsidRPr="00B22D65" w:rsidRDefault="00617C84" w:rsidP="00973BE3">
      <w:pPr>
        <w:tabs>
          <w:tab w:val="decimal" w:leader="dot" w:pos="7938"/>
        </w:tabs>
        <w:spacing w:before="120" w:line="360" w:lineRule="auto"/>
        <w:ind w:left="272" w:right="-57" w:hanging="272"/>
        <w:rPr>
          <w:color w:val="000000" w:themeColor="text1"/>
          <w:lang w:val="id-ID"/>
        </w:rPr>
      </w:pPr>
      <w:r w:rsidRPr="00B22D65">
        <w:rPr>
          <w:b/>
          <w:color w:val="000000" w:themeColor="text1"/>
          <w:lang w:val="fi-FI"/>
        </w:rPr>
        <w:t>II</w:t>
      </w:r>
      <w:r w:rsidRPr="00B22D65">
        <w:rPr>
          <w:b/>
          <w:color w:val="000000" w:themeColor="text1"/>
          <w:lang w:val="id-ID"/>
        </w:rPr>
        <w:t>I</w:t>
      </w:r>
      <w:r w:rsidRPr="00B22D65">
        <w:rPr>
          <w:b/>
          <w:color w:val="000000" w:themeColor="text1"/>
          <w:lang w:val="fi-FI"/>
        </w:rPr>
        <w:t xml:space="preserve">.  </w:t>
      </w:r>
      <w:r w:rsidRPr="00B22D65">
        <w:rPr>
          <w:b/>
          <w:color w:val="000000" w:themeColor="text1"/>
          <w:lang w:val="id-ID"/>
        </w:rPr>
        <w:t>BAHAN DAN METODE PENELITIAN</w:t>
      </w:r>
      <w:r w:rsidRPr="00B22D65">
        <w:rPr>
          <w:color w:val="000000" w:themeColor="text1"/>
          <w:lang w:val="fi-FI"/>
        </w:rPr>
        <w:tab/>
      </w:r>
      <w:r w:rsidRPr="00B22D65">
        <w:rPr>
          <w:color w:val="000000" w:themeColor="text1"/>
          <w:lang w:val="id-ID"/>
        </w:rPr>
        <w:t>47</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3.1.</w:t>
      </w:r>
      <w:r w:rsidRPr="00B22D65">
        <w:rPr>
          <w:color w:val="000000" w:themeColor="text1"/>
          <w:lang w:val="fi-FI"/>
        </w:rPr>
        <w:t xml:space="preserve"> </w:t>
      </w:r>
      <w:r w:rsidRPr="00B22D65">
        <w:rPr>
          <w:color w:val="000000" w:themeColor="text1"/>
          <w:lang w:val="id-ID"/>
        </w:rPr>
        <w:t>Bahan dan Alat Penelitian</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47</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3.2.</w:t>
      </w:r>
      <w:r w:rsidRPr="00B22D65">
        <w:rPr>
          <w:color w:val="000000" w:themeColor="text1"/>
          <w:lang w:val="fi-FI"/>
        </w:rPr>
        <w:t xml:space="preserve"> </w:t>
      </w:r>
      <w:r w:rsidRPr="00B22D65">
        <w:rPr>
          <w:color w:val="000000" w:themeColor="text1"/>
          <w:lang w:val="id-ID"/>
        </w:rPr>
        <w:t>Metode Penelitian</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47</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3.3.</w:t>
      </w:r>
      <w:r w:rsidRPr="00B22D65">
        <w:rPr>
          <w:color w:val="000000" w:themeColor="text1"/>
          <w:lang w:val="fi-FI"/>
        </w:rPr>
        <w:t xml:space="preserve"> </w:t>
      </w:r>
      <w:r w:rsidRPr="00B22D65">
        <w:rPr>
          <w:color w:val="000000" w:themeColor="text1"/>
          <w:lang w:val="id-ID"/>
        </w:rPr>
        <w:t>Deskripsi Penelitian</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49</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3.3.1.</w:t>
      </w:r>
      <w:r w:rsidRPr="00B22D65">
        <w:rPr>
          <w:color w:val="000000" w:themeColor="text1"/>
          <w:lang w:val="fi-FI"/>
        </w:rPr>
        <w:t xml:space="preserve"> </w:t>
      </w:r>
      <w:r w:rsidRPr="00B22D65">
        <w:rPr>
          <w:color w:val="000000" w:themeColor="text1"/>
          <w:lang w:val="id-ID"/>
        </w:rPr>
        <w:t>Survey Pasar</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49</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3.3.2. Pengambilan Sampel</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49</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3.3.3.</w:t>
      </w:r>
      <w:r w:rsidRPr="00B22D65">
        <w:rPr>
          <w:color w:val="000000" w:themeColor="text1"/>
          <w:lang w:val="fi-FI"/>
        </w:rPr>
        <w:t xml:space="preserve"> </w:t>
      </w:r>
      <w:r w:rsidRPr="00B22D65">
        <w:rPr>
          <w:color w:val="000000" w:themeColor="text1"/>
          <w:lang w:val="id-ID"/>
        </w:rPr>
        <w:t>Preparasi Sampel</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50</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3.3.4.</w:t>
      </w:r>
      <w:r w:rsidRPr="00B22D65">
        <w:rPr>
          <w:color w:val="000000" w:themeColor="text1"/>
          <w:lang w:val="fi-FI"/>
        </w:rPr>
        <w:t xml:space="preserve"> </w:t>
      </w:r>
      <w:r w:rsidRPr="00B22D65">
        <w:rPr>
          <w:lang w:val="id-ID"/>
        </w:rPr>
        <w:t xml:space="preserve">Pembuatan Larutan Standar </w:t>
      </w:r>
      <w:r w:rsidRPr="00B22D65">
        <w:rPr>
          <w:color w:val="000000" w:themeColor="text1"/>
          <w:lang w:val="id-ID"/>
        </w:rPr>
        <w:t>Natrium</w:t>
      </w:r>
      <w:r w:rsidRPr="00B22D65">
        <w:rPr>
          <w:lang w:val="id-ID"/>
        </w:rPr>
        <w:t xml:space="preserve"> Sakarin dan  </w:t>
      </w:r>
      <w:r w:rsidRPr="00B22D65">
        <w:rPr>
          <w:color w:val="000000" w:themeColor="text1"/>
          <w:lang w:val="id-ID"/>
        </w:rPr>
        <w:t>Natrium</w:t>
      </w:r>
      <w:r w:rsidRPr="00B22D65">
        <w:rPr>
          <w:lang w:val="id-ID"/>
        </w:rPr>
        <w:t xml:space="preserve"> Siklamat</w:t>
      </w:r>
      <w:r w:rsidRPr="00B22D65">
        <w:rPr>
          <w:color w:val="000000" w:themeColor="text1"/>
          <w:lang w:val="fi-FI"/>
        </w:rPr>
        <w:tab/>
      </w:r>
      <w:r w:rsidRPr="00B22D65">
        <w:rPr>
          <w:color w:val="000000" w:themeColor="text1"/>
          <w:lang w:val="id-ID"/>
        </w:rPr>
        <w:t>50</w:t>
      </w:r>
    </w:p>
    <w:p w:rsidR="00617C84" w:rsidRPr="00B22D65" w:rsidRDefault="00617C84" w:rsidP="00973BE3">
      <w:pPr>
        <w:tabs>
          <w:tab w:val="decimal" w:leader="dot" w:pos="7938"/>
        </w:tabs>
        <w:spacing w:line="360" w:lineRule="auto"/>
        <w:ind w:right="-57"/>
        <w:rPr>
          <w:color w:val="000000" w:themeColor="text1"/>
          <w:lang w:val="id-ID"/>
        </w:rPr>
      </w:pPr>
    </w:p>
    <w:p w:rsidR="00617C84" w:rsidRPr="00B22D65" w:rsidRDefault="00617C84" w:rsidP="00973BE3">
      <w:pPr>
        <w:tabs>
          <w:tab w:val="decimal" w:leader="dot" w:pos="7938"/>
        </w:tabs>
        <w:spacing w:line="360" w:lineRule="auto"/>
        <w:ind w:right="-57"/>
        <w:rPr>
          <w:lang w:val="id-ID"/>
        </w:rPr>
      </w:pPr>
      <w:r w:rsidRPr="00B22D65">
        <w:rPr>
          <w:color w:val="000000" w:themeColor="text1"/>
          <w:lang w:val="id-ID"/>
        </w:rPr>
        <w:lastRenderedPageBreak/>
        <w:t xml:space="preserve">3.3.5. </w:t>
      </w:r>
      <w:r w:rsidRPr="00B22D65">
        <w:rPr>
          <w:lang w:val="id-ID"/>
        </w:rPr>
        <w:t xml:space="preserve">Pengkondisian Alat untuk Pemanis Sintetis </w:t>
      </w:r>
      <w:r w:rsidRPr="00B22D65">
        <w:rPr>
          <w:color w:val="000000" w:themeColor="text1"/>
          <w:lang w:val="id-ID"/>
        </w:rPr>
        <w:t>Natrium</w:t>
      </w:r>
      <w:r w:rsidRPr="00B22D65">
        <w:rPr>
          <w:lang w:val="id-ID"/>
        </w:rPr>
        <w:t xml:space="preserve"> Sakarin dan </w:t>
      </w:r>
    </w:p>
    <w:p w:rsidR="00617C84" w:rsidRPr="00B22D65" w:rsidRDefault="00617C84" w:rsidP="00973BE3">
      <w:pPr>
        <w:tabs>
          <w:tab w:val="decimal" w:leader="dot" w:pos="7938"/>
        </w:tabs>
        <w:spacing w:line="360" w:lineRule="auto"/>
        <w:ind w:right="-57" w:firstLine="342"/>
        <w:rPr>
          <w:color w:val="000000" w:themeColor="text1"/>
          <w:lang w:val="id-ID"/>
        </w:rPr>
      </w:pPr>
      <w:r w:rsidRPr="00B22D65">
        <w:rPr>
          <w:color w:val="000000" w:themeColor="text1"/>
          <w:lang w:val="id-ID"/>
        </w:rPr>
        <w:t>Natrium</w:t>
      </w:r>
      <w:r w:rsidRPr="00B22D65">
        <w:rPr>
          <w:lang w:val="id-ID"/>
        </w:rPr>
        <w:t xml:space="preserve"> Siklamat</w:t>
      </w:r>
      <w:r w:rsidRPr="00B22D65">
        <w:rPr>
          <w:color w:val="000000" w:themeColor="text1"/>
          <w:lang w:val="fi-FI"/>
        </w:rPr>
        <w:tab/>
      </w:r>
      <w:r w:rsidRPr="00B22D65">
        <w:rPr>
          <w:color w:val="000000" w:themeColor="text1"/>
          <w:lang w:val="id-ID"/>
        </w:rPr>
        <w:t>51</w:t>
      </w:r>
    </w:p>
    <w:p w:rsidR="00617C84" w:rsidRPr="00B22D65" w:rsidRDefault="00617C84" w:rsidP="00973BE3">
      <w:pPr>
        <w:tabs>
          <w:tab w:val="decimal" w:leader="dot" w:pos="7938"/>
        </w:tabs>
        <w:spacing w:before="120" w:line="360" w:lineRule="auto"/>
        <w:ind w:left="272" w:right="-57" w:hanging="272"/>
        <w:rPr>
          <w:color w:val="000000" w:themeColor="text1"/>
          <w:lang w:val="id-ID"/>
        </w:rPr>
      </w:pPr>
      <w:r w:rsidRPr="00B22D65">
        <w:rPr>
          <w:b/>
          <w:color w:val="000000" w:themeColor="text1"/>
          <w:lang w:val="fi-FI"/>
        </w:rPr>
        <w:t>I</w:t>
      </w:r>
      <w:r w:rsidRPr="00B22D65">
        <w:rPr>
          <w:b/>
          <w:color w:val="000000" w:themeColor="text1"/>
          <w:lang w:val="id-ID"/>
        </w:rPr>
        <w:t>V</w:t>
      </w:r>
      <w:r w:rsidRPr="00B22D65">
        <w:rPr>
          <w:b/>
          <w:color w:val="000000" w:themeColor="text1"/>
          <w:lang w:val="fi-FI"/>
        </w:rPr>
        <w:t xml:space="preserve">.  </w:t>
      </w:r>
      <w:r w:rsidRPr="00B22D65">
        <w:rPr>
          <w:b/>
          <w:color w:val="000000" w:themeColor="text1"/>
          <w:lang w:val="id-ID"/>
        </w:rPr>
        <w:t>HASIL ANALISIS DAN PEMBAHASAN</w:t>
      </w:r>
      <w:r w:rsidRPr="00B22D65">
        <w:rPr>
          <w:color w:val="000000" w:themeColor="text1"/>
          <w:lang w:val="fi-FI"/>
        </w:rPr>
        <w:tab/>
      </w:r>
      <w:r w:rsidRPr="00B22D65">
        <w:rPr>
          <w:color w:val="000000" w:themeColor="text1"/>
          <w:lang w:val="id-ID"/>
        </w:rPr>
        <w:t>53</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4.1.</w:t>
      </w:r>
      <w:r w:rsidRPr="00B22D65">
        <w:rPr>
          <w:color w:val="000000" w:themeColor="text1"/>
          <w:lang w:val="fi-FI"/>
        </w:rPr>
        <w:t xml:space="preserve"> </w:t>
      </w:r>
      <w:r w:rsidRPr="00B22D65">
        <w:rPr>
          <w:color w:val="000000" w:themeColor="text1"/>
          <w:lang w:val="id-ID"/>
        </w:rPr>
        <w:t>Hasil Analisis dan Pembahasan Natrium Sakarin</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53</w:t>
      </w:r>
    </w:p>
    <w:p w:rsidR="00617C84" w:rsidRPr="00B22D65" w:rsidRDefault="00617C84" w:rsidP="00973BE3">
      <w:pPr>
        <w:tabs>
          <w:tab w:val="decimal" w:leader="dot" w:pos="7938"/>
        </w:tabs>
        <w:spacing w:line="360" w:lineRule="auto"/>
        <w:ind w:right="-57"/>
        <w:rPr>
          <w:color w:val="000000" w:themeColor="text1"/>
          <w:lang w:val="id-ID"/>
        </w:rPr>
      </w:pPr>
      <w:r w:rsidRPr="00B22D65">
        <w:rPr>
          <w:color w:val="000000" w:themeColor="text1"/>
          <w:lang w:val="id-ID"/>
        </w:rPr>
        <w:t>4.2.</w:t>
      </w:r>
      <w:r w:rsidRPr="00B22D65">
        <w:rPr>
          <w:color w:val="000000" w:themeColor="text1"/>
          <w:lang w:val="fi-FI"/>
        </w:rPr>
        <w:t xml:space="preserve"> </w:t>
      </w:r>
      <w:r w:rsidRPr="00B22D65">
        <w:rPr>
          <w:color w:val="000000" w:themeColor="text1"/>
          <w:lang w:val="id-ID"/>
        </w:rPr>
        <w:t>Hasil Analisis dan Pembahasan Natrium Siklamat</w:t>
      </w:r>
      <w:r w:rsidRPr="00B22D65">
        <w:rPr>
          <w:color w:val="000000" w:themeColor="text1"/>
          <w:lang w:val="fi-FI"/>
        </w:rPr>
        <w:tab/>
      </w:r>
      <w:r w:rsidR="00001CAB">
        <w:rPr>
          <w:color w:val="000000" w:themeColor="text1"/>
          <w:lang w:val="id-ID"/>
        </w:rPr>
        <w:t>58</w:t>
      </w:r>
    </w:p>
    <w:p w:rsidR="00617C84" w:rsidRPr="00B22D65" w:rsidRDefault="00617C84" w:rsidP="00973BE3">
      <w:pPr>
        <w:tabs>
          <w:tab w:val="decimal" w:leader="dot" w:pos="7938"/>
        </w:tabs>
        <w:spacing w:before="120" w:line="360" w:lineRule="auto"/>
        <w:ind w:left="272" w:right="-57" w:hanging="272"/>
        <w:rPr>
          <w:color w:val="000000" w:themeColor="text1"/>
          <w:lang w:val="id-ID"/>
        </w:rPr>
      </w:pPr>
      <w:r w:rsidRPr="00B22D65">
        <w:rPr>
          <w:b/>
          <w:color w:val="000000" w:themeColor="text1"/>
          <w:lang w:val="id-ID"/>
        </w:rPr>
        <w:t>V</w:t>
      </w:r>
      <w:r w:rsidRPr="00B22D65">
        <w:rPr>
          <w:b/>
          <w:color w:val="000000" w:themeColor="text1"/>
          <w:lang w:val="fi-FI"/>
        </w:rPr>
        <w:t xml:space="preserve">.  </w:t>
      </w:r>
      <w:r w:rsidRPr="00B22D65">
        <w:rPr>
          <w:b/>
          <w:color w:val="000000" w:themeColor="text1"/>
          <w:lang w:val="id-ID"/>
        </w:rPr>
        <w:t>KESIMPULAN DAN SARAN</w:t>
      </w:r>
      <w:r w:rsidRPr="00B22D65">
        <w:rPr>
          <w:color w:val="000000" w:themeColor="text1"/>
          <w:lang w:val="fi-FI"/>
        </w:rPr>
        <w:tab/>
      </w:r>
      <w:r w:rsidR="00001CAB">
        <w:rPr>
          <w:color w:val="000000" w:themeColor="text1"/>
          <w:lang w:val="id-ID"/>
        </w:rPr>
        <w:t>66</w:t>
      </w:r>
    </w:p>
    <w:p w:rsidR="00617C84" w:rsidRPr="00B22D65" w:rsidRDefault="00617C84" w:rsidP="00973BE3">
      <w:pPr>
        <w:tabs>
          <w:tab w:val="decimal" w:leader="dot" w:pos="7938"/>
        </w:tabs>
        <w:spacing w:before="120" w:line="360" w:lineRule="auto"/>
        <w:ind w:left="272" w:right="-57" w:hanging="272"/>
        <w:rPr>
          <w:color w:val="000000" w:themeColor="text1"/>
          <w:lang w:val="id-ID"/>
        </w:rPr>
      </w:pPr>
      <w:r w:rsidRPr="00B22D65">
        <w:rPr>
          <w:b/>
          <w:color w:val="000000" w:themeColor="text1"/>
          <w:lang w:val="id-ID"/>
        </w:rPr>
        <w:t>DAFTAR PUSTAKA</w:t>
      </w:r>
      <w:r w:rsidRPr="00B22D65">
        <w:rPr>
          <w:color w:val="000000" w:themeColor="text1"/>
          <w:lang w:val="fi-FI"/>
        </w:rPr>
        <w:tab/>
      </w:r>
      <w:r w:rsidR="00001CAB">
        <w:rPr>
          <w:color w:val="000000" w:themeColor="text1"/>
          <w:lang w:val="id-ID"/>
        </w:rPr>
        <w:t>68</w:t>
      </w:r>
    </w:p>
    <w:p w:rsidR="00617C84" w:rsidRPr="00B22D65" w:rsidRDefault="00617C84" w:rsidP="00973BE3">
      <w:pPr>
        <w:spacing w:line="360" w:lineRule="auto"/>
        <w:jc w:val="center"/>
        <w:rPr>
          <w:b/>
          <w:lang w:val="id-ID"/>
        </w:rPr>
      </w:pPr>
    </w:p>
    <w:p w:rsidR="00617C84" w:rsidRPr="00B22D65" w:rsidRDefault="00617C84" w:rsidP="00617C84">
      <w:pPr>
        <w:spacing w:line="480" w:lineRule="auto"/>
        <w:jc w:val="center"/>
        <w:rPr>
          <w:b/>
          <w:lang w:val="id-ID"/>
        </w:rPr>
      </w:pPr>
    </w:p>
    <w:p w:rsidR="00617C84" w:rsidRPr="00B22D65" w:rsidRDefault="00617C84" w:rsidP="00617C84">
      <w:pPr>
        <w:spacing w:line="480" w:lineRule="auto"/>
        <w:jc w:val="center"/>
        <w:rPr>
          <w:b/>
          <w:lang w:val="id-ID"/>
        </w:rPr>
      </w:pPr>
    </w:p>
    <w:p w:rsidR="00617C84" w:rsidRPr="00B22D65" w:rsidRDefault="00617C84" w:rsidP="00617C84">
      <w:pPr>
        <w:spacing w:line="480" w:lineRule="auto"/>
        <w:jc w:val="center"/>
        <w:rPr>
          <w:b/>
          <w:lang w:val="id-ID"/>
        </w:rPr>
      </w:pPr>
    </w:p>
    <w:p w:rsidR="00617C84" w:rsidRPr="00B22D65" w:rsidRDefault="00617C84" w:rsidP="00617C84">
      <w:pPr>
        <w:spacing w:line="480" w:lineRule="auto"/>
        <w:jc w:val="center"/>
        <w:rPr>
          <w:b/>
          <w:lang w:val="id-ID"/>
        </w:rPr>
      </w:pPr>
    </w:p>
    <w:p w:rsidR="00973BE3" w:rsidRPr="00B22D65" w:rsidRDefault="00973BE3" w:rsidP="00617C84">
      <w:pPr>
        <w:spacing w:line="480" w:lineRule="auto"/>
        <w:jc w:val="center"/>
        <w:rPr>
          <w:b/>
          <w:lang w:val="id-ID"/>
        </w:rPr>
      </w:pPr>
    </w:p>
    <w:p w:rsidR="00973BE3" w:rsidRPr="00B22D65" w:rsidRDefault="00973BE3" w:rsidP="00617C84">
      <w:pPr>
        <w:spacing w:line="480" w:lineRule="auto"/>
        <w:jc w:val="center"/>
        <w:rPr>
          <w:b/>
          <w:lang w:val="id-ID"/>
        </w:rPr>
      </w:pPr>
    </w:p>
    <w:p w:rsidR="00973BE3" w:rsidRPr="00B22D65" w:rsidRDefault="00973BE3" w:rsidP="00617C84">
      <w:pPr>
        <w:spacing w:line="480" w:lineRule="auto"/>
        <w:jc w:val="center"/>
        <w:rPr>
          <w:b/>
          <w:lang w:val="id-ID"/>
        </w:rPr>
      </w:pPr>
    </w:p>
    <w:p w:rsidR="00973BE3" w:rsidRPr="00B22D65" w:rsidRDefault="00973BE3" w:rsidP="00617C84">
      <w:pPr>
        <w:spacing w:line="480" w:lineRule="auto"/>
        <w:jc w:val="center"/>
        <w:rPr>
          <w:b/>
          <w:lang w:val="id-ID"/>
        </w:rPr>
      </w:pPr>
    </w:p>
    <w:p w:rsidR="00973BE3" w:rsidRPr="00B22D65" w:rsidRDefault="00973BE3" w:rsidP="00617C84">
      <w:pPr>
        <w:spacing w:line="480" w:lineRule="auto"/>
        <w:jc w:val="center"/>
        <w:rPr>
          <w:b/>
          <w:lang w:val="id-ID"/>
        </w:rPr>
      </w:pPr>
    </w:p>
    <w:p w:rsidR="00973BE3" w:rsidRPr="00B22D65" w:rsidRDefault="00973BE3" w:rsidP="00617C84">
      <w:pPr>
        <w:spacing w:line="480" w:lineRule="auto"/>
        <w:jc w:val="center"/>
        <w:rPr>
          <w:b/>
          <w:lang w:val="id-ID"/>
        </w:rPr>
      </w:pPr>
    </w:p>
    <w:p w:rsidR="00973BE3" w:rsidRPr="00B22D65" w:rsidRDefault="00973BE3" w:rsidP="00617C84">
      <w:pPr>
        <w:spacing w:line="480" w:lineRule="auto"/>
        <w:jc w:val="center"/>
        <w:rPr>
          <w:b/>
          <w:lang w:val="id-ID"/>
        </w:rPr>
      </w:pPr>
    </w:p>
    <w:p w:rsidR="00973BE3" w:rsidRPr="00B22D65" w:rsidRDefault="00973BE3" w:rsidP="00617C84">
      <w:pPr>
        <w:spacing w:line="480" w:lineRule="auto"/>
        <w:jc w:val="center"/>
        <w:rPr>
          <w:b/>
          <w:lang w:val="id-ID"/>
        </w:rPr>
      </w:pPr>
    </w:p>
    <w:p w:rsidR="00973BE3" w:rsidRPr="00B22D65" w:rsidRDefault="00973BE3" w:rsidP="00617C84">
      <w:pPr>
        <w:spacing w:line="480" w:lineRule="auto"/>
        <w:jc w:val="center"/>
        <w:rPr>
          <w:b/>
          <w:lang w:val="id-ID"/>
        </w:rPr>
      </w:pPr>
    </w:p>
    <w:p w:rsidR="00973BE3" w:rsidRPr="00B22D65" w:rsidRDefault="00973BE3" w:rsidP="00617C84">
      <w:pPr>
        <w:spacing w:line="480" w:lineRule="auto"/>
        <w:jc w:val="center"/>
        <w:rPr>
          <w:b/>
          <w:lang w:val="id-ID"/>
        </w:rPr>
      </w:pPr>
    </w:p>
    <w:p w:rsidR="00973BE3" w:rsidRPr="00B22D65" w:rsidRDefault="00973BE3" w:rsidP="00617C84">
      <w:pPr>
        <w:spacing w:line="480" w:lineRule="auto"/>
        <w:jc w:val="center"/>
        <w:rPr>
          <w:b/>
          <w:lang w:val="id-ID"/>
        </w:rPr>
      </w:pPr>
    </w:p>
    <w:p w:rsidR="00973BE3" w:rsidRPr="00B22D65" w:rsidRDefault="00973BE3" w:rsidP="00617C84">
      <w:pPr>
        <w:spacing w:line="480" w:lineRule="auto"/>
        <w:jc w:val="center"/>
        <w:rPr>
          <w:b/>
          <w:lang w:val="id-ID"/>
        </w:rPr>
      </w:pPr>
    </w:p>
    <w:p w:rsidR="00617C84" w:rsidRPr="00B22D65" w:rsidRDefault="00617C84" w:rsidP="00617C84">
      <w:pPr>
        <w:spacing w:line="480" w:lineRule="auto"/>
        <w:jc w:val="center"/>
        <w:rPr>
          <w:b/>
          <w:lang w:val="id-ID"/>
        </w:rPr>
      </w:pPr>
      <w:r w:rsidRPr="00B22D65">
        <w:rPr>
          <w:b/>
          <w:lang w:val="id-ID"/>
        </w:rPr>
        <w:lastRenderedPageBreak/>
        <w:t>DAFTAR TABEL</w:t>
      </w:r>
    </w:p>
    <w:p w:rsidR="00617C84" w:rsidRPr="00B22D65" w:rsidRDefault="00617C84" w:rsidP="00617C84">
      <w:pPr>
        <w:spacing w:line="480" w:lineRule="auto"/>
        <w:jc w:val="center"/>
        <w:rPr>
          <w:b/>
          <w:lang w:val="id-ID"/>
        </w:rPr>
      </w:pPr>
    </w:p>
    <w:p w:rsidR="00617C84" w:rsidRPr="00B22D65" w:rsidRDefault="00617C84" w:rsidP="00F250EF">
      <w:pPr>
        <w:tabs>
          <w:tab w:val="left" w:pos="630"/>
          <w:tab w:val="left" w:pos="1418"/>
          <w:tab w:val="decimal" w:leader="dot" w:pos="7938"/>
        </w:tabs>
        <w:spacing w:line="360" w:lineRule="auto"/>
        <w:ind w:left="1204" w:right="-57" w:hanging="1204"/>
        <w:jc w:val="both"/>
        <w:rPr>
          <w:color w:val="000000" w:themeColor="text1"/>
          <w:lang w:val="id-ID"/>
        </w:rPr>
      </w:pPr>
      <w:r w:rsidRPr="00B22D65">
        <w:rPr>
          <w:color w:val="000000" w:themeColor="text1"/>
          <w:lang w:val="id-ID"/>
        </w:rPr>
        <w:t>Tabel</w:t>
      </w:r>
      <w:r w:rsidRPr="00B22D65">
        <w:rPr>
          <w:color w:val="000000" w:themeColor="text1"/>
          <w:lang w:val="id-ID"/>
        </w:rPr>
        <w:tab/>
        <w:t xml:space="preserve">2.1. Jenis Bahan Tambahan Makanan yang Dibatas dan Dilarang </w:t>
      </w:r>
      <w:r w:rsidR="00F250EF">
        <w:rPr>
          <w:color w:val="000000" w:themeColor="text1"/>
          <w:lang w:val="id-ID"/>
        </w:rPr>
        <w:t xml:space="preserve">  </w:t>
      </w:r>
      <w:r w:rsidRPr="00B22D65">
        <w:rPr>
          <w:color w:val="000000" w:themeColor="text1"/>
          <w:lang w:val="id-ID"/>
        </w:rPr>
        <w:t>Penggunaannya</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15</w:t>
      </w:r>
    </w:p>
    <w:p w:rsidR="00617C84" w:rsidRPr="00B22D65" w:rsidRDefault="00617C84" w:rsidP="00973BE3">
      <w:pPr>
        <w:tabs>
          <w:tab w:val="left" w:pos="616"/>
          <w:tab w:val="decimal" w:leader="dot" w:pos="7938"/>
        </w:tabs>
        <w:spacing w:line="360" w:lineRule="auto"/>
        <w:ind w:right="-57"/>
        <w:rPr>
          <w:color w:val="000000" w:themeColor="text1"/>
          <w:lang w:val="id-ID"/>
        </w:rPr>
      </w:pPr>
      <w:r w:rsidRPr="00B22D65">
        <w:rPr>
          <w:color w:val="000000" w:themeColor="text1"/>
          <w:lang w:val="id-ID"/>
        </w:rPr>
        <w:t xml:space="preserve">Tabel </w:t>
      </w:r>
      <w:r w:rsidRPr="00B22D65">
        <w:rPr>
          <w:color w:val="000000" w:themeColor="text1"/>
          <w:lang w:val="id-ID"/>
        </w:rPr>
        <w:tab/>
        <w:t xml:space="preserve">2.2.  </w:t>
      </w:r>
      <w:r w:rsidR="00F250EF">
        <w:rPr>
          <w:color w:val="000000" w:themeColor="text1"/>
          <w:lang w:val="id-ID"/>
        </w:rPr>
        <w:t xml:space="preserve">  </w:t>
      </w:r>
      <w:r w:rsidRPr="00B22D65">
        <w:rPr>
          <w:color w:val="000000" w:themeColor="text1"/>
          <w:lang w:val="id-ID"/>
        </w:rPr>
        <w:t xml:space="preserve">Intensitas Berbagai Pemanis Dibandingkan dengan Sukrosa </w:t>
      </w:r>
    </w:p>
    <w:p w:rsidR="00617C84" w:rsidRPr="00B22D65" w:rsidRDefault="00F250EF" w:rsidP="00973BE3">
      <w:pPr>
        <w:tabs>
          <w:tab w:val="left" w:pos="616"/>
          <w:tab w:val="decimal" w:leader="dot" w:pos="7938"/>
        </w:tabs>
        <w:spacing w:line="360" w:lineRule="auto"/>
        <w:ind w:left="1134" w:right="-57" w:hanging="14"/>
        <w:rPr>
          <w:color w:val="000000" w:themeColor="text1"/>
          <w:lang w:val="id-ID"/>
        </w:rPr>
      </w:pPr>
      <w:r>
        <w:rPr>
          <w:color w:val="000000" w:themeColor="text1"/>
          <w:lang w:val="id-ID"/>
        </w:rPr>
        <w:t xml:space="preserve"> </w:t>
      </w:r>
      <w:r w:rsidR="00617C84" w:rsidRPr="00B22D65">
        <w:rPr>
          <w:color w:val="000000" w:themeColor="text1"/>
          <w:lang w:val="id-ID"/>
        </w:rPr>
        <w:t>(Gula Pasir)</w:t>
      </w:r>
      <w:r w:rsidR="00617C84" w:rsidRPr="00B22D65">
        <w:rPr>
          <w:color w:val="000000" w:themeColor="text1"/>
          <w:lang w:val="fi-FI"/>
        </w:rPr>
        <w:t xml:space="preserve"> </w:t>
      </w:r>
      <w:r w:rsidR="00617C84" w:rsidRPr="00B22D65">
        <w:rPr>
          <w:color w:val="000000" w:themeColor="text1"/>
          <w:lang w:val="fi-FI"/>
        </w:rPr>
        <w:tab/>
      </w:r>
      <w:r w:rsidR="00617C84" w:rsidRPr="00B22D65">
        <w:rPr>
          <w:color w:val="000000" w:themeColor="text1"/>
          <w:lang w:val="id-ID"/>
        </w:rPr>
        <w:t>19</w:t>
      </w:r>
    </w:p>
    <w:p w:rsidR="00617C84" w:rsidRPr="00B22D65" w:rsidRDefault="00617C84" w:rsidP="00973BE3">
      <w:pPr>
        <w:tabs>
          <w:tab w:val="left" w:pos="630"/>
          <w:tab w:val="left" w:pos="1276"/>
          <w:tab w:val="decimal" w:leader="dot" w:pos="7938"/>
        </w:tabs>
        <w:spacing w:line="360" w:lineRule="auto"/>
        <w:ind w:left="1134" w:right="-57" w:hanging="1134"/>
        <w:rPr>
          <w:color w:val="000000" w:themeColor="text1"/>
          <w:lang w:val="id-ID"/>
        </w:rPr>
      </w:pPr>
      <w:r w:rsidRPr="00B22D65">
        <w:rPr>
          <w:color w:val="000000" w:themeColor="text1"/>
          <w:lang w:val="id-ID"/>
        </w:rPr>
        <w:t>Tabel</w:t>
      </w:r>
      <w:r w:rsidRPr="00B22D65">
        <w:rPr>
          <w:color w:val="000000" w:themeColor="text1"/>
          <w:lang w:val="id-ID"/>
        </w:rPr>
        <w:tab/>
        <w:t xml:space="preserve">4.1. </w:t>
      </w:r>
      <w:r w:rsidR="00F250EF">
        <w:rPr>
          <w:color w:val="000000" w:themeColor="text1"/>
          <w:lang w:val="id-ID"/>
        </w:rPr>
        <w:t xml:space="preserve">  </w:t>
      </w:r>
      <w:r w:rsidRPr="00B22D65">
        <w:rPr>
          <w:color w:val="000000" w:themeColor="text1"/>
          <w:lang w:val="id-ID"/>
        </w:rPr>
        <w:t>Hasil Analisis Natrium Sakarin</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53</w:t>
      </w:r>
    </w:p>
    <w:p w:rsidR="00617C84" w:rsidRDefault="00617C84" w:rsidP="00F250EF">
      <w:pPr>
        <w:tabs>
          <w:tab w:val="left" w:pos="616"/>
          <w:tab w:val="left" w:pos="1134"/>
          <w:tab w:val="decimal" w:leader="dot" w:pos="7938"/>
        </w:tabs>
        <w:spacing w:line="360" w:lineRule="auto"/>
        <w:ind w:right="-57"/>
        <w:rPr>
          <w:color w:val="000000" w:themeColor="text1"/>
          <w:lang w:val="id-ID"/>
        </w:rPr>
      </w:pPr>
      <w:r w:rsidRPr="00B22D65">
        <w:rPr>
          <w:color w:val="000000" w:themeColor="text1"/>
          <w:lang w:val="id-ID"/>
        </w:rPr>
        <w:t xml:space="preserve">Tabel 4.2.  </w:t>
      </w:r>
      <w:r w:rsidR="00F250EF">
        <w:rPr>
          <w:color w:val="000000" w:themeColor="text1"/>
          <w:lang w:val="id-ID"/>
        </w:rPr>
        <w:t xml:space="preserve">  </w:t>
      </w:r>
      <w:r w:rsidRPr="00B22D65">
        <w:rPr>
          <w:color w:val="000000" w:themeColor="text1"/>
          <w:lang w:val="id-ID"/>
        </w:rPr>
        <w:t xml:space="preserve">Hasil Analisis Natrium Siklamat </w:t>
      </w:r>
      <w:r w:rsidRPr="00B22D65">
        <w:rPr>
          <w:color w:val="000000" w:themeColor="text1"/>
          <w:lang w:val="fi-FI"/>
        </w:rPr>
        <w:tab/>
      </w:r>
      <w:r w:rsidRPr="00B22D65">
        <w:rPr>
          <w:color w:val="000000" w:themeColor="text1"/>
          <w:lang w:val="id-ID"/>
        </w:rPr>
        <w:t>57</w:t>
      </w:r>
    </w:p>
    <w:p w:rsidR="00001CAB" w:rsidRDefault="00001CAB" w:rsidP="00973BE3">
      <w:pPr>
        <w:tabs>
          <w:tab w:val="left" w:pos="616"/>
          <w:tab w:val="decimal" w:leader="dot" w:pos="7938"/>
        </w:tabs>
        <w:spacing w:line="360" w:lineRule="auto"/>
        <w:ind w:right="-57"/>
        <w:rPr>
          <w:color w:val="000000" w:themeColor="text1"/>
          <w:lang w:val="id-ID"/>
        </w:rPr>
      </w:pPr>
      <w:r>
        <w:rPr>
          <w:color w:val="000000" w:themeColor="text1"/>
          <w:lang w:val="id-ID"/>
        </w:rPr>
        <w:t>Tabel L1.1. Hasil Pengukuran Larutan Standar Natrium Sakarin.</w:t>
      </w:r>
      <w:r>
        <w:rPr>
          <w:color w:val="000000" w:themeColor="text1"/>
          <w:lang w:val="id-ID"/>
        </w:rPr>
        <w:tab/>
        <w:t>7</w:t>
      </w:r>
      <w:r w:rsidR="00A972D3">
        <w:rPr>
          <w:color w:val="000000" w:themeColor="text1"/>
          <w:lang w:val="id-ID"/>
        </w:rPr>
        <w:t>2</w:t>
      </w:r>
    </w:p>
    <w:p w:rsidR="00001CAB" w:rsidRPr="00B22D65" w:rsidRDefault="00001CAB" w:rsidP="00973BE3">
      <w:pPr>
        <w:tabs>
          <w:tab w:val="left" w:pos="616"/>
          <w:tab w:val="decimal" w:leader="dot" w:pos="7938"/>
        </w:tabs>
        <w:spacing w:line="360" w:lineRule="auto"/>
        <w:ind w:right="-57"/>
        <w:rPr>
          <w:color w:val="000000" w:themeColor="text1"/>
          <w:lang w:val="id-ID"/>
        </w:rPr>
      </w:pPr>
      <w:r>
        <w:rPr>
          <w:color w:val="000000" w:themeColor="text1"/>
          <w:lang w:val="id-ID"/>
        </w:rPr>
        <w:t>Tabel L1.2. Hasil Pengukuran Larutan Standar Natrium Siklamat.</w:t>
      </w:r>
      <w:r>
        <w:rPr>
          <w:color w:val="000000" w:themeColor="text1"/>
          <w:lang w:val="id-ID"/>
        </w:rPr>
        <w:tab/>
      </w:r>
      <w:r w:rsidR="00A972D3">
        <w:rPr>
          <w:color w:val="000000" w:themeColor="text1"/>
          <w:lang w:val="id-ID"/>
        </w:rPr>
        <w:t>74</w:t>
      </w:r>
    </w:p>
    <w:p w:rsidR="00617C84" w:rsidRPr="00B22D65" w:rsidRDefault="00617C84" w:rsidP="00973BE3">
      <w:pPr>
        <w:tabs>
          <w:tab w:val="left" w:pos="616"/>
          <w:tab w:val="decimal" w:leader="dot" w:pos="7938"/>
        </w:tabs>
        <w:spacing w:line="360" w:lineRule="auto"/>
        <w:ind w:left="1134" w:right="-57" w:hanging="14"/>
        <w:rPr>
          <w:color w:val="000000" w:themeColor="text1"/>
          <w:lang w:val="id-ID"/>
        </w:rPr>
      </w:pPr>
    </w:p>
    <w:p w:rsidR="00617C84" w:rsidRPr="00B22D65" w:rsidRDefault="00617C84" w:rsidP="00973BE3">
      <w:pPr>
        <w:tabs>
          <w:tab w:val="left" w:pos="616"/>
          <w:tab w:val="decimal" w:leader="dot" w:pos="7938"/>
        </w:tabs>
        <w:spacing w:line="360" w:lineRule="auto"/>
        <w:ind w:left="1134" w:right="-57" w:hanging="1134"/>
        <w:rPr>
          <w:color w:val="000000" w:themeColor="text1"/>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spacing w:line="720" w:lineRule="auto"/>
        <w:jc w:val="center"/>
        <w:rPr>
          <w:b/>
          <w:lang w:val="id-ID"/>
        </w:rPr>
      </w:pPr>
    </w:p>
    <w:p w:rsidR="00617C84" w:rsidRPr="00B22D65" w:rsidRDefault="00617C84" w:rsidP="00617C84">
      <w:pPr>
        <w:spacing w:line="720" w:lineRule="auto"/>
        <w:jc w:val="center"/>
        <w:rPr>
          <w:b/>
          <w:lang w:val="id-ID"/>
        </w:rPr>
      </w:pPr>
    </w:p>
    <w:p w:rsidR="00617C84" w:rsidRPr="00B22D65" w:rsidRDefault="00617C84" w:rsidP="00617C84">
      <w:pPr>
        <w:spacing w:line="720" w:lineRule="auto"/>
        <w:jc w:val="center"/>
        <w:rPr>
          <w:b/>
          <w:lang w:val="id-ID"/>
        </w:rPr>
      </w:pPr>
    </w:p>
    <w:p w:rsidR="00617C84" w:rsidRPr="00B22D65" w:rsidRDefault="00617C84" w:rsidP="00617C84">
      <w:pPr>
        <w:spacing w:line="720" w:lineRule="auto"/>
        <w:jc w:val="center"/>
        <w:rPr>
          <w:b/>
          <w:lang w:val="id-ID"/>
        </w:rPr>
      </w:pPr>
    </w:p>
    <w:p w:rsidR="00617C84" w:rsidRPr="00B22D65" w:rsidRDefault="00617C84" w:rsidP="00617C84">
      <w:pPr>
        <w:spacing w:line="720" w:lineRule="auto"/>
        <w:jc w:val="center"/>
        <w:rPr>
          <w:b/>
          <w:lang w:val="id-ID"/>
        </w:rPr>
      </w:pPr>
    </w:p>
    <w:p w:rsidR="00617C84" w:rsidRPr="00B22D65" w:rsidRDefault="00617C84" w:rsidP="00617C84">
      <w:pPr>
        <w:spacing w:line="720" w:lineRule="auto"/>
        <w:jc w:val="center"/>
        <w:rPr>
          <w:b/>
          <w:lang w:val="id-ID"/>
        </w:rPr>
      </w:pPr>
    </w:p>
    <w:p w:rsidR="00617C84" w:rsidRPr="00B22D65" w:rsidRDefault="00617C84" w:rsidP="00617C84">
      <w:pPr>
        <w:spacing w:line="720" w:lineRule="auto"/>
        <w:jc w:val="center"/>
        <w:rPr>
          <w:b/>
          <w:lang w:val="id-ID"/>
        </w:rPr>
      </w:pPr>
    </w:p>
    <w:p w:rsidR="00617C84" w:rsidRPr="00B22D65" w:rsidRDefault="00617C84" w:rsidP="00617C84">
      <w:pPr>
        <w:spacing w:line="720" w:lineRule="auto"/>
        <w:jc w:val="center"/>
        <w:rPr>
          <w:b/>
          <w:lang w:val="id-ID"/>
        </w:rPr>
      </w:pPr>
    </w:p>
    <w:p w:rsidR="00617C84" w:rsidRPr="00B22D65" w:rsidRDefault="00617C84" w:rsidP="00617C84">
      <w:pPr>
        <w:spacing w:line="720" w:lineRule="auto"/>
        <w:jc w:val="center"/>
        <w:rPr>
          <w:b/>
          <w:lang w:val="id-ID"/>
        </w:rPr>
      </w:pPr>
      <w:r w:rsidRPr="00B22D65">
        <w:rPr>
          <w:b/>
          <w:lang w:val="id-ID"/>
        </w:rPr>
        <w:lastRenderedPageBreak/>
        <w:t>DAFTAR GAMBAR</w:t>
      </w:r>
    </w:p>
    <w:p w:rsidR="00617C84" w:rsidRPr="00B22D65" w:rsidRDefault="00617C84" w:rsidP="00973BE3">
      <w:pPr>
        <w:tabs>
          <w:tab w:val="left" w:pos="616"/>
          <w:tab w:val="decimal" w:leader="dot" w:pos="7938"/>
        </w:tabs>
        <w:spacing w:line="360" w:lineRule="auto"/>
        <w:ind w:right="-57"/>
        <w:rPr>
          <w:color w:val="000000" w:themeColor="text1"/>
          <w:lang w:val="id-ID"/>
        </w:rPr>
      </w:pPr>
      <w:r w:rsidRPr="00B22D65">
        <w:rPr>
          <w:color w:val="000000" w:themeColor="text1"/>
          <w:lang w:val="id-ID"/>
        </w:rPr>
        <w:t xml:space="preserve">Gambar  2.1.  </w:t>
      </w:r>
      <w:r w:rsidR="001802C4">
        <w:rPr>
          <w:color w:val="000000" w:themeColor="text1"/>
          <w:lang w:val="id-ID"/>
        </w:rPr>
        <w:t xml:space="preserve">   </w:t>
      </w:r>
      <w:r w:rsidRPr="00B22D65">
        <w:rPr>
          <w:color w:val="000000" w:themeColor="text1"/>
          <w:lang w:val="id-ID"/>
        </w:rPr>
        <w:t xml:space="preserve">Struktur Kimia Natrium Sakarin  </w:t>
      </w:r>
      <w:r w:rsidRPr="00B22D65">
        <w:rPr>
          <w:color w:val="000000" w:themeColor="text1"/>
          <w:lang w:val="id-ID"/>
        </w:rPr>
        <w:tab/>
        <w:t>22</w:t>
      </w:r>
    </w:p>
    <w:p w:rsidR="00617C84" w:rsidRPr="00B22D65" w:rsidRDefault="00617C84" w:rsidP="00973BE3">
      <w:pPr>
        <w:tabs>
          <w:tab w:val="left" w:pos="616"/>
          <w:tab w:val="decimal" w:leader="dot" w:pos="7938"/>
        </w:tabs>
        <w:spacing w:line="360" w:lineRule="auto"/>
        <w:ind w:right="-57"/>
        <w:rPr>
          <w:color w:val="000000" w:themeColor="text1"/>
          <w:lang w:val="id-ID"/>
        </w:rPr>
      </w:pPr>
      <w:r w:rsidRPr="00B22D65">
        <w:rPr>
          <w:color w:val="000000" w:themeColor="text1"/>
          <w:lang w:val="id-ID"/>
        </w:rPr>
        <w:t xml:space="preserve">Gambar  2.2.  </w:t>
      </w:r>
      <w:r w:rsidR="001802C4">
        <w:rPr>
          <w:color w:val="000000" w:themeColor="text1"/>
          <w:lang w:val="id-ID"/>
        </w:rPr>
        <w:t xml:space="preserve">   </w:t>
      </w:r>
      <w:r w:rsidRPr="00B22D65">
        <w:rPr>
          <w:color w:val="000000" w:themeColor="text1"/>
          <w:lang w:val="id-ID"/>
        </w:rPr>
        <w:t>Struktur Kimia Natrium Siklamat</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26</w:t>
      </w:r>
    </w:p>
    <w:p w:rsidR="00617C84" w:rsidRPr="00B22D65" w:rsidRDefault="00617C84" w:rsidP="00973BE3">
      <w:pPr>
        <w:tabs>
          <w:tab w:val="left" w:pos="616"/>
          <w:tab w:val="decimal" w:leader="dot" w:pos="7938"/>
        </w:tabs>
        <w:spacing w:line="360" w:lineRule="auto"/>
        <w:ind w:right="-57"/>
        <w:rPr>
          <w:color w:val="000000" w:themeColor="text1"/>
          <w:lang w:val="id-ID"/>
        </w:rPr>
      </w:pPr>
      <w:r w:rsidRPr="00B22D65">
        <w:rPr>
          <w:color w:val="000000" w:themeColor="text1"/>
          <w:lang w:val="id-ID"/>
        </w:rPr>
        <w:t xml:space="preserve">Gambar  2.3.  </w:t>
      </w:r>
      <w:r w:rsidR="001802C4">
        <w:rPr>
          <w:color w:val="000000" w:themeColor="text1"/>
          <w:lang w:val="id-ID"/>
        </w:rPr>
        <w:t xml:space="preserve">   </w:t>
      </w:r>
      <w:r w:rsidRPr="00B22D65">
        <w:rPr>
          <w:color w:val="000000" w:themeColor="text1"/>
          <w:lang w:val="id-ID"/>
        </w:rPr>
        <w:t>Diagram Blok Sistem KCKT</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42</w:t>
      </w:r>
    </w:p>
    <w:p w:rsidR="00617C84" w:rsidRPr="00B22D65" w:rsidRDefault="00617C84" w:rsidP="001802C4">
      <w:pPr>
        <w:tabs>
          <w:tab w:val="left" w:pos="840"/>
          <w:tab w:val="decimal" w:leader="dot" w:pos="7938"/>
        </w:tabs>
        <w:spacing w:line="360" w:lineRule="auto"/>
        <w:ind w:left="1554" w:right="-57" w:hanging="1582"/>
        <w:rPr>
          <w:color w:val="000000" w:themeColor="text1"/>
          <w:lang w:val="id-ID"/>
        </w:rPr>
      </w:pPr>
      <w:r w:rsidRPr="00B22D65">
        <w:rPr>
          <w:color w:val="000000" w:themeColor="text1"/>
          <w:lang w:val="id-ID"/>
        </w:rPr>
        <w:t>Gambar</w:t>
      </w:r>
      <w:r w:rsidRPr="00B22D65">
        <w:rPr>
          <w:color w:val="000000" w:themeColor="text1"/>
          <w:lang w:val="id-ID"/>
        </w:rPr>
        <w:tab/>
        <w:t xml:space="preserve"> 2.4. </w:t>
      </w:r>
      <w:r w:rsidR="001802C4">
        <w:rPr>
          <w:color w:val="000000" w:themeColor="text1"/>
          <w:lang w:val="id-ID"/>
        </w:rPr>
        <w:t xml:space="preserve">    </w:t>
      </w:r>
      <w:r w:rsidRPr="00B22D65">
        <w:rPr>
          <w:color w:val="000000" w:themeColor="text1"/>
          <w:lang w:val="id-ID"/>
        </w:rPr>
        <w:t xml:space="preserve">Diagram Alir Kajian Kandungan Pemanis Natrium Sakarin dan Natrium Siklamat pada Beberapa </w:t>
      </w:r>
      <w:bookmarkStart w:id="0" w:name="_GoBack"/>
      <w:bookmarkEnd w:id="0"/>
      <w:r w:rsidRPr="00B22D65">
        <w:rPr>
          <w:color w:val="000000" w:themeColor="text1"/>
          <w:lang w:val="id-ID"/>
        </w:rPr>
        <w:t>Minuman Cup Di Pasar Tradisional Ujung Berung</w:t>
      </w:r>
      <w:r w:rsidRPr="00B22D65">
        <w:rPr>
          <w:color w:val="000000" w:themeColor="text1"/>
          <w:lang w:val="fi-FI"/>
        </w:rPr>
        <w:t xml:space="preserve"> </w:t>
      </w:r>
      <w:r w:rsidRPr="00B22D65">
        <w:rPr>
          <w:color w:val="000000" w:themeColor="text1"/>
          <w:lang w:val="fi-FI"/>
        </w:rPr>
        <w:tab/>
      </w:r>
      <w:r w:rsidRPr="00B22D65">
        <w:rPr>
          <w:color w:val="000000" w:themeColor="text1"/>
          <w:lang w:val="id-ID"/>
        </w:rPr>
        <w:t>52</w:t>
      </w:r>
    </w:p>
    <w:p w:rsidR="00617C84" w:rsidRPr="00B22D65" w:rsidRDefault="00617C84" w:rsidP="00973BE3">
      <w:pPr>
        <w:tabs>
          <w:tab w:val="left" w:pos="616"/>
          <w:tab w:val="decimal" w:leader="dot" w:pos="7938"/>
        </w:tabs>
        <w:spacing w:line="360" w:lineRule="auto"/>
        <w:ind w:right="-57"/>
        <w:rPr>
          <w:color w:val="000000" w:themeColor="text1"/>
          <w:lang w:val="id-ID"/>
        </w:rPr>
      </w:pPr>
      <w:r w:rsidRPr="00B22D65">
        <w:rPr>
          <w:color w:val="000000" w:themeColor="text1"/>
          <w:lang w:val="id-ID"/>
        </w:rPr>
        <w:t xml:space="preserve">Gambar  4.1.  </w:t>
      </w:r>
      <w:r w:rsidR="001802C4">
        <w:rPr>
          <w:color w:val="000000" w:themeColor="text1"/>
          <w:lang w:val="id-ID"/>
        </w:rPr>
        <w:t xml:space="preserve">   </w:t>
      </w:r>
      <w:r w:rsidRPr="00B22D65">
        <w:rPr>
          <w:color w:val="000000" w:themeColor="text1"/>
          <w:lang w:val="id-ID"/>
        </w:rPr>
        <w:t>Efek Subtitusi dari Sakarin</w:t>
      </w:r>
      <w:r w:rsidRPr="00B22D65">
        <w:rPr>
          <w:color w:val="000000" w:themeColor="text1"/>
          <w:lang w:val="fi-FI"/>
        </w:rPr>
        <w:t xml:space="preserve"> </w:t>
      </w:r>
      <w:r w:rsidRPr="00B22D65">
        <w:rPr>
          <w:color w:val="000000" w:themeColor="text1"/>
          <w:lang w:val="fi-FI"/>
        </w:rPr>
        <w:tab/>
      </w:r>
      <w:r w:rsidR="003710CB">
        <w:rPr>
          <w:color w:val="000000" w:themeColor="text1"/>
          <w:lang w:val="id-ID"/>
        </w:rPr>
        <w:t>56</w:t>
      </w:r>
    </w:p>
    <w:p w:rsidR="007705A9" w:rsidRPr="00B22D65" w:rsidRDefault="00A56146" w:rsidP="007705A9">
      <w:pPr>
        <w:tabs>
          <w:tab w:val="left" w:pos="616"/>
          <w:tab w:val="decimal" w:leader="dot" w:pos="7938"/>
        </w:tabs>
        <w:spacing w:line="360" w:lineRule="auto"/>
        <w:ind w:right="-57"/>
        <w:rPr>
          <w:color w:val="000000" w:themeColor="text1"/>
          <w:lang w:val="id-ID"/>
        </w:rPr>
      </w:pPr>
      <w:r>
        <w:rPr>
          <w:color w:val="000000" w:themeColor="text1"/>
          <w:lang w:val="id-ID"/>
        </w:rPr>
        <w:t>Gambar  L4.1</w:t>
      </w:r>
      <w:r w:rsidR="007705A9" w:rsidRPr="00B22D65">
        <w:rPr>
          <w:color w:val="000000" w:themeColor="text1"/>
          <w:lang w:val="id-ID"/>
        </w:rPr>
        <w:t>.  Kromatogram Larutan Standar Natrium Sakarin</w:t>
      </w:r>
      <w:r w:rsidR="007705A9" w:rsidRPr="00B22D65">
        <w:rPr>
          <w:color w:val="000000" w:themeColor="text1"/>
          <w:lang w:val="fi-FI"/>
        </w:rPr>
        <w:t xml:space="preserve"> </w:t>
      </w:r>
      <w:r w:rsidR="007705A9" w:rsidRPr="00B22D65">
        <w:rPr>
          <w:color w:val="000000" w:themeColor="text1"/>
          <w:lang w:val="id-ID"/>
        </w:rPr>
        <w:t>80 ppm</w:t>
      </w:r>
      <w:r w:rsidR="007705A9" w:rsidRPr="00B22D65">
        <w:rPr>
          <w:color w:val="000000" w:themeColor="text1"/>
          <w:lang w:val="fi-FI"/>
        </w:rPr>
        <w:tab/>
      </w:r>
      <w:r>
        <w:rPr>
          <w:color w:val="000000" w:themeColor="text1"/>
          <w:lang w:val="id-ID"/>
        </w:rPr>
        <w:t>82</w:t>
      </w:r>
    </w:p>
    <w:p w:rsidR="007705A9" w:rsidRPr="00B22D65" w:rsidRDefault="00A56146" w:rsidP="007705A9">
      <w:pPr>
        <w:tabs>
          <w:tab w:val="left" w:pos="616"/>
          <w:tab w:val="decimal" w:leader="dot" w:pos="7938"/>
        </w:tabs>
        <w:spacing w:line="360" w:lineRule="auto"/>
        <w:ind w:right="-57"/>
        <w:rPr>
          <w:color w:val="000000" w:themeColor="text1"/>
          <w:lang w:val="id-ID"/>
        </w:rPr>
      </w:pPr>
      <w:r>
        <w:rPr>
          <w:color w:val="000000" w:themeColor="text1"/>
          <w:lang w:val="id-ID"/>
        </w:rPr>
        <w:t>Gambar  L4.2</w:t>
      </w:r>
      <w:r w:rsidR="007705A9" w:rsidRPr="00B22D65">
        <w:rPr>
          <w:color w:val="000000" w:themeColor="text1"/>
          <w:lang w:val="id-ID"/>
        </w:rPr>
        <w:t>.  Kromatogram Larutan Standar Natrium Sakarin</w:t>
      </w:r>
      <w:r w:rsidR="007705A9" w:rsidRPr="00B22D65">
        <w:rPr>
          <w:color w:val="000000" w:themeColor="text1"/>
          <w:lang w:val="fi-FI"/>
        </w:rPr>
        <w:t xml:space="preserve"> </w:t>
      </w:r>
      <w:r w:rsidR="007705A9" w:rsidRPr="00B22D65">
        <w:rPr>
          <w:color w:val="000000" w:themeColor="text1"/>
          <w:lang w:val="id-ID"/>
        </w:rPr>
        <w:t>90.000 ppm</w:t>
      </w:r>
      <w:r w:rsidR="007705A9" w:rsidRPr="00B22D65">
        <w:rPr>
          <w:color w:val="000000" w:themeColor="text1"/>
          <w:lang w:val="fi-FI"/>
        </w:rPr>
        <w:tab/>
      </w:r>
      <w:r>
        <w:rPr>
          <w:color w:val="000000" w:themeColor="text1"/>
          <w:lang w:val="id-ID"/>
        </w:rPr>
        <w:t>82</w:t>
      </w:r>
    </w:p>
    <w:p w:rsidR="00617C84" w:rsidRDefault="00617C84" w:rsidP="00617C84">
      <w:pPr>
        <w:spacing w:line="480" w:lineRule="auto"/>
        <w:jc w:val="center"/>
        <w:rPr>
          <w:b/>
          <w:lang w:val="id-ID"/>
        </w:rPr>
      </w:pPr>
    </w:p>
    <w:p w:rsidR="00A972D3" w:rsidRDefault="00A972D3" w:rsidP="00617C84">
      <w:pPr>
        <w:spacing w:line="480" w:lineRule="auto"/>
        <w:jc w:val="center"/>
        <w:rPr>
          <w:b/>
          <w:lang w:val="id-ID"/>
        </w:rPr>
      </w:pPr>
    </w:p>
    <w:p w:rsidR="00A972D3" w:rsidRDefault="00A972D3" w:rsidP="00617C84">
      <w:pPr>
        <w:spacing w:line="480" w:lineRule="auto"/>
        <w:jc w:val="center"/>
        <w:rPr>
          <w:b/>
          <w:lang w:val="id-ID"/>
        </w:rPr>
      </w:pPr>
    </w:p>
    <w:p w:rsidR="00A972D3" w:rsidRPr="00B22D65" w:rsidRDefault="00A972D3" w:rsidP="00617C84">
      <w:pPr>
        <w:spacing w:line="480" w:lineRule="auto"/>
        <w:jc w:val="center"/>
        <w:rPr>
          <w:b/>
          <w:lang w:val="id-ID"/>
        </w:rPr>
      </w:pPr>
    </w:p>
    <w:p w:rsidR="00617C84" w:rsidRPr="00B22D65" w:rsidRDefault="00617C84" w:rsidP="00617C84">
      <w:pPr>
        <w:spacing w:line="480" w:lineRule="auto"/>
        <w:jc w:val="center"/>
        <w:rPr>
          <w:b/>
          <w:lang w:val="id-ID"/>
        </w:rPr>
      </w:pPr>
    </w:p>
    <w:p w:rsidR="00617C84" w:rsidRPr="00B22D65" w:rsidRDefault="00617C84" w:rsidP="00617C84">
      <w:pPr>
        <w:spacing w:line="480" w:lineRule="auto"/>
        <w:jc w:val="center"/>
        <w:rPr>
          <w:b/>
          <w:lang w:val="id-ID"/>
        </w:rPr>
      </w:pPr>
    </w:p>
    <w:p w:rsidR="00617C84" w:rsidRDefault="00617C84" w:rsidP="00617C84">
      <w:pPr>
        <w:spacing w:line="480" w:lineRule="auto"/>
        <w:jc w:val="center"/>
        <w:rPr>
          <w:b/>
          <w:lang w:val="id-ID"/>
        </w:rPr>
      </w:pPr>
    </w:p>
    <w:p w:rsidR="008D1099" w:rsidRDefault="008D1099" w:rsidP="00617C84">
      <w:pPr>
        <w:spacing w:line="480" w:lineRule="auto"/>
        <w:jc w:val="center"/>
        <w:rPr>
          <w:b/>
          <w:lang w:val="id-ID"/>
        </w:rPr>
      </w:pPr>
    </w:p>
    <w:p w:rsidR="008D1099" w:rsidRPr="00B22D65" w:rsidRDefault="008D1099" w:rsidP="00617C84">
      <w:pPr>
        <w:spacing w:line="480" w:lineRule="auto"/>
        <w:jc w:val="center"/>
        <w:rPr>
          <w:b/>
          <w:lang w:val="id-ID"/>
        </w:rPr>
      </w:pPr>
    </w:p>
    <w:p w:rsidR="00617C84" w:rsidRDefault="00617C84" w:rsidP="00617C84">
      <w:pPr>
        <w:spacing w:line="480" w:lineRule="auto"/>
        <w:jc w:val="center"/>
        <w:rPr>
          <w:b/>
          <w:lang w:val="id-ID"/>
        </w:rPr>
      </w:pPr>
    </w:p>
    <w:p w:rsidR="00A972D3" w:rsidRDefault="00A972D3" w:rsidP="00617C84">
      <w:pPr>
        <w:spacing w:line="480" w:lineRule="auto"/>
        <w:jc w:val="center"/>
        <w:rPr>
          <w:b/>
          <w:lang w:val="id-ID"/>
        </w:rPr>
      </w:pPr>
    </w:p>
    <w:p w:rsidR="00A972D3" w:rsidRDefault="00A972D3" w:rsidP="00617C84">
      <w:pPr>
        <w:spacing w:line="480" w:lineRule="auto"/>
        <w:jc w:val="center"/>
        <w:rPr>
          <w:b/>
          <w:lang w:val="id-ID"/>
        </w:rPr>
      </w:pPr>
    </w:p>
    <w:p w:rsidR="00A972D3" w:rsidRDefault="00A972D3" w:rsidP="00617C84">
      <w:pPr>
        <w:spacing w:line="480" w:lineRule="auto"/>
        <w:jc w:val="center"/>
        <w:rPr>
          <w:b/>
          <w:lang w:val="id-ID"/>
        </w:rPr>
      </w:pPr>
    </w:p>
    <w:p w:rsidR="00A972D3" w:rsidRDefault="00A972D3" w:rsidP="00617C84">
      <w:pPr>
        <w:spacing w:line="480" w:lineRule="auto"/>
        <w:jc w:val="center"/>
        <w:rPr>
          <w:b/>
          <w:lang w:val="id-ID"/>
        </w:rPr>
      </w:pPr>
    </w:p>
    <w:p w:rsidR="00617C84" w:rsidRPr="00B22D65" w:rsidRDefault="00617C84" w:rsidP="00617C84">
      <w:pPr>
        <w:spacing w:line="720" w:lineRule="auto"/>
        <w:jc w:val="center"/>
        <w:rPr>
          <w:b/>
          <w:lang w:val="id-ID"/>
        </w:rPr>
      </w:pPr>
      <w:r w:rsidRPr="00B22D65">
        <w:rPr>
          <w:b/>
          <w:lang w:val="id-ID"/>
        </w:rPr>
        <w:lastRenderedPageBreak/>
        <w:t>DAFTAR LAMPIRAN</w:t>
      </w:r>
    </w:p>
    <w:p w:rsidR="00617C84" w:rsidRPr="00B22D65" w:rsidRDefault="00617C84" w:rsidP="00973BE3">
      <w:pPr>
        <w:tabs>
          <w:tab w:val="left" w:pos="616"/>
          <w:tab w:val="left" w:pos="1064"/>
          <w:tab w:val="decimal" w:leader="dot" w:pos="7938"/>
        </w:tabs>
        <w:spacing w:line="360" w:lineRule="auto"/>
        <w:ind w:left="1456" w:right="-57" w:hanging="1456"/>
        <w:rPr>
          <w:color w:val="000000" w:themeColor="text1"/>
          <w:lang w:val="id-ID"/>
        </w:rPr>
      </w:pPr>
      <w:r w:rsidRPr="00B22D65">
        <w:rPr>
          <w:color w:val="000000" w:themeColor="text1"/>
          <w:lang w:val="id-ID"/>
        </w:rPr>
        <w:t>Lampiran</w:t>
      </w:r>
      <w:r w:rsidRPr="00B22D65">
        <w:rPr>
          <w:color w:val="000000" w:themeColor="text1"/>
          <w:lang w:val="id-ID"/>
        </w:rPr>
        <w:tab/>
        <w:t>1.  Pembuatan Larutan Standar Natrium S</w:t>
      </w:r>
      <w:r w:rsidR="008D1099">
        <w:rPr>
          <w:color w:val="000000" w:themeColor="text1"/>
          <w:lang w:val="id-ID"/>
        </w:rPr>
        <w:t xml:space="preserve">akarin dan Natrium Siklamat  </w:t>
      </w:r>
      <w:r w:rsidR="008D1099">
        <w:rPr>
          <w:color w:val="000000" w:themeColor="text1"/>
          <w:lang w:val="id-ID"/>
        </w:rPr>
        <w:tab/>
        <w:t>72</w:t>
      </w:r>
    </w:p>
    <w:p w:rsidR="00617C84" w:rsidRPr="00B22D65" w:rsidRDefault="00617C84" w:rsidP="00973BE3">
      <w:pPr>
        <w:tabs>
          <w:tab w:val="left" w:pos="616"/>
          <w:tab w:val="left" w:pos="1078"/>
          <w:tab w:val="decimal" w:leader="dot" w:pos="7938"/>
        </w:tabs>
        <w:spacing w:line="360" w:lineRule="auto"/>
        <w:ind w:left="1330" w:right="-57" w:hanging="1330"/>
        <w:rPr>
          <w:color w:val="000000" w:themeColor="text1"/>
          <w:lang w:val="id-ID"/>
        </w:rPr>
      </w:pPr>
      <w:r w:rsidRPr="00B22D65">
        <w:rPr>
          <w:color w:val="000000" w:themeColor="text1"/>
          <w:lang w:val="id-ID"/>
        </w:rPr>
        <w:t xml:space="preserve">Lampiran </w:t>
      </w:r>
      <w:r w:rsidRPr="00B22D65">
        <w:rPr>
          <w:color w:val="000000" w:themeColor="text1"/>
          <w:lang w:val="id-ID"/>
        </w:rPr>
        <w:tab/>
        <w:t xml:space="preserve">2. </w:t>
      </w:r>
      <w:r w:rsidRPr="00B22D65">
        <w:rPr>
          <w:color w:val="000000" w:themeColor="text1"/>
          <w:lang w:val="id-ID"/>
        </w:rPr>
        <w:tab/>
        <w:t>Pengujian Kandungan Natrium Sakarin dan Natrium Siklamat dalam Berbagai Sampel</w:t>
      </w:r>
      <w:r w:rsidRPr="00B22D65">
        <w:rPr>
          <w:color w:val="000000" w:themeColor="text1"/>
          <w:lang w:val="fi-FI"/>
        </w:rPr>
        <w:t xml:space="preserve"> </w:t>
      </w:r>
      <w:r w:rsidRPr="00B22D65">
        <w:rPr>
          <w:color w:val="000000" w:themeColor="text1"/>
          <w:lang w:val="fi-FI"/>
        </w:rPr>
        <w:tab/>
      </w:r>
      <w:r w:rsidR="008D1099">
        <w:rPr>
          <w:color w:val="000000" w:themeColor="text1"/>
          <w:lang w:val="id-ID"/>
        </w:rPr>
        <w:t>75</w:t>
      </w:r>
    </w:p>
    <w:p w:rsidR="00617C84" w:rsidRPr="00B22D65" w:rsidRDefault="00617C84" w:rsidP="00973BE3">
      <w:pPr>
        <w:tabs>
          <w:tab w:val="left" w:pos="1078"/>
          <w:tab w:val="left" w:pos="1414"/>
          <w:tab w:val="left" w:pos="1560"/>
          <w:tab w:val="decimal" w:leader="dot" w:pos="7938"/>
        </w:tabs>
        <w:spacing w:line="360" w:lineRule="auto"/>
        <w:ind w:left="1418" w:right="-57" w:hanging="1418"/>
        <w:rPr>
          <w:color w:val="000000" w:themeColor="text1"/>
          <w:lang w:val="id-ID"/>
        </w:rPr>
      </w:pPr>
      <w:r w:rsidRPr="00B22D65">
        <w:rPr>
          <w:color w:val="000000" w:themeColor="text1"/>
          <w:lang w:val="id-ID"/>
        </w:rPr>
        <w:t xml:space="preserve">Lampiran </w:t>
      </w:r>
      <w:r w:rsidRPr="00B22D65">
        <w:rPr>
          <w:color w:val="000000" w:themeColor="text1"/>
          <w:lang w:val="id-ID"/>
        </w:rPr>
        <w:tab/>
        <w:t>3. Perhitungan LOD (Batas Deteksi) dan LOQ (Batas Kuantitasi) Natrium Sakarin dan Natrium Siklamat</w:t>
      </w:r>
      <w:r w:rsidRPr="00B22D65">
        <w:rPr>
          <w:color w:val="000000" w:themeColor="text1"/>
          <w:lang w:val="fi-FI"/>
        </w:rPr>
        <w:t xml:space="preserve"> </w:t>
      </w:r>
      <w:r w:rsidRPr="00B22D65">
        <w:rPr>
          <w:color w:val="000000" w:themeColor="text1"/>
          <w:lang w:val="fi-FI"/>
        </w:rPr>
        <w:tab/>
      </w:r>
      <w:r w:rsidR="008D1099">
        <w:rPr>
          <w:color w:val="000000" w:themeColor="text1"/>
          <w:lang w:val="id-ID"/>
        </w:rPr>
        <w:t>79</w:t>
      </w:r>
    </w:p>
    <w:p w:rsidR="00617C84" w:rsidRPr="00B22D65" w:rsidRDefault="00617C84" w:rsidP="00973BE3">
      <w:pPr>
        <w:tabs>
          <w:tab w:val="left" w:pos="616"/>
          <w:tab w:val="left" w:pos="1078"/>
          <w:tab w:val="decimal" w:leader="dot" w:pos="7938"/>
        </w:tabs>
        <w:spacing w:line="360" w:lineRule="auto"/>
        <w:ind w:left="1330" w:right="-57" w:hanging="1330"/>
        <w:rPr>
          <w:color w:val="000000" w:themeColor="text1"/>
          <w:lang w:val="id-ID"/>
        </w:rPr>
      </w:pPr>
      <w:r w:rsidRPr="00B22D65">
        <w:rPr>
          <w:color w:val="000000" w:themeColor="text1"/>
          <w:lang w:val="id-ID"/>
        </w:rPr>
        <w:t xml:space="preserve">Lampiran 4. </w:t>
      </w:r>
      <w:r w:rsidRPr="00B22D65">
        <w:rPr>
          <w:color w:val="000000" w:themeColor="text1"/>
          <w:lang w:val="id-ID"/>
        </w:rPr>
        <w:tab/>
        <w:t>Gambar Kromatogram Larutan Baku Standar</w:t>
      </w:r>
      <w:r w:rsidRPr="00B22D65">
        <w:rPr>
          <w:color w:val="000000" w:themeColor="text1"/>
          <w:lang w:val="fi-FI"/>
        </w:rPr>
        <w:t xml:space="preserve"> </w:t>
      </w:r>
      <w:r w:rsidRPr="00B22D65">
        <w:rPr>
          <w:color w:val="000000" w:themeColor="text1"/>
          <w:lang w:val="fi-FI"/>
        </w:rPr>
        <w:tab/>
      </w:r>
      <w:r w:rsidR="008D1099">
        <w:rPr>
          <w:color w:val="000000" w:themeColor="text1"/>
          <w:lang w:val="id-ID"/>
        </w:rPr>
        <w:t>82</w:t>
      </w:r>
    </w:p>
    <w:p w:rsidR="00617C84" w:rsidRPr="008D1099" w:rsidRDefault="00617C84" w:rsidP="00973BE3">
      <w:pPr>
        <w:tabs>
          <w:tab w:val="left" w:pos="1078"/>
          <w:tab w:val="left" w:pos="1414"/>
          <w:tab w:val="left" w:pos="1560"/>
          <w:tab w:val="decimal" w:leader="dot" w:pos="7938"/>
        </w:tabs>
        <w:spacing w:line="360" w:lineRule="auto"/>
        <w:ind w:left="1418" w:right="-57" w:hanging="1418"/>
        <w:rPr>
          <w:color w:val="000000" w:themeColor="text1"/>
          <w:lang w:val="id-ID"/>
        </w:rPr>
      </w:pPr>
      <w:r w:rsidRPr="00B22D65">
        <w:rPr>
          <w:color w:val="000000" w:themeColor="text1"/>
          <w:lang w:val="id-ID"/>
        </w:rPr>
        <w:t xml:space="preserve">Lampiran </w:t>
      </w:r>
      <w:r w:rsidRPr="00B22D65">
        <w:rPr>
          <w:color w:val="000000" w:themeColor="text1"/>
          <w:lang w:val="id-ID"/>
        </w:rPr>
        <w:tab/>
        <w:t>5. Gambar Kromatogram Sampel</w:t>
      </w:r>
      <w:r w:rsidRPr="00B22D65">
        <w:rPr>
          <w:color w:val="000000" w:themeColor="text1"/>
          <w:lang w:val="fi-FI"/>
        </w:rPr>
        <w:t xml:space="preserve"> </w:t>
      </w:r>
      <w:r w:rsidRPr="00B22D65">
        <w:rPr>
          <w:color w:val="000000" w:themeColor="text1"/>
          <w:lang w:val="fi-FI"/>
        </w:rPr>
        <w:tab/>
      </w:r>
      <w:r w:rsidR="008D1099">
        <w:rPr>
          <w:color w:val="000000" w:themeColor="text1"/>
          <w:lang w:val="id-ID"/>
        </w:rPr>
        <w:t>83</w:t>
      </w:r>
    </w:p>
    <w:p w:rsidR="00617C84" w:rsidRPr="00B22D65" w:rsidRDefault="00617C84" w:rsidP="00973BE3">
      <w:pPr>
        <w:tabs>
          <w:tab w:val="left" w:pos="1078"/>
          <w:tab w:val="left" w:pos="1414"/>
          <w:tab w:val="left" w:pos="1560"/>
          <w:tab w:val="decimal" w:leader="dot" w:pos="7938"/>
        </w:tabs>
        <w:spacing w:line="360" w:lineRule="auto"/>
        <w:ind w:left="1418" w:right="-57" w:hanging="1418"/>
        <w:rPr>
          <w:color w:val="000000" w:themeColor="text1"/>
          <w:lang w:val="id-ID"/>
        </w:rPr>
      </w:pPr>
      <w:r w:rsidRPr="00B22D65">
        <w:rPr>
          <w:color w:val="000000" w:themeColor="text1"/>
          <w:lang w:val="id-ID"/>
        </w:rPr>
        <w:t xml:space="preserve">Lampiran </w:t>
      </w:r>
      <w:r w:rsidRPr="00B22D65">
        <w:rPr>
          <w:color w:val="000000" w:themeColor="text1"/>
          <w:lang w:val="id-ID"/>
        </w:rPr>
        <w:tab/>
        <w:t>6. Sampel Minuman Cup</w:t>
      </w:r>
      <w:r w:rsidRPr="00B22D65">
        <w:rPr>
          <w:color w:val="000000" w:themeColor="text1"/>
          <w:lang w:val="fi-FI"/>
        </w:rPr>
        <w:t xml:space="preserve"> </w:t>
      </w:r>
      <w:r w:rsidRPr="00B22D65">
        <w:rPr>
          <w:color w:val="000000" w:themeColor="text1"/>
          <w:lang w:val="fi-FI"/>
        </w:rPr>
        <w:tab/>
      </w:r>
      <w:r w:rsidR="008D1099">
        <w:rPr>
          <w:color w:val="000000" w:themeColor="text1"/>
          <w:lang w:val="id-ID"/>
        </w:rPr>
        <w:t>84</w:t>
      </w:r>
    </w:p>
    <w:p w:rsidR="00617C84" w:rsidRPr="00B22D65" w:rsidRDefault="00617C84" w:rsidP="00973BE3">
      <w:pPr>
        <w:tabs>
          <w:tab w:val="decimal" w:leader="dot" w:pos="7938"/>
        </w:tabs>
        <w:spacing w:line="36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720" w:lineRule="auto"/>
        <w:jc w:val="center"/>
        <w:rPr>
          <w:b/>
          <w:lang w:val="id-ID"/>
        </w:rPr>
      </w:pPr>
    </w:p>
    <w:p w:rsidR="00617C84" w:rsidRPr="00B22D65" w:rsidRDefault="00617C84" w:rsidP="00617C84">
      <w:pPr>
        <w:tabs>
          <w:tab w:val="decimal" w:leader="dot" w:pos="7938"/>
        </w:tabs>
        <w:spacing w:line="720" w:lineRule="auto"/>
        <w:jc w:val="center"/>
        <w:rPr>
          <w:b/>
          <w:lang w:val="id-ID"/>
        </w:rPr>
      </w:pPr>
    </w:p>
    <w:p w:rsidR="00617C84" w:rsidRPr="00B22D65" w:rsidRDefault="00617C84" w:rsidP="00617C84">
      <w:pPr>
        <w:tabs>
          <w:tab w:val="decimal" w:leader="dot" w:pos="7938"/>
        </w:tabs>
        <w:spacing w:line="720" w:lineRule="auto"/>
        <w:jc w:val="center"/>
        <w:rPr>
          <w:b/>
          <w:lang w:val="id-ID"/>
        </w:rPr>
      </w:pPr>
    </w:p>
    <w:p w:rsidR="00617C84" w:rsidRPr="00B22D65" w:rsidRDefault="00617C84" w:rsidP="00617C84">
      <w:pPr>
        <w:tabs>
          <w:tab w:val="decimal" w:leader="dot" w:pos="7938"/>
        </w:tabs>
        <w:spacing w:line="720" w:lineRule="auto"/>
        <w:jc w:val="center"/>
        <w:rPr>
          <w:b/>
          <w:lang w:val="id-ID"/>
        </w:rPr>
      </w:pPr>
      <w:r w:rsidRPr="00B22D65">
        <w:rPr>
          <w:b/>
          <w:lang w:val="id-ID"/>
        </w:rPr>
        <w:lastRenderedPageBreak/>
        <w:t>INTISARI</w:t>
      </w:r>
    </w:p>
    <w:p w:rsidR="00617C84" w:rsidRPr="00B22D65" w:rsidRDefault="00617C84" w:rsidP="00617C84">
      <w:pPr>
        <w:pStyle w:val="ListParagraph"/>
        <w:ind w:left="0" w:firstLine="567"/>
        <w:jc w:val="both"/>
        <w:rPr>
          <w:lang w:val="id-ID"/>
        </w:rPr>
      </w:pPr>
      <w:r w:rsidRPr="00B22D65">
        <w:rPr>
          <w:lang w:val="id-ID"/>
        </w:rPr>
        <w:t>T</w:t>
      </w:r>
      <w:r w:rsidRPr="00B22D65">
        <w:t xml:space="preserve">ujuan dari penelitian ini adalah untuk </w:t>
      </w:r>
      <w:r w:rsidRPr="00B22D65">
        <w:rPr>
          <w:lang w:val="id-ID"/>
        </w:rPr>
        <w:t xml:space="preserve">menginformasikan kepada masyarakat luas tentang kandungan pemanis sintetis dalam minuman cup yang tidak tercantum kadarnya. </w:t>
      </w:r>
      <w:r w:rsidRPr="00B22D65">
        <w:t xml:space="preserve">Manfaat dari penelitian ini adalah </w:t>
      </w:r>
      <w:r w:rsidRPr="00B22D65">
        <w:rPr>
          <w:lang w:val="id-ID"/>
        </w:rPr>
        <w:t>untuk mengingatkan</w:t>
      </w:r>
      <w:r w:rsidRPr="00B22D65">
        <w:t xml:space="preserve"> kepada masyarakat sebagai konsumen </w:t>
      </w:r>
      <w:r w:rsidRPr="00B22D65">
        <w:rPr>
          <w:lang w:val="id-ID"/>
        </w:rPr>
        <w:t>agar dapat lebih</w:t>
      </w:r>
      <w:r w:rsidRPr="00B22D65">
        <w:t xml:space="preserve"> selektif dalam membeli</w:t>
      </w:r>
      <w:r w:rsidRPr="00B22D65">
        <w:rPr>
          <w:lang w:val="id-ID"/>
        </w:rPr>
        <w:t xml:space="preserve"> produk minuman cup yang tidak tercantum </w:t>
      </w:r>
      <w:proofErr w:type="gramStart"/>
      <w:r w:rsidRPr="00B22D65">
        <w:rPr>
          <w:lang w:val="id-ID"/>
        </w:rPr>
        <w:t>kadar</w:t>
      </w:r>
      <w:proofErr w:type="gramEnd"/>
      <w:r w:rsidRPr="00B22D65">
        <w:rPr>
          <w:lang w:val="id-ID"/>
        </w:rPr>
        <w:t xml:space="preserve"> pemanisnya.</w:t>
      </w:r>
    </w:p>
    <w:p w:rsidR="00617C84" w:rsidRPr="00B22D65" w:rsidRDefault="00617C84" w:rsidP="00617C84">
      <w:pPr>
        <w:pStyle w:val="ListParagraph"/>
        <w:ind w:left="0" w:firstLine="567"/>
        <w:jc w:val="both"/>
        <w:rPr>
          <w:lang w:val="id-ID"/>
        </w:rPr>
      </w:pPr>
      <w:r w:rsidRPr="00B22D65">
        <w:rPr>
          <w:lang w:val="id-ID"/>
        </w:rPr>
        <w:t xml:space="preserve">Metode yang digunakan pada analisis kandungan natrium sakarin dan natrium siklamat dalam minuman cup secara kualitatif dan kuantitatif dengan menggunakan alat Kromatografi Cair Kinerja Tinggi (KCKT). </w:t>
      </w:r>
    </w:p>
    <w:p w:rsidR="00617C84" w:rsidRPr="00B22D65" w:rsidRDefault="00617C84" w:rsidP="00617C84">
      <w:pPr>
        <w:pStyle w:val="ListParagraph"/>
        <w:tabs>
          <w:tab w:val="left" w:pos="3836"/>
        </w:tabs>
        <w:ind w:left="0" w:firstLine="567"/>
        <w:jc w:val="both"/>
        <w:rPr>
          <w:lang w:val="id-ID"/>
        </w:rPr>
      </w:pPr>
      <w:r w:rsidRPr="00B22D65">
        <w:rPr>
          <w:lang w:val="id-ID"/>
        </w:rPr>
        <w:t>Hasil penelitian terhadap kadar natrium sakarin dan natrium siklamat pada 30 sampel minuman cup, dimana teh (merk x)  mengandung natrium sakarin dengan konsentrasi dari 46,67 ppm sampai 72,15 ppm dan konsentrasi natrium siklamat dari 49.162 ppm sampai 148.617 ppm. Untuk sampel sari kelapa (merk y) mengandung natrium sakarin dari 35,08 ppm sampai 110,56 ppm dan konsentrasi natrium siklamat dari 77.113 ppm sampai 262.773 ppm. Dan pada sampel es teler (merk z) terdapat satu sampel yang mengandung natrium sakarin dengan konsentrasi 13,30 ppm dan konsentrasi natrium siklamat dari 71.394 ppm sampai 201.240 ppm dengan tanggal kedaluarsa yang berbeda-beda pada masing-masing sampel. Sedangkan konsentrasi natrium sakarin dan natrium siklamat menurut Permenkes RI No.722/Menkes/Per/IX/1988 berturut-turut adalah 300 ppm dan 3000 ppm.</w:t>
      </w:r>
    </w:p>
    <w:p w:rsidR="00617C84" w:rsidRPr="00B22D65" w:rsidRDefault="00617C84" w:rsidP="00617C84">
      <w:pPr>
        <w:ind w:firstLine="720"/>
        <w:jc w:val="both"/>
        <w:rPr>
          <w:lang w:val="id-ID"/>
        </w:rPr>
      </w:pPr>
    </w:p>
    <w:p w:rsidR="00617C84" w:rsidRPr="00B22D65" w:rsidRDefault="00617C84" w:rsidP="00617C84">
      <w:pPr>
        <w:ind w:left="1372" w:hanging="1372"/>
        <w:jc w:val="both"/>
        <w:rPr>
          <w:lang w:val="id-ID"/>
        </w:rPr>
      </w:pPr>
      <w:r w:rsidRPr="00B22D65">
        <w:rPr>
          <w:lang w:val="id-ID"/>
        </w:rPr>
        <w:t>Kata Kunci : Pemanis Sintetis, Natrium Sakarin, Natrium Siklamat, Minuman Cup</w:t>
      </w:r>
    </w:p>
    <w:p w:rsidR="00617C84" w:rsidRPr="00B22D65" w:rsidRDefault="00617C84" w:rsidP="00617C84">
      <w:pPr>
        <w:pStyle w:val="ListParagraph"/>
        <w:spacing w:line="480" w:lineRule="auto"/>
        <w:ind w:left="0" w:firstLine="567"/>
        <w:rPr>
          <w:lang w:val="id-ID"/>
        </w:rPr>
      </w:pPr>
    </w:p>
    <w:p w:rsidR="00617C84" w:rsidRPr="00B22D65" w:rsidRDefault="00617C84" w:rsidP="00617C84">
      <w:pPr>
        <w:pStyle w:val="ListParagraph"/>
        <w:spacing w:line="480" w:lineRule="auto"/>
        <w:ind w:left="0" w:firstLine="567"/>
        <w:rPr>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jc w:val="center"/>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spacing w:line="720" w:lineRule="auto"/>
        <w:jc w:val="center"/>
        <w:rPr>
          <w:b/>
          <w:i/>
          <w:lang w:val="id-ID" w:eastAsia="id-ID"/>
        </w:rPr>
      </w:pPr>
      <w:r w:rsidRPr="00B22D65">
        <w:rPr>
          <w:b/>
          <w:i/>
          <w:lang w:val="id-ID" w:eastAsia="id-ID"/>
        </w:rPr>
        <w:lastRenderedPageBreak/>
        <w:t>ABSTRACT</w:t>
      </w:r>
    </w:p>
    <w:p w:rsidR="00617C84" w:rsidRPr="00B22D65" w:rsidRDefault="00617C84" w:rsidP="00617C84">
      <w:pPr>
        <w:ind w:firstLine="567"/>
        <w:jc w:val="both"/>
        <w:rPr>
          <w:i/>
          <w:lang w:val="id-ID" w:eastAsia="id-ID"/>
        </w:rPr>
      </w:pPr>
      <w:r w:rsidRPr="00B22D65">
        <w:rPr>
          <w:i/>
          <w:lang w:val="en" w:eastAsia="id-ID"/>
        </w:rPr>
        <w:t xml:space="preserve">The purpose of </w:t>
      </w:r>
      <w:r w:rsidRPr="00B22D65">
        <w:rPr>
          <w:i/>
          <w:lang w:val="id-ID" w:eastAsia="id-ID"/>
        </w:rPr>
        <w:t xml:space="preserve">this </w:t>
      </w:r>
      <w:r w:rsidRPr="00B22D65">
        <w:rPr>
          <w:i/>
          <w:lang w:val="en" w:eastAsia="id-ID"/>
        </w:rPr>
        <w:t xml:space="preserve">research is to inform the general public about the content of synthetic sweeteners in beverage cup that is not </w:t>
      </w:r>
      <w:r w:rsidRPr="00B22D65">
        <w:rPr>
          <w:i/>
          <w:lang w:val="id-ID" w:eastAsia="id-ID"/>
        </w:rPr>
        <w:t>listed</w:t>
      </w:r>
      <w:r w:rsidRPr="00B22D65">
        <w:rPr>
          <w:i/>
          <w:lang w:val="en" w:eastAsia="id-ID"/>
        </w:rPr>
        <w:t xml:space="preserve"> levels.</w:t>
      </w:r>
      <w:r w:rsidRPr="00B22D65">
        <w:rPr>
          <w:i/>
          <w:lang w:val="id-ID" w:eastAsia="id-ID"/>
        </w:rPr>
        <w:t xml:space="preserve"> </w:t>
      </w:r>
      <w:r w:rsidRPr="00B22D65">
        <w:rPr>
          <w:i/>
          <w:lang w:val="en" w:eastAsia="id-ID"/>
        </w:rPr>
        <w:t>The benefit of research is to remind the public as consumers to be more selective in buying products</w:t>
      </w:r>
      <w:r w:rsidRPr="00B22D65">
        <w:rPr>
          <w:i/>
          <w:lang w:val="id-ID" w:eastAsia="id-ID"/>
        </w:rPr>
        <w:t xml:space="preserve"> </w:t>
      </w:r>
      <w:r w:rsidRPr="00B22D65">
        <w:rPr>
          <w:i/>
          <w:lang w:val="en" w:eastAsia="id-ID"/>
        </w:rPr>
        <w:t xml:space="preserve">beverage cup that are not </w:t>
      </w:r>
      <w:r w:rsidRPr="00B22D65">
        <w:rPr>
          <w:i/>
          <w:lang w:val="id-ID" w:eastAsia="id-ID"/>
        </w:rPr>
        <w:t>listed</w:t>
      </w:r>
      <w:r w:rsidRPr="00B22D65">
        <w:rPr>
          <w:i/>
          <w:lang w:val="en" w:eastAsia="id-ID"/>
        </w:rPr>
        <w:t xml:space="preserve"> levels</w:t>
      </w:r>
      <w:r w:rsidRPr="00B22D65">
        <w:rPr>
          <w:i/>
          <w:lang w:val="id-ID" w:eastAsia="id-ID"/>
        </w:rPr>
        <w:t xml:space="preserve"> of </w:t>
      </w:r>
      <w:r w:rsidRPr="00B22D65">
        <w:rPr>
          <w:i/>
          <w:lang w:val="en" w:eastAsia="id-ID"/>
        </w:rPr>
        <w:t>sweetener.</w:t>
      </w:r>
    </w:p>
    <w:p w:rsidR="00617C84" w:rsidRPr="00B22D65" w:rsidRDefault="00617C84" w:rsidP="00617C84">
      <w:pPr>
        <w:ind w:firstLine="567"/>
        <w:jc w:val="both"/>
        <w:rPr>
          <w:i/>
          <w:lang w:val="id-ID" w:eastAsia="id-ID"/>
        </w:rPr>
      </w:pPr>
      <w:r w:rsidRPr="00B22D65">
        <w:rPr>
          <w:rStyle w:val="hps"/>
          <w:i/>
          <w:lang w:val="en"/>
        </w:rPr>
        <w:t>The method used</w:t>
      </w:r>
      <w:r w:rsidRPr="00B22D65">
        <w:rPr>
          <w:rStyle w:val="longtext"/>
          <w:i/>
          <w:lang w:val="en"/>
        </w:rPr>
        <w:t xml:space="preserve"> </w:t>
      </w:r>
      <w:r w:rsidRPr="00B22D65">
        <w:rPr>
          <w:rStyle w:val="hps"/>
          <w:i/>
          <w:lang w:val="en"/>
        </w:rPr>
        <w:t>in analysis of content sodium</w:t>
      </w:r>
      <w:r w:rsidRPr="00B22D65">
        <w:rPr>
          <w:rStyle w:val="longtext"/>
          <w:i/>
          <w:lang w:val="en"/>
        </w:rPr>
        <w:t xml:space="preserve"> </w:t>
      </w:r>
      <w:r w:rsidRPr="00B22D65">
        <w:rPr>
          <w:rStyle w:val="hps"/>
          <w:i/>
          <w:lang w:val="en"/>
        </w:rPr>
        <w:t>saccharin</w:t>
      </w:r>
      <w:r w:rsidRPr="00B22D65">
        <w:rPr>
          <w:rStyle w:val="longtext"/>
          <w:i/>
          <w:lang w:val="en"/>
        </w:rPr>
        <w:t xml:space="preserve"> </w:t>
      </w:r>
      <w:r w:rsidRPr="00B22D65">
        <w:rPr>
          <w:rStyle w:val="hps"/>
          <w:i/>
          <w:lang w:val="en"/>
        </w:rPr>
        <w:t>and</w:t>
      </w:r>
      <w:r w:rsidRPr="00B22D65">
        <w:rPr>
          <w:rStyle w:val="longtext"/>
          <w:i/>
          <w:lang w:val="en"/>
        </w:rPr>
        <w:t xml:space="preserve"> </w:t>
      </w:r>
      <w:r w:rsidRPr="00B22D65">
        <w:rPr>
          <w:rStyle w:val="hps"/>
          <w:i/>
          <w:lang w:val="en"/>
        </w:rPr>
        <w:t>sodium</w:t>
      </w:r>
      <w:r w:rsidRPr="00B22D65">
        <w:rPr>
          <w:rStyle w:val="longtext"/>
          <w:i/>
          <w:lang w:val="en"/>
        </w:rPr>
        <w:t xml:space="preserve"> </w:t>
      </w:r>
      <w:r w:rsidRPr="00B22D65">
        <w:rPr>
          <w:rStyle w:val="hps"/>
          <w:i/>
          <w:lang w:val="en"/>
        </w:rPr>
        <w:t>cyclamate</w:t>
      </w:r>
      <w:r w:rsidRPr="00B22D65">
        <w:rPr>
          <w:rStyle w:val="longtext"/>
          <w:i/>
          <w:lang w:val="en"/>
        </w:rPr>
        <w:t xml:space="preserve"> </w:t>
      </w:r>
      <w:r w:rsidRPr="00B22D65">
        <w:rPr>
          <w:rStyle w:val="hps"/>
          <w:i/>
          <w:lang w:val="en"/>
        </w:rPr>
        <w:t>in</w:t>
      </w:r>
      <w:r w:rsidRPr="00B22D65">
        <w:rPr>
          <w:rStyle w:val="longtext"/>
          <w:i/>
          <w:lang w:val="en"/>
        </w:rPr>
        <w:t xml:space="preserve"> </w:t>
      </w:r>
      <w:r w:rsidRPr="00B22D65">
        <w:rPr>
          <w:rStyle w:val="hps"/>
          <w:i/>
          <w:lang w:val="en"/>
        </w:rPr>
        <w:t>beverages</w:t>
      </w:r>
      <w:r w:rsidRPr="00B22D65">
        <w:rPr>
          <w:rStyle w:val="longtext"/>
          <w:i/>
          <w:lang w:val="en"/>
        </w:rPr>
        <w:t xml:space="preserve"> </w:t>
      </w:r>
      <w:r w:rsidRPr="00B22D65">
        <w:rPr>
          <w:rStyle w:val="hps"/>
          <w:i/>
          <w:lang w:val="en"/>
        </w:rPr>
        <w:t>cup</w:t>
      </w:r>
      <w:r w:rsidRPr="00B22D65">
        <w:rPr>
          <w:rStyle w:val="longtext"/>
          <w:i/>
          <w:lang w:val="en"/>
        </w:rPr>
        <w:t xml:space="preserve"> </w:t>
      </w:r>
      <w:r w:rsidRPr="00B22D65">
        <w:rPr>
          <w:rStyle w:val="longtext"/>
          <w:i/>
          <w:lang w:val="id-ID"/>
        </w:rPr>
        <w:t xml:space="preserve">in a </w:t>
      </w:r>
      <w:r w:rsidRPr="00B22D65">
        <w:rPr>
          <w:rStyle w:val="hps"/>
          <w:i/>
          <w:lang w:val="en"/>
        </w:rPr>
        <w:t>qualitative</w:t>
      </w:r>
      <w:r w:rsidRPr="00B22D65">
        <w:rPr>
          <w:rStyle w:val="longtext"/>
          <w:i/>
          <w:lang w:val="en"/>
        </w:rPr>
        <w:t xml:space="preserve"> </w:t>
      </w:r>
      <w:r w:rsidRPr="00B22D65">
        <w:rPr>
          <w:rStyle w:val="hps"/>
          <w:i/>
          <w:lang w:val="en"/>
        </w:rPr>
        <w:t>and</w:t>
      </w:r>
      <w:r w:rsidRPr="00B22D65">
        <w:rPr>
          <w:rStyle w:val="longtext"/>
          <w:i/>
          <w:lang w:val="en"/>
        </w:rPr>
        <w:t xml:space="preserve"> </w:t>
      </w:r>
      <w:r w:rsidRPr="00B22D65">
        <w:rPr>
          <w:rStyle w:val="hps"/>
          <w:i/>
          <w:lang w:val="en"/>
        </w:rPr>
        <w:t>quantitative</w:t>
      </w:r>
      <w:r w:rsidRPr="00B22D65">
        <w:rPr>
          <w:rStyle w:val="longtext"/>
          <w:i/>
          <w:lang w:val="en"/>
        </w:rPr>
        <w:t xml:space="preserve"> </w:t>
      </w:r>
      <w:r w:rsidRPr="00B22D65">
        <w:rPr>
          <w:rStyle w:val="longtext"/>
          <w:i/>
          <w:lang w:val="id-ID"/>
        </w:rPr>
        <w:t xml:space="preserve">manner </w:t>
      </w:r>
      <w:r w:rsidRPr="00B22D65">
        <w:rPr>
          <w:rStyle w:val="hps"/>
          <w:i/>
          <w:lang w:val="en"/>
        </w:rPr>
        <w:t>by</w:t>
      </w:r>
      <w:r w:rsidRPr="00B22D65">
        <w:rPr>
          <w:rStyle w:val="longtext"/>
          <w:i/>
          <w:lang w:val="en"/>
        </w:rPr>
        <w:t xml:space="preserve"> </w:t>
      </w:r>
      <w:r w:rsidRPr="00B22D65">
        <w:rPr>
          <w:rStyle w:val="hps"/>
          <w:i/>
          <w:lang w:val="en"/>
        </w:rPr>
        <w:t>using High Performance Liquid Chromatography</w:t>
      </w:r>
      <w:r w:rsidRPr="00B22D65">
        <w:rPr>
          <w:rStyle w:val="longtext"/>
          <w:i/>
          <w:lang w:val="en"/>
        </w:rPr>
        <w:t xml:space="preserve"> </w:t>
      </w:r>
      <w:r w:rsidRPr="00B22D65">
        <w:rPr>
          <w:rStyle w:val="hps"/>
          <w:i/>
          <w:lang w:val="en"/>
        </w:rPr>
        <w:t>(</w:t>
      </w:r>
      <w:r w:rsidRPr="00B22D65">
        <w:rPr>
          <w:rStyle w:val="longtext"/>
          <w:i/>
          <w:lang w:val="en"/>
        </w:rPr>
        <w:t>HPLC).</w:t>
      </w:r>
    </w:p>
    <w:p w:rsidR="00617C84" w:rsidRPr="00B22D65" w:rsidRDefault="00617C84" w:rsidP="00617C84">
      <w:pPr>
        <w:ind w:firstLine="567"/>
        <w:jc w:val="both"/>
        <w:rPr>
          <w:i/>
          <w:lang w:val="id-ID" w:eastAsia="id-ID"/>
        </w:rPr>
      </w:pPr>
      <w:r w:rsidRPr="00B22D65">
        <w:rPr>
          <w:i/>
          <w:lang w:val="en" w:eastAsia="id-ID"/>
        </w:rPr>
        <w:t>The results on levels of sodium saccharin and sodium cyclamate on 30 samples of beverage cup, where tea (brand x) containing sodium saccharin with  concentration of 46</w:t>
      </w:r>
      <w:r w:rsidRPr="00B22D65">
        <w:rPr>
          <w:i/>
          <w:lang w:val="id-ID" w:eastAsia="id-ID"/>
        </w:rPr>
        <w:t>,</w:t>
      </w:r>
      <w:r w:rsidRPr="00B22D65">
        <w:rPr>
          <w:i/>
          <w:lang w:val="en" w:eastAsia="id-ID"/>
        </w:rPr>
        <w:t>67 ppm to 72</w:t>
      </w:r>
      <w:r w:rsidRPr="00B22D65">
        <w:rPr>
          <w:i/>
          <w:lang w:val="id-ID" w:eastAsia="id-ID"/>
        </w:rPr>
        <w:t>,</w:t>
      </w:r>
      <w:r w:rsidRPr="00B22D65">
        <w:rPr>
          <w:i/>
          <w:lang w:val="en" w:eastAsia="id-ID"/>
        </w:rPr>
        <w:t>15 ppm and the concentration of sodium cyclamate from 49</w:t>
      </w:r>
      <w:r w:rsidRPr="00B22D65">
        <w:rPr>
          <w:i/>
          <w:lang w:val="id-ID" w:eastAsia="id-ID"/>
        </w:rPr>
        <w:t>.</w:t>
      </w:r>
      <w:r w:rsidRPr="00B22D65">
        <w:rPr>
          <w:i/>
          <w:lang w:val="en" w:eastAsia="id-ID"/>
        </w:rPr>
        <w:t>162 ppm to 148</w:t>
      </w:r>
      <w:r w:rsidRPr="00B22D65">
        <w:rPr>
          <w:i/>
          <w:lang w:val="id-ID" w:eastAsia="id-ID"/>
        </w:rPr>
        <w:t>.</w:t>
      </w:r>
      <w:r w:rsidRPr="00B22D65">
        <w:rPr>
          <w:i/>
          <w:lang w:val="en" w:eastAsia="id-ID"/>
        </w:rPr>
        <w:t xml:space="preserve">617 ppm. For samples of coconut juice </w:t>
      </w:r>
      <w:r w:rsidRPr="00B22D65">
        <w:rPr>
          <w:i/>
          <w:lang w:val="en" w:eastAsia="id-ID"/>
        </w:rPr>
        <w:br w:type="textWrapping" w:clear="all"/>
        <w:t>(brand y) containing sodium saccharin from 35</w:t>
      </w:r>
      <w:r w:rsidRPr="00B22D65">
        <w:rPr>
          <w:i/>
          <w:lang w:val="id-ID" w:eastAsia="id-ID"/>
        </w:rPr>
        <w:t>,</w:t>
      </w:r>
      <w:r w:rsidRPr="00B22D65">
        <w:rPr>
          <w:i/>
          <w:lang w:val="en" w:eastAsia="id-ID"/>
        </w:rPr>
        <w:t>08 ppm to 110</w:t>
      </w:r>
      <w:r w:rsidRPr="00B22D65">
        <w:rPr>
          <w:i/>
          <w:lang w:val="id-ID" w:eastAsia="id-ID"/>
        </w:rPr>
        <w:t>,</w:t>
      </w:r>
      <w:r w:rsidRPr="00B22D65">
        <w:rPr>
          <w:i/>
          <w:lang w:val="en" w:eastAsia="id-ID"/>
        </w:rPr>
        <w:t>56 ppm, and the concentration of sodium cyclamate from 77</w:t>
      </w:r>
      <w:r w:rsidRPr="00B22D65">
        <w:rPr>
          <w:i/>
          <w:lang w:val="id-ID" w:eastAsia="id-ID"/>
        </w:rPr>
        <w:t>.</w:t>
      </w:r>
      <w:r w:rsidRPr="00B22D65">
        <w:rPr>
          <w:i/>
          <w:lang w:val="en" w:eastAsia="id-ID"/>
        </w:rPr>
        <w:t>113 ppm to 262</w:t>
      </w:r>
      <w:r w:rsidRPr="00B22D65">
        <w:rPr>
          <w:i/>
          <w:lang w:val="id-ID" w:eastAsia="id-ID"/>
        </w:rPr>
        <w:t>.</w:t>
      </w:r>
      <w:r w:rsidRPr="00B22D65">
        <w:rPr>
          <w:i/>
          <w:lang w:val="en" w:eastAsia="id-ID"/>
        </w:rPr>
        <w:t>773 ppm. And the ice sample jazzed (brand z) are the samples containing sodium saccharin 13</w:t>
      </w:r>
      <w:r w:rsidRPr="00B22D65">
        <w:rPr>
          <w:i/>
          <w:lang w:val="id-ID" w:eastAsia="id-ID"/>
        </w:rPr>
        <w:t>,</w:t>
      </w:r>
      <w:r w:rsidRPr="00B22D65">
        <w:rPr>
          <w:i/>
          <w:lang w:val="en" w:eastAsia="id-ID"/>
        </w:rPr>
        <w:t xml:space="preserve">30 ppm and the concentration of sodium cyclamate </w:t>
      </w:r>
      <w:r w:rsidRPr="00B22D65">
        <w:rPr>
          <w:i/>
          <w:lang w:val="id-ID" w:eastAsia="id-ID"/>
        </w:rPr>
        <w:t>from</w:t>
      </w:r>
      <w:r w:rsidRPr="00B22D65">
        <w:rPr>
          <w:i/>
          <w:lang w:val="en" w:eastAsia="id-ID"/>
        </w:rPr>
        <w:t xml:space="preserve"> 71</w:t>
      </w:r>
      <w:r w:rsidRPr="00B22D65">
        <w:rPr>
          <w:i/>
          <w:lang w:val="id-ID" w:eastAsia="id-ID"/>
        </w:rPr>
        <w:t>.</w:t>
      </w:r>
      <w:r w:rsidRPr="00B22D65">
        <w:rPr>
          <w:i/>
          <w:lang w:val="en" w:eastAsia="id-ID"/>
        </w:rPr>
        <w:t>394 ppm to 201</w:t>
      </w:r>
      <w:r w:rsidRPr="00B22D65">
        <w:rPr>
          <w:i/>
          <w:lang w:val="id-ID" w:eastAsia="id-ID"/>
        </w:rPr>
        <w:t>.</w:t>
      </w:r>
      <w:r w:rsidRPr="00B22D65">
        <w:rPr>
          <w:i/>
          <w:lang w:val="en" w:eastAsia="id-ID"/>
        </w:rPr>
        <w:t>240 ppm with expir</w:t>
      </w:r>
      <w:r w:rsidRPr="00B22D65">
        <w:rPr>
          <w:i/>
          <w:lang w:val="id-ID" w:eastAsia="id-ID"/>
        </w:rPr>
        <w:t>ed</w:t>
      </w:r>
      <w:r w:rsidRPr="00B22D65">
        <w:rPr>
          <w:i/>
          <w:lang w:val="en" w:eastAsia="id-ID"/>
        </w:rPr>
        <w:t xml:space="preserve"> </w:t>
      </w:r>
      <w:r w:rsidRPr="00B22D65">
        <w:rPr>
          <w:i/>
          <w:lang w:val="id-ID" w:eastAsia="id-ID"/>
        </w:rPr>
        <w:t>different</w:t>
      </w:r>
      <w:r w:rsidRPr="00B22D65">
        <w:rPr>
          <w:i/>
          <w:lang w:val="en" w:eastAsia="id-ID"/>
        </w:rPr>
        <w:t xml:space="preserve"> dates in each sample. While the concentration of sodium saccharin and sodium cyclamate by Permenkes RI No.722/Menkes/Per/IX/1988 </w:t>
      </w:r>
      <w:r w:rsidRPr="00B22D65">
        <w:rPr>
          <w:i/>
          <w:lang w:val="id-ID" w:eastAsia="id-ID"/>
        </w:rPr>
        <w:t>consecutive</w:t>
      </w:r>
      <w:r w:rsidRPr="00B22D65">
        <w:rPr>
          <w:i/>
          <w:lang w:val="en" w:eastAsia="id-ID"/>
        </w:rPr>
        <w:t xml:space="preserve"> is 300 ppm and 3000 ppm.</w:t>
      </w:r>
    </w:p>
    <w:p w:rsidR="00617C84" w:rsidRPr="00B22D65" w:rsidRDefault="00617C84" w:rsidP="00617C84">
      <w:pPr>
        <w:tabs>
          <w:tab w:val="decimal" w:leader="dot" w:pos="7938"/>
        </w:tabs>
        <w:spacing w:line="480" w:lineRule="auto"/>
        <w:jc w:val="both"/>
        <w:rPr>
          <w:b/>
          <w:i/>
          <w:lang w:val="id-ID"/>
        </w:rPr>
      </w:pPr>
    </w:p>
    <w:p w:rsidR="00617C84" w:rsidRPr="00B22D65" w:rsidRDefault="00617C84" w:rsidP="00617C84">
      <w:pPr>
        <w:tabs>
          <w:tab w:val="decimal" w:leader="dot" w:pos="7938"/>
        </w:tabs>
        <w:ind w:left="1418" w:hanging="1418"/>
        <w:jc w:val="both"/>
        <w:rPr>
          <w:b/>
          <w:i/>
          <w:lang w:val="id-ID"/>
        </w:rPr>
      </w:pPr>
      <w:r w:rsidRPr="00B22D65">
        <w:rPr>
          <w:rStyle w:val="hps"/>
          <w:i/>
          <w:lang w:val="en"/>
        </w:rPr>
        <w:t>Key</w:t>
      </w:r>
      <w:r w:rsidRPr="00B22D65">
        <w:rPr>
          <w:rStyle w:val="hps"/>
          <w:i/>
          <w:lang w:val="id-ID"/>
        </w:rPr>
        <w:t xml:space="preserve"> W</w:t>
      </w:r>
      <w:r w:rsidRPr="00B22D65">
        <w:rPr>
          <w:rStyle w:val="hps"/>
          <w:i/>
          <w:lang w:val="en"/>
        </w:rPr>
        <w:t>ords</w:t>
      </w:r>
      <w:r w:rsidRPr="00B22D65">
        <w:rPr>
          <w:i/>
          <w:lang w:val="en"/>
        </w:rPr>
        <w:t xml:space="preserve">: </w:t>
      </w:r>
      <w:r w:rsidRPr="00B22D65">
        <w:rPr>
          <w:rStyle w:val="hps"/>
          <w:i/>
          <w:lang w:val="en"/>
        </w:rPr>
        <w:t>Synthetic</w:t>
      </w:r>
      <w:r w:rsidRPr="00B22D65">
        <w:rPr>
          <w:i/>
          <w:lang w:val="en"/>
        </w:rPr>
        <w:t xml:space="preserve"> </w:t>
      </w:r>
      <w:r w:rsidRPr="00B22D65">
        <w:rPr>
          <w:rStyle w:val="hps"/>
          <w:i/>
          <w:lang w:val="en"/>
        </w:rPr>
        <w:t>Sweeteners</w:t>
      </w:r>
      <w:r w:rsidRPr="00B22D65">
        <w:rPr>
          <w:i/>
          <w:lang w:val="en"/>
        </w:rPr>
        <w:t>,</w:t>
      </w:r>
      <w:r w:rsidRPr="00B22D65">
        <w:rPr>
          <w:i/>
          <w:lang w:val="id-ID"/>
        </w:rPr>
        <w:t xml:space="preserve"> </w:t>
      </w:r>
      <w:r w:rsidRPr="00B22D65">
        <w:rPr>
          <w:rStyle w:val="hps"/>
          <w:i/>
          <w:lang w:val="en"/>
        </w:rPr>
        <w:t>Sodium</w:t>
      </w:r>
      <w:r w:rsidRPr="00B22D65">
        <w:rPr>
          <w:i/>
          <w:lang w:val="en"/>
        </w:rPr>
        <w:t xml:space="preserve"> </w:t>
      </w:r>
      <w:r w:rsidRPr="00B22D65">
        <w:rPr>
          <w:rStyle w:val="hps"/>
          <w:i/>
          <w:lang w:val="en"/>
        </w:rPr>
        <w:t>Saccharin</w:t>
      </w:r>
      <w:r w:rsidRPr="00B22D65">
        <w:rPr>
          <w:i/>
          <w:lang w:val="en"/>
        </w:rPr>
        <w:t>,</w:t>
      </w:r>
      <w:r w:rsidRPr="00B22D65">
        <w:rPr>
          <w:i/>
          <w:lang w:val="id-ID"/>
        </w:rPr>
        <w:t xml:space="preserve"> </w:t>
      </w:r>
      <w:r w:rsidRPr="00B22D65">
        <w:rPr>
          <w:rStyle w:val="hps"/>
          <w:i/>
          <w:lang w:val="en"/>
        </w:rPr>
        <w:t>Sodium</w:t>
      </w:r>
      <w:r w:rsidRPr="00B22D65">
        <w:rPr>
          <w:i/>
          <w:lang w:val="en"/>
        </w:rPr>
        <w:t xml:space="preserve"> </w:t>
      </w:r>
      <w:r w:rsidRPr="00B22D65">
        <w:rPr>
          <w:rStyle w:val="hps"/>
          <w:i/>
          <w:lang w:val="en"/>
        </w:rPr>
        <w:t>cyclamate</w:t>
      </w:r>
      <w:r w:rsidRPr="00B22D65">
        <w:rPr>
          <w:i/>
          <w:lang w:val="en"/>
        </w:rPr>
        <w:t xml:space="preserve">, </w:t>
      </w:r>
      <w:r w:rsidRPr="00B22D65">
        <w:rPr>
          <w:i/>
          <w:lang w:val="id-ID"/>
        </w:rPr>
        <w:t>B</w:t>
      </w:r>
      <w:r w:rsidRPr="00B22D65">
        <w:rPr>
          <w:rStyle w:val="hps"/>
          <w:i/>
          <w:lang w:val="en"/>
        </w:rPr>
        <w:t>everage</w:t>
      </w:r>
      <w:r w:rsidRPr="00B22D65">
        <w:rPr>
          <w:i/>
          <w:lang w:val="en"/>
        </w:rPr>
        <w:t xml:space="preserve"> </w:t>
      </w:r>
      <w:r w:rsidRPr="00B22D65">
        <w:rPr>
          <w:rStyle w:val="hps"/>
          <w:i/>
          <w:lang w:val="en"/>
        </w:rPr>
        <w:t>Cup</w:t>
      </w: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tabs>
          <w:tab w:val="decimal" w:leader="dot" w:pos="7938"/>
        </w:tabs>
        <w:spacing w:line="480" w:lineRule="auto"/>
        <w:rPr>
          <w:b/>
          <w:lang w:val="id-ID"/>
        </w:rPr>
      </w:pPr>
    </w:p>
    <w:p w:rsidR="00617C84" w:rsidRPr="00B22D65" w:rsidRDefault="00617C84" w:rsidP="00617C84">
      <w:pPr>
        <w:pStyle w:val="Title"/>
        <w:spacing w:line="720" w:lineRule="auto"/>
        <w:rPr>
          <w:lang w:val="id-ID"/>
        </w:rPr>
      </w:pPr>
    </w:p>
    <w:p w:rsidR="00C769A0" w:rsidRPr="00B22D65" w:rsidRDefault="00C769A0" w:rsidP="00617C84">
      <w:pPr>
        <w:pStyle w:val="Title"/>
        <w:spacing w:line="720" w:lineRule="auto"/>
        <w:rPr>
          <w:lang w:val="id-ID"/>
        </w:rPr>
        <w:sectPr w:rsidR="00C769A0" w:rsidRPr="00B22D65" w:rsidSect="00C769A0">
          <w:pgSz w:w="11907" w:h="16840" w:code="9"/>
          <w:pgMar w:top="2268" w:right="1701" w:bottom="2268" w:left="2268" w:header="1418" w:footer="1134" w:gutter="0"/>
          <w:pgNumType w:fmt="lowerRoman" w:start="1"/>
          <w:cols w:space="720"/>
          <w:docGrid w:linePitch="360"/>
        </w:sectPr>
      </w:pPr>
    </w:p>
    <w:p w:rsidR="00617C84" w:rsidRPr="00B22D65" w:rsidRDefault="00617C84" w:rsidP="00617C84">
      <w:pPr>
        <w:pStyle w:val="Title"/>
        <w:spacing w:line="720" w:lineRule="auto"/>
      </w:pPr>
      <w:r w:rsidRPr="00B22D65">
        <w:lastRenderedPageBreak/>
        <w:t xml:space="preserve">I.  PENDAHULUAN </w:t>
      </w:r>
    </w:p>
    <w:p w:rsidR="00617C84" w:rsidRPr="00B22D65" w:rsidRDefault="00617C84" w:rsidP="00617C84">
      <w:pPr>
        <w:spacing w:line="480" w:lineRule="auto"/>
        <w:ind w:firstLine="567"/>
        <w:jc w:val="both"/>
      </w:pPr>
      <w:r w:rsidRPr="00B22D65">
        <w:rPr>
          <w:lang w:val="id-ID"/>
        </w:rPr>
        <w:t>Bab</w:t>
      </w:r>
      <w:r w:rsidRPr="00B22D65">
        <w:t xml:space="preserve"> ini </w:t>
      </w:r>
      <w:r w:rsidRPr="00B22D65">
        <w:rPr>
          <w:lang w:val="id-ID"/>
        </w:rPr>
        <w:t>meng</w:t>
      </w:r>
      <w:r w:rsidRPr="00B22D65">
        <w:t xml:space="preserve">uraikan mengenai : (1) Latar Belakang Penelitian, </w:t>
      </w:r>
      <w:r w:rsidRPr="00B22D65">
        <w:br w:type="textWrapping" w:clear="all"/>
        <w:t>(2) Identifikasi Masalah, (3) Maksud dan Tujuan Penelitian, (4) Manfaat Penelitian, (5) Kerangka Pemikiran, (6) Hipotes</w:t>
      </w:r>
      <w:r w:rsidRPr="00B22D65">
        <w:rPr>
          <w:lang w:val="id-ID"/>
        </w:rPr>
        <w:t>is</w:t>
      </w:r>
      <w:r w:rsidRPr="00B22D65">
        <w:t xml:space="preserve"> Penelitian, dan (7) Tempat dan Waktu Penelitian.</w:t>
      </w:r>
    </w:p>
    <w:p w:rsidR="00617C84" w:rsidRPr="00B22D65" w:rsidRDefault="00617C84" w:rsidP="00617C84">
      <w:pPr>
        <w:pStyle w:val="ListParagraph"/>
        <w:numPr>
          <w:ilvl w:val="1"/>
          <w:numId w:val="1"/>
        </w:numPr>
        <w:spacing w:line="480" w:lineRule="auto"/>
        <w:rPr>
          <w:b/>
        </w:rPr>
      </w:pPr>
      <w:r w:rsidRPr="00B22D65">
        <w:rPr>
          <w:b/>
        </w:rPr>
        <w:t xml:space="preserve"> Latar Belakang Penelitian</w:t>
      </w:r>
    </w:p>
    <w:p w:rsidR="00617C84" w:rsidRPr="00B22D65" w:rsidRDefault="00617C84" w:rsidP="00617C84">
      <w:pPr>
        <w:pStyle w:val="ListParagraph"/>
        <w:spacing w:line="480" w:lineRule="auto"/>
        <w:ind w:left="0" w:firstLine="567"/>
        <w:jc w:val="both"/>
        <w:rPr>
          <w:lang w:val="id-ID"/>
        </w:rPr>
      </w:pPr>
      <w:r w:rsidRPr="00B22D65">
        <w:rPr>
          <w:lang w:val="id-ID"/>
        </w:rPr>
        <w:t>Makanan jajanan adalah makanan dan minuman yang diolah oleh pengrajin makanan dan minuman di tempat penjualan dan disajikan sebagai makanan atau minuman yang siap santap yang dijual bagi umum selain yang disajikan jasa boga, rumah makan atau restoran dan hotel (Napitupulu, 2006).</w:t>
      </w:r>
    </w:p>
    <w:p w:rsidR="00617C84" w:rsidRPr="00B22D65" w:rsidRDefault="00617C84" w:rsidP="00617C84">
      <w:pPr>
        <w:pStyle w:val="ListParagraph"/>
        <w:spacing w:line="480" w:lineRule="auto"/>
        <w:ind w:left="0" w:firstLine="567"/>
        <w:jc w:val="both"/>
        <w:rPr>
          <w:lang w:val="id-ID"/>
        </w:rPr>
      </w:pPr>
      <w:r w:rsidRPr="00B22D65">
        <w:rPr>
          <w:lang w:val="id-ID"/>
        </w:rPr>
        <w:t>Minuman ringan adalah minuman yang tidak mengandung alkohol, merupakan minuman olahan dalam bentuk bubur atau cair yang mengandung bahan makanan atau bahan tambahan lainnya, baik alami maupun sintetis yang dikemas dalam kemasan siap saji. Bahan tambahan tersebut dapat berupa pemanis buatan (Putra, 2011).</w:t>
      </w:r>
    </w:p>
    <w:p w:rsidR="00617C84" w:rsidRPr="00B22D65" w:rsidRDefault="00617C84" w:rsidP="00617C84">
      <w:pPr>
        <w:pStyle w:val="ListParagraph"/>
        <w:spacing w:line="480" w:lineRule="auto"/>
        <w:ind w:left="0" w:firstLine="567"/>
        <w:jc w:val="both"/>
        <w:rPr>
          <w:lang w:val="id-ID"/>
        </w:rPr>
      </w:pPr>
      <w:r w:rsidRPr="00B22D65">
        <w:t xml:space="preserve">Seiring dengan kesibukan masyarakat </w:t>
      </w:r>
      <w:proofErr w:type="gramStart"/>
      <w:r w:rsidRPr="00B22D65">
        <w:t>kota</w:t>
      </w:r>
      <w:proofErr w:type="gramEnd"/>
      <w:r w:rsidRPr="00B22D65">
        <w:t>, saat ini banyak sekali yang memilih membeli makanan diluar atau dengan kata lain, jajan.</w:t>
      </w:r>
      <w:r w:rsidRPr="00B22D65">
        <w:rPr>
          <w:lang w:val="id-ID"/>
        </w:rPr>
        <w:t xml:space="preserve"> P</w:t>
      </w:r>
      <w:r w:rsidRPr="00B22D65">
        <w:t>erlu kita sadari bahwa sering kali makanan hasil buatan industri rumah tangga mengandung bahan tambahan makanan yang berbahaya, salah satunya adalah pemanis buatan yang diizinkan, tetapi dalam jumlah yang berlebihan (Yuliarti, 2007).</w:t>
      </w:r>
    </w:p>
    <w:p w:rsidR="00617C84" w:rsidRPr="00B22D65" w:rsidRDefault="00617C84" w:rsidP="00617C84">
      <w:pPr>
        <w:pStyle w:val="ListParagraph"/>
        <w:spacing w:before="240" w:line="480" w:lineRule="auto"/>
        <w:ind w:left="0" w:firstLine="567"/>
        <w:jc w:val="both"/>
        <w:rPr>
          <w:lang w:val="id-ID"/>
        </w:rPr>
      </w:pPr>
      <w:proofErr w:type="gramStart"/>
      <w:r w:rsidRPr="00B22D65">
        <w:t>Pemanis merupakan senyawa kimia yang ditambahkan dan digunakan untuk keperluan produk olahan pangan, industri, serta minuman dan makanan kesehatan.</w:t>
      </w:r>
      <w:proofErr w:type="gramEnd"/>
      <w:r w:rsidRPr="00B22D65">
        <w:t xml:space="preserve"> </w:t>
      </w:r>
      <w:r w:rsidRPr="00B22D65">
        <w:lastRenderedPageBreak/>
        <w:t xml:space="preserve">Pemanis berfungsi untuk meningkatkan cita rasa dan aroma, memperbaiki </w:t>
      </w:r>
      <w:r w:rsidRPr="00B22D65">
        <w:br w:type="textWrapping" w:clear="all"/>
        <w:t xml:space="preserve">sifat-sifat fisik, sebagai pengawet, memperbaiki sifat-sifat kimia sekaligus merupakan sumber kalori bagi tubuh, mengembangkan jenis minuman dan makanan dengan jumlah kalori terkontrol, mengontrol program pemeliharaan dan penurunan berat badan, mengurangi kerusakan gigi, dan sebagai bahan subtitusi pemanis utama </w:t>
      </w:r>
      <w:r w:rsidRPr="00B22D65">
        <w:rPr>
          <w:lang w:val="id-ID"/>
        </w:rPr>
        <w:t>(Yuliany, 2005).</w:t>
      </w:r>
    </w:p>
    <w:p w:rsidR="00617C84" w:rsidRPr="00B22D65" w:rsidRDefault="00617C84" w:rsidP="00617C84">
      <w:pPr>
        <w:pStyle w:val="ListParagraph"/>
        <w:spacing w:line="480" w:lineRule="auto"/>
        <w:ind w:left="0" w:firstLine="567"/>
        <w:jc w:val="both"/>
        <w:rPr>
          <w:lang w:val="id-ID"/>
        </w:rPr>
      </w:pPr>
      <w:r w:rsidRPr="00B22D65">
        <w:rPr>
          <w:lang w:val="id-ID"/>
        </w:rPr>
        <w:t>Lembaga Konsumen Jakarta (LJK) pernah menyampaikan bahwa 9 jenis makanan dari 48 jenis makanan khususnya makanan anak-anak menggunakan pemanis buatan yang efeknya negatif dapat mempengaruhi syaraf otak dan penyakit ganas (Susant, 2010).</w:t>
      </w:r>
    </w:p>
    <w:p w:rsidR="00617C84" w:rsidRPr="00B22D65" w:rsidRDefault="00617C84" w:rsidP="00617C84">
      <w:pPr>
        <w:pStyle w:val="ListParagraph"/>
        <w:spacing w:line="480" w:lineRule="auto"/>
        <w:ind w:left="0" w:firstLine="567"/>
        <w:jc w:val="both"/>
        <w:rPr>
          <w:shd w:val="clear" w:color="auto" w:fill="FFFFFF"/>
          <w:lang w:val="id-ID"/>
        </w:rPr>
      </w:pPr>
      <w:r w:rsidRPr="00B22D65">
        <w:rPr>
          <w:shd w:val="clear" w:color="auto" w:fill="FFFFFF"/>
          <w:lang w:val="id-ID"/>
        </w:rPr>
        <w:t>Pemanis buatan banyak dipakai pedagang kecil dan industri rumahan karena dapat menghemat biaya produksi. Harga pemanis buatan jauh lebih murah dibandingkan dengan gula asli. Berdasarkan kajian Badan Pengawas Obat dan Makanan (BPOM) di beberapa sekolah dasar (SD) di Malang, Jawa Timur, menemukan ada konsumsi pada level yang tidak aman pada penggunaan bahan pemanis buatan natrium sakarin dan natrium siklamat. BPOM hanya melakukan kajian terhadap natrium siklamat dan natrium sakarin karena pemanis buatan ini digunakan tanpa batas oleh pedagang jajanan anak sekolah. Natrium sakarin dan natrium siklamat harganya jauh lebih murah dibandingkan dengan pemanis lainnya seperti aspartam, acesulfam, alitam, dan neotam (Simatupang, 2009).</w:t>
      </w:r>
    </w:p>
    <w:p w:rsidR="00617C84" w:rsidRPr="00B22D65" w:rsidRDefault="00617C84" w:rsidP="00617C84">
      <w:pPr>
        <w:pStyle w:val="ListParagraph"/>
        <w:spacing w:line="480" w:lineRule="auto"/>
        <w:ind w:left="0" w:firstLine="567"/>
        <w:jc w:val="both"/>
        <w:rPr>
          <w:shd w:val="clear" w:color="auto" w:fill="FFFFFF"/>
          <w:lang w:val="id-ID"/>
        </w:rPr>
      </w:pPr>
      <w:r w:rsidRPr="00B22D65">
        <w:rPr>
          <w:shd w:val="clear" w:color="auto" w:fill="FFFFFF"/>
          <w:lang w:val="id-ID"/>
        </w:rPr>
        <w:t xml:space="preserve">Hasil uji yang dilakukan BPOM bahwa penggunaan pemanis natrium siklamat umumnya dikombinasikan dengan pemanis natrium sakarin. Namun </w:t>
      </w:r>
      <w:r w:rsidRPr="00B22D65">
        <w:rPr>
          <w:shd w:val="clear" w:color="auto" w:fill="FFFFFF"/>
          <w:lang w:val="id-ID"/>
        </w:rPr>
        <w:lastRenderedPageBreak/>
        <w:t>sayangnya penggunaan natrium siklamat pada tataran yang paling rendah seperti yang dilakukan para penjual jajanan anak sekolah tidak diikuti dengan menerapkan cara produksi pangan yang baik (Suratmono, 2009).</w:t>
      </w:r>
    </w:p>
    <w:p w:rsidR="00617C84" w:rsidRPr="00B22D65" w:rsidRDefault="00617C84" w:rsidP="00617C84">
      <w:pPr>
        <w:pStyle w:val="ListParagraph"/>
        <w:spacing w:line="480" w:lineRule="auto"/>
        <w:ind w:left="0" w:firstLine="567"/>
        <w:jc w:val="both"/>
        <w:rPr>
          <w:shd w:val="clear" w:color="auto" w:fill="FFFFFF"/>
          <w:lang w:val="id-ID"/>
        </w:rPr>
      </w:pPr>
      <w:r w:rsidRPr="00B22D65">
        <w:rPr>
          <w:shd w:val="clear" w:color="auto" w:fill="FFFFFF"/>
          <w:lang w:val="id-ID"/>
        </w:rPr>
        <w:t>Harga natrium sakarin yang lebih murah dibanding natrium siklamat, sehingga seringkali penggunaan natrium  siklamat dicampur dengan natrium sakarin untuk memperoleh rasa manis dengan menggunakan sedikit bahan pemanis saja. Berdasarkan  hasil uji penetapan kadar tanin, natrium sakarin, dan natrium benzoat pada minuman teh kemasan yang tidak mencantumkan pemanis buatan natrium sakarin pada label dan hanya mencantumkan pemanis buatan natrium siklamat 95 mg/180 ml diketahui mengandung natrium sakarin dengan kadar 16,5 ppm (Nugraheni, 2011).</w:t>
      </w:r>
    </w:p>
    <w:p w:rsidR="00617C84" w:rsidRPr="00B22D65" w:rsidRDefault="00617C84" w:rsidP="00617C84">
      <w:pPr>
        <w:pStyle w:val="ListParagraph"/>
        <w:spacing w:line="480" w:lineRule="auto"/>
        <w:ind w:left="0" w:firstLine="567"/>
        <w:jc w:val="both"/>
        <w:rPr>
          <w:lang w:val="id-ID"/>
        </w:rPr>
      </w:pPr>
      <w:r w:rsidRPr="00B22D65">
        <w:rPr>
          <w:lang w:val="id-ID"/>
        </w:rPr>
        <w:t xml:space="preserve">Menurut hasil survey di pasar tradisional Ujung Berung, terutama di toko grosiran banyak yang menjual minuman cup sejenis teh, sari kelapa, dan es teler dengan berbagai merk, yang memasok para penjual minuman cup ini </w:t>
      </w:r>
      <w:r w:rsidRPr="00B22D65">
        <w:rPr>
          <w:lang w:val="id-ID"/>
        </w:rPr>
        <w:br w:type="textWrapping" w:clear="all"/>
        <w:t xml:space="preserve">disekolah-sekolah dan terminal di sekitar pasar Ujung Berung dengan harga yang cukup murah yaitu Rp 500, untuk ukuran cup kecil dan Rp 1000, untuk ukuran cup yang lebih besar. Di area sekitar pasar ujung berung ini terdapat terminal dan sekolah diantaranya SMP 8 Bandung dan SD Andirkidul 1 yang berlokasi sangat dekat dengan pasar Ujung Berung. </w:t>
      </w:r>
    </w:p>
    <w:p w:rsidR="00617C84" w:rsidRPr="00B22D65" w:rsidRDefault="00617C84" w:rsidP="00617C84">
      <w:pPr>
        <w:pStyle w:val="ListParagraph"/>
        <w:spacing w:line="480" w:lineRule="auto"/>
        <w:ind w:left="0" w:firstLine="567"/>
        <w:jc w:val="both"/>
        <w:rPr>
          <w:lang w:val="id-ID"/>
        </w:rPr>
      </w:pPr>
      <w:r w:rsidRPr="00B22D65">
        <w:rPr>
          <w:shd w:val="clear" w:color="auto" w:fill="FFFFFF"/>
          <w:lang w:val="id-ID"/>
        </w:rPr>
        <w:t xml:space="preserve">Menurut Peraturan Menteri Kesehatan RI No.208/Menkes/Per/IV/1985 dan Peraturan Menteri Kesehatan RI No. 722/Menkes/Per/IX/88, kadar maksimum natrium sakarin dan natrium siklamat berturut-turut sebesar 300 mg/kg dan 3 g/kg </w:t>
      </w:r>
      <w:r w:rsidRPr="00B22D65">
        <w:rPr>
          <w:shd w:val="clear" w:color="auto" w:fill="FFFFFF"/>
          <w:lang w:val="id-ID"/>
        </w:rPr>
        <w:lastRenderedPageBreak/>
        <w:t xml:space="preserve">bagi mereka </w:t>
      </w:r>
      <w:r w:rsidRPr="00B22D65">
        <w:rPr>
          <w:lang w:val="id-ID"/>
        </w:rPr>
        <w:t>yang memerlukan makanan berkalori rendah. Penggunaan</w:t>
      </w:r>
      <w:r w:rsidRPr="00B22D65">
        <w:rPr>
          <w:shd w:val="clear" w:color="auto" w:fill="FFFFFF"/>
          <w:lang w:val="id-ID"/>
        </w:rPr>
        <w:t xml:space="preserve"> natrium</w:t>
      </w:r>
      <w:r w:rsidRPr="00B22D65">
        <w:rPr>
          <w:lang w:val="id-ID"/>
        </w:rPr>
        <w:t xml:space="preserve"> sakarin melebihi batas maksimum yang diizinkan dapat menimbulkan gangguan terhadap kesehatan yaitu alergi dan kanker kandung kemih. </w:t>
      </w:r>
    </w:p>
    <w:p w:rsidR="00617C84" w:rsidRPr="00B22D65" w:rsidRDefault="00617C84" w:rsidP="00617C84">
      <w:pPr>
        <w:pStyle w:val="ListParagraph"/>
        <w:spacing w:line="480" w:lineRule="auto"/>
        <w:ind w:left="0" w:firstLine="567"/>
        <w:jc w:val="both"/>
        <w:rPr>
          <w:lang w:val="id-ID"/>
        </w:rPr>
      </w:pPr>
      <w:proofErr w:type="gramStart"/>
      <w:r w:rsidRPr="00B22D65">
        <w:t>Pemanis alami</w:t>
      </w:r>
      <w:r w:rsidRPr="00B22D65">
        <w:rPr>
          <w:lang w:val="id-ID"/>
        </w:rPr>
        <w:t xml:space="preserve"> yang</w:t>
      </w:r>
      <w:r w:rsidRPr="00B22D65">
        <w:t xml:space="preserve"> biasa digunakan sehari-hari adalah gula tebu (gula pasir) dan gula merah.</w:t>
      </w:r>
      <w:proofErr w:type="gramEnd"/>
      <w:r w:rsidRPr="00B22D65">
        <w:rPr>
          <w:lang w:val="id-ID"/>
        </w:rPr>
        <w:t xml:space="preserve"> Gula tebu </w:t>
      </w:r>
      <w:r w:rsidRPr="00B22D65">
        <w:t>tergolong karbohidrat dan mempunyai nilai kalori yang tinggi</w:t>
      </w:r>
      <w:r w:rsidRPr="00B22D65">
        <w:rPr>
          <w:lang w:val="id-ID"/>
        </w:rPr>
        <w:t xml:space="preserve"> dibandingkan pemanis sintetis seperti natrium sakarin dan natrium siklamat. Bahaya yang ditimbulkan jika pemanis alami dikonsumsi secara berlebihan dapat menyebabkan </w:t>
      </w:r>
      <w:r w:rsidRPr="00B22D65">
        <w:rPr>
          <w:i/>
          <w:lang w:val="id-ID"/>
        </w:rPr>
        <w:t>obesitas</w:t>
      </w:r>
      <w:r w:rsidRPr="00B22D65">
        <w:rPr>
          <w:lang w:val="id-ID"/>
        </w:rPr>
        <w:t xml:space="preserve"> (kelebihan berat badan) (Wandy, 2012).</w:t>
      </w:r>
    </w:p>
    <w:p w:rsidR="00617C84" w:rsidRPr="00B22D65" w:rsidRDefault="00617C84" w:rsidP="00617C84">
      <w:pPr>
        <w:spacing w:line="480" w:lineRule="auto"/>
        <w:ind w:firstLine="567"/>
        <w:jc w:val="both"/>
        <w:rPr>
          <w:lang w:val="id-ID" w:eastAsia="id-ID"/>
        </w:rPr>
      </w:pPr>
      <w:r w:rsidRPr="00B22D65">
        <w:rPr>
          <w:lang w:val="id-ID" w:eastAsia="id-ID"/>
        </w:rPr>
        <w:t xml:space="preserve">Penelitian yang dilakukan oleh US-FDA dengan </w:t>
      </w:r>
      <w:r w:rsidRPr="00B22D65">
        <w:rPr>
          <w:i/>
          <w:lang w:val="id-ID" w:eastAsia="id-ID"/>
        </w:rPr>
        <w:t>National Academy of Science</w:t>
      </w:r>
      <w:r w:rsidRPr="00B22D65">
        <w:rPr>
          <w:lang w:val="id-ID" w:eastAsia="id-ID"/>
        </w:rPr>
        <w:t xml:space="preserve"> (NAS) pada tahun 1978, hasil penelitian diumumkan dan berkesimpulan bahwa </w:t>
      </w:r>
      <w:r w:rsidRPr="00B22D65">
        <w:rPr>
          <w:shd w:val="clear" w:color="auto" w:fill="FFFFFF"/>
          <w:lang w:val="id-ID"/>
        </w:rPr>
        <w:t>natrium</w:t>
      </w:r>
      <w:r w:rsidRPr="00B22D65">
        <w:rPr>
          <w:lang w:val="id-ID" w:eastAsia="id-ID"/>
        </w:rPr>
        <w:t xml:space="preserve"> sakarin memang bersifat karsinogenik pada binatang meskipun tergolong mempunyai potensi yang rendah dan mempunyai potensi penyebab kanker pada manusia, sedangkan </w:t>
      </w:r>
      <w:r w:rsidRPr="00B22D65">
        <w:rPr>
          <w:i/>
          <w:lang w:val="id-ID" w:eastAsia="id-ID"/>
        </w:rPr>
        <w:t>impurities</w:t>
      </w:r>
      <w:r w:rsidRPr="00B22D65">
        <w:rPr>
          <w:lang w:val="id-ID" w:eastAsia="id-ID"/>
        </w:rPr>
        <w:t xml:space="preserve"> yang terdapat didalamnya bukan bersifat karsinogenik (Yuliany, 2005).</w:t>
      </w:r>
    </w:p>
    <w:p w:rsidR="00617C84" w:rsidRPr="00B22D65" w:rsidRDefault="00617C84" w:rsidP="00617C84">
      <w:pPr>
        <w:spacing w:line="480" w:lineRule="auto"/>
        <w:ind w:firstLine="567"/>
        <w:jc w:val="both"/>
        <w:rPr>
          <w:lang w:val="id-ID" w:eastAsia="id-ID"/>
        </w:rPr>
      </w:pPr>
      <w:r w:rsidRPr="00B22D65">
        <w:rPr>
          <w:lang w:val="id-ID" w:eastAsia="id-ID"/>
        </w:rPr>
        <w:t xml:space="preserve">Dari hasil penelitian di Kanada, bahwa penggunaan 5% natrium sakarin dalam ransum tikus dapat merangsang terjadinya tumor di kandung kemih. Dengan alasan tersebut telah diusahakan larangan penggunaan natrium sakarin dalam </w:t>
      </w:r>
      <w:r w:rsidRPr="00B22D65">
        <w:rPr>
          <w:i/>
          <w:lang w:val="id-ID" w:eastAsia="id-ID"/>
        </w:rPr>
        <w:t>diet food and beverage</w:t>
      </w:r>
      <w:r w:rsidRPr="00B22D65">
        <w:rPr>
          <w:lang w:val="id-ID" w:eastAsia="id-ID"/>
        </w:rPr>
        <w:t xml:space="preserve"> (Winarno, 1997).</w:t>
      </w:r>
    </w:p>
    <w:p w:rsidR="00617C84" w:rsidRPr="00B22D65" w:rsidRDefault="00617C84" w:rsidP="00617C84">
      <w:pPr>
        <w:pStyle w:val="ListParagraph"/>
        <w:spacing w:line="480" w:lineRule="auto"/>
        <w:ind w:left="0" w:firstLine="567"/>
        <w:jc w:val="both"/>
        <w:rPr>
          <w:rFonts w:eastAsiaTheme="minorHAnsi"/>
          <w:lang w:val="id-ID"/>
        </w:rPr>
      </w:pPr>
      <w:r w:rsidRPr="00B22D65">
        <w:rPr>
          <w:rFonts w:eastAsiaTheme="minorHAnsi"/>
          <w:lang w:val="id-ID"/>
        </w:rPr>
        <w:t xml:space="preserve">Konsumsi natrium  sakarin dalam dosis yang berlebih mampu memutuskan plasenta pada bayi. Selain itu secara khusus pengkonsumsian natrium sakarin akan menimbulkan dampak dermatologis bagi anak-anak yang alergi terhadap sulfamat kemudian akan memacu tumbuhnya tumor yang bersifat karsinogen. Sakarin </w:t>
      </w:r>
      <w:r w:rsidRPr="00B22D65">
        <w:rPr>
          <w:rFonts w:eastAsiaTheme="minorHAnsi"/>
          <w:lang w:val="id-ID"/>
        </w:rPr>
        <w:lastRenderedPageBreak/>
        <w:t xml:space="preserve">dalam bentuk garam yaitu natrium sakarin di dalam tubuh tidak mengalami metabolisme sehingga natrium sakarin ini diekskresikan melalui urin tanpa perubahan kimia. Bagaimanapun natrium sakarin mampu keluar dari tubuh dalam bentuk utuh, namun tetap saja akan ada zat-zat tesebut yang masih tertinggal di dalam tubuh. Tertinggalnya sakarin dalam tubuh ini karena tidak bisa dimetabolisme oleh tubuh maka semakin lama akan mengalami penumpukan dalam tubuh dan mampu menjadi sesuatu yang berbahaya bagi tubuh </w:t>
      </w:r>
      <w:r w:rsidRPr="00B22D65">
        <w:rPr>
          <w:rFonts w:eastAsiaTheme="minorHAnsi"/>
          <w:lang w:val="id-ID"/>
        </w:rPr>
        <w:br w:type="textWrapping" w:clear="all"/>
        <w:t>(Lestari, 2011).</w:t>
      </w:r>
    </w:p>
    <w:p w:rsidR="00617C84" w:rsidRPr="00B22D65" w:rsidRDefault="00617C84" w:rsidP="00617C84">
      <w:pPr>
        <w:spacing w:line="480" w:lineRule="auto"/>
        <w:ind w:firstLine="567"/>
        <w:jc w:val="both"/>
        <w:rPr>
          <w:lang w:val="id-ID"/>
        </w:rPr>
      </w:pPr>
      <w:r w:rsidRPr="00B22D65">
        <w:rPr>
          <w:lang w:val="id-ID"/>
        </w:rPr>
        <w:t xml:space="preserve">Pada tahun 1969 dilaporkan hasil penelitian natrium siklamat menyebabkan timbulnya kanker kandung kemih pada tikus yang diberi ransum </w:t>
      </w:r>
      <w:r w:rsidRPr="00B22D65">
        <w:rPr>
          <w:shd w:val="clear" w:color="auto" w:fill="FFFFFF"/>
          <w:lang w:val="id-ID"/>
        </w:rPr>
        <w:t>natrium</w:t>
      </w:r>
      <w:r w:rsidRPr="00B22D65">
        <w:rPr>
          <w:lang w:val="id-ID"/>
        </w:rPr>
        <w:t xml:space="preserve"> sakarin dan </w:t>
      </w:r>
      <w:r w:rsidRPr="00B22D65">
        <w:rPr>
          <w:shd w:val="clear" w:color="auto" w:fill="FFFFFF"/>
          <w:lang w:val="id-ID"/>
        </w:rPr>
        <w:t>natrium</w:t>
      </w:r>
      <w:r w:rsidRPr="00B22D65">
        <w:rPr>
          <w:lang w:val="id-ID"/>
        </w:rPr>
        <w:t xml:space="preserve"> siklamat, sehingga </w:t>
      </w:r>
      <w:r w:rsidRPr="00B22D65">
        <w:rPr>
          <w:lang w:val="id-ID" w:eastAsia="id-ID"/>
        </w:rPr>
        <w:t xml:space="preserve">pada tahun 1972 US-FDA mencabut </w:t>
      </w:r>
      <w:r w:rsidRPr="00B22D65">
        <w:rPr>
          <w:shd w:val="clear" w:color="auto" w:fill="FFFFFF"/>
          <w:lang w:val="id-ID"/>
        </w:rPr>
        <w:t>natrium</w:t>
      </w:r>
      <w:r w:rsidRPr="00B22D65">
        <w:rPr>
          <w:lang w:val="id-ID" w:eastAsia="id-ID"/>
        </w:rPr>
        <w:t xml:space="preserve"> sakarin dari daftar </w:t>
      </w:r>
      <w:r w:rsidRPr="00B22D65">
        <w:rPr>
          <w:i/>
          <w:lang w:val="id-ID"/>
        </w:rPr>
        <w:t>Generally Recognised As Safe (</w:t>
      </w:r>
      <w:r w:rsidRPr="00B22D65">
        <w:rPr>
          <w:lang w:val="id-ID" w:eastAsia="id-ID"/>
        </w:rPr>
        <w:t xml:space="preserve">GRAS). </w:t>
      </w:r>
      <w:r w:rsidRPr="00B22D65">
        <w:rPr>
          <w:lang w:val="id-ID"/>
        </w:rPr>
        <w:t xml:space="preserve">Adanya bukti cemaran </w:t>
      </w:r>
      <w:r w:rsidRPr="00B22D65">
        <w:rPr>
          <w:shd w:val="clear" w:color="auto" w:fill="FFFFFF"/>
          <w:lang w:val="id-ID"/>
        </w:rPr>
        <w:t>natrium</w:t>
      </w:r>
      <w:r w:rsidRPr="00B22D65">
        <w:rPr>
          <w:lang w:val="id-ID"/>
        </w:rPr>
        <w:t xml:space="preserve"> siklamat yaitu </w:t>
      </w:r>
      <w:r w:rsidRPr="00B22D65">
        <w:rPr>
          <w:i/>
          <w:lang w:val="id-ID"/>
        </w:rPr>
        <w:t>cyclohexylamine</w:t>
      </w:r>
      <w:r w:rsidRPr="00B22D65">
        <w:rPr>
          <w:lang w:val="id-ID"/>
        </w:rPr>
        <w:t xml:space="preserve"> mempunyai sifat karsinogenik menyebabkan US-FDA segera mencabut </w:t>
      </w:r>
      <w:r w:rsidRPr="00B22D65">
        <w:rPr>
          <w:shd w:val="clear" w:color="auto" w:fill="FFFFFF"/>
          <w:lang w:val="id-ID"/>
        </w:rPr>
        <w:t>natrium</w:t>
      </w:r>
      <w:r w:rsidRPr="00B22D65">
        <w:rPr>
          <w:lang w:val="id-ID"/>
        </w:rPr>
        <w:t xml:space="preserve"> siklamat dari daftar GRAS dan menyarankan penghapusan bagi penggunaan </w:t>
      </w:r>
      <w:r w:rsidRPr="00B22D65">
        <w:rPr>
          <w:shd w:val="clear" w:color="auto" w:fill="FFFFFF"/>
          <w:lang w:val="id-ID"/>
        </w:rPr>
        <w:t>natrium</w:t>
      </w:r>
      <w:r w:rsidRPr="00B22D65">
        <w:rPr>
          <w:lang w:val="id-ID"/>
        </w:rPr>
        <w:t xml:space="preserve"> siklamat dalam makanan (Yuliany, 2005).</w:t>
      </w:r>
    </w:p>
    <w:p w:rsidR="00617C84" w:rsidRPr="00B22D65" w:rsidRDefault="00617C84" w:rsidP="00617C84">
      <w:pPr>
        <w:pStyle w:val="ListParagraph"/>
        <w:spacing w:line="480" w:lineRule="auto"/>
        <w:ind w:left="0" w:firstLine="567"/>
        <w:jc w:val="both"/>
        <w:rPr>
          <w:shd w:val="clear" w:color="auto" w:fill="FFFFFF"/>
          <w:lang w:val="id-ID"/>
        </w:rPr>
      </w:pPr>
      <w:r w:rsidRPr="00B22D65">
        <w:rPr>
          <w:shd w:val="clear" w:color="auto" w:fill="FFFFFF"/>
          <w:lang w:val="id-ID"/>
        </w:rPr>
        <w:t>Selain itu, natrium siklamat memunculkan banyak gangguan bagi kesehatan, diantaranya migrain, sakit kepala, kehilangan daya ingat, bingung, insomnia, iritasi, asma, hipertensi sakit perut, alergi impotensi, gangguan seksual, kebotakan dan kanker otak (Simatupang, 2009).</w:t>
      </w:r>
    </w:p>
    <w:p w:rsidR="00617C84" w:rsidRPr="00B22D65" w:rsidRDefault="00617C84" w:rsidP="00617C84">
      <w:pPr>
        <w:pStyle w:val="ListParagraph"/>
        <w:spacing w:line="480" w:lineRule="auto"/>
        <w:ind w:left="0" w:firstLine="567"/>
        <w:jc w:val="both"/>
        <w:rPr>
          <w:shd w:val="clear" w:color="auto" w:fill="FFFFFF"/>
          <w:lang w:val="id-ID"/>
        </w:rPr>
      </w:pPr>
      <w:r w:rsidRPr="00B22D65">
        <w:rPr>
          <w:shd w:val="clear" w:color="auto" w:fill="FFFFFF"/>
          <w:lang w:val="id-ID"/>
        </w:rPr>
        <w:t xml:space="preserve">Berdasarkan latar belakang diatas, semakin banyaknya penggunaan jenis pemanis sintetis natrium sakarin dan natrium siklamat pada minuman cup </w:t>
      </w:r>
      <w:r w:rsidRPr="00B22D65">
        <w:rPr>
          <w:shd w:val="clear" w:color="auto" w:fill="FFFFFF"/>
          <w:lang w:val="id-ID"/>
        </w:rPr>
        <w:lastRenderedPageBreak/>
        <w:t>merupakan salah satu alasan perlunya dilakukan pengujian secara kualitatif dan kuantitatif pada minuman cup.</w:t>
      </w:r>
    </w:p>
    <w:p w:rsidR="00617C84" w:rsidRPr="00B22D65" w:rsidRDefault="00617C84" w:rsidP="00617C84">
      <w:pPr>
        <w:pStyle w:val="ListParagraph"/>
        <w:numPr>
          <w:ilvl w:val="1"/>
          <w:numId w:val="1"/>
        </w:numPr>
        <w:spacing w:line="480" w:lineRule="auto"/>
        <w:rPr>
          <w:b/>
        </w:rPr>
      </w:pPr>
      <w:r w:rsidRPr="00B22D65">
        <w:rPr>
          <w:b/>
        </w:rPr>
        <w:t>Identifikasi Masalah</w:t>
      </w:r>
    </w:p>
    <w:p w:rsidR="00617C84" w:rsidRPr="00B22D65" w:rsidRDefault="00617C84" w:rsidP="00617C84">
      <w:pPr>
        <w:pStyle w:val="ListParagraph"/>
        <w:spacing w:line="480" w:lineRule="auto"/>
        <w:ind w:left="0" w:firstLine="567"/>
        <w:jc w:val="both"/>
        <w:rPr>
          <w:lang w:val="id-ID"/>
        </w:rPr>
      </w:pPr>
      <w:r w:rsidRPr="00B22D65">
        <w:t xml:space="preserve">Berdasarkan latar belakang </w:t>
      </w:r>
      <w:r w:rsidRPr="00B22D65">
        <w:rPr>
          <w:lang w:val="id-ID"/>
        </w:rPr>
        <w:t>d</w:t>
      </w:r>
      <w:r w:rsidRPr="00B22D65">
        <w:t xml:space="preserve">iatas dapat diidentifikasi masalah, yaitu: </w:t>
      </w:r>
      <w:r w:rsidRPr="00B22D65">
        <w:rPr>
          <w:lang w:val="id-ID"/>
        </w:rPr>
        <w:t xml:space="preserve">apakah </w:t>
      </w:r>
      <w:proofErr w:type="gramStart"/>
      <w:r w:rsidRPr="00B22D65">
        <w:rPr>
          <w:lang w:val="id-ID"/>
        </w:rPr>
        <w:t>kadar</w:t>
      </w:r>
      <w:proofErr w:type="gramEnd"/>
      <w:r w:rsidRPr="00B22D65">
        <w:rPr>
          <w:lang w:val="id-ID"/>
        </w:rPr>
        <w:t xml:space="preserve"> pemanis sintetis (</w:t>
      </w:r>
      <w:r w:rsidRPr="00B22D65">
        <w:rPr>
          <w:shd w:val="clear" w:color="auto" w:fill="FFFFFF"/>
          <w:lang w:val="id-ID"/>
        </w:rPr>
        <w:t>natrium</w:t>
      </w:r>
      <w:r w:rsidRPr="00B22D65">
        <w:rPr>
          <w:lang w:val="id-ID"/>
        </w:rPr>
        <w:t xml:space="preserve"> sakarin dan </w:t>
      </w:r>
      <w:r w:rsidRPr="00B22D65">
        <w:rPr>
          <w:shd w:val="clear" w:color="auto" w:fill="FFFFFF"/>
          <w:lang w:val="id-ID"/>
        </w:rPr>
        <w:t>natrium</w:t>
      </w:r>
      <w:r w:rsidRPr="00B22D65">
        <w:rPr>
          <w:lang w:val="id-ID"/>
        </w:rPr>
        <w:t xml:space="preserve"> siklamat) yang terdapat </w:t>
      </w:r>
      <w:r w:rsidRPr="00B22D65">
        <w:t xml:space="preserve">pada </w:t>
      </w:r>
      <w:r w:rsidRPr="00B22D65">
        <w:rPr>
          <w:lang w:val="id-ID"/>
        </w:rPr>
        <w:t>minuman cup melebihi batas maksimum yang telah ditentukan oleh pemerintah?</w:t>
      </w:r>
    </w:p>
    <w:p w:rsidR="00617C84" w:rsidRPr="00B22D65" w:rsidRDefault="00617C84" w:rsidP="00617C84">
      <w:pPr>
        <w:pStyle w:val="ListParagraph"/>
        <w:numPr>
          <w:ilvl w:val="1"/>
          <w:numId w:val="1"/>
        </w:numPr>
        <w:spacing w:line="480" w:lineRule="auto"/>
        <w:rPr>
          <w:b/>
        </w:rPr>
      </w:pPr>
      <w:r w:rsidRPr="00B22D65">
        <w:rPr>
          <w:b/>
        </w:rPr>
        <w:t xml:space="preserve"> Maksud dan Tujuan Penelitian</w:t>
      </w:r>
    </w:p>
    <w:p w:rsidR="00617C84" w:rsidRPr="00B22D65" w:rsidRDefault="00617C84" w:rsidP="00617C84">
      <w:pPr>
        <w:pStyle w:val="ListParagraph"/>
        <w:spacing w:line="480" w:lineRule="auto"/>
        <w:ind w:left="0" w:firstLine="567"/>
        <w:jc w:val="both"/>
        <w:rPr>
          <w:lang w:val="id-ID"/>
        </w:rPr>
      </w:pPr>
      <w:r w:rsidRPr="00B22D65">
        <w:t>Maksud dari penelitian ini</w:t>
      </w:r>
      <w:r w:rsidRPr="00B22D65">
        <w:rPr>
          <w:lang w:val="id-ID"/>
        </w:rPr>
        <w:t xml:space="preserve"> adalah untuk menentukan </w:t>
      </w:r>
      <w:proofErr w:type="gramStart"/>
      <w:r w:rsidRPr="00B22D65">
        <w:rPr>
          <w:lang w:val="id-ID"/>
        </w:rPr>
        <w:t>kadar</w:t>
      </w:r>
      <w:proofErr w:type="gramEnd"/>
      <w:r w:rsidRPr="00B22D65">
        <w:rPr>
          <w:lang w:val="id-ID"/>
        </w:rPr>
        <w:t xml:space="preserve"> pemanis sintetis </w:t>
      </w:r>
      <w:r w:rsidRPr="00B22D65">
        <w:rPr>
          <w:shd w:val="clear" w:color="auto" w:fill="FFFFFF"/>
          <w:lang w:val="id-ID"/>
        </w:rPr>
        <w:t>natrium</w:t>
      </w:r>
      <w:r w:rsidRPr="00B22D65">
        <w:rPr>
          <w:lang w:val="id-ID"/>
        </w:rPr>
        <w:t xml:space="preserve"> sakarin dan </w:t>
      </w:r>
      <w:r w:rsidRPr="00B22D65">
        <w:rPr>
          <w:shd w:val="clear" w:color="auto" w:fill="FFFFFF"/>
          <w:lang w:val="id-ID"/>
        </w:rPr>
        <w:t>natrium</w:t>
      </w:r>
      <w:r w:rsidRPr="00B22D65">
        <w:rPr>
          <w:lang w:val="id-ID"/>
        </w:rPr>
        <w:t xml:space="preserve"> siklamat yang terdapat pada minuman cup, mengingat bahaya yang ditimbulkannya. </w:t>
      </w:r>
    </w:p>
    <w:p w:rsidR="00617C84" w:rsidRPr="00B22D65" w:rsidRDefault="00617C84" w:rsidP="00617C84">
      <w:pPr>
        <w:pStyle w:val="ListParagraph"/>
        <w:spacing w:line="480" w:lineRule="auto"/>
        <w:ind w:left="0" w:firstLine="567"/>
        <w:jc w:val="both"/>
        <w:rPr>
          <w:lang w:val="id-ID"/>
        </w:rPr>
      </w:pPr>
      <w:r w:rsidRPr="00B22D65">
        <w:rPr>
          <w:lang w:val="id-ID"/>
        </w:rPr>
        <w:t>T</w:t>
      </w:r>
      <w:r w:rsidRPr="00B22D65">
        <w:t xml:space="preserve">ujuan dari penelitian ini adalah untuk </w:t>
      </w:r>
      <w:r w:rsidRPr="00B22D65">
        <w:rPr>
          <w:lang w:val="id-ID"/>
        </w:rPr>
        <w:t>menginformasikan kepada masyarakat luas tentang kandungan pemanis sintetis dalam minuman cup yang tidak tercantum kadarnya.</w:t>
      </w:r>
    </w:p>
    <w:p w:rsidR="00617C84" w:rsidRPr="00B22D65" w:rsidRDefault="00617C84" w:rsidP="00617C84">
      <w:pPr>
        <w:pStyle w:val="ListParagraph"/>
        <w:numPr>
          <w:ilvl w:val="1"/>
          <w:numId w:val="1"/>
        </w:numPr>
        <w:spacing w:line="480" w:lineRule="auto"/>
        <w:rPr>
          <w:b/>
        </w:rPr>
      </w:pPr>
      <w:r w:rsidRPr="00B22D65">
        <w:rPr>
          <w:b/>
        </w:rPr>
        <w:t>Manfaat Penelitian</w:t>
      </w:r>
    </w:p>
    <w:p w:rsidR="00617C84" w:rsidRPr="00B22D65" w:rsidRDefault="00617C84" w:rsidP="00617C84">
      <w:pPr>
        <w:spacing w:line="480" w:lineRule="auto"/>
        <w:ind w:firstLine="720"/>
        <w:jc w:val="both"/>
        <w:rPr>
          <w:lang w:val="id-ID"/>
        </w:rPr>
      </w:pPr>
      <w:r w:rsidRPr="00B22D65">
        <w:t xml:space="preserve">Manfaat dari penelitian ini adalah </w:t>
      </w:r>
      <w:r w:rsidRPr="00B22D65">
        <w:rPr>
          <w:lang w:val="id-ID"/>
        </w:rPr>
        <w:t>untuk mengingatkan</w:t>
      </w:r>
      <w:r w:rsidRPr="00B22D65">
        <w:t xml:space="preserve"> kepada masyarakat sebagai konsumen </w:t>
      </w:r>
      <w:r w:rsidRPr="00B22D65">
        <w:rPr>
          <w:lang w:val="id-ID"/>
        </w:rPr>
        <w:t>agar dapat lebih</w:t>
      </w:r>
      <w:r w:rsidRPr="00B22D65">
        <w:t xml:space="preserve"> selektif dalam membeli</w:t>
      </w:r>
      <w:r w:rsidRPr="00B22D65">
        <w:rPr>
          <w:lang w:val="id-ID"/>
        </w:rPr>
        <w:t xml:space="preserve"> produk minuman cup yang tidak tercantum </w:t>
      </w:r>
      <w:proofErr w:type="gramStart"/>
      <w:r w:rsidRPr="00B22D65">
        <w:rPr>
          <w:lang w:val="id-ID"/>
        </w:rPr>
        <w:t>kadar</w:t>
      </w:r>
      <w:proofErr w:type="gramEnd"/>
      <w:r w:rsidRPr="00B22D65">
        <w:rPr>
          <w:lang w:val="id-ID"/>
        </w:rPr>
        <w:t xml:space="preserve"> pemanisnya.</w:t>
      </w:r>
    </w:p>
    <w:p w:rsidR="00617C84" w:rsidRPr="00B22D65" w:rsidRDefault="00617C84" w:rsidP="00617C84">
      <w:pPr>
        <w:pStyle w:val="ListParagraph"/>
        <w:numPr>
          <w:ilvl w:val="1"/>
          <w:numId w:val="1"/>
        </w:numPr>
        <w:spacing w:line="480" w:lineRule="auto"/>
        <w:rPr>
          <w:b/>
        </w:rPr>
      </w:pPr>
      <w:r w:rsidRPr="00B22D65">
        <w:rPr>
          <w:b/>
        </w:rPr>
        <w:t>Kerangka Pemikiran</w:t>
      </w:r>
    </w:p>
    <w:p w:rsidR="00617C84" w:rsidRPr="00B22D65" w:rsidRDefault="00617C84" w:rsidP="00617C84">
      <w:pPr>
        <w:spacing w:line="480" w:lineRule="auto"/>
        <w:ind w:firstLine="567"/>
        <w:jc w:val="both"/>
        <w:rPr>
          <w:shd w:val="clear" w:color="auto" w:fill="FFFFFF"/>
          <w:lang w:val="id-ID"/>
        </w:rPr>
      </w:pPr>
      <w:r w:rsidRPr="00B22D65">
        <w:rPr>
          <w:shd w:val="clear" w:color="auto" w:fill="FFFFFF"/>
        </w:rPr>
        <w:t xml:space="preserve">Di Indonesia menurut Peraturan Menteri Kesehatan RI </w:t>
      </w:r>
      <w:r w:rsidRPr="00B22D65">
        <w:rPr>
          <w:shd w:val="clear" w:color="auto" w:fill="FFFFFF"/>
        </w:rPr>
        <w:br w:type="textWrapping" w:clear="all"/>
        <w:t>No</w:t>
      </w:r>
      <w:r w:rsidRPr="00B22D65">
        <w:rPr>
          <w:shd w:val="clear" w:color="auto" w:fill="FFFFFF"/>
          <w:lang w:val="id-ID"/>
        </w:rPr>
        <w:t>.</w:t>
      </w:r>
      <w:r w:rsidRPr="00B22D65">
        <w:rPr>
          <w:shd w:val="clear" w:color="auto" w:fill="FFFFFF"/>
        </w:rPr>
        <w:t xml:space="preserve"> 722/Menkes/Per/1X/88 kadar maksimum </w:t>
      </w:r>
      <w:r w:rsidRPr="00B22D65">
        <w:rPr>
          <w:shd w:val="clear" w:color="auto" w:fill="FFFFFF"/>
          <w:lang w:val="id-ID"/>
        </w:rPr>
        <w:t>natrium</w:t>
      </w:r>
      <w:r w:rsidRPr="00B22D65">
        <w:rPr>
          <w:shd w:val="clear" w:color="auto" w:fill="FFFFFF"/>
        </w:rPr>
        <w:t xml:space="preserve"> siklamat yang diperbolehkan dalam makanan berkalori rendah dan untuk penderita diabetes </w:t>
      </w:r>
      <w:r w:rsidRPr="00B22D65">
        <w:rPr>
          <w:shd w:val="clear" w:color="auto" w:fill="FFFFFF"/>
        </w:rPr>
        <w:lastRenderedPageBreak/>
        <w:t>melitus adalah 3 g/kg</w:t>
      </w:r>
      <w:r w:rsidRPr="00B22D65">
        <w:rPr>
          <w:shd w:val="clear" w:color="auto" w:fill="FFFFFF"/>
          <w:lang w:val="id-ID"/>
        </w:rPr>
        <w:t xml:space="preserve"> atau 3000 ppm</w:t>
      </w:r>
      <w:r w:rsidRPr="00B22D65">
        <w:rPr>
          <w:shd w:val="clear" w:color="auto" w:fill="FFFFFF"/>
        </w:rPr>
        <w:t xml:space="preserve"> bahan makanan</w:t>
      </w:r>
      <w:r w:rsidRPr="00B22D65">
        <w:rPr>
          <w:shd w:val="clear" w:color="auto" w:fill="FFFFFF"/>
          <w:lang w:val="id-ID"/>
        </w:rPr>
        <w:t xml:space="preserve"> atau </w:t>
      </w:r>
      <w:r w:rsidRPr="00B22D65">
        <w:rPr>
          <w:shd w:val="clear" w:color="auto" w:fill="FFFFFF"/>
        </w:rPr>
        <w:t xml:space="preserve">minuman. </w:t>
      </w:r>
      <w:proofErr w:type="gramStart"/>
      <w:r w:rsidRPr="00B22D65">
        <w:rPr>
          <w:shd w:val="clear" w:color="auto" w:fill="FFFFFF"/>
        </w:rPr>
        <w:t>Menurut WHO batas konsumsi harian siklamat yang aman (ADI) adalah 11 mg/kg</w:t>
      </w:r>
      <w:r w:rsidRPr="00B22D65">
        <w:rPr>
          <w:shd w:val="clear" w:color="auto" w:fill="FFFFFF"/>
          <w:lang w:val="id-ID"/>
        </w:rPr>
        <w:t xml:space="preserve"> atau </w:t>
      </w:r>
      <w:r w:rsidRPr="00B22D65">
        <w:rPr>
          <w:shd w:val="clear" w:color="auto" w:fill="FFFFFF"/>
          <w:lang w:val="id-ID"/>
        </w:rPr>
        <w:br w:type="textWrapping" w:clear="all"/>
        <w:t>11 ppm</w:t>
      </w:r>
      <w:r w:rsidRPr="00B22D65">
        <w:rPr>
          <w:shd w:val="clear" w:color="auto" w:fill="FFFFFF"/>
        </w:rPr>
        <w:t xml:space="preserve"> berat badan.</w:t>
      </w:r>
      <w:proofErr w:type="gramEnd"/>
      <w:r w:rsidRPr="00B22D65">
        <w:rPr>
          <w:shd w:val="clear" w:color="auto" w:fill="FFFFFF"/>
        </w:rPr>
        <w:t xml:space="preserve"> Sedangkan pemakaian </w:t>
      </w:r>
      <w:r w:rsidRPr="00B22D65">
        <w:rPr>
          <w:shd w:val="clear" w:color="auto" w:fill="FFFFFF"/>
          <w:lang w:val="id-ID"/>
        </w:rPr>
        <w:t>natrium</w:t>
      </w:r>
      <w:r w:rsidRPr="00B22D65">
        <w:rPr>
          <w:shd w:val="clear" w:color="auto" w:fill="FFFFFF"/>
        </w:rPr>
        <w:t xml:space="preserve"> sakarin menurut Peraturan Menteri Kesehatan RI No 208/Menkes/Per/1V/85 tentang pemanis buatan dan Peraturan Menteri Kesehatan RI No 722/Menkes/Per/1X/88 tentang bahan tambahan pangan, menyatakan bahwa pada makanan atau minuman olahan khusus yaitu berkalori rendah dan untuk penderita penyakit </w:t>
      </w:r>
      <w:r w:rsidRPr="00B22D65">
        <w:rPr>
          <w:i/>
          <w:shd w:val="clear" w:color="auto" w:fill="FFFFFF"/>
        </w:rPr>
        <w:t>diabetes melitus</w:t>
      </w:r>
      <w:r w:rsidRPr="00B22D65">
        <w:rPr>
          <w:shd w:val="clear" w:color="auto" w:fill="FFFFFF"/>
        </w:rPr>
        <w:t xml:space="preserve"> kadar maksimum </w:t>
      </w:r>
      <w:r w:rsidRPr="00B22D65">
        <w:rPr>
          <w:shd w:val="clear" w:color="auto" w:fill="FFFFFF"/>
          <w:lang w:val="id-ID"/>
        </w:rPr>
        <w:t>natrium</w:t>
      </w:r>
      <w:r w:rsidRPr="00B22D65">
        <w:rPr>
          <w:shd w:val="clear" w:color="auto" w:fill="FFFFFF"/>
        </w:rPr>
        <w:t xml:space="preserve"> sakarin yang diperbolehkan adalah 300 mg/kg.</w:t>
      </w:r>
    </w:p>
    <w:p w:rsidR="00617C84" w:rsidRPr="00B22D65" w:rsidRDefault="00617C84" w:rsidP="00617C84">
      <w:pPr>
        <w:spacing w:line="480" w:lineRule="auto"/>
        <w:ind w:firstLine="567"/>
        <w:jc w:val="both"/>
        <w:rPr>
          <w:lang w:val="id-ID"/>
        </w:rPr>
      </w:pPr>
      <w:r w:rsidRPr="00B22D65">
        <w:rPr>
          <w:shd w:val="clear" w:color="auto" w:fill="FFFFFF"/>
          <w:lang w:val="id-ID"/>
        </w:rPr>
        <w:t>Natrium</w:t>
      </w:r>
      <w:r w:rsidRPr="00B22D65">
        <w:rPr>
          <w:lang w:val="id-ID"/>
        </w:rPr>
        <w:t xml:space="preserve"> sakarin merupakan pemanis buatan kelompok nonkalori. </w:t>
      </w:r>
      <w:r w:rsidRPr="00B22D65">
        <w:rPr>
          <w:shd w:val="clear" w:color="auto" w:fill="FFFFFF"/>
          <w:lang w:val="id-ID"/>
        </w:rPr>
        <w:t>Natrium</w:t>
      </w:r>
      <w:r w:rsidRPr="00B22D65">
        <w:rPr>
          <w:lang w:val="id-ID"/>
        </w:rPr>
        <w:t xml:space="preserve"> sakarin baru dinyatakan aman dikonsumsi setelah tercantum sebagai bahan tambahan yang aman dalam GRAS di Amerika Serikat pada tahun 1960 dengan catatan batas penggunaan maksimumnya diturunkan dari yang diajukan semula (Syah, 2005).</w:t>
      </w:r>
    </w:p>
    <w:p w:rsidR="00617C84" w:rsidRPr="00B22D65" w:rsidRDefault="00617C84" w:rsidP="00617C84">
      <w:pPr>
        <w:pStyle w:val="ListParagraph"/>
        <w:spacing w:line="480" w:lineRule="auto"/>
        <w:ind w:left="0" w:firstLine="567"/>
        <w:jc w:val="both"/>
        <w:rPr>
          <w:lang w:val="id-ID"/>
        </w:rPr>
      </w:pPr>
      <w:r w:rsidRPr="00B22D65">
        <w:t>N</w:t>
      </w:r>
      <w:r w:rsidRPr="00B22D65">
        <w:rPr>
          <w:lang w:val="id-ID"/>
        </w:rPr>
        <w:t xml:space="preserve">atrium siklamat </w:t>
      </w:r>
      <w:r w:rsidRPr="00B22D65">
        <w:t xml:space="preserve">sebagai pemanis buatan </w:t>
      </w:r>
      <w:r w:rsidRPr="00B22D65">
        <w:rPr>
          <w:lang w:val="id-ID"/>
        </w:rPr>
        <w:t>b</w:t>
      </w:r>
      <w:r w:rsidRPr="00B22D65">
        <w:t xml:space="preserve">erbentuk </w:t>
      </w:r>
      <w:proofErr w:type="gramStart"/>
      <w:r w:rsidRPr="00B22D65">
        <w:t>kristal</w:t>
      </w:r>
      <w:proofErr w:type="gramEnd"/>
      <w:r w:rsidRPr="00B22D65">
        <w:t xml:space="preserve"> putih, tidak berbau, tidak berwarna, dan mudah larut dalam air dan etanol, serta berasa manis. </w:t>
      </w:r>
      <w:r w:rsidRPr="00B22D65">
        <w:rPr>
          <w:lang w:val="id-ID"/>
        </w:rPr>
        <w:t>Natrium s</w:t>
      </w:r>
      <w:r w:rsidRPr="00B22D65">
        <w:t xml:space="preserve">iklamat memiliki tingkat kemanisan relatif sebesar 30 kali tingkat kemanisan sukrosa dengan tanpa nilai kalori. </w:t>
      </w:r>
      <w:proofErr w:type="gramStart"/>
      <w:r w:rsidRPr="00B22D65">
        <w:t xml:space="preserve">Kombinasi penggunaannya dengan </w:t>
      </w:r>
      <w:r w:rsidRPr="00B22D65">
        <w:rPr>
          <w:shd w:val="clear" w:color="auto" w:fill="FFFFFF"/>
          <w:lang w:val="id-ID"/>
        </w:rPr>
        <w:t>natrium</w:t>
      </w:r>
      <w:r w:rsidRPr="00B22D65">
        <w:t xml:space="preserve"> sakarin dan atau asesulfam-K bersifat sinergis, dan kompatibel dengan pencitarasa dan bahan pengawet</w:t>
      </w:r>
      <w:r w:rsidRPr="00B22D65">
        <w:rPr>
          <w:lang w:val="id-ID"/>
        </w:rPr>
        <w:t xml:space="preserve"> (SNI 01-6993-2004).</w:t>
      </w:r>
      <w:proofErr w:type="gramEnd"/>
    </w:p>
    <w:p w:rsidR="00617C84" w:rsidRPr="00B22D65" w:rsidRDefault="00617C84" w:rsidP="00617C84">
      <w:pPr>
        <w:pStyle w:val="ListParagraph"/>
        <w:spacing w:line="480" w:lineRule="auto"/>
        <w:ind w:left="0" w:firstLine="567"/>
        <w:jc w:val="both"/>
        <w:rPr>
          <w:lang w:val="id-ID"/>
        </w:rPr>
      </w:pPr>
      <w:r w:rsidRPr="00B22D65">
        <w:rPr>
          <w:lang w:val="id-ID"/>
        </w:rPr>
        <w:t xml:space="preserve">Natrium siklamat jika dikombinasikan dengan pemanis non kalori lainnya akan menghasilkan efek sinergis, memberi rasa manis lebih besar dibandingkan digunakan secara tunggal. Selain itu, </w:t>
      </w:r>
      <w:r w:rsidRPr="00B22D65">
        <w:rPr>
          <w:i/>
          <w:lang w:val="id-ID"/>
        </w:rPr>
        <w:t>after taste</w:t>
      </w:r>
      <w:r w:rsidRPr="00B22D65">
        <w:rPr>
          <w:lang w:val="id-ID"/>
        </w:rPr>
        <w:t xml:space="preserve"> yang timbul dari penggunaan </w:t>
      </w:r>
      <w:r w:rsidRPr="00B22D65">
        <w:rPr>
          <w:lang w:val="id-ID"/>
        </w:rPr>
        <w:lastRenderedPageBreak/>
        <w:t xml:space="preserve">tunggal dapat ditutupi dengan penggunaan kombinasi pemanis. Contohnya campuran 10 bagian natrium siklamat dan 1 bagaian natrium sakarin sudah digunakan secara luas pada makanan dan minuman sejak tahun 1960 </w:t>
      </w:r>
      <w:r w:rsidRPr="00B22D65">
        <w:rPr>
          <w:lang w:val="id-ID"/>
        </w:rPr>
        <w:br w:type="textWrapping" w:clear="all"/>
        <w:t>(Suratmono, 2009).</w:t>
      </w:r>
    </w:p>
    <w:p w:rsidR="00617C84" w:rsidRPr="00B22D65" w:rsidRDefault="00617C84" w:rsidP="00617C84">
      <w:pPr>
        <w:pStyle w:val="ListParagraph"/>
        <w:spacing w:line="480" w:lineRule="auto"/>
        <w:ind w:left="0" w:firstLine="567"/>
        <w:jc w:val="both"/>
        <w:rPr>
          <w:shd w:val="clear" w:color="auto" w:fill="FFFFFF"/>
          <w:lang w:val="id-ID"/>
        </w:rPr>
      </w:pPr>
      <w:r w:rsidRPr="00B22D65">
        <w:rPr>
          <w:lang w:val="id-ID"/>
        </w:rPr>
        <w:t>Negara</w:t>
      </w:r>
      <w:r w:rsidRPr="00B22D65">
        <w:t xml:space="preserve"> (2011), menyatakan bahwa d</w:t>
      </w:r>
      <w:r w:rsidRPr="00B22D65">
        <w:rPr>
          <w:shd w:val="clear" w:color="auto" w:fill="FFFFFF"/>
        </w:rPr>
        <w:t xml:space="preserve">ari hasil penelitian menunjukkan bahwa 10 sampel minuman yang diperiksa di </w:t>
      </w:r>
      <w:r w:rsidRPr="00B22D65">
        <w:rPr>
          <w:shd w:val="clear" w:color="auto" w:fill="FFFFFF"/>
          <w:lang w:val="id-ID"/>
        </w:rPr>
        <w:t>Balai Besar Laboratorium Kesehatan (</w:t>
      </w:r>
      <w:r w:rsidRPr="00B22D65">
        <w:rPr>
          <w:shd w:val="clear" w:color="auto" w:fill="FFFFFF"/>
        </w:rPr>
        <w:t>BBLK</w:t>
      </w:r>
      <w:r w:rsidRPr="00B22D65">
        <w:rPr>
          <w:shd w:val="clear" w:color="auto" w:fill="FFFFFF"/>
          <w:lang w:val="id-ID"/>
        </w:rPr>
        <w:t>)</w:t>
      </w:r>
      <w:r w:rsidRPr="00B22D65">
        <w:rPr>
          <w:shd w:val="clear" w:color="auto" w:fill="FFFFFF"/>
        </w:rPr>
        <w:t xml:space="preserve"> Surabaya, 5 sampel positif mengandung </w:t>
      </w:r>
      <w:r w:rsidRPr="00B22D65">
        <w:rPr>
          <w:shd w:val="clear" w:color="auto" w:fill="FFFFFF"/>
          <w:lang w:val="id-ID"/>
        </w:rPr>
        <w:t>natrium</w:t>
      </w:r>
      <w:r w:rsidRPr="00B22D65">
        <w:rPr>
          <w:shd w:val="clear" w:color="auto" w:fill="FFFFFF"/>
        </w:rPr>
        <w:t xml:space="preserve"> </w:t>
      </w:r>
      <w:r w:rsidRPr="00B22D65">
        <w:rPr>
          <w:shd w:val="clear" w:color="auto" w:fill="FFFFFF"/>
          <w:lang w:val="id-ID"/>
        </w:rPr>
        <w:t>sakarin</w:t>
      </w:r>
      <w:r w:rsidRPr="00B22D65">
        <w:rPr>
          <w:shd w:val="clear" w:color="auto" w:fill="FFFFFF"/>
        </w:rPr>
        <w:t xml:space="preserve">, 3 sampel positif mengandung </w:t>
      </w:r>
      <w:r w:rsidRPr="00B22D65">
        <w:rPr>
          <w:shd w:val="clear" w:color="auto" w:fill="FFFFFF"/>
          <w:lang w:val="id-ID"/>
        </w:rPr>
        <w:t>natrium</w:t>
      </w:r>
      <w:r w:rsidRPr="00B22D65">
        <w:rPr>
          <w:shd w:val="clear" w:color="auto" w:fill="FFFFFF"/>
        </w:rPr>
        <w:t xml:space="preserve"> </w:t>
      </w:r>
      <w:r w:rsidRPr="00B22D65">
        <w:rPr>
          <w:shd w:val="clear" w:color="auto" w:fill="FFFFFF"/>
          <w:lang w:val="id-ID"/>
        </w:rPr>
        <w:t>s</w:t>
      </w:r>
      <w:r w:rsidRPr="00B22D65">
        <w:rPr>
          <w:shd w:val="clear" w:color="auto" w:fill="FFFFFF"/>
        </w:rPr>
        <w:t xml:space="preserve">iklamat, 2 sampel positif </w:t>
      </w:r>
      <w:r w:rsidRPr="00B22D65">
        <w:rPr>
          <w:shd w:val="clear" w:color="auto" w:fill="FFFFFF"/>
          <w:lang w:val="id-ID"/>
        </w:rPr>
        <w:t>natrium</w:t>
      </w:r>
      <w:r w:rsidRPr="00B22D65">
        <w:rPr>
          <w:shd w:val="clear" w:color="auto" w:fill="FFFFFF"/>
        </w:rPr>
        <w:t xml:space="preserve"> </w:t>
      </w:r>
      <w:r w:rsidRPr="00B22D65">
        <w:rPr>
          <w:shd w:val="clear" w:color="auto" w:fill="FFFFFF"/>
          <w:lang w:val="id-ID"/>
        </w:rPr>
        <w:t>sakarin</w:t>
      </w:r>
      <w:r w:rsidRPr="00B22D65">
        <w:rPr>
          <w:shd w:val="clear" w:color="auto" w:fill="FFFFFF"/>
        </w:rPr>
        <w:t xml:space="preserve"> dan </w:t>
      </w:r>
      <w:r w:rsidRPr="00B22D65">
        <w:rPr>
          <w:shd w:val="clear" w:color="auto" w:fill="FFFFFF"/>
          <w:lang w:val="id-ID"/>
        </w:rPr>
        <w:t>natrium</w:t>
      </w:r>
      <w:r w:rsidRPr="00B22D65">
        <w:rPr>
          <w:shd w:val="clear" w:color="auto" w:fill="FFFFFF"/>
        </w:rPr>
        <w:t xml:space="preserve"> </w:t>
      </w:r>
      <w:r w:rsidRPr="00B22D65">
        <w:rPr>
          <w:shd w:val="clear" w:color="auto" w:fill="FFFFFF"/>
          <w:lang w:val="id-ID"/>
        </w:rPr>
        <w:t>s</w:t>
      </w:r>
      <w:r w:rsidRPr="00B22D65">
        <w:rPr>
          <w:shd w:val="clear" w:color="auto" w:fill="FFFFFF"/>
        </w:rPr>
        <w:t xml:space="preserve">iklamat dan 4 sampel negatif mengandung </w:t>
      </w:r>
      <w:r w:rsidRPr="00B22D65">
        <w:rPr>
          <w:shd w:val="clear" w:color="auto" w:fill="FFFFFF"/>
          <w:lang w:val="id-ID"/>
        </w:rPr>
        <w:t>natrium</w:t>
      </w:r>
      <w:r w:rsidRPr="00B22D65">
        <w:rPr>
          <w:shd w:val="clear" w:color="auto" w:fill="FFFFFF"/>
        </w:rPr>
        <w:t xml:space="preserve"> </w:t>
      </w:r>
      <w:r w:rsidRPr="00B22D65">
        <w:rPr>
          <w:shd w:val="clear" w:color="auto" w:fill="FFFFFF"/>
          <w:lang w:val="id-ID"/>
        </w:rPr>
        <w:t>sakarin</w:t>
      </w:r>
      <w:r w:rsidRPr="00B22D65">
        <w:rPr>
          <w:shd w:val="clear" w:color="auto" w:fill="FFFFFF"/>
        </w:rPr>
        <w:t xml:space="preserve"> dan </w:t>
      </w:r>
      <w:r w:rsidRPr="00B22D65">
        <w:rPr>
          <w:shd w:val="clear" w:color="auto" w:fill="FFFFFF"/>
          <w:lang w:val="id-ID"/>
        </w:rPr>
        <w:t>natrium</w:t>
      </w:r>
      <w:r w:rsidRPr="00B22D65">
        <w:rPr>
          <w:shd w:val="clear" w:color="auto" w:fill="FFFFFF"/>
        </w:rPr>
        <w:t xml:space="preserve"> </w:t>
      </w:r>
      <w:r w:rsidRPr="00B22D65">
        <w:rPr>
          <w:shd w:val="clear" w:color="auto" w:fill="FFFFFF"/>
          <w:lang w:val="id-ID"/>
        </w:rPr>
        <w:t>s</w:t>
      </w:r>
      <w:r w:rsidRPr="00B22D65">
        <w:rPr>
          <w:shd w:val="clear" w:color="auto" w:fill="FFFFFF"/>
        </w:rPr>
        <w:t xml:space="preserve">iklamat. Kadar </w:t>
      </w:r>
      <w:r w:rsidRPr="00B22D65">
        <w:rPr>
          <w:shd w:val="clear" w:color="auto" w:fill="FFFFFF"/>
          <w:lang w:val="id-ID"/>
        </w:rPr>
        <w:t>natrium</w:t>
      </w:r>
      <w:r w:rsidRPr="00B22D65">
        <w:rPr>
          <w:shd w:val="clear" w:color="auto" w:fill="FFFFFF"/>
        </w:rPr>
        <w:t xml:space="preserve"> </w:t>
      </w:r>
      <w:r w:rsidRPr="00B22D65">
        <w:rPr>
          <w:shd w:val="clear" w:color="auto" w:fill="FFFFFF"/>
          <w:lang w:val="id-ID"/>
        </w:rPr>
        <w:t>sakarin</w:t>
      </w:r>
      <w:r w:rsidRPr="00B22D65">
        <w:rPr>
          <w:shd w:val="clear" w:color="auto" w:fill="FFFFFF"/>
        </w:rPr>
        <w:t xml:space="preserve"> pada sampel minuman berada pada range 0</w:t>
      </w:r>
      <w:proofErr w:type="gramStart"/>
      <w:r w:rsidRPr="00B22D65">
        <w:rPr>
          <w:shd w:val="clear" w:color="auto" w:fill="FFFFFF"/>
        </w:rPr>
        <w:t>,00</w:t>
      </w:r>
      <w:proofErr w:type="gramEnd"/>
      <w:r w:rsidRPr="00B22D65">
        <w:rPr>
          <w:shd w:val="clear" w:color="auto" w:fill="FFFFFF"/>
        </w:rPr>
        <w:t xml:space="preserve"> – 110,99 mg/l sedangkan </w:t>
      </w:r>
      <w:r w:rsidRPr="00B22D65">
        <w:rPr>
          <w:shd w:val="clear" w:color="auto" w:fill="FFFFFF"/>
          <w:lang w:val="id-ID"/>
        </w:rPr>
        <w:t>s</w:t>
      </w:r>
      <w:r w:rsidRPr="00B22D65">
        <w:rPr>
          <w:shd w:val="clear" w:color="auto" w:fill="FFFFFF"/>
        </w:rPr>
        <w:t xml:space="preserve">iklamat berada pada range 0,00 – 78,30 mg/l. </w:t>
      </w:r>
    </w:p>
    <w:p w:rsidR="00617C84" w:rsidRPr="00B22D65" w:rsidRDefault="00617C84" w:rsidP="00617C84">
      <w:pPr>
        <w:pStyle w:val="ListParagraph"/>
        <w:spacing w:line="480" w:lineRule="auto"/>
        <w:ind w:left="0" w:firstLine="567"/>
        <w:jc w:val="both"/>
        <w:rPr>
          <w:rStyle w:val="apple-converted-space"/>
          <w:rFonts w:eastAsiaTheme="majorEastAsia"/>
          <w:shd w:val="clear" w:color="auto" w:fill="FFFFFF"/>
          <w:lang w:val="id-ID"/>
        </w:rPr>
      </w:pPr>
      <w:r w:rsidRPr="00B22D65">
        <w:rPr>
          <w:rStyle w:val="apple-converted-space"/>
          <w:rFonts w:eastAsiaTheme="majorEastAsia"/>
          <w:shd w:val="clear" w:color="auto" w:fill="FFFFFF"/>
        </w:rPr>
        <w:t xml:space="preserve">Pengujian pada minuman  jajanan anak sekolah di  27 propinsi  ditemukan  hanya sekitar 8,2%  contoh yang  memenuhi  persyaratan penggunaan  BTP, terutama  untuk  zat  pewarna, pengawet  dan pemanis yang digunakan  sebanyak 25,57% contoh minuman  mengandung  </w:t>
      </w:r>
      <w:r w:rsidRPr="00B22D65">
        <w:rPr>
          <w:shd w:val="clear" w:color="auto" w:fill="FFFFFF"/>
          <w:lang w:val="id-ID"/>
        </w:rPr>
        <w:t>natrium</w:t>
      </w:r>
      <w:r w:rsidRPr="00B22D65">
        <w:rPr>
          <w:rStyle w:val="apple-converted-space"/>
          <w:rFonts w:eastAsiaTheme="majorEastAsia"/>
          <w:shd w:val="clear" w:color="auto" w:fill="FFFFFF"/>
        </w:rPr>
        <w:t xml:space="preserve"> sakarin dan 70,6% mengandung  </w:t>
      </w:r>
      <w:r w:rsidRPr="00B22D65">
        <w:rPr>
          <w:shd w:val="clear" w:color="auto" w:fill="FFFFFF"/>
          <w:lang w:val="id-ID"/>
        </w:rPr>
        <w:t>natrium</w:t>
      </w:r>
      <w:r w:rsidRPr="00B22D65">
        <w:rPr>
          <w:rStyle w:val="apple-converted-space"/>
          <w:rFonts w:eastAsiaTheme="majorEastAsia"/>
          <w:shd w:val="clear" w:color="auto" w:fill="FFFFFF"/>
        </w:rPr>
        <w:t xml:space="preserve"> siklamat </w:t>
      </w:r>
      <w:r w:rsidRPr="00B22D65">
        <w:rPr>
          <w:rStyle w:val="apple-converted-space"/>
          <w:rFonts w:eastAsiaTheme="majorEastAsia"/>
          <w:shd w:val="clear" w:color="auto" w:fill="FFFFFF"/>
          <w:lang w:val="id-ID"/>
        </w:rPr>
        <w:t>(Cahyono</w:t>
      </w:r>
      <w:r w:rsidRPr="00B22D65">
        <w:rPr>
          <w:rStyle w:val="apple-converted-space"/>
          <w:rFonts w:eastAsiaTheme="majorEastAsia"/>
          <w:shd w:val="clear" w:color="auto" w:fill="FFFFFF"/>
        </w:rPr>
        <w:t>, 2002).</w:t>
      </w:r>
    </w:p>
    <w:p w:rsidR="00617C84" w:rsidRPr="00B22D65" w:rsidRDefault="00617C84" w:rsidP="00617C84">
      <w:pPr>
        <w:spacing w:line="480" w:lineRule="auto"/>
        <w:ind w:firstLine="567"/>
        <w:jc w:val="both"/>
        <w:rPr>
          <w:rStyle w:val="apple-converted-space"/>
          <w:rFonts w:eastAsiaTheme="majorEastAsia"/>
          <w:shd w:val="clear" w:color="auto" w:fill="FFFFFF"/>
          <w:lang w:val="id-ID"/>
        </w:rPr>
      </w:pPr>
      <w:r w:rsidRPr="00B22D65">
        <w:rPr>
          <w:shd w:val="clear" w:color="auto" w:fill="FFFFFF" w:themeFill="background1"/>
          <w:lang w:val="id-ID"/>
        </w:rPr>
        <w:t>Berdasarkan hasil</w:t>
      </w:r>
      <w:r w:rsidRPr="00B22D65">
        <w:rPr>
          <w:shd w:val="clear" w:color="auto" w:fill="FFFFFF" w:themeFill="background1"/>
        </w:rPr>
        <w:t xml:space="preserve"> penelitian mengenai </w:t>
      </w:r>
      <w:r w:rsidRPr="00B22D65">
        <w:rPr>
          <w:shd w:val="clear" w:color="auto" w:fill="FFFFFF" w:themeFill="background1"/>
          <w:lang w:val="id-ID"/>
        </w:rPr>
        <w:t>“</w:t>
      </w:r>
      <w:r w:rsidRPr="00B22D65">
        <w:rPr>
          <w:shd w:val="clear" w:color="auto" w:fill="FFFFFF" w:themeFill="background1"/>
        </w:rPr>
        <w:t xml:space="preserve">Penentuan Identifikasi </w:t>
      </w:r>
      <w:r w:rsidRPr="00B22D65">
        <w:rPr>
          <w:shd w:val="clear" w:color="auto" w:fill="FFFFFF" w:themeFill="background1"/>
          <w:lang w:val="id-ID"/>
        </w:rPr>
        <w:t>N</w:t>
      </w:r>
      <w:r w:rsidRPr="00B22D65">
        <w:rPr>
          <w:shd w:val="clear" w:color="auto" w:fill="FFFFFF"/>
          <w:lang w:val="id-ID"/>
        </w:rPr>
        <w:t>atrium</w:t>
      </w:r>
      <w:r w:rsidRPr="00B22D65">
        <w:rPr>
          <w:shd w:val="clear" w:color="auto" w:fill="FFFFFF" w:themeFill="background1"/>
        </w:rPr>
        <w:t xml:space="preserve"> Sakarin dan </w:t>
      </w:r>
      <w:r w:rsidRPr="00B22D65">
        <w:rPr>
          <w:shd w:val="clear" w:color="auto" w:fill="FFFFFF"/>
          <w:lang w:val="id-ID"/>
        </w:rPr>
        <w:t>Natrium</w:t>
      </w:r>
      <w:r w:rsidRPr="00B22D65">
        <w:rPr>
          <w:shd w:val="clear" w:color="auto" w:fill="FFFFFF" w:themeFill="background1"/>
        </w:rPr>
        <w:t xml:space="preserve"> Siklamat Dalam Minuman Es Sirup yang Beredar di Pasar Raya Padang</w:t>
      </w:r>
      <w:r w:rsidRPr="00B22D65">
        <w:rPr>
          <w:shd w:val="clear" w:color="auto" w:fill="FFFFFF" w:themeFill="background1"/>
          <w:lang w:val="id-ID"/>
        </w:rPr>
        <w:t>”</w:t>
      </w:r>
      <w:r w:rsidRPr="00B22D65">
        <w:rPr>
          <w:rStyle w:val="apple-converted-space"/>
          <w:rFonts w:eastAsiaTheme="majorEastAsia"/>
          <w:shd w:val="clear" w:color="auto" w:fill="FFFFFF" w:themeFill="background1"/>
        </w:rPr>
        <w:t>.</w:t>
      </w:r>
      <w:r w:rsidRPr="00B22D65">
        <w:rPr>
          <w:rStyle w:val="apple-converted-space"/>
          <w:rFonts w:eastAsiaTheme="majorEastAsia"/>
          <w:shd w:val="clear" w:color="auto" w:fill="FFFFFF"/>
        </w:rPr>
        <w:t xml:space="preserve"> Penetapan </w:t>
      </w:r>
      <w:proofErr w:type="gramStart"/>
      <w:r w:rsidRPr="00B22D65">
        <w:rPr>
          <w:rStyle w:val="apple-converted-space"/>
          <w:rFonts w:eastAsiaTheme="majorEastAsia"/>
          <w:shd w:val="clear" w:color="auto" w:fill="FFFFFF"/>
        </w:rPr>
        <w:t>kadar</w:t>
      </w:r>
      <w:proofErr w:type="gramEnd"/>
      <w:r w:rsidRPr="00B22D65">
        <w:rPr>
          <w:rStyle w:val="apple-converted-space"/>
          <w:rFonts w:eastAsiaTheme="majorEastAsia"/>
          <w:shd w:val="clear" w:color="auto" w:fill="FFFFFF"/>
        </w:rPr>
        <w:t xml:space="preserve"> dilakukan pada 3 sampel yang berbeda. Hasil penetapan kadar sampel A mengandung </w:t>
      </w:r>
      <w:r w:rsidRPr="00B22D65">
        <w:rPr>
          <w:shd w:val="clear" w:color="auto" w:fill="FFFFFF"/>
          <w:lang w:val="id-ID"/>
        </w:rPr>
        <w:t>natrium</w:t>
      </w:r>
      <w:r w:rsidRPr="00B22D65">
        <w:rPr>
          <w:rStyle w:val="apple-converted-space"/>
          <w:rFonts w:eastAsiaTheme="majorEastAsia"/>
          <w:shd w:val="clear" w:color="auto" w:fill="FFFFFF"/>
        </w:rPr>
        <w:t xml:space="preserve"> siklamat sebanyak 0,0093 %, sampel B 0,01 %, sampel C 0,0124 %. Hasil ini menunjukkan bahwa kadar siklamat pada masing-masing sampel tidak melebihi kadar yang diperbolehkan </w:t>
      </w:r>
      <w:r w:rsidRPr="00B22D65">
        <w:rPr>
          <w:rStyle w:val="apple-converted-space"/>
          <w:rFonts w:eastAsiaTheme="majorEastAsia"/>
          <w:shd w:val="clear" w:color="auto" w:fill="FFFFFF"/>
        </w:rPr>
        <w:lastRenderedPageBreak/>
        <w:t>menurut Peraturan Menteri Kesehatan Republik Indonesia No.208/MenKes/Per/IV/85 Tentang Bahan Tambahan Makanan pada minuman ringan, yaitu 1 g/kg bahan atau 0</w:t>
      </w:r>
      <w:proofErr w:type="gramStart"/>
      <w:r w:rsidRPr="00B22D65">
        <w:rPr>
          <w:rStyle w:val="apple-converted-space"/>
          <w:rFonts w:eastAsiaTheme="majorEastAsia"/>
          <w:shd w:val="clear" w:color="auto" w:fill="FFFFFF"/>
        </w:rPr>
        <w:t>,1</w:t>
      </w:r>
      <w:proofErr w:type="gramEnd"/>
      <w:r w:rsidRPr="00B22D65">
        <w:rPr>
          <w:rStyle w:val="apple-converted-space"/>
          <w:rFonts w:eastAsiaTheme="majorEastAsia"/>
          <w:shd w:val="clear" w:color="auto" w:fill="FFFFFF"/>
        </w:rPr>
        <w:t>% bahan</w:t>
      </w:r>
      <w:r w:rsidRPr="00B22D65">
        <w:rPr>
          <w:rStyle w:val="apple-converted-space"/>
          <w:rFonts w:eastAsiaTheme="majorEastAsia"/>
          <w:shd w:val="clear" w:color="auto" w:fill="FFFFFF"/>
          <w:lang w:val="id-ID"/>
        </w:rPr>
        <w:t xml:space="preserve"> (Danur, 2010)</w:t>
      </w:r>
      <w:r w:rsidRPr="00B22D65">
        <w:rPr>
          <w:rStyle w:val="apple-converted-space"/>
          <w:rFonts w:eastAsiaTheme="majorEastAsia"/>
          <w:shd w:val="clear" w:color="auto" w:fill="FFFFFF"/>
        </w:rPr>
        <w:t>.</w:t>
      </w:r>
    </w:p>
    <w:p w:rsidR="00617C84" w:rsidRPr="00B22D65" w:rsidRDefault="00617C84" w:rsidP="00617C84">
      <w:pPr>
        <w:spacing w:line="480" w:lineRule="auto"/>
        <w:ind w:firstLine="567"/>
        <w:jc w:val="both"/>
        <w:rPr>
          <w:rStyle w:val="apple-converted-space"/>
          <w:rFonts w:eastAsiaTheme="majorEastAsia"/>
          <w:shd w:val="clear" w:color="auto" w:fill="FFFFFF"/>
          <w:lang w:val="id-ID"/>
        </w:rPr>
      </w:pPr>
      <w:r w:rsidRPr="00B22D65">
        <w:rPr>
          <w:lang w:val="id-ID" w:eastAsia="id-ID"/>
        </w:rPr>
        <w:t xml:space="preserve">Dinas Kesehatan melakukan inspeksi mendadak terhadap 40 Madrasah Ibtidaiyah (MI) di seluruh Kota Depok  mengambil 720 sampel makanan yang dicurigai mengandung bahan makanan berbahaya. Hal itu dikatakan Kepala Seksi Pengawas Obat dan Makanan (POM), saat melakukan inspeksi mendadak jajanan anak sekolah di MI Sirojul Athfal, Jalan Pitara, Kecamatan Pancoran Mas, Kota Depok, Senin (28/5/12). </w:t>
      </w:r>
      <w:r w:rsidRPr="00B22D65">
        <w:rPr>
          <w:lang w:val="id-ID"/>
        </w:rPr>
        <w:t>B</w:t>
      </w:r>
      <w:r w:rsidRPr="00B22D65">
        <w:t>erdasarkan hasil uji laboratorium tahun lalu ditemukan adanya kandungan formalin sebanyak lima persen dari 60 sample yang diambil</w:t>
      </w:r>
      <w:r w:rsidRPr="00B22D65">
        <w:rPr>
          <w:lang w:val="id-ID"/>
        </w:rPr>
        <w:t xml:space="preserve"> terdapat 1,67 persen makanan mengandung boraks dan 6,67 persen makanan mengandung </w:t>
      </w:r>
      <w:r w:rsidRPr="00B22D65">
        <w:rPr>
          <w:shd w:val="clear" w:color="auto" w:fill="FFFFFF"/>
          <w:lang w:val="id-ID"/>
        </w:rPr>
        <w:t>natrium</w:t>
      </w:r>
      <w:r w:rsidRPr="00B22D65">
        <w:rPr>
          <w:lang w:val="id-ID"/>
        </w:rPr>
        <w:t xml:space="preserve"> siklamat lebih dari ambang batas (Oktavia, 2012).</w:t>
      </w:r>
    </w:p>
    <w:p w:rsidR="00617C84" w:rsidRPr="00B22D65" w:rsidRDefault="00617C84" w:rsidP="00617C84">
      <w:pPr>
        <w:pStyle w:val="ListParagraph"/>
        <w:spacing w:line="480" w:lineRule="auto"/>
        <w:ind w:left="0" w:firstLine="567"/>
        <w:jc w:val="both"/>
        <w:rPr>
          <w:rStyle w:val="apple-converted-space"/>
          <w:rFonts w:eastAsiaTheme="majorEastAsia"/>
          <w:shd w:val="clear" w:color="auto" w:fill="FFFFFF"/>
          <w:lang w:val="id-ID"/>
        </w:rPr>
      </w:pPr>
      <w:r w:rsidRPr="00B22D65">
        <w:rPr>
          <w:rStyle w:val="apple-converted-space"/>
          <w:rFonts w:eastAsiaTheme="majorEastAsia"/>
          <w:shd w:val="clear" w:color="auto" w:fill="FFFFFF"/>
          <w:lang w:val="id-ID"/>
        </w:rPr>
        <w:t xml:space="preserve">Berdasarkan hasil penelitian terhadap kadar pemanis sintetis pada sampel makanan jajanan (es mambo, sirup, es kelapa, muda, cincau dan manisan) dengan metode Kromatografi Cair Kinerja Tinggi (KCKT) diketahui terdapat pemanis </w:t>
      </w:r>
      <w:r w:rsidRPr="00B22D65">
        <w:rPr>
          <w:shd w:val="clear" w:color="auto" w:fill="FFFFFF"/>
          <w:lang w:val="id-ID"/>
        </w:rPr>
        <w:t>natrium</w:t>
      </w:r>
      <w:r w:rsidRPr="00B22D65">
        <w:rPr>
          <w:rStyle w:val="apple-converted-space"/>
          <w:rFonts w:eastAsiaTheme="majorEastAsia"/>
          <w:shd w:val="clear" w:color="auto" w:fill="FFFFFF"/>
          <w:lang w:val="id-ID"/>
        </w:rPr>
        <w:t xml:space="preserve"> sakarin dan </w:t>
      </w:r>
      <w:r w:rsidRPr="00B22D65">
        <w:rPr>
          <w:shd w:val="clear" w:color="auto" w:fill="FFFFFF"/>
          <w:lang w:val="id-ID"/>
        </w:rPr>
        <w:t>natrium</w:t>
      </w:r>
      <w:r w:rsidRPr="00B22D65">
        <w:rPr>
          <w:rStyle w:val="apple-converted-space"/>
          <w:rFonts w:eastAsiaTheme="majorEastAsia"/>
          <w:shd w:val="clear" w:color="auto" w:fill="FFFFFF"/>
          <w:lang w:val="id-ID"/>
        </w:rPr>
        <w:t xml:space="preserve"> siklamat. Kandungan </w:t>
      </w:r>
      <w:r w:rsidRPr="00B22D65">
        <w:rPr>
          <w:shd w:val="clear" w:color="auto" w:fill="FFFFFF"/>
          <w:lang w:val="id-ID"/>
        </w:rPr>
        <w:t>natrium</w:t>
      </w:r>
      <w:r w:rsidRPr="00B22D65">
        <w:rPr>
          <w:rStyle w:val="apple-converted-space"/>
          <w:rFonts w:eastAsiaTheme="majorEastAsia"/>
          <w:shd w:val="clear" w:color="auto" w:fill="FFFFFF"/>
          <w:lang w:val="id-ID"/>
        </w:rPr>
        <w:t xml:space="preserve"> sakarin pada sampel es mambo dengan kadar rata-rata 270,2 ppm, pada sampel manisan 16,46 ppm, dan pada sampel cincau dengan kadar rata-rata 34,97 ppm. Kandungan </w:t>
      </w:r>
      <w:r w:rsidRPr="00B22D65">
        <w:rPr>
          <w:shd w:val="clear" w:color="auto" w:fill="FFFFFF"/>
          <w:lang w:val="id-ID"/>
        </w:rPr>
        <w:t>natrium</w:t>
      </w:r>
      <w:r w:rsidRPr="00B22D65">
        <w:rPr>
          <w:rStyle w:val="apple-converted-space"/>
          <w:rFonts w:eastAsiaTheme="majorEastAsia"/>
          <w:shd w:val="clear" w:color="auto" w:fill="FFFFFF"/>
          <w:lang w:val="id-ID"/>
        </w:rPr>
        <w:t xml:space="preserve"> siklamat pada sampel sirup dengan kadar rata-rata </w:t>
      </w:r>
      <w:r w:rsidRPr="00B22D65">
        <w:rPr>
          <w:rStyle w:val="apple-converted-space"/>
          <w:rFonts w:eastAsiaTheme="majorEastAsia"/>
          <w:shd w:val="clear" w:color="auto" w:fill="FFFFFF"/>
          <w:lang w:val="id-ID"/>
        </w:rPr>
        <w:br w:type="textWrapping" w:clear="all"/>
        <w:t xml:space="preserve">270,2 ppm dan pada sampel es kelapa muda dengan kadar rata-rata 36,4 ppm </w:t>
      </w:r>
      <w:r w:rsidRPr="00B22D65">
        <w:rPr>
          <w:rStyle w:val="apple-converted-space"/>
          <w:rFonts w:eastAsiaTheme="majorEastAsia"/>
          <w:shd w:val="clear" w:color="auto" w:fill="FFFFFF"/>
          <w:lang w:val="id-ID"/>
        </w:rPr>
        <w:br w:type="textWrapping" w:clear="all"/>
        <w:t>(Yuliany, 2005).</w:t>
      </w:r>
    </w:p>
    <w:p w:rsidR="00617C84" w:rsidRPr="00B22D65" w:rsidRDefault="00617C84" w:rsidP="00617C84">
      <w:pPr>
        <w:pStyle w:val="ListParagraph"/>
        <w:spacing w:line="480" w:lineRule="auto"/>
        <w:ind w:left="0" w:firstLine="567"/>
        <w:jc w:val="both"/>
        <w:rPr>
          <w:rStyle w:val="apple-converted-space"/>
          <w:rFonts w:eastAsiaTheme="majorEastAsia"/>
          <w:shd w:val="clear" w:color="auto" w:fill="FFFFFF"/>
          <w:lang w:val="id-ID"/>
        </w:rPr>
      </w:pPr>
    </w:p>
    <w:p w:rsidR="00617C84" w:rsidRPr="00B22D65" w:rsidRDefault="00617C84" w:rsidP="00617C84">
      <w:pPr>
        <w:pStyle w:val="ListParagraph"/>
        <w:numPr>
          <w:ilvl w:val="1"/>
          <w:numId w:val="1"/>
        </w:numPr>
        <w:spacing w:line="480" w:lineRule="auto"/>
        <w:rPr>
          <w:b/>
        </w:rPr>
      </w:pPr>
      <w:r w:rsidRPr="00B22D65">
        <w:rPr>
          <w:b/>
        </w:rPr>
        <w:lastRenderedPageBreak/>
        <w:t>Hipotesis</w:t>
      </w:r>
      <w:r w:rsidRPr="00B22D65">
        <w:t xml:space="preserve"> </w:t>
      </w:r>
      <w:r w:rsidRPr="00B22D65">
        <w:rPr>
          <w:b/>
        </w:rPr>
        <w:t>Penelitian</w:t>
      </w:r>
    </w:p>
    <w:p w:rsidR="00617C84" w:rsidRPr="00B22D65" w:rsidRDefault="00617C84" w:rsidP="00617C84">
      <w:pPr>
        <w:pStyle w:val="ListParagraph"/>
        <w:spacing w:line="480" w:lineRule="auto"/>
        <w:ind w:left="0" w:firstLine="567"/>
        <w:jc w:val="both"/>
        <w:rPr>
          <w:lang w:val="id-ID"/>
        </w:rPr>
      </w:pPr>
      <w:proofErr w:type="gramStart"/>
      <w:r w:rsidRPr="00B22D65">
        <w:t xml:space="preserve">Berdasarkan kerangka pemikiran di atas, maka dapat </w:t>
      </w:r>
      <w:r w:rsidRPr="00B22D65">
        <w:rPr>
          <w:lang w:val="id-ID"/>
        </w:rPr>
        <w:t>dikemukakan</w:t>
      </w:r>
      <w:r w:rsidRPr="00B22D65">
        <w:t xml:space="preserve"> hipotesis bahwa diduga </w:t>
      </w:r>
      <w:r w:rsidRPr="00B22D65">
        <w:rPr>
          <w:lang w:val="id-ID"/>
        </w:rPr>
        <w:t xml:space="preserve">terdapat </w:t>
      </w:r>
      <w:r w:rsidRPr="00B22D65">
        <w:t xml:space="preserve">pemanis </w:t>
      </w:r>
      <w:r w:rsidRPr="00B22D65">
        <w:rPr>
          <w:lang w:val="id-ID"/>
        </w:rPr>
        <w:t>sintetis (</w:t>
      </w:r>
      <w:r w:rsidRPr="00B22D65">
        <w:rPr>
          <w:shd w:val="clear" w:color="auto" w:fill="FFFFFF"/>
          <w:lang w:val="id-ID"/>
        </w:rPr>
        <w:t>natrium</w:t>
      </w:r>
      <w:r w:rsidRPr="00B22D65">
        <w:rPr>
          <w:lang w:val="id-ID"/>
        </w:rPr>
        <w:t xml:space="preserve"> sakarin dan </w:t>
      </w:r>
      <w:r w:rsidRPr="00B22D65">
        <w:rPr>
          <w:shd w:val="clear" w:color="auto" w:fill="FFFFFF"/>
          <w:lang w:val="id-ID"/>
        </w:rPr>
        <w:t>natrium</w:t>
      </w:r>
      <w:r w:rsidRPr="00B22D65">
        <w:rPr>
          <w:lang w:val="id-ID"/>
        </w:rPr>
        <w:t xml:space="preserve"> siklamat) yang digunakan dalam</w:t>
      </w:r>
      <w:r w:rsidRPr="00B22D65">
        <w:t xml:space="preserve"> </w:t>
      </w:r>
      <w:r w:rsidRPr="00B22D65">
        <w:rPr>
          <w:lang w:val="id-ID"/>
        </w:rPr>
        <w:t>minuman cup.</w:t>
      </w:r>
      <w:proofErr w:type="gramEnd"/>
      <w:r w:rsidRPr="00B22D65">
        <w:t xml:space="preserve"> </w:t>
      </w:r>
    </w:p>
    <w:p w:rsidR="00617C84" w:rsidRPr="00B22D65" w:rsidRDefault="00617C84" w:rsidP="00617C84">
      <w:pPr>
        <w:pStyle w:val="ListParagraph"/>
        <w:numPr>
          <w:ilvl w:val="1"/>
          <w:numId w:val="1"/>
        </w:numPr>
        <w:spacing w:line="480" w:lineRule="auto"/>
        <w:rPr>
          <w:b/>
        </w:rPr>
      </w:pPr>
      <w:r w:rsidRPr="00B22D65">
        <w:rPr>
          <w:b/>
        </w:rPr>
        <w:t xml:space="preserve"> Tempat dan Waktu Penelitian</w:t>
      </w:r>
    </w:p>
    <w:p w:rsidR="00617C84" w:rsidRPr="00B22D65" w:rsidRDefault="00617C84" w:rsidP="00617C84">
      <w:pPr>
        <w:pStyle w:val="ListParagraph"/>
        <w:spacing w:line="480" w:lineRule="auto"/>
        <w:ind w:left="0" w:firstLine="567"/>
        <w:jc w:val="both"/>
        <w:rPr>
          <w:b/>
          <w:lang w:val="id-ID"/>
        </w:rPr>
      </w:pPr>
      <w:proofErr w:type="gramStart"/>
      <w:r w:rsidRPr="00B22D65">
        <w:t xml:space="preserve">Penelitian </w:t>
      </w:r>
      <w:r w:rsidRPr="00B22D65">
        <w:rPr>
          <w:lang w:val="id-ID"/>
        </w:rPr>
        <w:t>dilaksanakan pada bulan Januari sampai Maret 2013, tempat yang digunakan dalam penelitian ini adalah</w:t>
      </w:r>
      <w:r w:rsidRPr="00B22D65">
        <w:t xml:space="preserve"> di Laboratorium </w:t>
      </w:r>
      <w:r w:rsidRPr="00B22D65">
        <w:rPr>
          <w:lang w:val="id-ID"/>
        </w:rPr>
        <w:t>Kimia Universitas Pendidikan Indonesia.</w:t>
      </w:r>
      <w:proofErr w:type="gramEnd"/>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rPr>
      </w:pPr>
      <w:r w:rsidRPr="00B22D65">
        <w:rPr>
          <w:b/>
        </w:rPr>
        <w:lastRenderedPageBreak/>
        <w:t>II. TINJAUAN PUSTAKA</w:t>
      </w:r>
    </w:p>
    <w:p w:rsidR="00617C84" w:rsidRPr="00B22D65" w:rsidRDefault="00617C84" w:rsidP="00617C84">
      <w:pPr>
        <w:pStyle w:val="ListParagraph"/>
        <w:spacing w:before="120" w:line="480" w:lineRule="auto"/>
        <w:ind w:left="0" w:firstLine="567"/>
        <w:jc w:val="both"/>
        <w:rPr>
          <w:lang w:val="id-ID"/>
        </w:rPr>
      </w:pPr>
      <w:r w:rsidRPr="00B22D65">
        <w:rPr>
          <w:lang w:val="id-ID"/>
        </w:rPr>
        <w:t>B</w:t>
      </w:r>
      <w:r w:rsidRPr="00B22D65">
        <w:t xml:space="preserve">ab ini </w:t>
      </w:r>
      <w:r w:rsidRPr="00B22D65">
        <w:rPr>
          <w:lang w:val="id-ID"/>
        </w:rPr>
        <w:t>mengu</w:t>
      </w:r>
      <w:r w:rsidRPr="00B22D65">
        <w:t xml:space="preserve">raikan mengenai : </w:t>
      </w:r>
      <w:r w:rsidRPr="00B22D65">
        <w:rPr>
          <w:lang w:val="id-ID"/>
        </w:rPr>
        <w:t xml:space="preserve">(1) Bahan Tambahan Pangan (BTP), </w:t>
      </w:r>
      <w:r w:rsidRPr="00B22D65">
        <w:t>(</w:t>
      </w:r>
      <w:r w:rsidRPr="00B22D65">
        <w:rPr>
          <w:lang w:val="id-ID"/>
        </w:rPr>
        <w:t>1</w:t>
      </w:r>
      <w:r w:rsidRPr="00B22D65">
        <w:t xml:space="preserve">) </w:t>
      </w:r>
      <w:r w:rsidRPr="00B22D65">
        <w:rPr>
          <w:lang w:val="id-ID"/>
        </w:rPr>
        <w:t xml:space="preserve">Bahan </w:t>
      </w:r>
      <w:r w:rsidRPr="00B22D65">
        <w:t>Pemanis, (</w:t>
      </w:r>
      <w:r w:rsidRPr="00B22D65">
        <w:rPr>
          <w:lang w:val="id-ID"/>
        </w:rPr>
        <w:t>3</w:t>
      </w:r>
      <w:r w:rsidRPr="00B22D65">
        <w:t>)</w:t>
      </w:r>
      <w:r w:rsidRPr="00B22D65">
        <w:rPr>
          <w:lang w:val="id-ID"/>
        </w:rPr>
        <w:t xml:space="preserve"> </w:t>
      </w:r>
      <w:r w:rsidRPr="00B22D65">
        <w:rPr>
          <w:shd w:val="clear" w:color="auto" w:fill="FFFFFF"/>
          <w:lang w:val="id-ID"/>
        </w:rPr>
        <w:t>Natrium</w:t>
      </w:r>
      <w:r w:rsidRPr="00B22D65">
        <w:rPr>
          <w:lang w:val="id-ID"/>
        </w:rPr>
        <w:t xml:space="preserve"> Sakarin, (4) </w:t>
      </w:r>
      <w:r w:rsidRPr="00B22D65">
        <w:rPr>
          <w:shd w:val="clear" w:color="auto" w:fill="FFFFFF"/>
          <w:lang w:val="id-ID"/>
        </w:rPr>
        <w:t>Natrium</w:t>
      </w:r>
      <w:r w:rsidRPr="00B22D65">
        <w:t xml:space="preserve"> Siklamat</w:t>
      </w:r>
      <w:r w:rsidRPr="00B22D65">
        <w:rPr>
          <w:lang w:val="id-ID"/>
        </w:rPr>
        <w:t xml:space="preserve"> dan (5) Metode Analisis Pemanis Natrium Sakarin dan Natrium Siklamat</w:t>
      </w:r>
      <w:r w:rsidRPr="00B22D65">
        <w:rPr>
          <w:b/>
          <w:lang w:val="id-ID"/>
        </w:rPr>
        <w:t xml:space="preserve"> </w:t>
      </w:r>
      <w:r w:rsidRPr="00B22D65">
        <w:rPr>
          <w:lang w:val="id-ID"/>
        </w:rPr>
        <w:t xml:space="preserve"> (6) Kromatografi, dan (7) Kromatografi Cair Kinerja Tinggi (KCKT).</w:t>
      </w:r>
    </w:p>
    <w:p w:rsidR="00617C84" w:rsidRPr="00B22D65" w:rsidRDefault="00617C84" w:rsidP="00617C84">
      <w:pPr>
        <w:spacing w:line="480" w:lineRule="auto"/>
        <w:jc w:val="both"/>
        <w:rPr>
          <w:b/>
          <w:lang w:val="id-ID"/>
        </w:rPr>
      </w:pPr>
      <w:r w:rsidRPr="00B22D65">
        <w:rPr>
          <w:b/>
          <w:lang w:val="id-ID"/>
        </w:rPr>
        <w:t>2.1 Bahan Tambahan Pangan</w:t>
      </w:r>
    </w:p>
    <w:p w:rsidR="00617C84" w:rsidRPr="00B22D65" w:rsidRDefault="00617C84" w:rsidP="00617C84">
      <w:pPr>
        <w:pStyle w:val="Heading4"/>
        <w:spacing w:before="0" w:line="480" w:lineRule="auto"/>
        <w:ind w:firstLine="567"/>
        <w:jc w:val="both"/>
        <w:rPr>
          <w:rFonts w:ascii="Times New Roman" w:hAnsi="Times New Roman" w:cs="Times New Roman"/>
          <w:b w:val="0"/>
          <w:i w:val="0"/>
          <w:color w:val="auto"/>
          <w:sz w:val="24"/>
          <w:szCs w:val="24"/>
        </w:rPr>
      </w:pPr>
      <w:r w:rsidRPr="00B22D65">
        <w:rPr>
          <w:rFonts w:ascii="Times New Roman" w:hAnsi="Times New Roman" w:cs="Times New Roman"/>
          <w:b w:val="0"/>
          <w:i w:val="0"/>
          <w:color w:val="auto"/>
          <w:sz w:val="24"/>
          <w:szCs w:val="24"/>
        </w:rPr>
        <w:t xml:space="preserve">Menurut Peraturan Menteri Kesehatan Republik Indonesia </w:t>
      </w:r>
      <w:r w:rsidRPr="00B22D65">
        <w:rPr>
          <w:rFonts w:ascii="Times New Roman" w:hAnsi="Times New Roman" w:cs="Times New Roman"/>
          <w:b w:val="0"/>
          <w:i w:val="0"/>
          <w:color w:val="auto"/>
          <w:sz w:val="24"/>
          <w:szCs w:val="24"/>
        </w:rPr>
        <w:br w:type="textWrapping" w:clear="all"/>
        <w:t>No. 722/Menkes/PER/IX/88, bahan tambahan pangan adalah setiap substansi yang tidak umum dikonsumsi sebagai makanan dan tidak umum dipakai sebagai suatu kandungan tertentu dari makanan, apakah ada atau tidak nilai gizinya, untuk suatu tujuan tertentu.</w:t>
      </w:r>
    </w:p>
    <w:p w:rsidR="00617C84" w:rsidRPr="00B22D65" w:rsidRDefault="00617C84" w:rsidP="00617C84">
      <w:pPr>
        <w:pStyle w:val="ListParagraph"/>
        <w:spacing w:line="480" w:lineRule="auto"/>
        <w:ind w:left="0" w:firstLine="567"/>
        <w:jc w:val="both"/>
        <w:rPr>
          <w:lang w:val="id-ID"/>
        </w:rPr>
      </w:pPr>
      <w:r w:rsidRPr="00B22D65">
        <w:rPr>
          <w:lang w:val="id-ID"/>
        </w:rPr>
        <w:t xml:space="preserve">Bahan tambahan pangan (BTP) adalah bahan yang ditambahkan kedalam makanan untuk mempengaruhi sifat ataupun bentuk makanan. Bahan tambahan pangan itu bisa memiliki nilai gizi, atau tidak memiliki nilai gizi. Menurut ketentuan yang ditetapkan, ada beberapa kategori BTP. Pertama, bahan tambahan pangan yang bersifat aman, dengan dosis yang tidak dibatasi, misalnya pati. Kedua, bahan tambahan pangan yang digunakan dengan dosis tertentu, dan dengan demikian dosis maksimum penggunaannya juga telah ditetapkan. Ketiga, bahan tambahan pangan yang aman dan dalam dosis yang tepat, serta telah mendapatkan izin beredar dari instansi yang berwenang. Sebaiknya kita menggunakan bahan tambahan pangan secara tepat sebab apabila tidak demikian maka bahan tambahan pangan ini dapat pula mengakibatkan gangguan kesehatan. </w:t>
      </w:r>
      <w:r w:rsidRPr="00B22D65">
        <w:rPr>
          <w:lang w:val="id-ID"/>
        </w:rPr>
        <w:lastRenderedPageBreak/>
        <w:t>Gangguan kesehatan yang terjadi mungkin tidak akan langsung dirasakan, tetapi bisa pula muncul beberapa tahun setelah mengonsumsi makanan tersebut (Yuliarti, 2007).</w:t>
      </w:r>
    </w:p>
    <w:p w:rsidR="00617C84" w:rsidRPr="00B22D65" w:rsidRDefault="00617C84" w:rsidP="00617C84">
      <w:pPr>
        <w:spacing w:line="480" w:lineRule="auto"/>
        <w:ind w:firstLine="567"/>
        <w:jc w:val="both"/>
        <w:rPr>
          <w:lang w:val="id-ID"/>
        </w:rPr>
      </w:pPr>
      <w:r w:rsidRPr="00B22D65">
        <w:rPr>
          <w:lang w:val="id-ID"/>
        </w:rPr>
        <w:t>Berdasarkan jenisnya bahan tambahan makanan dibagi menjadi dua bagian yaitu:  (1) Dengan sengaja ditambahkan (</w:t>
      </w:r>
      <w:r w:rsidRPr="00B22D65">
        <w:rPr>
          <w:i/>
          <w:lang w:val="id-ID"/>
        </w:rPr>
        <w:t>Intentional Additives</w:t>
      </w:r>
      <w:r w:rsidRPr="00B22D65">
        <w:rPr>
          <w:lang w:val="id-ID"/>
        </w:rPr>
        <w:t>), yaitu bahan tambahan yang diberikan dengan sengaja dengan maksud dan tujuan tertentu, untuk meningkatkan konsistensi nilai gizi, citarasa, mengendalikan pengasaman, dan (2) Tidak sengaja ditambahkan (</w:t>
      </w:r>
      <w:r w:rsidRPr="00B22D65">
        <w:rPr>
          <w:i/>
          <w:lang w:val="id-ID"/>
        </w:rPr>
        <w:t>Unitentional Aditives</w:t>
      </w:r>
      <w:r w:rsidRPr="00B22D65">
        <w:rPr>
          <w:lang w:val="id-ID"/>
        </w:rPr>
        <w:t>), yaitu bahan tambahan makanan yang terdapat dalam makanan dalam jumlah yang sangat kecil sebagai akibat dari proses pengolahan (Napitupulu, 2006).</w:t>
      </w:r>
    </w:p>
    <w:p w:rsidR="00617C84" w:rsidRPr="00B22D65" w:rsidRDefault="00617C84" w:rsidP="00617C84">
      <w:pPr>
        <w:spacing w:line="480" w:lineRule="auto"/>
        <w:ind w:firstLine="567"/>
        <w:jc w:val="both"/>
        <w:rPr>
          <w:lang w:val="id-ID"/>
        </w:rPr>
      </w:pPr>
      <w:r w:rsidRPr="00B22D65">
        <w:rPr>
          <w:lang w:val="id-ID"/>
        </w:rPr>
        <w:t>Penggunaan BTP pada industri pengolahan pangan sudah tidak dapat dihindari terutama untuk memenuhi kebutuhan konsumen akan produk olahan yang menarik, praktis, dapat disimpan lama, aman dan bergizi. Namun kenyataan penggunaannya melebihi batas maksimum yang diizinkan sehingga sangat beresiko pada konsumen maka perlu kehati-hatian dan mengacu pada peraturan yang berlaku. Peranan pemerintah dan segenap lapisan masyarakat dalam mengawasi penggunaan BTP di pasaran perlu ditingkatkan sehingga konsumen terhindar dari bahaya penggunaan BTP (Sarjana, 2009).</w:t>
      </w:r>
    </w:p>
    <w:p w:rsidR="00617C84" w:rsidRPr="00B22D65" w:rsidRDefault="00617C84" w:rsidP="00617C84">
      <w:pPr>
        <w:spacing w:line="480" w:lineRule="auto"/>
        <w:ind w:firstLine="567"/>
        <w:jc w:val="both"/>
        <w:rPr>
          <w:lang w:val="id-ID"/>
        </w:rPr>
      </w:pPr>
      <w:r w:rsidRPr="00B22D65">
        <w:rPr>
          <w:lang w:val="id-ID"/>
        </w:rPr>
        <w:t xml:space="preserve">Penyimpangan atau pelanggaran mengenai penggunaan BTP yang sering dilakukan oleh produsen pangan, yaitu: Menggunakan bahan tambahan yang dilarang penggunaannya untuk makanan dan menggunakan BTP melebihi dosis yang diizinkan. Penggunaan bahan tambahan pangan beracun yang melebihi batas </w:t>
      </w:r>
      <w:r w:rsidRPr="00B22D65">
        <w:rPr>
          <w:lang w:val="id-ID"/>
        </w:rPr>
        <w:lastRenderedPageBreak/>
        <w:t>akan membahayakan kesehatan masyarakat, dan bahaya bagi pertumbuhan generasi yang akan datang. Karena itu produsen pangan perlu mengetahui mengenai sifat-sifat dan keamanan menggunakan BTP, serta mengetahui peraturan-peraturan yang telah dikeluarkan oleh pemerintah mengenai penggunaan BTP. Secara khusus tujuan penggunaan BTP di dalam pangan adalah untuk: (1) Mengawetkan makanan dengan mencegah pertumbuhan mikroba perusak pangan atau mencegah terjadinya reaksi kimia yang dapat menurunkan mutu pangan, (2) Membentuk makanan menjadi lebih baik, renyah dan lebih enak di mulut, (3) Memberikan warna dan aroma yang lebih menarik sehingga menambah selera, (4) Meningkatkan kualitas pangan dan (5) Menghemat biaya (Syah, 2005).</w:t>
      </w:r>
    </w:p>
    <w:p w:rsidR="00617C84" w:rsidRPr="00B22D65" w:rsidRDefault="00617C84" w:rsidP="00617C84">
      <w:pPr>
        <w:spacing w:line="480" w:lineRule="auto"/>
        <w:ind w:firstLine="567"/>
        <w:jc w:val="both"/>
        <w:rPr>
          <w:lang w:val="id-ID"/>
        </w:rPr>
      </w:pPr>
      <w:r w:rsidRPr="00B22D65">
        <w:rPr>
          <w:lang w:val="id-ID"/>
        </w:rPr>
        <w:t xml:space="preserve">Di Indonesia telah disusun peraturan tentang Bahan Tambahan Makanan yang di izinkan ditambahkan dan yang dilarang  (Bahan Tambahan Kimia) oleh Departemen Kesehatan diatur dengan Peraturan Menteri Kesehatan RI </w:t>
      </w:r>
      <w:r w:rsidRPr="00B22D65">
        <w:rPr>
          <w:lang w:val="id-ID"/>
        </w:rPr>
        <w:br w:type="textWrapping" w:clear="all"/>
        <w:t>No. 722/Menkes/Per/IX/88, terdiri dari golongan:</w:t>
      </w:r>
    </w:p>
    <w:p w:rsidR="00617C84" w:rsidRPr="00B22D65" w:rsidRDefault="00617C84" w:rsidP="00617C84">
      <w:pPr>
        <w:spacing w:line="480" w:lineRule="auto"/>
        <w:jc w:val="both"/>
        <w:rPr>
          <w:lang w:val="id-ID"/>
        </w:rPr>
      </w:pPr>
      <w:r w:rsidRPr="00B22D65">
        <w:rPr>
          <w:lang w:val="id-ID"/>
        </w:rPr>
        <w:t>1.  Antioksidan (</w:t>
      </w:r>
      <w:r w:rsidRPr="00B22D65">
        <w:rPr>
          <w:i/>
          <w:lang w:val="id-ID"/>
        </w:rPr>
        <w:t>antioxidant</w:t>
      </w:r>
      <w:r w:rsidRPr="00B22D65">
        <w:rPr>
          <w:lang w:val="id-ID"/>
        </w:rPr>
        <w:t>)</w:t>
      </w:r>
    </w:p>
    <w:p w:rsidR="00617C84" w:rsidRPr="00B22D65" w:rsidRDefault="00617C84" w:rsidP="00617C84">
      <w:pPr>
        <w:spacing w:line="480" w:lineRule="auto"/>
        <w:jc w:val="both"/>
        <w:rPr>
          <w:lang w:val="id-ID"/>
        </w:rPr>
      </w:pPr>
      <w:r w:rsidRPr="00B22D65">
        <w:rPr>
          <w:lang w:val="id-ID"/>
        </w:rPr>
        <w:t>2.  Antikempal (</w:t>
      </w:r>
      <w:r w:rsidRPr="00B22D65">
        <w:rPr>
          <w:i/>
          <w:lang w:val="id-ID"/>
        </w:rPr>
        <w:t>anticaking agent</w:t>
      </w:r>
      <w:r w:rsidRPr="00B22D65">
        <w:rPr>
          <w:lang w:val="id-ID"/>
        </w:rPr>
        <w:t>)</w:t>
      </w:r>
    </w:p>
    <w:p w:rsidR="00617C84" w:rsidRPr="00B22D65" w:rsidRDefault="00617C84" w:rsidP="00617C84">
      <w:pPr>
        <w:spacing w:line="480" w:lineRule="auto"/>
        <w:jc w:val="both"/>
        <w:rPr>
          <w:lang w:val="id-ID"/>
        </w:rPr>
      </w:pPr>
      <w:r w:rsidRPr="00B22D65">
        <w:rPr>
          <w:lang w:val="id-ID"/>
        </w:rPr>
        <w:t>3.  Pengatur keasaman (</w:t>
      </w:r>
      <w:r w:rsidRPr="00B22D65">
        <w:rPr>
          <w:i/>
          <w:lang w:val="id-ID"/>
        </w:rPr>
        <w:t>acidity regulator</w:t>
      </w:r>
      <w:r w:rsidRPr="00B22D65">
        <w:rPr>
          <w:lang w:val="id-ID"/>
        </w:rPr>
        <w:t>)</w:t>
      </w:r>
    </w:p>
    <w:p w:rsidR="00617C84" w:rsidRPr="00B22D65" w:rsidRDefault="00617C84" w:rsidP="00617C84">
      <w:pPr>
        <w:spacing w:line="480" w:lineRule="auto"/>
        <w:jc w:val="both"/>
        <w:rPr>
          <w:lang w:val="id-ID"/>
        </w:rPr>
      </w:pPr>
      <w:r w:rsidRPr="00B22D65">
        <w:rPr>
          <w:lang w:val="id-ID"/>
        </w:rPr>
        <w:t>4.  Pemanis buatan (</w:t>
      </w:r>
      <w:r w:rsidRPr="00B22D65">
        <w:rPr>
          <w:i/>
          <w:lang w:val="id-ID"/>
        </w:rPr>
        <w:t>artificial sweeterner</w:t>
      </w:r>
      <w:r w:rsidRPr="00B22D65">
        <w:rPr>
          <w:lang w:val="id-ID"/>
        </w:rPr>
        <w:t>)</w:t>
      </w:r>
    </w:p>
    <w:p w:rsidR="00617C84" w:rsidRPr="00B22D65" w:rsidRDefault="00617C84" w:rsidP="00617C84">
      <w:pPr>
        <w:spacing w:line="480" w:lineRule="auto"/>
        <w:jc w:val="both"/>
        <w:rPr>
          <w:lang w:val="id-ID"/>
        </w:rPr>
      </w:pPr>
      <w:r w:rsidRPr="00B22D65">
        <w:rPr>
          <w:lang w:val="id-ID"/>
        </w:rPr>
        <w:t>5.  Pemutih dan pematang telur (</w:t>
      </w:r>
      <w:r w:rsidRPr="00B22D65">
        <w:rPr>
          <w:i/>
          <w:lang w:val="id-ID"/>
        </w:rPr>
        <w:t>flour treatment agent</w:t>
      </w:r>
      <w:r w:rsidRPr="00B22D65">
        <w:rPr>
          <w:lang w:val="id-ID"/>
        </w:rPr>
        <w:t>)</w:t>
      </w:r>
    </w:p>
    <w:p w:rsidR="00617C84" w:rsidRPr="00B22D65" w:rsidRDefault="00617C84" w:rsidP="00617C84">
      <w:pPr>
        <w:spacing w:line="480" w:lineRule="auto"/>
        <w:jc w:val="both"/>
        <w:rPr>
          <w:lang w:val="id-ID"/>
        </w:rPr>
      </w:pPr>
      <w:r w:rsidRPr="00B22D65">
        <w:rPr>
          <w:lang w:val="id-ID"/>
        </w:rPr>
        <w:t>6.  Pengemulsi, pemantap, dan pengental (</w:t>
      </w:r>
      <w:r w:rsidRPr="00B22D65">
        <w:rPr>
          <w:i/>
          <w:lang w:val="id-ID"/>
        </w:rPr>
        <w:t>emulsifier, stabilizer, thickener</w:t>
      </w:r>
      <w:r w:rsidRPr="00B22D65">
        <w:rPr>
          <w:lang w:val="id-ID"/>
        </w:rPr>
        <w:t>)</w:t>
      </w:r>
    </w:p>
    <w:p w:rsidR="00617C84" w:rsidRPr="00B22D65" w:rsidRDefault="00617C84" w:rsidP="00617C84">
      <w:pPr>
        <w:spacing w:line="480" w:lineRule="auto"/>
        <w:jc w:val="both"/>
        <w:rPr>
          <w:lang w:val="id-ID"/>
        </w:rPr>
      </w:pPr>
      <w:r w:rsidRPr="00B22D65">
        <w:rPr>
          <w:lang w:val="id-ID"/>
        </w:rPr>
        <w:t>7.  Pengawet (</w:t>
      </w:r>
      <w:r w:rsidRPr="00B22D65">
        <w:rPr>
          <w:i/>
          <w:lang w:val="id-ID"/>
        </w:rPr>
        <w:t>preservative</w:t>
      </w:r>
      <w:r w:rsidRPr="00B22D65">
        <w:rPr>
          <w:lang w:val="id-ID"/>
        </w:rPr>
        <w:t>)</w:t>
      </w:r>
    </w:p>
    <w:p w:rsidR="00617C84" w:rsidRPr="00B22D65" w:rsidRDefault="00617C84" w:rsidP="00617C84">
      <w:pPr>
        <w:spacing w:line="480" w:lineRule="auto"/>
        <w:jc w:val="both"/>
        <w:rPr>
          <w:lang w:val="id-ID"/>
        </w:rPr>
      </w:pPr>
      <w:r w:rsidRPr="00B22D65">
        <w:rPr>
          <w:lang w:val="id-ID"/>
        </w:rPr>
        <w:lastRenderedPageBreak/>
        <w:t>8.  Pengeras (</w:t>
      </w:r>
      <w:r w:rsidRPr="00B22D65">
        <w:rPr>
          <w:i/>
          <w:lang w:val="id-ID"/>
        </w:rPr>
        <w:t>firming agent</w:t>
      </w:r>
      <w:r w:rsidRPr="00B22D65">
        <w:rPr>
          <w:lang w:val="id-ID"/>
        </w:rPr>
        <w:t>)</w:t>
      </w:r>
    </w:p>
    <w:p w:rsidR="00617C84" w:rsidRPr="00B22D65" w:rsidRDefault="00617C84" w:rsidP="00617C84">
      <w:pPr>
        <w:spacing w:line="480" w:lineRule="auto"/>
        <w:jc w:val="both"/>
        <w:rPr>
          <w:lang w:val="id-ID"/>
        </w:rPr>
      </w:pPr>
      <w:r w:rsidRPr="00B22D65">
        <w:rPr>
          <w:lang w:val="id-ID"/>
        </w:rPr>
        <w:t>9.  Pewarna (</w:t>
      </w:r>
      <w:r w:rsidRPr="00B22D65">
        <w:rPr>
          <w:i/>
          <w:lang w:val="id-ID"/>
        </w:rPr>
        <w:t>colour</w:t>
      </w:r>
      <w:r w:rsidRPr="00B22D65">
        <w:rPr>
          <w:lang w:val="id-ID"/>
        </w:rPr>
        <w:t>)</w:t>
      </w:r>
    </w:p>
    <w:p w:rsidR="00617C84" w:rsidRPr="00B22D65" w:rsidRDefault="00617C84" w:rsidP="00617C84">
      <w:pPr>
        <w:spacing w:line="480" w:lineRule="auto"/>
        <w:jc w:val="both"/>
        <w:rPr>
          <w:lang w:val="id-ID"/>
        </w:rPr>
      </w:pPr>
      <w:r w:rsidRPr="00B22D65">
        <w:rPr>
          <w:lang w:val="id-ID"/>
        </w:rPr>
        <w:t>10. Penyedap rasa dan aroma, penguat rasa (</w:t>
      </w:r>
      <w:r w:rsidRPr="00B22D65">
        <w:rPr>
          <w:i/>
          <w:lang w:val="id-ID"/>
        </w:rPr>
        <w:t>flavour, flavour enhancer</w:t>
      </w:r>
      <w:r w:rsidRPr="00B22D65">
        <w:rPr>
          <w:lang w:val="id-ID"/>
        </w:rPr>
        <w:t>)</w:t>
      </w:r>
    </w:p>
    <w:p w:rsidR="00617C84" w:rsidRPr="00B22D65" w:rsidRDefault="00617C84" w:rsidP="00617C84">
      <w:pPr>
        <w:spacing w:line="480" w:lineRule="auto"/>
        <w:jc w:val="both"/>
        <w:rPr>
          <w:lang w:val="id-ID"/>
        </w:rPr>
      </w:pPr>
      <w:r w:rsidRPr="00B22D65">
        <w:rPr>
          <w:lang w:val="id-ID"/>
        </w:rPr>
        <w:t>11. Sekuestran (</w:t>
      </w:r>
      <w:r w:rsidRPr="00B22D65">
        <w:rPr>
          <w:i/>
          <w:lang w:val="id-ID"/>
        </w:rPr>
        <w:t>sequestrant</w:t>
      </w:r>
      <w:r w:rsidRPr="00B22D65">
        <w:rPr>
          <w:lang w:val="id-ID"/>
        </w:rPr>
        <w:t>)</w:t>
      </w:r>
    </w:p>
    <w:p w:rsidR="00617C84" w:rsidRPr="00B22D65" w:rsidRDefault="00617C84" w:rsidP="00617C84">
      <w:pPr>
        <w:spacing w:line="480" w:lineRule="auto"/>
        <w:ind w:firstLine="567"/>
        <w:jc w:val="both"/>
        <w:rPr>
          <w:lang w:val="id-ID"/>
        </w:rPr>
      </w:pPr>
      <w:r w:rsidRPr="00B22D65">
        <w:rPr>
          <w:lang w:val="id-ID"/>
        </w:rPr>
        <w:t>Beberapa bahan tambahan yang dilarang digunakan dalam makanan, menurut Permenkes RI  No. 1168/Menkes/Per/X/1999/ sebagai berikut :</w:t>
      </w:r>
    </w:p>
    <w:p w:rsidR="00617C84" w:rsidRPr="00B22D65" w:rsidRDefault="00617C84" w:rsidP="00617C84">
      <w:pPr>
        <w:autoSpaceDE w:val="0"/>
        <w:autoSpaceDN w:val="0"/>
        <w:adjustRightInd w:val="0"/>
        <w:spacing w:line="480" w:lineRule="auto"/>
        <w:ind w:left="360" w:hanging="360"/>
        <w:jc w:val="both"/>
        <w:rPr>
          <w:rFonts w:eastAsiaTheme="minorHAnsi"/>
          <w:lang w:val="id-ID"/>
        </w:rPr>
      </w:pPr>
      <w:r w:rsidRPr="00B22D65">
        <w:rPr>
          <w:rFonts w:eastAsiaTheme="minorHAnsi"/>
          <w:lang w:val="id-ID"/>
        </w:rPr>
        <w:t>1.  Asam Borat (</w:t>
      </w:r>
      <w:r w:rsidRPr="00B22D65">
        <w:rPr>
          <w:rFonts w:eastAsiaTheme="minorHAnsi"/>
          <w:i/>
          <w:lang w:val="id-ID"/>
        </w:rPr>
        <w:t>Boric Acid</w:t>
      </w:r>
      <w:r w:rsidRPr="00B22D65">
        <w:rPr>
          <w:rFonts w:eastAsiaTheme="minorHAnsi"/>
          <w:lang w:val="id-ID"/>
        </w:rPr>
        <w:t xml:space="preserve">) dan senyawanya </w:t>
      </w:r>
    </w:p>
    <w:p w:rsidR="00617C84" w:rsidRPr="00B22D65" w:rsidRDefault="00617C84" w:rsidP="00617C84">
      <w:pPr>
        <w:autoSpaceDE w:val="0"/>
        <w:autoSpaceDN w:val="0"/>
        <w:adjustRightInd w:val="0"/>
        <w:spacing w:line="480" w:lineRule="auto"/>
        <w:ind w:left="360" w:hanging="360"/>
        <w:jc w:val="both"/>
        <w:rPr>
          <w:rFonts w:eastAsiaTheme="minorHAnsi"/>
          <w:lang w:val="id-ID"/>
        </w:rPr>
      </w:pPr>
      <w:r w:rsidRPr="00B22D65">
        <w:rPr>
          <w:rFonts w:eastAsiaTheme="minorHAnsi"/>
          <w:lang w:val="id-ID"/>
        </w:rPr>
        <w:t>2.  Asam Salisilat dan garamnya (</w:t>
      </w:r>
      <w:r w:rsidRPr="00B22D65">
        <w:rPr>
          <w:rFonts w:eastAsiaTheme="minorHAnsi"/>
          <w:i/>
          <w:lang w:val="id-ID"/>
        </w:rPr>
        <w:t>Salicylic Acid and its salt</w:t>
      </w:r>
      <w:r w:rsidRPr="00B22D65">
        <w:rPr>
          <w:rFonts w:eastAsiaTheme="minorHAnsi"/>
          <w:lang w:val="id-ID"/>
        </w:rPr>
        <w:t xml:space="preserve">) </w:t>
      </w:r>
    </w:p>
    <w:p w:rsidR="00617C84" w:rsidRPr="00B22D65" w:rsidRDefault="00617C84" w:rsidP="00617C84">
      <w:pPr>
        <w:autoSpaceDE w:val="0"/>
        <w:autoSpaceDN w:val="0"/>
        <w:adjustRightInd w:val="0"/>
        <w:spacing w:line="480" w:lineRule="auto"/>
        <w:ind w:left="360" w:hanging="360"/>
        <w:jc w:val="both"/>
        <w:rPr>
          <w:rFonts w:eastAsiaTheme="minorHAnsi"/>
          <w:lang w:val="id-ID"/>
        </w:rPr>
      </w:pPr>
      <w:r w:rsidRPr="00B22D65">
        <w:rPr>
          <w:rFonts w:eastAsiaTheme="minorHAnsi"/>
          <w:lang w:val="id-ID"/>
        </w:rPr>
        <w:t>3.  Dietilpirokarbonat (</w:t>
      </w:r>
      <w:r w:rsidRPr="00B22D65">
        <w:rPr>
          <w:rFonts w:eastAsiaTheme="minorHAnsi"/>
          <w:i/>
          <w:lang w:val="id-ID"/>
        </w:rPr>
        <w:t>Diethylpirocarbonate</w:t>
      </w:r>
      <w:r w:rsidRPr="00B22D65">
        <w:rPr>
          <w:rFonts w:eastAsiaTheme="minorHAnsi"/>
          <w:lang w:val="id-ID"/>
        </w:rPr>
        <w:t xml:space="preserve"> DEPC) </w:t>
      </w:r>
    </w:p>
    <w:p w:rsidR="00617C84" w:rsidRPr="00B22D65" w:rsidRDefault="00617C84" w:rsidP="00617C84">
      <w:pPr>
        <w:autoSpaceDE w:val="0"/>
        <w:autoSpaceDN w:val="0"/>
        <w:adjustRightInd w:val="0"/>
        <w:spacing w:line="480" w:lineRule="auto"/>
        <w:ind w:left="360" w:hanging="360"/>
        <w:jc w:val="both"/>
        <w:rPr>
          <w:rFonts w:eastAsiaTheme="minorHAnsi"/>
          <w:lang w:val="id-ID"/>
        </w:rPr>
      </w:pPr>
      <w:r w:rsidRPr="00B22D65">
        <w:rPr>
          <w:rFonts w:eastAsiaTheme="minorHAnsi"/>
          <w:lang w:val="id-ID"/>
        </w:rPr>
        <w:t>4.  Dulsin (</w:t>
      </w:r>
      <w:r w:rsidRPr="00B22D65">
        <w:rPr>
          <w:rFonts w:eastAsiaTheme="minorHAnsi"/>
          <w:i/>
          <w:lang w:val="id-ID"/>
        </w:rPr>
        <w:t>Dulcin</w:t>
      </w:r>
      <w:r w:rsidRPr="00B22D65">
        <w:rPr>
          <w:rFonts w:eastAsiaTheme="minorHAnsi"/>
          <w:lang w:val="id-ID"/>
        </w:rPr>
        <w:t xml:space="preserve">) </w:t>
      </w:r>
    </w:p>
    <w:p w:rsidR="00617C84" w:rsidRPr="00B22D65" w:rsidRDefault="00617C84" w:rsidP="00617C84">
      <w:pPr>
        <w:autoSpaceDE w:val="0"/>
        <w:autoSpaceDN w:val="0"/>
        <w:adjustRightInd w:val="0"/>
        <w:spacing w:line="480" w:lineRule="auto"/>
        <w:ind w:left="360" w:hanging="360"/>
        <w:jc w:val="both"/>
        <w:rPr>
          <w:rFonts w:eastAsiaTheme="minorHAnsi"/>
          <w:lang w:val="id-ID"/>
        </w:rPr>
      </w:pPr>
      <w:r w:rsidRPr="00B22D65">
        <w:rPr>
          <w:rFonts w:eastAsiaTheme="minorHAnsi"/>
          <w:lang w:val="id-ID"/>
        </w:rPr>
        <w:t>5.  Kalium Klorat (</w:t>
      </w:r>
      <w:r w:rsidRPr="00B22D65">
        <w:rPr>
          <w:rFonts w:eastAsiaTheme="minorHAnsi"/>
          <w:i/>
          <w:lang w:val="id-ID"/>
        </w:rPr>
        <w:t>Potassium Chlorate</w:t>
      </w:r>
      <w:r w:rsidRPr="00B22D65">
        <w:rPr>
          <w:rFonts w:eastAsiaTheme="minorHAnsi"/>
          <w:lang w:val="id-ID"/>
        </w:rPr>
        <w:t xml:space="preserve">) </w:t>
      </w:r>
    </w:p>
    <w:p w:rsidR="00617C84" w:rsidRPr="00B22D65" w:rsidRDefault="00617C84" w:rsidP="00617C84">
      <w:pPr>
        <w:autoSpaceDE w:val="0"/>
        <w:autoSpaceDN w:val="0"/>
        <w:adjustRightInd w:val="0"/>
        <w:spacing w:line="480" w:lineRule="auto"/>
        <w:ind w:left="360" w:hanging="360"/>
        <w:jc w:val="both"/>
        <w:rPr>
          <w:rFonts w:eastAsiaTheme="minorHAnsi"/>
          <w:lang w:val="id-ID"/>
        </w:rPr>
      </w:pPr>
      <w:r w:rsidRPr="00B22D65">
        <w:rPr>
          <w:rFonts w:eastAsiaTheme="minorHAnsi"/>
          <w:lang w:val="id-ID"/>
        </w:rPr>
        <w:t>6.  Kloramfenikol (</w:t>
      </w:r>
      <w:r w:rsidRPr="00B22D65">
        <w:rPr>
          <w:rFonts w:eastAsiaTheme="minorHAnsi"/>
          <w:i/>
          <w:lang w:val="id-ID"/>
        </w:rPr>
        <w:t>Chloramphenicol</w:t>
      </w:r>
      <w:r w:rsidRPr="00B22D65">
        <w:rPr>
          <w:rFonts w:eastAsiaTheme="minorHAnsi"/>
          <w:lang w:val="id-ID"/>
        </w:rPr>
        <w:t xml:space="preserve">) </w:t>
      </w:r>
    </w:p>
    <w:p w:rsidR="00617C84" w:rsidRPr="00B22D65" w:rsidRDefault="00617C84" w:rsidP="00617C84">
      <w:pPr>
        <w:autoSpaceDE w:val="0"/>
        <w:autoSpaceDN w:val="0"/>
        <w:adjustRightInd w:val="0"/>
        <w:spacing w:line="480" w:lineRule="auto"/>
        <w:ind w:left="360" w:hanging="360"/>
        <w:jc w:val="both"/>
        <w:rPr>
          <w:rFonts w:eastAsiaTheme="minorHAnsi"/>
          <w:lang w:val="id-ID"/>
        </w:rPr>
      </w:pPr>
      <w:r w:rsidRPr="00B22D65">
        <w:rPr>
          <w:rFonts w:eastAsiaTheme="minorHAnsi"/>
          <w:lang w:val="id-ID"/>
        </w:rPr>
        <w:t>7.  Minyak Nabati yang dibrominasi (</w:t>
      </w:r>
      <w:r w:rsidRPr="00B22D65">
        <w:rPr>
          <w:rFonts w:eastAsiaTheme="minorHAnsi"/>
          <w:i/>
          <w:lang w:val="id-ID"/>
        </w:rPr>
        <w:t>Brominated vegetable oils</w:t>
      </w:r>
      <w:r w:rsidRPr="00B22D65">
        <w:rPr>
          <w:rFonts w:eastAsiaTheme="minorHAnsi"/>
          <w:lang w:val="id-ID"/>
        </w:rPr>
        <w:t xml:space="preserve">) </w:t>
      </w:r>
    </w:p>
    <w:p w:rsidR="00617C84" w:rsidRPr="00B22D65" w:rsidRDefault="00617C84" w:rsidP="00617C84">
      <w:pPr>
        <w:autoSpaceDE w:val="0"/>
        <w:autoSpaceDN w:val="0"/>
        <w:adjustRightInd w:val="0"/>
        <w:spacing w:line="480" w:lineRule="auto"/>
        <w:ind w:left="360" w:hanging="360"/>
        <w:jc w:val="both"/>
        <w:rPr>
          <w:rFonts w:eastAsiaTheme="minorHAnsi"/>
          <w:lang w:val="id-ID"/>
        </w:rPr>
      </w:pPr>
      <w:r w:rsidRPr="00B22D65">
        <w:rPr>
          <w:rFonts w:eastAsiaTheme="minorHAnsi"/>
          <w:lang w:val="id-ID"/>
        </w:rPr>
        <w:t>8.  Nitrofurazon (</w:t>
      </w:r>
      <w:r w:rsidRPr="00B22D65">
        <w:rPr>
          <w:rFonts w:eastAsiaTheme="minorHAnsi"/>
          <w:i/>
          <w:lang w:val="id-ID"/>
        </w:rPr>
        <w:t>Nitrofurazone</w:t>
      </w:r>
      <w:r w:rsidRPr="00B22D65">
        <w:rPr>
          <w:rFonts w:eastAsiaTheme="minorHAnsi"/>
          <w:lang w:val="id-ID"/>
        </w:rPr>
        <w:t xml:space="preserve">) </w:t>
      </w:r>
    </w:p>
    <w:p w:rsidR="00617C84" w:rsidRPr="00B22D65" w:rsidRDefault="00617C84" w:rsidP="00617C84">
      <w:pPr>
        <w:autoSpaceDE w:val="0"/>
        <w:autoSpaceDN w:val="0"/>
        <w:adjustRightInd w:val="0"/>
        <w:spacing w:line="480" w:lineRule="auto"/>
        <w:ind w:left="360" w:hanging="360"/>
        <w:jc w:val="both"/>
        <w:rPr>
          <w:rFonts w:eastAsiaTheme="minorHAnsi"/>
          <w:lang w:val="id-ID"/>
        </w:rPr>
      </w:pPr>
      <w:r w:rsidRPr="00B22D65">
        <w:rPr>
          <w:rFonts w:eastAsiaTheme="minorHAnsi"/>
          <w:lang w:val="id-ID"/>
        </w:rPr>
        <w:t>9.  Formalin (</w:t>
      </w:r>
      <w:r w:rsidRPr="00B22D65">
        <w:rPr>
          <w:rFonts w:eastAsiaTheme="minorHAnsi"/>
          <w:i/>
          <w:lang w:val="id-ID"/>
        </w:rPr>
        <w:t>Formaldehyde</w:t>
      </w:r>
      <w:r w:rsidRPr="00B22D65">
        <w:rPr>
          <w:rFonts w:eastAsiaTheme="minorHAnsi"/>
          <w:lang w:val="id-ID"/>
        </w:rPr>
        <w:t xml:space="preserve">) </w:t>
      </w:r>
    </w:p>
    <w:p w:rsidR="00617C84" w:rsidRPr="00B22D65" w:rsidRDefault="00617C84" w:rsidP="00617C84">
      <w:pPr>
        <w:autoSpaceDE w:val="0"/>
        <w:autoSpaceDN w:val="0"/>
        <w:adjustRightInd w:val="0"/>
        <w:spacing w:line="480" w:lineRule="auto"/>
        <w:ind w:left="360" w:hanging="360"/>
        <w:jc w:val="both"/>
        <w:rPr>
          <w:rFonts w:eastAsiaTheme="minorHAnsi"/>
          <w:lang w:val="id-ID"/>
        </w:rPr>
      </w:pPr>
      <w:r w:rsidRPr="00B22D65">
        <w:rPr>
          <w:rFonts w:eastAsiaTheme="minorHAnsi"/>
          <w:lang w:val="id-ID"/>
        </w:rPr>
        <w:t>10. Kalium Bromat (</w:t>
      </w:r>
      <w:r w:rsidRPr="00B22D65">
        <w:rPr>
          <w:rFonts w:eastAsiaTheme="minorHAnsi"/>
          <w:i/>
          <w:lang w:val="id-ID"/>
        </w:rPr>
        <w:t>Potassium Bromate</w:t>
      </w:r>
      <w:r w:rsidRPr="00B22D65">
        <w:rPr>
          <w:rFonts w:eastAsiaTheme="minorHAnsi"/>
          <w:lang w:val="id-ID"/>
        </w:rPr>
        <w:t xml:space="preserve">) </w:t>
      </w:r>
    </w:p>
    <w:p w:rsidR="00617C84" w:rsidRPr="00B22D65" w:rsidRDefault="00617C84" w:rsidP="00617C84">
      <w:pPr>
        <w:spacing w:line="480" w:lineRule="auto"/>
        <w:ind w:firstLine="567"/>
        <w:jc w:val="both"/>
        <w:rPr>
          <w:lang w:val="id-ID"/>
        </w:rPr>
      </w:pPr>
      <w:r w:rsidRPr="00B22D65">
        <w:rPr>
          <w:lang w:val="id-ID"/>
        </w:rPr>
        <w:t>Beberapa bahan pengawet, bahan pemanis sintetis, bahan tambahan makanan dan pembentuk cita rasa dibatasi atau dilarang penggunaannya karena tergolong karsinogenik. Beberapa bahan tambahan tersebut dapat dilihat pada tabel 2.1.</w:t>
      </w:r>
    </w:p>
    <w:p w:rsidR="00617C84" w:rsidRPr="00B22D65" w:rsidRDefault="00617C84" w:rsidP="00617C84">
      <w:pPr>
        <w:ind w:left="993" w:hanging="993"/>
        <w:jc w:val="both"/>
        <w:rPr>
          <w:lang w:val="id-ID"/>
        </w:rPr>
      </w:pPr>
    </w:p>
    <w:p w:rsidR="00617C84" w:rsidRPr="00B22D65" w:rsidRDefault="00617C84" w:rsidP="00617C84">
      <w:pPr>
        <w:ind w:left="993" w:hanging="993"/>
        <w:jc w:val="both"/>
        <w:rPr>
          <w:lang w:val="id-ID"/>
        </w:rPr>
      </w:pPr>
    </w:p>
    <w:p w:rsidR="00617C84" w:rsidRPr="00B22D65" w:rsidRDefault="00617C84" w:rsidP="00617C84">
      <w:pPr>
        <w:ind w:left="993" w:hanging="993"/>
        <w:jc w:val="both"/>
        <w:rPr>
          <w:lang w:val="id-ID"/>
        </w:rPr>
      </w:pPr>
    </w:p>
    <w:p w:rsidR="00617C84" w:rsidRPr="00B22D65" w:rsidRDefault="00617C84" w:rsidP="00617C84">
      <w:pPr>
        <w:ind w:left="993" w:hanging="993"/>
        <w:jc w:val="both"/>
        <w:rPr>
          <w:lang w:val="id-ID"/>
        </w:rPr>
      </w:pPr>
    </w:p>
    <w:p w:rsidR="00617C84" w:rsidRPr="00B22D65" w:rsidRDefault="00617C84" w:rsidP="00617C84">
      <w:pPr>
        <w:ind w:left="993" w:hanging="993"/>
        <w:jc w:val="both"/>
        <w:rPr>
          <w:lang w:val="id-ID"/>
        </w:rPr>
      </w:pPr>
    </w:p>
    <w:p w:rsidR="00617C84" w:rsidRPr="00B22D65" w:rsidRDefault="00617C84" w:rsidP="00617C84">
      <w:pPr>
        <w:ind w:left="993" w:hanging="993"/>
        <w:jc w:val="both"/>
        <w:rPr>
          <w:lang w:val="id-ID"/>
        </w:rPr>
      </w:pPr>
      <w:r w:rsidRPr="00B22D65">
        <w:rPr>
          <w:lang w:val="id-ID"/>
        </w:rPr>
        <w:t xml:space="preserve">Tabel 2.1. Jenis Bahan Tambahan Makanan yang Dibatasi dan yang Dilarang Penggunaannya </w:t>
      </w:r>
    </w:p>
    <w:tbl>
      <w:tblPr>
        <w:tblStyle w:val="TableGrid"/>
        <w:tblW w:w="0" w:type="auto"/>
        <w:tblInd w:w="108" w:type="dxa"/>
        <w:tblLook w:val="04A0" w:firstRow="1" w:lastRow="0" w:firstColumn="1" w:lastColumn="0" w:noHBand="0" w:noVBand="1"/>
      </w:tblPr>
      <w:tblGrid>
        <w:gridCol w:w="570"/>
        <w:gridCol w:w="2191"/>
        <w:gridCol w:w="3233"/>
        <w:gridCol w:w="1946"/>
      </w:tblGrid>
      <w:tr w:rsidR="00617C84" w:rsidRPr="00B22D65" w:rsidTr="00EF3C3B">
        <w:tc>
          <w:tcPr>
            <w:tcW w:w="567" w:type="dxa"/>
            <w:vAlign w:val="center"/>
          </w:tcPr>
          <w:p w:rsidR="00617C84" w:rsidRPr="00B22D65" w:rsidRDefault="00617C84" w:rsidP="00EF3C3B">
            <w:pPr>
              <w:spacing w:line="276" w:lineRule="auto"/>
              <w:jc w:val="center"/>
              <w:rPr>
                <w:b/>
                <w:lang w:val="id-ID"/>
              </w:rPr>
            </w:pPr>
            <w:r w:rsidRPr="00B22D65">
              <w:rPr>
                <w:b/>
                <w:lang w:val="id-ID"/>
              </w:rPr>
              <w:t>No.</w:t>
            </w:r>
          </w:p>
        </w:tc>
        <w:tc>
          <w:tcPr>
            <w:tcW w:w="2191" w:type="dxa"/>
            <w:vAlign w:val="center"/>
          </w:tcPr>
          <w:p w:rsidR="00617C84" w:rsidRPr="00B22D65" w:rsidRDefault="00617C84" w:rsidP="00EF3C3B">
            <w:pPr>
              <w:spacing w:line="276" w:lineRule="auto"/>
              <w:jc w:val="center"/>
              <w:rPr>
                <w:b/>
                <w:lang w:val="id-ID"/>
              </w:rPr>
            </w:pPr>
            <w:r w:rsidRPr="00B22D65">
              <w:rPr>
                <w:b/>
                <w:lang w:val="id-ID"/>
              </w:rPr>
              <w:t>KELOMPOK</w:t>
            </w:r>
          </w:p>
        </w:tc>
        <w:tc>
          <w:tcPr>
            <w:tcW w:w="3233" w:type="dxa"/>
            <w:vAlign w:val="center"/>
          </w:tcPr>
          <w:p w:rsidR="00617C84" w:rsidRPr="00B22D65" w:rsidRDefault="00617C84" w:rsidP="00EF3C3B">
            <w:pPr>
              <w:spacing w:line="276" w:lineRule="auto"/>
              <w:jc w:val="center"/>
              <w:rPr>
                <w:b/>
                <w:lang w:val="id-ID"/>
              </w:rPr>
            </w:pPr>
            <w:r w:rsidRPr="00B22D65">
              <w:rPr>
                <w:b/>
                <w:lang w:val="id-ID"/>
              </w:rPr>
              <w:t>JENIS BAHAN TAMBAHAN</w:t>
            </w:r>
          </w:p>
        </w:tc>
        <w:tc>
          <w:tcPr>
            <w:tcW w:w="1946" w:type="dxa"/>
            <w:vAlign w:val="center"/>
          </w:tcPr>
          <w:p w:rsidR="00617C84" w:rsidRPr="00B22D65" w:rsidRDefault="00617C84" w:rsidP="00EF3C3B">
            <w:pPr>
              <w:spacing w:line="276" w:lineRule="auto"/>
              <w:jc w:val="center"/>
              <w:rPr>
                <w:b/>
                <w:lang w:val="id-ID"/>
              </w:rPr>
            </w:pPr>
            <w:r w:rsidRPr="00B22D65">
              <w:rPr>
                <w:b/>
                <w:lang w:val="id-ID"/>
              </w:rPr>
              <w:t>KETERANGAN</w:t>
            </w:r>
          </w:p>
        </w:tc>
      </w:tr>
      <w:tr w:rsidR="00617C84" w:rsidRPr="00B22D65" w:rsidTr="00EF3C3B">
        <w:tc>
          <w:tcPr>
            <w:tcW w:w="567" w:type="dxa"/>
          </w:tcPr>
          <w:p w:rsidR="00617C84" w:rsidRPr="00B22D65" w:rsidRDefault="00617C84" w:rsidP="00EF3C3B">
            <w:pPr>
              <w:spacing w:line="276" w:lineRule="auto"/>
              <w:rPr>
                <w:lang w:val="id-ID"/>
              </w:rPr>
            </w:pPr>
            <w:r w:rsidRPr="00B22D65">
              <w:rPr>
                <w:lang w:val="id-ID"/>
              </w:rPr>
              <w:t>1.</w:t>
            </w:r>
          </w:p>
        </w:tc>
        <w:tc>
          <w:tcPr>
            <w:tcW w:w="2191" w:type="dxa"/>
          </w:tcPr>
          <w:p w:rsidR="00617C84" w:rsidRPr="00B22D65" w:rsidRDefault="00617C84" w:rsidP="00EF3C3B">
            <w:pPr>
              <w:spacing w:line="276" w:lineRule="auto"/>
              <w:rPr>
                <w:lang w:val="id-ID"/>
              </w:rPr>
            </w:pPr>
            <w:r w:rsidRPr="00B22D65">
              <w:rPr>
                <w:lang w:val="id-ID"/>
              </w:rPr>
              <w:t>Bahan Pengawet</w:t>
            </w:r>
          </w:p>
        </w:tc>
        <w:tc>
          <w:tcPr>
            <w:tcW w:w="3233" w:type="dxa"/>
            <w:vAlign w:val="center"/>
          </w:tcPr>
          <w:p w:rsidR="00617C84" w:rsidRPr="00B22D65" w:rsidRDefault="00617C84" w:rsidP="00EF3C3B">
            <w:pPr>
              <w:spacing w:line="276" w:lineRule="auto"/>
              <w:rPr>
                <w:lang w:val="id-ID"/>
              </w:rPr>
            </w:pPr>
            <w:r w:rsidRPr="00B22D65">
              <w:rPr>
                <w:lang w:val="id-ID"/>
              </w:rPr>
              <w:t>Dietilpirokarbonat (DEP)</w:t>
            </w:r>
          </w:p>
          <w:p w:rsidR="00617C84" w:rsidRPr="00B22D65" w:rsidRDefault="00617C84" w:rsidP="00EF3C3B">
            <w:pPr>
              <w:spacing w:line="276" w:lineRule="auto"/>
              <w:rPr>
                <w:lang w:val="id-ID"/>
              </w:rPr>
            </w:pPr>
            <w:r w:rsidRPr="00B22D65">
              <w:rPr>
                <w:lang w:val="id-ID"/>
              </w:rPr>
              <w:t>Kloroform</w:t>
            </w:r>
          </w:p>
          <w:p w:rsidR="00617C84" w:rsidRPr="00B22D65" w:rsidRDefault="00617C84" w:rsidP="00EF3C3B">
            <w:pPr>
              <w:spacing w:line="276" w:lineRule="auto"/>
              <w:rPr>
                <w:lang w:val="id-ID"/>
              </w:rPr>
            </w:pPr>
            <w:r w:rsidRPr="00B22D65">
              <w:rPr>
                <w:lang w:val="id-ID"/>
              </w:rPr>
              <w:t>Nitrofuran</w:t>
            </w:r>
          </w:p>
          <w:p w:rsidR="00617C84" w:rsidRPr="00B22D65" w:rsidRDefault="00617C84" w:rsidP="00EF3C3B">
            <w:pPr>
              <w:spacing w:line="276" w:lineRule="auto"/>
              <w:rPr>
                <w:lang w:val="id-ID"/>
              </w:rPr>
            </w:pPr>
            <w:r w:rsidRPr="00B22D65">
              <w:rPr>
                <w:lang w:val="id-ID"/>
              </w:rPr>
              <w:t>Asam benzoat</w:t>
            </w:r>
          </w:p>
          <w:p w:rsidR="00617C84" w:rsidRPr="00B22D65" w:rsidRDefault="00617C84" w:rsidP="00EF3C3B">
            <w:pPr>
              <w:spacing w:line="276" w:lineRule="auto"/>
              <w:rPr>
                <w:lang w:val="id-ID"/>
              </w:rPr>
            </w:pPr>
            <w:r w:rsidRPr="00B22D65">
              <w:rPr>
                <w:lang w:val="id-ID"/>
              </w:rPr>
              <w:t>Metil p-hidroksi benzoat</w:t>
            </w:r>
          </w:p>
          <w:p w:rsidR="00617C84" w:rsidRPr="00B22D65" w:rsidRDefault="00617C84" w:rsidP="00EF3C3B">
            <w:pPr>
              <w:spacing w:line="276" w:lineRule="auto"/>
              <w:rPr>
                <w:lang w:val="id-ID"/>
              </w:rPr>
            </w:pPr>
            <w:r w:rsidRPr="00B22D65">
              <w:rPr>
                <w:lang w:val="id-ID"/>
              </w:rPr>
              <w:t>Propil p-hidroksi benzoat</w:t>
            </w:r>
          </w:p>
          <w:p w:rsidR="00617C84" w:rsidRPr="00B22D65" w:rsidRDefault="00617C84" w:rsidP="00EF3C3B">
            <w:pPr>
              <w:spacing w:line="276" w:lineRule="auto"/>
              <w:rPr>
                <w:lang w:val="id-ID"/>
              </w:rPr>
            </w:pPr>
            <w:r w:rsidRPr="00B22D65">
              <w:rPr>
                <w:lang w:val="id-ID"/>
              </w:rPr>
              <w:t>Natrium nitrit</w:t>
            </w:r>
          </w:p>
        </w:tc>
        <w:tc>
          <w:tcPr>
            <w:tcW w:w="1946" w:type="dxa"/>
            <w:vAlign w:val="center"/>
          </w:tcPr>
          <w:p w:rsidR="00617C84" w:rsidRPr="00B22D65" w:rsidRDefault="00617C84" w:rsidP="00EF3C3B">
            <w:pPr>
              <w:spacing w:line="276" w:lineRule="auto"/>
              <w:jc w:val="center"/>
              <w:rPr>
                <w:lang w:val="id-ID"/>
              </w:rPr>
            </w:pPr>
            <w:r w:rsidRPr="00B22D65">
              <w:rPr>
                <w:lang w:val="id-ID"/>
              </w:rPr>
              <w:t>Dilarang</w:t>
            </w:r>
          </w:p>
          <w:p w:rsidR="00617C84" w:rsidRPr="00B22D65" w:rsidRDefault="00617C84" w:rsidP="00EF3C3B">
            <w:pPr>
              <w:spacing w:line="276" w:lineRule="auto"/>
              <w:jc w:val="center"/>
              <w:rPr>
                <w:lang w:val="id-ID"/>
              </w:rPr>
            </w:pPr>
            <w:r w:rsidRPr="00B22D65">
              <w:rPr>
                <w:lang w:val="id-ID"/>
              </w:rPr>
              <w:t>Dilarang</w:t>
            </w:r>
          </w:p>
          <w:p w:rsidR="00617C84" w:rsidRPr="00B22D65" w:rsidRDefault="00617C84" w:rsidP="00EF3C3B">
            <w:pPr>
              <w:spacing w:line="276" w:lineRule="auto"/>
              <w:jc w:val="center"/>
              <w:rPr>
                <w:lang w:val="id-ID"/>
              </w:rPr>
            </w:pPr>
            <w:r w:rsidRPr="00B22D65">
              <w:rPr>
                <w:lang w:val="id-ID"/>
              </w:rPr>
              <w:t>Dilarang</w:t>
            </w:r>
          </w:p>
          <w:p w:rsidR="00617C84" w:rsidRPr="00B22D65" w:rsidRDefault="00617C84" w:rsidP="00EF3C3B">
            <w:pPr>
              <w:spacing w:line="276" w:lineRule="auto"/>
              <w:jc w:val="center"/>
              <w:rPr>
                <w:lang w:val="id-ID"/>
              </w:rPr>
            </w:pPr>
            <w:r w:rsidRPr="00B22D65">
              <w:rPr>
                <w:lang w:val="id-ID"/>
              </w:rPr>
              <w:t>Dibatasi</w:t>
            </w:r>
          </w:p>
          <w:p w:rsidR="00617C84" w:rsidRPr="00B22D65" w:rsidRDefault="00617C84" w:rsidP="00EF3C3B">
            <w:pPr>
              <w:spacing w:line="276" w:lineRule="auto"/>
              <w:jc w:val="center"/>
              <w:rPr>
                <w:lang w:val="id-ID"/>
              </w:rPr>
            </w:pPr>
            <w:r w:rsidRPr="00B22D65">
              <w:rPr>
                <w:lang w:val="id-ID"/>
              </w:rPr>
              <w:t>Dibatasi</w:t>
            </w:r>
          </w:p>
          <w:p w:rsidR="00617C84" w:rsidRPr="00B22D65" w:rsidRDefault="00617C84" w:rsidP="00EF3C3B">
            <w:pPr>
              <w:spacing w:line="276" w:lineRule="auto"/>
              <w:jc w:val="center"/>
              <w:rPr>
                <w:lang w:val="id-ID"/>
              </w:rPr>
            </w:pPr>
            <w:r w:rsidRPr="00B22D65">
              <w:rPr>
                <w:lang w:val="id-ID"/>
              </w:rPr>
              <w:t>Dibatasi</w:t>
            </w:r>
          </w:p>
          <w:p w:rsidR="00617C84" w:rsidRPr="00B22D65" w:rsidRDefault="00617C84" w:rsidP="00EF3C3B">
            <w:pPr>
              <w:spacing w:line="276" w:lineRule="auto"/>
              <w:jc w:val="center"/>
              <w:rPr>
                <w:b/>
                <w:lang w:val="id-ID"/>
              </w:rPr>
            </w:pPr>
            <w:r w:rsidRPr="00B22D65">
              <w:rPr>
                <w:lang w:val="id-ID"/>
              </w:rPr>
              <w:t>Dibatasi</w:t>
            </w:r>
          </w:p>
        </w:tc>
      </w:tr>
      <w:tr w:rsidR="00617C84" w:rsidRPr="00B22D65" w:rsidTr="00EF3C3B">
        <w:tc>
          <w:tcPr>
            <w:tcW w:w="567" w:type="dxa"/>
          </w:tcPr>
          <w:p w:rsidR="00617C84" w:rsidRPr="00B22D65" w:rsidRDefault="00617C84" w:rsidP="00EF3C3B">
            <w:pPr>
              <w:spacing w:line="276" w:lineRule="auto"/>
              <w:rPr>
                <w:lang w:val="id-ID"/>
              </w:rPr>
            </w:pPr>
            <w:r w:rsidRPr="00B22D65">
              <w:rPr>
                <w:lang w:val="id-ID"/>
              </w:rPr>
              <w:t>2.</w:t>
            </w:r>
          </w:p>
        </w:tc>
        <w:tc>
          <w:tcPr>
            <w:tcW w:w="2191" w:type="dxa"/>
          </w:tcPr>
          <w:p w:rsidR="00617C84" w:rsidRPr="00B22D65" w:rsidRDefault="00617C84" w:rsidP="00EF3C3B">
            <w:pPr>
              <w:spacing w:line="276" w:lineRule="auto"/>
              <w:rPr>
                <w:lang w:val="id-ID"/>
              </w:rPr>
            </w:pPr>
            <w:r w:rsidRPr="00B22D65">
              <w:rPr>
                <w:lang w:val="id-ID"/>
              </w:rPr>
              <w:t>Bahan Pemanis Sintetis</w:t>
            </w:r>
          </w:p>
        </w:tc>
        <w:tc>
          <w:tcPr>
            <w:tcW w:w="3233" w:type="dxa"/>
            <w:vAlign w:val="center"/>
          </w:tcPr>
          <w:p w:rsidR="00617C84" w:rsidRPr="00B22D65" w:rsidRDefault="00617C84" w:rsidP="00EF3C3B">
            <w:pPr>
              <w:spacing w:line="276" w:lineRule="auto"/>
              <w:rPr>
                <w:lang w:val="id-ID"/>
              </w:rPr>
            </w:pPr>
            <w:r w:rsidRPr="00B22D65">
              <w:rPr>
                <w:lang w:val="id-ID"/>
              </w:rPr>
              <w:t>Dulsin dan P. 4000</w:t>
            </w:r>
          </w:p>
          <w:p w:rsidR="00617C84" w:rsidRPr="00B22D65" w:rsidRDefault="00617C84" w:rsidP="00EF3C3B">
            <w:pPr>
              <w:spacing w:line="276" w:lineRule="auto"/>
              <w:rPr>
                <w:lang w:val="id-ID"/>
              </w:rPr>
            </w:pPr>
            <w:r w:rsidRPr="00B22D65">
              <w:rPr>
                <w:shd w:val="clear" w:color="auto" w:fill="FFFFFF"/>
                <w:lang w:val="id-ID"/>
              </w:rPr>
              <w:t>Natrium</w:t>
            </w:r>
            <w:r w:rsidRPr="00B22D65">
              <w:rPr>
                <w:lang w:val="id-ID"/>
              </w:rPr>
              <w:t xml:space="preserve"> Siklamat (≤ 1</w:t>
            </w:r>
            <m:oMath>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oMath>
            <w:r w:rsidRPr="00B22D65">
              <w:rPr>
                <w:lang w:val="id-ID"/>
              </w:rPr>
              <w:t xml:space="preserve"> g/org/hari)</w:t>
            </w:r>
          </w:p>
          <w:p w:rsidR="00617C84" w:rsidRPr="00B22D65" w:rsidRDefault="00617C84" w:rsidP="00EF3C3B">
            <w:pPr>
              <w:spacing w:line="276" w:lineRule="auto"/>
              <w:rPr>
                <w:lang w:val="id-ID"/>
              </w:rPr>
            </w:pPr>
            <w:r w:rsidRPr="00B22D65">
              <w:rPr>
                <w:shd w:val="clear" w:color="auto" w:fill="FFFFFF"/>
                <w:lang w:val="id-ID"/>
              </w:rPr>
              <w:t>Natrium</w:t>
            </w:r>
            <w:r w:rsidRPr="00B22D65">
              <w:rPr>
                <w:lang w:val="id-ID"/>
              </w:rPr>
              <w:t xml:space="preserve"> Sakarin   (≤ 1 g/org/hari atau ≤ 15 mg/kg bb/hari)</w:t>
            </w:r>
          </w:p>
          <w:p w:rsidR="00617C84" w:rsidRPr="00B22D65" w:rsidRDefault="00617C84" w:rsidP="00EF3C3B">
            <w:pPr>
              <w:spacing w:line="276" w:lineRule="auto"/>
              <w:rPr>
                <w:lang w:val="id-ID"/>
              </w:rPr>
            </w:pPr>
          </w:p>
        </w:tc>
        <w:tc>
          <w:tcPr>
            <w:tcW w:w="1946" w:type="dxa"/>
          </w:tcPr>
          <w:p w:rsidR="00617C84" w:rsidRPr="00B22D65" w:rsidRDefault="00617C84" w:rsidP="00EF3C3B">
            <w:pPr>
              <w:spacing w:line="276" w:lineRule="auto"/>
              <w:jc w:val="center"/>
              <w:rPr>
                <w:lang w:val="id-ID"/>
              </w:rPr>
            </w:pPr>
            <w:r w:rsidRPr="00B22D65">
              <w:rPr>
                <w:lang w:val="id-ID"/>
              </w:rPr>
              <w:t>Dilarang</w:t>
            </w:r>
          </w:p>
          <w:p w:rsidR="00617C84" w:rsidRPr="00B22D65" w:rsidRDefault="00617C84" w:rsidP="00EF3C3B">
            <w:pPr>
              <w:spacing w:line="276" w:lineRule="auto"/>
              <w:jc w:val="center"/>
              <w:rPr>
                <w:lang w:val="id-ID"/>
              </w:rPr>
            </w:pPr>
          </w:p>
          <w:p w:rsidR="00617C84" w:rsidRPr="00B22D65" w:rsidRDefault="00617C84" w:rsidP="00EF3C3B">
            <w:pPr>
              <w:spacing w:line="276" w:lineRule="auto"/>
              <w:jc w:val="center"/>
              <w:rPr>
                <w:lang w:val="id-ID"/>
              </w:rPr>
            </w:pPr>
            <w:r w:rsidRPr="00B22D65">
              <w:rPr>
                <w:lang w:val="id-ID"/>
              </w:rPr>
              <w:t>Dibatasi</w:t>
            </w:r>
          </w:p>
          <w:p w:rsidR="00617C84" w:rsidRPr="00B22D65" w:rsidRDefault="00617C84" w:rsidP="00EF3C3B">
            <w:pPr>
              <w:spacing w:line="276" w:lineRule="auto"/>
              <w:jc w:val="center"/>
              <w:rPr>
                <w:lang w:val="id-ID"/>
              </w:rPr>
            </w:pPr>
          </w:p>
          <w:p w:rsidR="00617C84" w:rsidRPr="00B22D65" w:rsidRDefault="00617C84" w:rsidP="00EF3C3B">
            <w:pPr>
              <w:spacing w:line="276" w:lineRule="auto"/>
              <w:jc w:val="center"/>
              <w:rPr>
                <w:lang w:val="id-ID"/>
              </w:rPr>
            </w:pPr>
            <w:r w:rsidRPr="00B22D65">
              <w:rPr>
                <w:lang w:val="id-ID"/>
              </w:rPr>
              <w:t>Dibatasi</w:t>
            </w:r>
          </w:p>
          <w:p w:rsidR="00617C84" w:rsidRPr="00B22D65" w:rsidRDefault="00617C84" w:rsidP="00EF3C3B">
            <w:pPr>
              <w:spacing w:line="276" w:lineRule="auto"/>
              <w:jc w:val="center"/>
              <w:rPr>
                <w:lang w:val="id-ID"/>
              </w:rPr>
            </w:pPr>
          </w:p>
        </w:tc>
      </w:tr>
      <w:tr w:rsidR="00617C84" w:rsidRPr="00B22D65" w:rsidTr="00EF3C3B">
        <w:tc>
          <w:tcPr>
            <w:tcW w:w="567" w:type="dxa"/>
          </w:tcPr>
          <w:p w:rsidR="00617C84" w:rsidRPr="00B22D65" w:rsidRDefault="00617C84" w:rsidP="00EF3C3B">
            <w:pPr>
              <w:spacing w:line="276" w:lineRule="auto"/>
              <w:rPr>
                <w:lang w:val="id-ID"/>
              </w:rPr>
            </w:pPr>
            <w:r w:rsidRPr="00B22D65">
              <w:rPr>
                <w:lang w:val="id-ID"/>
              </w:rPr>
              <w:t>3.</w:t>
            </w:r>
          </w:p>
        </w:tc>
        <w:tc>
          <w:tcPr>
            <w:tcW w:w="2191" w:type="dxa"/>
          </w:tcPr>
          <w:p w:rsidR="00617C84" w:rsidRPr="00B22D65" w:rsidRDefault="00617C84" w:rsidP="00EF3C3B">
            <w:pPr>
              <w:spacing w:line="276" w:lineRule="auto"/>
              <w:rPr>
                <w:lang w:val="id-ID"/>
              </w:rPr>
            </w:pPr>
            <w:r w:rsidRPr="00B22D65">
              <w:rPr>
                <w:lang w:val="id-ID"/>
              </w:rPr>
              <w:t>Pembentuk Cita Rasa</w:t>
            </w:r>
          </w:p>
        </w:tc>
        <w:tc>
          <w:tcPr>
            <w:tcW w:w="3233" w:type="dxa"/>
            <w:vAlign w:val="center"/>
          </w:tcPr>
          <w:p w:rsidR="00617C84" w:rsidRPr="00B22D65" w:rsidRDefault="00617C84" w:rsidP="00EF3C3B">
            <w:pPr>
              <w:spacing w:line="276" w:lineRule="auto"/>
              <w:rPr>
                <w:lang w:val="id-ID"/>
              </w:rPr>
            </w:pPr>
            <w:r w:rsidRPr="00B22D65">
              <w:rPr>
                <w:lang w:val="id-ID"/>
              </w:rPr>
              <w:t>Koumarin</w:t>
            </w:r>
          </w:p>
          <w:p w:rsidR="00617C84" w:rsidRPr="00B22D65" w:rsidRDefault="00617C84" w:rsidP="00EF3C3B">
            <w:pPr>
              <w:spacing w:line="276" w:lineRule="auto"/>
              <w:rPr>
                <w:lang w:val="id-ID"/>
              </w:rPr>
            </w:pPr>
            <w:r w:rsidRPr="00B22D65">
              <w:rPr>
                <w:lang w:val="id-ID"/>
              </w:rPr>
              <w:t>Safrol</w:t>
            </w:r>
          </w:p>
          <w:p w:rsidR="00617C84" w:rsidRPr="00B22D65" w:rsidRDefault="00617C84" w:rsidP="00EF3C3B">
            <w:pPr>
              <w:spacing w:line="276" w:lineRule="auto"/>
              <w:rPr>
                <w:lang w:val="id-ID"/>
              </w:rPr>
            </w:pPr>
            <w:r w:rsidRPr="00B22D65">
              <w:rPr>
                <w:lang w:val="id-ID"/>
              </w:rPr>
              <w:t>Minyak kalamus</w:t>
            </w:r>
          </w:p>
          <w:p w:rsidR="00617C84" w:rsidRPr="00B22D65" w:rsidRDefault="00617C84" w:rsidP="00EF3C3B">
            <w:pPr>
              <w:spacing w:line="276" w:lineRule="auto"/>
              <w:rPr>
                <w:lang w:val="id-ID"/>
              </w:rPr>
            </w:pPr>
            <w:r w:rsidRPr="00B22D65">
              <w:rPr>
                <w:lang w:val="id-ID"/>
              </w:rPr>
              <w:t>Sinamil antranilat</w:t>
            </w:r>
          </w:p>
        </w:tc>
        <w:tc>
          <w:tcPr>
            <w:tcW w:w="1946" w:type="dxa"/>
            <w:vAlign w:val="center"/>
          </w:tcPr>
          <w:p w:rsidR="00617C84" w:rsidRPr="00B22D65" w:rsidRDefault="00617C84" w:rsidP="00EF3C3B">
            <w:pPr>
              <w:spacing w:line="276" w:lineRule="auto"/>
              <w:jc w:val="center"/>
              <w:rPr>
                <w:lang w:val="id-ID"/>
              </w:rPr>
            </w:pPr>
            <w:r w:rsidRPr="00B22D65">
              <w:rPr>
                <w:lang w:val="id-ID"/>
              </w:rPr>
              <w:t>Dilarang</w:t>
            </w:r>
          </w:p>
          <w:p w:rsidR="00617C84" w:rsidRPr="00B22D65" w:rsidRDefault="00617C84" w:rsidP="00EF3C3B">
            <w:pPr>
              <w:spacing w:line="276" w:lineRule="auto"/>
              <w:jc w:val="center"/>
              <w:rPr>
                <w:lang w:val="id-ID"/>
              </w:rPr>
            </w:pPr>
            <w:r w:rsidRPr="00B22D65">
              <w:rPr>
                <w:lang w:val="id-ID"/>
              </w:rPr>
              <w:t>Dilarang</w:t>
            </w:r>
          </w:p>
          <w:p w:rsidR="00617C84" w:rsidRPr="00B22D65" w:rsidRDefault="00617C84" w:rsidP="00EF3C3B">
            <w:pPr>
              <w:spacing w:line="276" w:lineRule="auto"/>
              <w:jc w:val="center"/>
              <w:rPr>
                <w:lang w:val="id-ID"/>
              </w:rPr>
            </w:pPr>
            <w:r w:rsidRPr="00B22D65">
              <w:rPr>
                <w:lang w:val="id-ID"/>
              </w:rPr>
              <w:t>Dilarang</w:t>
            </w:r>
          </w:p>
          <w:p w:rsidR="00617C84" w:rsidRPr="00B22D65" w:rsidRDefault="00617C84" w:rsidP="00EF3C3B">
            <w:pPr>
              <w:spacing w:line="276" w:lineRule="auto"/>
              <w:jc w:val="center"/>
              <w:rPr>
                <w:lang w:val="id-ID"/>
              </w:rPr>
            </w:pPr>
            <w:r w:rsidRPr="00B22D65">
              <w:rPr>
                <w:lang w:val="id-ID"/>
              </w:rPr>
              <w:t>Dilarang</w:t>
            </w:r>
          </w:p>
        </w:tc>
      </w:tr>
      <w:tr w:rsidR="00617C84" w:rsidRPr="00B22D65" w:rsidTr="00EF3C3B">
        <w:tc>
          <w:tcPr>
            <w:tcW w:w="567" w:type="dxa"/>
          </w:tcPr>
          <w:p w:rsidR="00617C84" w:rsidRPr="00B22D65" w:rsidRDefault="00617C84" w:rsidP="00EF3C3B">
            <w:pPr>
              <w:spacing w:line="276" w:lineRule="auto"/>
              <w:rPr>
                <w:lang w:val="id-ID"/>
              </w:rPr>
            </w:pPr>
            <w:r w:rsidRPr="00B22D65">
              <w:rPr>
                <w:lang w:val="id-ID"/>
              </w:rPr>
              <w:t>4.</w:t>
            </w:r>
          </w:p>
        </w:tc>
        <w:tc>
          <w:tcPr>
            <w:tcW w:w="2191" w:type="dxa"/>
          </w:tcPr>
          <w:p w:rsidR="00617C84" w:rsidRPr="00B22D65" w:rsidRDefault="00617C84" w:rsidP="00EF3C3B">
            <w:pPr>
              <w:spacing w:line="276" w:lineRule="auto"/>
              <w:rPr>
                <w:lang w:val="id-ID"/>
              </w:rPr>
            </w:pPr>
            <w:r w:rsidRPr="00B22D65">
              <w:rPr>
                <w:lang w:val="id-ID"/>
              </w:rPr>
              <w:t>Bahan Antioksidan</w:t>
            </w:r>
          </w:p>
        </w:tc>
        <w:tc>
          <w:tcPr>
            <w:tcW w:w="3233" w:type="dxa"/>
            <w:vAlign w:val="center"/>
          </w:tcPr>
          <w:p w:rsidR="00617C84" w:rsidRPr="00B22D65" w:rsidRDefault="00617C84" w:rsidP="00EF3C3B">
            <w:pPr>
              <w:spacing w:line="276" w:lineRule="auto"/>
              <w:rPr>
                <w:lang w:val="id-ID"/>
              </w:rPr>
            </w:pPr>
            <w:r w:rsidRPr="00B22D65">
              <w:rPr>
                <w:lang w:val="id-ID"/>
              </w:rPr>
              <w:t>Asam askorbat</w:t>
            </w:r>
          </w:p>
          <w:p w:rsidR="00617C84" w:rsidRPr="00B22D65" w:rsidRDefault="00617C84" w:rsidP="00EF3C3B">
            <w:pPr>
              <w:spacing w:line="276" w:lineRule="auto"/>
              <w:rPr>
                <w:lang w:val="id-ID"/>
              </w:rPr>
            </w:pPr>
            <w:r w:rsidRPr="00B22D65">
              <w:rPr>
                <w:lang w:val="id-ID"/>
              </w:rPr>
              <w:t>BHA</w:t>
            </w:r>
          </w:p>
          <w:p w:rsidR="00617C84" w:rsidRPr="00B22D65" w:rsidRDefault="00617C84" w:rsidP="00EF3C3B">
            <w:pPr>
              <w:spacing w:line="276" w:lineRule="auto"/>
              <w:rPr>
                <w:lang w:val="id-ID"/>
              </w:rPr>
            </w:pPr>
            <w:r w:rsidRPr="00B22D65">
              <w:rPr>
                <w:lang w:val="id-ID"/>
              </w:rPr>
              <w:t>Tert-butihidrokinon</w:t>
            </w:r>
          </w:p>
          <w:p w:rsidR="00617C84" w:rsidRPr="00B22D65" w:rsidRDefault="00617C84" w:rsidP="00EF3C3B">
            <w:pPr>
              <w:spacing w:line="276" w:lineRule="auto"/>
              <w:rPr>
                <w:lang w:val="id-ID"/>
              </w:rPr>
            </w:pPr>
            <w:r w:rsidRPr="00B22D65">
              <w:rPr>
                <w:lang w:val="id-ID"/>
              </w:rPr>
              <w:t>Tokoferol</w:t>
            </w:r>
          </w:p>
        </w:tc>
        <w:tc>
          <w:tcPr>
            <w:tcW w:w="1946" w:type="dxa"/>
            <w:vAlign w:val="center"/>
          </w:tcPr>
          <w:p w:rsidR="00617C84" w:rsidRPr="00B22D65" w:rsidRDefault="00617C84" w:rsidP="00EF3C3B">
            <w:pPr>
              <w:spacing w:line="276" w:lineRule="auto"/>
              <w:jc w:val="center"/>
              <w:rPr>
                <w:lang w:val="id-ID"/>
              </w:rPr>
            </w:pPr>
            <w:r w:rsidRPr="00B22D65">
              <w:rPr>
                <w:lang w:val="id-ID"/>
              </w:rPr>
              <w:t>Dibatasi</w:t>
            </w:r>
          </w:p>
          <w:p w:rsidR="00617C84" w:rsidRPr="00B22D65" w:rsidRDefault="00617C84" w:rsidP="00EF3C3B">
            <w:pPr>
              <w:spacing w:line="276" w:lineRule="auto"/>
              <w:jc w:val="center"/>
              <w:rPr>
                <w:lang w:val="id-ID"/>
              </w:rPr>
            </w:pPr>
            <w:r w:rsidRPr="00B22D65">
              <w:rPr>
                <w:lang w:val="id-ID"/>
              </w:rPr>
              <w:t>Dibatasi</w:t>
            </w:r>
          </w:p>
          <w:p w:rsidR="00617C84" w:rsidRPr="00B22D65" w:rsidRDefault="00617C84" w:rsidP="00EF3C3B">
            <w:pPr>
              <w:spacing w:line="276" w:lineRule="auto"/>
              <w:jc w:val="center"/>
              <w:rPr>
                <w:lang w:val="id-ID"/>
              </w:rPr>
            </w:pPr>
            <w:r w:rsidRPr="00B22D65">
              <w:rPr>
                <w:lang w:val="id-ID"/>
              </w:rPr>
              <w:t>Dibatasi</w:t>
            </w:r>
          </w:p>
          <w:p w:rsidR="00617C84" w:rsidRPr="00B22D65" w:rsidRDefault="00617C84" w:rsidP="00EF3C3B">
            <w:pPr>
              <w:spacing w:line="276" w:lineRule="auto"/>
              <w:jc w:val="center"/>
              <w:rPr>
                <w:lang w:val="id-ID"/>
              </w:rPr>
            </w:pPr>
            <w:r w:rsidRPr="00B22D65">
              <w:rPr>
                <w:lang w:val="id-ID"/>
              </w:rPr>
              <w:t>Dibatasi</w:t>
            </w:r>
          </w:p>
        </w:tc>
      </w:tr>
      <w:tr w:rsidR="00617C84" w:rsidRPr="00B22D65" w:rsidTr="00EF3C3B">
        <w:trPr>
          <w:trHeight w:val="404"/>
        </w:trPr>
        <w:tc>
          <w:tcPr>
            <w:tcW w:w="567" w:type="dxa"/>
          </w:tcPr>
          <w:p w:rsidR="00617C84" w:rsidRPr="00B22D65" w:rsidRDefault="00617C84" w:rsidP="00EF3C3B">
            <w:pPr>
              <w:spacing w:line="276" w:lineRule="auto"/>
              <w:rPr>
                <w:lang w:val="id-ID"/>
              </w:rPr>
            </w:pPr>
            <w:r w:rsidRPr="00B22D65">
              <w:rPr>
                <w:lang w:val="id-ID"/>
              </w:rPr>
              <w:t xml:space="preserve">5. </w:t>
            </w:r>
          </w:p>
        </w:tc>
        <w:tc>
          <w:tcPr>
            <w:tcW w:w="2191" w:type="dxa"/>
          </w:tcPr>
          <w:p w:rsidR="00617C84" w:rsidRPr="00B22D65" w:rsidRDefault="00617C84" w:rsidP="00EF3C3B">
            <w:pPr>
              <w:spacing w:line="276" w:lineRule="auto"/>
              <w:rPr>
                <w:lang w:val="id-ID"/>
              </w:rPr>
            </w:pPr>
            <w:r w:rsidRPr="00B22D65">
              <w:rPr>
                <w:lang w:val="id-ID"/>
              </w:rPr>
              <w:t>Bahan Anti busa</w:t>
            </w:r>
          </w:p>
        </w:tc>
        <w:tc>
          <w:tcPr>
            <w:tcW w:w="3233" w:type="dxa"/>
            <w:vAlign w:val="center"/>
          </w:tcPr>
          <w:p w:rsidR="00617C84" w:rsidRPr="00B22D65" w:rsidRDefault="00617C84" w:rsidP="00EF3C3B">
            <w:pPr>
              <w:spacing w:line="276" w:lineRule="auto"/>
              <w:rPr>
                <w:lang w:val="id-ID"/>
              </w:rPr>
            </w:pPr>
            <w:r w:rsidRPr="00B22D65">
              <w:rPr>
                <w:lang w:val="id-ID"/>
              </w:rPr>
              <w:t>Dimetilpolisiloksan</w:t>
            </w:r>
          </w:p>
        </w:tc>
        <w:tc>
          <w:tcPr>
            <w:tcW w:w="1946" w:type="dxa"/>
            <w:vAlign w:val="center"/>
          </w:tcPr>
          <w:p w:rsidR="00617C84" w:rsidRPr="00B22D65" w:rsidRDefault="00617C84" w:rsidP="00EF3C3B">
            <w:pPr>
              <w:spacing w:line="276" w:lineRule="auto"/>
              <w:jc w:val="center"/>
              <w:rPr>
                <w:lang w:val="id-ID"/>
              </w:rPr>
            </w:pPr>
            <w:r w:rsidRPr="00B22D65">
              <w:rPr>
                <w:lang w:val="id-ID"/>
              </w:rPr>
              <w:t>Dibatasi</w:t>
            </w:r>
          </w:p>
        </w:tc>
      </w:tr>
      <w:tr w:rsidR="00617C84" w:rsidRPr="00B22D65" w:rsidTr="00EF3C3B">
        <w:tc>
          <w:tcPr>
            <w:tcW w:w="567" w:type="dxa"/>
          </w:tcPr>
          <w:p w:rsidR="00617C84" w:rsidRPr="00B22D65" w:rsidRDefault="00617C84" w:rsidP="00EF3C3B">
            <w:pPr>
              <w:spacing w:line="276" w:lineRule="auto"/>
              <w:rPr>
                <w:lang w:val="id-ID"/>
              </w:rPr>
            </w:pPr>
            <w:r w:rsidRPr="00B22D65">
              <w:rPr>
                <w:lang w:val="id-ID"/>
              </w:rPr>
              <w:t>6.</w:t>
            </w:r>
          </w:p>
        </w:tc>
        <w:tc>
          <w:tcPr>
            <w:tcW w:w="2191" w:type="dxa"/>
          </w:tcPr>
          <w:p w:rsidR="00617C84" w:rsidRPr="00B22D65" w:rsidRDefault="00617C84" w:rsidP="00EF3C3B">
            <w:pPr>
              <w:spacing w:line="276" w:lineRule="auto"/>
              <w:rPr>
                <w:lang w:val="id-ID"/>
              </w:rPr>
            </w:pPr>
            <w:r w:rsidRPr="00B22D65">
              <w:rPr>
                <w:lang w:val="id-ID"/>
              </w:rPr>
              <w:t>Bahan Pengental</w:t>
            </w:r>
          </w:p>
        </w:tc>
        <w:tc>
          <w:tcPr>
            <w:tcW w:w="3233" w:type="dxa"/>
            <w:vAlign w:val="center"/>
          </w:tcPr>
          <w:p w:rsidR="00617C84" w:rsidRPr="00B22D65" w:rsidRDefault="00617C84" w:rsidP="00EF3C3B">
            <w:pPr>
              <w:spacing w:line="276" w:lineRule="auto"/>
              <w:rPr>
                <w:lang w:val="id-ID"/>
              </w:rPr>
            </w:pPr>
            <w:r w:rsidRPr="00B22D65">
              <w:rPr>
                <w:lang w:val="id-ID"/>
              </w:rPr>
              <w:t>Metilsellulosa, CMC</w:t>
            </w:r>
          </w:p>
          <w:p w:rsidR="00617C84" w:rsidRPr="00B22D65" w:rsidRDefault="00617C84" w:rsidP="00EF3C3B">
            <w:pPr>
              <w:spacing w:line="276" w:lineRule="auto"/>
              <w:rPr>
                <w:lang w:val="id-ID"/>
              </w:rPr>
            </w:pPr>
            <w:r w:rsidRPr="00B22D65">
              <w:rPr>
                <w:lang w:val="id-ID"/>
              </w:rPr>
              <w:t>Asam alginat</w:t>
            </w:r>
          </w:p>
        </w:tc>
        <w:tc>
          <w:tcPr>
            <w:tcW w:w="1946" w:type="dxa"/>
            <w:vAlign w:val="center"/>
          </w:tcPr>
          <w:p w:rsidR="00617C84" w:rsidRPr="00B22D65" w:rsidRDefault="00617C84" w:rsidP="00EF3C3B">
            <w:pPr>
              <w:spacing w:line="276" w:lineRule="auto"/>
              <w:jc w:val="center"/>
              <w:rPr>
                <w:lang w:val="id-ID"/>
              </w:rPr>
            </w:pPr>
            <w:r w:rsidRPr="00B22D65">
              <w:rPr>
                <w:lang w:val="id-ID"/>
              </w:rPr>
              <w:t>Dibatasi</w:t>
            </w:r>
          </w:p>
          <w:p w:rsidR="00617C84" w:rsidRPr="00B22D65" w:rsidRDefault="00617C84" w:rsidP="00EF3C3B">
            <w:pPr>
              <w:spacing w:line="276" w:lineRule="auto"/>
              <w:jc w:val="center"/>
              <w:rPr>
                <w:lang w:val="id-ID"/>
              </w:rPr>
            </w:pPr>
            <w:r w:rsidRPr="00B22D65">
              <w:rPr>
                <w:lang w:val="id-ID"/>
              </w:rPr>
              <w:t>Dibatasi</w:t>
            </w:r>
          </w:p>
        </w:tc>
      </w:tr>
      <w:tr w:rsidR="00617C84" w:rsidRPr="00B22D65" w:rsidTr="00EF3C3B">
        <w:tc>
          <w:tcPr>
            <w:tcW w:w="567" w:type="dxa"/>
          </w:tcPr>
          <w:p w:rsidR="00617C84" w:rsidRPr="00B22D65" w:rsidRDefault="00617C84" w:rsidP="00EF3C3B">
            <w:pPr>
              <w:spacing w:line="276" w:lineRule="auto"/>
              <w:rPr>
                <w:lang w:val="id-ID"/>
              </w:rPr>
            </w:pPr>
            <w:r w:rsidRPr="00B22D65">
              <w:rPr>
                <w:lang w:val="id-ID"/>
              </w:rPr>
              <w:t>7.</w:t>
            </w:r>
          </w:p>
        </w:tc>
        <w:tc>
          <w:tcPr>
            <w:tcW w:w="2191" w:type="dxa"/>
          </w:tcPr>
          <w:p w:rsidR="00617C84" w:rsidRPr="00B22D65" w:rsidRDefault="00617C84" w:rsidP="00EF3C3B">
            <w:pPr>
              <w:spacing w:line="276" w:lineRule="auto"/>
              <w:rPr>
                <w:lang w:val="id-ID"/>
              </w:rPr>
            </w:pPr>
            <w:r w:rsidRPr="00B22D65">
              <w:rPr>
                <w:lang w:val="id-ID"/>
              </w:rPr>
              <w:t>Bahan Pemantap</w:t>
            </w:r>
          </w:p>
        </w:tc>
        <w:tc>
          <w:tcPr>
            <w:tcW w:w="3233" w:type="dxa"/>
            <w:vAlign w:val="center"/>
          </w:tcPr>
          <w:p w:rsidR="00617C84" w:rsidRPr="00B22D65" w:rsidRDefault="00617C84" w:rsidP="00EF3C3B">
            <w:pPr>
              <w:spacing w:line="276" w:lineRule="auto"/>
              <w:rPr>
                <w:lang w:val="id-ID"/>
              </w:rPr>
            </w:pPr>
            <w:r w:rsidRPr="00B22D65">
              <w:rPr>
                <w:lang w:val="id-ID"/>
              </w:rPr>
              <w:t>Propilenglikol</w:t>
            </w:r>
          </w:p>
        </w:tc>
        <w:tc>
          <w:tcPr>
            <w:tcW w:w="1946" w:type="dxa"/>
            <w:vAlign w:val="center"/>
          </w:tcPr>
          <w:p w:rsidR="00617C84" w:rsidRPr="00B22D65" w:rsidRDefault="00617C84" w:rsidP="00EF3C3B">
            <w:pPr>
              <w:spacing w:line="276" w:lineRule="auto"/>
              <w:jc w:val="center"/>
              <w:rPr>
                <w:lang w:val="id-ID"/>
              </w:rPr>
            </w:pPr>
            <w:r w:rsidRPr="00B22D65">
              <w:rPr>
                <w:lang w:val="id-ID"/>
              </w:rPr>
              <w:t>Dibatasi</w:t>
            </w:r>
          </w:p>
        </w:tc>
      </w:tr>
      <w:tr w:rsidR="00617C84" w:rsidRPr="00B22D65" w:rsidTr="00EF3C3B">
        <w:tc>
          <w:tcPr>
            <w:tcW w:w="567" w:type="dxa"/>
          </w:tcPr>
          <w:p w:rsidR="00617C84" w:rsidRPr="00B22D65" w:rsidRDefault="00617C84" w:rsidP="00EF3C3B">
            <w:pPr>
              <w:spacing w:line="276" w:lineRule="auto"/>
              <w:rPr>
                <w:lang w:val="id-ID"/>
              </w:rPr>
            </w:pPr>
            <w:r w:rsidRPr="00B22D65">
              <w:rPr>
                <w:lang w:val="id-ID"/>
              </w:rPr>
              <w:t>8.</w:t>
            </w:r>
          </w:p>
        </w:tc>
        <w:tc>
          <w:tcPr>
            <w:tcW w:w="2191" w:type="dxa"/>
          </w:tcPr>
          <w:p w:rsidR="00617C84" w:rsidRPr="00B22D65" w:rsidRDefault="00617C84" w:rsidP="00EF3C3B">
            <w:pPr>
              <w:spacing w:line="276" w:lineRule="auto"/>
              <w:rPr>
                <w:lang w:val="id-ID"/>
              </w:rPr>
            </w:pPr>
            <w:r w:rsidRPr="00B22D65">
              <w:rPr>
                <w:lang w:val="id-ID"/>
              </w:rPr>
              <w:t>Bahan Pemutih</w:t>
            </w:r>
          </w:p>
        </w:tc>
        <w:tc>
          <w:tcPr>
            <w:tcW w:w="3233" w:type="dxa"/>
            <w:vAlign w:val="center"/>
          </w:tcPr>
          <w:p w:rsidR="00617C84" w:rsidRPr="00B22D65" w:rsidRDefault="00617C84" w:rsidP="00EF3C3B">
            <w:pPr>
              <w:spacing w:line="276" w:lineRule="auto"/>
              <w:rPr>
                <w:lang w:val="id-ID"/>
              </w:rPr>
            </w:pPr>
            <w:r w:rsidRPr="00B22D65">
              <w:rPr>
                <w:lang w:val="id-ID"/>
              </w:rPr>
              <w:t>Benzoilperoksida</w:t>
            </w:r>
          </w:p>
        </w:tc>
        <w:tc>
          <w:tcPr>
            <w:tcW w:w="1946" w:type="dxa"/>
            <w:vAlign w:val="center"/>
          </w:tcPr>
          <w:p w:rsidR="00617C84" w:rsidRPr="00B22D65" w:rsidRDefault="00617C84" w:rsidP="00EF3C3B">
            <w:pPr>
              <w:spacing w:line="276" w:lineRule="auto"/>
              <w:jc w:val="center"/>
              <w:rPr>
                <w:lang w:val="id-ID"/>
              </w:rPr>
            </w:pPr>
            <w:r w:rsidRPr="00B22D65">
              <w:rPr>
                <w:lang w:val="id-ID"/>
              </w:rPr>
              <w:t>Dibatasi</w:t>
            </w:r>
          </w:p>
        </w:tc>
      </w:tr>
      <w:tr w:rsidR="00617C84" w:rsidRPr="00B22D65" w:rsidTr="00EF3C3B">
        <w:tc>
          <w:tcPr>
            <w:tcW w:w="567" w:type="dxa"/>
          </w:tcPr>
          <w:p w:rsidR="00617C84" w:rsidRPr="00B22D65" w:rsidRDefault="00617C84" w:rsidP="00EF3C3B">
            <w:pPr>
              <w:spacing w:line="276" w:lineRule="auto"/>
              <w:rPr>
                <w:lang w:val="id-ID"/>
              </w:rPr>
            </w:pPr>
            <w:r w:rsidRPr="00B22D65">
              <w:rPr>
                <w:lang w:val="id-ID"/>
              </w:rPr>
              <w:t>9.</w:t>
            </w:r>
          </w:p>
        </w:tc>
        <w:tc>
          <w:tcPr>
            <w:tcW w:w="2191" w:type="dxa"/>
          </w:tcPr>
          <w:p w:rsidR="00617C84" w:rsidRPr="00B22D65" w:rsidRDefault="00617C84" w:rsidP="00EF3C3B">
            <w:pPr>
              <w:spacing w:line="276" w:lineRule="auto"/>
              <w:rPr>
                <w:lang w:val="id-ID"/>
              </w:rPr>
            </w:pPr>
            <w:r w:rsidRPr="00B22D65">
              <w:rPr>
                <w:lang w:val="id-ID"/>
              </w:rPr>
              <w:t>Bahan Pewarna</w:t>
            </w:r>
          </w:p>
        </w:tc>
        <w:tc>
          <w:tcPr>
            <w:tcW w:w="3233" w:type="dxa"/>
            <w:vAlign w:val="center"/>
          </w:tcPr>
          <w:p w:rsidR="00617C84" w:rsidRPr="00B22D65" w:rsidRDefault="00617C84" w:rsidP="00EF3C3B">
            <w:pPr>
              <w:spacing w:line="276" w:lineRule="auto"/>
              <w:rPr>
                <w:lang w:val="id-ID"/>
              </w:rPr>
            </w:pPr>
            <w:r w:rsidRPr="00B22D65">
              <w:rPr>
                <w:lang w:val="id-ID"/>
              </w:rPr>
              <w:t>Amaran karmin</w:t>
            </w:r>
          </w:p>
          <w:p w:rsidR="00617C84" w:rsidRPr="00B22D65" w:rsidRDefault="00617C84" w:rsidP="00EF3C3B">
            <w:pPr>
              <w:spacing w:line="276" w:lineRule="auto"/>
              <w:rPr>
                <w:lang w:val="id-ID"/>
              </w:rPr>
            </w:pPr>
            <w:r w:rsidRPr="00B22D65">
              <w:rPr>
                <w:lang w:val="id-ID"/>
              </w:rPr>
              <w:t>Kurkumin</w:t>
            </w:r>
          </w:p>
        </w:tc>
        <w:tc>
          <w:tcPr>
            <w:tcW w:w="1946" w:type="dxa"/>
            <w:vAlign w:val="center"/>
          </w:tcPr>
          <w:p w:rsidR="00617C84" w:rsidRPr="00B22D65" w:rsidRDefault="00617C84" w:rsidP="00EF3C3B">
            <w:pPr>
              <w:spacing w:line="276" w:lineRule="auto"/>
              <w:jc w:val="center"/>
              <w:rPr>
                <w:lang w:val="id-ID"/>
              </w:rPr>
            </w:pPr>
            <w:r w:rsidRPr="00B22D65">
              <w:rPr>
                <w:lang w:val="id-ID"/>
              </w:rPr>
              <w:t>Dibatasi</w:t>
            </w:r>
          </w:p>
          <w:p w:rsidR="00617C84" w:rsidRPr="00B22D65" w:rsidRDefault="00617C84" w:rsidP="00EF3C3B">
            <w:pPr>
              <w:spacing w:line="276" w:lineRule="auto"/>
              <w:jc w:val="center"/>
              <w:rPr>
                <w:lang w:val="id-ID"/>
              </w:rPr>
            </w:pPr>
            <w:r w:rsidRPr="00B22D65">
              <w:rPr>
                <w:lang w:val="id-ID"/>
              </w:rPr>
              <w:t>Dibatasi</w:t>
            </w:r>
          </w:p>
        </w:tc>
      </w:tr>
    </w:tbl>
    <w:p w:rsidR="00617C84" w:rsidRPr="00B22D65" w:rsidRDefault="00617C84" w:rsidP="00617C84">
      <w:pPr>
        <w:pStyle w:val="ListParagraph"/>
        <w:spacing w:before="120" w:line="480" w:lineRule="auto"/>
        <w:ind w:left="0"/>
        <w:jc w:val="both"/>
        <w:rPr>
          <w:rStyle w:val="apple-style-span"/>
          <w:bdr w:val="none" w:sz="0" w:space="0" w:color="auto" w:frame="1"/>
          <w:shd w:val="clear" w:color="auto" w:fill="FFFFFF"/>
          <w:lang w:val="id-ID"/>
        </w:rPr>
      </w:pPr>
      <w:r w:rsidRPr="00B22D65">
        <w:rPr>
          <w:rStyle w:val="apple-style-span"/>
          <w:bdr w:val="none" w:sz="0" w:space="0" w:color="auto" w:frame="1"/>
          <w:shd w:val="clear" w:color="auto" w:fill="FFFFFF"/>
          <w:lang w:val="id-ID"/>
        </w:rPr>
        <w:t>(Sumber: Peraturan Menteri Kesehatan RI No. 239/Menkes/Per/V/1985)</w:t>
      </w:r>
    </w:p>
    <w:p w:rsidR="00617C84" w:rsidRPr="00B22D65" w:rsidRDefault="00617C84" w:rsidP="00617C84">
      <w:pPr>
        <w:pStyle w:val="ListParagraph"/>
        <w:spacing w:line="480" w:lineRule="auto"/>
        <w:ind w:left="360" w:hanging="360"/>
        <w:jc w:val="both"/>
        <w:rPr>
          <w:b/>
          <w:lang w:val="id-ID"/>
        </w:rPr>
      </w:pPr>
    </w:p>
    <w:p w:rsidR="00617C84" w:rsidRPr="00B22D65" w:rsidRDefault="00617C84" w:rsidP="00617C84">
      <w:pPr>
        <w:pStyle w:val="ListParagraph"/>
        <w:spacing w:line="480" w:lineRule="auto"/>
        <w:ind w:left="360" w:hanging="360"/>
        <w:jc w:val="both"/>
        <w:rPr>
          <w:b/>
        </w:rPr>
      </w:pPr>
      <w:r w:rsidRPr="00B22D65">
        <w:rPr>
          <w:b/>
        </w:rPr>
        <w:lastRenderedPageBreak/>
        <w:t>2.</w:t>
      </w:r>
      <w:r w:rsidRPr="00B22D65">
        <w:rPr>
          <w:b/>
          <w:lang w:val="id-ID"/>
        </w:rPr>
        <w:t>2</w:t>
      </w:r>
      <w:r w:rsidRPr="00B22D65">
        <w:rPr>
          <w:b/>
        </w:rPr>
        <w:t xml:space="preserve"> </w:t>
      </w:r>
      <w:r w:rsidRPr="00B22D65">
        <w:rPr>
          <w:b/>
          <w:lang w:val="id-ID"/>
        </w:rPr>
        <w:t xml:space="preserve">Bahan </w:t>
      </w:r>
      <w:r w:rsidRPr="00B22D65">
        <w:rPr>
          <w:b/>
        </w:rPr>
        <w:t>Pemanis</w:t>
      </w:r>
    </w:p>
    <w:p w:rsidR="00617C84" w:rsidRPr="00B22D65" w:rsidRDefault="00617C84" w:rsidP="00617C84">
      <w:pPr>
        <w:shd w:val="clear" w:color="auto" w:fill="FFFFFF"/>
        <w:spacing w:line="480" w:lineRule="auto"/>
        <w:ind w:firstLine="567"/>
        <w:jc w:val="both"/>
        <w:rPr>
          <w:rStyle w:val="apple-style-span"/>
          <w:lang w:val="id-ID"/>
        </w:rPr>
      </w:pPr>
      <w:r w:rsidRPr="00B22D65">
        <w:rPr>
          <w:rStyle w:val="apple-style-span"/>
          <w:lang w:val="id-ID"/>
        </w:rPr>
        <w:t>Menurut SNI 01-6993-2004 pemanis buatan adalah bahan tambahan pangan yang dapat menyebabkan terutama rasa manis pada produk pangan yang tidak atau sedikit mempunyai nilai gizi atau kalori.</w:t>
      </w:r>
    </w:p>
    <w:p w:rsidR="00617C84" w:rsidRPr="00B22D65" w:rsidRDefault="00617C84" w:rsidP="00617C84">
      <w:pPr>
        <w:shd w:val="clear" w:color="auto" w:fill="FFFFFF"/>
        <w:spacing w:line="480" w:lineRule="auto"/>
        <w:ind w:firstLine="567"/>
        <w:jc w:val="both"/>
        <w:rPr>
          <w:rStyle w:val="apple-style-span"/>
          <w:lang w:val="id-ID"/>
        </w:rPr>
      </w:pPr>
      <w:r w:rsidRPr="00B22D65">
        <w:rPr>
          <w:rStyle w:val="apple-style-span"/>
          <w:lang w:val="id-ID"/>
        </w:rPr>
        <w:t>Zat pemanis buatan merupakan zat yang dapat menimbulkan rasa manis atau dapat membantu penerimaan terhadap rasa manis tersebut, sedangkan kalori yang dihasilkan jauh lebih rendah daripada gula (Simatupang, 2009).</w:t>
      </w:r>
    </w:p>
    <w:p w:rsidR="00617C84" w:rsidRPr="00B22D65" w:rsidRDefault="00617C84" w:rsidP="00617C84">
      <w:pPr>
        <w:shd w:val="clear" w:color="auto" w:fill="FFFFFF"/>
        <w:spacing w:line="480" w:lineRule="auto"/>
        <w:ind w:firstLine="567"/>
        <w:jc w:val="both"/>
        <w:rPr>
          <w:rStyle w:val="apple-style-span"/>
          <w:lang w:val="id-ID"/>
        </w:rPr>
      </w:pPr>
      <w:r w:rsidRPr="00B22D65">
        <w:rPr>
          <w:rStyle w:val="apple-style-span"/>
        </w:rPr>
        <w:t>Berdasarkan proses produksi bahan pemanis dapat dibagi menjadi 2</w:t>
      </w:r>
      <w:r w:rsidRPr="00B22D65">
        <w:rPr>
          <w:rStyle w:val="apple-style-span"/>
          <w:lang w:val="id-ID"/>
        </w:rPr>
        <w:t xml:space="preserve"> </w:t>
      </w:r>
      <w:r w:rsidRPr="00B22D65">
        <w:rPr>
          <w:rStyle w:val="apple-style-span"/>
        </w:rPr>
        <w:t xml:space="preserve">golongan, yaitu pemanis alami dan pemanis </w:t>
      </w:r>
      <w:r w:rsidRPr="00B22D65">
        <w:rPr>
          <w:rStyle w:val="apple-style-span"/>
          <w:lang w:val="id-ID"/>
        </w:rPr>
        <w:t>sintetis (</w:t>
      </w:r>
      <w:r w:rsidRPr="00B22D65">
        <w:rPr>
          <w:rStyle w:val="apple-style-span"/>
        </w:rPr>
        <w:t>buatan</w:t>
      </w:r>
      <w:r w:rsidRPr="00B22D65">
        <w:rPr>
          <w:rStyle w:val="apple-style-span"/>
          <w:lang w:val="id-ID"/>
        </w:rPr>
        <w:t>)</w:t>
      </w:r>
      <w:r w:rsidRPr="00B22D65">
        <w:rPr>
          <w:rStyle w:val="apple-style-span"/>
        </w:rPr>
        <w:t xml:space="preserve">. </w:t>
      </w:r>
      <w:proofErr w:type="gramStart"/>
      <w:r w:rsidRPr="00B22D65">
        <w:rPr>
          <w:rStyle w:val="apple-style-span"/>
        </w:rPr>
        <w:t xml:space="preserve">Pemanis </w:t>
      </w:r>
      <w:r w:rsidRPr="00B22D65">
        <w:rPr>
          <w:rStyle w:val="apple-style-span"/>
        </w:rPr>
        <w:br w:type="textWrapping" w:clear="all"/>
        <w:t>alami</w:t>
      </w:r>
      <w:r w:rsidRPr="00B22D65">
        <w:rPr>
          <w:rStyle w:val="apple-style-span"/>
          <w:lang w:val="id-ID"/>
        </w:rPr>
        <w:t xml:space="preserve"> </w:t>
      </w:r>
      <w:r w:rsidRPr="00B22D65">
        <w:rPr>
          <w:rStyle w:val="apple-style-span"/>
        </w:rPr>
        <w:t>biasanya berasal dari tanaman.</w:t>
      </w:r>
      <w:proofErr w:type="gramEnd"/>
      <w:r w:rsidRPr="00B22D65">
        <w:rPr>
          <w:rStyle w:val="apple-style-span"/>
        </w:rPr>
        <w:t xml:space="preserve"> Tanaman penghasil pemanis yang </w:t>
      </w:r>
      <w:r w:rsidRPr="00B22D65">
        <w:rPr>
          <w:rStyle w:val="apple-style-span"/>
        </w:rPr>
        <w:br w:type="textWrapping" w:clear="all"/>
        <w:t>utama adalah</w:t>
      </w:r>
      <w:r w:rsidRPr="00B22D65">
        <w:rPr>
          <w:rStyle w:val="apple-style-span"/>
          <w:lang w:val="id-ID"/>
        </w:rPr>
        <w:t xml:space="preserve"> </w:t>
      </w:r>
      <w:r w:rsidRPr="00B22D65">
        <w:rPr>
          <w:rStyle w:val="apple-style-span"/>
        </w:rPr>
        <w:t>tebu (</w:t>
      </w:r>
      <w:r w:rsidRPr="00B22D65">
        <w:rPr>
          <w:rStyle w:val="apple-style-span"/>
          <w:i/>
        </w:rPr>
        <w:t>Saccharum officinarum L</w:t>
      </w:r>
      <w:r w:rsidRPr="00B22D65">
        <w:rPr>
          <w:rStyle w:val="apple-style-span"/>
        </w:rPr>
        <w:t>.) dan bit (</w:t>
      </w:r>
      <w:r w:rsidRPr="00B22D65">
        <w:rPr>
          <w:rStyle w:val="apple-style-span"/>
          <w:i/>
        </w:rPr>
        <w:t>Beta vulgaris L</w:t>
      </w:r>
      <w:r w:rsidRPr="00B22D65">
        <w:rPr>
          <w:rStyle w:val="apple-style-span"/>
        </w:rPr>
        <w:t xml:space="preserve">.). </w:t>
      </w:r>
      <w:r w:rsidRPr="00B22D65">
        <w:rPr>
          <w:rStyle w:val="apple-style-span"/>
        </w:rPr>
        <w:br w:type="textWrapping" w:clear="all"/>
      </w:r>
      <w:proofErr w:type="gramStart"/>
      <w:r w:rsidRPr="00B22D65">
        <w:rPr>
          <w:rStyle w:val="apple-style-span"/>
        </w:rPr>
        <w:t>Bahan pemanis yang</w:t>
      </w:r>
      <w:r w:rsidRPr="00B22D65">
        <w:rPr>
          <w:rStyle w:val="apple-style-span"/>
          <w:lang w:val="id-ID"/>
        </w:rPr>
        <w:t xml:space="preserve"> </w:t>
      </w:r>
      <w:r w:rsidRPr="00B22D65">
        <w:rPr>
          <w:rStyle w:val="apple-style-span"/>
        </w:rPr>
        <w:t xml:space="preserve">dihasilkan oleh kedua tanaman tersebut </w:t>
      </w:r>
      <w:r w:rsidRPr="00B22D65">
        <w:rPr>
          <w:rStyle w:val="apple-style-span"/>
        </w:rPr>
        <w:br w:type="textWrapping" w:clear="all"/>
        <w:t>dikenal sebagai gula alam atau sukrosa.</w:t>
      </w:r>
      <w:proofErr w:type="gramEnd"/>
      <w:r w:rsidRPr="00B22D65">
        <w:rPr>
          <w:rStyle w:val="apple-style-span"/>
          <w:lang w:val="id-ID"/>
        </w:rPr>
        <w:t xml:space="preserve"> </w:t>
      </w:r>
      <w:r w:rsidRPr="00B22D65">
        <w:rPr>
          <w:rStyle w:val="apple-style-span"/>
        </w:rPr>
        <w:t xml:space="preserve">Pemanis sintetis merupakan </w:t>
      </w:r>
      <w:r w:rsidRPr="00B22D65">
        <w:rPr>
          <w:rStyle w:val="apple-style-span"/>
        </w:rPr>
        <w:br w:type="textWrapping" w:clear="all"/>
        <w:t xml:space="preserve">bahan tambahan yang dapat menyebabkan rasa </w:t>
      </w:r>
      <w:proofErr w:type="gramStart"/>
      <w:r w:rsidRPr="00B22D65">
        <w:rPr>
          <w:rStyle w:val="apple-style-span"/>
        </w:rPr>
        <w:t>manis</w:t>
      </w:r>
      <w:proofErr w:type="gramEnd"/>
      <w:r w:rsidRPr="00B22D65">
        <w:rPr>
          <w:rStyle w:val="apple-style-span"/>
          <w:lang w:val="id-ID"/>
        </w:rPr>
        <w:t xml:space="preserve"> </w:t>
      </w:r>
      <w:r w:rsidRPr="00B22D65">
        <w:rPr>
          <w:rStyle w:val="apple-style-span"/>
        </w:rPr>
        <w:t xml:space="preserve">pada pangan, </w:t>
      </w:r>
      <w:r w:rsidRPr="00B22D65">
        <w:rPr>
          <w:rStyle w:val="apple-style-span"/>
        </w:rPr>
        <w:br w:type="textWrapping" w:clear="all"/>
        <w:t>tetapi tidak memiliki nilai gizi. Beberapa pemanis sintetis yang</w:t>
      </w:r>
      <w:r w:rsidRPr="00B22D65">
        <w:rPr>
          <w:rStyle w:val="apple-style-span"/>
          <w:lang w:val="id-ID"/>
        </w:rPr>
        <w:t xml:space="preserve"> </w:t>
      </w:r>
      <w:r w:rsidRPr="00B22D65">
        <w:rPr>
          <w:rStyle w:val="apple-style-span"/>
        </w:rPr>
        <w:t xml:space="preserve">telah dikenal </w:t>
      </w:r>
      <w:r w:rsidRPr="00B22D65">
        <w:rPr>
          <w:rStyle w:val="apple-style-span"/>
        </w:rPr>
        <w:br w:type="textWrapping" w:clear="all"/>
        <w:t>dan</w:t>
      </w:r>
      <w:r w:rsidRPr="00B22D65">
        <w:rPr>
          <w:rStyle w:val="apple-style-span"/>
          <w:lang w:val="id-ID"/>
        </w:rPr>
        <w:t xml:space="preserve"> </w:t>
      </w:r>
      <w:proofErr w:type="gramStart"/>
      <w:r w:rsidRPr="00B22D65">
        <w:rPr>
          <w:rStyle w:val="apple-style-span"/>
        </w:rPr>
        <w:t xml:space="preserve">banyak </w:t>
      </w:r>
      <w:r w:rsidRPr="00B22D65">
        <w:rPr>
          <w:rStyle w:val="apple-style-span"/>
          <w:lang w:val="id-ID"/>
        </w:rPr>
        <w:t xml:space="preserve"> </w:t>
      </w:r>
      <w:r w:rsidRPr="00B22D65">
        <w:rPr>
          <w:rStyle w:val="apple-style-span"/>
        </w:rPr>
        <w:t>digunakan</w:t>
      </w:r>
      <w:proofErr w:type="gramEnd"/>
      <w:r w:rsidRPr="00B22D65">
        <w:rPr>
          <w:rStyle w:val="apple-style-span"/>
          <w:lang w:val="id-ID"/>
        </w:rPr>
        <w:t xml:space="preserve"> </w:t>
      </w:r>
      <w:r w:rsidRPr="00B22D65">
        <w:rPr>
          <w:rStyle w:val="apple-style-span"/>
        </w:rPr>
        <w:t xml:space="preserve">adalah </w:t>
      </w:r>
      <w:r w:rsidRPr="00B22D65">
        <w:rPr>
          <w:shd w:val="clear" w:color="auto" w:fill="FFFFFF"/>
          <w:lang w:val="id-ID"/>
        </w:rPr>
        <w:t>natrium</w:t>
      </w:r>
      <w:r w:rsidRPr="00B22D65">
        <w:rPr>
          <w:rStyle w:val="apple-style-span"/>
        </w:rPr>
        <w:t xml:space="preserve"> </w:t>
      </w:r>
      <w:r w:rsidRPr="00B22D65">
        <w:rPr>
          <w:rStyle w:val="apple-style-span"/>
          <w:lang w:val="id-ID"/>
        </w:rPr>
        <w:t xml:space="preserve"> </w:t>
      </w:r>
      <w:r w:rsidRPr="00B22D65">
        <w:rPr>
          <w:rStyle w:val="apple-style-span"/>
        </w:rPr>
        <w:t xml:space="preserve">sakarin, </w:t>
      </w:r>
      <w:r w:rsidRPr="00B22D65">
        <w:rPr>
          <w:rStyle w:val="apple-style-span"/>
          <w:lang w:val="id-ID"/>
        </w:rPr>
        <w:t xml:space="preserve"> </w:t>
      </w:r>
      <w:r w:rsidRPr="00B22D65">
        <w:rPr>
          <w:shd w:val="clear" w:color="auto" w:fill="FFFFFF"/>
          <w:lang w:val="id-ID"/>
        </w:rPr>
        <w:t>natrium</w:t>
      </w:r>
      <w:r w:rsidRPr="00B22D65">
        <w:rPr>
          <w:rStyle w:val="apple-style-span"/>
        </w:rPr>
        <w:t xml:space="preserve"> </w:t>
      </w:r>
      <w:r w:rsidRPr="00B22D65">
        <w:rPr>
          <w:rStyle w:val="apple-style-span"/>
          <w:lang w:val="id-ID"/>
        </w:rPr>
        <w:t xml:space="preserve"> </w:t>
      </w:r>
      <w:r w:rsidRPr="00B22D65">
        <w:rPr>
          <w:rStyle w:val="apple-style-span"/>
        </w:rPr>
        <w:t xml:space="preserve">siklamat </w:t>
      </w:r>
      <w:r w:rsidRPr="00B22D65">
        <w:rPr>
          <w:rStyle w:val="apple-style-span"/>
          <w:lang w:val="id-ID"/>
        </w:rPr>
        <w:t xml:space="preserve"> </w:t>
      </w:r>
      <w:r w:rsidRPr="00B22D65">
        <w:rPr>
          <w:rStyle w:val="apple-style-span"/>
        </w:rPr>
        <w:t>dan</w:t>
      </w:r>
      <w:r w:rsidRPr="00B22D65">
        <w:rPr>
          <w:rStyle w:val="apple-style-span"/>
          <w:lang w:val="id-ID"/>
        </w:rPr>
        <w:t xml:space="preserve">  </w:t>
      </w:r>
      <w:r w:rsidRPr="00B22D65">
        <w:rPr>
          <w:rStyle w:val="apple-style-span"/>
        </w:rPr>
        <w:t xml:space="preserve"> aspartam</w:t>
      </w:r>
      <w:r w:rsidRPr="00B22D65">
        <w:rPr>
          <w:rStyle w:val="apple-style-span"/>
          <w:lang w:val="id-ID"/>
        </w:rPr>
        <w:t xml:space="preserve"> (Putra, 2011).</w:t>
      </w:r>
    </w:p>
    <w:p w:rsidR="00617C84" w:rsidRPr="00B22D65" w:rsidRDefault="00617C84" w:rsidP="00617C84">
      <w:pPr>
        <w:shd w:val="clear" w:color="auto" w:fill="FFFFFF"/>
        <w:spacing w:line="480" w:lineRule="auto"/>
        <w:jc w:val="both"/>
        <w:rPr>
          <w:rStyle w:val="apple-style-span"/>
          <w:lang w:val="id-ID"/>
        </w:rPr>
      </w:pPr>
      <w:r w:rsidRPr="00B22D65">
        <w:rPr>
          <w:rStyle w:val="apple-style-span"/>
          <w:lang w:val="id-ID"/>
        </w:rPr>
        <w:t>2.2.1. Pemanis Alami</w:t>
      </w:r>
    </w:p>
    <w:p w:rsidR="00617C84" w:rsidRPr="00B22D65" w:rsidRDefault="00617C84" w:rsidP="00617C84">
      <w:pPr>
        <w:spacing w:line="480" w:lineRule="auto"/>
        <w:ind w:firstLine="567"/>
        <w:jc w:val="both"/>
        <w:rPr>
          <w:lang w:val="id-ID" w:eastAsia="id-ID"/>
        </w:rPr>
      </w:pPr>
      <w:r w:rsidRPr="00B22D65">
        <w:rPr>
          <w:lang w:val="id-ID" w:eastAsia="id-ID"/>
        </w:rPr>
        <w:t xml:space="preserve">Pemanis alami adalah pemanis yang tanpa melalui proses kimia. Berikut bahan pemanis alami untuk menggantikan peran gula. </w:t>
      </w:r>
    </w:p>
    <w:p w:rsidR="00617C84" w:rsidRPr="00B22D65" w:rsidRDefault="00617C84" w:rsidP="00617C84">
      <w:pPr>
        <w:spacing w:line="480" w:lineRule="auto"/>
        <w:jc w:val="both"/>
        <w:rPr>
          <w:lang w:val="id-ID" w:eastAsia="id-ID"/>
        </w:rPr>
      </w:pPr>
      <w:r w:rsidRPr="00B22D65">
        <w:rPr>
          <w:lang w:val="id-ID" w:eastAsia="id-ID"/>
        </w:rPr>
        <w:lastRenderedPageBreak/>
        <w:t xml:space="preserve">a. Madu, bahan ini terbuat dari nektar yang dikumpulkan oleh lebah dari </w:t>
      </w:r>
      <w:r w:rsidRPr="00B22D65">
        <w:rPr>
          <w:lang w:val="id-ID" w:eastAsia="id-ID"/>
        </w:rPr>
        <w:br w:type="textWrapping" w:clear="all"/>
        <w:t>bunga-bunga yang dihisap. Lebih manis dari gula. Jika ingin menikmati teh dengan menggunakan madu, cukup tambahkan 1 sendok kecil.</w:t>
      </w:r>
    </w:p>
    <w:p w:rsidR="00617C84" w:rsidRPr="00B22D65" w:rsidRDefault="00617C84" w:rsidP="00617C84">
      <w:pPr>
        <w:spacing w:line="480" w:lineRule="auto"/>
        <w:jc w:val="both"/>
        <w:rPr>
          <w:lang w:val="id-ID" w:eastAsia="id-ID"/>
        </w:rPr>
      </w:pPr>
      <w:r w:rsidRPr="00B22D65">
        <w:rPr>
          <w:lang w:val="id-ID" w:eastAsia="id-ID"/>
        </w:rPr>
        <w:t>b. Nektar agave, terbuat dari sari daun tanaman agave yang berbentuk sirop. Tidak mengandung alkohol dan lebih manis dari gula</w:t>
      </w:r>
    </w:p>
    <w:p w:rsidR="00617C84" w:rsidRPr="00B22D65" w:rsidRDefault="00617C84" w:rsidP="00617C84">
      <w:pPr>
        <w:spacing w:line="480" w:lineRule="auto"/>
        <w:jc w:val="both"/>
        <w:rPr>
          <w:lang w:val="id-ID" w:eastAsia="id-ID"/>
        </w:rPr>
      </w:pPr>
      <w:r w:rsidRPr="00B22D65">
        <w:rPr>
          <w:lang w:val="id-ID" w:eastAsia="id-ID"/>
        </w:rPr>
        <w:t>c. Blackstrap molasser, yang didapat dari hasil rebusan tebu yang ketiga yang didinginkan. Mengandung nutrien seperti kalsium, zat besi, potasium dan magnesium.</w:t>
      </w:r>
    </w:p>
    <w:p w:rsidR="00617C84" w:rsidRPr="00B22D65" w:rsidRDefault="00617C84" w:rsidP="00617C84">
      <w:pPr>
        <w:spacing w:line="480" w:lineRule="auto"/>
        <w:jc w:val="both"/>
        <w:rPr>
          <w:lang w:val="id-ID" w:eastAsia="id-ID"/>
        </w:rPr>
      </w:pPr>
      <w:r w:rsidRPr="00B22D65">
        <w:rPr>
          <w:lang w:val="id-ID" w:eastAsia="id-ID"/>
        </w:rPr>
        <w:t>d. Sirup mapel, Terbuat dari sari pohon mapel yang biasanya disajikan untuk melengkapi panekuk.</w:t>
      </w:r>
    </w:p>
    <w:p w:rsidR="00617C84" w:rsidRPr="00B22D65" w:rsidRDefault="00617C84" w:rsidP="00617C84">
      <w:pPr>
        <w:spacing w:line="480" w:lineRule="auto"/>
        <w:jc w:val="both"/>
        <w:rPr>
          <w:lang w:val="id-ID" w:eastAsia="id-ID"/>
        </w:rPr>
      </w:pPr>
      <w:r w:rsidRPr="00B22D65">
        <w:rPr>
          <w:lang w:val="id-ID" w:eastAsia="id-ID"/>
        </w:rPr>
        <w:t>e. Stevia, jenis pemanis ini banyak tersedia di pasaran. Sumber pemanis terdapat di daunnya yang terkadang di jual dalam bentuk daun utuh, bubuk atau cairan. Tidak berkalori dan lebih manis dari gula. Sangat cocok untuk penderita diabetes (Ailang, 2011).</w:t>
      </w:r>
    </w:p>
    <w:p w:rsidR="00617C84" w:rsidRPr="00B22D65" w:rsidRDefault="00617C84" w:rsidP="00617C84">
      <w:pPr>
        <w:spacing w:line="480" w:lineRule="auto"/>
        <w:jc w:val="both"/>
        <w:rPr>
          <w:lang w:val="id-ID"/>
        </w:rPr>
      </w:pPr>
      <w:r w:rsidRPr="00B22D65">
        <w:rPr>
          <w:rStyle w:val="apple-style-span"/>
          <w:lang w:val="id-ID"/>
        </w:rPr>
        <w:t>2.2.2. Pemanis Sintetis</w:t>
      </w:r>
      <w:r w:rsidRPr="00B22D65">
        <w:t xml:space="preserve"> </w:t>
      </w:r>
    </w:p>
    <w:p w:rsidR="00617C84" w:rsidRPr="00B22D65" w:rsidRDefault="00617C84" w:rsidP="00617C84">
      <w:pPr>
        <w:pStyle w:val="ListParagraph"/>
        <w:spacing w:line="480" w:lineRule="auto"/>
        <w:ind w:left="0" w:firstLine="567"/>
        <w:jc w:val="both"/>
        <w:rPr>
          <w:lang w:val="id-ID"/>
        </w:rPr>
      </w:pPr>
      <w:r w:rsidRPr="00B22D65">
        <w:t xml:space="preserve">Pemanis buatan (sintetis) merupakan bahan tambahan yang dapat memberikan rasa </w:t>
      </w:r>
      <w:proofErr w:type="gramStart"/>
      <w:r w:rsidRPr="00B22D65">
        <w:t>manis</w:t>
      </w:r>
      <w:proofErr w:type="gramEnd"/>
      <w:r w:rsidRPr="00B22D65">
        <w:t xml:space="preserve"> dalam makanan, tetapi tidak memiliki nilai gizi. </w:t>
      </w:r>
      <w:proofErr w:type="gramStart"/>
      <w:r w:rsidRPr="00B22D65">
        <w:t xml:space="preserve">Sebagai contoh </w:t>
      </w:r>
      <w:r w:rsidRPr="00B22D65">
        <w:rPr>
          <w:shd w:val="clear" w:color="auto" w:fill="FFFFFF"/>
          <w:lang w:val="id-ID"/>
        </w:rPr>
        <w:t>natrium</w:t>
      </w:r>
      <w:r w:rsidRPr="00B22D65">
        <w:t xml:space="preserve"> sakarin, </w:t>
      </w:r>
      <w:r w:rsidRPr="00B22D65">
        <w:rPr>
          <w:shd w:val="clear" w:color="auto" w:fill="FFFFFF"/>
          <w:lang w:val="id-ID"/>
        </w:rPr>
        <w:t>natrium</w:t>
      </w:r>
      <w:r w:rsidRPr="00B22D65">
        <w:t xml:space="preserve"> siklamat, aspartam, dulsin, sorbitol sintetis dan nitro-propoksi-anilin.</w:t>
      </w:r>
      <w:proofErr w:type="gramEnd"/>
      <w:r w:rsidRPr="00B22D65">
        <w:t xml:space="preserve"> </w:t>
      </w:r>
      <w:proofErr w:type="gramStart"/>
      <w:r w:rsidRPr="00B22D65">
        <w:t xml:space="preserve">Diantara berbagai jenis pemanis buatan sintetis, hanya beberapa saja yang diizinkan penggunaannya dalam makanan sesuai Peraturan Menteri Kesehatan RI Nomor 208/Menkes/Per/IV/1985, diantaranya </w:t>
      </w:r>
      <w:r w:rsidRPr="00B22D65">
        <w:rPr>
          <w:shd w:val="clear" w:color="auto" w:fill="FFFFFF"/>
          <w:lang w:val="id-ID"/>
        </w:rPr>
        <w:t>natrium</w:t>
      </w:r>
      <w:r w:rsidRPr="00B22D65">
        <w:t xml:space="preserve"> </w:t>
      </w:r>
      <w:r w:rsidRPr="00B22D65">
        <w:lastRenderedPageBreak/>
        <w:t xml:space="preserve">sakarin, </w:t>
      </w:r>
      <w:r w:rsidRPr="00B22D65">
        <w:rPr>
          <w:shd w:val="clear" w:color="auto" w:fill="FFFFFF"/>
          <w:lang w:val="id-ID"/>
        </w:rPr>
        <w:t>natrium</w:t>
      </w:r>
      <w:r w:rsidRPr="00B22D65">
        <w:t xml:space="preserve"> siklamat, dan aspartam dalam jumlah yang dibatasi atau dengan dosis tertentu (Yuliarti, 2007).</w:t>
      </w:r>
      <w:proofErr w:type="gramEnd"/>
    </w:p>
    <w:p w:rsidR="00617C84" w:rsidRPr="00B22D65" w:rsidRDefault="00617C84" w:rsidP="00617C84">
      <w:pPr>
        <w:pStyle w:val="ListParagraph"/>
        <w:spacing w:line="480" w:lineRule="auto"/>
        <w:ind w:left="0" w:firstLine="567"/>
        <w:jc w:val="both"/>
        <w:rPr>
          <w:lang w:val="id-ID"/>
        </w:rPr>
      </w:pPr>
      <w:r w:rsidRPr="00B22D65">
        <w:rPr>
          <w:lang w:val="id-ID"/>
        </w:rPr>
        <w:t>Bahan pemanis banyak digunakan dalam makanan untuk memperbaiki rasa dan bau bahan  makanan tersebut sehingga timbul rasa yang dapat meningkatkan selera dan kelezatan dari makanan  tersebut. Bahan pemanis sintetis memiliki beberapa keunggulan diantaranya memiliki kandungan kalori rendah dibandingkan dengan gula, tahan terhadap suhu tinggi sampai 200</w:t>
      </w:r>
      <w:r w:rsidRPr="00B22D65">
        <w:rPr>
          <w:vertAlign w:val="superscript"/>
          <w:lang w:val="id-ID"/>
        </w:rPr>
        <w:t>o</w:t>
      </w:r>
      <w:r w:rsidRPr="00B22D65">
        <w:rPr>
          <w:lang w:val="id-ID"/>
        </w:rPr>
        <w:t>C sekaligus pada suhu rendah, tidak mempengaruhi rasa makanan, dan dapat mengurangi resiko gigi berlubang (Yuliany, 2005).</w:t>
      </w:r>
    </w:p>
    <w:p w:rsidR="00617C84" w:rsidRPr="00B22D65" w:rsidRDefault="00617C84" w:rsidP="00617C84">
      <w:pPr>
        <w:pStyle w:val="ListParagraph"/>
        <w:spacing w:line="480" w:lineRule="auto"/>
        <w:ind w:left="0" w:firstLine="567"/>
        <w:jc w:val="both"/>
        <w:rPr>
          <w:lang w:val="id-ID"/>
        </w:rPr>
      </w:pPr>
      <w:r w:rsidRPr="00B22D65">
        <w:rPr>
          <w:lang w:val="id-ID"/>
        </w:rPr>
        <w:t>Penggunaan pemanis sintetis yang semakin luas ini perlu ditinjau permasalahan yang ditimbulkannya, terutama adanya kritik masyarakat dalam hubungannya dengan kesehatan konsumen. Sebagaimana diketahui natrium siklamat merupakan jenis pemanis sintetis yang paling banyak dikonsumsi di Indonesia, tetapi masih merupakan kontroversi dalam penggunaannya, karena diragukan keamanannya bagi kesehatan konsumen. Penggunaan bahan pemanis sintetis sebaiknya dengan dosis di bawah ambang batas yang telah ditentukan (Yuliany, 2005).</w:t>
      </w:r>
    </w:p>
    <w:p w:rsidR="00617C84" w:rsidRPr="00B22D65" w:rsidRDefault="00617C84" w:rsidP="00617C84">
      <w:pPr>
        <w:pStyle w:val="ListParagraph"/>
        <w:spacing w:line="480" w:lineRule="auto"/>
        <w:ind w:left="0" w:firstLine="567"/>
        <w:jc w:val="both"/>
        <w:rPr>
          <w:lang w:val="id-ID"/>
        </w:rPr>
      </w:pPr>
      <w:r w:rsidRPr="00B22D65">
        <w:rPr>
          <w:lang w:val="id-ID"/>
        </w:rPr>
        <w:t xml:space="preserve">Penentuan nilai </w:t>
      </w:r>
      <w:r w:rsidRPr="00B22D65">
        <w:rPr>
          <w:i/>
          <w:lang w:val="id-ID"/>
        </w:rPr>
        <w:t>Acceptable Daily Intake</w:t>
      </w:r>
      <w:r w:rsidRPr="00B22D65">
        <w:rPr>
          <w:lang w:val="id-ID"/>
        </w:rPr>
        <w:t xml:space="preserve"> (ADI) diperoleh dengan menjumlah bahan (dalam satuan mg/kg berat badan) yang aman dikonsumsi  dan diasumsikan tidak menimbulkan gangguan kesehatan, dampak atau resiko keracunan. Berdasarkan hasil percobaan pada data toksikologi  hewan percobaan diketahui nilai ADI dalam dosis tanpa dampak. Penerapannya pada manusia berbeda hewan </w:t>
      </w:r>
      <w:r w:rsidRPr="00B22D65">
        <w:rPr>
          <w:lang w:val="id-ID"/>
        </w:rPr>
        <w:lastRenderedPageBreak/>
        <w:t>percobaan. Pada manusia penerapannya menggunakan faktor angka keamanan tertentu, yakni angka 100. Nilai ADI tidak mutlak, melainkan dapat berubah mengikuti informasi hasil penelitian baru yang mendukung (Fachruddin, 1998).</w:t>
      </w:r>
    </w:p>
    <w:p w:rsidR="00617C84" w:rsidRPr="00B22D65" w:rsidRDefault="00617C84" w:rsidP="00617C84">
      <w:pPr>
        <w:pStyle w:val="ListParagraph"/>
        <w:spacing w:line="480" w:lineRule="auto"/>
        <w:ind w:left="0" w:firstLine="567"/>
        <w:jc w:val="both"/>
        <w:rPr>
          <w:lang w:val="id-ID"/>
        </w:rPr>
      </w:pPr>
      <w:r w:rsidRPr="00B22D65">
        <w:rPr>
          <w:lang w:val="id-ID"/>
        </w:rPr>
        <w:t>Rasa manis sangat subjektif dan tergantung beberapa faktor seperti suhu, pH, media  yang digunakan, konsentrasi bahan pemanis, dan sensitivitas penguji rasa manis tersebut. Kriteria bahan pemanis yang ideal sekurang-kurangnya harus memiliki rasa manis seperti sukrosa, tidak berwarna, tidak berbau, tidak bersifat karsinogen dan memiliki rasa yang menyenangkan tanpa penundaan waktu timbulnya rasa manis. Pemanis juga harus larut dalam air, stabil secara kimia dan stabil juga terhadap suhu (Yuliany, 2005).</w:t>
      </w:r>
    </w:p>
    <w:p w:rsidR="00617C84" w:rsidRPr="00B22D65" w:rsidRDefault="00617C84" w:rsidP="00617C84">
      <w:pPr>
        <w:pStyle w:val="ListParagraph"/>
        <w:spacing w:line="480" w:lineRule="auto"/>
        <w:ind w:left="0" w:firstLine="567"/>
        <w:jc w:val="both"/>
        <w:rPr>
          <w:lang w:val="id-ID"/>
        </w:rPr>
      </w:pPr>
      <w:r w:rsidRPr="00B22D65">
        <w:rPr>
          <w:lang w:val="id-ID"/>
        </w:rPr>
        <w:t>Intensitas berbagai pemanis dibandingkan dengan sukrosa (gula pasir) dapat dilihat pada tabel 2.2.</w:t>
      </w:r>
    </w:p>
    <w:p w:rsidR="00617C84" w:rsidRPr="00B22D65" w:rsidRDefault="00617C84" w:rsidP="00617C84">
      <w:pPr>
        <w:spacing w:line="360" w:lineRule="auto"/>
        <w:ind w:left="1344" w:hanging="1344"/>
        <w:jc w:val="both"/>
        <w:rPr>
          <w:lang w:val="id-ID"/>
        </w:rPr>
      </w:pPr>
      <w:r w:rsidRPr="00B22D65">
        <w:rPr>
          <w:lang w:val="id-ID"/>
        </w:rPr>
        <w:t>Tabel  2.2. Intensitas Berbagai Pemanis Dibandingkan dengan Sukrosa (Gula Pasir)</w:t>
      </w:r>
    </w:p>
    <w:tbl>
      <w:tblPr>
        <w:tblStyle w:val="TableGrid"/>
        <w:tblW w:w="0" w:type="auto"/>
        <w:tblInd w:w="108" w:type="dxa"/>
        <w:tblLook w:val="04A0" w:firstRow="1" w:lastRow="0" w:firstColumn="1" w:lastColumn="0" w:noHBand="0" w:noVBand="1"/>
      </w:tblPr>
      <w:tblGrid>
        <w:gridCol w:w="3969"/>
        <w:gridCol w:w="4077"/>
      </w:tblGrid>
      <w:tr w:rsidR="00617C84" w:rsidRPr="00B22D65" w:rsidTr="00EF3C3B">
        <w:tc>
          <w:tcPr>
            <w:tcW w:w="3969" w:type="dxa"/>
            <w:vAlign w:val="center"/>
          </w:tcPr>
          <w:p w:rsidR="00617C84" w:rsidRPr="00B22D65" w:rsidRDefault="00617C84" w:rsidP="00EF3C3B">
            <w:pPr>
              <w:jc w:val="center"/>
              <w:rPr>
                <w:b/>
                <w:lang w:val="id-ID"/>
              </w:rPr>
            </w:pPr>
            <w:r w:rsidRPr="00B22D65">
              <w:rPr>
                <w:b/>
                <w:lang w:val="id-ID"/>
              </w:rPr>
              <w:t>Bahan Pemanis</w:t>
            </w:r>
          </w:p>
        </w:tc>
        <w:tc>
          <w:tcPr>
            <w:tcW w:w="4077" w:type="dxa"/>
            <w:vAlign w:val="center"/>
          </w:tcPr>
          <w:p w:rsidR="00617C84" w:rsidRPr="00B22D65" w:rsidRDefault="00617C84" w:rsidP="00EF3C3B">
            <w:pPr>
              <w:jc w:val="center"/>
              <w:rPr>
                <w:b/>
                <w:lang w:val="id-ID"/>
              </w:rPr>
            </w:pPr>
            <w:r w:rsidRPr="00B22D65">
              <w:rPr>
                <w:b/>
                <w:lang w:val="id-ID"/>
              </w:rPr>
              <w:t>Intensitas Kemanisan Dibanding Sukrosa</w:t>
            </w:r>
          </w:p>
        </w:tc>
      </w:tr>
      <w:tr w:rsidR="00617C84" w:rsidRPr="00B22D65" w:rsidTr="00EF3C3B">
        <w:tc>
          <w:tcPr>
            <w:tcW w:w="3969" w:type="dxa"/>
          </w:tcPr>
          <w:p w:rsidR="00617C84" w:rsidRPr="00B22D65" w:rsidRDefault="00617C84" w:rsidP="00EF3C3B">
            <w:pPr>
              <w:jc w:val="both"/>
              <w:rPr>
                <w:lang w:val="id-ID"/>
              </w:rPr>
            </w:pPr>
            <w:r w:rsidRPr="00B22D65">
              <w:rPr>
                <w:lang w:val="id-ID"/>
              </w:rPr>
              <w:t>Sukrosa</w:t>
            </w:r>
          </w:p>
          <w:p w:rsidR="00617C84" w:rsidRPr="00B22D65" w:rsidRDefault="00617C84" w:rsidP="00EF3C3B">
            <w:pPr>
              <w:jc w:val="both"/>
              <w:rPr>
                <w:lang w:val="id-ID"/>
              </w:rPr>
            </w:pPr>
            <w:r w:rsidRPr="00B22D65">
              <w:rPr>
                <w:lang w:val="id-ID"/>
              </w:rPr>
              <w:t>Laktosa</w:t>
            </w:r>
          </w:p>
          <w:p w:rsidR="00617C84" w:rsidRPr="00B22D65" w:rsidRDefault="00617C84" w:rsidP="00EF3C3B">
            <w:pPr>
              <w:jc w:val="both"/>
              <w:rPr>
                <w:lang w:val="id-ID"/>
              </w:rPr>
            </w:pPr>
            <w:r w:rsidRPr="00B22D65">
              <w:rPr>
                <w:lang w:val="id-ID"/>
              </w:rPr>
              <w:t>Maltosa</w:t>
            </w:r>
          </w:p>
          <w:p w:rsidR="00617C84" w:rsidRPr="00B22D65" w:rsidRDefault="00617C84" w:rsidP="00EF3C3B">
            <w:pPr>
              <w:jc w:val="both"/>
              <w:rPr>
                <w:lang w:val="id-ID"/>
              </w:rPr>
            </w:pPr>
            <w:r w:rsidRPr="00B22D65">
              <w:rPr>
                <w:lang w:val="id-ID"/>
              </w:rPr>
              <w:t>Galaktosa</w:t>
            </w:r>
          </w:p>
          <w:p w:rsidR="00617C84" w:rsidRPr="00B22D65" w:rsidRDefault="00617C84" w:rsidP="00EF3C3B">
            <w:pPr>
              <w:jc w:val="both"/>
              <w:rPr>
                <w:lang w:val="id-ID"/>
              </w:rPr>
            </w:pPr>
            <w:r w:rsidRPr="00B22D65">
              <w:rPr>
                <w:lang w:val="id-ID"/>
              </w:rPr>
              <w:t>D-glukosa</w:t>
            </w:r>
          </w:p>
          <w:p w:rsidR="00617C84" w:rsidRPr="00B22D65" w:rsidRDefault="00617C84" w:rsidP="00EF3C3B">
            <w:pPr>
              <w:jc w:val="both"/>
              <w:rPr>
                <w:lang w:val="id-ID"/>
              </w:rPr>
            </w:pPr>
            <w:r w:rsidRPr="00B22D65">
              <w:rPr>
                <w:lang w:val="id-ID"/>
              </w:rPr>
              <w:t>D-fruktosa</w:t>
            </w:r>
          </w:p>
          <w:p w:rsidR="00617C84" w:rsidRPr="00B22D65" w:rsidRDefault="00617C84" w:rsidP="00EF3C3B">
            <w:pPr>
              <w:jc w:val="both"/>
              <w:rPr>
                <w:lang w:val="id-ID"/>
              </w:rPr>
            </w:pPr>
            <w:r w:rsidRPr="00B22D65">
              <w:rPr>
                <w:lang w:val="id-ID"/>
              </w:rPr>
              <w:t>Gula invert</w:t>
            </w:r>
          </w:p>
          <w:p w:rsidR="00617C84" w:rsidRPr="00B22D65" w:rsidRDefault="00617C84" w:rsidP="00EF3C3B">
            <w:pPr>
              <w:jc w:val="both"/>
              <w:rPr>
                <w:lang w:val="id-ID"/>
              </w:rPr>
            </w:pPr>
            <w:r w:rsidRPr="00B22D65">
              <w:rPr>
                <w:lang w:val="id-ID"/>
              </w:rPr>
              <w:t>D-xylosa</w:t>
            </w:r>
          </w:p>
          <w:p w:rsidR="00617C84" w:rsidRPr="00B22D65" w:rsidRDefault="00617C84" w:rsidP="00EF3C3B">
            <w:pPr>
              <w:jc w:val="both"/>
              <w:rPr>
                <w:lang w:val="id-ID"/>
              </w:rPr>
            </w:pPr>
            <w:r w:rsidRPr="00B22D65">
              <w:rPr>
                <w:lang w:val="id-ID"/>
              </w:rPr>
              <w:t>Sorbitol</w:t>
            </w:r>
          </w:p>
          <w:p w:rsidR="00617C84" w:rsidRPr="00B22D65" w:rsidRDefault="00617C84" w:rsidP="00EF3C3B">
            <w:pPr>
              <w:jc w:val="both"/>
              <w:rPr>
                <w:lang w:val="id-ID"/>
              </w:rPr>
            </w:pPr>
            <w:r w:rsidRPr="00B22D65">
              <w:rPr>
                <w:lang w:val="id-ID"/>
              </w:rPr>
              <w:t>Mannitol</w:t>
            </w:r>
          </w:p>
          <w:p w:rsidR="00617C84" w:rsidRPr="00B22D65" w:rsidRDefault="00617C84" w:rsidP="00EF3C3B">
            <w:pPr>
              <w:jc w:val="both"/>
              <w:rPr>
                <w:lang w:val="id-ID"/>
              </w:rPr>
            </w:pPr>
            <w:r w:rsidRPr="00B22D65">
              <w:rPr>
                <w:lang w:val="id-ID"/>
              </w:rPr>
              <w:t>Dulsitol</w:t>
            </w:r>
          </w:p>
          <w:p w:rsidR="00617C84" w:rsidRPr="00B22D65" w:rsidRDefault="00617C84" w:rsidP="00EF3C3B">
            <w:pPr>
              <w:jc w:val="both"/>
              <w:rPr>
                <w:lang w:val="id-ID"/>
              </w:rPr>
            </w:pPr>
            <w:r w:rsidRPr="00B22D65">
              <w:rPr>
                <w:lang w:val="id-ID"/>
              </w:rPr>
              <w:t>Gliserol</w:t>
            </w:r>
          </w:p>
          <w:p w:rsidR="00617C84" w:rsidRPr="00B22D65" w:rsidRDefault="00617C84" w:rsidP="00EF3C3B">
            <w:pPr>
              <w:jc w:val="both"/>
              <w:rPr>
                <w:lang w:val="id-ID"/>
              </w:rPr>
            </w:pPr>
            <w:r w:rsidRPr="00B22D65">
              <w:rPr>
                <w:lang w:val="id-ID"/>
              </w:rPr>
              <w:t>Glisina</w:t>
            </w:r>
          </w:p>
          <w:p w:rsidR="00617C84" w:rsidRPr="00B22D65" w:rsidRDefault="00617C84" w:rsidP="00EF3C3B">
            <w:pPr>
              <w:jc w:val="both"/>
              <w:rPr>
                <w:lang w:val="id-ID"/>
              </w:rPr>
            </w:pPr>
            <w:r w:rsidRPr="00B22D65">
              <w:rPr>
                <w:lang w:val="id-ID"/>
              </w:rPr>
              <w:t>Natrium 3-metisiklopentil sulfamat</w:t>
            </w:r>
          </w:p>
          <w:p w:rsidR="00617C84" w:rsidRPr="00B22D65" w:rsidRDefault="00617C84" w:rsidP="00EF3C3B">
            <w:pPr>
              <w:jc w:val="both"/>
              <w:rPr>
                <w:lang w:val="id-ID"/>
              </w:rPr>
            </w:pPr>
            <w:r w:rsidRPr="00B22D65">
              <w:rPr>
                <w:lang w:val="id-ID"/>
              </w:rPr>
              <w:t>p-anisilurea</w:t>
            </w:r>
          </w:p>
          <w:p w:rsidR="00617C84" w:rsidRPr="00B22D65" w:rsidRDefault="00617C84" w:rsidP="00EF3C3B">
            <w:pPr>
              <w:jc w:val="both"/>
              <w:rPr>
                <w:lang w:val="id-ID"/>
              </w:rPr>
            </w:pPr>
            <w:r w:rsidRPr="00B22D65">
              <w:rPr>
                <w:lang w:val="id-ID"/>
              </w:rPr>
              <w:lastRenderedPageBreak/>
              <w:t>Siklamat</w:t>
            </w:r>
          </w:p>
          <w:p w:rsidR="00617C84" w:rsidRPr="00B22D65" w:rsidRDefault="00617C84" w:rsidP="00EF3C3B">
            <w:pPr>
              <w:jc w:val="both"/>
              <w:rPr>
                <w:lang w:val="id-ID"/>
              </w:rPr>
            </w:pPr>
            <w:r w:rsidRPr="00B22D65">
              <w:rPr>
                <w:lang w:val="id-ID"/>
              </w:rPr>
              <w:t>Khloroform</w:t>
            </w:r>
          </w:p>
          <w:p w:rsidR="00617C84" w:rsidRPr="00B22D65" w:rsidRDefault="00617C84" w:rsidP="00EF3C3B">
            <w:pPr>
              <w:jc w:val="both"/>
              <w:rPr>
                <w:lang w:val="id-ID"/>
              </w:rPr>
            </w:pPr>
            <w:r w:rsidRPr="00B22D65">
              <w:rPr>
                <w:lang w:val="id-ID"/>
              </w:rPr>
              <w:t>Glycyrrhizin</w:t>
            </w:r>
          </w:p>
          <w:p w:rsidR="00617C84" w:rsidRPr="00B22D65" w:rsidRDefault="00617C84" w:rsidP="00EF3C3B">
            <w:pPr>
              <w:jc w:val="both"/>
              <w:rPr>
                <w:lang w:val="id-ID"/>
              </w:rPr>
            </w:pPr>
            <w:r w:rsidRPr="00B22D65">
              <w:rPr>
                <w:lang w:val="id-ID"/>
              </w:rPr>
              <w:t>Acesulfame-K</w:t>
            </w:r>
          </w:p>
          <w:p w:rsidR="00617C84" w:rsidRPr="00B22D65" w:rsidRDefault="00617C84" w:rsidP="00EF3C3B">
            <w:pPr>
              <w:jc w:val="both"/>
              <w:rPr>
                <w:lang w:val="id-ID"/>
              </w:rPr>
            </w:pPr>
            <w:r w:rsidRPr="00B22D65">
              <w:rPr>
                <w:lang w:val="id-ID"/>
              </w:rPr>
              <w:t>Aspartam</w:t>
            </w:r>
          </w:p>
          <w:p w:rsidR="00617C84" w:rsidRPr="00B22D65" w:rsidRDefault="00617C84" w:rsidP="00EF3C3B">
            <w:pPr>
              <w:jc w:val="both"/>
              <w:rPr>
                <w:lang w:val="id-ID"/>
              </w:rPr>
            </w:pPr>
            <w:r w:rsidRPr="00B22D65">
              <w:rPr>
                <w:lang w:val="id-ID"/>
              </w:rPr>
              <w:t>5-nitro 2-metoksianilin</w:t>
            </w:r>
          </w:p>
          <w:p w:rsidR="00617C84" w:rsidRPr="00B22D65" w:rsidRDefault="00617C84" w:rsidP="00EF3C3B">
            <w:pPr>
              <w:jc w:val="both"/>
              <w:rPr>
                <w:lang w:val="id-ID"/>
              </w:rPr>
            </w:pPr>
            <w:r w:rsidRPr="00B22D65">
              <w:rPr>
                <w:lang w:val="id-ID"/>
              </w:rPr>
              <w:t>5-metil sakarin</w:t>
            </w:r>
          </w:p>
          <w:p w:rsidR="00617C84" w:rsidRPr="00B22D65" w:rsidRDefault="00617C84" w:rsidP="00EF3C3B">
            <w:pPr>
              <w:jc w:val="both"/>
              <w:rPr>
                <w:lang w:val="id-ID"/>
              </w:rPr>
            </w:pPr>
            <w:r w:rsidRPr="00B22D65">
              <w:rPr>
                <w:lang w:val="id-ID"/>
              </w:rPr>
              <w:t>p-etoksiphenilurea (dulcin)</w:t>
            </w:r>
          </w:p>
          <w:p w:rsidR="00617C84" w:rsidRPr="00B22D65" w:rsidRDefault="00617C84" w:rsidP="00EF3C3B">
            <w:pPr>
              <w:jc w:val="both"/>
              <w:rPr>
                <w:lang w:val="id-ID"/>
              </w:rPr>
            </w:pPr>
            <w:r w:rsidRPr="00B22D65">
              <w:rPr>
                <w:lang w:val="id-ID"/>
              </w:rPr>
              <w:t>6-chloro sakarin</w:t>
            </w:r>
          </w:p>
          <w:p w:rsidR="00617C84" w:rsidRPr="00B22D65" w:rsidRDefault="00617C84" w:rsidP="00EF3C3B">
            <w:pPr>
              <w:jc w:val="both"/>
              <w:rPr>
                <w:lang w:val="id-ID"/>
              </w:rPr>
            </w:pPr>
            <w:r w:rsidRPr="00B22D65">
              <w:rPr>
                <w:lang w:val="id-ID"/>
              </w:rPr>
              <w:t>n-heksilchloromalonamida</w:t>
            </w:r>
          </w:p>
          <w:p w:rsidR="00617C84" w:rsidRPr="00B22D65" w:rsidRDefault="00617C84" w:rsidP="00EF3C3B">
            <w:pPr>
              <w:jc w:val="both"/>
              <w:rPr>
                <w:lang w:val="id-ID"/>
              </w:rPr>
            </w:pPr>
            <w:r w:rsidRPr="00B22D65">
              <w:rPr>
                <w:lang w:val="id-ID"/>
              </w:rPr>
              <w:t>Natrium sakarin</w:t>
            </w:r>
          </w:p>
          <w:p w:rsidR="00617C84" w:rsidRPr="00B22D65" w:rsidRDefault="00617C84" w:rsidP="00EF3C3B">
            <w:pPr>
              <w:jc w:val="both"/>
              <w:rPr>
                <w:lang w:val="id-ID"/>
              </w:rPr>
            </w:pPr>
            <w:r w:rsidRPr="00B22D65">
              <w:rPr>
                <w:lang w:val="id-ID"/>
              </w:rPr>
              <w:t>Steviosida</w:t>
            </w:r>
          </w:p>
          <w:p w:rsidR="00617C84" w:rsidRPr="00B22D65" w:rsidRDefault="00617C84" w:rsidP="00EF3C3B">
            <w:pPr>
              <w:jc w:val="both"/>
              <w:rPr>
                <w:lang w:val="id-ID"/>
              </w:rPr>
            </w:pPr>
            <w:r w:rsidRPr="00B22D65">
              <w:rPr>
                <w:lang w:val="id-ID"/>
              </w:rPr>
              <w:t>2-amino 4-nitrotoluena</w:t>
            </w:r>
          </w:p>
          <w:p w:rsidR="00617C84" w:rsidRPr="00B22D65" w:rsidRDefault="00617C84" w:rsidP="00EF3C3B">
            <w:pPr>
              <w:jc w:val="both"/>
              <w:rPr>
                <w:lang w:val="id-ID"/>
              </w:rPr>
            </w:pPr>
            <w:r w:rsidRPr="00B22D65">
              <w:rPr>
                <w:lang w:val="id-ID"/>
              </w:rPr>
              <w:t>Naringin dihidrochalcon</w:t>
            </w:r>
          </w:p>
          <w:p w:rsidR="00617C84" w:rsidRPr="00B22D65" w:rsidRDefault="00617C84" w:rsidP="00EF3C3B">
            <w:pPr>
              <w:jc w:val="both"/>
              <w:rPr>
                <w:lang w:val="id-ID"/>
              </w:rPr>
            </w:pPr>
            <w:r w:rsidRPr="00B22D65">
              <w:rPr>
                <w:lang w:val="id-ID"/>
              </w:rPr>
              <w:t>P-nitro suksinanilda</w:t>
            </w:r>
          </w:p>
          <w:p w:rsidR="00617C84" w:rsidRPr="00B22D65" w:rsidRDefault="00617C84" w:rsidP="00EF3C3B">
            <w:pPr>
              <w:jc w:val="both"/>
              <w:rPr>
                <w:lang w:val="id-ID"/>
              </w:rPr>
            </w:pPr>
            <w:r w:rsidRPr="00B22D65">
              <w:rPr>
                <w:lang w:val="id-ID"/>
              </w:rPr>
              <w:t>Phyllodulcin</w:t>
            </w:r>
          </w:p>
          <w:p w:rsidR="00617C84" w:rsidRPr="00B22D65" w:rsidRDefault="00617C84" w:rsidP="00EF3C3B">
            <w:pPr>
              <w:jc w:val="both"/>
              <w:rPr>
                <w:lang w:val="id-ID"/>
              </w:rPr>
            </w:pPr>
            <w:r w:rsidRPr="00B22D65">
              <w:rPr>
                <w:lang w:val="id-ID"/>
              </w:rPr>
              <w:t>1-bromo 5 nitroanilin</w:t>
            </w:r>
          </w:p>
          <w:p w:rsidR="00617C84" w:rsidRPr="00B22D65" w:rsidRDefault="00617C84" w:rsidP="00EF3C3B">
            <w:pPr>
              <w:jc w:val="both"/>
              <w:rPr>
                <w:lang w:val="id-ID"/>
              </w:rPr>
            </w:pPr>
            <w:r w:rsidRPr="00B22D65">
              <w:rPr>
                <w:lang w:val="id-ID"/>
              </w:rPr>
              <w:t>5-nitro 2-etoksianilin</w:t>
            </w:r>
          </w:p>
          <w:p w:rsidR="00617C84" w:rsidRPr="00B22D65" w:rsidRDefault="00617C84" w:rsidP="00EF3C3B">
            <w:pPr>
              <w:jc w:val="both"/>
              <w:rPr>
                <w:lang w:val="id-ID"/>
              </w:rPr>
            </w:pPr>
            <w:r w:rsidRPr="00B22D65">
              <w:rPr>
                <w:lang w:val="id-ID"/>
              </w:rPr>
              <w:t>Perillatine</w:t>
            </w:r>
          </w:p>
          <w:p w:rsidR="00617C84" w:rsidRPr="00B22D65" w:rsidRDefault="00617C84" w:rsidP="00EF3C3B">
            <w:pPr>
              <w:jc w:val="both"/>
              <w:rPr>
                <w:lang w:val="id-ID"/>
              </w:rPr>
            </w:pPr>
            <w:r w:rsidRPr="00B22D65">
              <w:rPr>
                <w:lang w:val="id-ID"/>
              </w:rPr>
              <w:t xml:space="preserve">Neohesperidin dihidrochalcone </w:t>
            </w:r>
          </w:p>
          <w:p w:rsidR="00617C84" w:rsidRPr="00B22D65" w:rsidRDefault="00617C84" w:rsidP="00EF3C3B">
            <w:pPr>
              <w:jc w:val="both"/>
              <w:rPr>
                <w:lang w:val="id-ID"/>
              </w:rPr>
            </w:pPr>
            <w:r w:rsidRPr="00B22D65">
              <w:rPr>
                <w:lang w:val="id-ID"/>
              </w:rPr>
              <w:t>Talin</w:t>
            </w:r>
          </w:p>
          <w:p w:rsidR="00617C84" w:rsidRPr="00B22D65" w:rsidRDefault="00617C84" w:rsidP="00EF3C3B">
            <w:pPr>
              <w:jc w:val="both"/>
              <w:rPr>
                <w:lang w:val="id-ID"/>
              </w:rPr>
            </w:pPr>
            <w:r w:rsidRPr="00B22D65">
              <w:rPr>
                <w:lang w:val="id-ID"/>
              </w:rPr>
              <w:t>5-nitro-propoksi-anilin</w:t>
            </w:r>
          </w:p>
        </w:tc>
        <w:tc>
          <w:tcPr>
            <w:tcW w:w="4077" w:type="dxa"/>
            <w:vAlign w:val="center"/>
          </w:tcPr>
          <w:p w:rsidR="00617C84" w:rsidRPr="00B22D65" w:rsidRDefault="00617C84" w:rsidP="00EF3C3B">
            <w:pPr>
              <w:jc w:val="center"/>
              <w:rPr>
                <w:lang w:val="id-ID"/>
              </w:rPr>
            </w:pPr>
            <w:r w:rsidRPr="00B22D65">
              <w:rPr>
                <w:lang w:val="id-ID"/>
              </w:rPr>
              <w:lastRenderedPageBreak/>
              <w:t>1</w:t>
            </w:r>
          </w:p>
          <w:p w:rsidR="00617C84" w:rsidRPr="00B22D65" w:rsidRDefault="00617C84" w:rsidP="00EF3C3B">
            <w:pPr>
              <w:jc w:val="center"/>
              <w:rPr>
                <w:lang w:val="id-ID"/>
              </w:rPr>
            </w:pPr>
            <w:r w:rsidRPr="00B22D65">
              <w:rPr>
                <w:lang w:val="id-ID"/>
              </w:rPr>
              <w:t>0,4</w:t>
            </w:r>
          </w:p>
          <w:p w:rsidR="00617C84" w:rsidRPr="00B22D65" w:rsidRDefault="00617C84" w:rsidP="00EF3C3B">
            <w:pPr>
              <w:jc w:val="center"/>
              <w:rPr>
                <w:lang w:val="id-ID"/>
              </w:rPr>
            </w:pPr>
            <w:r w:rsidRPr="00B22D65">
              <w:rPr>
                <w:lang w:val="id-ID"/>
              </w:rPr>
              <w:t>0,5</w:t>
            </w:r>
          </w:p>
          <w:p w:rsidR="00617C84" w:rsidRPr="00B22D65" w:rsidRDefault="00617C84" w:rsidP="00EF3C3B">
            <w:pPr>
              <w:jc w:val="center"/>
              <w:rPr>
                <w:lang w:val="id-ID"/>
              </w:rPr>
            </w:pPr>
            <w:r w:rsidRPr="00B22D65">
              <w:rPr>
                <w:lang w:val="id-ID"/>
              </w:rPr>
              <w:t>0,6</w:t>
            </w:r>
          </w:p>
          <w:p w:rsidR="00617C84" w:rsidRPr="00B22D65" w:rsidRDefault="00617C84" w:rsidP="00EF3C3B">
            <w:pPr>
              <w:jc w:val="center"/>
              <w:rPr>
                <w:lang w:val="id-ID"/>
              </w:rPr>
            </w:pPr>
            <w:r w:rsidRPr="00B22D65">
              <w:rPr>
                <w:lang w:val="id-ID"/>
              </w:rPr>
              <w:t>0,7</w:t>
            </w:r>
          </w:p>
          <w:p w:rsidR="00617C84" w:rsidRPr="00B22D65" w:rsidRDefault="00617C84" w:rsidP="00EF3C3B">
            <w:pPr>
              <w:jc w:val="center"/>
              <w:rPr>
                <w:lang w:val="id-ID"/>
              </w:rPr>
            </w:pPr>
            <w:r w:rsidRPr="00B22D65">
              <w:rPr>
                <w:lang w:val="id-ID"/>
              </w:rPr>
              <w:t>0,1</w:t>
            </w:r>
          </w:p>
          <w:p w:rsidR="00617C84" w:rsidRPr="00B22D65" w:rsidRDefault="00617C84" w:rsidP="00EF3C3B">
            <w:pPr>
              <w:jc w:val="center"/>
              <w:rPr>
                <w:lang w:val="id-ID"/>
              </w:rPr>
            </w:pPr>
            <w:r w:rsidRPr="00B22D65">
              <w:rPr>
                <w:lang w:val="id-ID"/>
              </w:rPr>
              <w:t>0,7-0,9</w:t>
            </w:r>
          </w:p>
          <w:p w:rsidR="00617C84" w:rsidRPr="00B22D65" w:rsidRDefault="00617C84" w:rsidP="00EF3C3B">
            <w:pPr>
              <w:jc w:val="center"/>
              <w:rPr>
                <w:lang w:val="id-ID"/>
              </w:rPr>
            </w:pPr>
            <w:r w:rsidRPr="00B22D65">
              <w:rPr>
                <w:lang w:val="id-ID"/>
              </w:rPr>
              <w:t>0,7</w:t>
            </w:r>
          </w:p>
          <w:p w:rsidR="00617C84" w:rsidRPr="00B22D65" w:rsidRDefault="00617C84" w:rsidP="00EF3C3B">
            <w:pPr>
              <w:jc w:val="center"/>
              <w:rPr>
                <w:lang w:val="id-ID"/>
              </w:rPr>
            </w:pPr>
            <w:r w:rsidRPr="00B22D65">
              <w:rPr>
                <w:lang w:val="id-ID"/>
              </w:rPr>
              <w:t>0,5</w:t>
            </w:r>
          </w:p>
          <w:p w:rsidR="00617C84" w:rsidRPr="00B22D65" w:rsidRDefault="00617C84" w:rsidP="00EF3C3B">
            <w:pPr>
              <w:jc w:val="center"/>
              <w:rPr>
                <w:lang w:val="id-ID"/>
              </w:rPr>
            </w:pPr>
            <w:r w:rsidRPr="00B22D65">
              <w:rPr>
                <w:lang w:val="id-ID"/>
              </w:rPr>
              <w:t>0,7</w:t>
            </w:r>
          </w:p>
          <w:p w:rsidR="00617C84" w:rsidRPr="00B22D65" w:rsidRDefault="00617C84" w:rsidP="00EF3C3B">
            <w:pPr>
              <w:jc w:val="center"/>
              <w:rPr>
                <w:lang w:val="id-ID"/>
              </w:rPr>
            </w:pPr>
            <w:r w:rsidRPr="00B22D65">
              <w:rPr>
                <w:lang w:val="id-ID"/>
              </w:rPr>
              <w:t>0,4</w:t>
            </w:r>
          </w:p>
          <w:p w:rsidR="00617C84" w:rsidRPr="00B22D65" w:rsidRDefault="00617C84" w:rsidP="00EF3C3B">
            <w:pPr>
              <w:jc w:val="center"/>
              <w:rPr>
                <w:lang w:val="id-ID"/>
              </w:rPr>
            </w:pPr>
            <w:r w:rsidRPr="00B22D65">
              <w:rPr>
                <w:lang w:val="id-ID"/>
              </w:rPr>
              <w:t>0,8</w:t>
            </w:r>
          </w:p>
          <w:p w:rsidR="00617C84" w:rsidRPr="00B22D65" w:rsidRDefault="00617C84" w:rsidP="00EF3C3B">
            <w:pPr>
              <w:jc w:val="center"/>
              <w:rPr>
                <w:lang w:val="id-ID"/>
              </w:rPr>
            </w:pPr>
            <w:r w:rsidRPr="00B22D65">
              <w:rPr>
                <w:lang w:val="id-ID"/>
              </w:rPr>
              <w:t>0,7</w:t>
            </w:r>
          </w:p>
          <w:p w:rsidR="00617C84" w:rsidRPr="00B22D65" w:rsidRDefault="00617C84" w:rsidP="00EF3C3B">
            <w:pPr>
              <w:jc w:val="center"/>
              <w:rPr>
                <w:lang w:val="id-ID"/>
              </w:rPr>
            </w:pPr>
            <w:r w:rsidRPr="00B22D65">
              <w:rPr>
                <w:lang w:val="id-ID"/>
              </w:rPr>
              <w:t>15</w:t>
            </w:r>
          </w:p>
          <w:p w:rsidR="00617C84" w:rsidRPr="00B22D65" w:rsidRDefault="00617C84" w:rsidP="00EF3C3B">
            <w:pPr>
              <w:jc w:val="center"/>
              <w:rPr>
                <w:lang w:val="id-ID"/>
              </w:rPr>
            </w:pPr>
            <w:r w:rsidRPr="00B22D65">
              <w:rPr>
                <w:lang w:val="id-ID"/>
              </w:rPr>
              <w:t>18</w:t>
            </w:r>
          </w:p>
          <w:p w:rsidR="00617C84" w:rsidRPr="00B22D65" w:rsidRDefault="00617C84" w:rsidP="00EF3C3B">
            <w:pPr>
              <w:jc w:val="center"/>
              <w:rPr>
                <w:lang w:val="id-ID"/>
              </w:rPr>
            </w:pPr>
            <w:r w:rsidRPr="00B22D65">
              <w:rPr>
                <w:lang w:val="id-ID"/>
              </w:rPr>
              <w:lastRenderedPageBreak/>
              <w:t>30-80</w:t>
            </w:r>
          </w:p>
          <w:p w:rsidR="00617C84" w:rsidRPr="00B22D65" w:rsidRDefault="00617C84" w:rsidP="00EF3C3B">
            <w:pPr>
              <w:jc w:val="center"/>
              <w:rPr>
                <w:lang w:val="id-ID"/>
              </w:rPr>
            </w:pPr>
            <w:r w:rsidRPr="00B22D65">
              <w:rPr>
                <w:lang w:val="id-ID"/>
              </w:rPr>
              <w:t>40</w:t>
            </w:r>
          </w:p>
          <w:p w:rsidR="00617C84" w:rsidRPr="00B22D65" w:rsidRDefault="00617C84" w:rsidP="00EF3C3B">
            <w:pPr>
              <w:jc w:val="center"/>
              <w:rPr>
                <w:lang w:val="id-ID"/>
              </w:rPr>
            </w:pPr>
            <w:r w:rsidRPr="00B22D65">
              <w:rPr>
                <w:lang w:val="id-ID"/>
              </w:rPr>
              <w:t>50</w:t>
            </w:r>
          </w:p>
          <w:p w:rsidR="00617C84" w:rsidRPr="00B22D65" w:rsidRDefault="00617C84" w:rsidP="00EF3C3B">
            <w:pPr>
              <w:jc w:val="center"/>
              <w:rPr>
                <w:lang w:val="id-ID"/>
              </w:rPr>
            </w:pPr>
            <w:r w:rsidRPr="00B22D65">
              <w:rPr>
                <w:lang w:val="id-ID"/>
              </w:rPr>
              <w:t>130</w:t>
            </w:r>
          </w:p>
          <w:p w:rsidR="00617C84" w:rsidRPr="00B22D65" w:rsidRDefault="00617C84" w:rsidP="00EF3C3B">
            <w:pPr>
              <w:jc w:val="center"/>
              <w:rPr>
                <w:lang w:val="id-ID"/>
              </w:rPr>
            </w:pPr>
            <w:r w:rsidRPr="00B22D65">
              <w:rPr>
                <w:lang w:val="id-ID"/>
              </w:rPr>
              <w:t>100-200</w:t>
            </w:r>
          </w:p>
          <w:p w:rsidR="00617C84" w:rsidRPr="00B22D65" w:rsidRDefault="00617C84" w:rsidP="00EF3C3B">
            <w:pPr>
              <w:jc w:val="center"/>
              <w:rPr>
                <w:lang w:val="id-ID"/>
              </w:rPr>
            </w:pPr>
            <w:r w:rsidRPr="00B22D65">
              <w:rPr>
                <w:lang w:val="id-ID"/>
              </w:rPr>
              <w:t>167</w:t>
            </w:r>
          </w:p>
          <w:p w:rsidR="00617C84" w:rsidRPr="00B22D65" w:rsidRDefault="00617C84" w:rsidP="00EF3C3B">
            <w:pPr>
              <w:jc w:val="center"/>
              <w:rPr>
                <w:lang w:val="id-ID"/>
              </w:rPr>
            </w:pPr>
            <w:r w:rsidRPr="00B22D65">
              <w:rPr>
                <w:lang w:val="id-ID"/>
              </w:rPr>
              <w:t>200</w:t>
            </w:r>
          </w:p>
          <w:p w:rsidR="00617C84" w:rsidRPr="00B22D65" w:rsidRDefault="00617C84" w:rsidP="00EF3C3B">
            <w:pPr>
              <w:jc w:val="center"/>
              <w:rPr>
                <w:lang w:val="id-ID"/>
              </w:rPr>
            </w:pPr>
            <w:r w:rsidRPr="00B22D65">
              <w:rPr>
                <w:lang w:val="id-ID"/>
              </w:rPr>
              <w:t>70-350</w:t>
            </w:r>
          </w:p>
          <w:p w:rsidR="00617C84" w:rsidRPr="00B22D65" w:rsidRDefault="00617C84" w:rsidP="00EF3C3B">
            <w:pPr>
              <w:jc w:val="center"/>
              <w:rPr>
                <w:lang w:val="id-ID"/>
              </w:rPr>
            </w:pPr>
            <w:r w:rsidRPr="00B22D65">
              <w:rPr>
                <w:lang w:val="id-ID"/>
              </w:rPr>
              <w:t>100-350</w:t>
            </w:r>
          </w:p>
          <w:p w:rsidR="00617C84" w:rsidRPr="00B22D65" w:rsidRDefault="00617C84" w:rsidP="00EF3C3B">
            <w:pPr>
              <w:jc w:val="center"/>
              <w:rPr>
                <w:lang w:val="id-ID"/>
              </w:rPr>
            </w:pPr>
            <w:r w:rsidRPr="00B22D65">
              <w:rPr>
                <w:lang w:val="id-ID"/>
              </w:rPr>
              <w:t>300</w:t>
            </w:r>
          </w:p>
          <w:p w:rsidR="00617C84" w:rsidRPr="00B22D65" w:rsidRDefault="00617C84" w:rsidP="00EF3C3B">
            <w:pPr>
              <w:jc w:val="center"/>
              <w:rPr>
                <w:lang w:val="id-ID"/>
              </w:rPr>
            </w:pPr>
            <w:r w:rsidRPr="00B22D65">
              <w:rPr>
                <w:lang w:val="id-ID"/>
              </w:rPr>
              <w:t>200-700</w:t>
            </w:r>
          </w:p>
          <w:p w:rsidR="00617C84" w:rsidRPr="00B22D65" w:rsidRDefault="00617C84" w:rsidP="00EF3C3B">
            <w:pPr>
              <w:jc w:val="center"/>
              <w:rPr>
                <w:lang w:val="id-ID"/>
              </w:rPr>
            </w:pPr>
            <w:r w:rsidRPr="00B22D65">
              <w:rPr>
                <w:lang w:val="id-ID"/>
              </w:rPr>
              <w:t>300</w:t>
            </w:r>
          </w:p>
          <w:p w:rsidR="00617C84" w:rsidRPr="00B22D65" w:rsidRDefault="00617C84" w:rsidP="00EF3C3B">
            <w:pPr>
              <w:jc w:val="center"/>
              <w:rPr>
                <w:lang w:val="id-ID"/>
              </w:rPr>
            </w:pPr>
            <w:r w:rsidRPr="00B22D65">
              <w:rPr>
                <w:lang w:val="id-ID"/>
              </w:rPr>
              <w:t>300</w:t>
            </w:r>
          </w:p>
          <w:p w:rsidR="00617C84" w:rsidRPr="00B22D65" w:rsidRDefault="00617C84" w:rsidP="00EF3C3B">
            <w:pPr>
              <w:jc w:val="center"/>
              <w:rPr>
                <w:lang w:val="id-ID"/>
              </w:rPr>
            </w:pPr>
            <w:r w:rsidRPr="00B22D65">
              <w:rPr>
                <w:lang w:val="id-ID"/>
              </w:rPr>
              <w:t>300</w:t>
            </w:r>
          </w:p>
          <w:p w:rsidR="00617C84" w:rsidRPr="00B22D65" w:rsidRDefault="00617C84" w:rsidP="00EF3C3B">
            <w:pPr>
              <w:jc w:val="center"/>
              <w:rPr>
                <w:lang w:val="id-ID"/>
              </w:rPr>
            </w:pPr>
            <w:r w:rsidRPr="00B22D65">
              <w:rPr>
                <w:lang w:val="id-ID"/>
              </w:rPr>
              <w:t>350</w:t>
            </w:r>
          </w:p>
          <w:p w:rsidR="00617C84" w:rsidRPr="00B22D65" w:rsidRDefault="00617C84" w:rsidP="00EF3C3B">
            <w:pPr>
              <w:jc w:val="center"/>
              <w:rPr>
                <w:lang w:val="id-ID"/>
              </w:rPr>
            </w:pPr>
            <w:r w:rsidRPr="00B22D65">
              <w:rPr>
                <w:lang w:val="id-ID"/>
              </w:rPr>
              <w:t>400</w:t>
            </w:r>
          </w:p>
          <w:p w:rsidR="00617C84" w:rsidRPr="00B22D65" w:rsidRDefault="00617C84" w:rsidP="00EF3C3B">
            <w:pPr>
              <w:jc w:val="center"/>
              <w:rPr>
                <w:lang w:val="id-ID"/>
              </w:rPr>
            </w:pPr>
            <w:r w:rsidRPr="00B22D65">
              <w:rPr>
                <w:lang w:val="id-ID"/>
              </w:rPr>
              <w:t>700</w:t>
            </w:r>
          </w:p>
          <w:p w:rsidR="00617C84" w:rsidRPr="00B22D65" w:rsidRDefault="00617C84" w:rsidP="00EF3C3B">
            <w:pPr>
              <w:jc w:val="center"/>
              <w:rPr>
                <w:lang w:val="id-ID"/>
              </w:rPr>
            </w:pPr>
            <w:r w:rsidRPr="00B22D65">
              <w:rPr>
                <w:lang w:val="id-ID"/>
              </w:rPr>
              <w:t>950</w:t>
            </w:r>
          </w:p>
          <w:p w:rsidR="00617C84" w:rsidRPr="00B22D65" w:rsidRDefault="00617C84" w:rsidP="00EF3C3B">
            <w:pPr>
              <w:jc w:val="center"/>
              <w:rPr>
                <w:lang w:val="id-ID"/>
              </w:rPr>
            </w:pPr>
            <w:r w:rsidRPr="00B22D65">
              <w:rPr>
                <w:lang w:val="id-ID"/>
              </w:rPr>
              <w:t>2.000</w:t>
            </w:r>
          </w:p>
          <w:p w:rsidR="00617C84" w:rsidRPr="00B22D65" w:rsidRDefault="00617C84" w:rsidP="00EF3C3B">
            <w:pPr>
              <w:jc w:val="center"/>
              <w:rPr>
                <w:lang w:val="id-ID"/>
              </w:rPr>
            </w:pPr>
            <w:r w:rsidRPr="00B22D65">
              <w:rPr>
                <w:lang w:val="id-ID"/>
              </w:rPr>
              <w:t>2.000</w:t>
            </w:r>
          </w:p>
          <w:p w:rsidR="00617C84" w:rsidRPr="00B22D65" w:rsidRDefault="00617C84" w:rsidP="00EF3C3B">
            <w:pPr>
              <w:jc w:val="center"/>
              <w:rPr>
                <w:lang w:val="id-ID"/>
              </w:rPr>
            </w:pPr>
            <w:r w:rsidRPr="00B22D65">
              <w:rPr>
                <w:lang w:val="id-ID"/>
              </w:rPr>
              <w:t>2.500</w:t>
            </w:r>
          </w:p>
          <w:p w:rsidR="00617C84" w:rsidRPr="00B22D65" w:rsidRDefault="00617C84" w:rsidP="00EF3C3B">
            <w:pPr>
              <w:jc w:val="center"/>
              <w:rPr>
                <w:lang w:val="id-ID"/>
              </w:rPr>
            </w:pPr>
            <w:r w:rsidRPr="00B22D65">
              <w:rPr>
                <w:lang w:val="id-ID"/>
              </w:rPr>
              <w:t>4.100</w:t>
            </w:r>
          </w:p>
        </w:tc>
      </w:tr>
    </w:tbl>
    <w:p w:rsidR="00617C84" w:rsidRPr="00B22D65" w:rsidRDefault="00617C84" w:rsidP="00617C84">
      <w:pPr>
        <w:spacing w:before="120" w:line="480" w:lineRule="auto"/>
        <w:jc w:val="both"/>
        <w:rPr>
          <w:lang w:val="id-ID"/>
        </w:rPr>
      </w:pPr>
      <w:r w:rsidRPr="00B22D65">
        <w:rPr>
          <w:lang w:val="id-ID"/>
        </w:rPr>
        <w:lastRenderedPageBreak/>
        <w:t>(Sumber : Fachruddin, 1998).</w:t>
      </w:r>
    </w:p>
    <w:p w:rsidR="00617C84" w:rsidRPr="00B22D65" w:rsidRDefault="00617C84" w:rsidP="00617C84">
      <w:pPr>
        <w:pStyle w:val="ListParagraph"/>
        <w:spacing w:line="480" w:lineRule="auto"/>
        <w:ind w:left="0"/>
        <w:rPr>
          <w:b/>
          <w:lang w:val="id-ID"/>
        </w:rPr>
      </w:pPr>
      <w:r w:rsidRPr="00B22D65">
        <w:rPr>
          <w:b/>
        </w:rPr>
        <w:t>2.</w:t>
      </w:r>
      <w:r w:rsidRPr="00B22D65">
        <w:rPr>
          <w:b/>
          <w:lang w:val="id-ID"/>
        </w:rPr>
        <w:t>3</w:t>
      </w:r>
      <w:r w:rsidRPr="00B22D65">
        <w:rPr>
          <w:b/>
        </w:rPr>
        <w:t xml:space="preserve"> </w:t>
      </w:r>
      <w:r w:rsidRPr="00B22D65">
        <w:rPr>
          <w:b/>
          <w:lang w:val="id-ID"/>
        </w:rPr>
        <w:t xml:space="preserve">Natrium </w:t>
      </w:r>
      <w:r w:rsidRPr="00B22D65">
        <w:rPr>
          <w:b/>
          <w:shd w:val="clear" w:color="auto" w:fill="FFFFFF"/>
          <w:lang w:val="id-ID"/>
        </w:rPr>
        <w:t>Sakarin</w:t>
      </w:r>
    </w:p>
    <w:p w:rsidR="00617C84" w:rsidRPr="00B22D65" w:rsidRDefault="00617C84" w:rsidP="00617C84">
      <w:pPr>
        <w:spacing w:line="480" w:lineRule="auto"/>
        <w:ind w:firstLine="567"/>
        <w:jc w:val="both"/>
        <w:rPr>
          <w:lang w:val="id-ID" w:eastAsia="id-ID"/>
        </w:rPr>
      </w:pPr>
      <w:r w:rsidRPr="00B22D65">
        <w:rPr>
          <w:shd w:val="clear" w:color="auto" w:fill="FFFFFF"/>
          <w:lang w:val="id-ID"/>
        </w:rPr>
        <w:t>Natrium</w:t>
      </w:r>
      <w:r w:rsidRPr="00B22D65">
        <w:rPr>
          <w:lang w:val="id-ID" w:eastAsia="id-ID"/>
        </w:rPr>
        <w:t xml:space="preserve"> Sakarin ditemukan pertama kali di USA pada tahun 1879 oleh dua orang ahli kimia (Remsen dan Fehlberg) yang teknik sintesanya masih digunakan leh beberapa industri hingga saat ini. Pada mulanya </w:t>
      </w:r>
      <w:r w:rsidRPr="00B22D65">
        <w:rPr>
          <w:shd w:val="clear" w:color="auto" w:fill="FFFFFF"/>
          <w:lang w:val="id-ID"/>
        </w:rPr>
        <w:t>natrium</w:t>
      </w:r>
      <w:r w:rsidRPr="00B22D65">
        <w:rPr>
          <w:lang w:val="id-ID" w:eastAsia="id-ID"/>
        </w:rPr>
        <w:t xml:space="preserve"> sakarin digunakan sebagai antiseptik dan pengawet tetapi potensial sebagai pemanis. </w:t>
      </w:r>
      <w:r w:rsidRPr="00B22D65">
        <w:rPr>
          <w:shd w:val="clear" w:color="auto" w:fill="FFFFFF"/>
          <w:lang w:val="id-ID"/>
        </w:rPr>
        <w:t>Natrium</w:t>
      </w:r>
      <w:r w:rsidRPr="00B22D65">
        <w:rPr>
          <w:lang w:val="id-ID" w:eastAsia="id-ID"/>
        </w:rPr>
        <w:t xml:space="preserve"> sakarin pertama kali diperkenalkan sebagai bahan tambahan di USA tahun 1990 kemudian berkembang secara cepat. Di Eropa penggunaan </w:t>
      </w:r>
      <w:r w:rsidRPr="00B22D65">
        <w:rPr>
          <w:shd w:val="clear" w:color="auto" w:fill="FFFFFF"/>
          <w:lang w:val="id-ID"/>
        </w:rPr>
        <w:t>natrium</w:t>
      </w:r>
      <w:r w:rsidRPr="00B22D65">
        <w:rPr>
          <w:lang w:val="id-ID" w:eastAsia="id-ID"/>
        </w:rPr>
        <w:t xml:space="preserve"> sakarin setelah perang dunia II sangat meningkat dan diterima secara meluas sebagai pemanis buatan pada makanan diet walaupun mengalami pengulangan pengujian dan penelitian terhadap keamanannya (Napitulu, 2006).</w:t>
      </w:r>
    </w:p>
    <w:p w:rsidR="00617C84" w:rsidRPr="00B22D65" w:rsidRDefault="00617C84" w:rsidP="00617C84">
      <w:pPr>
        <w:pStyle w:val="ListParagraph"/>
        <w:spacing w:line="480" w:lineRule="auto"/>
        <w:ind w:left="0" w:firstLine="567"/>
        <w:jc w:val="both"/>
        <w:rPr>
          <w:lang w:val="id-ID"/>
        </w:rPr>
      </w:pPr>
      <w:r w:rsidRPr="00B22D65">
        <w:rPr>
          <w:shd w:val="clear" w:color="auto" w:fill="FFFFFF"/>
          <w:lang w:val="id-ID"/>
        </w:rPr>
        <w:lastRenderedPageBreak/>
        <w:t>Natrium</w:t>
      </w:r>
      <w:r w:rsidRPr="00B22D65">
        <w:rPr>
          <w:lang w:val="id-ID"/>
        </w:rPr>
        <w:t xml:space="preserve"> sakarin (C</w:t>
      </w:r>
      <w:r w:rsidRPr="00B22D65">
        <w:rPr>
          <w:vertAlign w:val="subscript"/>
          <w:lang w:val="id-ID"/>
        </w:rPr>
        <w:t>7</w:t>
      </w:r>
      <w:r w:rsidRPr="00B22D65">
        <w:rPr>
          <w:lang w:val="id-ID"/>
        </w:rPr>
        <w:t>H</w:t>
      </w:r>
      <w:r w:rsidRPr="00B22D65">
        <w:rPr>
          <w:vertAlign w:val="subscript"/>
          <w:lang w:val="id-ID"/>
        </w:rPr>
        <w:t>4</w:t>
      </w:r>
      <w:r w:rsidRPr="00B22D65">
        <w:rPr>
          <w:lang w:val="id-ID"/>
        </w:rPr>
        <w:t>NaNO</w:t>
      </w:r>
      <w:r w:rsidRPr="00B22D65">
        <w:rPr>
          <w:vertAlign w:val="subscript"/>
          <w:lang w:val="id-ID"/>
        </w:rPr>
        <w:t>3</w:t>
      </w:r>
      <w:r w:rsidRPr="00B22D65">
        <w:rPr>
          <w:lang w:val="id-ID"/>
        </w:rPr>
        <w:t>S.2H</w:t>
      </w:r>
      <w:r w:rsidRPr="00B22D65">
        <w:rPr>
          <w:vertAlign w:val="subscript"/>
          <w:lang w:val="id-ID"/>
        </w:rPr>
        <w:t>2</w:t>
      </w:r>
      <w:r w:rsidRPr="00B22D65">
        <w:rPr>
          <w:lang w:val="id-ID"/>
        </w:rPr>
        <w:t xml:space="preserve">O) sebagai pemanis buatan berbentuk kristal putih, tidak berbau atau berbau aromatik lemah, dan mudah larut dalam air, serta berasa manis. </w:t>
      </w:r>
      <w:r w:rsidRPr="00B22D65">
        <w:rPr>
          <w:shd w:val="clear" w:color="auto" w:fill="FFFFFF"/>
          <w:lang w:val="id-ID"/>
        </w:rPr>
        <w:t>Natrium</w:t>
      </w:r>
      <w:r w:rsidRPr="00B22D65">
        <w:rPr>
          <w:lang w:val="id-ID"/>
        </w:rPr>
        <w:t xml:space="preserve"> sakarin memiliki tingkat kemanisan relatif 300 sampai dengan 500 kali tingkat kemanisan sukrosa dengan tanpa nilai kalori. Kombinasi penggunaannya dengan pemanis buatan rendah kalori lainnya bersifat sinergis. </w:t>
      </w:r>
      <w:r w:rsidRPr="00B22D65">
        <w:rPr>
          <w:shd w:val="clear" w:color="auto" w:fill="FFFFFF"/>
          <w:lang w:val="id-ID"/>
        </w:rPr>
        <w:t>Natrium</w:t>
      </w:r>
      <w:r w:rsidRPr="00B22D65">
        <w:rPr>
          <w:lang w:val="id-ID"/>
        </w:rPr>
        <w:t xml:space="preserve"> sakarin berfungsi sebagai penegas cita rasa (</w:t>
      </w:r>
      <w:r w:rsidRPr="00B22D65">
        <w:rPr>
          <w:i/>
          <w:lang w:val="id-ID"/>
        </w:rPr>
        <w:t>flavor enhancer</w:t>
      </w:r>
      <w:r w:rsidRPr="00B22D65">
        <w:rPr>
          <w:lang w:val="id-ID"/>
        </w:rPr>
        <w:t xml:space="preserve">) terutama cita rasa buah. </w:t>
      </w:r>
      <w:r w:rsidRPr="00B22D65">
        <w:rPr>
          <w:shd w:val="clear" w:color="auto" w:fill="FFFFFF"/>
          <w:lang w:val="id-ID"/>
        </w:rPr>
        <w:t>Natrium</w:t>
      </w:r>
      <w:r w:rsidRPr="00B22D65">
        <w:rPr>
          <w:lang w:val="id-ID"/>
        </w:rPr>
        <w:t xml:space="preserve"> sakarin tidak dimetabolisme oleh tubuh, lambat diserap oleh usus, dan cepat dikeluarkan melalui urin tanpa perubahan. Hasil penelitian menyebutkan bahwa natrium sakarin tidak bereaksi dengan </w:t>
      </w:r>
      <w:r w:rsidRPr="00B22D65">
        <w:rPr>
          <w:rStyle w:val="st"/>
          <w:i/>
          <w:lang w:val="id-ID"/>
        </w:rPr>
        <w:t>D</w:t>
      </w:r>
      <w:r w:rsidRPr="00B22D65">
        <w:rPr>
          <w:rStyle w:val="st"/>
          <w:i/>
        </w:rPr>
        <w:t xml:space="preserve">eoxyribonucleic </w:t>
      </w:r>
      <w:r w:rsidRPr="00B22D65">
        <w:rPr>
          <w:rStyle w:val="st"/>
          <w:i/>
          <w:lang w:val="id-ID"/>
        </w:rPr>
        <w:t>A</w:t>
      </w:r>
      <w:r w:rsidRPr="00B22D65">
        <w:rPr>
          <w:rStyle w:val="st"/>
          <w:i/>
        </w:rPr>
        <w:t>cid</w:t>
      </w:r>
      <w:r w:rsidRPr="00B22D65">
        <w:rPr>
          <w:rStyle w:val="st"/>
          <w:lang w:val="id-ID"/>
        </w:rPr>
        <w:t xml:space="preserve"> (</w:t>
      </w:r>
      <w:r w:rsidRPr="00B22D65">
        <w:rPr>
          <w:lang w:val="id-ID"/>
        </w:rPr>
        <w:t xml:space="preserve">DNA), tidak bersifat karsinogenik, tidak menyebabkan karies gigi, dan cocok bagi penderita diabetes. </w:t>
      </w:r>
      <w:r w:rsidRPr="00B22D65">
        <w:rPr>
          <w:rFonts w:ascii="Helvetica-Oblique" w:eastAsiaTheme="minorHAnsi" w:hAnsi="Helvetica-Oblique" w:cs="Helvetica-Oblique"/>
          <w:i/>
          <w:iCs/>
          <w:lang w:val="id-ID"/>
        </w:rPr>
        <w:t>Joint Expert Committee on Food Additives</w:t>
      </w:r>
      <w:r w:rsidRPr="00B22D65">
        <w:rPr>
          <w:lang w:val="id-ID"/>
        </w:rPr>
        <w:t xml:space="preserve">  (JEFCA)  menyatakan </w:t>
      </w:r>
      <w:r w:rsidRPr="00B22D65">
        <w:rPr>
          <w:shd w:val="clear" w:color="auto" w:fill="FFFFFF"/>
          <w:lang w:val="id-ID"/>
        </w:rPr>
        <w:t>natrium</w:t>
      </w:r>
      <w:r w:rsidRPr="00B22D65">
        <w:rPr>
          <w:lang w:val="id-ID"/>
        </w:rPr>
        <w:t xml:space="preserve"> sakarin merupakan bahan tambahan pangan yang aman untuk dikonsumsi manusia dengan nilai ADI 5,0 mg/kg berat badan. Sejak bulan Desember 2000, </w:t>
      </w:r>
      <w:r w:rsidRPr="00B22D65">
        <w:rPr>
          <w:rFonts w:ascii="Helvetica-Oblique" w:eastAsiaTheme="minorHAnsi" w:hAnsi="Helvetica-Oblique" w:cs="Helvetica-Oblique"/>
          <w:i/>
          <w:iCs/>
          <w:lang w:val="id-ID"/>
        </w:rPr>
        <w:t>Food and Drug Administration</w:t>
      </w:r>
      <w:r w:rsidRPr="00B22D65">
        <w:rPr>
          <w:lang w:val="id-ID"/>
        </w:rPr>
        <w:t xml:space="preserve"> (FDA) telah menghilangkan kewajiban pelabelan pada produk pangan yang mengandung </w:t>
      </w:r>
      <w:r w:rsidRPr="00B22D65">
        <w:rPr>
          <w:shd w:val="clear" w:color="auto" w:fill="FFFFFF"/>
          <w:lang w:val="id-ID"/>
        </w:rPr>
        <w:t>natrium</w:t>
      </w:r>
      <w:r w:rsidRPr="00B22D65">
        <w:rPr>
          <w:lang w:val="id-ID"/>
        </w:rPr>
        <w:t xml:space="preserve"> sakarin, dan 100 negara telah mengijinkan penggunaannya. </w:t>
      </w:r>
      <w:r w:rsidRPr="00B22D65">
        <w:rPr>
          <w:rFonts w:ascii="Helvetica-Oblique" w:eastAsiaTheme="minorHAnsi" w:hAnsi="Helvetica-Oblique" w:cs="Helvetica-Oblique"/>
          <w:i/>
          <w:iCs/>
          <w:lang w:val="id-ID"/>
        </w:rPr>
        <w:t>Codex Alimentarius Commission</w:t>
      </w:r>
      <w:r w:rsidRPr="00B22D65">
        <w:rPr>
          <w:lang w:val="id-ID"/>
        </w:rPr>
        <w:t xml:space="preserve"> (CAC) mengatur maksimum penggunaan</w:t>
      </w:r>
      <w:r w:rsidRPr="00B22D65">
        <w:rPr>
          <w:shd w:val="clear" w:color="auto" w:fill="FFFFFF"/>
          <w:lang w:val="id-ID"/>
        </w:rPr>
        <w:t xml:space="preserve"> natrium</w:t>
      </w:r>
      <w:r w:rsidRPr="00B22D65">
        <w:rPr>
          <w:lang w:val="id-ID"/>
        </w:rPr>
        <w:t xml:space="preserve"> sakarin pada berbagai produk pangan berkisar antara  80 mg/kg sampai dengan 5.000 mg/kg produk (SNI 01-6993-2004).</w:t>
      </w:r>
    </w:p>
    <w:p w:rsidR="003B47A0" w:rsidRPr="00B22D65" w:rsidRDefault="003B47A0" w:rsidP="00617C84">
      <w:pPr>
        <w:pStyle w:val="ListParagraph"/>
        <w:spacing w:line="480" w:lineRule="auto"/>
        <w:ind w:left="0" w:firstLine="567"/>
        <w:jc w:val="both"/>
        <w:rPr>
          <w:lang w:val="id-ID"/>
        </w:rPr>
      </w:pPr>
    </w:p>
    <w:p w:rsidR="00617C84" w:rsidRPr="00B22D65" w:rsidRDefault="003B47A0" w:rsidP="00617C84">
      <w:pPr>
        <w:shd w:val="clear" w:color="auto" w:fill="FFFFFF"/>
        <w:spacing w:line="276" w:lineRule="auto"/>
        <w:jc w:val="center"/>
      </w:pPr>
      <w:r w:rsidRPr="00B22D65">
        <w:rPr>
          <w:noProof/>
          <w:lang w:val="id-ID" w:eastAsia="id-ID"/>
        </w:rPr>
        <w:lastRenderedPageBreak/>
        <mc:AlternateContent>
          <mc:Choice Requires="wps">
            <w:drawing>
              <wp:anchor distT="0" distB="0" distL="114300" distR="114300" simplePos="0" relativeHeight="251663360" behindDoc="0" locked="0" layoutInCell="1" allowOverlap="1" wp14:anchorId="51A5F0CE" wp14:editId="6613EAB2">
                <wp:simplePos x="0" y="0"/>
                <wp:positionH relativeFrom="column">
                  <wp:posOffset>-27016</wp:posOffset>
                </wp:positionH>
                <wp:positionV relativeFrom="paragraph">
                  <wp:posOffset>-38892</wp:posOffset>
                </wp:positionV>
                <wp:extent cx="5019675" cy="1168969"/>
                <wp:effectExtent l="0" t="0" r="28575" b="12700"/>
                <wp:wrapNone/>
                <wp:docPr id="13" name="Rectangle 13"/>
                <wp:cNvGraphicFramePr/>
                <a:graphic xmlns:a="http://schemas.openxmlformats.org/drawingml/2006/main">
                  <a:graphicData uri="http://schemas.microsoft.com/office/word/2010/wordprocessingShape">
                    <wps:wsp>
                      <wps:cNvSpPr/>
                      <wps:spPr>
                        <a:xfrm>
                          <a:off x="0" y="0"/>
                          <a:ext cx="5019675" cy="1168969"/>
                        </a:xfrm>
                        <a:prstGeom prst="rect">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15pt;margin-top:-3.05pt;width:395.25pt;height:9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" fillcolor="white [3201]" strokecolor="black [3213]" strokeweight=".5pt">
                <v:fill opacity="0"/>
              </v:rect>
            </w:pict>
          </mc:Fallback>
        </mc:AlternateContent>
      </w:r>
      <w:r w:rsidRPr="00B22D65">
        <w:rPr>
          <w:noProof/>
          <w:lang w:val="id-ID" w:eastAsia="id-ID"/>
        </w:rPr>
        <w:drawing>
          <wp:inline distT="0" distB="0" distL="0" distR="0" wp14:anchorId="251FA308" wp14:editId="49BE20C1">
            <wp:extent cx="1648644" cy="1128156"/>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52686" cy="1130922"/>
                    </a:xfrm>
                    <a:prstGeom prst="rect">
                      <a:avLst/>
                    </a:prstGeom>
                  </pic:spPr>
                </pic:pic>
              </a:graphicData>
            </a:graphic>
          </wp:inline>
        </w:drawing>
      </w:r>
    </w:p>
    <w:p w:rsidR="00617C84" w:rsidRPr="00B22D65" w:rsidRDefault="00617C84" w:rsidP="00617C84">
      <w:pPr>
        <w:shd w:val="clear" w:color="auto" w:fill="FFFFFF"/>
        <w:spacing w:line="480" w:lineRule="auto"/>
        <w:jc w:val="center"/>
      </w:pPr>
      <w:proofErr w:type="gramStart"/>
      <w:r w:rsidRPr="00B22D65">
        <w:t xml:space="preserve">Gambar </w:t>
      </w:r>
      <w:r w:rsidRPr="00B22D65">
        <w:rPr>
          <w:lang w:val="id-ID"/>
        </w:rPr>
        <w:t>2.</w:t>
      </w:r>
      <w:r w:rsidRPr="00B22D65">
        <w:t>1.</w:t>
      </w:r>
      <w:proofErr w:type="gramEnd"/>
      <w:r w:rsidRPr="00B22D65">
        <w:t xml:space="preserve"> Struktur Kimia </w:t>
      </w:r>
      <w:r w:rsidRPr="00B22D65">
        <w:rPr>
          <w:shd w:val="clear" w:color="auto" w:fill="FFFFFF"/>
          <w:lang w:val="id-ID"/>
        </w:rPr>
        <w:t>Natrium</w:t>
      </w:r>
      <w:r w:rsidRPr="00B22D65">
        <w:rPr>
          <w:lang w:val="id-ID"/>
        </w:rPr>
        <w:t xml:space="preserve"> Sakarin</w:t>
      </w:r>
    </w:p>
    <w:p w:rsidR="00617C84" w:rsidRPr="00B22D65" w:rsidRDefault="00617C84" w:rsidP="00617C84">
      <w:pPr>
        <w:spacing w:line="480" w:lineRule="auto"/>
        <w:ind w:firstLine="567"/>
        <w:jc w:val="both"/>
        <w:rPr>
          <w:lang w:val="id-ID" w:eastAsia="id-ID"/>
        </w:rPr>
      </w:pPr>
      <w:r w:rsidRPr="00B22D65">
        <w:rPr>
          <w:shd w:val="clear" w:color="auto" w:fill="FFFFFF"/>
          <w:lang w:val="id-ID"/>
        </w:rPr>
        <w:t>Natrium</w:t>
      </w:r>
      <w:r w:rsidRPr="00B22D65">
        <w:rPr>
          <w:lang w:val="id-ID"/>
        </w:rPr>
        <w:t xml:space="preserve"> sakarin memiliki rumus Molekul (</w:t>
      </w:r>
      <w:r w:rsidRPr="00B22D65">
        <w:rPr>
          <w:rStyle w:val="st"/>
        </w:rPr>
        <w:t>C</w:t>
      </w:r>
      <w:r w:rsidRPr="00B22D65">
        <w:rPr>
          <w:rStyle w:val="st"/>
          <w:vertAlign w:val="subscript"/>
        </w:rPr>
        <w:t>7</w:t>
      </w:r>
      <w:r w:rsidRPr="00B22D65">
        <w:rPr>
          <w:rStyle w:val="st"/>
        </w:rPr>
        <w:t>H</w:t>
      </w:r>
      <w:r w:rsidRPr="00B22D65">
        <w:rPr>
          <w:rStyle w:val="st"/>
          <w:vertAlign w:val="subscript"/>
        </w:rPr>
        <w:t>4</w:t>
      </w:r>
      <w:r w:rsidRPr="00B22D65">
        <w:rPr>
          <w:rStyle w:val="st"/>
        </w:rPr>
        <w:t>NaNO</w:t>
      </w:r>
      <w:r w:rsidRPr="00B22D65">
        <w:rPr>
          <w:rStyle w:val="st"/>
          <w:vertAlign w:val="subscript"/>
        </w:rPr>
        <w:t>3</w:t>
      </w:r>
      <w:r w:rsidRPr="00B22D65">
        <w:rPr>
          <w:rStyle w:val="st"/>
        </w:rPr>
        <w:t>S.2H</w:t>
      </w:r>
      <w:r w:rsidRPr="00B22D65">
        <w:rPr>
          <w:rStyle w:val="st"/>
          <w:vertAlign w:val="subscript"/>
        </w:rPr>
        <w:t>2</w:t>
      </w:r>
      <w:r w:rsidRPr="00B22D65">
        <w:rPr>
          <w:rStyle w:val="st"/>
        </w:rPr>
        <w:t>O</w:t>
      </w:r>
      <w:r w:rsidRPr="00B22D65">
        <w:rPr>
          <w:rStyle w:val="st"/>
          <w:lang w:val="id-ID"/>
        </w:rPr>
        <w:t>)</w:t>
      </w:r>
      <w:r w:rsidRPr="00B22D65">
        <w:rPr>
          <w:lang w:val="id-ID"/>
        </w:rPr>
        <w:t xml:space="preserve"> dengan nama kimia </w:t>
      </w:r>
      <w:r w:rsidRPr="00B22D65">
        <w:rPr>
          <w:shd w:val="clear" w:color="auto" w:fill="FFFFFF" w:themeFill="background1"/>
        </w:rPr>
        <w:t>2,3-Dihidro-3-Oxobenzisosulfonasol atau benzosulfimida</w:t>
      </w:r>
      <w:r w:rsidRPr="00B22D65">
        <w:rPr>
          <w:shd w:val="clear" w:color="auto" w:fill="FFFFFF" w:themeFill="background1"/>
          <w:lang w:val="id-ID"/>
        </w:rPr>
        <w:t>.</w:t>
      </w:r>
      <w:r w:rsidRPr="00B22D65">
        <w:rPr>
          <w:lang w:val="id-ID"/>
        </w:rPr>
        <w:t xml:space="preserve"> Natrium sakarin memiliki berat molekul 183,1 dengan bentuk serbuk hablur, tidak berwarrna atau berwarna putih, tidak berbau hingga berbau aromatik lemah, larutan zat (1:10000) masih berasa manis. </w:t>
      </w:r>
      <w:r w:rsidRPr="00B22D65">
        <w:rPr>
          <w:shd w:val="clear" w:color="auto" w:fill="FFFFFF"/>
          <w:lang w:val="id-ID"/>
        </w:rPr>
        <w:t>Natrium</w:t>
      </w:r>
      <w:r w:rsidRPr="00B22D65">
        <w:rPr>
          <w:lang w:val="id-ID"/>
        </w:rPr>
        <w:t xml:space="preserve"> sakarin larut dalam air mendidih, etanol, amonia, dan alkali. </w:t>
      </w:r>
      <w:r w:rsidRPr="00B22D65">
        <w:rPr>
          <w:shd w:val="clear" w:color="auto" w:fill="FFFFFF"/>
          <w:lang w:val="id-ID"/>
        </w:rPr>
        <w:t>Natrium</w:t>
      </w:r>
      <w:r w:rsidRPr="00B22D65">
        <w:rPr>
          <w:lang w:val="id-ID"/>
        </w:rPr>
        <w:t xml:space="preserve"> sakarin digunakan sebagai zat tambahan atau dipakai sebagai pengganti gula dalam minuman ataupun makanan dan terutama digunakan untuk penderita obesitas </w:t>
      </w:r>
      <w:r w:rsidRPr="00B22D65">
        <w:rPr>
          <w:lang w:val="id-ID" w:eastAsia="id-ID"/>
        </w:rPr>
        <w:t>(Napitulu, 2006).</w:t>
      </w:r>
    </w:p>
    <w:p w:rsidR="00617C84" w:rsidRPr="00B22D65" w:rsidRDefault="00617C84" w:rsidP="00617C84">
      <w:pPr>
        <w:spacing w:line="480" w:lineRule="auto"/>
        <w:ind w:firstLine="567"/>
        <w:jc w:val="both"/>
        <w:rPr>
          <w:lang w:val="id-ID"/>
        </w:rPr>
      </w:pPr>
      <w:r w:rsidRPr="00B22D65">
        <w:rPr>
          <w:lang w:val="id-ID"/>
        </w:rPr>
        <w:t xml:space="preserve">Kelarutan </w:t>
      </w:r>
      <w:r w:rsidRPr="00B22D65">
        <w:rPr>
          <w:shd w:val="clear" w:color="auto" w:fill="FFFFFF"/>
          <w:lang w:val="id-ID"/>
        </w:rPr>
        <w:t>natrium</w:t>
      </w:r>
      <w:r w:rsidRPr="00B22D65">
        <w:rPr>
          <w:lang w:val="id-ID"/>
        </w:rPr>
        <w:t xml:space="preserve"> sakarin adalah 0,425 bagian dalam 100 bagian air atau sekitar 1 : 235. Natrium sakarin mempunyai titik leleh pada suhu 225</w:t>
      </w:r>
      <w:r w:rsidRPr="00B22D65">
        <w:rPr>
          <w:vertAlign w:val="superscript"/>
          <w:lang w:val="id-ID"/>
        </w:rPr>
        <w:t>o</w:t>
      </w:r>
      <w:r w:rsidRPr="00B22D65">
        <w:rPr>
          <w:lang w:val="id-ID"/>
        </w:rPr>
        <w:t>C – 228</w:t>
      </w:r>
      <w:r w:rsidRPr="00B22D65">
        <w:rPr>
          <w:vertAlign w:val="superscript"/>
          <w:lang w:val="id-ID"/>
        </w:rPr>
        <w:t>o</w:t>
      </w:r>
      <w:r w:rsidRPr="00B22D65">
        <w:rPr>
          <w:lang w:val="id-ID"/>
        </w:rPr>
        <w:t>C  dan panas pembakaran sebesar 4,753 Kkal/gram (Widjajaseputra, 2012).</w:t>
      </w:r>
    </w:p>
    <w:p w:rsidR="00617C84" w:rsidRPr="00B22D65" w:rsidRDefault="00617C84" w:rsidP="00617C84">
      <w:pPr>
        <w:spacing w:line="480" w:lineRule="auto"/>
        <w:ind w:firstLine="567"/>
        <w:jc w:val="both"/>
        <w:rPr>
          <w:lang w:val="id-ID" w:eastAsia="id-ID"/>
        </w:rPr>
      </w:pPr>
      <w:r w:rsidRPr="00B22D65">
        <w:rPr>
          <w:lang w:val="id-ID" w:eastAsia="id-ID"/>
        </w:rPr>
        <w:t xml:space="preserve">Pada tahun 1968 National Academy of Science, menyatakan bahwa sebetulnya konsumsi natrium sakarin oleh orang dewasa sebanyak 1 gram atau lebih rendah tidak akan menyebabkan gangguan kesehatan. Tetapi kemudian muncul laporan dari hasil penelitian yang menunjukkan bahwa </w:t>
      </w:r>
      <w:r w:rsidRPr="00B22D65">
        <w:rPr>
          <w:shd w:val="clear" w:color="auto" w:fill="FFFFFF"/>
          <w:lang w:val="id-ID"/>
        </w:rPr>
        <w:t>natrium</w:t>
      </w:r>
      <w:r w:rsidRPr="00B22D65">
        <w:rPr>
          <w:lang w:val="id-ID" w:eastAsia="id-ID"/>
        </w:rPr>
        <w:t xml:space="preserve"> sakarin dalam dosis tinggi dapat menyebabkan kanker pada binatang percobaan tetapi karena percobaan tersebut dianggap tidak cukup maka perlu di ulangi dan dilengkapi. Ternyata hasil penelitian ulang memantapkan hasil sebelumnya. Pada </w:t>
      </w:r>
      <w:r w:rsidRPr="00B22D65">
        <w:rPr>
          <w:lang w:val="id-ID" w:eastAsia="id-ID"/>
        </w:rPr>
        <w:lastRenderedPageBreak/>
        <w:t xml:space="preserve">tahun 1972 US-FDA mencabut </w:t>
      </w:r>
      <w:r w:rsidRPr="00B22D65">
        <w:rPr>
          <w:shd w:val="clear" w:color="auto" w:fill="FFFFFF"/>
          <w:lang w:val="id-ID"/>
        </w:rPr>
        <w:t>natrium</w:t>
      </w:r>
      <w:r w:rsidRPr="00B22D65">
        <w:rPr>
          <w:lang w:val="id-ID" w:eastAsia="id-ID"/>
        </w:rPr>
        <w:t xml:space="preserve"> sakarin dari daftar GRAS dan menentukan batas jumlah sementara yang memungkinkan penggunaan lebih lanjut dalam makanan sampai hasil penelitian baru diperoleh (Yuliany, 2005).</w:t>
      </w:r>
    </w:p>
    <w:p w:rsidR="00617C84" w:rsidRPr="00B22D65" w:rsidRDefault="00617C84" w:rsidP="00617C84">
      <w:pPr>
        <w:spacing w:line="480" w:lineRule="auto"/>
        <w:ind w:firstLine="567"/>
        <w:jc w:val="both"/>
        <w:rPr>
          <w:lang w:val="id-ID" w:eastAsia="id-ID"/>
        </w:rPr>
      </w:pPr>
      <w:r w:rsidRPr="00B22D65">
        <w:rPr>
          <w:lang w:val="id-ID" w:eastAsia="id-ID"/>
        </w:rPr>
        <w:t xml:space="preserve">Dua hasil penelitian baru yang diterbitkan tahun 1972 oleh Wisconsin Alumni Research Fondation dan 1973 oleh US-FDA, sangat memprihatinkan konsumen. Kedua penelitian tersebut melakukan uji terhadap tikus-tikus yang sedang menyusui dengan diberi dosis </w:t>
      </w:r>
      <w:r w:rsidRPr="00B22D65">
        <w:rPr>
          <w:shd w:val="clear" w:color="auto" w:fill="FFFFFF"/>
          <w:lang w:val="id-ID"/>
        </w:rPr>
        <w:t>natrium</w:t>
      </w:r>
      <w:r w:rsidRPr="00B22D65">
        <w:rPr>
          <w:lang w:val="id-ID" w:eastAsia="id-ID"/>
        </w:rPr>
        <w:t xml:space="preserve"> sakarin dan keturunan tikus-tikus tersebut selama hidupnya juga diberi dosis natrium sakarin. Hasilnya menunjukkan bahwa ternyata dengan pemberian </w:t>
      </w:r>
      <w:r w:rsidRPr="00B22D65">
        <w:rPr>
          <w:shd w:val="clear" w:color="auto" w:fill="FFFFFF"/>
          <w:lang w:val="id-ID"/>
        </w:rPr>
        <w:t>natrium</w:t>
      </w:r>
      <w:r w:rsidRPr="00B22D65">
        <w:rPr>
          <w:lang w:val="id-ID" w:eastAsia="id-ID"/>
        </w:rPr>
        <w:t xml:space="preserve"> sakarin dapat menyebabkan timbulnya kanker pada kantong air kemih tikus-tikus tersebut. Kemudian timbul argumentasi yang menunjukkan kemungkinan penyebab kanker tersebut bukan berasal dari gulanya sendiri, melainkan dari kotoran (</w:t>
      </w:r>
      <w:r w:rsidRPr="00B22D65">
        <w:rPr>
          <w:i/>
          <w:lang w:val="id-ID" w:eastAsia="id-ID"/>
        </w:rPr>
        <w:t>impurities</w:t>
      </w:r>
      <w:r w:rsidRPr="00B22D65">
        <w:rPr>
          <w:lang w:val="id-ID" w:eastAsia="id-ID"/>
        </w:rPr>
        <w:t>) yang terdapat dalam</w:t>
      </w:r>
      <w:r w:rsidRPr="00B22D65">
        <w:rPr>
          <w:shd w:val="clear" w:color="auto" w:fill="FFFFFF"/>
          <w:lang w:val="id-ID"/>
        </w:rPr>
        <w:t xml:space="preserve"> natrium</w:t>
      </w:r>
      <w:r w:rsidRPr="00B22D65">
        <w:rPr>
          <w:lang w:val="id-ID" w:eastAsia="id-ID"/>
        </w:rPr>
        <w:t xml:space="preserve"> sakarin  (Yuliany, 2005).</w:t>
      </w:r>
    </w:p>
    <w:p w:rsidR="00617C84" w:rsidRPr="00B22D65" w:rsidRDefault="00617C84" w:rsidP="00617C84">
      <w:pPr>
        <w:spacing w:line="480" w:lineRule="auto"/>
        <w:ind w:firstLine="567"/>
        <w:jc w:val="both"/>
        <w:rPr>
          <w:lang w:val="id-ID" w:eastAsia="id-ID"/>
        </w:rPr>
      </w:pPr>
      <w:r w:rsidRPr="00B22D65">
        <w:rPr>
          <w:lang w:val="id-ID" w:eastAsia="id-ID"/>
        </w:rPr>
        <w:t xml:space="preserve">Atas keraguan tersebut, pada tahun 1977 dikeluarkan hasil penelitian baru dari Canada’s Health Protection Branch yang meneliti pengaruh cemaran terutama </w:t>
      </w:r>
      <w:r w:rsidRPr="00B22D65">
        <w:rPr>
          <w:i/>
          <w:lang w:val="id-ID" w:eastAsia="id-ID"/>
        </w:rPr>
        <w:t>orthotoluene sulfonamide</w:t>
      </w:r>
      <w:r w:rsidRPr="00B22D65">
        <w:rPr>
          <w:lang w:val="id-ID" w:eastAsia="id-ID"/>
        </w:rPr>
        <w:t xml:space="preserve"> (OTS) yang mengkonfirmasikan bahwa senyawa cemaran bukan penyebab terjadinya kanker dalam kantong kemih. Zat yang bertanggung jawab terhadap terjadinya kanker adalah</w:t>
      </w:r>
      <w:r w:rsidRPr="00B22D65">
        <w:rPr>
          <w:shd w:val="clear" w:color="auto" w:fill="FFFFFF"/>
          <w:lang w:val="id-ID"/>
        </w:rPr>
        <w:t xml:space="preserve"> natrium</w:t>
      </w:r>
      <w:r w:rsidRPr="00B22D65">
        <w:rPr>
          <w:lang w:val="id-ID" w:eastAsia="id-ID"/>
        </w:rPr>
        <w:t xml:space="preserve"> sakarin itu sendiri (Yuliany, 2005).</w:t>
      </w:r>
    </w:p>
    <w:p w:rsidR="00617C84" w:rsidRPr="00B22D65" w:rsidRDefault="00617C84" w:rsidP="00617C84">
      <w:pPr>
        <w:spacing w:line="480" w:lineRule="auto"/>
        <w:ind w:firstLine="567"/>
        <w:jc w:val="both"/>
        <w:rPr>
          <w:lang w:val="id-ID" w:eastAsia="id-ID"/>
        </w:rPr>
      </w:pPr>
      <w:r w:rsidRPr="00B22D65">
        <w:rPr>
          <w:lang w:val="id-ID" w:eastAsia="id-ID"/>
        </w:rPr>
        <w:t>Kontroversi tersebut timbul karena adanya penjelasan bahwa tikus-tikus yang dicoba di Canada  ternyata diberi dosis natrium sakarin kira-kira ekuivalen dengan 800 kaleng diet soda perhari. Karena itulah timbul kontroversi besar.</w:t>
      </w:r>
    </w:p>
    <w:p w:rsidR="00617C84" w:rsidRPr="00B22D65" w:rsidRDefault="00617C84" w:rsidP="00617C84">
      <w:pPr>
        <w:spacing w:line="480" w:lineRule="auto"/>
        <w:ind w:firstLine="567"/>
        <w:jc w:val="both"/>
        <w:rPr>
          <w:lang w:val="id-ID" w:eastAsia="id-ID"/>
        </w:rPr>
      </w:pPr>
      <w:r w:rsidRPr="00B22D65">
        <w:rPr>
          <w:lang w:val="id-ID" w:eastAsia="id-ID"/>
        </w:rPr>
        <w:lastRenderedPageBreak/>
        <w:t xml:space="preserve">Terjadilah desakan, khususnya dari kalangan industri dan ilmuwan, yang menyatakan bahwa penelitian mengenai </w:t>
      </w:r>
      <w:r w:rsidRPr="00B22D65">
        <w:rPr>
          <w:shd w:val="clear" w:color="auto" w:fill="FFFFFF"/>
          <w:lang w:val="id-ID"/>
        </w:rPr>
        <w:t>natrium</w:t>
      </w:r>
      <w:r w:rsidRPr="00B22D65">
        <w:rPr>
          <w:lang w:val="id-ID" w:eastAsia="id-ID"/>
        </w:rPr>
        <w:t xml:space="preserve"> sakarin perlu dilakukan kembali. Selanjutnya US-FDA mengadakan kontrak dengan National Academy of Science (NAS) untuk meneliti kembali natrium sakarin dan kaitannya dengan kanker. Pada tahun 1978, hasil penelitian diumumkan dan berkesimpulan bahwa </w:t>
      </w:r>
      <w:r w:rsidRPr="00B22D65">
        <w:rPr>
          <w:shd w:val="clear" w:color="auto" w:fill="FFFFFF"/>
          <w:lang w:val="id-ID"/>
        </w:rPr>
        <w:t>natrium</w:t>
      </w:r>
      <w:r w:rsidRPr="00B22D65">
        <w:rPr>
          <w:lang w:val="id-ID" w:eastAsia="id-ID"/>
        </w:rPr>
        <w:t xml:space="preserve"> sakarin memang bersifat karsinogenik pada binatang meskipun tergolong mempunyai potensi yang rendah dan mempunyai potensi penyebab kanker pada manusia, sedangkan </w:t>
      </w:r>
      <w:r w:rsidRPr="00B22D65">
        <w:rPr>
          <w:i/>
          <w:lang w:val="id-ID" w:eastAsia="id-ID"/>
        </w:rPr>
        <w:t>impurities</w:t>
      </w:r>
      <w:r w:rsidRPr="00B22D65">
        <w:rPr>
          <w:lang w:val="id-ID" w:eastAsia="id-ID"/>
        </w:rPr>
        <w:t xml:space="preserve"> yang terdapat didalamnya bukan bersifat karsinogenik (Yuliany, 2005).</w:t>
      </w:r>
    </w:p>
    <w:p w:rsidR="00617C84" w:rsidRPr="00B22D65" w:rsidRDefault="00617C84" w:rsidP="00617C84">
      <w:pPr>
        <w:spacing w:line="480" w:lineRule="auto"/>
        <w:ind w:firstLine="567"/>
        <w:jc w:val="both"/>
        <w:rPr>
          <w:lang w:val="id-ID" w:eastAsia="id-ID"/>
        </w:rPr>
      </w:pPr>
      <w:r w:rsidRPr="00B22D65">
        <w:rPr>
          <w:lang w:val="id-ID" w:eastAsia="id-ID"/>
        </w:rPr>
        <w:t xml:space="preserve">Kontroversi mengenai kasus ini masih berlangsung hingga kini sedangkan pemerintah Indonesia mengeluarkan peraturan Menteri Kesehatan RI No. 208/Menkes/Per/IV/1985 tentang pemanis buatan dan No. 722/Menkes/Per/IX/1988 tentang Bahan Tambahan Makanan, bahwa pada makanan atau minuman olahan khusus yaitu berkalori rendah dan untuk penderita penyakit diabetes </w:t>
      </w:r>
      <w:r w:rsidRPr="00B22D65">
        <w:rPr>
          <w:i/>
          <w:lang w:val="id-ID" w:eastAsia="id-ID"/>
        </w:rPr>
        <w:t>mellitus</w:t>
      </w:r>
      <w:r w:rsidRPr="00B22D65">
        <w:rPr>
          <w:lang w:val="id-ID" w:eastAsia="id-ID"/>
        </w:rPr>
        <w:t xml:space="preserve">, kadar maksimum </w:t>
      </w:r>
      <w:r w:rsidRPr="00B22D65">
        <w:rPr>
          <w:shd w:val="clear" w:color="auto" w:fill="FFFFFF"/>
          <w:lang w:val="id-ID"/>
        </w:rPr>
        <w:t>natrium</w:t>
      </w:r>
      <w:r w:rsidRPr="00B22D65">
        <w:rPr>
          <w:lang w:val="id-ID" w:eastAsia="id-ID"/>
        </w:rPr>
        <w:t xml:space="preserve"> sakarin yang diperbolehkan adalah 300 mg/kg atau 300 ppm (Yuliany, 2005).</w:t>
      </w:r>
    </w:p>
    <w:p w:rsidR="00617C84" w:rsidRPr="00B22D65" w:rsidRDefault="00617C84" w:rsidP="00617C84">
      <w:pPr>
        <w:spacing w:line="480" w:lineRule="auto"/>
        <w:jc w:val="both"/>
        <w:rPr>
          <w:b/>
          <w:lang w:val="id-ID"/>
        </w:rPr>
      </w:pPr>
      <w:r w:rsidRPr="00B22D65">
        <w:rPr>
          <w:b/>
        </w:rPr>
        <w:t>2.</w:t>
      </w:r>
      <w:r w:rsidRPr="00B22D65">
        <w:rPr>
          <w:b/>
          <w:lang w:val="id-ID"/>
        </w:rPr>
        <w:t>4</w:t>
      </w:r>
      <w:r w:rsidRPr="00B22D65">
        <w:rPr>
          <w:b/>
        </w:rPr>
        <w:t xml:space="preserve"> </w:t>
      </w:r>
      <w:r w:rsidRPr="00B22D65">
        <w:rPr>
          <w:b/>
          <w:shd w:val="clear" w:color="auto" w:fill="FFFFFF"/>
          <w:lang w:val="id-ID"/>
        </w:rPr>
        <w:t>Natrium</w:t>
      </w:r>
      <w:r w:rsidRPr="00B22D65">
        <w:rPr>
          <w:b/>
        </w:rPr>
        <w:t xml:space="preserve"> Siklamat</w:t>
      </w:r>
      <w:r w:rsidRPr="00B22D65">
        <w:rPr>
          <w:b/>
          <w:lang w:val="id-ID"/>
        </w:rPr>
        <w:t xml:space="preserve"> </w:t>
      </w:r>
    </w:p>
    <w:p w:rsidR="00617C84" w:rsidRPr="00B22D65" w:rsidRDefault="00617C84" w:rsidP="00617C84">
      <w:pPr>
        <w:pStyle w:val="NormalWeb"/>
        <w:shd w:val="clear" w:color="auto" w:fill="FFFFFF"/>
        <w:spacing w:before="0" w:beforeAutospacing="0" w:after="0" w:afterAutospacing="0" w:line="480" w:lineRule="auto"/>
        <w:ind w:firstLine="567"/>
        <w:jc w:val="both"/>
        <w:rPr>
          <w:lang w:val="id-ID"/>
        </w:rPr>
      </w:pPr>
      <w:r w:rsidRPr="00B22D65">
        <w:rPr>
          <w:shd w:val="clear" w:color="auto" w:fill="FFFFFF"/>
          <w:lang w:val="id-ID"/>
        </w:rPr>
        <w:t>Natrium</w:t>
      </w:r>
      <w:r w:rsidRPr="00B22D65">
        <w:rPr>
          <w:lang w:val="id-ID"/>
        </w:rPr>
        <w:t xml:space="preserve"> siklamat pertama kali ditemukan oleh seorang ilmuwan dari University of Illinois pada tahun 1937, penemuan tersebut sebenarnya merupakan suatu ketidaksengajaan karena ia salah meletakkan rokok pada tumpukan kristal. Setelah rokok dihisapnya kembali, ada sesuatu yang terasa sangat manis pada bibirnya hal ini ternyata disebabkan oleh derivat (turunan) dari </w:t>
      </w:r>
      <w:r w:rsidRPr="00B22D65">
        <w:rPr>
          <w:i/>
          <w:lang w:val="id-ID"/>
        </w:rPr>
        <w:t xml:space="preserve">cyclohexyl </w:t>
      </w:r>
      <w:r w:rsidRPr="00B22D65">
        <w:rPr>
          <w:i/>
          <w:lang w:val="id-ID"/>
        </w:rPr>
        <w:lastRenderedPageBreak/>
        <w:t>sulfamic acid</w:t>
      </w:r>
      <w:r w:rsidRPr="00B22D65">
        <w:rPr>
          <w:lang w:val="id-ID"/>
        </w:rPr>
        <w:t xml:space="preserve"> yang terasa sangit manis dan lezat. Dari kejadian tersebut lahirlah senyawa baru pemanis sintetis</w:t>
      </w:r>
      <w:r w:rsidRPr="00B22D65">
        <w:rPr>
          <w:shd w:val="clear" w:color="auto" w:fill="FFFFFF"/>
          <w:lang w:val="id-ID"/>
        </w:rPr>
        <w:t xml:space="preserve"> natrium</w:t>
      </w:r>
      <w:r w:rsidRPr="00B22D65">
        <w:rPr>
          <w:lang w:val="id-ID"/>
        </w:rPr>
        <w:t xml:space="preserve"> siklamat yang mempunyai yang mempunyai intensitas kemanisan 30 kali dari tingkat kemanisan gula tebu murni (Yuliany, 2005).</w:t>
      </w:r>
    </w:p>
    <w:p w:rsidR="00617C84" w:rsidRPr="00B22D65" w:rsidRDefault="00617C84" w:rsidP="00617C84">
      <w:pPr>
        <w:pStyle w:val="NormalWeb"/>
        <w:shd w:val="clear" w:color="auto" w:fill="FFFFFF"/>
        <w:spacing w:before="0" w:beforeAutospacing="0" w:after="0" w:afterAutospacing="0" w:line="480" w:lineRule="auto"/>
        <w:ind w:firstLine="567"/>
        <w:jc w:val="both"/>
        <w:rPr>
          <w:lang w:val="id-ID"/>
        </w:rPr>
      </w:pPr>
      <w:r w:rsidRPr="00B22D65">
        <w:rPr>
          <w:shd w:val="clear" w:color="auto" w:fill="FFFFFF"/>
          <w:lang w:val="id-ID"/>
        </w:rPr>
        <w:t>Natrium</w:t>
      </w:r>
      <w:r w:rsidRPr="00B22D65">
        <w:rPr>
          <w:lang w:val="id-ID"/>
        </w:rPr>
        <w:t xml:space="preserve"> siklamat berbentuk kristal putih, tidak berbau, tidak berwarna, dan mudah larut dalam air dan etanol, serta berasa manis. </w:t>
      </w:r>
      <w:r w:rsidRPr="00B22D65">
        <w:rPr>
          <w:shd w:val="clear" w:color="auto" w:fill="FFFFFF"/>
          <w:lang w:val="id-ID"/>
        </w:rPr>
        <w:t>Natrium</w:t>
      </w:r>
      <w:r w:rsidRPr="00B22D65">
        <w:rPr>
          <w:lang w:val="id-ID"/>
        </w:rPr>
        <w:t xml:space="preserve"> siklamat memiliki tingkat kemanisan relatif sebesar 30 kali tingkat kemanisan sukrosa dengan tanpa nilai kalori. Kombinasi penggunaannya dengan </w:t>
      </w:r>
      <w:r w:rsidRPr="00B22D65">
        <w:rPr>
          <w:shd w:val="clear" w:color="auto" w:fill="FFFFFF"/>
          <w:lang w:val="id-ID"/>
        </w:rPr>
        <w:t>natrium</w:t>
      </w:r>
      <w:r w:rsidRPr="00B22D65">
        <w:rPr>
          <w:lang w:val="id-ID"/>
        </w:rPr>
        <w:t xml:space="preserve"> sakarin atau asesulfam-K bersifat sinergis, dan kompatibel dengan pencitarasa dan bahan pengawet. </w:t>
      </w:r>
      <w:r w:rsidRPr="00B22D65">
        <w:rPr>
          <w:shd w:val="clear" w:color="auto" w:fill="FFFFFF"/>
          <w:lang w:val="id-ID"/>
        </w:rPr>
        <w:t>Natrium</w:t>
      </w:r>
      <w:r w:rsidRPr="00B22D65">
        <w:rPr>
          <w:lang w:val="id-ID"/>
        </w:rPr>
        <w:t xml:space="preserve"> siklamat berfungsi sebagai penegas cita rasa (</w:t>
      </w:r>
      <w:r w:rsidRPr="00B22D65">
        <w:rPr>
          <w:i/>
          <w:lang w:val="id-ID"/>
        </w:rPr>
        <w:t>flavor enhancer</w:t>
      </w:r>
      <w:r w:rsidRPr="00B22D65">
        <w:rPr>
          <w:lang w:val="id-ID"/>
        </w:rPr>
        <w:t>) terutama cita rasa buah. Pemberian</w:t>
      </w:r>
      <w:r w:rsidRPr="00B22D65">
        <w:rPr>
          <w:shd w:val="clear" w:color="auto" w:fill="FFFFFF"/>
          <w:lang w:val="id-ID"/>
        </w:rPr>
        <w:t xml:space="preserve"> natrium</w:t>
      </w:r>
      <w:r w:rsidRPr="00B22D65">
        <w:rPr>
          <w:lang w:val="id-ID"/>
        </w:rPr>
        <w:t xml:space="preserve"> siklamat dengan dosis yang sangat tinggi pada tikus percobaan dapat menyebabkan tumor kandung kemih,paru, hati, dan limpa, serta menyebabkan kerusakan genetik dan atropi testikular. Informasi yang dikumpulkan oleh </w:t>
      </w:r>
      <w:r w:rsidRPr="00B22D65">
        <w:rPr>
          <w:i/>
          <w:lang w:val="id-ID"/>
        </w:rPr>
        <w:t>Calorie Control Council</w:t>
      </w:r>
      <w:r w:rsidRPr="00B22D65">
        <w:rPr>
          <w:lang w:val="id-ID"/>
        </w:rPr>
        <w:t xml:space="preserve"> (CCC) menyebutkan bahwa konsumsi </w:t>
      </w:r>
      <w:r w:rsidRPr="00B22D65">
        <w:rPr>
          <w:shd w:val="clear" w:color="auto" w:fill="FFFFFF"/>
          <w:lang w:val="id-ID"/>
        </w:rPr>
        <w:t>natrium</w:t>
      </w:r>
      <w:r w:rsidRPr="00B22D65">
        <w:rPr>
          <w:lang w:val="id-ID"/>
        </w:rPr>
        <w:t xml:space="preserve"> siklamat tidak menyebabkan kanker dan mutagenik. Pada tahun 1984, FDA menyatakan bahwa </w:t>
      </w:r>
      <w:r w:rsidRPr="00B22D65">
        <w:rPr>
          <w:shd w:val="clear" w:color="auto" w:fill="FFFFFF"/>
          <w:lang w:val="id-ID"/>
        </w:rPr>
        <w:t>natrium</w:t>
      </w:r>
      <w:r w:rsidRPr="00B22D65">
        <w:rPr>
          <w:lang w:val="id-ID"/>
        </w:rPr>
        <w:t xml:space="preserve"> siklamat tidak bersifat karsinogenik. JEFCA menyatakan </w:t>
      </w:r>
      <w:r w:rsidRPr="00B22D65">
        <w:rPr>
          <w:shd w:val="clear" w:color="auto" w:fill="FFFFFF"/>
          <w:lang w:val="id-ID"/>
        </w:rPr>
        <w:t>natrium</w:t>
      </w:r>
      <w:r w:rsidRPr="00B22D65">
        <w:rPr>
          <w:lang w:val="id-ID"/>
        </w:rPr>
        <w:t xml:space="preserve"> siklamat merupakan bahan tambahan pangan yang aman untuk dikonsumsi manusia dengan ADI sebanyak 11,0 mg/kg berat badan. CAC mengatur maksimum penggunaaan </w:t>
      </w:r>
      <w:r w:rsidRPr="00B22D65">
        <w:rPr>
          <w:shd w:val="clear" w:color="auto" w:fill="FFFFFF"/>
          <w:lang w:val="id-ID"/>
        </w:rPr>
        <w:t>natrium</w:t>
      </w:r>
      <w:r w:rsidRPr="00B22D65">
        <w:rPr>
          <w:lang w:val="id-ID"/>
        </w:rPr>
        <w:t xml:space="preserve"> sakarin pada berbagai produk pangan berkisar antara 100 mg/kg sampai dengan 2.000 mg/kg produk. Kanada dan USA tidak mengizinkan penggunaan </w:t>
      </w:r>
      <w:r w:rsidRPr="00B22D65">
        <w:rPr>
          <w:shd w:val="clear" w:color="auto" w:fill="FFFFFF"/>
          <w:lang w:val="id-ID"/>
        </w:rPr>
        <w:t>natrium</w:t>
      </w:r>
      <w:r w:rsidRPr="00B22D65">
        <w:rPr>
          <w:lang w:val="id-ID"/>
        </w:rPr>
        <w:t xml:space="preserve"> siklamat sebagai bahan tambahan pangan (SNI 01-6993-2004).</w:t>
      </w:r>
    </w:p>
    <w:p w:rsidR="00D24979" w:rsidRPr="00B22D65" w:rsidRDefault="00D24979" w:rsidP="00D24979">
      <w:pPr>
        <w:pStyle w:val="NormalWeb"/>
        <w:shd w:val="clear" w:color="auto" w:fill="FFFFFF"/>
        <w:spacing w:before="0" w:beforeAutospacing="0" w:after="0" w:afterAutospacing="0" w:line="480" w:lineRule="auto"/>
        <w:ind w:firstLine="567"/>
        <w:jc w:val="center"/>
        <w:rPr>
          <w:lang w:val="id-ID"/>
        </w:rPr>
      </w:pPr>
      <w:r w:rsidRPr="00B22D65">
        <w:rPr>
          <w:noProof/>
          <w:lang w:val="id-ID" w:eastAsia="id-ID"/>
        </w:rPr>
        <w:lastRenderedPageBreak/>
        <mc:AlternateContent>
          <mc:Choice Requires="wps">
            <w:drawing>
              <wp:anchor distT="0" distB="0" distL="114300" distR="114300" simplePos="0" relativeHeight="251661312" behindDoc="0" locked="0" layoutInCell="1" allowOverlap="1" wp14:anchorId="1DFB6475" wp14:editId="504995E6">
                <wp:simplePos x="0" y="0"/>
                <wp:positionH relativeFrom="column">
                  <wp:posOffset>-11430</wp:posOffset>
                </wp:positionH>
                <wp:positionV relativeFrom="paragraph">
                  <wp:posOffset>-20955</wp:posOffset>
                </wp:positionV>
                <wp:extent cx="5010150" cy="14954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010150" cy="1495425"/>
                        </a:xfrm>
                        <a:prstGeom prst="rect">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9pt;margin-top:-1.65pt;width:394.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" fillcolor="white [3201]" strokecolor="black [3213]" strokeweight=".5pt">
                <v:fill opacity="0"/>
              </v:rect>
            </w:pict>
          </mc:Fallback>
        </mc:AlternateContent>
      </w:r>
      <w:r w:rsidRPr="00B22D65">
        <w:rPr>
          <w:noProof/>
          <w:lang w:val="id-ID" w:eastAsia="id-ID"/>
        </w:rPr>
        <w:drawing>
          <wp:inline distT="0" distB="0" distL="0" distR="0" wp14:anchorId="320877A4" wp14:editId="09E29550">
            <wp:extent cx="1724025" cy="1428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24488" cy="1429134"/>
                    </a:xfrm>
                    <a:prstGeom prst="rect">
                      <a:avLst/>
                    </a:prstGeom>
                  </pic:spPr>
                </pic:pic>
              </a:graphicData>
            </a:graphic>
          </wp:inline>
        </w:drawing>
      </w:r>
    </w:p>
    <w:p w:rsidR="00617C84" w:rsidRPr="00B22D65" w:rsidRDefault="00617C84" w:rsidP="00617C84">
      <w:pPr>
        <w:shd w:val="clear" w:color="auto" w:fill="FFFFFF"/>
        <w:spacing w:line="480" w:lineRule="auto"/>
        <w:jc w:val="center"/>
        <w:rPr>
          <w:lang w:val="id-ID"/>
        </w:rPr>
      </w:pPr>
      <w:proofErr w:type="gramStart"/>
      <w:r w:rsidRPr="00B22D65">
        <w:t xml:space="preserve">Gambar </w:t>
      </w:r>
      <w:r w:rsidRPr="00B22D65">
        <w:rPr>
          <w:lang w:val="id-ID"/>
        </w:rPr>
        <w:t>2.2</w:t>
      </w:r>
      <w:r w:rsidRPr="00B22D65">
        <w:t>.</w:t>
      </w:r>
      <w:proofErr w:type="gramEnd"/>
      <w:r w:rsidRPr="00B22D65">
        <w:t xml:space="preserve"> Struktur Kimia </w:t>
      </w:r>
      <w:r w:rsidRPr="00B22D65">
        <w:rPr>
          <w:lang w:val="id-ID"/>
        </w:rPr>
        <w:t xml:space="preserve">Natrium </w:t>
      </w:r>
      <w:r w:rsidRPr="00B22D65">
        <w:t>Siklamat</w:t>
      </w:r>
    </w:p>
    <w:p w:rsidR="00617C84" w:rsidRPr="00B22D65" w:rsidRDefault="00617C84" w:rsidP="00617C84">
      <w:pPr>
        <w:shd w:val="clear" w:color="auto" w:fill="FFFFFF"/>
        <w:spacing w:line="480" w:lineRule="auto"/>
        <w:ind w:firstLine="567"/>
        <w:jc w:val="both"/>
        <w:rPr>
          <w:lang w:val="id-ID"/>
        </w:rPr>
      </w:pPr>
      <w:r w:rsidRPr="00B22D65">
        <w:rPr>
          <w:lang w:val="id-ID"/>
        </w:rPr>
        <w:t xml:space="preserve">Pada tahun 1969 dilaporkan hasil penelitian natrium siklamat menyebabkan timbulnya kanker kandung kemih pada tikus yang diberi ransum </w:t>
      </w:r>
      <w:r w:rsidRPr="00B22D65">
        <w:rPr>
          <w:shd w:val="clear" w:color="auto" w:fill="FFFFFF"/>
          <w:lang w:val="id-ID"/>
        </w:rPr>
        <w:t>natrium</w:t>
      </w:r>
      <w:r w:rsidRPr="00B22D65">
        <w:rPr>
          <w:lang w:val="id-ID"/>
        </w:rPr>
        <w:t xml:space="preserve"> siklamat dan </w:t>
      </w:r>
      <w:r w:rsidRPr="00B22D65">
        <w:rPr>
          <w:shd w:val="clear" w:color="auto" w:fill="FFFFFF"/>
          <w:lang w:val="id-ID"/>
        </w:rPr>
        <w:t>natrium</w:t>
      </w:r>
      <w:r w:rsidRPr="00B22D65">
        <w:rPr>
          <w:lang w:val="id-ID"/>
        </w:rPr>
        <w:t xml:space="preserve"> sakarin. Cemaran </w:t>
      </w:r>
      <w:r w:rsidRPr="00B22D65">
        <w:rPr>
          <w:shd w:val="clear" w:color="auto" w:fill="FFFFFF"/>
          <w:lang w:val="id-ID"/>
        </w:rPr>
        <w:t>natrium</w:t>
      </w:r>
      <w:r w:rsidRPr="00B22D65">
        <w:rPr>
          <w:lang w:val="id-ID"/>
        </w:rPr>
        <w:t xml:space="preserve"> siklamat yaitu </w:t>
      </w:r>
      <w:r w:rsidRPr="00B22D65">
        <w:rPr>
          <w:i/>
          <w:lang w:val="id-ID"/>
        </w:rPr>
        <w:t>cyclohexylamine</w:t>
      </w:r>
      <w:r w:rsidRPr="00B22D65">
        <w:rPr>
          <w:lang w:val="id-ID"/>
        </w:rPr>
        <w:t xml:space="preserve"> mempunyai sifat karsinogenik. Karena itu, pembuangannya melalui urin dapat merangsang Letal Dosis (LD50) (50% hewan percobaan mati) sebesar 12,0 g/kg berat badan. Adanya bukti tersebut menyebabkan US-FDA segera mencabut </w:t>
      </w:r>
      <w:r w:rsidRPr="00B22D65">
        <w:rPr>
          <w:shd w:val="clear" w:color="auto" w:fill="FFFFFF"/>
          <w:lang w:val="id-ID"/>
        </w:rPr>
        <w:t>natrium</w:t>
      </w:r>
      <w:r w:rsidRPr="00B22D65">
        <w:rPr>
          <w:lang w:val="id-ID"/>
        </w:rPr>
        <w:t xml:space="preserve"> siklamat dari daftar GRAS dan menyarankan penghapusan bagi penggunaan </w:t>
      </w:r>
      <w:r w:rsidRPr="00B22D65">
        <w:rPr>
          <w:shd w:val="clear" w:color="auto" w:fill="FFFFFF"/>
          <w:lang w:val="id-ID"/>
        </w:rPr>
        <w:t>natrium</w:t>
      </w:r>
      <w:r w:rsidRPr="00B22D65">
        <w:rPr>
          <w:lang w:val="id-ID"/>
        </w:rPr>
        <w:t xml:space="preserve"> siklamat dalam makanan (Yuliany, 2005).</w:t>
      </w:r>
    </w:p>
    <w:p w:rsidR="00617C84" w:rsidRPr="00B22D65" w:rsidRDefault="00617C84" w:rsidP="00617C84">
      <w:pPr>
        <w:shd w:val="clear" w:color="auto" w:fill="FFFFFF"/>
        <w:spacing w:line="480" w:lineRule="auto"/>
        <w:ind w:firstLine="567"/>
        <w:jc w:val="both"/>
        <w:rPr>
          <w:lang w:val="id-ID"/>
        </w:rPr>
      </w:pPr>
      <w:r w:rsidRPr="00B22D65">
        <w:rPr>
          <w:lang w:val="id-ID"/>
        </w:rPr>
        <w:t xml:space="preserve">Diberbagai negara, sampai saat ini </w:t>
      </w:r>
      <w:r w:rsidRPr="00B22D65">
        <w:rPr>
          <w:shd w:val="clear" w:color="auto" w:fill="FFFFFF"/>
          <w:lang w:val="id-ID"/>
        </w:rPr>
        <w:t>natrium</w:t>
      </w:r>
      <w:r w:rsidRPr="00B22D65">
        <w:rPr>
          <w:lang w:val="id-ID"/>
        </w:rPr>
        <w:t xml:space="preserve"> siklamat masih tetap diizinkan, terutama sebagai kombinasi dengan pemanis buatan lain. Lebih dari 50 negara di dunia, telah melakukan kajian secara ilmiah dan menyimpulkan bahwa </w:t>
      </w:r>
      <w:r w:rsidRPr="00B22D65">
        <w:rPr>
          <w:shd w:val="clear" w:color="auto" w:fill="FFFFFF"/>
          <w:lang w:val="id-ID"/>
        </w:rPr>
        <w:t>natrium</w:t>
      </w:r>
      <w:r w:rsidRPr="00B22D65">
        <w:rPr>
          <w:lang w:val="id-ID"/>
        </w:rPr>
        <w:t xml:space="preserve"> siklamat aman digunakan dan dapat dimanfaatkan dalam berbagai penggunaan. Di Eropa siklamat termasuk </w:t>
      </w:r>
      <w:r w:rsidRPr="00B22D65">
        <w:rPr>
          <w:i/>
          <w:lang w:val="id-ID"/>
        </w:rPr>
        <w:t>list sweetener</w:t>
      </w:r>
      <w:r w:rsidRPr="00B22D65">
        <w:rPr>
          <w:lang w:val="id-ID"/>
        </w:rPr>
        <w:t xml:space="preserve"> yang diizinkan. Meskipun banyak kajian ilmiah membuktikan keamanan siklamat, namun beberapa negara membatasinya. Kontroversi mengenai</w:t>
      </w:r>
      <w:r w:rsidRPr="00B22D65">
        <w:rPr>
          <w:shd w:val="clear" w:color="auto" w:fill="FFFFFF"/>
          <w:lang w:val="id-ID"/>
        </w:rPr>
        <w:t xml:space="preserve"> natrium</w:t>
      </w:r>
      <w:r w:rsidRPr="00B22D65">
        <w:rPr>
          <w:lang w:val="id-ID"/>
        </w:rPr>
        <w:t xml:space="preserve"> siklamat berdasarkan pada satu penelitian yang menemukan tumor kandung kemih pada beberapa tikus yang diberi makan </w:t>
      </w:r>
      <w:r w:rsidRPr="00B22D65">
        <w:rPr>
          <w:shd w:val="clear" w:color="auto" w:fill="FFFFFF"/>
          <w:lang w:val="id-ID"/>
        </w:rPr>
        <w:t>natrium</w:t>
      </w:r>
      <w:r w:rsidRPr="00B22D65">
        <w:rPr>
          <w:lang w:val="id-ID"/>
        </w:rPr>
        <w:t xml:space="preserve"> siklamat pada dosis tinggi. Dengan alasan inilah USA melarang natrium </w:t>
      </w:r>
      <w:r w:rsidRPr="00B22D65">
        <w:rPr>
          <w:lang w:val="id-ID"/>
        </w:rPr>
        <w:lastRenderedPageBreak/>
        <w:t xml:space="preserve">siklamat pada tahun 1970 dan beberapa negara membatasi penggunaannya. Sejak 1970, kajian terbaru dilakukan dan beberapa negara mempertimbangkan kembali penggunaan </w:t>
      </w:r>
      <w:r w:rsidRPr="00B22D65">
        <w:rPr>
          <w:shd w:val="clear" w:color="auto" w:fill="FFFFFF"/>
          <w:lang w:val="id-ID"/>
        </w:rPr>
        <w:t>natrium</w:t>
      </w:r>
      <w:r w:rsidRPr="00B22D65">
        <w:rPr>
          <w:lang w:val="id-ID"/>
        </w:rPr>
        <w:t xml:space="preserve"> siklamat (Suratmono, 2009).</w:t>
      </w:r>
    </w:p>
    <w:p w:rsidR="00617C84" w:rsidRPr="00B22D65" w:rsidRDefault="00617C84" w:rsidP="00617C84">
      <w:pPr>
        <w:pStyle w:val="ListParagraph"/>
        <w:spacing w:before="120" w:line="480" w:lineRule="auto"/>
        <w:ind w:left="0"/>
        <w:rPr>
          <w:b/>
          <w:lang w:val="id-ID"/>
        </w:rPr>
      </w:pPr>
      <w:r w:rsidRPr="00B22D65">
        <w:rPr>
          <w:b/>
          <w:lang w:val="id-ID"/>
        </w:rPr>
        <w:t>2.5 Metode Analisis Pemanis Natrium Sakarin dan Natrium Siklamat</w:t>
      </w:r>
    </w:p>
    <w:p w:rsidR="00617C84" w:rsidRPr="00B22D65" w:rsidRDefault="00617C84" w:rsidP="00617C84">
      <w:pPr>
        <w:spacing w:line="480" w:lineRule="auto"/>
        <w:jc w:val="both"/>
        <w:rPr>
          <w:lang w:val="id-ID" w:eastAsia="id-ID"/>
        </w:rPr>
      </w:pPr>
      <w:r w:rsidRPr="00B22D65">
        <w:rPr>
          <w:lang w:val="id-ID" w:eastAsia="id-ID"/>
        </w:rPr>
        <w:t xml:space="preserve">2.5.1 Metode Analisis Pemanis </w:t>
      </w:r>
      <w:r w:rsidRPr="00B22D65">
        <w:rPr>
          <w:shd w:val="clear" w:color="auto" w:fill="FFFFFF"/>
          <w:lang w:val="id-ID"/>
        </w:rPr>
        <w:t>Natrium</w:t>
      </w:r>
      <w:r w:rsidRPr="00B22D65">
        <w:rPr>
          <w:lang w:val="id-ID" w:eastAsia="id-ID"/>
        </w:rPr>
        <w:t xml:space="preserve"> Sakarin</w:t>
      </w:r>
    </w:p>
    <w:p w:rsidR="00617C84" w:rsidRPr="00B22D65" w:rsidRDefault="00617C84" w:rsidP="00617C84">
      <w:pPr>
        <w:spacing w:line="480" w:lineRule="auto"/>
        <w:ind w:firstLine="567"/>
        <w:jc w:val="both"/>
        <w:rPr>
          <w:lang w:val="id-ID" w:eastAsia="id-ID"/>
        </w:rPr>
      </w:pPr>
      <w:r w:rsidRPr="00B22D65">
        <w:rPr>
          <w:lang w:val="id-ID" w:eastAsia="id-ID"/>
        </w:rPr>
        <w:t xml:space="preserve">Prosedur pemeriksaan </w:t>
      </w:r>
      <w:r w:rsidRPr="00B22D65">
        <w:rPr>
          <w:shd w:val="clear" w:color="auto" w:fill="FFFFFF"/>
          <w:lang w:val="id-ID"/>
        </w:rPr>
        <w:t>natrium</w:t>
      </w:r>
      <w:r w:rsidRPr="00B22D65">
        <w:rPr>
          <w:lang w:val="id-ID" w:eastAsia="id-ID"/>
        </w:rPr>
        <w:t xml:space="preserve"> sakarin melalui beberapa tahap yaitu preparasi sampel, uji kualitatif dan uji kuantitatif. </w:t>
      </w:r>
    </w:p>
    <w:p w:rsidR="00617C84" w:rsidRPr="00B22D65" w:rsidRDefault="00617C84" w:rsidP="00617C84">
      <w:pPr>
        <w:spacing w:line="480" w:lineRule="auto"/>
        <w:jc w:val="both"/>
        <w:rPr>
          <w:lang w:val="id-ID" w:eastAsia="id-ID"/>
        </w:rPr>
      </w:pPr>
      <w:r w:rsidRPr="00B22D65">
        <w:rPr>
          <w:lang w:val="id-ID" w:eastAsia="id-ID"/>
        </w:rPr>
        <w:t>2.5.1.1. Preparasi sampel </w:t>
      </w:r>
    </w:p>
    <w:p w:rsidR="00617C84" w:rsidRPr="00B22D65" w:rsidRDefault="00617C84" w:rsidP="00617C84">
      <w:pPr>
        <w:spacing w:line="480" w:lineRule="auto"/>
        <w:ind w:firstLine="567"/>
        <w:jc w:val="both"/>
        <w:rPr>
          <w:lang w:val="id-ID" w:eastAsia="id-ID"/>
        </w:rPr>
      </w:pPr>
      <w:r w:rsidRPr="00B22D65">
        <w:rPr>
          <w:lang w:val="id-ID" w:eastAsia="id-ID"/>
        </w:rPr>
        <w:t xml:space="preserve"> Preparasi sampel dilakukan dengan cara 3 ml HCl ditambahkan ke dalam 25 ml sampel dalam separator.  Jika terdapat vanili, dibuang dengan diekstraksi dengan bebarapa bagian petrolium eter dan petrolium eter dibuang. Kemudian diekstrak dengan 50 ml, 25ml, dan 25 ml bagian dietil eter + petrolium eter (1+1) dan campuran ekstrak dicuci dengan 5 ml air dan pelarut dibuang dengan penguapan. </w:t>
      </w:r>
    </w:p>
    <w:p w:rsidR="00617C84" w:rsidRPr="00B22D65" w:rsidRDefault="00617C84" w:rsidP="00617C84">
      <w:pPr>
        <w:spacing w:line="480" w:lineRule="auto"/>
        <w:jc w:val="both"/>
        <w:rPr>
          <w:lang w:val="id-ID" w:eastAsia="id-ID"/>
        </w:rPr>
      </w:pPr>
      <w:r w:rsidRPr="00B22D65">
        <w:rPr>
          <w:bCs/>
          <w:lang w:val="id-ID" w:eastAsia="id-ID"/>
        </w:rPr>
        <w:t>2.5.1.2. Analisis Kualitatif Natrium Sakarin</w:t>
      </w:r>
    </w:p>
    <w:p w:rsidR="00617C84" w:rsidRPr="00B22D65" w:rsidRDefault="00617C84" w:rsidP="00617C84">
      <w:pPr>
        <w:spacing w:line="480" w:lineRule="auto"/>
        <w:jc w:val="both"/>
        <w:rPr>
          <w:lang w:val="id-ID" w:eastAsia="id-ID"/>
        </w:rPr>
      </w:pPr>
      <w:r w:rsidRPr="00B22D65">
        <w:rPr>
          <w:bCs/>
          <w:lang w:val="id-ID" w:eastAsia="id-ID"/>
        </w:rPr>
        <w:t>a. Uji FeCl3</w:t>
      </w:r>
    </w:p>
    <w:p w:rsidR="00617C84" w:rsidRPr="00B22D65" w:rsidRDefault="00617C84" w:rsidP="00617C84">
      <w:pPr>
        <w:spacing w:line="480" w:lineRule="auto"/>
        <w:ind w:firstLine="567"/>
        <w:jc w:val="both"/>
        <w:rPr>
          <w:lang w:val="id-ID" w:eastAsia="id-ID"/>
        </w:rPr>
      </w:pPr>
      <w:r w:rsidRPr="00B22D65">
        <w:rPr>
          <w:lang w:val="id-ID" w:eastAsia="id-ID"/>
        </w:rPr>
        <w:t>Residu dilarutkan ke dalam air panas, kemudian ditambahkan 3 tetes H2SO4 2N dan dipanaskan sampai mendidih dan ditambahkan KMnO4 2N sampai terbentuk warna merah muda yang konstan. Kemudian ditambahkan sedikit NaOH dan dimasukkan ke dalam cawan penguap. Residu diuapkan sampai kering kemudian dilarutkan dalam air panas dan diasamkan dengan HCl encer (keasaman diuji dengan kertas lakmus). Kemudian ditambahkan FeCl</w:t>
      </w:r>
      <w:r w:rsidRPr="00B22D65">
        <w:rPr>
          <w:vertAlign w:val="subscript"/>
          <w:lang w:val="id-ID" w:eastAsia="id-ID"/>
        </w:rPr>
        <w:t>3</w:t>
      </w:r>
      <w:r w:rsidRPr="00B22D65">
        <w:rPr>
          <w:lang w:val="id-ID" w:eastAsia="id-ID"/>
        </w:rPr>
        <w:t xml:space="preserve"> 0.5% tetes </w:t>
      </w:r>
      <w:r w:rsidRPr="00B22D65">
        <w:rPr>
          <w:lang w:val="id-ID" w:eastAsia="id-ID"/>
        </w:rPr>
        <w:lastRenderedPageBreak/>
        <w:t xml:space="preserve">demi tetes, jika terjadi perubahan warna menjadi ungu, maka sampel positif mengandung </w:t>
      </w:r>
      <w:r w:rsidRPr="00B22D65">
        <w:rPr>
          <w:shd w:val="clear" w:color="auto" w:fill="FFFFFF"/>
          <w:lang w:val="id-ID"/>
        </w:rPr>
        <w:t>natrium</w:t>
      </w:r>
      <w:r w:rsidRPr="00B22D65">
        <w:rPr>
          <w:lang w:val="id-ID" w:eastAsia="id-ID"/>
        </w:rPr>
        <w:t xml:space="preserve"> sakarin. </w:t>
      </w:r>
    </w:p>
    <w:p w:rsidR="00617C84" w:rsidRPr="00B22D65" w:rsidRDefault="00617C84" w:rsidP="00617C84">
      <w:pPr>
        <w:spacing w:line="480" w:lineRule="auto"/>
        <w:jc w:val="both"/>
        <w:rPr>
          <w:lang w:val="id-ID" w:eastAsia="id-ID"/>
        </w:rPr>
      </w:pPr>
      <w:r w:rsidRPr="00B22D65">
        <w:rPr>
          <w:bCs/>
          <w:lang w:val="id-ID" w:eastAsia="id-ID"/>
        </w:rPr>
        <w:t>b. Uji Fenol-Asam Sulfat</w:t>
      </w:r>
      <w:r w:rsidRPr="00B22D65">
        <w:rPr>
          <w:lang w:val="id-ID" w:eastAsia="id-ID"/>
        </w:rPr>
        <w:t> </w:t>
      </w:r>
    </w:p>
    <w:p w:rsidR="00617C84" w:rsidRPr="00B22D65" w:rsidRDefault="00617C84" w:rsidP="00617C84">
      <w:pPr>
        <w:spacing w:line="480" w:lineRule="auto"/>
        <w:ind w:firstLine="567"/>
        <w:jc w:val="both"/>
        <w:rPr>
          <w:lang w:val="id-ID" w:eastAsia="id-ID"/>
        </w:rPr>
      </w:pPr>
      <w:r w:rsidRPr="00B22D65">
        <w:rPr>
          <w:lang w:val="id-ID" w:eastAsia="id-ID"/>
        </w:rPr>
        <w:t xml:space="preserve">Sebanyak 5 ml reagen fenol-asam sulfat ditambahkan ke dalam sampel dan dipanaskan ke dalam penangas air selama 10 menit. Residu dilarutkan dalam air panas dan ditambahkan NaOH 10% sampai suasana basa. Jika terbentuk warna magenta atau ungu kemerahan maka sampel positif mengandung </w:t>
      </w:r>
      <w:r w:rsidRPr="00B22D65">
        <w:rPr>
          <w:shd w:val="clear" w:color="auto" w:fill="FFFFFF"/>
          <w:lang w:val="id-ID"/>
        </w:rPr>
        <w:t>natrium</w:t>
      </w:r>
      <w:r w:rsidRPr="00B22D65">
        <w:rPr>
          <w:lang w:val="id-ID" w:eastAsia="id-ID"/>
        </w:rPr>
        <w:t xml:space="preserve"> sakarin.</w:t>
      </w:r>
    </w:p>
    <w:p w:rsidR="00617C84" w:rsidRPr="00B22D65" w:rsidRDefault="00617C84" w:rsidP="00617C84">
      <w:pPr>
        <w:spacing w:line="480" w:lineRule="auto"/>
        <w:jc w:val="both"/>
        <w:rPr>
          <w:lang w:val="id-ID" w:eastAsia="id-ID"/>
        </w:rPr>
      </w:pPr>
      <w:r w:rsidRPr="00B22D65">
        <w:rPr>
          <w:bCs/>
          <w:lang w:val="id-ID" w:eastAsia="id-ID"/>
        </w:rPr>
        <w:t>c. Uji Resorcinol – Asam Sulfat</w:t>
      </w:r>
      <w:r w:rsidRPr="00B22D65">
        <w:rPr>
          <w:lang w:val="id-ID" w:eastAsia="id-ID"/>
        </w:rPr>
        <w:t> </w:t>
      </w:r>
    </w:p>
    <w:p w:rsidR="00617C84" w:rsidRPr="00B22D65" w:rsidRDefault="00617C84" w:rsidP="00617C84">
      <w:pPr>
        <w:spacing w:line="480" w:lineRule="auto"/>
        <w:ind w:firstLine="567"/>
        <w:jc w:val="both"/>
        <w:rPr>
          <w:lang w:val="id-ID" w:eastAsia="id-ID"/>
        </w:rPr>
      </w:pPr>
      <w:r w:rsidRPr="00B22D65">
        <w:rPr>
          <w:lang w:val="id-ID" w:eastAsia="id-ID"/>
        </w:rPr>
        <w:t>Sebanyak 5 tetes resorsinol – asam sulfat (1:1) ditambahkan ke dalam sampel dan dipanaskan sampai terbentuk warna merah. Kemudian dilarutkan dalam aquades dan ditambahkan NaOH 10% sampai suasana basa. Ditambahkan tetes demi tetes larutan I</w:t>
      </w:r>
      <w:r w:rsidRPr="00B22D65">
        <w:rPr>
          <w:vertAlign w:val="subscript"/>
          <w:lang w:val="id-ID" w:eastAsia="id-ID"/>
        </w:rPr>
        <w:t>2</w:t>
      </w:r>
      <w:r w:rsidRPr="00B22D65">
        <w:rPr>
          <w:lang w:val="id-ID" w:eastAsia="id-ID"/>
        </w:rPr>
        <w:t xml:space="preserve">, jika terbentuk warna hijau fluoresen maka sampel positif mengandung </w:t>
      </w:r>
      <w:r w:rsidRPr="00B22D65">
        <w:rPr>
          <w:shd w:val="clear" w:color="auto" w:fill="FFFFFF"/>
          <w:lang w:val="id-ID"/>
        </w:rPr>
        <w:t>natrium</w:t>
      </w:r>
      <w:r w:rsidRPr="00B22D65">
        <w:rPr>
          <w:lang w:val="id-ID" w:eastAsia="id-ID"/>
        </w:rPr>
        <w:t xml:space="preserve"> sakarin.</w:t>
      </w:r>
    </w:p>
    <w:p w:rsidR="00617C84" w:rsidRPr="00B22D65" w:rsidRDefault="00617C84" w:rsidP="00617C84">
      <w:pPr>
        <w:spacing w:line="480" w:lineRule="auto"/>
        <w:jc w:val="both"/>
        <w:rPr>
          <w:lang w:val="id-ID" w:eastAsia="id-ID"/>
        </w:rPr>
      </w:pPr>
      <w:r w:rsidRPr="00B22D65">
        <w:rPr>
          <w:lang w:val="id-ID" w:eastAsia="id-ID"/>
        </w:rPr>
        <w:t>2.5.1.3. Analisis kuantitatif Natrium Sakarin</w:t>
      </w:r>
    </w:p>
    <w:p w:rsidR="00617C84" w:rsidRPr="00B22D65" w:rsidRDefault="00617C84" w:rsidP="00617C84">
      <w:pPr>
        <w:spacing w:line="480" w:lineRule="auto"/>
        <w:ind w:firstLine="567"/>
        <w:jc w:val="both"/>
        <w:rPr>
          <w:rStyle w:val="hps"/>
          <w:lang w:val="id-ID"/>
        </w:rPr>
      </w:pPr>
      <w:r w:rsidRPr="00B22D65">
        <w:rPr>
          <w:lang w:val="id-ID" w:eastAsia="id-ID"/>
        </w:rPr>
        <w:t xml:space="preserve">Analisis kuantitatif penentuan kadar </w:t>
      </w:r>
      <w:r w:rsidRPr="00B22D65">
        <w:rPr>
          <w:shd w:val="clear" w:color="auto" w:fill="FFFFFF"/>
          <w:lang w:val="id-ID"/>
        </w:rPr>
        <w:t>natrium</w:t>
      </w:r>
      <w:r w:rsidRPr="00B22D65">
        <w:rPr>
          <w:lang w:val="id-ID" w:eastAsia="id-ID"/>
        </w:rPr>
        <w:t xml:space="preserve"> siklamat dapat dilakukan dengan menggunakan metode </w:t>
      </w:r>
      <w:r w:rsidRPr="00B22D65">
        <w:rPr>
          <w:rStyle w:val="hps"/>
          <w:lang w:val="id-ID"/>
        </w:rPr>
        <w:t>u</w:t>
      </w:r>
      <w:r w:rsidRPr="00B22D65">
        <w:rPr>
          <w:rStyle w:val="hps"/>
        </w:rPr>
        <w:t>mum</w:t>
      </w:r>
      <w:r w:rsidRPr="00B22D65">
        <w:rPr>
          <w:rStyle w:val="shorttext"/>
        </w:rPr>
        <w:t xml:space="preserve"> </w:t>
      </w:r>
      <w:r w:rsidRPr="00B22D65">
        <w:rPr>
          <w:rStyle w:val="hps"/>
        </w:rPr>
        <w:t>untuk</w:t>
      </w:r>
      <w:r w:rsidRPr="00B22D65">
        <w:rPr>
          <w:rStyle w:val="shorttext"/>
        </w:rPr>
        <w:t xml:space="preserve"> </w:t>
      </w:r>
      <w:r w:rsidRPr="00B22D65">
        <w:rPr>
          <w:rStyle w:val="hps"/>
        </w:rPr>
        <w:t>minuman non-alkohol</w:t>
      </w:r>
      <w:r w:rsidRPr="00B22D65">
        <w:rPr>
          <w:rStyle w:val="hps"/>
          <w:lang w:val="id-ID"/>
        </w:rPr>
        <w:t xml:space="preserve"> dan metode </w:t>
      </w:r>
      <w:r w:rsidRPr="00B22D65">
        <w:rPr>
          <w:rStyle w:val="hps"/>
          <w:lang w:val="id-ID"/>
        </w:rPr>
        <w:br w:type="textWrapping" w:clear="all"/>
        <w:t>Fenol-H</w:t>
      </w:r>
      <w:r w:rsidRPr="00B22D65">
        <w:rPr>
          <w:rStyle w:val="hps"/>
          <w:vertAlign w:val="subscript"/>
          <w:lang w:val="id-ID"/>
        </w:rPr>
        <w:t>2</w:t>
      </w:r>
      <w:r w:rsidRPr="00B22D65">
        <w:rPr>
          <w:rStyle w:val="hps"/>
          <w:lang w:val="id-ID"/>
        </w:rPr>
        <w:t>SO</w:t>
      </w:r>
      <w:r w:rsidRPr="00B22D65">
        <w:rPr>
          <w:rStyle w:val="hps"/>
          <w:vertAlign w:val="subscript"/>
          <w:lang w:val="id-ID"/>
        </w:rPr>
        <w:t>4</w:t>
      </w:r>
      <w:r w:rsidRPr="00B22D65">
        <w:rPr>
          <w:rStyle w:val="hps"/>
          <w:lang w:val="id-ID"/>
        </w:rPr>
        <w:t xml:space="preserve"> kolorimetri. </w:t>
      </w:r>
    </w:p>
    <w:p w:rsidR="00617C84" w:rsidRPr="00B22D65" w:rsidRDefault="00617C84" w:rsidP="00617C84">
      <w:pPr>
        <w:spacing w:line="480" w:lineRule="auto"/>
        <w:jc w:val="both"/>
        <w:rPr>
          <w:rStyle w:val="hps"/>
          <w:lang w:val="id-ID"/>
        </w:rPr>
      </w:pPr>
      <w:r w:rsidRPr="00B22D65">
        <w:rPr>
          <w:rStyle w:val="hps"/>
          <w:lang w:val="id-ID"/>
        </w:rPr>
        <w:t>a. M</w:t>
      </w:r>
      <w:r w:rsidRPr="00B22D65">
        <w:rPr>
          <w:lang w:val="id-ID" w:eastAsia="id-ID"/>
        </w:rPr>
        <w:t xml:space="preserve">etode </w:t>
      </w:r>
      <w:r w:rsidRPr="00B22D65">
        <w:rPr>
          <w:rStyle w:val="hps"/>
          <w:lang w:val="id-ID"/>
        </w:rPr>
        <w:t>u</w:t>
      </w:r>
      <w:r w:rsidRPr="00B22D65">
        <w:rPr>
          <w:rStyle w:val="hps"/>
        </w:rPr>
        <w:t>mum</w:t>
      </w:r>
      <w:r w:rsidRPr="00B22D65">
        <w:rPr>
          <w:rStyle w:val="shorttext"/>
        </w:rPr>
        <w:t xml:space="preserve"> </w:t>
      </w:r>
      <w:r w:rsidRPr="00B22D65">
        <w:rPr>
          <w:rStyle w:val="hps"/>
        </w:rPr>
        <w:t>untuk</w:t>
      </w:r>
      <w:r w:rsidRPr="00B22D65">
        <w:rPr>
          <w:rStyle w:val="shorttext"/>
        </w:rPr>
        <w:t xml:space="preserve"> </w:t>
      </w:r>
      <w:r w:rsidRPr="00B22D65">
        <w:rPr>
          <w:rStyle w:val="hps"/>
        </w:rPr>
        <w:t xml:space="preserve">minuman </w:t>
      </w:r>
      <w:r w:rsidRPr="00B22D65">
        <w:rPr>
          <w:rStyle w:val="hps"/>
          <w:lang w:val="id-ID"/>
        </w:rPr>
        <w:t>tidak ber</w:t>
      </w:r>
      <w:r w:rsidRPr="00B22D65">
        <w:rPr>
          <w:rStyle w:val="hps"/>
        </w:rPr>
        <w:t>alkohol</w:t>
      </w:r>
      <w:r w:rsidRPr="00B22D65">
        <w:rPr>
          <w:rStyle w:val="hps"/>
          <w:lang w:val="id-ID"/>
        </w:rPr>
        <w:t xml:space="preserve"> </w:t>
      </w:r>
    </w:p>
    <w:p w:rsidR="00617C84" w:rsidRPr="00B22D65" w:rsidRDefault="00617C84" w:rsidP="00617C84">
      <w:pPr>
        <w:spacing w:line="480" w:lineRule="auto"/>
        <w:ind w:firstLine="567"/>
        <w:jc w:val="both"/>
        <w:rPr>
          <w:lang w:val="id-ID" w:eastAsia="id-ID"/>
        </w:rPr>
      </w:pPr>
      <w:r w:rsidRPr="00B22D65">
        <w:rPr>
          <w:rStyle w:val="hps"/>
          <w:lang w:val="id-ID"/>
        </w:rPr>
        <w:t xml:space="preserve">Prinsipnya berdasarkan natrium </w:t>
      </w:r>
      <w:r w:rsidRPr="00B22D65">
        <w:rPr>
          <w:lang w:val="id-ID" w:eastAsia="id-ID"/>
        </w:rPr>
        <w:t xml:space="preserve">sakarin yang diekstraksi dari sampel dan  diasamkan dengan dietil eter. Pelarut dibuang residunya dan direaksikan dengan HCl untuk mengetahui volumenya. Sebuah aliquot direaksikan dengan reagen Nessler dan warna dari sampel diukur pada absorbansi 425 nm. </w:t>
      </w:r>
    </w:p>
    <w:p w:rsidR="00617C84" w:rsidRPr="00B22D65" w:rsidRDefault="00617C84" w:rsidP="00617C84">
      <w:pPr>
        <w:spacing w:line="480" w:lineRule="auto"/>
        <w:jc w:val="both"/>
        <w:rPr>
          <w:rStyle w:val="hps"/>
          <w:lang w:val="id-ID"/>
        </w:rPr>
      </w:pPr>
      <w:r w:rsidRPr="00B22D65">
        <w:rPr>
          <w:lang w:val="id-ID" w:eastAsia="id-ID"/>
        </w:rPr>
        <w:lastRenderedPageBreak/>
        <w:t xml:space="preserve">b. Metode </w:t>
      </w:r>
      <w:r w:rsidRPr="00B22D65">
        <w:rPr>
          <w:rStyle w:val="hps"/>
          <w:lang w:val="id-ID"/>
        </w:rPr>
        <w:t>Kolorimetri Fenol-H</w:t>
      </w:r>
      <w:r w:rsidRPr="00B22D65">
        <w:rPr>
          <w:rStyle w:val="hps"/>
          <w:vertAlign w:val="subscript"/>
          <w:lang w:val="id-ID"/>
        </w:rPr>
        <w:t>2</w:t>
      </w:r>
      <w:r w:rsidRPr="00B22D65">
        <w:rPr>
          <w:rStyle w:val="hps"/>
          <w:lang w:val="id-ID"/>
        </w:rPr>
        <w:t>SO</w:t>
      </w:r>
      <w:r w:rsidRPr="00B22D65">
        <w:rPr>
          <w:rStyle w:val="hps"/>
          <w:vertAlign w:val="subscript"/>
          <w:lang w:val="id-ID"/>
        </w:rPr>
        <w:t>4</w:t>
      </w:r>
      <w:r w:rsidRPr="00B22D65">
        <w:rPr>
          <w:rStyle w:val="hps"/>
          <w:lang w:val="id-ID"/>
        </w:rPr>
        <w:t xml:space="preserve"> </w:t>
      </w:r>
    </w:p>
    <w:p w:rsidR="00617C84" w:rsidRPr="00B22D65" w:rsidRDefault="00617C84" w:rsidP="00617C84">
      <w:pPr>
        <w:spacing w:line="480" w:lineRule="auto"/>
        <w:ind w:firstLine="567"/>
        <w:jc w:val="both"/>
        <w:rPr>
          <w:rStyle w:val="hps"/>
          <w:lang w:val="id-ID"/>
        </w:rPr>
      </w:pPr>
      <w:r w:rsidRPr="00B22D65">
        <w:rPr>
          <w:rStyle w:val="hps"/>
          <w:lang w:val="id-ID"/>
        </w:rPr>
        <w:t xml:space="preserve">Prinsipnya berdasarkan </w:t>
      </w:r>
      <w:r w:rsidRPr="00B22D65">
        <w:rPr>
          <w:shd w:val="clear" w:color="auto" w:fill="FFFFFF"/>
          <w:lang w:val="id-ID"/>
        </w:rPr>
        <w:t>natrium</w:t>
      </w:r>
      <w:r w:rsidRPr="00B22D65">
        <w:rPr>
          <w:rStyle w:val="hps"/>
          <w:lang w:val="id-ID"/>
        </w:rPr>
        <w:t xml:space="preserve"> sakarin</w:t>
      </w:r>
      <w:r w:rsidRPr="00B22D65">
        <w:rPr>
          <w:rStyle w:val="hps"/>
        </w:rPr>
        <w:t xml:space="preserve"> </w:t>
      </w:r>
      <w:r w:rsidRPr="00B22D65">
        <w:rPr>
          <w:rStyle w:val="hps"/>
          <w:lang w:val="id-ID"/>
        </w:rPr>
        <w:t>yang di</w:t>
      </w:r>
      <w:r w:rsidRPr="00B22D65">
        <w:rPr>
          <w:rStyle w:val="hps"/>
        </w:rPr>
        <w:t>ekstrak dari</w:t>
      </w:r>
      <w:r w:rsidRPr="00B22D65">
        <w:t xml:space="preserve"> </w:t>
      </w:r>
      <w:r w:rsidRPr="00B22D65">
        <w:rPr>
          <w:rStyle w:val="hps"/>
        </w:rPr>
        <w:t>sampel</w:t>
      </w:r>
      <w:r w:rsidRPr="00B22D65">
        <w:t xml:space="preserve"> </w:t>
      </w:r>
      <w:r w:rsidRPr="00B22D65">
        <w:rPr>
          <w:rStyle w:val="hps"/>
        </w:rPr>
        <w:t>dengan</w:t>
      </w:r>
      <w:r w:rsidRPr="00B22D65">
        <w:rPr>
          <w:rStyle w:val="hps"/>
          <w:lang w:val="id-ID"/>
        </w:rPr>
        <w:t xml:space="preserve"> </w:t>
      </w:r>
      <w:r w:rsidRPr="00B22D65">
        <w:rPr>
          <w:rStyle w:val="hps"/>
        </w:rPr>
        <w:t>kloroform dan</w:t>
      </w:r>
      <w:r w:rsidRPr="00B22D65">
        <w:t xml:space="preserve"> </w:t>
      </w:r>
      <w:r w:rsidRPr="00B22D65">
        <w:rPr>
          <w:rStyle w:val="hps"/>
        </w:rPr>
        <w:t>benzena</w:t>
      </w:r>
      <w:r w:rsidRPr="00B22D65">
        <w:t xml:space="preserve"> </w:t>
      </w:r>
      <w:r w:rsidRPr="00B22D65">
        <w:rPr>
          <w:rStyle w:val="hps"/>
          <w:lang w:val="id-ID"/>
        </w:rPr>
        <w:t>kemudian</w:t>
      </w:r>
      <w:r w:rsidRPr="00B22D65">
        <w:rPr>
          <w:rStyle w:val="hps"/>
        </w:rPr>
        <w:t xml:space="preserve"> pelarut</w:t>
      </w:r>
      <w:r w:rsidRPr="00B22D65">
        <w:t xml:space="preserve"> </w:t>
      </w:r>
      <w:r w:rsidRPr="00B22D65">
        <w:rPr>
          <w:rStyle w:val="hps"/>
          <w:lang w:val="id-ID"/>
        </w:rPr>
        <w:t>diua</w:t>
      </w:r>
      <w:r w:rsidRPr="00B22D65">
        <w:rPr>
          <w:rStyle w:val="hps"/>
        </w:rPr>
        <w:t>p</w:t>
      </w:r>
      <w:r w:rsidRPr="00B22D65">
        <w:rPr>
          <w:rStyle w:val="hps"/>
          <w:lang w:val="id-ID"/>
        </w:rPr>
        <w:t>kan</w:t>
      </w:r>
      <w:r w:rsidRPr="00B22D65">
        <w:rPr>
          <w:rStyle w:val="hps"/>
        </w:rPr>
        <w:t>.</w:t>
      </w:r>
      <w:r w:rsidRPr="00B22D65">
        <w:t xml:space="preserve"> </w:t>
      </w:r>
      <w:proofErr w:type="gramStart"/>
      <w:r w:rsidRPr="00B22D65">
        <w:rPr>
          <w:rStyle w:val="hps"/>
        </w:rPr>
        <w:t>Residu</w:t>
      </w:r>
      <w:r w:rsidRPr="00B22D65">
        <w:t xml:space="preserve"> </w:t>
      </w:r>
      <w:r w:rsidRPr="00B22D65">
        <w:rPr>
          <w:rStyle w:val="hps"/>
        </w:rPr>
        <w:t>yang diperoleh</w:t>
      </w:r>
      <w:r w:rsidRPr="00B22D65">
        <w:rPr>
          <w:rStyle w:val="hps"/>
          <w:lang w:val="id-ID"/>
        </w:rPr>
        <w:t xml:space="preserve"> direaksikan dengan fenol H</w:t>
      </w:r>
      <w:r w:rsidRPr="00B22D65">
        <w:rPr>
          <w:rStyle w:val="hps"/>
          <w:vertAlign w:val="subscript"/>
          <w:lang w:val="id-ID"/>
        </w:rPr>
        <w:t>2</w:t>
      </w:r>
      <w:r w:rsidRPr="00B22D65">
        <w:rPr>
          <w:rStyle w:val="hps"/>
          <w:lang w:val="id-ID"/>
        </w:rPr>
        <w:t>SO</w:t>
      </w:r>
      <w:r w:rsidRPr="00B22D65">
        <w:rPr>
          <w:rStyle w:val="hps"/>
          <w:vertAlign w:val="subscript"/>
          <w:lang w:val="id-ID"/>
        </w:rPr>
        <w:t>4</w:t>
      </w:r>
      <w:r w:rsidRPr="00B22D65">
        <w:rPr>
          <w:rStyle w:val="hps"/>
          <w:lang w:val="id-ID"/>
        </w:rPr>
        <w:t xml:space="preserve"> dan dipanaskan pada suhu 175</w:t>
      </w:r>
      <w:r w:rsidRPr="00B22D65">
        <w:rPr>
          <w:rStyle w:val="hps"/>
          <w:vertAlign w:val="superscript"/>
          <w:lang w:val="id-ID"/>
        </w:rPr>
        <w:t>o</w:t>
      </w:r>
      <w:r w:rsidRPr="00B22D65">
        <w:rPr>
          <w:rStyle w:val="hps"/>
          <w:lang w:val="id-ID"/>
        </w:rPr>
        <w:t>C selama 2 jam.</w:t>
      </w:r>
      <w:proofErr w:type="gramEnd"/>
      <w:r w:rsidRPr="00B22D65">
        <w:rPr>
          <w:rStyle w:val="hps"/>
          <w:lang w:val="id-ID"/>
        </w:rPr>
        <w:t xml:space="preserve"> Setelah larutan bersifat basa dengan penambahan NaOH kemudian diukur dengan absorbansi 558 nm (Food Safety and Standards Authority of India, 2012).</w:t>
      </w:r>
    </w:p>
    <w:p w:rsidR="00617C84" w:rsidRPr="00B22D65" w:rsidRDefault="00617C84" w:rsidP="00617C84">
      <w:pPr>
        <w:spacing w:line="480" w:lineRule="auto"/>
        <w:jc w:val="both"/>
        <w:rPr>
          <w:rStyle w:val="hps"/>
          <w:lang w:val="id-ID"/>
        </w:rPr>
      </w:pPr>
      <w:r w:rsidRPr="00B22D65">
        <w:rPr>
          <w:rStyle w:val="hps"/>
          <w:lang w:val="id-ID"/>
        </w:rPr>
        <w:t>c. Metode Spektrofotometri UV</w:t>
      </w:r>
    </w:p>
    <w:p w:rsidR="00617C84" w:rsidRPr="00B22D65" w:rsidRDefault="00617C84" w:rsidP="00617C84">
      <w:pPr>
        <w:spacing w:line="480" w:lineRule="auto"/>
        <w:ind w:firstLine="567"/>
        <w:jc w:val="both"/>
        <w:rPr>
          <w:rStyle w:val="hps"/>
          <w:lang w:val="id-ID"/>
        </w:rPr>
      </w:pPr>
      <w:r w:rsidRPr="00B22D65">
        <w:rPr>
          <w:rStyle w:val="hps"/>
          <w:lang w:val="id-ID"/>
        </w:rPr>
        <w:t>Pengukuran berdasarkan interaksi sinar radiasi dengan suatu zat dengan panjang gelombang 190-380 nm (Mulachella, 2011).</w:t>
      </w:r>
    </w:p>
    <w:p w:rsidR="00617C84" w:rsidRPr="00B22D65" w:rsidRDefault="00617C84" w:rsidP="00617C84">
      <w:pPr>
        <w:spacing w:line="480" w:lineRule="auto"/>
        <w:jc w:val="both"/>
        <w:rPr>
          <w:lang w:val="id-ID" w:eastAsia="id-ID"/>
        </w:rPr>
      </w:pPr>
      <w:r w:rsidRPr="00B22D65">
        <w:rPr>
          <w:rStyle w:val="hps"/>
          <w:lang w:val="id-ID"/>
        </w:rPr>
        <w:t xml:space="preserve">d. </w:t>
      </w:r>
      <w:r w:rsidRPr="00B22D65">
        <w:rPr>
          <w:lang w:val="id-ID" w:eastAsia="id-ID"/>
        </w:rPr>
        <w:t>Metode Kromatografi Cair Kinerja Tinggi (KCKT)</w:t>
      </w:r>
    </w:p>
    <w:p w:rsidR="00617C84" w:rsidRPr="00B22D65" w:rsidRDefault="00617C84" w:rsidP="00617C84">
      <w:pPr>
        <w:spacing w:line="480" w:lineRule="auto"/>
        <w:ind w:firstLine="567"/>
        <w:jc w:val="both"/>
        <w:rPr>
          <w:lang w:val="id-ID" w:eastAsia="id-ID"/>
        </w:rPr>
      </w:pPr>
      <w:r w:rsidRPr="00B22D65">
        <w:rPr>
          <w:lang w:val="id-ID" w:eastAsia="id-ID"/>
        </w:rPr>
        <w:t xml:space="preserve">Menggunakan seperangkat alat KCKT dengan dengan detektor UV 200 nm dengan laju alir 1 ml/menit (BPOM, 2011). </w:t>
      </w:r>
    </w:p>
    <w:p w:rsidR="00617C84" w:rsidRPr="00B22D65" w:rsidRDefault="00617C84" w:rsidP="00617C84">
      <w:pPr>
        <w:spacing w:line="480" w:lineRule="auto"/>
        <w:jc w:val="both"/>
        <w:rPr>
          <w:rStyle w:val="hps"/>
          <w:lang w:val="id-ID"/>
        </w:rPr>
      </w:pPr>
      <w:r w:rsidRPr="00B22D65">
        <w:rPr>
          <w:rStyle w:val="hps"/>
          <w:lang w:val="id-ID"/>
        </w:rPr>
        <w:t>2.5.2 Metode Analisis Pemanis Natrium Siklamat</w:t>
      </w:r>
    </w:p>
    <w:p w:rsidR="00617C84" w:rsidRPr="00B22D65" w:rsidRDefault="00617C84" w:rsidP="00617C84">
      <w:pPr>
        <w:spacing w:line="480" w:lineRule="auto"/>
        <w:jc w:val="both"/>
        <w:rPr>
          <w:lang w:val="id-ID" w:eastAsia="id-ID"/>
        </w:rPr>
      </w:pPr>
      <w:r w:rsidRPr="00B22D65">
        <w:rPr>
          <w:lang w:val="id-ID" w:eastAsia="id-ID"/>
        </w:rPr>
        <w:t xml:space="preserve">2.5.2.1 Analisis Kualitatif </w:t>
      </w:r>
      <w:r w:rsidRPr="00B22D65">
        <w:rPr>
          <w:rStyle w:val="hps"/>
          <w:lang w:val="id-ID"/>
        </w:rPr>
        <w:t>Natrium Siklamat</w:t>
      </w:r>
    </w:p>
    <w:p w:rsidR="00617C84" w:rsidRPr="00B22D65" w:rsidRDefault="00617C84" w:rsidP="00617C84">
      <w:pPr>
        <w:spacing w:line="480" w:lineRule="auto"/>
        <w:ind w:firstLine="567"/>
        <w:jc w:val="both"/>
        <w:rPr>
          <w:lang w:val="id-ID"/>
        </w:rPr>
      </w:pPr>
      <w:r w:rsidRPr="00B22D65">
        <w:rPr>
          <w:lang w:val="id-ID"/>
        </w:rPr>
        <w:t xml:space="preserve">Analisis kualitatif </w:t>
      </w:r>
      <w:r w:rsidRPr="00B22D65">
        <w:rPr>
          <w:shd w:val="clear" w:color="auto" w:fill="FFFFFF"/>
          <w:lang w:val="id-ID"/>
        </w:rPr>
        <w:t>natrium</w:t>
      </w:r>
      <w:r w:rsidRPr="00B22D65">
        <w:rPr>
          <w:lang w:val="id-ID"/>
        </w:rPr>
        <w:t xml:space="preserve"> siklamat dapat dilakukan dengan uji sodium nitrit dan metode kromatografi lapis tipis untuk minuman. </w:t>
      </w:r>
    </w:p>
    <w:p w:rsidR="00617C84" w:rsidRPr="00B22D65" w:rsidRDefault="00617C84" w:rsidP="00617C84">
      <w:pPr>
        <w:spacing w:line="480" w:lineRule="auto"/>
        <w:jc w:val="both"/>
        <w:rPr>
          <w:lang w:val="id-ID"/>
        </w:rPr>
      </w:pPr>
      <w:r w:rsidRPr="00B22D65">
        <w:rPr>
          <w:lang w:val="id-ID"/>
        </w:rPr>
        <w:t>a. Uji sodium nitrit</w:t>
      </w:r>
    </w:p>
    <w:p w:rsidR="00617C84" w:rsidRPr="00B22D65" w:rsidRDefault="00617C84" w:rsidP="00617C84">
      <w:pPr>
        <w:spacing w:line="480" w:lineRule="auto"/>
        <w:ind w:firstLine="567"/>
        <w:jc w:val="both"/>
        <w:rPr>
          <w:lang w:val="id-ID" w:eastAsia="id-ID"/>
        </w:rPr>
      </w:pPr>
      <w:r w:rsidRPr="00B22D65">
        <w:rPr>
          <w:lang w:val="id-ID"/>
        </w:rPr>
        <w:t xml:space="preserve">Uji sodium nitrit ini dilakukan </w:t>
      </w:r>
      <w:r w:rsidRPr="00B22D65">
        <w:rPr>
          <w:lang w:val="id-ID" w:eastAsia="id-ID"/>
        </w:rPr>
        <w:t xml:space="preserve">dengan cara 2 gram barium klorida ditambahkan ke dalam 100 ml sampel dan ditambahkan air untuk mencampur. Kemudian ditambahkan 2-5 gram klorida dan dikocok untuk menghomogenkan larutan. Larutan dibuat basa dengan ditambahkan NaOH 10%, lalu dikocok, diamkan selama 2 jam dan disaring. Filtrat diasamkan dengan 10 ml HCl dan </w:t>
      </w:r>
      <w:r w:rsidRPr="00B22D65">
        <w:rPr>
          <w:lang w:val="id-ID" w:eastAsia="id-ID"/>
        </w:rPr>
        <w:lastRenderedPageBreak/>
        <w:t>ditambahkan 0,2 gram NaNO</w:t>
      </w:r>
      <w:r w:rsidRPr="00B22D65">
        <w:rPr>
          <w:vertAlign w:val="subscript"/>
          <w:lang w:val="id-ID" w:eastAsia="id-ID"/>
        </w:rPr>
        <w:t>2</w:t>
      </w:r>
      <w:r w:rsidRPr="00B22D65">
        <w:rPr>
          <w:lang w:val="id-ID" w:eastAsia="id-ID"/>
        </w:rPr>
        <w:t xml:space="preserve"> dan panaskan di </w:t>
      </w:r>
      <w:r w:rsidRPr="00B22D65">
        <w:rPr>
          <w:i/>
          <w:lang w:val="id-ID" w:eastAsia="id-ID"/>
        </w:rPr>
        <w:t>hot plate</w:t>
      </w:r>
      <w:r w:rsidRPr="00B22D65">
        <w:rPr>
          <w:lang w:val="id-ID" w:eastAsia="id-ID"/>
        </w:rPr>
        <w:t xml:space="preserve">. Sampel positif mengandung </w:t>
      </w:r>
      <w:r w:rsidRPr="00B22D65">
        <w:rPr>
          <w:shd w:val="clear" w:color="auto" w:fill="FFFFFF"/>
          <w:lang w:val="id-ID"/>
        </w:rPr>
        <w:t>natrium</w:t>
      </w:r>
      <w:r w:rsidRPr="00B22D65">
        <w:rPr>
          <w:lang w:val="id-ID" w:eastAsia="id-ID"/>
        </w:rPr>
        <w:t xml:space="preserve"> siklamat jika terbentuk endapan putih BaSO</w:t>
      </w:r>
      <w:r w:rsidRPr="00B22D65">
        <w:rPr>
          <w:vertAlign w:val="subscript"/>
          <w:lang w:val="id-ID" w:eastAsia="id-ID"/>
        </w:rPr>
        <w:t>4</w:t>
      </w:r>
      <w:r w:rsidRPr="00B22D65">
        <w:rPr>
          <w:lang w:val="id-ID" w:eastAsia="id-ID"/>
        </w:rPr>
        <w:t xml:space="preserve">. </w:t>
      </w:r>
    </w:p>
    <w:p w:rsidR="00617C84" w:rsidRPr="00B22D65" w:rsidRDefault="00617C84" w:rsidP="00617C84">
      <w:pPr>
        <w:spacing w:line="480" w:lineRule="auto"/>
        <w:jc w:val="both"/>
        <w:rPr>
          <w:lang w:val="id-ID"/>
        </w:rPr>
      </w:pPr>
      <w:r w:rsidRPr="00B22D65">
        <w:rPr>
          <w:lang w:val="id-ID" w:eastAsia="id-ID"/>
        </w:rPr>
        <w:t>b. M</w:t>
      </w:r>
      <w:r w:rsidRPr="00B22D65">
        <w:rPr>
          <w:lang w:val="id-ID"/>
        </w:rPr>
        <w:t>etode kromatografi Lapis Tipis (KLT)</w:t>
      </w:r>
    </w:p>
    <w:p w:rsidR="00617C84" w:rsidRPr="00B22D65" w:rsidRDefault="00617C84" w:rsidP="00617C84">
      <w:pPr>
        <w:spacing w:line="480" w:lineRule="auto"/>
        <w:ind w:firstLine="567"/>
        <w:jc w:val="both"/>
        <w:rPr>
          <w:rStyle w:val="hps"/>
          <w:lang w:val="id-ID"/>
        </w:rPr>
      </w:pPr>
      <w:r w:rsidRPr="00B22D65">
        <w:rPr>
          <w:lang w:val="id-ID"/>
        </w:rPr>
        <w:t xml:space="preserve">Prinsipnya berdasarkan </w:t>
      </w:r>
      <w:r w:rsidRPr="00B22D65">
        <w:rPr>
          <w:rStyle w:val="hps"/>
          <w:lang w:val="id-ID"/>
        </w:rPr>
        <w:t>sampel minuman yang d</w:t>
      </w:r>
      <w:r w:rsidRPr="00B22D65">
        <w:rPr>
          <w:rStyle w:val="hps"/>
        </w:rPr>
        <w:t>iekstraksi dengan etil asetat</w:t>
      </w:r>
      <w:r w:rsidRPr="00B22D65">
        <w:t xml:space="preserve">, ekstrak </w:t>
      </w:r>
      <w:r w:rsidRPr="00B22D65">
        <w:rPr>
          <w:lang w:val="id-ID"/>
        </w:rPr>
        <w:t xml:space="preserve">yang </w:t>
      </w:r>
      <w:r w:rsidRPr="00B22D65">
        <w:rPr>
          <w:rStyle w:val="hps"/>
        </w:rPr>
        <w:t>terkonsentrasi</w:t>
      </w:r>
      <w:r w:rsidRPr="00B22D65">
        <w:rPr>
          <w:rStyle w:val="hps"/>
          <w:lang w:val="id-ID"/>
        </w:rPr>
        <w:t xml:space="preserve"> </w:t>
      </w:r>
      <w:r w:rsidRPr="00B22D65">
        <w:rPr>
          <w:rStyle w:val="hps"/>
        </w:rPr>
        <w:t>dikenakan</w:t>
      </w:r>
      <w:r w:rsidRPr="00B22D65">
        <w:t xml:space="preserve"> </w:t>
      </w:r>
      <w:r w:rsidRPr="00B22D65">
        <w:rPr>
          <w:rStyle w:val="hps"/>
        </w:rPr>
        <w:t>KLT</w:t>
      </w:r>
      <w:r w:rsidRPr="00B22D65">
        <w:t xml:space="preserve"> </w:t>
      </w:r>
      <w:r w:rsidRPr="00B22D65">
        <w:rPr>
          <w:rStyle w:val="hps"/>
        </w:rPr>
        <w:t>pada gel</w:t>
      </w:r>
      <w:r w:rsidRPr="00B22D65">
        <w:t xml:space="preserve"> </w:t>
      </w:r>
      <w:r w:rsidRPr="00B22D65">
        <w:rPr>
          <w:rStyle w:val="hps"/>
        </w:rPr>
        <w:t>silika</w:t>
      </w:r>
      <w:r w:rsidRPr="00B22D65">
        <w:t xml:space="preserve"> </w:t>
      </w:r>
      <w:r w:rsidRPr="00B22D65">
        <w:rPr>
          <w:rStyle w:val="hps"/>
        </w:rPr>
        <w:t>dan bintik</w:t>
      </w:r>
      <w:r w:rsidRPr="00B22D65">
        <w:t xml:space="preserve"> </w:t>
      </w:r>
      <w:r w:rsidRPr="00B22D65">
        <w:rPr>
          <w:rStyle w:val="hps"/>
        </w:rPr>
        <w:t>divisualisasikan</w:t>
      </w:r>
      <w:r w:rsidRPr="00B22D65">
        <w:t xml:space="preserve">. </w:t>
      </w:r>
      <w:r w:rsidRPr="00B22D65">
        <w:rPr>
          <w:lang w:val="id-ID"/>
        </w:rPr>
        <w:t>N</w:t>
      </w:r>
      <w:r w:rsidRPr="00B22D65">
        <w:rPr>
          <w:shd w:val="clear" w:color="auto" w:fill="FFFFFF"/>
          <w:lang w:val="id-ID"/>
        </w:rPr>
        <w:t>atrium</w:t>
      </w:r>
      <w:r w:rsidRPr="00B22D65">
        <w:rPr>
          <w:rStyle w:val="hps"/>
        </w:rPr>
        <w:t xml:space="preserve"> sakarin</w:t>
      </w:r>
      <w:r w:rsidRPr="00B22D65">
        <w:t>,</w:t>
      </w:r>
      <w:r w:rsidRPr="00B22D65">
        <w:rPr>
          <w:shd w:val="clear" w:color="auto" w:fill="FFFFFF"/>
          <w:lang w:val="id-ID"/>
        </w:rPr>
        <w:t xml:space="preserve"> natrium</w:t>
      </w:r>
      <w:r w:rsidRPr="00B22D65">
        <w:rPr>
          <w:lang w:val="id-ID"/>
        </w:rPr>
        <w:t xml:space="preserve"> </w:t>
      </w:r>
      <w:r w:rsidRPr="00B22D65">
        <w:rPr>
          <w:rStyle w:val="hps"/>
        </w:rPr>
        <w:t>siklamat</w:t>
      </w:r>
      <w:r w:rsidRPr="00B22D65">
        <w:t xml:space="preserve">, 5 - </w:t>
      </w:r>
      <w:r w:rsidRPr="00B22D65">
        <w:rPr>
          <w:rStyle w:val="hps"/>
        </w:rPr>
        <w:t>nitro</w:t>
      </w:r>
      <w:r w:rsidRPr="00B22D65">
        <w:t xml:space="preserve">-2 </w:t>
      </w:r>
      <w:r w:rsidRPr="00B22D65">
        <w:rPr>
          <w:rStyle w:val="hps"/>
        </w:rPr>
        <w:t>propoxyaniline</w:t>
      </w:r>
      <w:r w:rsidRPr="00B22D65">
        <w:t xml:space="preserve"> </w:t>
      </w:r>
      <w:r w:rsidRPr="00B22D65">
        <w:br w:type="textWrapping" w:clear="all"/>
      </w:r>
      <w:r w:rsidRPr="00B22D65">
        <w:rPr>
          <w:rStyle w:val="hps"/>
        </w:rPr>
        <w:t>dan</w:t>
      </w:r>
      <w:r w:rsidRPr="00B22D65">
        <w:t xml:space="preserve"> </w:t>
      </w:r>
      <w:r w:rsidRPr="00B22D65">
        <w:rPr>
          <w:rStyle w:val="hps"/>
        </w:rPr>
        <w:t>dulsin</w:t>
      </w:r>
      <w:r w:rsidRPr="00B22D65">
        <w:rPr>
          <w:rStyle w:val="hps"/>
          <w:lang w:val="id-ID"/>
        </w:rPr>
        <w:t xml:space="preserve"> akan</w:t>
      </w:r>
      <w:r w:rsidRPr="00B22D65">
        <w:t xml:space="preserve"> </w:t>
      </w:r>
      <w:r w:rsidRPr="00B22D65">
        <w:rPr>
          <w:rStyle w:val="hps"/>
        </w:rPr>
        <w:t>terdeteksi</w:t>
      </w:r>
      <w:r w:rsidRPr="00B22D65">
        <w:rPr>
          <w:rStyle w:val="hps"/>
          <w:lang w:val="id-ID"/>
        </w:rPr>
        <w:t xml:space="preserve"> (Food Safety and Standards Authority of India, 2012).</w:t>
      </w:r>
    </w:p>
    <w:p w:rsidR="00617C84" w:rsidRPr="00B22D65" w:rsidRDefault="00617C84" w:rsidP="00617C84">
      <w:pPr>
        <w:spacing w:line="480" w:lineRule="auto"/>
        <w:jc w:val="both"/>
        <w:rPr>
          <w:lang w:val="id-ID"/>
        </w:rPr>
      </w:pPr>
      <w:r w:rsidRPr="00B22D65">
        <w:rPr>
          <w:lang w:val="id-ID"/>
        </w:rPr>
        <w:t xml:space="preserve">2.5.2.2  Analisis Kuantitatif </w:t>
      </w:r>
      <w:r w:rsidRPr="00B22D65">
        <w:rPr>
          <w:rStyle w:val="hps"/>
          <w:lang w:val="id-ID"/>
        </w:rPr>
        <w:t>Natrium Siklamat</w:t>
      </w:r>
    </w:p>
    <w:p w:rsidR="00617C84" w:rsidRPr="00B22D65" w:rsidRDefault="00617C84" w:rsidP="00617C84">
      <w:pPr>
        <w:pStyle w:val="ListParagraph"/>
        <w:spacing w:line="480" w:lineRule="auto"/>
        <w:ind w:left="0"/>
        <w:jc w:val="both"/>
        <w:rPr>
          <w:lang w:val="id-ID"/>
        </w:rPr>
      </w:pPr>
      <w:r w:rsidRPr="00B22D65">
        <w:rPr>
          <w:lang w:val="id-ID"/>
        </w:rPr>
        <w:t>a. Metode Gravimetri</w:t>
      </w:r>
    </w:p>
    <w:p w:rsidR="00617C84" w:rsidRPr="00B22D65" w:rsidRDefault="00617C84" w:rsidP="00617C84">
      <w:pPr>
        <w:autoSpaceDE w:val="0"/>
        <w:autoSpaceDN w:val="0"/>
        <w:adjustRightInd w:val="0"/>
        <w:spacing w:line="480" w:lineRule="auto"/>
        <w:ind w:firstLine="567"/>
        <w:jc w:val="both"/>
        <w:rPr>
          <w:lang w:val="id-ID"/>
        </w:rPr>
      </w:pPr>
      <w:r w:rsidRPr="00B22D65">
        <w:rPr>
          <w:lang w:val="id-ID"/>
        </w:rPr>
        <w:t>Prinsipnya berdasarkan reaksi antara HCl dengan BaCl</w:t>
      </w:r>
      <w:r w:rsidRPr="00B22D65">
        <w:rPr>
          <w:vertAlign w:val="subscript"/>
          <w:lang w:val="id-ID"/>
        </w:rPr>
        <w:t>2</w:t>
      </w:r>
      <w:r w:rsidRPr="00B22D65">
        <w:rPr>
          <w:lang w:val="id-ID"/>
        </w:rPr>
        <w:t xml:space="preserve"> hingga terbentuk endapan dan ditambahkan </w:t>
      </w:r>
      <w:r w:rsidRPr="00B22D65">
        <w:rPr>
          <w:rFonts w:eastAsiaTheme="minorHAnsi"/>
          <w:lang w:val="id-ID"/>
        </w:rPr>
        <w:t>NaNO</w:t>
      </w:r>
      <w:r w:rsidRPr="00B22D65">
        <w:rPr>
          <w:rFonts w:eastAsiaTheme="minorHAnsi"/>
          <w:vertAlign w:val="subscript"/>
          <w:lang w:val="id-ID"/>
        </w:rPr>
        <w:t>2</w:t>
      </w:r>
      <w:r w:rsidRPr="00B22D65">
        <w:rPr>
          <w:rFonts w:eastAsiaTheme="minorHAnsi"/>
          <w:lang w:val="id-ID"/>
        </w:rPr>
        <w:t>. Endapan yang terbentuk dipanaskan ke dalam tanur pada suhu 600</w:t>
      </w:r>
      <w:r w:rsidRPr="00B22D65">
        <w:rPr>
          <w:rFonts w:eastAsiaTheme="minorHAnsi"/>
          <w:vertAlign w:val="superscript"/>
          <w:lang w:val="id-ID"/>
        </w:rPr>
        <w:t>o</w:t>
      </w:r>
      <w:r w:rsidRPr="00B22D65">
        <w:rPr>
          <w:rFonts w:eastAsiaTheme="minorHAnsi"/>
          <w:lang w:val="id-ID"/>
        </w:rPr>
        <w:t>C selama 1 jam.</w:t>
      </w:r>
    </w:p>
    <w:p w:rsidR="00617C84" w:rsidRPr="00B22D65" w:rsidRDefault="00617C84" w:rsidP="00617C84">
      <w:pPr>
        <w:pStyle w:val="ListParagraph"/>
        <w:spacing w:line="480" w:lineRule="auto"/>
        <w:ind w:left="0"/>
        <w:jc w:val="both"/>
        <w:rPr>
          <w:lang w:val="id-ID"/>
        </w:rPr>
      </w:pPr>
      <w:r w:rsidRPr="00B22D65">
        <w:rPr>
          <w:lang w:val="id-ID"/>
        </w:rPr>
        <w:t>b. Metode Nitrimetri</w:t>
      </w:r>
    </w:p>
    <w:p w:rsidR="00617C84" w:rsidRPr="00B22D65" w:rsidRDefault="00617C84" w:rsidP="00617C84">
      <w:pPr>
        <w:pStyle w:val="ListParagraph"/>
        <w:spacing w:line="480" w:lineRule="auto"/>
        <w:ind w:left="0" w:firstLine="567"/>
        <w:jc w:val="both"/>
        <w:rPr>
          <w:lang w:val="id-ID"/>
        </w:rPr>
      </w:pPr>
      <w:r w:rsidRPr="00B22D65">
        <w:rPr>
          <w:lang w:val="id-ID"/>
        </w:rPr>
        <w:t>Prinsipnya berdasarkan penentuan reaksi diazotasi dengan larutan garam NaNO</w:t>
      </w:r>
      <w:r w:rsidRPr="00B22D65">
        <w:rPr>
          <w:vertAlign w:val="subscript"/>
          <w:lang w:val="id-ID"/>
        </w:rPr>
        <w:t>3</w:t>
      </w:r>
      <w:r w:rsidRPr="00B22D65">
        <w:rPr>
          <w:lang w:val="id-ID"/>
        </w:rPr>
        <w:t xml:space="preserve"> dalam suasanan asam. Cara ini khusus untuk sulfonamida.</w:t>
      </w:r>
    </w:p>
    <w:p w:rsidR="00617C84" w:rsidRPr="00B22D65" w:rsidRDefault="00617C84" w:rsidP="00617C84">
      <w:pPr>
        <w:pStyle w:val="ListParagraph"/>
        <w:spacing w:line="480" w:lineRule="auto"/>
        <w:ind w:left="0"/>
        <w:jc w:val="both"/>
        <w:rPr>
          <w:lang w:val="id-ID"/>
        </w:rPr>
      </w:pPr>
      <w:r w:rsidRPr="00B22D65">
        <w:rPr>
          <w:lang w:val="id-ID"/>
        </w:rPr>
        <w:t>c. Metode Titrasi</w:t>
      </w:r>
    </w:p>
    <w:p w:rsidR="00617C84" w:rsidRPr="00B22D65" w:rsidRDefault="00617C84" w:rsidP="00617C84">
      <w:pPr>
        <w:pStyle w:val="ListParagraph"/>
        <w:spacing w:line="480" w:lineRule="auto"/>
        <w:ind w:left="0" w:firstLine="567"/>
        <w:jc w:val="both"/>
        <w:rPr>
          <w:lang w:val="id-ID"/>
        </w:rPr>
      </w:pPr>
      <w:r w:rsidRPr="00B22D65">
        <w:rPr>
          <w:lang w:val="id-ID"/>
        </w:rPr>
        <w:t>Natrium siklamat dilarutkan dalam asam asetat glasial dengan cara pemanasan kemudian dititrasi dengan asam perklorat menggunakan indikator kristal violet sampai larutan berubah dari biru menjadi hijau.</w:t>
      </w:r>
    </w:p>
    <w:p w:rsidR="00617C84" w:rsidRPr="00B22D65" w:rsidRDefault="00617C84" w:rsidP="00617C84">
      <w:pPr>
        <w:pStyle w:val="ListParagraph"/>
        <w:spacing w:line="480" w:lineRule="auto"/>
        <w:ind w:left="0"/>
        <w:jc w:val="both"/>
        <w:rPr>
          <w:lang w:val="id-ID"/>
        </w:rPr>
      </w:pPr>
      <w:r w:rsidRPr="00B22D65">
        <w:rPr>
          <w:lang w:val="id-ID"/>
        </w:rPr>
        <w:t>d. Metode Kolorimetri</w:t>
      </w:r>
    </w:p>
    <w:p w:rsidR="00617C84" w:rsidRPr="00B22D65" w:rsidRDefault="00617C84" w:rsidP="00617C84">
      <w:pPr>
        <w:pStyle w:val="ListParagraph"/>
        <w:spacing w:line="480" w:lineRule="auto"/>
        <w:ind w:left="0" w:firstLine="567"/>
        <w:jc w:val="both"/>
        <w:rPr>
          <w:lang w:val="id-ID"/>
        </w:rPr>
      </w:pPr>
      <w:r w:rsidRPr="00B22D65">
        <w:rPr>
          <w:lang w:val="id-ID"/>
        </w:rPr>
        <w:t>Mempergunakan alat kolorimetri dengan lampu inverted ultraviolet dengan panjang gelombang 350 nm (Nurlita, 1997).</w:t>
      </w:r>
    </w:p>
    <w:p w:rsidR="00617C84" w:rsidRPr="00B22D65" w:rsidRDefault="00617C84" w:rsidP="00617C84">
      <w:pPr>
        <w:spacing w:line="480" w:lineRule="auto"/>
        <w:jc w:val="both"/>
        <w:rPr>
          <w:lang w:val="id-ID"/>
        </w:rPr>
      </w:pPr>
      <w:r w:rsidRPr="00B22D65">
        <w:rPr>
          <w:lang w:val="id-ID"/>
        </w:rPr>
        <w:lastRenderedPageBreak/>
        <w:t>e. Metode Spektrofotometri</w:t>
      </w:r>
    </w:p>
    <w:p w:rsidR="00617C84" w:rsidRPr="00B22D65" w:rsidRDefault="00617C84" w:rsidP="00617C84">
      <w:pPr>
        <w:spacing w:line="480" w:lineRule="auto"/>
        <w:ind w:firstLine="567"/>
        <w:jc w:val="both"/>
        <w:rPr>
          <w:lang w:val="id-ID"/>
        </w:rPr>
      </w:pPr>
      <w:r w:rsidRPr="00B22D65">
        <w:rPr>
          <w:lang w:val="id-ID"/>
        </w:rPr>
        <w:t>Mempergunakan alat</w:t>
      </w:r>
      <w:r w:rsidRPr="00B22D65">
        <w:t xml:space="preserve"> spektrofotometer </w:t>
      </w:r>
      <w:r w:rsidRPr="00B22D65">
        <w:rPr>
          <w:lang w:val="id-ID"/>
        </w:rPr>
        <w:t xml:space="preserve">untuk mengukur </w:t>
      </w:r>
      <w:r w:rsidRPr="00B22D65">
        <w:t>serapan larutan pada panjang gelombang maksimum 314 nm</w:t>
      </w:r>
      <w:r w:rsidRPr="00B22D65">
        <w:rPr>
          <w:lang w:val="id-ID"/>
        </w:rPr>
        <w:t xml:space="preserve"> (BPOM, 2003).</w:t>
      </w:r>
    </w:p>
    <w:p w:rsidR="00617C84" w:rsidRPr="00B22D65" w:rsidRDefault="00617C84" w:rsidP="00617C84">
      <w:pPr>
        <w:spacing w:line="480" w:lineRule="auto"/>
        <w:jc w:val="both"/>
        <w:rPr>
          <w:lang w:val="id-ID" w:eastAsia="id-ID"/>
        </w:rPr>
      </w:pPr>
      <w:r w:rsidRPr="00B22D65">
        <w:rPr>
          <w:lang w:val="id-ID" w:eastAsia="id-ID"/>
        </w:rPr>
        <w:t>f. Metode Kromatografi Cair Kinerja Tinggi (KCKT)</w:t>
      </w:r>
    </w:p>
    <w:p w:rsidR="00617C84" w:rsidRPr="00B22D65" w:rsidRDefault="00617C84" w:rsidP="00617C84">
      <w:pPr>
        <w:spacing w:line="480" w:lineRule="auto"/>
        <w:ind w:firstLine="567"/>
        <w:jc w:val="both"/>
        <w:rPr>
          <w:lang w:val="id-ID" w:eastAsia="id-ID"/>
        </w:rPr>
      </w:pPr>
      <w:r w:rsidRPr="00B22D65">
        <w:rPr>
          <w:lang w:val="id-ID" w:eastAsia="id-ID"/>
        </w:rPr>
        <w:t xml:space="preserve">Menggunakan seperangkat alat KCKT dengan dengan detektor UV 200 nm dengan laju alir 1 ml/menit (BPOM, 2011). </w:t>
      </w:r>
    </w:p>
    <w:p w:rsidR="00617C84" w:rsidRPr="00B22D65" w:rsidRDefault="00617C84" w:rsidP="00617C84">
      <w:pPr>
        <w:spacing w:line="480" w:lineRule="auto"/>
        <w:jc w:val="both"/>
        <w:rPr>
          <w:b/>
          <w:lang w:val="id-ID"/>
        </w:rPr>
      </w:pPr>
      <w:r w:rsidRPr="00B22D65">
        <w:rPr>
          <w:b/>
          <w:lang w:val="id-ID"/>
        </w:rPr>
        <w:t xml:space="preserve">2.6 Kromatografi </w:t>
      </w:r>
    </w:p>
    <w:p w:rsidR="00617C84" w:rsidRPr="00B22D65" w:rsidRDefault="00617C84" w:rsidP="00617C84">
      <w:pPr>
        <w:pStyle w:val="ListParagraph"/>
        <w:spacing w:line="480" w:lineRule="auto"/>
        <w:ind w:left="0" w:firstLine="567"/>
        <w:jc w:val="both"/>
        <w:rPr>
          <w:lang w:val="id-ID"/>
        </w:rPr>
      </w:pPr>
      <w:r w:rsidRPr="00B22D65">
        <w:rPr>
          <w:lang w:val="id-ID"/>
        </w:rPr>
        <w:t xml:space="preserve">Kromatografi adalah suatu metode pemisahan fisik, dimana </w:t>
      </w:r>
      <w:r w:rsidRPr="00B22D65">
        <w:rPr>
          <w:lang w:val="id-ID"/>
        </w:rPr>
        <w:br w:type="textWrapping" w:clear="all"/>
        <w:t xml:space="preserve">komponen-komponen  yang dipisahkan didistribusikan diantara dua fase, salah satu fase tersebut adalah suatu lapisan stasioner dengan permukaan yang luas, yang lainnya sebagai fluida yang mengalir lembut disepanjang landasan stasioner. Fase stasioner bisa berupa padatan maupun cairan, sedangkan fasa bergerak bisa berupa cairan maupun gas (Day R.A., 2002). </w:t>
      </w:r>
    </w:p>
    <w:p w:rsidR="00617C84" w:rsidRPr="00B22D65" w:rsidRDefault="00617C84" w:rsidP="00617C84">
      <w:pPr>
        <w:pStyle w:val="ListParagraph"/>
        <w:spacing w:line="480" w:lineRule="auto"/>
        <w:ind w:left="0" w:firstLine="567"/>
        <w:jc w:val="both"/>
        <w:rPr>
          <w:rFonts w:eastAsiaTheme="minorHAnsi"/>
          <w:lang w:val="id-ID"/>
        </w:rPr>
      </w:pPr>
      <w:r w:rsidRPr="00B22D65">
        <w:rPr>
          <w:rFonts w:eastAsiaTheme="minorHAnsi"/>
          <w:lang w:val="id-ID"/>
        </w:rPr>
        <w:t xml:space="preserve">Kromatografi adalah suatu istilah umum yang digunakan untuk </w:t>
      </w:r>
      <w:r w:rsidRPr="00B22D65">
        <w:rPr>
          <w:rFonts w:eastAsiaTheme="minorHAnsi"/>
          <w:lang w:val="id-ID"/>
        </w:rPr>
        <w:br w:type="textWrapping" w:clear="all"/>
        <w:t>bermacam-macam teknik pemisahan yang didasarkan atas partisi sampel diantara suatu rasa gerak yang bisa berupa gas ataupun cair dan rasa diam yang juga bisa berupa cairan ataupun suatu padatan. Penemu kromatografi adalah Tswett yang pada tahun 1903, mencoba memisahkan pigmen-pigmen dari daun dengan menggunakan suatu kolom yang berisi kapur (CaSO</w:t>
      </w:r>
      <w:r w:rsidRPr="00B22D65">
        <w:rPr>
          <w:rFonts w:eastAsiaTheme="minorHAnsi"/>
          <w:position w:val="-6"/>
          <w:vertAlign w:val="subscript"/>
          <w:lang w:val="id-ID"/>
        </w:rPr>
        <w:t>4</w:t>
      </w:r>
      <w:r w:rsidRPr="00B22D65">
        <w:rPr>
          <w:rFonts w:eastAsiaTheme="minorHAnsi"/>
          <w:lang w:val="id-ID"/>
        </w:rPr>
        <w:t xml:space="preserve">). lstilah kromatografi diciptakan oleh Tswett untuk melukiskan daerah-daerah yang berwarna yang bergerak kebawah kolom. Pada waktu yang hampir bersamaan, D.T. Day juga menggunakan kromatografi untuk memisahkan fraksi-fraksi petroleum, namun </w:t>
      </w:r>
      <w:r w:rsidRPr="00B22D65">
        <w:rPr>
          <w:rFonts w:eastAsiaTheme="minorHAnsi"/>
          <w:lang w:val="id-ID"/>
        </w:rPr>
        <w:lastRenderedPageBreak/>
        <w:t>Tswett lah yang pertama diakui sebagai penemu dan yang menjelaskan tentang proses kromatografi  (Putra, 2004).</w:t>
      </w:r>
    </w:p>
    <w:p w:rsidR="00617C84" w:rsidRPr="00B22D65" w:rsidRDefault="00617C84" w:rsidP="00617C84">
      <w:pPr>
        <w:pStyle w:val="ListParagraph"/>
        <w:spacing w:line="480" w:lineRule="auto"/>
        <w:ind w:left="0" w:firstLine="567"/>
        <w:jc w:val="both"/>
        <w:rPr>
          <w:lang w:val="id-ID"/>
        </w:rPr>
      </w:pPr>
      <w:r w:rsidRPr="00B22D65">
        <w:rPr>
          <w:lang w:val="id-ID"/>
        </w:rPr>
        <w:t>Ditahun 1903, Tswett menemukan teknik kromatografi. Teknik ini bermanfaat sebagai cara untuk menguraikan suatu campuran. Dalam kromatografi, komponen-komponen terdistribusi dalam dua fase. Salah satu fase adalah fase diam. Transfer massa antara fase bergerak dan fase diam terjadi bila molekul-molekul campuran serap pada permukaan partikel-partikel atau terserap dalam pori-pori partikel atau terbagi kedalam sejumlah cairan yang terikat pada permukaan atau didalam pori yang disebut sorpsi (penyerapan). Laju perpindahan suatu molekul zat terlarut tertentu didalam kolom atau lapisan tipis zat penyerap secara langsung berhubungan dengan bagian molekul-molekul tersebut diantara fase bergerak dan fase diam. Jika ada perbedaan penahan secara selektif, mereka masing-masing komponen akan bergerak sepanjang kolom dengan laju yang tergantung pada karakteristik masing-masing penyerapan. Jika pemisahan terjadi, masing-masing komponen keluar dari kolom pada interval waktu yang berbeda, mengingat bahwa proses keseluruhannya adalah fenomena migrasi secara differensial yang dihasilkan oleh tenaga pendorong tidak selektif berupa aliran fase bergerak (Khopkar, 2008).</w:t>
      </w:r>
    </w:p>
    <w:p w:rsidR="00617C84" w:rsidRPr="00B22D65" w:rsidRDefault="00617C84" w:rsidP="00617C84">
      <w:pPr>
        <w:spacing w:line="480" w:lineRule="auto"/>
        <w:jc w:val="both"/>
        <w:rPr>
          <w:lang w:val="id-ID"/>
        </w:rPr>
      </w:pPr>
      <w:r w:rsidRPr="00B22D65">
        <w:rPr>
          <w:lang w:val="id-ID"/>
        </w:rPr>
        <w:t>2.6.1 Prinsip Dasar Kromatografi Partisi Cair-cair</w:t>
      </w:r>
    </w:p>
    <w:p w:rsidR="00617C84" w:rsidRPr="00B22D65" w:rsidRDefault="00617C84" w:rsidP="00617C84">
      <w:pPr>
        <w:spacing w:line="480" w:lineRule="auto"/>
        <w:ind w:firstLine="567"/>
        <w:jc w:val="both"/>
        <w:rPr>
          <w:lang w:val="id-ID"/>
        </w:rPr>
      </w:pPr>
      <w:r w:rsidRPr="00B22D65">
        <w:rPr>
          <w:lang w:val="id-ID"/>
        </w:rPr>
        <w:t xml:space="preserve">Dalam kromatografi partisi cair-cair, suatu pemisahan dipengaruhi oleh distribusi sampel antara fase cair diam dan fase cair bergerak dengan membatasi kemampuan pencampuran. Jika suatu zat terlarut dikocok dalam sistem 2 pelarut </w:t>
      </w:r>
      <w:r w:rsidRPr="00B22D65">
        <w:rPr>
          <w:lang w:val="id-ID"/>
        </w:rPr>
        <w:lastRenderedPageBreak/>
        <w:t xml:space="preserve">yang tidak bercampur (melarutkan) maka zat terlarut akan terdistribusi diantara kedua fase. </w:t>
      </w:r>
    </w:p>
    <w:p w:rsidR="00617C84" w:rsidRPr="00B22D65" w:rsidRDefault="00617C84" w:rsidP="00617C84">
      <w:pPr>
        <w:spacing w:line="480" w:lineRule="auto"/>
        <w:ind w:firstLine="567"/>
        <w:jc w:val="both"/>
        <w:rPr>
          <w:lang w:val="id-ID"/>
        </w:rPr>
      </w:pPr>
      <w:r w:rsidRPr="00B22D65">
        <w:rPr>
          <w:lang w:val="id-ID"/>
        </w:rPr>
        <w:t>Martin dan Synge melakukan teknik ekstraksi cair-cair secara fraksional dengan cara mengepak kolom silika gel kemudian meletakkan larutan campurannya pada kolom dan mengelusinya dengan pelarut tidak bercampur, seperti butanol. Cairan yang tertahan di dalam kolom adalah fase diam sedangkan cairan yang bergerak sepanjang kolom adalah fase bergerak. Pemisahan didasarkan pada pemanfaatan perbedaan koefisien partisi zat terlarut, oleh karena itu teknik ini dikenal sebagai kromatografi partisi.</w:t>
      </w:r>
    </w:p>
    <w:p w:rsidR="00617C84" w:rsidRPr="00B22D65" w:rsidRDefault="00617C84" w:rsidP="00617C84">
      <w:pPr>
        <w:spacing w:line="480" w:lineRule="auto"/>
        <w:ind w:firstLine="567"/>
        <w:jc w:val="both"/>
        <w:rPr>
          <w:lang w:val="id-ID"/>
        </w:rPr>
      </w:pPr>
      <w:r w:rsidRPr="00B22D65">
        <w:rPr>
          <w:lang w:val="id-ID"/>
        </w:rPr>
        <w:t>Pada saat pelarut merambat sepanjang kertas (kertas saring) yang digunakan dalam kromatografi kertas, kertas akan menghilangkan air pelarut (kertas saring dapat mengabsorbsi sampai 20% air). Dalam atmosfer yang tidak jenuh, menghilangkan air akibat air yang terkondensasi akan menyebabkan komposisi pelarut menjadi tidak seragam. Oleh karena itu atmosfer harus dipelihara atau dijaga agar tetap jenuh dengan pelarut. Jika digunakan pelarut yang tidak mudah menguap, maka akan terjadi fenomena yang dikenal sebagai Demixion, yaitu terbentuknya dua garis permukaan (</w:t>
      </w:r>
      <w:r w:rsidRPr="00B22D65">
        <w:rPr>
          <w:i/>
          <w:lang w:val="id-ID"/>
        </w:rPr>
        <w:t>front</w:t>
      </w:r>
      <w:r w:rsidRPr="00B22D65">
        <w:rPr>
          <w:lang w:val="id-ID"/>
        </w:rPr>
        <w:t>) cairan pada kertas (Khopkar, 2008).</w:t>
      </w:r>
    </w:p>
    <w:p w:rsidR="00617C84" w:rsidRPr="00B22D65" w:rsidRDefault="00617C84" w:rsidP="00617C84">
      <w:pPr>
        <w:spacing w:line="480" w:lineRule="auto"/>
        <w:jc w:val="both"/>
        <w:rPr>
          <w:lang w:val="id-ID"/>
        </w:rPr>
      </w:pPr>
      <w:r w:rsidRPr="00B22D65">
        <w:rPr>
          <w:lang w:val="id-ID"/>
        </w:rPr>
        <w:t>2.6.2 Kromatografi Partisi Cair-cair</w:t>
      </w:r>
    </w:p>
    <w:p w:rsidR="00617C84" w:rsidRPr="00B22D65" w:rsidRDefault="00617C84" w:rsidP="00617C84">
      <w:pPr>
        <w:spacing w:line="480" w:lineRule="auto"/>
        <w:ind w:firstLine="567"/>
        <w:jc w:val="both"/>
        <w:rPr>
          <w:lang w:val="id-ID"/>
        </w:rPr>
      </w:pPr>
      <w:r w:rsidRPr="00B22D65">
        <w:rPr>
          <w:lang w:val="id-ID"/>
        </w:rPr>
        <w:t xml:space="preserve">Teknik ini terdiri dari suatu kolom yang berisi zat padat penunjang halus di mana pada permukaan terdapat pelarut sebagai fase diamnya. Fase kedua yaitu fase bergerak yang tidak bercampur dengan cairan dari fase diamnya akan mengalir sepanjang kolom. Komponen-komponen dari campuran akan terpartisi </w:t>
      </w:r>
      <w:r w:rsidRPr="00B22D65">
        <w:rPr>
          <w:lang w:val="id-ID"/>
        </w:rPr>
        <w:lastRenderedPageBreak/>
        <w:t>pada kedua fase akibat adanya perpindahan diantara kedua fase tersebut. Komponen-komponen yang terpartisi lebih banyak pada fase diam akan tertahan lebih lama di dalam kolom dibandingkan komponen yang lebih banyak terpartisi pada fase gerak.</w:t>
      </w:r>
    </w:p>
    <w:p w:rsidR="00617C84" w:rsidRPr="00B22D65" w:rsidRDefault="00617C84" w:rsidP="00617C84">
      <w:pPr>
        <w:spacing w:line="480" w:lineRule="auto"/>
        <w:ind w:firstLine="567"/>
        <w:jc w:val="both"/>
        <w:rPr>
          <w:lang w:val="id-ID"/>
        </w:rPr>
      </w:pPr>
      <w:r w:rsidRPr="00B22D65">
        <w:rPr>
          <w:lang w:val="id-ID"/>
        </w:rPr>
        <w:t>Pada pemisahan pelarut, maka biasanya pelarut hidrofilik bertindak  sebagai pelarut yang berfungsi sebagai fase diam, sedangkan pelarut hidrofobik sebagai sebagai fase bergerak. Pelarut dapat diklasifikasikan berdasarkan ikatan hidrogennya. Pelarut-pelarut dengan sifat sebagai donor ataupun akseptor pasangan elektron mempunyai kemampuan untuk membentuk ikatan hidrogen intermolekuler. Pasangan pelarut yang dipilih harus mempunyai daya saling melarutkan yang kecil. Ada kalanya pH diatur dengan penambahan buffer terhadap media air pada kolom agar berlangsung pengompleks dan air dapat digantikan oleh pelarut organik yang hidrofilik. Dalam urutan makin mengecilnya kemampuan untuk membentuk ikatan hidrogen, maka pelarut yang sering digunakan adalah air &gt; formamida &gt; metanol &gt; asam asetat &gt; etanol &gt; 1-propanol &gt; aseton &gt; n-propanol &gt; t-butanol &gt; fenol &gt; n-butanol &gt; amil alkohol &gt; etil asetat &gt; eter &gt; butil asetat &gt; kloroform &gt; benzena &gt; toluena sikloheksana &gt; eter &gt; petrolium &gt; minyak parafin (Khopkar, 2008).</w:t>
      </w:r>
    </w:p>
    <w:p w:rsidR="00617C84" w:rsidRPr="00B22D65" w:rsidRDefault="00617C84" w:rsidP="00617C84">
      <w:pPr>
        <w:spacing w:line="480" w:lineRule="auto"/>
        <w:jc w:val="both"/>
        <w:rPr>
          <w:lang w:val="id-ID"/>
        </w:rPr>
      </w:pPr>
      <w:r w:rsidRPr="00B22D65">
        <w:rPr>
          <w:lang w:val="id-ID"/>
        </w:rPr>
        <w:t>2.6.3 Kromatografi Ekstraksi Fase Terbalik</w:t>
      </w:r>
    </w:p>
    <w:p w:rsidR="00617C84" w:rsidRPr="00B22D65" w:rsidRDefault="00617C84" w:rsidP="00617C84">
      <w:pPr>
        <w:spacing w:line="480" w:lineRule="auto"/>
        <w:ind w:firstLine="567"/>
        <w:jc w:val="both"/>
        <w:rPr>
          <w:lang w:val="id-ID"/>
        </w:rPr>
      </w:pPr>
      <w:r w:rsidRPr="00B22D65">
        <w:rPr>
          <w:lang w:val="id-ID"/>
        </w:rPr>
        <w:t xml:space="preserve">Sesuai dengan namanya, maka fase yang digunakan dalam kromatografi partisi cair-cair adalah terbalik. Disini pelarut hidrofobiklah yang digunakan sebagai fase diam pada penunjangnya. Sedangkan sebagai fase bergeraknya </w:t>
      </w:r>
      <w:r w:rsidRPr="00B22D65">
        <w:rPr>
          <w:lang w:val="id-ID"/>
        </w:rPr>
        <w:lastRenderedPageBreak/>
        <w:t>adalah pelarut hidrofilik. Ada suatu teknik tertentu untuk melapisi zat padat penunjang  dengan pelarut hidrofobik (materi penolak air). Biasanya fase penunjang merupakan silika gel, alumina, kelf, teflon atau kieselguhr. Zat tersebut dibuat hidrofobik dengan cara mengalirkan uap klorosilan. Kemudian zat padat penunjang yang permukaannya sudah bersifat hidrofobik ini dicelupkan ke dalam suatu pengekstraksi yang tepat dan bersifat hidrofobik agar terbentuk penyelimutan permukaan yang seragam (Khopkar, 2008).</w:t>
      </w:r>
    </w:p>
    <w:p w:rsidR="00617C84" w:rsidRPr="00B22D65" w:rsidRDefault="00617C84" w:rsidP="00617C84">
      <w:pPr>
        <w:spacing w:line="480" w:lineRule="auto"/>
        <w:jc w:val="both"/>
        <w:rPr>
          <w:lang w:val="id-ID"/>
        </w:rPr>
      </w:pPr>
      <w:r w:rsidRPr="00B22D65">
        <w:rPr>
          <w:lang w:val="id-ID"/>
        </w:rPr>
        <w:t>2.6.4 Kromatografi Kertas</w:t>
      </w:r>
    </w:p>
    <w:p w:rsidR="00617C84" w:rsidRPr="00B22D65" w:rsidRDefault="00617C84" w:rsidP="00617C84">
      <w:pPr>
        <w:spacing w:line="480" w:lineRule="auto"/>
        <w:ind w:firstLine="567"/>
        <w:jc w:val="both"/>
        <w:rPr>
          <w:lang w:val="id-ID"/>
        </w:rPr>
      </w:pPr>
      <w:r w:rsidRPr="00B22D65">
        <w:rPr>
          <w:lang w:val="id-ID"/>
        </w:rPr>
        <w:t>Pada tahun 1944, Consden, Gordon dan Martin memperkenalkan teknik dengan menggunakan kertas penyaring sebagai penunjang fase diam dan fase bergerak, berupa cairan yang terserap diantara struktur pori kertas. Sampel sebanyak lebih kurang 1 µl didepositkan pada kertas saring yang akan mengalir bersama sistem pelarut. Meskipun zat yang ter-</w:t>
      </w:r>
      <w:r w:rsidRPr="00B22D65">
        <w:rPr>
          <w:i/>
          <w:lang w:val="id-ID"/>
        </w:rPr>
        <w:t>recovery</w:t>
      </w:r>
      <w:r w:rsidRPr="00B22D65">
        <w:rPr>
          <w:lang w:val="id-ID"/>
        </w:rPr>
        <w:t xml:space="preserve"> tidak betul-betul murni, dimanfaatkan juga untuk uji kualitatif dan kuantitatif. Keterbatasan metode ini adalah relatif lama dan resolusinya yang rendah (Khopkar, 2008).</w:t>
      </w:r>
    </w:p>
    <w:p w:rsidR="00617C84" w:rsidRPr="00B22D65" w:rsidRDefault="00617C84" w:rsidP="00617C84">
      <w:pPr>
        <w:spacing w:line="480" w:lineRule="auto"/>
        <w:jc w:val="both"/>
        <w:rPr>
          <w:lang w:val="id-ID"/>
        </w:rPr>
      </w:pPr>
      <w:r w:rsidRPr="00B22D65">
        <w:rPr>
          <w:lang w:val="id-ID"/>
        </w:rPr>
        <w:t>2.6.5 Teknik Kromatografi Kertas</w:t>
      </w:r>
    </w:p>
    <w:p w:rsidR="00617C84" w:rsidRPr="00B22D65" w:rsidRDefault="00617C84" w:rsidP="00617C84">
      <w:pPr>
        <w:spacing w:line="480" w:lineRule="auto"/>
        <w:ind w:firstLine="567"/>
        <w:jc w:val="both"/>
        <w:rPr>
          <w:lang w:val="id-ID"/>
        </w:rPr>
      </w:pPr>
      <w:r w:rsidRPr="00B22D65">
        <w:rPr>
          <w:lang w:val="id-ID"/>
        </w:rPr>
        <w:t xml:space="preserve">Proses pengeluaran asam mineral dari kertas disebut </w:t>
      </w:r>
      <w:r w:rsidRPr="00B22D65">
        <w:rPr>
          <w:i/>
          <w:lang w:val="id-ID"/>
        </w:rPr>
        <w:t>desalting</w:t>
      </w:r>
      <w:r w:rsidRPr="00B22D65">
        <w:rPr>
          <w:lang w:val="id-ID"/>
        </w:rPr>
        <w:t xml:space="preserve">. Larutan ditempatkan pada kertas dengan menggunakan mikropipet pada jarak 2-3 cm dari salah satu ujung kertas dalam bentuk coretan garis horizontal. Setelah kertas dikeringkan, kemudian diletakkan didalam ruang yang sudah dijenuhkan dengan air atau dengan pelarut yang sesuai. Penjenuhan dapat dilakukan 24 jam sebelum analisis. Terdapat tiga teknik pelaksanaan analisis. </w:t>
      </w:r>
      <w:r w:rsidRPr="00B22D65">
        <w:rPr>
          <w:i/>
          <w:lang w:val="id-ID"/>
        </w:rPr>
        <w:t>Descending</w:t>
      </w:r>
      <w:r w:rsidRPr="00B22D65">
        <w:rPr>
          <w:lang w:val="id-ID"/>
        </w:rPr>
        <w:t xml:space="preserve"> adalah salah satu </w:t>
      </w:r>
      <w:r w:rsidRPr="00B22D65">
        <w:rPr>
          <w:lang w:val="id-ID"/>
        </w:rPr>
        <w:lastRenderedPageBreak/>
        <w:t xml:space="preserve">teknik dimana cairan dibiarkan bergerak menuruni kertas akibat gravitasi. Pada teknik </w:t>
      </w:r>
      <w:r w:rsidRPr="00B22D65">
        <w:rPr>
          <w:i/>
          <w:lang w:val="id-ID"/>
        </w:rPr>
        <w:t>ascending</w:t>
      </w:r>
      <w:r w:rsidRPr="00B22D65">
        <w:rPr>
          <w:lang w:val="id-ID"/>
        </w:rPr>
        <w:t>; pelarut bergerak ke atas dengan gaya kapiler. Nilai R</w:t>
      </w:r>
      <w:r w:rsidRPr="00B22D65">
        <w:rPr>
          <w:vertAlign w:val="subscript"/>
          <w:lang w:val="id-ID"/>
        </w:rPr>
        <w:t>f</w:t>
      </w:r>
      <w:r w:rsidRPr="00B22D65">
        <w:rPr>
          <w:lang w:val="id-ID"/>
        </w:rPr>
        <w:t xml:space="preserve"> harus sama baik dengan </w:t>
      </w:r>
      <w:r w:rsidRPr="00B22D65">
        <w:rPr>
          <w:i/>
          <w:lang w:val="id-ID"/>
        </w:rPr>
        <w:t>descending</w:t>
      </w:r>
      <w:r w:rsidRPr="00B22D65">
        <w:rPr>
          <w:lang w:val="id-ID"/>
        </w:rPr>
        <w:t xml:space="preserve"> maupun </w:t>
      </w:r>
      <w:r w:rsidRPr="00B22D65">
        <w:rPr>
          <w:i/>
          <w:lang w:val="id-ID"/>
        </w:rPr>
        <w:t>ascending</w:t>
      </w:r>
      <w:r w:rsidRPr="00B22D65">
        <w:rPr>
          <w:lang w:val="id-ID"/>
        </w:rPr>
        <w:t>. Sedangkan yang ketiga dikenal dengan cara radial atau kromatografi kertas sirkuler. Kondisi-kondisi berikut harus diperhatikan untuk memperoleh nilai Rf yang reprodusibel. Temperatur harus dikendalikan dalam variasi tidak boleh lebih dari 0,5</w:t>
      </w:r>
      <w:r w:rsidRPr="00B22D65">
        <w:rPr>
          <w:vertAlign w:val="superscript"/>
          <w:lang w:val="id-ID"/>
        </w:rPr>
        <w:t>o</w:t>
      </w:r>
      <w:r w:rsidRPr="00B22D65">
        <w:rPr>
          <w:lang w:val="id-ID"/>
        </w:rPr>
        <w:t>C. Kertas harus didiamkan dahulu paling tidak 24 jam dengan atmosfer pelarutnya, agar mencapai kesetimbangan sebelum pengaliran pelarutnya pada kertas. Dilakukan beberapa pengerjaan yang paralel, R</w:t>
      </w:r>
      <w:r w:rsidRPr="00B22D65">
        <w:rPr>
          <w:vertAlign w:val="subscript"/>
          <w:lang w:val="id-ID"/>
        </w:rPr>
        <w:t>f</w:t>
      </w:r>
      <w:r w:rsidRPr="00B22D65">
        <w:rPr>
          <w:lang w:val="id-ID"/>
        </w:rPr>
        <w:t xml:space="preserve"> nya tidak boleh berbeda lebih dari ± 0,02.</w:t>
      </w:r>
    </w:p>
    <w:p w:rsidR="00617C84" w:rsidRPr="00B22D65" w:rsidRDefault="00617C84" w:rsidP="00617C84">
      <w:pPr>
        <w:spacing w:line="480" w:lineRule="auto"/>
        <w:jc w:val="both"/>
        <w:rPr>
          <w:lang w:val="id-ID"/>
        </w:rPr>
      </w:pPr>
      <w:r w:rsidRPr="00B22D65">
        <w:rPr>
          <w:lang w:val="id-ID"/>
        </w:rPr>
        <w:t>2.6.6 Kromatografi Lapis Tipis (KLT)</w:t>
      </w:r>
    </w:p>
    <w:p w:rsidR="00617C84" w:rsidRPr="00B22D65" w:rsidRDefault="00617C84" w:rsidP="00617C84">
      <w:pPr>
        <w:spacing w:line="480" w:lineRule="auto"/>
        <w:ind w:firstLine="567"/>
        <w:jc w:val="both"/>
        <w:rPr>
          <w:lang w:val="id-ID"/>
        </w:rPr>
      </w:pPr>
      <w:r w:rsidRPr="00B22D65">
        <w:rPr>
          <w:lang w:val="id-ID"/>
        </w:rPr>
        <w:t>Teknik ini dikembangkan pada tahun 1983 oleh Ismailloff dan Schraiber. Adsorbent dilapiskan pada lempeng kaca yang bertindak sebagai penunjang fase diam. Fase bergerak akan merayap sepanjang fase diam dan terbentuklah kromatogram. Ini dikenal juga sebagai kromatografi kolom terbuka. Metode ini sederhana, cepat dalam pemisahan dan sensitif. Kecepatan pemisahan tinggi dan mudah untuk memperoleh kembali senyawa-senyawa yang terpisahkan.</w:t>
      </w:r>
    </w:p>
    <w:p w:rsidR="00617C84" w:rsidRPr="00B22D65" w:rsidRDefault="00617C84" w:rsidP="00617C84">
      <w:pPr>
        <w:spacing w:line="480" w:lineRule="auto"/>
        <w:ind w:firstLine="567"/>
        <w:jc w:val="both"/>
        <w:rPr>
          <w:lang w:val="id-ID"/>
        </w:rPr>
      </w:pPr>
      <w:r w:rsidRPr="00B22D65">
        <w:rPr>
          <w:lang w:val="id-ID"/>
        </w:rPr>
        <w:t xml:space="preserve">Biasanya yang sering digunakan sebagai materi pelapisnya adalah silika-gel, tetapi kadangkala bubuk selulosa dan tanah diatome, </w:t>
      </w:r>
      <w:r w:rsidRPr="00B22D65">
        <w:rPr>
          <w:i/>
          <w:lang w:val="id-ID"/>
        </w:rPr>
        <w:t>kieselguhr</w:t>
      </w:r>
      <w:r w:rsidRPr="00B22D65">
        <w:rPr>
          <w:lang w:val="id-ID"/>
        </w:rPr>
        <w:t xml:space="preserve"> juga dapat digunakan. Untuk fase diam hidrofilik dapat digunakan pengikat seperti semen pasir, kanji, dispersi, koloid plastik, silika terhidrasi. Untuk meratakan pengikat dan zat pada pengadsorpsi digunakan suatu aplikator. Saat ini telah banyak tersedia kromatografi lapis tipis siap pakai yang dapat berupa gelas kaca yang </w:t>
      </w:r>
      <w:r w:rsidRPr="00B22D65">
        <w:rPr>
          <w:lang w:val="id-ID"/>
        </w:rPr>
        <w:lastRenderedPageBreak/>
        <w:t>telah terlapisi, kromatotube dan sebagainya. Kadar air dalam lapisan ini harus terkendali agar didapat hasil analisis yang reprodusibel (Khopkar, 2008).</w:t>
      </w:r>
    </w:p>
    <w:p w:rsidR="00617C84" w:rsidRPr="00B22D65" w:rsidRDefault="00617C84" w:rsidP="00617C84">
      <w:pPr>
        <w:spacing w:line="480" w:lineRule="auto"/>
        <w:jc w:val="both"/>
        <w:rPr>
          <w:lang w:val="id-ID"/>
        </w:rPr>
      </w:pPr>
      <w:r w:rsidRPr="00B22D65">
        <w:rPr>
          <w:lang w:val="id-ID"/>
        </w:rPr>
        <w:t>2.6.7 Kromatografi Pasangan Ion</w:t>
      </w:r>
    </w:p>
    <w:p w:rsidR="00617C84" w:rsidRPr="00B22D65" w:rsidRDefault="00617C84" w:rsidP="00617C84">
      <w:pPr>
        <w:spacing w:line="480" w:lineRule="auto"/>
        <w:ind w:firstLine="567"/>
        <w:jc w:val="both"/>
        <w:rPr>
          <w:lang w:val="id-ID"/>
        </w:rPr>
      </w:pPr>
      <w:r w:rsidRPr="00B22D65">
        <w:rPr>
          <w:lang w:val="id-ID"/>
        </w:rPr>
        <w:t>Kromatografi pasangan ion didasarkan pada pembentukan suatu pasangan ion antara sampel dan fase bergerak maupun fase diamnya.  Biasanya silika-gel digunakan sebagai penunjang fase diam berair yang mengandung ion pengimbang dan bufer. Pelarut lain yang tidak bercampur digunakan sebagai pengelusi (</w:t>
      </w:r>
      <w:r w:rsidRPr="00B22D65">
        <w:rPr>
          <w:i/>
          <w:lang w:val="id-ID"/>
        </w:rPr>
        <w:t>eluent</w:t>
      </w:r>
      <w:r w:rsidRPr="00B22D65">
        <w:rPr>
          <w:lang w:val="id-ID"/>
        </w:rPr>
        <w:t xml:space="preserve">). Dalam kromatografi pasangan ion (PIC), metode fase terbalik juga dapat dilakukan, sebagai fase diamnya adalah fase nonpolar. Untuk pemisahan </w:t>
      </w:r>
      <w:r w:rsidRPr="00B22D65">
        <w:rPr>
          <w:lang w:val="id-ID"/>
        </w:rPr>
        <w:br w:type="textWrapping" w:clear="all"/>
        <w:t>asam-asam misalnya , basa organik seperti tetrabutil amonium fosfat ditambahkan pada pengelusi (</w:t>
      </w:r>
      <w:r w:rsidRPr="00B22D65">
        <w:rPr>
          <w:i/>
          <w:lang w:val="id-ID"/>
        </w:rPr>
        <w:t>eluent</w:t>
      </w:r>
      <w:r w:rsidRPr="00B22D65">
        <w:rPr>
          <w:lang w:val="id-ID"/>
        </w:rPr>
        <w:t>) seperti metanol, sedangkan pada pemisahan basa-basa, maka asam sulfonat heptana-1 dapat digunakan. Sedangkan ion-ion organik dengan rantai karbon  yang panjang (&gt; C10) digunakan sebagai ion penyeimbang dalam pemisahan sabun-sabunan dengan kromatografi. Selama pemisahan tingkat disosiasi sampel dan ion penyeimbang dikendalikan dengan memvariasikan pH fase bergerak (Khopkar, 2008).</w:t>
      </w:r>
    </w:p>
    <w:p w:rsidR="00617C84" w:rsidRPr="00B22D65" w:rsidRDefault="00617C84" w:rsidP="00617C84">
      <w:pPr>
        <w:spacing w:line="480" w:lineRule="auto"/>
        <w:jc w:val="both"/>
        <w:rPr>
          <w:b/>
          <w:lang w:val="id-ID"/>
        </w:rPr>
      </w:pPr>
      <w:r w:rsidRPr="00B22D65">
        <w:rPr>
          <w:b/>
          <w:lang w:val="id-ID"/>
        </w:rPr>
        <w:t>2.7 Kromatografi Cair Kinerja Tinggi (KCKT)</w:t>
      </w:r>
    </w:p>
    <w:p w:rsidR="00617C84" w:rsidRPr="00B22D65" w:rsidRDefault="00617C84" w:rsidP="00617C84">
      <w:pPr>
        <w:autoSpaceDE w:val="0"/>
        <w:autoSpaceDN w:val="0"/>
        <w:adjustRightInd w:val="0"/>
        <w:spacing w:line="480" w:lineRule="auto"/>
        <w:ind w:firstLine="567"/>
        <w:jc w:val="both"/>
        <w:rPr>
          <w:lang w:val="id-ID"/>
        </w:rPr>
      </w:pPr>
      <w:r w:rsidRPr="00B22D65">
        <w:rPr>
          <w:lang w:val="id-ID"/>
        </w:rPr>
        <w:t xml:space="preserve">Kromatografi </w:t>
      </w:r>
      <w:r w:rsidRPr="00B22D65">
        <w:rPr>
          <w:rFonts w:eastAsiaTheme="minorHAnsi"/>
          <w:color w:val="000000"/>
          <w:lang w:val="id-ID"/>
        </w:rPr>
        <w:t xml:space="preserve">merupakan teknik dimana suatu zat terlarut terpisah oleh perbedaan kecepatan elusi. Ini dikarenakan zat-zat terlarut tersebut terdistribusi secara berbeda pada saat melewati suatu kolom kromatografi. Pemisahan zat terlarut ini diatur oleh distribusi masing-masing zat terlarut tersebut dalam fase gerak dan fase diam. Penggunaan kromatografi cair secara sukses terhadap suatu </w:t>
      </w:r>
      <w:r w:rsidRPr="00B22D65">
        <w:rPr>
          <w:rFonts w:eastAsiaTheme="minorHAnsi"/>
          <w:color w:val="000000"/>
          <w:lang w:val="id-ID"/>
        </w:rPr>
        <w:lastRenderedPageBreak/>
        <w:t xml:space="preserve">masalah </w:t>
      </w:r>
      <w:r w:rsidRPr="00B22D65">
        <w:rPr>
          <w:rFonts w:eastAsiaTheme="minorHAnsi"/>
          <w:lang w:val="id-ID"/>
        </w:rPr>
        <w:t>yang dihadapi membutuhkan penggabungan secara tepat dari berbagai macam kondisi operasional seperti jenis kolom, fase gerak, panjang, diameter kolom, kecepatan alir fase gerak, suhu kolom, dan ukuran sampel (Rohman, 2007).</w:t>
      </w:r>
    </w:p>
    <w:p w:rsidR="00617C84" w:rsidRPr="00B22D65" w:rsidRDefault="00617C84" w:rsidP="00617C84">
      <w:pPr>
        <w:pStyle w:val="ListParagraph"/>
        <w:spacing w:line="480" w:lineRule="auto"/>
        <w:ind w:left="0" w:firstLine="567"/>
        <w:jc w:val="both"/>
        <w:rPr>
          <w:lang w:val="id-ID"/>
        </w:rPr>
      </w:pPr>
      <w:r w:rsidRPr="00B22D65">
        <w:rPr>
          <w:lang w:val="id-ID"/>
        </w:rPr>
        <w:t>Teknik kromatografi kolom merupakan teknik yang paling sering digunakan. Popularitasnya disebabkan oleh kekuatan pemisahannya yang tinggi, selektifitasnya yang sangat baik, dan banyaknya solut yang dapat dipisahkan dengan metode ini. Serupa dengan KLT, pemisahan dengan KCKT dapat dilakukan dengan baik pada fase normal atau fase terbalik menggunakan fase diam silika atau silika fase terikat. Meskipun demikian, berbeda dengan KLT yang banyak menggunakan fase normal, kebanyakan KCKT menggunakan fase terbalik untuk analisis solut. KCKT fase terbalik menggunakan fase terbalik menggunakan pelarut yang kurang toksik (air dan pelarut-pelarut yang dapat bercampur dengan air) sehingga mengurangi polusi lingkungan (Rohman, 2007).</w:t>
      </w:r>
    </w:p>
    <w:p w:rsidR="00617C84" w:rsidRPr="00B22D65" w:rsidRDefault="00617C84" w:rsidP="00617C84">
      <w:pPr>
        <w:autoSpaceDE w:val="0"/>
        <w:autoSpaceDN w:val="0"/>
        <w:adjustRightInd w:val="0"/>
        <w:spacing w:line="480" w:lineRule="auto"/>
        <w:ind w:firstLine="567"/>
        <w:jc w:val="both"/>
        <w:rPr>
          <w:rFonts w:eastAsiaTheme="minorHAnsi"/>
          <w:lang w:val="id-ID"/>
        </w:rPr>
      </w:pPr>
      <w:r w:rsidRPr="00B22D65">
        <w:rPr>
          <w:rFonts w:eastAsiaTheme="minorHAnsi"/>
          <w:lang w:val="id-ID"/>
        </w:rPr>
        <w:t xml:space="preserve">Kromatografi cair kinerja tinggi (KCKT) atau </w:t>
      </w:r>
      <w:r w:rsidRPr="00B22D65">
        <w:rPr>
          <w:rFonts w:eastAsiaTheme="minorHAnsi"/>
          <w:i/>
          <w:lang w:val="id-ID"/>
        </w:rPr>
        <w:t>High Pressure Liquid Chromatography</w:t>
      </w:r>
      <w:r w:rsidRPr="00B22D65">
        <w:rPr>
          <w:rFonts w:eastAsiaTheme="minorHAnsi"/>
          <w:lang w:val="id-ID"/>
        </w:rPr>
        <w:t xml:space="preserve"> (HPLC) merupakan salah satu metode kimia dan fisikokimia. KCKT termasuk metode analisis terbaru yaitu suatu teknik kromatografi dengan fasa gerak cairan dan fasa diam cairan atau padat. Banyak kelebihan metode ini jika dibandingkan dengan metode lainnya antara lain: mampu memisahkan molekul-molekul dari suatu campuran, mudah melaksanakannya, kecepatan analisis dan kepekaan yang tinggi, dapat dihindari terjadinya dekomposisi atau kerusakan bahan yang dianalisis, resolusi yang baik, dapat digunakan </w:t>
      </w:r>
      <w:r w:rsidRPr="00B22D65">
        <w:rPr>
          <w:rFonts w:eastAsiaTheme="minorHAnsi"/>
          <w:lang w:val="id-ID"/>
        </w:rPr>
        <w:br w:type="textWrapping" w:clear="all"/>
      </w:r>
      <w:r w:rsidRPr="00B22D65">
        <w:rPr>
          <w:rFonts w:eastAsiaTheme="minorHAnsi"/>
          <w:lang w:val="id-ID"/>
        </w:rPr>
        <w:lastRenderedPageBreak/>
        <w:t xml:space="preserve">bermacam-macam detektor, kolom dapat digunakan kembali, dan  mudah melakukan </w:t>
      </w:r>
      <w:r w:rsidRPr="00B22D65">
        <w:rPr>
          <w:rFonts w:eastAsiaTheme="minorHAnsi"/>
          <w:i/>
          <w:lang w:val="id-ID"/>
        </w:rPr>
        <w:t>sample recovery</w:t>
      </w:r>
      <w:r w:rsidRPr="00B22D65">
        <w:rPr>
          <w:rFonts w:eastAsiaTheme="minorHAnsi"/>
          <w:lang w:val="id-ID"/>
        </w:rPr>
        <w:t xml:space="preserve"> (Putra, 2004) </w:t>
      </w:r>
    </w:p>
    <w:p w:rsidR="00617C84" w:rsidRPr="00B22D65" w:rsidRDefault="00617C84" w:rsidP="00617C84">
      <w:pPr>
        <w:pStyle w:val="ListParagraph"/>
        <w:spacing w:line="480" w:lineRule="auto"/>
        <w:ind w:left="0" w:firstLine="567"/>
        <w:jc w:val="both"/>
        <w:rPr>
          <w:lang w:val="id-ID"/>
        </w:rPr>
      </w:pPr>
      <w:r w:rsidRPr="00B22D65">
        <w:rPr>
          <w:lang w:val="id-ID"/>
        </w:rPr>
        <w:t>Kromatografi cair merupakan metode kromatografi yang mana fase geraknya adalah cairan dan fase diamnya berupa padatan organik atau anorganik. Sesuai dengan bentuk matriks fase diam, kromatografi cair secara kasar dapat dibagi kedalam kromatografi planar dan kromatografi kolom. Berdasarkan pada polaritas relatif fase diam dan fase geraknya, kromatografi cair dapat dibagi menjadi fase kromatografi normal fase normal (</w:t>
      </w:r>
      <w:r w:rsidRPr="00B22D65">
        <w:rPr>
          <w:i/>
          <w:lang w:val="id-ID"/>
        </w:rPr>
        <w:t>normal phase</w:t>
      </w:r>
      <w:r w:rsidRPr="00B22D65">
        <w:rPr>
          <w:lang w:val="id-ID"/>
        </w:rPr>
        <w:t>) dan jenis kromatografi fase terbalik (</w:t>
      </w:r>
      <w:r w:rsidRPr="00B22D65">
        <w:rPr>
          <w:i/>
          <w:lang w:val="id-ID"/>
        </w:rPr>
        <w:t>reversed phase</w:t>
      </w:r>
      <w:r w:rsidRPr="00B22D65">
        <w:rPr>
          <w:lang w:val="id-ID"/>
        </w:rPr>
        <w:t>). Jika kromatografi cair terdiri atas fase diam yang lebih polar dibanding dengan fase geraknya maka dikatakan kromatografi fase normal. Sebaliknya, jika kromatografi cair terdiri atas fase diam yang lebih nonpolar dibanding dengan fase geraknya maka dikatakan kromatografi fase terbalik (Rohman, 2007).</w:t>
      </w:r>
    </w:p>
    <w:p w:rsidR="00617C84" w:rsidRPr="00B22D65" w:rsidRDefault="00617C84" w:rsidP="00617C84">
      <w:pPr>
        <w:pStyle w:val="ListParagraph"/>
        <w:spacing w:line="480" w:lineRule="auto"/>
        <w:ind w:left="0" w:firstLine="567"/>
        <w:jc w:val="both"/>
        <w:rPr>
          <w:lang w:val="id-ID"/>
        </w:rPr>
      </w:pPr>
      <w:r w:rsidRPr="00B22D65">
        <w:rPr>
          <w:lang w:val="id-ID"/>
        </w:rPr>
        <w:t>Ada berbagai jenis KCKT, yaitu kromatografi adsorpsi, kromatografi partisi, kromatografi penukar ion, dan kromatografi eksklusi ukuran (kromatografi permeasi gel).</w:t>
      </w:r>
    </w:p>
    <w:p w:rsidR="00617C84" w:rsidRPr="00B22D65" w:rsidRDefault="00617C84" w:rsidP="00617C84">
      <w:pPr>
        <w:spacing w:line="480" w:lineRule="auto"/>
        <w:jc w:val="both"/>
        <w:rPr>
          <w:lang w:val="id-ID"/>
        </w:rPr>
      </w:pPr>
      <w:r w:rsidRPr="00B22D65">
        <w:rPr>
          <w:lang w:val="id-ID"/>
        </w:rPr>
        <w:t>2.7.1. Kromatografi Adsorpsi</w:t>
      </w:r>
    </w:p>
    <w:p w:rsidR="00617C84" w:rsidRPr="00B22D65" w:rsidRDefault="00617C84" w:rsidP="00617C84">
      <w:pPr>
        <w:pStyle w:val="ListParagraph"/>
        <w:spacing w:line="480" w:lineRule="auto"/>
        <w:ind w:left="0" w:firstLine="567"/>
        <w:jc w:val="both"/>
        <w:rPr>
          <w:lang w:val="id-ID"/>
        </w:rPr>
      </w:pPr>
      <w:r w:rsidRPr="00B22D65">
        <w:rPr>
          <w:lang w:val="id-ID"/>
        </w:rPr>
        <w:t xml:space="preserve">Pemisahan kromatografi adsorpsi biasanya menggunakan fase normal dengan menggunakan fase diam silika gel alumina; meskipun demikian, sekitar 90% kromatografi ini memakai silika sebagai fase diamnya. Fase gerak yang digunakan  berupa pelarut non polar yang ditambah dengan pelarut polar seperti air atau alkohol rantai pendek untuk meningkatkan kemampuan elusinya sehingga </w:t>
      </w:r>
      <w:r w:rsidRPr="00B22D65">
        <w:rPr>
          <w:lang w:val="id-ID"/>
        </w:rPr>
        <w:lastRenderedPageBreak/>
        <w:t>tidak timbul pengekoran puncak, misal n-heksan ditambah dengan metanol (Rohman, 2007).</w:t>
      </w:r>
    </w:p>
    <w:p w:rsidR="00617C84" w:rsidRPr="00B22D65" w:rsidRDefault="00617C84" w:rsidP="00617C84">
      <w:pPr>
        <w:spacing w:line="480" w:lineRule="auto"/>
        <w:jc w:val="both"/>
        <w:rPr>
          <w:lang w:val="id-ID"/>
        </w:rPr>
      </w:pPr>
      <w:r w:rsidRPr="00B22D65">
        <w:rPr>
          <w:lang w:val="id-ID"/>
        </w:rPr>
        <w:t>2.7.2. Kromatografi Partisi</w:t>
      </w:r>
    </w:p>
    <w:p w:rsidR="00617C84" w:rsidRPr="00B22D65" w:rsidRDefault="00617C84" w:rsidP="00617C84">
      <w:pPr>
        <w:pStyle w:val="ListParagraph"/>
        <w:spacing w:line="480" w:lineRule="auto"/>
        <w:ind w:left="0" w:firstLine="567"/>
        <w:jc w:val="both"/>
        <w:rPr>
          <w:lang w:val="id-ID"/>
        </w:rPr>
      </w:pPr>
      <w:r w:rsidRPr="00B22D65">
        <w:rPr>
          <w:lang w:val="id-ID"/>
        </w:rPr>
        <w:t>Kromatografi partisi kebanyakan menggunakan fase diam silika yang dimodifikasi secara kimiawi atau fase terikat. Sejauh ini yang digunakan untuk memodifikasi silika adalah hidrokarbon-hidrokarbon non-polar seperti dengan oktadesilsilana, oktasilana, atau dengan fenil. Fase diam yang paling poluler digunakan adalah oktadesilsilan (ODS atau C-18) dan kebanyakan pemisahannya adalah fase terbalik (Rohman, 2007).</w:t>
      </w:r>
    </w:p>
    <w:p w:rsidR="00617C84" w:rsidRPr="00B22D65" w:rsidRDefault="00617C84" w:rsidP="00617C84">
      <w:pPr>
        <w:spacing w:line="480" w:lineRule="auto"/>
        <w:jc w:val="both"/>
        <w:rPr>
          <w:lang w:val="id-ID"/>
        </w:rPr>
      </w:pPr>
      <w:r w:rsidRPr="00B22D65">
        <w:rPr>
          <w:lang w:val="id-ID"/>
        </w:rPr>
        <w:t>2.7.3. Kromatografi Penukar Ion</w:t>
      </w:r>
    </w:p>
    <w:p w:rsidR="00617C84" w:rsidRPr="00B22D65" w:rsidRDefault="00617C84" w:rsidP="00617C84">
      <w:pPr>
        <w:pStyle w:val="ListParagraph"/>
        <w:spacing w:line="480" w:lineRule="auto"/>
        <w:ind w:left="0" w:firstLine="567"/>
        <w:jc w:val="both"/>
        <w:rPr>
          <w:lang w:val="id-ID"/>
        </w:rPr>
      </w:pPr>
      <w:r w:rsidRPr="00B22D65">
        <w:rPr>
          <w:lang w:val="id-ID"/>
        </w:rPr>
        <w:t>KCKT-penukar ion didasarkan pada interaksi antara solut yang bermuatan dengan permukaan fase diam yang bermuatan berlawanan dengan muatan solut. Retensi solut-solut yang terikat secara elektrostatik dapat dengan mudah dipengaruhi oleh penambahan garam-garam dalam fase gerak atau dengan memodifikasi pH fase gerak (Rohman, 2007).</w:t>
      </w:r>
    </w:p>
    <w:p w:rsidR="00617C84" w:rsidRPr="00B22D65" w:rsidRDefault="00617C84" w:rsidP="00617C84">
      <w:pPr>
        <w:spacing w:line="480" w:lineRule="auto"/>
        <w:jc w:val="both"/>
        <w:rPr>
          <w:lang w:val="id-ID"/>
        </w:rPr>
      </w:pPr>
      <w:r w:rsidRPr="00B22D65">
        <w:rPr>
          <w:lang w:val="id-ID"/>
        </w:rPr>
        <w:t>2.7.4. Kromatografi Eksklusi Ukuran</w:t>
      </w:r>
    </w:p>
    <w:p w:rsidR="00617C84" w:rsidRPr="00B22D65" w:rsidRDefault="00617C84" w:rsidP="00617C84">
      <w:pPr>
        <w:pStyle w:val="ListParagraph"/>
        <w:spacing w:line="480" w:lineRule="auto"/>
        <w:ind w:left="0" w:firstLine="567"/>
        <w:jc w:val="both"/>
        <w:rPr>
          <w:lang w:val="id-ID"/>
        </w:rPr>
      </w:pPr>
      <w:r w:rsidRPr="00B22D65">
        <w:rPr>
          <w:lang w:val="id-ID"/>
        </w:rPr>
        <w:t xml:space="preserve">Kromatografi eksklusi ukuran disebut juga dengan kromatografi permiasi gel dan dapat digunakan untuk memisahkan atau menganalisis senyawa dengan berat molekul &gt; 2000 dalton. Fase diam yang digunakan dapat berupa silika atau polimer yang bersifat porus sehingga solut dapat melewati fase diam porus (lewat diantara partikel), atau berdifusi lewat fase diam. Molekul solut yang mempunyai BM jauh lebih besar, akan terelusi terlebih dahulu, kemudian molekul-molekul </w:t>
      </w:r>
      <w:r w:rsidRPr="00B22D65">
        <w:rPr>
          <w:lang w:val="id-ID"/>
        </w:rPr>
        <w:lastRenderedPageBreak/>
        <w:t>yang berukuran medium, dan terakhir  adalah molekul yang berukuran jauh lebih kecil. Hal ini disebabkan solut dengan BM yang besar tidak melewati porus, akan tetapi lewat diantara partikel fase diam. Dengan demikian, dalam pemisahan dengan eksklusi ukuran ini tidak terjadi interaksi kimia antara solut dan fase diam seperti tipe kromatografi yang lain (Rohman, 2007).</w:t>
      </w:r>
    </w:p>
    <w:p w:rsidR="00617C84" w:rsidRPr="00B22D65" w:rsidRDefault="00617C84" w:rsidP="00617C84">
      <w:pPr>
        <w:pStyle w:val="ListParagraph"/>
        <w:spacing w:line="480" w:lineRule="auto"/>
        <w:ind w:left="0" w:firstLine="567"/>
        <w:jc w:val="both"/>
        <w:rPr>
          <w:lang w:val="id-ID"/>
        </w:rPr>
      </w:pPr>
      <w:r w:rsidRPr="00B22D65">
        <w:rPr>
          <w:lang w:val="id-ID"/>
        </w:rPr>
        <w:t>Sistem KCKT terdiri dari dua sub sistem pemisahan dan sub sistem pendeteksian (detektor). Sistem pemisahan terdiri dari beberapa modul yaitu sistem pemasokan pelarut dengan bagian utamanya pompa yang mengalirkan pelarut  dan sampel  (yang diinjeksikan melalui injektor) ke dalam kolom. Sistem pendeteksian terdiri dari detektor yang dihubungkan  pada ujung akhir kolom (Yuliany, 2005).</w:t>
      </w:r>
    </w:p>
    <w:p w:rsidR="00617C84" w:rsidRPr="00B22D65" w:rsidRDefault="00617C84" w:rsidP="00617C84">
      <w:pPr>
        <w:spacing w:line="480" w:lineRule="auto"/>
        <w:ind w:firstLine="567"/>
        <w:jc w:val="both"/>
        <w:rPr>
          <w:lang w:val="id-ID"/>
        </w:rPr>
      </w:pPr>
      <w:r w:rsidRPr="00B22D65">
        <w:rPr>
          <w:lang w:val="id-ID"/>
        </w:rPr>
        <w:t xml:space="preserve">Sistem peralatan KCKT pada dasarnya terdiri atas delapan komponen pokok yaitu: wadah fase gerak, sistem penghantaran fase gerak, alat untuk memasukkan sampel kolom detektor, wadah penampung buangan fase gerak, tabung penghubung, dan suatu komputer atau integrator atau perekam. Skema sistem peralatan KCKT dapat dilihat pada gambar </w:t>
      </w:r>
      <w:r w:rsidR="00907889" w:rsidRPr="00B22D65">
        <w:rPr>
          <w:lang w:val="id-ID"/>
        </w:rPr>
        <w:t>2.</w:t>
      </w:r>
      <w:r w:rsidRPr="00B22D65">
        <w:rPr>
          <w:lang w:val="id-ID"/>
        </w:rPr>
        <w:t>3</w:t>
      </w:r>
      <w:r w:rsidR="00E144A6" w:rsidRPr="00B22D65">
        <w:rPr>
          <w:lang w:val="id-ID"/>
        </w:rPr>
        <w:t>.</w:t>
      </w:r>
    </w:p>
    <w:p w:rsidR="00B075ED" w:rsidRPr="00B22D65" w:rsidRDefault="00B075ED" w:rsidP="00B075ED">
      <w:pPr>
        <w:spacing w:line="480" w:lineRule="auto"/>
        <w:jc w:val="center"/>
        <w:rPr>
          <w:lang w:val="id-ID"/>
        </w:rPr>
      </w:pPr>
      <w:r w:rsidRPr="00B22D65">
        <w:rPr>
          <w:noProof/>
          <w:lang w:val="id-ID" w:eastAsia="id-ID"/>
        </w:rPr>
        <w:lastRenderedPageBreak/>
        <mc:AlternateContent>
          <mc:Choice Requires="wps">
            <w:drawing>
              <wp:anchor distT="0" distB="0" distL="114300" distR="114300" simplePos="0" relativeHeight="251660288" behindDoc="0" locked="0" layoutInCell="1" allowOverlap="1" wp14:anchorId="5486E385" wp14:editId="55D34DC4">
                <wp:simplePos x="0" y="0"/>
                <wp:positionH relativeFrom="column">
                  <wp:posOffset>-11430</wp:posOffset>
                </wp:positionH>
                <wp:positionV relativeFrom="paragraph">
                  <wp:posOffset>-20954</wp:posOffset>
                </wp:positionV>
                <wp:extent cx="5063319" cy="2571750"/>
                <wp:effectExtent l="0" t="0" r="23495" b="19050"/>
                <wp:wrapNone/>
                <wp:docPr id="10" name="Rectangle 10"/>
                <wp:cNvGraphicFramePr/>
                <a:graphic xmlns:a="http://schemas.openxmlformats.org/drawingml/2006/main">
                  <a:graphicData uri="http://schemas.microsoft.com/office/word/2010/wordprocessingShape">
                    <wps:wsp>
                      <wps:cNvSpPr/>
                      <wps:spPr>
                        <a:xfrm>
                          <a:off x="0" y="0"/>
                          <a:ext cx="5063319" cy="2571750"/>
                        </a:xfrm>
                        <a:prstGeom prst="rect">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9pt;margin-top:-1.65pt;width:398.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" fillcolor="white [3201]" strokecolor="black [3213]" strokeweight=".5pt">
                <v:fill opacity="0"/>
              </v:rect>
            </w:pict>
          </mc:Fallback>
        </mc:AlternateContent>
      </w:r>
      <w:r w:rsidRPr="00B22D65">
        <w:rPr>
          <w:noProof/>
          <w:lang w:val="id-ID" w:eastAsia="id-ID"/>
        </w:rPr>
        <w:drawing>
          <wp:inline distT="0" distB="0" distL="0" distR="0" wp14:anchorId="265B39FD" wp14:editId="14CC53F6">
            <wp:extent cx="2913009" cy="242887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19934" cy="2434649"/>
                    </a:xfrm>
                    <a:prstGeom prst="rect">
                      <a:avLst/>
                    </a:prstGeom>
                  </pic:spPr>
                </pic:pic>
              </a:graphicData>
            </a:graphic>
          </wp:inline>
        </w:drawing>
      </w:r>
    </w:p>
    <w:p w:rsidR="00E144A6" w:rsidRPr="00B22D65" w:rsidRDefault="00E144A6" w:rsidP="00FF5E59">
      <w:pPr>
        <w:spacing w:line="276" w:lineRule="auto"/>
        <w:jc w:val="center"/>
        <w:rPr>
          <w:lang w:val="id-ID"/>
        </w:rPr>
      </w:pPr>
      <w:r w:rsidRPr="00B22D65">
        <w:rPr>
          <w:lang w:val="id-ID"/>
        </w:rPr>
        <w:t>(Sumber: Rohman, 2007)</w:t>
      </w:r>
    </w:p>
    <w:p w:rsidR="00617C84" w:rsidRPr="00B22D65" w:rsidRDefault="00617C84" w:rsidP="00617C84">
      <w:pPr>
        <w:spacing w:line="480" w:lineRule="auto"/>
        <w:jc w:val="center"/>
        <w:rPr>
          <w:lang w:val="id-ID"/>
        </w:rPr>
      </w:pPr>
      <w:r w:rsidRPr="00B22D65">
        <w:rPr>
          <w:lang w:val="id-ID"/>
        </w:rPr>
        <w:t>Gambar 2.3. Diagram blok sistem KCKT secara umum</w:t>
      </w:r>
    </w:p>
    <w:p w:rsidR="00617C84" w:rsidRPr="00B22D65" w:rsidRDefault="00617C84" w:rsidP="00617C84">
      <w:pPr>
        <w:spacing w:line="480" w:lineRule="auto"/>
        <w:rPr>
          <w:lang w:val="id-ID"/>
        </w:rPr>
      </w:pPr>
      <w:r w:rsidRPr="00B22D65">
        <w:rPr>
          <w:lang w:val="id-ID"/>
        </w:rPr>
        <w:t>1. Wadah Fase Gerak pada KCKT</w:t>
      </w:r>
    </w:p>
    <w:p w:rsidR="00617C84" w:rsidRPr="00B22D65" w:rsidRDefault="00617C84" w:rsidP="00617C84">
      <w:pPr>
        <w:spacing w:line="480" w:lineRule="auto"/>
        <w:ind w:firstLine="567"/>
        <w:jc w:val="both"/>
        <w:rPr>
          <w:lang w:val="id-ID"/>
        </w:rPr>
      </w:pPr>
      <w:r w:rsidRPr="00B22D65">
        <w:rPr>
          <w:lang w:val="id-ID"/>
        </w:rPr>
        <w:t xml:space="preserve">Wadah fase gerak harus bersih dan lembab. Wadah ini biasanya dapat menampung fase gerak antara 1 sampai 2 liter pelarut. Fase gerak sebelum digunakan harus dilakukan </w:t>
      </w:r>
      <w:r w:rsidRPr="00B22D65">
        <w:rPr>
          <w:i/>
          <w:lang w:val="id-ID"/>
        </w:rPr>
        <w:t>degassing</w:t>
      </w:r>
      <w:r w:rsidRPr="00B22D65">
        <w:rPr>
          <w:lang w:val="id-ID"/>
        </w:rPr>
        <w:t xml:space="preserve"> (penghilang gas) yang ada pada fase gerak, sebab adanya gas akan berkumpul dengan komponen lain terutama dipompa dan detektor sehingga akan mengacaukan analisis. Pada saat membuat pelarut untuk fase gerak, m</w:t>
      </w:r>
      <w:r w:rsidR="0086299D" w:rsidRPr="00B22D65">
        <w:rPr>
          <w:lang w:val="id-ID"/>
        </w:rPr>
        <w:t>aka sangat dianjurkan untuk men</w:t>
      </w:r>
      <w:r w:rsidRPr="00B22D65">
        <w:rPr>
          <w:lang w:val="id-ID"/>
        </w:rPr>
        <w:t xml:space="preserve">ggunakan pelarut, bufer, dan reagen dengan kemurnian yang sangat tinggi,  dan lebih terpilih lagi jika </w:t>
      </w:r>
      <w:r w:rsidRPr="00B22D65">
        <w:rPr>
          <w:lang w:val="id-ID"/>
        </w:rPr>
        <w:br w:type="textWrapping" w:clear="all"/>
        <w:t>pelarut-pelarut yang digunakan untuk KCKT berderajat KCKT (HPLC</w:t>
      </w:r>
      <w:r w:rsidRPr="00B22D65">
        <w:rPr>
          <w:i/>
          <w:lang w:val="id-ID"/>
        </w:rPr>
        <w:t xml:space="preserve"> grade</w:t>
      </w:r>
      <w:r w:rsidRPr="00B22D65">
        <w:rPr>
          <w:lang w:val="id-ID"/>
        </w:rPr>
        <w:t xml:space="preserve">). Adanya pengotor dalam reagen dapat menyebabkan gangguan pada sistem kromatografi. Adanya partikel yang kecil dapat terkumpul dalam kolom atau dalam tabung yang sempit, sehingga dapat mengakibatkan suatu kekosongan pada kolom atau tabung tersebut. Sehingga, fase gerak sebelum digunakan harus </w:t>
      </w:r>
      <w:r w:rsidRPr="00B22D65">
        <w:rPr>
          <w:lang w:val="id-ID"/>
        </w:rPr>
        <w:lastRenderedPageBreak/>
        <w:t xml:space="preserve">disaring terlebih dahulu untuk menghindari partikel-partikel kecil ini </w:t>
      </w:r>
      <w:r w:rsidR="00794283" w:rsidRPr="00B22D65">
        <w:rPr>
          <w:lang w:val="id-ID"/>
        </w:rPr>
        <w:br w:type="textWrapping" w:clear="all"/>
      </w:r>
      <w:r w:rsidRPr="00B22D65">
        <w:rPr>
          <w:lang w:val="id-ID"/>
        </w:rPr>
        <w:t>(Rohman, 2007).</w:t>
      </w:r>
    </w:p>
    <w:p w:rsidR="00617C84" w:rsidRPr="00B22D65" w:rsidRDefault="00617C84" w:rsidP="00617C84">
      <w:pPr>
        <w:spacing w:line="480" w:lineRule="auto"/>
        <w:jc w:val="both"/>
        <w:rPr>
          <w:lang w:val="id-ID"/>
        </w:rPr>
      </w:pPr>
      <w:r w:rsidRPr="00B22D65">
        <w:rPr>
          <w:lang w:val="id-ID"/>
        </w:rPr>
        <w:t>2. Fase Gerak pada KCKT</w:t>
      </w:r>
    </w:p>
    <w:p w:rsidR="00617C84" w:rsidRPr="00B22D65" w:rsidRDefault="00617C84" w:rsidP="00617C84">
      <w:pPr>
        <w:tabs>
          <w:tab w:val="left" w:pos="426"/>
        </w:tabs>
        <w:spacing w:line="480" w:lineRule="auto"/>
        <w:ind w:firstLine="567"/>
        <w:jc w:val="both"/>
        <w:rPr>
          <w:lang w:val="id-ID"/>
        </w:rPr>
      </w:pPr>
      <w:r w:rsidRPr="00B22D65">
        <w:rPr>
          <w:lang w:val="id-ID"/>
        </w:rPr>
        <w:t>Fase gerak atau eluen biasanya terdiri atas campuran pelarut yang dapat bercampur yang secara keseluruhan berperan dalam daya elusi dan resolusi. Daya elusi dan resolusi ini ditentukan oleh polaritas keseluruhan pelarut, polaritas fase diam, dan sifat komponen-komponen sampel. Untuk fase normal (fase diam lebih polar daripada fase gerak), kemampuan elusi meningkat dengan meningkatnya polaritas pelarut. Sementara untuk fase terbalik (fase diam kurang polar daripada fase gerak), kemampuan elusi menurun dengan meningkatnya polaritas pelarut.</w:t>
      </w:r>
    </w:p>
    <w:p w:rsidR="00617C84" w:rsidRPr="00B22D65" w:rsidRDefault="00617C84" w:rsidP="00617C84">
      <w:pPr>
        <w:tabs>
          <w:tab w:val="left" w:pos="426"/>
        </w:tabs>
        <w:spacing w:line="480" w:lineRule="auto"/>
        <w:ind w:firstLine="567"/>
        <w:jc w:val="both"/>
        <w:rPr>
          <w:lang w:val="id-ID"/>
        </w:rPr>
      </w:pPr>
      <w:r w:rsidRPr="00B22D65">
        <w:rPr>
          <w:lang w:val="id-ID"/>
        </w:rPr>
        <w:t>Elusi dapat dilakukan dengan cara isokratik (komposisi fase gerak tetap selama elusi) atau dengan cara bergradien (komposisi fase gerak berubah-ubah selama elusi). Elusi bergradien digunakan untuk meningkatkan resolusi campuran yang kompleks terutama jika sampel mempunyai kisaran polaritas yang luas.</w:t>
      </w:r>
    </w:p>
    <w:p w:rsidR="00617C84" w:rsidRPr="00B22D65" w:rsidRDefault="00617C84" w:rsidP="00617C84">
      <w:pPr>
        <w:tabs>
          <w:tab w:val="left" w:pos="426"/>
        </w:tabs>
        <w:spacing w:line="480" w:lineRule="auto"/>
        <w:ind w:firstLine="567"/>
        <w:jc w:val="both"/>
        <w:rPr>
          <w:lang w:val="id-ID"/>
        </w:rPr>
      </w:pPr>
      <w:r w:rsidRPr="00B22D65">
        <w:rPr>
          <w:lang w:val="id-ID"/>
        </w:rPr>
        <w:t>Fase gerak yang paling sering digunakan untuk pemisahan dengan fase terbalik adalah campuran larutan buffer dengan metanol atau campuran air dengan asetonitril (Rohman, 2007).</w:t>
      </w:r>
    </w:p>
    <w:p w:rsidR="00617C84" w:rsidRPr="00B22D65" w:rsidRDefault="00617C84" w:rsidP="00617C84">
      <w:pPr>
        <w:tabs>
          <w:tab w:val="left" w:pos="426"/>
        </w:tabs>
        <w:spacing w:line="480" w:lineRule="auto"/>
        <w:jc w:val="both"/>
        <w:rPr>
          <w:lang w:val="id-ID"/>
        </w:rPr>
      </w:pPr>
      <w:r w:rsidRPr="00B22D65">
        <w:rPr>
          <w:lang w:val="id-ID"/>
        </w:rPr>
        <w:t>3. Pompa pada KCKT</w:t>
      </w:r>
    </w:p>
    <w:p w:rsidR="00617C84" w:rsidRPr="00B22D65" w:rsidRDefault="00617C84" w:rsidP="00617C84">
      <w:pPr>
        <w:tabs>
          <w:tab w:val="left" w:pos="426"/>
        </w:tabs>
        <w:spacing w:line="480" w:lineRule="auto"/>
        <w:ind w:firstLine="567"/>
        <w:jc w:val="both"/>
        <w:rPr>
          <w:lang w:val="id-ID"/>
        </w:rPr>
      </w:pPr>
      <w:r w:rsidRPr="00B22D65">
        <w:rPr>
          <w:lang w:val="id-ID"/>
        </w:rPr>
        <w:t xml:space="preserve">Pompa yang cocok digunakan untuk KCKT adalah pompa yang mempunyai syarat sebagaimana syarat pelarut yakni: pompa harus </w:t>
      </w:r>
      <w:r w:rsidRPr="00B22D65">
        <w:rPr>
          <w:i/>
          <w:lang w:val="id-ID"/>
        </w:rPr>
        <w:t>inert</w:t>
      </w:r>
      <w:r w:rsidRPr="00B22D65">
        <w:rPr>
          <w:lang w:val="id-ID"/>
        </w:rPr>
        <w:t xml:space="preserve"> terhadap fase gerak. Bahan yang umum dipakai untuk pompa adalah gelas, baja tahan karat, teflon dan batu nilam. Pompa yang digunakan sebaiknya mampu memberikan tekanan </w:t>
      </w:r>
      <w:r w:rsidRPr="00B22D65">
        <w:rPr>
          <w:lang w:val="id-ID"/>
        </w:rPr>
        <w:lastRenderedPageBreak/>
        <w:t>sampai 5000 psi dan mampu mengalirkan fase gerak dengan kecepatan 3 ml/menit. Untuk tujuan preparatif, pompa yang digunakan harus mampu mengalirkan fase gerak dengan kecepatan 20 ml/menit.</w:t>
      </w:r>
    </w:p>
    <w:p w:rsidR="00617C84" w:rsidRPr="00B22D65" w:rsidRDefault="00617C84" w:rsidP="00617C84">
      <w:pPr>
        <w:tabs>
          <w:tab w:val="left" w:pos="426"/>
        </w:tabs>
        <w:spacing w:line="480" w:lineRule="auto"/>
        <w:ind w:firstLine="567"/>
        <w:jc w:val="both"/>
        <w:rPr>
          <w:lang w:val="id-ID"/>
        </w:rPr>
      </w:pPr>
      <w:r w:rsidRPr="00B22D65">
        <w:rPr>
          <w:lang w:val="id-ID"/>
        </w:rPr>
        <w:t>Tujuan penggunaan pompa atau sistem penghantaran fase gerak adalah untuk menjamin proses penghantaran fase gerak berlangsung secara tepat, reprodusibel, konstan, dan bebas dari gangguan. Ada 2 jenis pompa dalam KCKT yaitu: pompa dengan tekanan konstan, dan pompa dengan aliran fase gerak yang konstan. Tipe pompa dengan aliran fase gerak yang konstan sejauh ini lebih umum dibandingkan dengan tipe pompa dengan tekanan konstan (Rohman, 2007).</w:t>
      </w:r>
    </w:p>
    <w:p w:rsidR="00617C84" w:rsidRPr="00B22D65" w:rsidRDefault="00617C84" w:rsidP="00617C84">
      <w:pPr>
        <w:tabs>
          <w:tab w:val="left" w:pos="426"/>
        </w:tabs>
        <w:spacing w:line="480" w:lineRule="auto"/>
        <w:jc w:val="both"/>
        <w:rPr>
          <w:lang w:val="id-ID"/>
        </w:rPr>
      </w:pPr>
      <w:r w:rsidRPr="00B22D65">
        <w:rPr>
          <w:lang w:val="id-ID"/>
        </w:rPr>
        <w:t>4. Penyuntikan Sampel pada KCKT</w:t>
      </w:r>
    </w:p>
    <w:p w:rsidR="00617C84" w:rsidRPr="00B22D65" w:rsidRDefault="00617C84" w:rsidP="00617C84">
      <w:pPr>
        <w:tabs>
          <w:tab w:val="left" w:pos="426"/>
        </w:tabs>
        <w:spacing w:line="480" w:lineRule="auto"/>
        <w:ind w:firstLine="567"/>
        <w:jc w:val="both"/>
        <w:rPr>
          <w:lang w:val="id-ID"/>
        </w:rPr>
      </w:pPr>
      <w:r w:rsidRPr="00B22D65">
        <w:rPr>
          <w:lang w:val="id-ID"/>
        </w:rPr>
        <w:t>Sampel-sampel cair dan larutan disuntikkan secara langsung ke dalam fase gerak yang mengalir di bawah tekanan menuju kolom menggunakan alat penyuntik yang terbuat dari tembaga tahan karat dan katup teflon yang dilengkapi dengan keluk sampel (</w:t>
      </w:r>
      <w:r w:rsidRPr="00B22D65">
        <w:rPr>
          <w:i/>
          <w:lang w:val="id-ID"/>
        </w:rPr>
        <w:t>sample loop</w:t>
      </w:r>
      <w:r w:rsidRPr="00B22D65">
        <w:rPr>
          <w:lang w:val="id-ID"/>
        </w:rPr>
        <w:t>) internal atau eksternal.</w:t>
      </w:r>
    </w:p>
    <w:p w:rsidR="00617C84" w:rsidRPr="00B22D65" w:rsidRDefault="00617C84" w:rsidP="00617C84">
      <w:pPr>
        <w:tabs>
          <w:tab w:val="left" w:pos="426"/>
        </w:tabs>
        <w:spacing w:line="480" w:lineRule="auto"/>
        <w:ind w:firstLine="567"/>
        <w:jc w:val="both"/>
        <w:rPr>
          <w:lang w:val="id-ID"/>
        </w:rPr>
      </w:pPr>
      <w:r w:rsidRPr="00B22D65">
        <w:rPr>
          <w:lang w:val="id-ID"/>
        </w:rPr>
        <w:t>Pada saat pengisian, sampel melewati keluk sampel dan kelebihannya dikeluarkan ke pembuangan. Pada saat penyuntikan, katup diputar sehingga fase gerak mengalir melewati keluk sampel dan sampel mengalir menuju kolom (Rohman, 2007).</w:t>
      </w:r>
    </w:p>
    <w:p w:rsidR="00617C84" w:rsidRPr="00B22D65" w:rsidRDefault="00617C84" w:rsidP="00617C84">
      <w:pPr>
        <w:tabs>
          <w:tab w:val="left" w:pos="426"/>
        </w:tabs>
        <w:spacing w:line="480" w:lineRule="auto"/>
        <w:jc w:val="both"/>
        <w:rPr>
          <w:lang w:val="id-ID"/>
        </w:rPr>
      </w:pPr>
      <w:r w:rsidRPr="00B22D65">
        <w:rPr>
          <w:lang w:val="id-ID"/>
        </w:rPr>
        <w:t>5. Kolom</w:t>
      </w:r>
    </w:p>
    <w:p w:rsidR="00617C84" w:rsidRPr="00B22D65" w:rsidRDefault="00617C84" w:rsidP="00617C84">
      <w:pPr>
        <w:tabs>
          <w:tab w:val="left" w:pos="426"/>
        </w:tabs>
        <w:spacing w:line="480" w:lineRule="auto"/>
        <w:ind w:firstLine="567"/>
        <w:jc w:val="both"/>
        <w:rPr>
          <w:lang w:val="id-ID"/>
        </w:rPr>
      </w:pPr>
      <w:r w:rsidRPr="00B22D65">
        <w:rPr>
          <w:lang w:val="id-ID"/>
        </w:rPr>
        <w:t xml:space="preserve">Kolom KCKT pada umumnya terbuat dari pipa baja tahan karat. Panjang kolom antara 10-30 cm dengan diameter dalam 4,5 – 5,0 mm. Kolom diisi dengan kemasan yang sesuai diperlukan untuk pemisahan tertentu. Dikenal dengan dua </w:t>
      </w:r>
      <w:r w:rsidRPr="00B22D65">
        <w:rPr>
          <w:lang w:val="id-ID"/>
        </w:rPr>
        <w:lastRenderedPageBreak/>
        <w:t>jenis kolom yaitu kolom preparatif dan kolom analitik. Kolom yang digunakan untuk pemisahan analitik umumnya mempunyai diameter yang kecil (2 - 4 mm). Kolom dapat dipanaskan sampai 60</w:t>
      </w:r>
      <w:r w:rsidRPr="00B22D65">
        <w:rPr>
          <w:vertAlign w:val="superscript"/>
          <w:lang w:val="id-ID"/>
        </w:rPr>
        <w:t>o</w:t>
      </w:r>
      <w:r w:rsidRPr="00B22D65">
        <w:rPr>
          <w:lang w:val="id-ID"/>
        </w:rPr>
        <w:t xml:space="preserve">C agar dihasilkan pemisahan yang lebih efisien (Yuliany, 2005). </w:t>
      </w:r>
    </w:p>
    <w:p w:rsidR="00617C84" w:rsidRPr="00B22D65" w:rsidRDefault="00617C84" w:rsidP="00617C84">
      <w:pPr>
        <w:tabs>
          <w:tab w:val="left" w:pos="426"/>
        </w:tabs>
        <w:spacing w:line="480" w:lineRule="auto"/>
        <w:jc w:val="both"/>
        <w:rPr>
          <w:lang w:val="id-ID"/>
        </w:rPr>
      </w:pPr>
      <w:r w:rsidRPr="00B22D65">
        <w:rPr>
          <w:lang w:val="id-ID"/>
        </w:rPr>
        <w:t>6. Fase diam pada KCKT</w:t>
      </w:r>
    </w:p>
    <w:p w:rsidR="00617C84" w:rsidRPr="00B22D65" w:rsidRDefault="00617C84" w:rsidP="00617C84">
      <w:pPr>
        <w:tabs>
          <w:tab w:val="left" w:pos="426"/>
        </w:tabs>
        <w:spacing w:line="480" w:lineRule="auto"/>
        <w:ind w:firstLine="567"/>
        <w:jc w:val="both"/>
        <w:rPr>
          <w:lang w:val="id-ID"/>
        </w:rPr>
      </w:pPr>
      <w:r w:rsidRPr="00B22D65">
        <w:rPr>
          <w:lang w:val="id-ID"/>
        </w:rPr>
        <w:t>Kebanyakan fase diam pada KCKT berupa silika yang dimodifikasi secara kimiawi, silika yang tidak dimodifikasi, atau polimer-polimer stiren divinil benzen. Permukaan silika adalah polar dan sedikit asam karena residunya gugus silanol (Si-OH).</w:t>
      </w:r>
    </w:p>
    <w:p w:rsidR="00617C84" w:rsidRPr="00B22D65" w:rsidRDefault="00617C84" w:rsidP="00617C84">
      <w:pPr>
        <w:tabs>
          <w:tab w:val="left" w:pos="426"/>
        </w:tabs>
        <w:spacing w:line="480" w:lineRule="auto"/>
        <w:ind w:firstLine="567"/>
        <w:jc w:val="both"/>
        <w:rPr>
          <w:lang w:val="id-ID"/>
        </w:rPr>
      </w:pPr>
      <w:r w:rsidRPr="00B22D65">
        <w:rPr>
          <w:lang w:val="id-ID"/>
        </w:rPr>
        <w:t>Silika dapat dimodifikasi secara kimiawi menggunakan reagen-reagen seperti klorosilan. Reagen-reagen ini akan bereaksi dengan gugus silanol dan menggantinya dengan gugus-gugus fungsional yang lain. Hasil reaksi yang diperoleh disebut dengan silika fase terikat yang stabil untuk memisahkan campuran enansiomer, akan tetapi jenis fase diam ini mahal dan mempunyai waktu hidup pendek. Tersedianya berbagai macam fase diam jenis fase terikat dan polimer telah memunculkan berbagai macam KCKT (Rohman, 2007).</w:t>
      </w:r>
    </w:p>
    <w:p w:rsidR="00617C84" w:rsidRPr="00B22D65" w:rsidRDefault="00617C84" w:rsidP="00617C84">
      <w:pPr>
        <w:tabs>
          <w:tab w:val="left" w:pos="426"/>
        </w:tabs>
        <w:spacing w:line="480" w:lineRule="auto"/>
        <w:jc w:val="both"/>
        <w:rPr>
          <w:lang w:val="id-ID"/>
        </w:rPr>
      </w:pPr>
      <w:r w:rsidRPr="00B22D65">
        <w:rPr>
          <w:lang w:val="id-ID"/>
        </w:rPr>
        <w:t>7. Detektor</w:t>
      </w:r>
    </w:p>
    <w:p w:rsidR="00617C84" w:rsidRPr="00B22D65" w:rsidRDefault="00617C84" w:rsidP="00617C84">
      <w:pPr>
        <w:tabs>
          <w:tab w:val="left" w:pos="426"/>
        </w:tabs>
        <w:spacing w:line="480" w:lineRule="auto"/>
        <w:ind w:firstLine="567"/>
        <w:jc w:val="both"/>
        <w:rPr>
          <w:lang w:val="id-ID"/>
        </w:rPr>
      </w:pPr>
      <w:r w:rsidRPr="00B22D65">
        <w:rPr>
          <w:lang w:val="id-ID"/>
        </w:rPr>
        <w:t xml:space="preserve">Detektor pada KCKT dikelompokkan menjadi 2 golongan yaitu: detektor universal (yang mampu mendeteksi zat secara umum, tidak spesifik, dan tidak bersifat selektif) seperti detektor indeks bias dan detektor spektrometri massa; dan golongan detektor yang spesifik yang hanya akan mendeteksi analit secara spesifik dan selektif, seperti detektor UV-Vis, detektor fluoresensi, dan </w:t>
      </w:r>
      <w:r w:rsidRPr="00B22D65">
        <w:rPr>
          <w:lang w:val="id-ID"/>
        </w:rPr>
        <w:lastRenderedPageBreak/>
        <w:t>elektrokimia. Idealnya suatu detektor harus mempunyai karakteristik antara lain: mempunyai respon terhadap solut yang cepat reprodusibel,  mempunyai sensitifitas yang tinggi yaitu mampu mendeteksi solut pada kadar yan sangat kecil, stabil dalam pengoperasiannya, sinyal yang dihasilkan berbanding lurus dengan konsentrasi solut pada kisaran yang luas,  dan tidak peka terhadap perubahan suhu dan kecepatan alir fase gerak (Rohman, 2007).</w:t>
      </w:r>
    </w:p>
    <w:p w:rsidR="00617C84" w:rsidRPr="00B22D65" w:rsidRDefault="00617C84" w:rsidP="00617C84">
      <w:pPr>
        <w:tabs>
          <w:tab w:val="left" w:pos="426"/>
        </w:tabs>
        <w:spacing w:line="480" w:lineRule="auto"/>
        <w:jc w:val="both"/>
        <w:rPr>
          <w:lang w:val="id-ID"/>
        </w:rPr>
      </w:pPr>
      <w:r w:rsidRPr="00B22D65">
        <w:rPr>
          <w:lang w:val="id-ID"/>
        </w:rPr>
        <w:t>8. Komputer, Integrator, atau Rekorder</w:t>
      </w:r>
    </w:p>
    <w:p w:rsidR="00617C84" w:rsidRPr="00B22D65" w:rsidRDefault="00617C84" w:rsidP="00617C84">
      <w:pPr>
        <w:tabs>
          <w:tab w:val="left" w:pos="426"/>
        </w:tabs>
        <w:spacing w:line="480" w:lineRule="auto"/>
        <w:ind w:firstLine="567"/>
        <w:jc w:val="both"/>
        <w:rPr>
          <w:lang w:val="id-ID"/>
        </w:rPr>
      </w:pPr>
      <w:r w:rsidRPr="00B22D65">
        <w:rPr>
          <w:lang w:val="id-ID"/>
        </w:rPr>
        <w:t>Alat pengumpul data seperti komputer, integrator, atau rekorder dihubungkan dengan detektor. Alat ini mengukur sinyal elektronik yang dihasilkan oleh detektor lalu mem-plotkannya sebagai suatu kromatogram yang selanjutnya dapat dievaluasi oleh seorang analis (pengguna).</w:t>
      </w:r>
    </w:p>
    <w:p w:rsidR="00617C84" w:rsidRPr="00B22D65" w:rsidRDefault="00617C84" w:rsidP="00617C84">
      <w:pPr>
        <w:tabs>
          <w:tab w:val="left" w:pos="426"/>
          <w:tab w:val="left" w:pos="3119"/>
        </w:tabs>
        <w:spacing w:line="480" w:lineRule="auto"/>
        <w:ind w:firstLine="567"/>
        <w:jc w:val="both"/>
        <w:rPr>
          <w:lang w:val="id-ID"/>
        </w:rPr>
      </w:pPr>
      <w:r w:rsidRPr="00B22D65">
        <w:rPr>
          <w:lang w:val="id-ID"/>
        </w:rPr>
        <w:t>Recorder saat ini jarang digunakan karena rekorder tidak dapat mengintegrasikan data, sementara itu baik integrator maupun komputer mampu mengintegrasikan puncak-puncak dalam kromatogram. Komputer mempunyai keuntungan lebih karena komputer secara elektronik mampu menyimpan kromatogram untuk evaluasi di kemudiaan hari (Rohman, 2007).</w:t>
      </w:r>
    </w:p>
    <w:p w:rsidR="00617C84" w:rsidRPr="00B22D65" w:rsidRDefault="00617C84" w:rsidP="00617C84">
      <w:pPr>
        <w:tabs>
          <w:tab w:val="left" w:pos="426"/>
          <w:tab w:val="left" w:pos="3119"/>
        </w:tabs>
        <w:spacing w:line="480" w:lineRule="auto"/>
        <w:ind w:firstLine="567"/>
        <w:jc w:val="both"/>
        <w:rPr>
          <w:lang w:val="id-ID"/>
        </w:rPr>
      </w:pPr>
      <w:r w:rsidRPr="00B22D65">
        <w:rPr>
          <w:lang w:val="id-ID"/>
        </w:rPr>
        <w:t xml:space="preserve">Kecermatan dan keseksamaan merupakan faktor yang sangat penting dalam analisis kuantitatif. Kecermatan ditandai dengan penentuan kembali senyawa murni dari campurannya dengan matriks. Perolehan kembali ini harus mendekati 100% dengan deviasi sekitar 5%, sedangkan keseksamaan ditandai dengan nilai simpangan baku relatif atau koefisien variansi tidak lebih dari 2% </w:t>
      </w:r>
      <w:r w:rsidRPr="00B22D65">
        <w:rPr>
          <w:lang w:val="id-ID"/>
        </w:rPr>
        <w:br w:type="textWrapping" w:clear="all"/>
        <w:t>(Yuliany, 2005).</w:t>
      </w:r>
    </w:p>
    <w:p w:rsidR="00617C84" w:rsidRPr="00B22D65" w:rsidRDefault="00617C84" w:rsidP="00617C84">
      <w:pPr>
        <w:pStyle w:val="ListParagraph"/>
        <w:spacing w:line="720" w:lineRule="auto"/>
        <w:ind w:left="0"/>
        <w:jc w:val="center"/>
        <w:rPr>
          <w:b/>
        </w:rPr>
      </w:pPr>
      <w:r w:rsidRPr="00B22D65">
        <w:rPr>
          <w:b/>
          <w:lang w:val="id-ID"/>
        </w:rPr>
        <w:lastRenderedPageBreak/>
        <w:t>II</w:t>
      </w:r>
      <w:r w:rsidRPr="00B22D65">
        <w:rPr>
          <w:b/>
        </w:rPr>
        <w:t>I. BAHAN DAN METODE PENELITIAN</w:t>
      </w:r>
    </w:p>
    <w:p w:rsidR="00617C84" w:rsidRPr="00B22D65" w:rsidRDefault="00617C84" w:rsidP="00617C84">
      <w:pPr>
        <w:pStyle w:val="ListParagraph"/>
        <w:spacing w:line="480" w:lineRule="auto"/>
        <w:ind w:left="0" w:firstLine="567"/>
        <w:jc w:val="both"/>
        <w:rPr>
          <w:lang w:val="id-ID"/>
        </w:rPr>
      </w:pPr>
      <w:r w:rsidRPr="00B22D65">
        <w:rPr>
          <w:lang w:val="id-ID"/>
        </w:rPr>
        <w:t xml:space="preserve">Bab ini menguraikan mengenai : (1) Bahan dan Alat Penelitian, </w:t>
      </w:r>
      <w:r w:rsidRPr="00B22D65">
        <w:rPr>
          <w:lang w:val="id-ID"/>
        </w:rPr>
        <w:br w:type="textWrapping" w:clear="all"/>
        <w:t xml:space="preserve">(2) Metode Penelitian, dan (3) Deskripsi Percobaan. </w:t>
      </w:r>
    </w:p>
    <w:p w:rsidR="00617C84" w:rsidRPr="00B22D65" w:rsidRDefault="00617C84" w:rsidP="00617C84">
      <w:pPr>
        <w:pStyle w:val="ListParagraph"/>
        <w:spacing w:line="480" w:lineRule="auto"/>
        <w:ind w:left="360" w:hanging="360"/>
        <w:jc w:val="both"/>
        <w:rPr>
          <w:b/>
        </w:rPr>
      </w:pPr>
      <w:r w:rsidRPr="00B22D65">
        <w:rPr>
          <w:b/>
        </w:rPr>
        <w:t>3.1 Bahan dan Alat Penelitian</w:t>
      </w:r>
    </w:p>
    <w:p w:rsidR="00617C84" w:rsidRPr="00B22D65" w:rsidRDefault="00617C84" w:rsidP="00617C84">
      <w:pPr>
        <w:pStyle w:val="ListParagraph"/>
        <w:spacing w:line="480" w:lineRule="auto"/>
        <w:ind w:left="360" w:hanging="360"/>
        <w:jc w:val="both"/>
        <w:rPr>
          <w:lang w:val="id-ID"/>
        </w:rPr>
      </w:pPr>
      <w:r w:rsidRPr="00B22D65">
        <w:t>3.1.1 Bahan-bahan yang digunakan</w:t>
      </w:r>
    </w:p>
    <w:p w:rsidR="00617C84" w:rsidRPr="00B22D65" w:rsidRDefault="00617C84" w:rsidP="00617C84">
      <w:pPr>
        <w:pStyle w:val="ListParagraph"/>
        <w:spacing w:line="480" w:lineRule="auto"/>
        <w:ind w:left="0" w:firstLine="567"/>
        <w:jc w:val="both"/>
        <w:rPr>
          <w:lang w:val="id-ID"/>
        </w:rPr>
      </w:pPr>
      <w:r w:rsidRPr="00B22D65">
        <w:rPr>
          <w:lang w:val="id-ID"/>
        </w:rPr>
        <w:t>Sampel yang digunakan pada penelitian ini adalah  minuman cup yang tidak tercantum kadarnya yaitu sebanyak 30 sampel minuman cup dengan 3 merk yang berbeda.</w:t>
      </w:r>
    </w:p>
    <w:p w:rsidR="00617C84" w:rsidRPr="00B22D65" w:rsidRDefault="00617C84" w:rsidP="00617C84">
      <w:pPr>
        <w:spacing w:line="480" w:lineRule="auto"/>
        <w:ind w:firstLine="560"/>
        <w:jc w:val="both"/>
        <w:rPr>
          <w:lang w:val="id-ID"/>
        </w:rPr>
      </w:pPr>
      <w:r w:rsidRPr="00B22D65">
        <w:rPr>
          <w:lang w:val="id-ID"/>
        </w:rPr>
        <w:t xml:space="preserve">Bahan-bahan kimia yang digunakan pada penelitian ini adalah larutan standar </w:t>
      </w:r>
      <w:r w:rsidRPr="00B22D65">
        <w:rPr>
          <w:shd w:val="clear" w:color="auto" w:fill="FFFFFF"/>
          <w:lang w:val="id-ID"/>
        </w:rPr>
        <w:t>natrium</w:t>
      </w:r>
      <w:r w:rsidRPr="00B22D65">
        <w:rPr>
          <w:lang w:val="id-ID"/>
        </w:rPr>
        <w:t xml:space="preserve"> sakarin</w:t>
      </w:r>
      <w:r w:rsidR="006101A8" w:rsidRPr="00B22D65">
        <w:rPr>
          <w:lang w:val="id-ID"/>
        </w:rPr>
        <w:t xml:space="preserve"> yang diperoleh dari BPOM</w:t>
      </w:r>
      <w:r w:rsidRPr="00B22D65">
        <w:rPr>
          <w:lang w:val="id-ID"/>
        </w:rPr>
        <w:t xml:space="preserve"> dan larutan standar </w:t>
      </w:r>
      <w:r w:rsidRPr="00B22D65">
        <w:rPr>
          <w:shd w:val="clear" w:color="auto" w:fill="FFFFFF"/>
          <w:lang w:val="id-ID"/>
        </w:rPr>
        <w:t>natrium</w:t>
      </w:r>
      <w:r w:rsidRPr="00B22D65">
        <w:rPr>
          <w:lang w:val="id-ID"/>
        </w:rPr>
        <w:t xml:space="preserve"> siklamat</w:t>
      </w:r>
      <w:r w:rsidR="006101A8" w:rsidRPr="00B22D65">
        <w:rPr>
          <w:lang w:val="id-ID"/>
        </w:rPr>
        <w:t xml:space="preserve"> yang diperoleh dari kimia farma</w:t>
      </w:r>
      <w:r w:rsidRPr="00B22D65">
        <w:rPr>
          <w:lang w:val="id-ID"/>
        </w:rPr>
        <w:t>. Selain itu, bahan yang digunakan untuk keperluan analisis antara lain metanol (HPLC grade</w:t>
      </w:r>
      <w:r w:rsidR="00B46E87" w:rsidRPr="00B22D65">
        <w:rPr>
          <w:lang w:val="id-ID"/>
        </w:rPr>
        <w:t>, Merck</w:t>
      </w:r>
      <w:r w:rsidRPr="00B22D65">
        <w:rPr>
          <w:lang w:val="id-ID"/>
        </w:rPr>
        <w:t xml:space="preserve">), asetonitril </w:t>
      </w:r>
      <w:r w:rsidR="00E25BE8" w:rsidRPr="00B22D65">
        <w:rPr>
          <w:lang w:val="id-ID"/>
        </w:rPr>
        <w:br w:type="textWrapping" w:clear="all"/>
      </w:r>
      <w:r w:rsidRPr="00B22D65">
        <w:rPr>
          <w:lang w:val="id-ID"/>
        </w:rPr>
        <w:t>(HPLC grade</w:t>
      </w:r>
      <w:r w:rsidR="00E25BE8" w:rsidRPr="00B22D65">
        <w:rPr>
          <w:lang w:val="id-ID"/>
        </w:rPr>
        <w:t>, Merck</w:t>
      </w:r>
      <w:r w:rsidRPr="00B22D65">
        <w:rPr>
          <w:lang w:val="id-ID"/>
        </w:rPr>
        <w:t>), dan aquabidest.</w:t>
      </w:r>
    </w:p>
    <w:p w:rsidR="00617C84" w:rsidRPr="00B22D65" w:rsidRDefault="00617C84" w:rsidP="00617C84">
      <w:pPr>
        <w:tabs>
          <w:tab w:val="left" w:pos="1689"/>
        </w:tabs>
        <w:spacing w:line="480" w:lineRule="auto"/>
        <w:jc w:val="both"/>
        <w:rPr>
          <w:lang w:val="id-ID"/>
        </w:rPr>
      </w:pPr>
      <w:r w:rsidRPr="00B22D65">
        <w:t>3.1.2 Alat-alat yang digunakan</w:t>
      </w:r>
    </w:p>
    <w:p w:rsidR="00617C84" w:rsidRPr="00B22D65" w:rsidRDefault="00617C84" w:rsidP="00617C84">
      <w:pPr>
        <w:spacing w:after="120" w:line="480" w:lineRule="auto"/>
        <w:ind w:firstLine="567"/>
        <w:jc w:val="both"/>
        <w:rPr>
          <w:lang w:val="id-ID"/>
        </w:rPr>
      </w:pPr>
      <w:r w:rsidRPr="00B22D65">
        <w:rPr>
          <w:lang w:val="id-ID"/>
        </w:rPr>
        <w:t>Alat-alat yang digunakan pada penelitian ini adalah l</w:t>
      </w:r>
      <w:r w:rsidRPr="00B22D65">
        <w:t>abu ukur</w:t>
      </w:r>
      <w:r w:rsidRPr="00B22D65">
        <w:rPr>
          <w:lang w:val="id-ID"/>
        </w:rPr>
        <w:t>, pi</w:t>
      </w:r>
      <w:r w:rsidRPr="00B22D65">
        <w:t>pet ukur</w:t>
      </w:r>
      <w:r w:rsidRPr="00B22D65">
        <w:rPr>
          <w:lang w:val="id-ID"/>
        </w:rPr>
        <w:t xml:space="preserve">,  pipet mikro, gelas kimia, timbangan analitik, corong, membran filter (kertas whatman No.42), </w:t>
      </w:r>
      <w:r w:rsidRPr="00B22D65">
        <w:rPr>
          <w:i/>
          <w:lang w:val="id-ID"/>
        </w:rPr>
        <w:t>syiringe</w:t>
      </w:r>
      <w:r w:rsidRPr="00B22D65">
        <w:rPr>
          <w:lang w:val="id-ID"/>
        </w:rPr>
        <w:t xml:space="preserve"> </w:t>
      </w:r>
      <w:r w:rsidR="00CD5FB9" w:rsidRPr="00B22D65">
        <w:rPr>
          <w:lang w:val="id-ID"/>
        </w:rPr>
        <w:t xml:space="preserve">20 µl </w:t>
      </w:r>
      <w:r w:rsidRPr="00B22D65">
        <w:rPr>
          <w:lang w:val="id-ID"/>
        </w:rPr>
        <w:t xml:space="preserve">(penyuntik sampel), seperangkat alat KCKT Hitachi seri D-7000 buatan Jerman, kolom </w:t>
      </w:r>
      <w:r w:rsidR="00351CF8">
        <w:rPr>
          <w:lang w:val="id-ID"/>
        </w:rPr>
        <w:t xml:space="preserve"> </w:t>
      </w:r>
      <w:r w:rsidRPr="00B22D65">
        <w:rPr>
          <w:i/>
          <w:lang w:val="id-ID"/>
        </w:rPr>
        <w:t>reverse phase</w:t>
      </w:r>
      <w:r w:rsidRPr="00B22D65">
        <w:rPr>
          <w:lang w:val="id-ID"/>
        </w:rPr>
        <w:t xml:space="preserve"> (C</w:t>
      </w:r>
      <w:r w:rsidRPr="00B22D65">
        <w:rPr>
          <w:vertAlign w:val="subscript"/>
          <w:lang w:val="id-ID"/>
        </w:rPr>
        <w:t>18</w:t>
      </w:r>
      <w:r w:rsidRPr="00B22D65">
        <w:rPr>
          <w:lang w:val="id-ID"/>
        </w:rPr>
        <w:t xml:space="preserve">) </w:t>
      </w:r>
      <w:r w:rsidR="00B549E3" w:rsidRPr="00B22D65">
        <w:rPr>
          <w:lang w:val="id-ID"/>
        </w:rPr>
        <w:t xml:space="preserve">dengan panjang 125 mm dan  diameter dalam 4 mm, </w:t>
      </w:r>
      <w:r w:rsidRPr="00B22D65">
        <w:rPr>
          <w:lang w:val="id-ID"/>
        </w:rPr>
        <w:t xml:space="preserve">dan komputer. </w:t>
      </w:r>
    </w:p>
    <w:p w:rsidR="00617C84" w:rsidRPr="00B22D65" w:rsidRDefault="00617C84" w:rsidP="00617C84">
      <w:pPr>
        <w:spacing w:line="480" w:lineRule="auto"/>
        <w:jc w:val="both"/>
        <w:rPr>
          <w:b/>
          <w:lang w:val="id-ID"/>
        </w:rPr>
      </w:pPr>
      <w:r w:rsidRPr="00B22D65">
        <w:rPr>
          <w:b/>
        </w:rPr>
        <w:t>3.2 Metode Penelitian</w:t>
      </w:r>
    </w:p>
    <w:p w:rsidR="00617C84" w:rsidRPr="00B22D65" w:rsidRDefault="00617C84" w:rsidP="00617C84">
      <w:pPr>
        <w:pStyle w:val="ListParagraph"/>
        <w:spacing w:line="480" w:lineRule="auto"/>
        <w:ind w:left="0" w:firstLine="567"/>
        <w:jc w:val="both"/>
        <w:rPr>
          <w:lang w:val="id-ID"/>
        </w:rPr>
      </w:pPr>
      <w:r w:rsidRPr="00B22D65">
        <w:rPr>
          <w:lang w:val="id-ID"/>
        </w:rPr>
        <w:t>Metode penelitian</w:t>
      </w:r>
      <w:r w:rsidRPr="00B22D65">
        <w:rPr>
          <w:i/>
          <w:lang w:val="id-ID"/>
        </w:rPr>
        <w:t xml:space="preserve"> </w:t>
      </w:r>
      <w:r w:rsidRPr="00B22D65">
        <w:rPr>
          <w:lang w:val="id-ID"/>
        </w:rPr>
        <w:t xml:space="preserve"> yang digunakan adalah metode </w:t>
      </w:r>
      <w:r w:rsidRPr="00B22D65">
        <w:rPr>
          <w:i/>
          <w:lang w:val="id-ID"/>
        </w:rPr>
        <w:t xml:space="preserve">sampling </w:t>
      </w:r>
      <w:r w:rsidRPr="00B22D65">
        <w:rPr>
          <w:lang w:val="id-ID"/>
        </w:rPr>
        <w:t xml:space="preserve">purposif dikenal juga sebagai </w:t>
      </w:r>
      <w:r w:rsidRPr="00B22D65">
        <w:rPr>
          <w:i/>
          <w:lang w:val="id-ID"/>
        </w:rPr>
        <w:t>sampling</w:t>
      </w:r>
      <w:r w:rsidRPr="00B22D65">
        <w:rPr>
          <w:lang w:val="id-ID"/>
        </w:rPr>
        <w:t xml:space="preserve"> pertimbangan, terjadi apabila pengambilan sampel </w:t>
      </w:r>
      <w:r w:rsidRPr="00B22D65">
        <w:rPr>
          <w:lang w:val="id-ID"/>
        </w:rPr>
        <w:lastRenderedPageBreak/>
        <w:t>dilakukan berdasarkan pertimbangan perorangan atau pertimbangan peneliti. Cara sampling ini sangat cocok untuk studi kasus, dimana banyak aspek dari kasus tunggal yang representatif diamati dan dianalisis (Sudjana, 2005).</w:t>
      </w:r>
    </w:p>
    <w:p w:rsidR="00617C84" w:rsidRPr="00B22D65" w:rsidRDefault="00617C84" w:rsidP="00617C84">
      <w:pPr>
        <w:pStyle w:val="ListParagraph"/>
        <w:spacing w:line="480" w:lineRule="auto"/>
        <w:ind w:left="0" w:firstLine="567"/>
        <w:jc w:val="both"/>
        <w:rPr>
          <w:lang w:val="id-ID"/>
        </w:rPr>
      </w:pPr>
      <w:r w:rsidRPr="00B22D65">
        <w:rPr>
          <w:lang w:val="id-ID"/>
        </w:rPr>
        <w:t>Sampel purposif adalah pengembangan lain dari sampel sembarang (</w:t>
      </w:r>
      <w:r w:rsidRPr="00B22D65">
        <w:rPr>
          <w:i/>
          <w:lang w:val="id-ID"/>
        </w:rPr>
        <w:t>convenience sampling</w:t>
      </w:r>
      <w:r w:rsidRPr="00B22D65">
        <w:rPr>
          <w:lang w:val="id-ID"/>
        </w:rPr>
        <w:t xml:space="preserve">). Dalam sampel sembarang, tidak ada dasar pertimbangan atau dasar siapa yang akan tepilih sebagai responden. Sementara dalam teknik penarikan purposif, sampel yang diambil didasarkan pada pertimbangan tertentu dari peneliti. Sesuai dengan namanya, pemilihan sampel didasarkan pada alasan atau tujuan tertentu. Dengan demikian, peneliti secara sengaja mengambil sampel dengan argumentasi yang bisa dipertanggungjawabkan secara ilmiah </w:t>
      </w:r>
      <w:r w:rsidRPr="00B22D65">
        <w:rPr>
          <w:lang w:val="id-ID"/>
        </w:rPr>
        <w:br w:type="textWrapping" w:clear="all"/>
        <w:t>(Eryanto, 2007).</w:t>
      </w:r>
    </w:p>
    <w:p w:rsidR="00617C84" w:rsidRPr="00B22D65" w:rsidRDefault="00617C84" w:rsidP="00617C84">
      <w:pPr>
        <w:pStyle w:val="ListParagraph"/>
        <w:spacing w:line="480" w:lineRule="auto"/>
        <w:ind w:left="0" w:firstLine="567"/>
        <w:jc w:val="both"/>
        <w:rPr>
          <w:lang w:val="id-ID"/>
        </w:rPr>
      </w:pPr>
      <w:r w:rsidRPr="00B22D65">
        <w:rPr>
          <w:lang w:val="id-ID"/>
        </w:rPr>
        <w:t xml:space="preserve">Metode yang digunakan pada analisis kandungan natrium sakarin dan natrium siklamat dalam minuman cup yang tidak tercantum kadarnya secara kualitatif dan kuantitatif dengan menggunakan alat Kromatografi Cair Kinerja Tinggi (KCKT). </w:t>
      </w:r>
    </w:p>
    <w:p w:rsidR="00617C84" w:rsidRPr="00B22D65" w:rsidRDefault="00617C84" w:rsidP="00617C84">
      <w:pPr>
        <w:pStyle w:val="ListParagraph"/>
        <w:spacing w:line="480" w:lineRule="auto"/>
        <w:ind w:left="360" w:hanging="360"/>
        <w:jc w:val="both"/>
        <w:rPr>
          <w:b/>
          <w:lang w:val="id-ID"/>
        </w:rPr>
      </w:pPr>
      <w:r w:rsidRPr="00B22D65">
        <w:rPr>
          <w:b/>
          <w:lang w:val="id-ID"/>
        </w:rPr>
        <w:t>3.3 Deskripsi Penelitian</w:t>
      </w:r>
    </w:p>
    <w:p w:rsidR="00617C84" w:rsidRPr="00B22D65" w:rsidRDefault="00617C84" w:rsidP="00617C84">
      <w:pPr>
        <w:pStyle w:val="ListParagraph"/>
        <w:spacing w:line="480" w:lineRule="auto"/>
        <w:ind w:left="0" w:firstLine="567"/>
        <w:jc w:val="both"/>
        <w:rPr>
          <w:lang w:val="id-ID"/>
        </w:rPr>
      </w:pPr>
      <w:r w:rsidRPr="00B22D65">
        <w:rPr>
          <w:lang w:val="id-ID"/>
        </w:rPr>
        <w:t>Deskripsi percobaan yang dilakukan dalam metode penelitian ini meliputi beberapa tahap yaitu survey pasar, pengambilan sampel, preparasi sampel, pembuatan larutan standar, pengkondisian alat, pengujian kandungan pemanis sintetis dalam sampel, dan pengolahan data.</w:t>
      </w:r>
    </w:p>
    <w:p w:rsidR="00282CAB" w:rsidRPr="00B22D65" w:rsidRDefault="00282CAB" w:rsidP="00617C84">
      <w:pPr>
        <w:pStyle w:val="ListParagraph"/>
        <w:spacing w:line="480" w:lineRule="auto"/>
        <w:ind w:left="0" w:firstLine="567"/>
        <w:jc w:val="both"/>
        <w:rPr>
          <w:lang w:val="id-ID"/>
        </w:rPr>
      </w:pPr>
    </w:p>
    <w:p w:rsidR="00282CAB" w:rsidRPr="00B22D65" w:rsidRDefault="00282CAB" w:rsidP="00617C84">
      <w:pPr>
        <w:pStyle w:val="ListParagraph"/>
        <w:spacing w:line="480" w:lineRule="auto"/>
        <w:ind w:left="0" w:firstLine="567"/>
        <w:jc w:val="both"/>
        <w:rPr>
          <w:lang w:val="id-ID"/>
        </w:rPr>
      </w:pPr>
    </w:p>
    <w:p w:rsidR="00617C84" w:rsidRPr="00B22D65" w:rsidRDefault="00617C84" w:rsidP="00617C84">
      <w:pPr>
        <w:pStyle w:val="ListParagraph"/>
        <w:spacing w:line="480" w:lineRule="auto"/>
        <w:ind w:left="360" w:hanging="360"/>
        <w:rPr>
          <w:lang w:val="id-ID"/>
        </w:rPr>
      </w:pPr>
      <w:r w:rsidRPr="00B22D65">
        <w:rPr>
          <w:lang w:val="id-ID"/>
        </w:rPr>
        <w:lastRenderedPageBreak/>
        <w:t>3.3.1. Survey Pasar</w:t>
      </w:r>
    </w:p>
    <w:p w:rsidR="00617C84" w:rsidRPr="00B22D65" w:rsidRDefault="00617C84" w:rsidP="00617C84">
      <w:pPr>
        <w:pStyle w:val="ListParagraph"/>
        <w:spacing w:line="480" w:lineRule="auto"/>
        <w:ind w:left="0" w:firstLine="567"/>
        <w:jc w:val="both"/>
        <w:rPr>
          <w:lang w:val="id-ID"/>
        </w:rPr>
      </w:pPr>
      <w:r w:rsidRPr="00B22D65">
        <w:rPr>
          <w:lang w:val="id-ID"/>
        </w:rPr>
        <w:t>Survey pasar yang digunakan pada metode ini adalah sampling purposif</w:t>
      </w:r>
      <w:r w:rsidRPr="00B22D65">
        <w:rPr>
          <w:i/>
          <w:lang w:val="id-ID"/>
        </w:rPr>
        <w:t xml:space="preserve">  </w:t>
      </w:r>
      <w:r w:rsidRPr="00B22D65">
        <w:rPr>
          <w:lang w:val="id-ID"/>
        </w:rPr>
        <w:t>atau dikenal dengan sampling pertimbangan peneliti. Survey pasar yang dilakukan meliputi survey beberapa pasar tradisional skala besar yang berada di Bandung diantaranya pasar Cicaheum, pasar Dewi Sartika, Pasar Ujung Berung, dan pasar Ciroyom, sehingga diambil satu pasar yang mewakili beberapa pasar tradisional yang ada di Bandung yaitu pasar Ujung Berung.  Kondisi pasar Ujung Berung yang strategis yaitu dekat dengan terminal dan beberapa sekolah diantaranya SMP 8 Bandung dan SD Andirkidul 1 sehingga pasar Ujung Berung dianggap dapat mewakili beberapa pasar tradisional yang ada di Bandung.</w:t>
      </w:r>
    </w:p>
    <w:p w:rsidR="00617C84" w:rsidRPr="00B22D65" w:rsidRDefault="00617C84" w:rsidP="00617C84">
      <w:pPr>
        <w:spacing w:line="480" w:lineRule="auto"/>
        <w:jc w:val="both"/>
        <w:rPr>
          <w:lang w:val="id-ID"/>
        </w:rPr>
      </w:pPr>
      <w:r w:rsidRPr="00B22D65">
        <w:rPr>
          <w:lang w:val="id-ID"/>
        </w:rPr>
        <w:t>3.3.2. Pengambilan Sampel</w:t>
      </w:r>
    </w:p>
    <w:p w:rsidR="00617C84" w:rsidRPr="00B22D65" w:rsidRDefault="00617C84" w:rsidP="00617C84">
      <w:pPr>
        <w:spacing w:line="480" w:lineRule="auto"/>
        <w:ind w:firstLine="567"/>
        <w:jc w:val="both"/>
        <w:rPr>
          <w:lang w:val="id-ID"/>
        </w:rPr>
      </w:pPr>
      <w:r w:rsidRPr="00B22D65">
        <w:rPr>
          <w:lang w:val="id-ID"/>
        </w:rPr>
        <w:t>Pengambilan sampel ini dilakukan di grosir-grosir minuman cup yang berlokasi di pasar tradisional Ujung Berung.</w:t>
      </w:r>
      <w:r w:rsidR="00282CAB" w:rsidRPr="00B22D65">
        <w:rPr>
          <w:lang w:val="id-ID"/>
        </w:rPr>
        <w:t xml:space="preserve"> Sampel yang dipilih adalah minuman cup yang tidak tercantum kadar pemanisnya yang banyak dijual di pasar yaitu teh (merk X), sari kelapa (merk Y), dan es teler (merk Z).</w:t>
      </w:r>
      <w:r w:rsidRPr="00B22D65">
        <w:rPr>
          <w:lang w:val="id-ID"/>
        </w:rPr>
        <w:t xml:space="preserve"> Cara pengambilan sampel dilakukan dengan cara membeli minuman cup yang memiliki tanggal kedaluarsa berbeda-beda pada setiap cupnya. Sampel yang terpilih selanjutnya dilakukan penelitian di laboratorium.</w:t>
      </w:r>
    </w:p>
    <w:p w:rsidR="00617C84" w:rsidRPr="00B22D65" w:rsidRDefault="00617C84" w:rsidP="00617C84">
      <w:pPr>
        <w:spacing w:line="480" w:lineRule="auto"/>
        <w:jc w:val="both"/>
        <w:rPr>
          <w:lang w:val="id-ID"/>
        </w:rPr>
      </w:pPr>
      <w:r w:rsidRPr="00B22D65">
        <w:rPr>
          <w:lang w:val="id-ID"/>
        </w:rPr>
        <w:t>3.3.3. Preparasi Sampel</w:t>
      </w:r>
    </w:p>
    <w:p w:rsidR="00617C84" w:rsidRPr="00B22D65" w:rsidRDefault="00617C84" w:rsidP="00617C84">
      <w:pPr>
        <w:spacing w:line="480" w:lineRule="auto"/>
        <w:ind w:firstLine="567"/>
        <w:jc w:val="both"/>
        <w:rPr>
          <w:lang w:val="id-ID"/>
        </w:rPr>
      </w:pPr>
      <w:r w:rsidRPr="00B22D65">
        <w:rPr>
          <w:lang w:val="id-ID"/>
        </w:rPr>
        <w:t xml:space="preserve">Semua sampel yang akan dianalisis pada penelitian ini dilakukan praperlakuan khusus yang bertujuan untuk memisahkan senyawa dalam sampel yang akan dianalisis dari bahan-bahan yang akan menimbulkan  gangguan pada </w:t>
      </w:r>
      <w:r w:rsidRPr="00B22D65">
        <w:rPr>
          <w:lang w:val="id-ID"/>
        </w:rPr>
        <w:lastRenderedPageBreak/>
        <w:t xml:space="preserve">saat dilakukan pengujian dan pengukuran. Praperlakuan yang dilakukan adalah dengan cara menyaring sampel menggunakan membran filter (kertas whatman </w:t>
      </w:r>
      <w:r w:rsidRPr="00B22D65">
        <w:rPr>
          <w:lang w:val="id-ID"/>
        </w:rPr>
        <w:br w:type="textWrapping" w:clear="all"/>
        <w:t xml:space="preserve">no. 42) dan disonikasi selama 10 menit. </w:t>
      </w:r>
    </w:p>
    <w:p w:rsidR="00617C84" w:rsidRPr="00B22D65" w:rsidRDefault="00617C84" w:rsidP="00617C84">
      <w:pPr>
        <w:spacing w:line="480" w:lineRule="auto"/>
        <w:jc w:val="both"/>
        <w:rPr>
          <w:lang w:val="id-ID"/>
        </w:rPr>
      </w:pPr>
      <w:r w:rsidRPr="00B22D65">
        <w:rPr>
          <w:lang w:val="id-ID"/>
        </w:rPr>
        <w:t>3.3.4. Pembuatan Larutan Standar Natrium Sakarin dan Natrium Siklamat</w:t>
      </w:r>
    </w:p>
    <w:p w:rsidR="00617C84" w:rsidRPr="00B22D65" w:rsidRDefault="00617C84" w:rsidP="00617C84">
      <w:pPr>
        <w:spacing w:line="480" w:lineRule="auto"/>
      </w:pPr>
      <w:r w:rsidRPr="00B22D65">
        <w:rPr>
          <w:lang w:val="id-ID"/>
        </w:rPr>
        <w:t>a</w:t>
      </w:r>
      <w:r w:rsidRPr="00B22D65">
        <w:t xml:space="preserve">. Pembuatan Larutan Standar </w:t>
      </w:r>
      <w:r w:rsidRPr="00B22D65">
        <w:rPr>
          <w:lang w:val="id-ID"/>
        </w:rPr>
        <w:t xml:space="preserve">Natrium </w:t>
      </w:r>
      <w:r w:rsidRPr="00B22D65">
        <w:t>Sakarin</w:t>
      </w:r>
    </w:p>
    <w:p w:rsidR="00617C84" w:rsidRPr="00B22D65" w:rsidRDefault="00617C84" w:rsidP="00617C84">
      <w:pPr>
        <w:spacing w:line="480" w:lineRule="auto"/>
        <w:ind w:firstLine="567"/>
        <w:jc w:val="both"/>
        <w:rPr>
          <w:lang w:val="id-ID"/>
        </w:rPr>
      </w:pPr>
      <w:r w:rsidRPr="00B22D65">
        <w:t xml:space="preserve">Membuat larutan standar </w:t>
      </w:r>
      <w:r w:rsidRPr="00B22D65">
        <w:rPr>
          <w:lang w:val="id-ID"/>
        </w:rPr>
        <w:t xml:space="preserve">natrium </w:t>
      </w:r>
      <w:r w:rsidRPr="00B22D65">
        <w:t xml:space="preserve">sakarin sebesar 200 ppm yaitu dengan </w:t>
      </w:r>
      <w:proofErr w:type="gramStart"/>
      <w:r w:rsidRPr="00B22D65">
        <w:t>cara</w:t>
      </w:r>
      <w:proofErr w:type="gramEnd"/>
      <w:r w:rsidRPr="00B22D65">
        <w:t xml:space="preserve"> menimbang 5 mg </w:t>
      </w:r>
      <w:r w:rsidRPr="00B22D65">
        <w:rPr>
          <w:lang w:val="id-ID"/>
        </w:rPr>
        <w:t>natrium</w:t>
      </w:r>
      <w:r w:rsidRPr="00B22D65">
        <w:t xml:space="preserve"> sakarin kemudian dilarutkan dan diencerkan dalam labu takar 25 ml dengan menggunakan aquabidest sampai tanda batas. Dari larutan tersebut dipepet sebanyak 1 ml, 2 ml, 3 ml, 4 ml, 5 ml, dan 6 ml kemudian dilarutkan dan diencerkan dalam labu takar 10 ml dengan menggunakan aqubidest sampai tanda batas. </w:t>
      </w:r>
      <w:proofErr w:type="gramStart"/>
      <w:r w:rsidRPr="00B22D65">
        <w:t>Kemudian larutan tersebut diukur luas area dan waktu retensinya dengan menggunakan KCKT.</w:t>
      </w:r>
      <w:proofErr w:type="gramEnd"/>
    </w:p>
    <w:p w:rsidR="00617C84" w:rsidRPr="00B22D65" w:rsidRDefault="00617C84" w:rsidP="00617C84">
      <w:pPr>
        <w:spacing w:line="480" w:lineRule="auto"/>
      </w:pPr>
      <w:r w:rsidRPr="00B22D65">
        <w:rPr>
          <w:lang w:val="id-ID"/>
        </w:rPr>
        <w:t>b</w:t>
      </w:r>
      <w:r w:rsidRPr="00B22D65">
        <w:t xml:space="preserve">. Pembuatan Larutan Standar </w:t>
      </w:r>
      <w:r w:rsidRPr="00B22D65">
        <w:rPr>
          <w:lang w:val="id-ID"/>
        </w:rPr>
        <w:t xml:space="preserve">Natrium </w:t>
      </w:r>
      <w:r w:rsidRPr="00B22D65">
        <w:t>Siklamat</w:t>
      </w:r>
    </w:p>
    <w:p w:rsidR="00617C84" w:rsidRDefault="00617C84" w:rsidP="00617C84">
      <w:pPr>
        <w:spacing w:line="480" w:lineRule="auto"/>
        <w:ind w:firstLine="567"/>
        <w:jc w:val="both"/>
        <w:rPr>
          <w:lang w:val="id-ID"/>
        </w:rPr>
      </w:pPr>
      <w:r w:rsidRPr="00B22D65">
        <w:t xml:space="preserve">Membuat larutan standar </w:t>
      </w:r>
      <w:r w:rsidRPr="00B22D65">
        <w:rPr>
          <w:lang w:val="id-ID"/>
        </w:rPr>
        <w:t>natrium siklamat</w:t>
      </w:r>
      <w:r w:rsidRPr="00B22D65">
        <w:t xml:space="preserve"> sebesar 200</w:t>
      </w:r>
      <w:r w:rsidRPr="00B22D65">
        <w:rPr>
          <w:lang w:val="id-ID"/>
        </w:rPr>
        <w:t>.</w:t>
      </w:r>
      <w:r w:rsidRPr="00B22D65">
        <w:t xml:space="preserve">000 ppm yaitu dengan </w:t>
      </w:r>
      <w:proofErr w:type="gramStart"/>
      <w:r w:rsidRPr="00B22D65">
        <w:t>cara</w:t>
      </w:r>
      <w:proofErr w:type="gramEnd"/>
      <w:r w:rsidRPr="00B22D65">
        <w:t xml:space="preserve"> menimbang 10 g siklamat kemudian dilarutkan dan diencerkan dalam labu takar 50 ml dengan menggunakan aquabidest sampai tanda batas. Dari larutan tersebut dipepet sebanyak 1,5 ml; 3 ml; 4,5 ml; 6 ml; 7,5 ml; dan 9 ml kemudian dilarutkan dan diencerkan dalam labu takar 10 ml dengan menggunakan aqubidest sampai tanda batas. </w:t>
      </w:r>
      <w:proofErr w:type="gramStart"/>
      <w:r w:rsidRPr="00B22D65">
        <w:t>Kemudian larutan tersebut diukur luas area dan waktu retensinya dengan menggunakan KCKT.</w:t>
      </w:r>
      <w:proofErr w:type="gramEnd"/>
    </w:p>
    <w:p w:rsidR="00BD1499" w:rsidRDefault="00BD1499" w:rsidP="00617C84">
      <w:pPr>
        <w:spacing w:line="480" w:lineRule="auto"/>
        <w:ind w:firstLine="567"/>
        <w:jc w:val="both"/>
        <w:rPr>
          <w:lang w:val="id-ID"/>
        </w:rPr>
      </w:pPr>
    </w:p>
    <w:p w:rsidR="00BD1499" w:rsidRPr="00BD1499" w:rsidRDefault="00BD1499" w:rsidP="00617C84">
      <w:pPr>
        <w:spacing w:line="480" w:lineRule="auto"/>
        <w:ind w:firstLine="567"/>
        <w:jc w:val="both"/>
        <w:rPr>
          <w:lang w:val="id-ID"/>
        </w:rPr>
      </w:pPr>
    </w:p>
    <w:p w:rsidR="00617C84" w:rsidRPr="00B22D65" w:rsidRDefault="00617C84" w:rsidP="00617C84">
      <w:pPr>
        <w:spacing w:line="480" w:lineRule="auto"/>
        <w:jc w:val="both"/>
        <w:rPr>
          <w:lang w:val="id-ID"/>
        </w:rPr>
      </w:pPr>
      <w:r w:rsidRPr="00B22D65">
        <w:rPr>
          <w:lang w:val="id-ID"/>
        </w:rPr>
        <w:lastRenderedPageBreak/>
        <w:t>3.3.5. Pengkondisian Alat untuk Pemanis Sintetis Natrium Sakarin dan Natrium Siklamat</w:t>
      </w:r>
    </w:p>
    <w:p w:rsidR="00617C84" w:rsidRPr="00B22D65" w:rsidRDefault="00706508" w:rsidP="00617C84">
      <w:pPr>
        <w:spacing w:line="480" w:lineRule="auto"/>
        <w:ind w:firstLine="567"/>
        <w:jc w:val="both"/>
        <w:rPr>
          <w:color w:val="000000"/>
          <w:lang w:eastAsia="id-ID"/>
        </w:rPr>
      </w:pPr>
      <w:r w:rsidRPr="00B22D65">
        <w:rPr>
          <w:lang w:val="id-ID"/>
        </w:rPr>
        <w:t>K</w:t>
      </w:r>
      <w:r w:rsidR="00617C84" w:rsidRPr="00B22D65">
        <w:rPr>
          <w:lang w:val="id-ID"/>
        </w:rPr>
        <w:t>ondisi optimum KCKT pada penelitian</w:t>
      </w:r>
      <w:r w:rsidR="00AB4C01" w:rsidRPr="00B22D65">
        <w:rPr>
          <w:lang w:val="id-ID"/>
        </w:rPr>
        <w:t xml:space="preserve"> ini</w:t>
      </w:r>
      <w:r w:rsidR="00FF35F4" w:rsidRPr="00B22D65">
        <w:rPr>
          <w:lang w:val="id-ID"/>
        </w:rPr>
        <w:t xml:space="preserve"> menurut</w:t>
      </w:r>
      <w:r w:rsidR="00674ECB" w:rsidRPr="00B22D65">
        <w:rPr>
          <w:lang w:val="id-ID"/>
        </w:rPr>
        <w:t xml:space="preserve"> </w:t>
      </w:r>
      <w:r w:rsidR="00AB4C01" w:rsidRPr="00B22D65">
        <w:rPr>
          <w:lang w:val="id-ID"/>
        </w:rPr>
        <w:t>metode Yuliany</w:t>
      </w:r>
      <w:r w:rsidR="00535ACC">
        <w:rPr>
          <w:lang w:val="id-ID"/>
        </w:rPr>
        <w:t xml:space="preserve"> </w:t>
      </w:r>
      <w:r w:rsidR="00FF35F4" w:rsidRPr="00B22D65">
        <w:rPr>
          <w:lang w:val="id-ID"/>
        </w:rPr>
        <w:t>2005</w:t>
      </w:r>
      <w:r w:rsidR="00617C84" w:rsidRPr="00B22D65">
        <w:rPr>
          <w:lang w:val="id-ID"/>
        </w:rPr>
        <w:t xml:space="preserve"> </w:t>
      </w:r>
      <w:r w:rsidR="00674ECB" w:rsidRPr="00B22D65">
        <w:rPr>
          <w:lang w:val="id-ID"/>
        </w:rPr>
        <w:t xml:space="preserve">yang </w:t>
      </w:r>
      <w:r w:rsidR="00FF35F4" w:rsidRPr="00B22D65">
        <w:rPr>
          <w:lang w:val="id-ID"/>
        </w:rPr>
        <w:t>dimodifikasi yang</w:t>
      </w:r>
      <w:r w:rsidR="00F4122D" w:rsidRPr="00B22D65">
        <w:rPr>
          <w:lang w:val="id-ID"/>
        </w:rPr>
        <w:t xml:space="preserve"> </w:t>
      </w:r>
      <w:r w:rsidR="00D560A7" w:rsidRPr="00B22D65">
        <w:rPr>
          <w:lang w:val="id-ID"/>
        </w:rPr>
        <w:t xml:space="preserve">dicapai </w:t>
      </w:r>
      <w:r w:rsidR="00617C84" w:rsidRPr="00B22D65">
        <w:rPr>
          <w:lang w:val="id-ID"/>
        </w:rPr>
        <w:t>dengan menggunakan kolom o</w:t>
      </w:r>
      <w:r w:rsidR="00617C84" w:rsidRPr="00B22D65">
        <w:t>ktadesilsilana</w:t>
      </w:r>
      <w:r w:rsidR="00617C84" w:rsidRPr="00B22D65">
        <w:rPr>
          <w:lang w:val="id-ID"/>
        </w:rPr>
        <w:t xml:space="preserve"> (C</w:t>
      </w:r>
      <w:r w:rsidR="00617C84" w:rsidRPr="00B22D65">
        <w:rPr>
          <w:vertAlign w:val="subscript"/>
          <w:lang w:val="id-ID"/>
        </w:rPr>
        <w:t>18</w:t>
      </w:r>
      <w:r w:rsidR="00617C84" w:rsidRPr="00B22D65">
        <w:rPr>
          <w:lang w:val="id-ID"/>
        </w:rPr>
        <w:t>) dengan</w:t>
      </w:r>
      <w:r w:rsidR="00617C84" w:rsidRPr="00B22D65">
        <w:t xml:space="preserve"> </w:t>
      </w:r>
      <w:r w:rsidR="00617C84" w:rsidRPr="00B22D65">
        <w:rPr>
          <w:lang w:val="id-ID"/>
        </w:rPr>
        <w:t xml:space="preserve">ukuran partikel </w:t>
      </w:r>
      <w:r w:rsidR="00617C84" w:rsidRPr="00B22D65">
        <w:t xml:space="preserve">5 µm, </w:t>
      </w:r>
      <w:r w:rsidR="00617C84" w:rsidRPr="00B22D65">
        <w:rPr>
          <w:lang w:val="id-ID"/>
        </w:rPr>
        <w:t>panjang kolom 125</w:t>
      </w:r>
      <w:r w:rsidR="00617C84" w:rsidRPr="00B22D65">
        <w:t xml:space="preserve"> mm </w:t>
      </w:r>
      <w:r w:rsidR="00617C84" w:rsidRPr="00B22D65">
        <w:rPr>
          <w:lang w:val="id-ID"/>
        </w:rPr>
        <w:t>dan diameter dalam</w:t>
      </w:r>
      <w:r w:rsidR="00617C84" w:rsidRPr="00B22D65">
        <w:t xml:space="preserve"> 4 </w:t>
      </w:r>
      <w:r w:rsidR="00617C84" w:rsidRPr="00B22D65">
        <w:rPr>
          <w:lang w:val="id-ID"/>
        </w:rPr>
        <w:t>mm (pada suhu 27</w:t>
      </w:r>
      <w:r w:rsidR="00617C84" w:rsidRPr="00B22D65">
        <w:rPr>
          <w:vertAlign w:val="superscript"/>
          <w:lang w:val="id-ID"/>
        </w:rPr>
        <w:t>o</w:t>
      </w:r>
      <w:r w:rsidR="00617C84" w:rsidRPr="00B22D65">
        <w:rPr>
          <w:lang w:val="id-ID"/>
        </w:rPr>
        <w:t>C). Metode isoktratik dilakukan pada penelitian ini dengan  f</w:t>
      </w:r>
      <w:r w:rsidR="00617C84" w:rsidRPr="00B22D65">
        <w:t>ase gerak</w:t>
      </w:r>
      <w:r w:rsidR="00617C84" w:rsidRPr="00B22D65">
        <w:rPr>
          <w:lang w:val="id-ID"/>
        </w:rPr>
        <w:t xml:space="preserve"> Asetonitril : Air </w:t>
      </w:r>
      <w:r w:rsidR="00617C84" w:rsidRPr="00B22D65">
        <w:t xml:space="preserve"> (</w:t>
      </w:r>
      <w:r w:rsidR="00617C84" w:rsidRPr="00B22D65">
        <w:rPr>
          <w:lang w:val="id-ID"/>
        </w:rPr>
        <w:t>5 : 95</w:t>
      </w:r>
      <w:r w:rsidR="00617C84" w:rsidRPr="00B22D65">
        <w:t>)</w:t>
      </w:r>
      <w:r w:rsidR="00617C84" w:rsidRPr="00B22D65">
        <w:rPr>
          <w:lang w:val="id-ID"/>
        </w:rPr>
        <w:t xml:space="preserve"> dengan l</w:t>
      </w:r>
      <w:r w:rsidR="00617C84" w:rsidRPr="00B22D65">
        <w:t xml:space="preserve">aju </w:t>
      </w:r>
      <w:r w:rsidR="00617C84" w:rsidRPr="00B22D65">
        <w:rPr>
          <w:lang w:val="id-ID"/>
        </w:rPr>
        <w:t>a</w:t>
      </w:r>
      <w:r w:rsidR="00617C84" w:rsidRPr="00B22D65">
        <w:t>lir 1 m</w:t>
      </w:r>
      <w:r w:rsidR="00617C84" w:rsidRPr="00B22D65">
        <w:rPr>
          <w:lang w:val="id-ID"/>
        </w:rPr>
        <w:t>l</w:t>
      </w:r>
      <w:r w:rsidR="00617C84" w:rsidRPr="00B22D65">
        <w:t>/menit</w:t>
      </w:r>
      <w:r w:rsidR="00617C84" w:rsidRPr="00B22D65">
        <w:rPr>
          <w:lang w:val="id-ID"/>
        </w:rPr>
        <w:t>, detektor yang digunakan adalah ultravoiolet</w:t>
      </w:r>
      <w:r w:rsidR="00617C84" w:rsidRPr="00B22D65">
        <w:t xml:space="preserve"> </w:t>
      </w:r>
      <w:r w:rsidR="00617C84" w:rsidRPr="00B22D65">
        <w:rPr>
          <w:lang w:val="id-ID"/>
        </w:rPr>
        <w:t xml:space="preserve">pada panjang gelombang </w:t>
      </w:r>
      <w:r w:rsidR="00617C84" w:rsidRPr="00B22D65">
        <w:t>200 nm</w:t>
      </w:r>
      <w:r w:rsidR="00617C84" w:rsidRPr="00B22D65">
        <w:rPr>
          <w:lang w:val="id-ID"/>
        </w:rPr>
        <w:t xml:space="preserve"> serta v</w:t>
      </w:r>
      <w:r w:rsidR="00617C84" w:rsidRPr="00B22D65">
        <w:t>olume</w:t>
      </w:r>
      <w:r w:rsidR="00617C84" w:rsidRPr="00B22D65">
        <w:rPr>
          <w:lang w:val="id-ID"/>
        </w:rPr>
        <w:t xml:space="preserve"> sampel yang diinjeksikan </w:t>
      </w:r>
      <w:r w:rsidR="00617C84" w:rsidRPr="00B22D65">
        <w:t>20 µ</w:t>
      </w:r>
      <w:r w:rsidR="00617C84" w:rsidRPr="00B22D65">
        <w:rPr>
          <w:lang w:val="id-ID"/>
        </w:rPr>
        <w:t>l.</w:t>
      </w:r>
    </w:p>
    <w:p w:rsidR="00617C84" w:rsidRPr="00B22D65" w:rsidRDefault="00617C84" w:rsidP="00617C84">
      <w:pPr>
        <w:spacing w:line="480" w:lineRule="auto"/>
        <w:ind w:firstLine="567"/>
        <w:jc w:val="both"/>
        <w:rPr>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BD1499" w:rsidRDefault="00BD1499" w:rsidP="00617C84">
      <w:pPr>
        <w:pStyle w:val="ListParagraph"/>
        <w:spacing w:line="720" w:lineRule="auto"/>
        <w:ind w:left="360" w:hanging="360"/>
        <w:jc w:val="center"/>
        <w:rPr>
          <w:b/>
          <w:lang w:val="id-ID"/>
        </w:rPr>
      </w:pPr>
    </w:p>
    <w:p w:rsidR="00BD1499" w:rsidRDefault="00BD1499"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r w:rsidRPr="00B22D65">
        <w:rPr>
          <w:b/>
          <w:lang w:val="id-ID"/>
        </w:rPr>
        <w:lastRenderedPageBreak/>
        <w:t>Deskripsi Penelitian</w:t>
      </w:r>
    </w:p>
    <w:p w:rsidR="00617C84" w:rsidRPr="00B22D65" w:rsidRDefault="00617C84" w:rsidP="00617C84">
      <w:pPr>
        <w:pStyle w:val="ListParagraph"/>
        <w:spacing w:line="720" w:lineRule="auto"/>
        <w:ind w:left="360" w:hanging="360"/>
        <w:jc w:val="center"/>
        <w:rPr>
          <w:b/>
          <w:lang w:val="id-ID"/>
        </w:rPr>
      </w:pPr>
      <w:r w:rsidRPr="00B22D65">
        <w:rPr>
          <w:b/>
          <w:noProof/>
          <w:lang w:val="id-ID" w:eastAsia="id-ID"/>
        </w:rPr>
        <mc:AlternateContent>
          <mc:Choice Requires="wpg">
            <w:drawing>
              <wp:anchor distT="0" distB="0" distL="114300" distR="114300" simplePos="0" relativeHeight="251659264" behindDoc="0" locked="0" layoutInCell="1" allowOverlap="1" wp14:anchorId="7DBDCEEB" wp14:editId="75B8034E">
                <wp:simplePos x="0" y="0"/>
                <wp:positionH relativeFrom="column">
                  <wp:posOffset>27305</wp:posOffset>
                </wp:positionH>
                <wp:positionV relativeFrom="paragraph">
                  <wp:posOffset>65405</wp:posOffset>
                </wp:positionV>
                <wp:extent cx="5007610" cy="4730750"/>
                <wp:effectExtent l="10160" t="12065" r="11430" b="10160"/>
                <wp:wrapNone/>
                <wp:docPr id="1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7610" cy="4730750"/>
                          <a:chOff x="2311" y="3199"/>
                          <a:chExt cx="7886" cy="7450"/>
                        </a:xfrm>
                      </wpg:grpSpPr>
                      <wps:wsp>
                        <wps:cNvPr id="17" name="Rectangle 65"/>
                        <wps:cNvSpPr>
                          <a:spLocks noChangeArrowheads="1"/>
                        </wps:cNvSpPr>
                        <wps:spPr bwMode="auto">
                          <a:xfrm>
                            <a:off x="2311" y="3199"/>
                            <a:ext cx="7886" cy="7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42"/>
                        <wps:cNvSpPr>
                          <a:spLocks noChangeArrowheads="1"/>
                        </wps:cNvSpPr>
                        <wps:spPr bwMode="auto">
                          <a:xfrm>
                            <a:off x="4937" y="3668"/>
                            <a:ext cx="2775" cy="486"/>
                          </a:xfrm>
                          <a:prstGeom prst="rect">
                            <a:avLst/>
                          </a:prstGeom>
                          <a:solidFill>
                            <a:srgbClr val="FFFFFF"/>
                          </a:solidFill>
                          <a:ln w="9525">
                            <a:solidFill>
                              <a:srgbClr val="000000"/>
                            </a:solidFill>
                            <a:miter lim="800000"/>
                            <a:headEnd/>
                            <a:tailEnd/>
                          </a:ln>
                        </wps:spPr>
                        <wps:txbx>
                          <w:txbxContent>
                            <w:p w:rsidR="00263921" w:rsidRPr="00BA5D63" w:rsidRDefault="00263921" w:rsidP="00617C84">
                              <w:pPr>
                                <w:jc w:val="center"/>
                                <w:rPr>
                                  <w:lang w:val="id-ID"/>
                                </w:rPr>
                              </w:pPr>
                              <w:r>
                                <w:rPr>
                                  <w:lang w:val="id-ID"/>
                                </w:rPr>
                                <w:t>Survey Pasar</w:t>
                              </w:r>
                            </w:p>
                          </w:txbxContent>
                        </wps:txbx>
                        <wps:bodyPr rot="0" vert="horz" wrap="square" lIns="91440" tIns="45720" rIns="91440" bIns="45720" anchor="t" anchorCtr="0" upright="1">
                          <a:noAutofit/>
                        </wps:bodyPr>
                      </wps:wsp>
                      <wps:wsp>
                        <wps:cNvPr id="19" name="Rectangle 44"/>
                        <wps:cNvSpPr>
                          <a:spLocks noChangeArrowheads="1"/>
                        </wps:cNvSpPr>
                        <wps:spPr bwMode="auto">
                          <a:xfrm>
                            <a:off x="4937" y="4538"/>
                            <a:ext cx="2775" cy="486"/>
                          </a:xfrm>
                          <a:prstGeom prst="rect">
                            <a:avLst/>
                          </a:prstGeom>
                          <a:solidFill>
                            <a:srgbClr val="FFFFFF"/>
                          </a:solidFill>
                          <a:ln w="9525">
                            <a:solidFill>
                              <a:srgbClr val="000000"/>
                            </a:solidFill>
                            <a:miter lim="800000"/>
                            <a:headEnd/>
                            <a:tailEnd/>
                          </a:ln>
                        </wps:spPr>
                        <wps:txbx>
                          <w:txbxContent>
                            <w:p w:rsidR="00263921" w:rsidRPr="00BA5D63" w:rsidRDefault="00263921" w:rsidP="00617C84">
                              <w:pPr>
                                <w:jc w:val="center"/>
                                <w:rPr>
                                  <w:lang w:val="id-ID"/>
                                </w:rPr>
                              </w:pPr>
                              <w:r>
                                <w:rPr>
                                  <w:lang w:val="id-ID"/>
                                </w:rPr>
                                <w:t>Pengambilan Sampel</w:t>
                              </w:r>
                            </w:p>
                          </w:txbxContent>
                        </wps:txbx>
                        <wps:bodyPr rot="0" vert="horz" wrap="square" lIns="91440" tIns="45720" rIns="91440" bIns="45720" anchor="t" anchorCtr="0" upright="1">
                          <a:noAutofit/>
                        </wps:bodyPr>
                      </wps:wsp>
                      <wps:wsp>
                        <wps:cNvPr id="20" name="Rectangle 46"/>
                        <wps:cNvSpPr>
                          <a:spLocks noChangeArrowheads="1"/>
                        </wps:cNvSpPr>
                        <wps:spPr bwMode="auto">
                          <a:xfrm>
                            <a:off x="4973" y="5408"/>
                            <a:ext cx="2775" cy="486"/>
                          </a:xfrm>
                          <a:prstGeom prst="rect">
                            <a:avLst/>
                          </a:prstGeom>
                          <a:solidFill>
                            <a:srgbClr val="FFFFFF"/>
                          </a:solidFill>
                          <a:ln w="9525">
                            <a:solidFill>
                              <a:srgbClr val="000000"/>
                            </a:solidFill>
                            <a:miter lim="800000"/>
                            <a:headEnd/>
                            <a:tailEnd/>
                          </a:ln>
                        </wps:spPr>
                        <wps:txbx>
                          <w:txbxContent>
                            <w:p w:rsidR="00263921" w:rsidRPr="00BA5D63" w:rsidRDefault="00263921" w:rsidP="00617C84">
                              <w:pPr>
                                <w:jc w:val="center"/>
                                <w:rPr>
                                  <w:lang w:val="id-ID"/>
                                </w:rPr>
                              </w:pPr>
                              <w:r>
                                <w:rPr>
                                  <w:lang w:val="id-ID"/>
                                </w:rPr>
                                <w:t>Preparasi Sampel</w:t>
                              </w:r>
                            </w:p>
                          </w:txbxContent>
                        </wps:txbx>
                        <wps:bodyPr rot="0" vert="horz" wrap="square" lIns="91440" tIns="45720" rIns="91440" bIns="45720" anchor="t" anchorCtr="0" upright="1">
                          <a:noAutofit/>
                        </wps:bodyPr>
                      </wps:wsp>
                      <wps:wsp>
                        <wps:cNvPr id="21" name="Rectangle 48"/>
                        <wps:cNvSpPr>
                          <a:spLocks noChangeArrowheads="1"/>
                        </wps:cNvSpPr>
                        <wps:spPr bwMode="auto">
                          <a:xfrm>
                            <a:off x="4973" y="6281"/>
                            <a:ext cx="2775" cy="486"/>
                          </a:xfrm>
                          <a:prstGeom prst="rect">
                            <a:avLst/>
                          </a:prstGeom>
                          <a:solidFill>
                            <a:srgbClr val="FFFFFF"/>
                          </a:solidFill>
                          <a:ln w="9525">
                            <a:solidFill>
                              <a:srgbClr val="000000"/>
                            </a:solidFill>
                            <a:miter lim="800000"/>
                            <a:headEnd/>
                            <a:tailEnd/>
                          </a:ln>
                        </wps:spPr>
                        <wps:txbx>
                          <w:txbxContent>
                            <w:p w:rsidR="00263921" w:rsidRPr="00BA5D63" w:rsidRDefault="00263921" w:rsidP="00617C84">
                              <w:pPr>
                                <w:jc w:val="center"/>
                                <w:rPr>
                                  <w:lang w:val="id-ID"/>
                                </w:rPr>
                              </w:pPr>
                              <w:r>
                                <w:rPr>
                                  <w:lang w:val="id-ID"/>
                                </w:rPr>
                                <w:t>Pengkondisian Alat</w:t>
                              </w:r>
                            </w:p>
                          </w:txbxContent>
                        </wps:txbx>
                        <wps:bodyPr rot="0" vert="horz" wrap="square" lIns="91440" tIns="45720" rIns="91440" bIns="45720" anchor="t" anchorCtr="0" upright="1">
                          <a:noAutofit/>
                        </wps:bodyPr>
                      </wps:wsp>
                      <wps:wsp>
                        <wps:cNvPr id="22" name="Rectangle 52"/>
                        <wps:cNvSpPr>
                          <a:spLocks noChangeArrowheads="1"/>
                        </wps:cNvSpPr>
                        <wps:spPr bwMode="auto">
                          <a:xfrm>
                            <a:off x="3014" y="8479"/>
                            <a:ext cx="6678" cy="1065"/>
                          </a:xfrm>
                          <a:prstGeom prst="rect">
                            <a:avLst/>
                          </a:prstGeom>
                          <a:solidFill>
                            <a:srgbClr val="FFFFFF"/>
                          </a:solidFill>
                          <a:ln w="9525">
                            <a:solidFill>
                              <a:srgbClr val="000000"/>
                            </a:solidFill>
                            <a:miter lim="800000"/>
                            <a:headEnd/>
                            <a:tailEnd/>
                          </a:ln>
                        </wps:spPr>
                        <wps:txbx>
                          <w:txbxContent>
                            <w:p w:rsidR="00263921" w:rsidRDefault="00263921" w:rsidP="00617C84">
                              <w:pPr>
                                <w:jc w:val="center"/>
                                <w:rPr>
                                  <w:lang w:val="id-ID"/>
                                </w:rPr>
                              </w:pPr>
                              <w:r>
                                <w:rPr>
                                  <w:lang w:val="id-ID"/>
                                </w:rPr>
                                <w:t>Analisis Kuantitatif</w:t>
                              </w:r>
                            </w:p>
                            <w:p w:rsidR="00263921" w:rsidRPr="00BA5D63" w:rsidRDefault="00263921" w:rsidP="00617C84">
                              <w:pPr>
                                <w:jc w:val="center"/>
                                <w:rPr>
                                  <w:lang w:val="id-ID"/>
                                </w:rPr>
                              </w:pPr>
                              <w:r>
                                <w:rPr>
                                  <w:lang w:val="id-ID"/>
                                </w:rPr>
                                <w:t>(Perhitungan dan Pengolahan Data Sampel Mengandung Pemanis Natrium Sakarin dan Natrium Siklamat)</w:t>
                              </w:r>
                            </w:p>
                          </w:txbxContent>
                        </wps:txbx>
                        <wps:bodyPr rot="0" vert="horz" wrap="square" lIns="91440" tIns="45720" rIns="91440" bIns="45720" anchor="t" anchorCtr="0" upright="1">
                          <a:noAutofit/>
                        </wps:bodyPr>
                      </wps:wsp>
                      <wps:wsp>
                        <wps:cNvPr id="23" name="Rectangle 53"/>
                        <wps:cNvSpPr>
                          <a:spLocks noChangeArrowheads="1"/>
                        </wps:cNvSpPr>
                        <wps:spPr bwMode="auto">
                          <a:xfrm>
                            <a:off x="4995" y="10024"/>
                            <a:ext cx="2775" cy="486"/>
                          </a:xfrm>
                          <a:prstGeom prst="rect">
                            <a:avLst/>
                          </a:prstGeom>
                          <a:solidFill>
                            <a:srgbClr val="FFFFFF"/>
                          </a:solidFill>
                          <a:ln w="9525">
                            <a:solidFill>
                              <a:srgbClr val="000000"/>
                            </a:solidFill>
                            <a:miter lim="800000"/>
                            <a:headEnd/>
                            <a:tailEnd/>
                          </a:ln>
                        </wps:spPr>
                        <wps:txbx>
                          <w:txbxContent>
                            <w:p w:rsidR="00263921" w:rsidRPr="00BA5D63" w:rsidRDefault="00263921" w:rsidP="00617C84">
                              <w:pPr>
                                <w:jc w:val="center"/>
                                <w:rPr>
                                  <w:lang w:val="id-ID"/>
                                </w:rPr>
                              </w:pPr>
                              <w:r>
                                <w:rPr>
                                  <w:lang w:val="id-ID"/>
                                </w:rPr>
                                <w:t>Hasil Analisis</w:t>
                              </w:r>
                            </w:p>
                          </w:txbxContent>
                        </wps:txbx>
                        <wps:bodyPr rot="0" vert="horz" wrap="square" lIns="91440" tIns="45720" rIns="91440" bIns="45720" anchor="t" anchorCtr="0" upright="1">
                          <a:noAutofit/>
                        </wps:bodyPr>
                      </wps:wsp>
                      <wps:wsp>
                        <wps:cNvPr id="24" name="AutoShape 57"/>
                        <wps:cNvCnPr>
                          <a:cxnSpLocks noChangeShapeType="1"/>
                        </wps:cNvCnPr>
                        <wps:spPr bwMode="auto">
                          <a:xfrm>
                            <a:off x="6366" y="4154"/>
                            <a:ext cx="0" cy="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58"/>
                        <wps:cNvCnPr>
                          <a:cxnSpLocks noChangeShapeType="1"/>
                        </wps:cNvCnPr>
                        <wps:spPr bwMode="auto">
                          <a:xfrm>
                            <a:off x="6385" y="5023"/>
                            <a:ext cx="0" cy="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0"/>
                        <wps:cNvCnPr>
                          <a:cxnSpLocks noChangeShapeType="1"/>
                        </wps:cNvCnPr>
                        <wps:spPr bwMode="auto">
                          <a:xfrm>
                            <a:off x="6385" y="5914"/>
                            <a:ext cx="0" cy="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1"/>
                        <wps:cNvCnPr>
                          <a:cxnSpLocks noChangeShapeType="1"/>
                        </wps:cNvCnPr>
                        <wps:spPr bwMode="auto">
                          <a:xfrm>
                            <a:off x="6385" y="6767"/>
                            <a:ext cx="0" cy="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62"/>
                        <wps:cNvCnPr>
                          <a:cxnSpLocks noChangeShapeType="1"/>
                        </wps:cNvCnPr>
                        <wps:spPr bwMode="auto">
                          <a:xfrm flipH="1">
                            <a:off x="6383" y="7917"/>
                            <a:ext cx="2" cy="5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63"/>
                        <wps:cNvCnPr>
                          <a:cxnSpLocks noChangeShapeType="1"/>
                        </wps:cNvCnPr>
                        <wps:spPr bwMode="auto">
                          <a:xfrm>
                            <a:off x="6386" y="9540"/>
                            <a:ext cx="1" cy="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73"/>
                        <wps:cNvSpPr>
                          <a:spLocks noChangeArrowheads="1"/>
                        </wps:cNvSpPr>
                        <wps:spPr bwMode="auto">
                          <a:xfrm>
                            <a:off x="4659" y="7165"/>
                            <a:ext cx="3448" cy="752"/>
                          </a:xfrm>
                          <a:prstGeom prst="rect">
                            <a:avLst/>
                          </a:prstGeom>
                          <a:solidFill>
                            <a:srgbClr val="FFFFFF"/>
                          </a:solidFill>
                          <a:ln w="9525">
                            <a:solidFill>
                              <a:srgbClr val="000000"/>
                            </a:solidFill>
                            <a:miter lim="800000"/>
                            <a:headEnd/>
                            <a:tailEnd/>
                          </a:ln>
                        </wps:spPr>
                        <wps:txbx>
                          <w:txbxContent>
                            <w:p w:rsidR="00263921" w:rsidRDefault="00263921" w:rsidP="00617C84">
                              <w:pPr>
                                <w:jc w:val="center"/>
                                <w:rPr>
                                  <w:lang w:val="id-ID"/>
                                </w:rPr>
                              </w:pPr>
                              <w:r>
                                <w:rPr>
                                  <w:lang w:val="id-ID"/>
                                </w:rPr>
                                <w:t>Analisis Kualitatif</w:t>
                              </w:r>
                            </w:p>
                            <w:p w:rsidR="00263921" w:rsidRPr="00CA76D2" w:rsidRDefault="00263921" w:rsidP="00617C84">
                              <w:pPr>
                                <w:jc w:val="center"/>
                                <w:rPr>
                                  <w:lang w:val="id-ID"/>
                                </w:rPr>
                              </w:pPr>
                              <w:r>
                                <w:rPr>
                                  <w:lang w:val="id-ID"/>
                                </w:rPr>
                                <w:t>(Pengujian Sampel)</w:t>
                              </w:r>
                            </w:p>
                            <w:p w:rsidR="00263921" w:rsidRPr="00BA5D63" w:rsidRDefault="00263921" w:rsidP="00617C84">
                              <w:pPr>
                                <w:jc w:val="center"/>
                                <w:rPr>
                                  <w:lang w:val="id-ID"/>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left:0;text-align:left;margin-left:2.15pt;margin-top:5.15pt;width:394.3pt;height:372.5pt;z-index:251659264" coordorigin="2311,3199" coordsize="7886,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">
                <v:rect id="Rectangle 65" o:spid="_x0000_s1027" style="position:absolute;left:2311;top:3199;width:7886;height:7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42" o:spid="_x0000_s1028" style="position:absolute;left:4937;top:3668;width:2775;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263921" w:rsidRPr="00BA5D63" w:rsidRDefault="00263921" w:rsidP="00617C84">
                        <w:pPr>
                          <w:jc w:val="center"/>
                          <w:rPr>
                            <w:lang w:val="id-ID"/>
                          </w:rPr>
                        </w:pPr>
                        <w:r>
                          <w:rPr>
                            <w:lang w:val="id-ID"/>
                          </w:rPr>
                          <w:t>Survey Pasar</w:t>
                        </w:r>
                      </w:p>
                    </w:txbxContent>
                  </v:textbox>
                </v:rect>
                <v:rect id="Rectangle 44" o:spid="_x0000_s1029" style="position:absolute;left:4937;top:4538;width:2775;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63921" w:rsidRPr="00BA5D63" w:rsidRDefault="00263921" w:rsidP="00617C84">
                        <w:pPr>
                          <w:jc w:val="center"/>
                          <w:rPr>
                            <w:lang w:val="id-ID"/>
                          </w:rPr>
                        </w:pPr>
                        <w:r>
                          <w:rPr>
                            <w:lang w:val="id-ID"/>
                          </w:rPr>
                          <w:t>Pengambilan Sampel</w:t>
                        </w:r>
                      </w:p>
                    </w:txbxContent>
                  </v:textbox>
                </v:rect>
                <v:rect id="Rectangle 46" o:spid="_x0000_s1030" style="position:absolute;left:4973;top:5408;width:2775;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263921" w:rsidRPr="00BA5D63" w:rsidRDefault="00263921" w:rsidP="00617C84">
                        <w:pPr>
                          <w:jc w:val="center"/>
                          <w:rPr>
                            <w:lang w:val="id-ID"/>
                          </w:rPr>
                        </w:pPr>
                        <w:r>
                          <w:rPr>
                            <w:lang w:val="id-ID"/>
                          </w:rPr>
                          <w:t>Preparasi Sampel</w:t>
                        </w:r>
                      </w:p>
                    </w:txbxContent>
                  </v:textbox>
                </v:rect>
                <v:rect id="Rectangle 48" o:spid="_x0000_s1031" style="position:absolute;left:4973;top:6281;width:2775;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263921" w:rsidRPr="00BA5D63" w:rsidRDefault="00263921" w:rsidP="00617C84">
                        <w:pPr>
                          <w:jc w:val="center"/>
                          <w:rPr>
                            <w:lang w:val="id-ID"/>
                          </w:rPr>
                        </w:pPr>
                        <w:r>
                          <w:rPr>
                            <w:lang w:val="id-ID"/>
                          </w:rPr>
                          <w:t>Pengkondisian Alat</w:t>
                        </w:r>
                      </w:p>
                    </w:txbxContent>
                  </v:textbox>
                </v:rect>
                <v:rect id="Rectangle 52" o:spid="_x0000_s1032" style="position:absolute;left:3014;top:8479;width:6678;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263921" w:rsidRDefault="00263921" w:rsidP="00617C84">
                        <w:pPr>
                          <w:jc w:val="center"/>
                          <w:rPr>
                            <w:lang w:val="id-ID"/>
                          </w:rPr>
                        </w:pPr>
                        <w:r>
                          <w:rPr>
                            <w:lang w:val="id-ID"/>
                          </w:rPr>
                          <w:t>Analisis Kuantitatif</w:t>
                        </w:r>
                      </w:p>
                      <w:p w:rsidR="00263921" w:rsidRPr="00BA5D63" w:rsidRDefault="00263921" w:rsidP="00617C84">
                        <w:pPr>
                          <w:jc w:val="center"/>
                          <w:rPr>
                            <w:lang w:val="id-ID"/>
                          </w:rPr>
                        </w:pPr>
                        <w:r>
                          <w:rPr>
                            <w:lang w:val="id-ID"/>
                          </w:rPr>
                          <w:t>(Perhitungan dan Pengolahan Data Sampel Mengandung Pemanis Natrium Sakarin dan Natrium Siklamat)</w:t>
                        </w:r>
                      </w:p>
                    </w:txbxContent>
                  </v:textbox>
                </v:rect>
                <v:rect id="Rectangle 53" o:spid="_x0000_s1033" style="position:absolute;left:4995;top:10024;width:2775;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263921" w:rsidRPr="00BA5D63" w:rsidRDefault="00263921" w:rsidP="00617C84">
                        <w:pPr>
                          <w:jc w:val="center"/>
                          <w:rPr>
                            <w:lang w:val="id-ID"/>
                          </w:rPr>
                        </w:pPr>
                        <w:r>
                          <w:rPr>
                            <w:lang w:val="id-ID"/>
                          </w:rPr>
                          <w:t>Hasil Analisis</w:t>
                        </w:r>
                      </w:p>
                    </w:txbxContent>
                  </v:textbox>
                </v:rect>
                <v:shapetype id="_x0000_t32" coordsize="21600,21600" o:spt="32" o:oned="t" path="m,l21600,21600e" filled="f">
                  <v:path arrowok="t" fillok="f" o:connecttype="none"/>
                  <o:lock v:ext="edit" shapetype="t"/>
                </v:shapetype>
                <v:shape id="AutoShape 57" o:spid="_x0000_s1034" type="#_x0000_t32" style="position:absolute;left:6366;top:4154;width:0;height: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58" o:spid="_x0000_s1035" type="#_x0000_t32" style="position:absolute;left:6385;top:5023;width:0;height: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60" o:spid="_x0000_s1036" type="#_x0000_t32" style="position:absolute;left:6385;top:5914;width:0;height: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61" o:spid="_x0000_s1037" type="#_x0000_t32" style="position:absolute;left:6385;top:6767;width:0;height: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62" o:spid="_x0000_s1038" type="#_x0000_t32" style="position:absolute;left:6383;top:7917;width:2;height:5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63" o:spid="_x0000_s1039" type="#_x0000_t32" style="position:absolute;left:6386;top:9540;width:1;height: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rect id="Rectangle 73" o:spid="_x0000_s1040" style="position:absolute;left:4659;top:7165;width:3448;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263921" w:rsidRDefault="00263921" w:rsidP="00617C84">
                        <w:pPr>
                          <w:jc w:val="center"/>
                          <w:rPr>
                            <w:lang w:val="id-ID"/>
                          </w:rPr>
                        </w:pPr>
                        <w:r>
                          <w:rPr>
                            <w:lang w:val="id-ID"/>
                          </w:rPr>
                          <w:t>Analisis Kualitatif</w:t>
                        </w:r>
                      </w:p>
                      <w:p w:rsidR="00263921" w:rsidRPr="00CA76D2" w:rsidRDefault="00263921" w:rsidP="00617C84">
                        <w:pPr>
                          <w:jc w:val="center"/>
                          <w:rPr>
                            <w:lang w:val="id-ID"/>
                          </w:rPr>
                        </w:pPr>
                        <w:r>
                          <w:rPr>
                            <w:lang w:val="id-ID"/>
                          </w:rPr>
                          <w:t>(Pengujian Sampel)</w:t>
                        </w:r>
                      </w:p>
                      <w:p w:rsidR="00263921" w:rsidRPr="00BA5D63" w:rsidRDefault="00263921" w:rsidP="00617C84">
                        <w:pPr>
                          <w:jc w:val="center"/>
                          <w:rPr>
                            <w:lang w:val="id-ID"/>
                          </w:rPr>
                        </w:pPr>
                      </w:p>
                    </w:txbxContent>
                  </v:textbox>
                </v:rect>
              </v:group>
            </w:pict>
          </mc:Fallback>
        </mc:AlternateContent>
      </w: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lang w:val="id-ID"/>
        </w:rPr>
      </w:pPr>
    </w:p>
    <w:p w:rsidR="00617C84" w:rsidRPr="00B22D65" w:rsidRDefault="00617C84" w:rsidP="00617C84">
      <w:pPr>
        <w:pStyle w:val="ListParagraph"/>
        <w:spacing w:line="720" w:lineRule="auto"/>
        <w:ind w:left="360" w:hanging="360"/>
        <w:jc w:val="center"/>
        <w:rPr>
          <w:lang w:val="id-ID"/>
        </w:rPr>
      </w:pPr>
    </w:p>
    <w:p w:rsidR="00617C84" w:rsidRPr="00B22D65" w:rsidRDefault="00617C84" w:rsidP="00617C84">
      <w:pPr>
        <w:pStyle w:val="ListParagraph"/>
        <w:tabs>
          <w:tab w:val="left" w:pos="7655"/>
        </w:tabs>
        <w:ind w:left="1316" w:right="283" w:hanging="1160"/>
        <w:jc w:val="both"/>
        <w:rPr>
          <w:lang w:val="id-ID"/>
        </w:rPr>
      </w:pPr>
    </w:p>
    <w:p w:rsidR="00617C84" w:rsidRPr="00B22D65" w:rsidRDefault="00617C84" w:rsidP="00617C84">
      <w:pPr>
        <w:pStyle w:val="ListParagraph"/>
        <w:tabs>
          <w:tab w:val="left" w:pos="7655"/>
        </w:tabs>
        <w:ind w:left="1358" w:right="283" w:hanging="1202"/>
        <w:jc w:val="both"/>
        <w:rPr>
          <w:lang w:val="id-ID"/>
        </w:rPr>
      </w:pPr>
      <w:r w:rsidRPr="00B22D65">
        <w:rPr>
          <w:lang w:val="id-ID"/>
        </w:rPr>
        <w:t>Gambar 3.1 Diagram Alir Kajian Kandungan Pemanis Natrium Sakarin dan Natrium Siklamat Pada Beberapa Minuman Cup di Pasar Tradisional Ujung Berung</w:t>
      </w:r>
    </w:p>
    <w:p w:rsidR="00617C84" w:rsidRPr="00B22D65" w:rsidRDefault="00617C84" w:rsidP="00617C84">
      <w:pPr>
        <w:pStyle w:val="ListParagraph"/>
        <w:tabs>
          <w:tab w:val="left" w:pos="7655"/>
        </w:tabs>
        <w:ind w:left="1316" w:right="283" w:hanging="1160"/>
        <w:jc w:val="both"/>
        <w:rPr>
          <w:lang w:val="id-ID"/>
        </w:rPr>
      </w:pPr>
    </w:p>
    <w:p w:rsidR="003B5363" w:rsidRPr="00B22D65" w:rsidRDefault="003B5363" w:rsidP="00617C84">
      <w:pPr>
        <w:pStyle w:val="ListParagraph"/>
        <w:tabs>
          <w:tab w:val="left" w:pos="7655"/>
        </w:tabs>
        <w:spacing w:line="720" w:lineRule="auto"/>
        <w:ind w:left="1316" w:right="283" w:hanging="1160"/>
        <w:jc w:val="center"/>
        <w:rPr>
          <w:b/>
          <w:lang w:val="id-ID"/>
        </w:rPr>
      </w:pPr>
    </w:p>
    <w:p w:rsidR="003B5363" w:rsidRPr="00B22D65" w:rsidRDefault="003B5363" w:rsidP="00617C84">
      <w:pPr>
        <w:pStyle w:val="ListParagraph"/>
        <w:tabs>
          <w:tab w:val="left" w:pos="7655"/>
        </w:tabs>
        <w:spacing w:line="720" w:lineRule="auto"/>
        <w:ind w:left="1316" w:right="283" w:hanging="1160"/>
        <w:jc w:val="center"/>
        <w:rPr>
          <w:b/>
          <w:lang w:val="id-ID"/>
        </w:rPr>
      </w:pPr>
    </w:p>
    <w:p w:rsidR="003B5363" w:rsidRPr="00B22D65" w:rsidRDefault="003B5363" w:rsidP="00617C84">
      <w:pPr>
        <w:pStyle w:val="ListParagraph"/>
        <w:tabs>
          <w:tab w:val="left" w:pos="7655"/>
        </w:tabs>
        <w:spacing w:line="720" w:lineRule="auto"/>
        <w:ind w:left="1316" w:right="283" w:hanging="1160"/>
        <w:jc w:val="center"/>
        <w:rPr>
          <w:b/>
          <w:lang w:val="id-ID"/>
        </w:rPr>
      </w:pPr>
    </w:p>
    <w:p w:rsidR="00617C84" w:rsidRPr="00B22D65" w:rsidRDefault="00617C84" w:rsidP="00617C84">
      <w:pPr>
        <w:pStyle w:val="ListParagraph"/>
        <w:tabs>
          <w:tab w:val="left" w:pos="7655"/>
        </w:tabs>
        <w:spacing w:line="720" w:lineRule="auto"/>
        <w:ind w:left="1316" w:right="283" w:hanging="1160"/>
        <w:jc w:val="center"/>
        <w:rPr>
          <w:b/>
          <w:lang w:val="id-ID"/>
        </w:rPr>
      </w:pPr>
      <w:r w:rsidRPr="00B22D65">
        <w:rPr>
          <w:b/>
          <w:lang w:val="id-ID"/>
        </w:rPr>
        <w:lastRenderedPageBreak/>
        <w:t>IV. HASIL ANALISIS DAN PEMBAHASAN</w:t>
      </w:r>
    </w:p>
    <w:p w:rsidR="00617C84" w:rsidRPr="00B22D65" w:rsidRDefault="00617C84" w:rsidP="00617C84">
      <w:pPr>
        <w:pStyle w:val="ListParagraph"/>
        <w:tabs>
          <w:tab w:val="left" w:pos="7655"/>
        </w:tabs>
        <w:spacing w:line="480" w:lineRule="auto"/>
        <w:ind w:left="0" w:right="283" w:firstLine="567"/>
        <w:jc w:val="both"/>
        <w:rPr>
          <w:lang w:val="id-ID"/>
        </w:rPr>
      </w:pPr>
      <w:r w:rsidRPr="00B22D65">
        <w:rPr>
          <w:lang w:val="id-ID"/>
        </w:rPr>
        <w:t>Bab ini akan menguraikan mengenai : (1) Hasil Analisis dan Pembahasan Natrium Sakarin  dan (2) Hasil Analisis dan Pembahasan Natrium Siklamat.</w:t>
      </w:r>
    </w:p>
    <w:p w:rsidR="00617C84" w:rsidRPr="00B22D65" w:rsidRDefault="00617C84" w:rsidP="00617C84">
      <w:pPr>
        <w:tabs>
          <w:tab w:val="left" w:pos="7655"/>
        </w:tabs>
        <w:spacing w:line="480" w:lineRule="auto"/>
        <w:ind w:right="283"/>
        <w:jc w:val="both"/>
        <w:rPr>
          <w:b/>
          <w:lang w:val="id-ID"/>
        </w:rPr>
      </w:pPr>
      <w:r w:rsidRPr="00B22D65">
        <w:rPr>
          <w:b/>
          <w:lang w:val="id-ID"/>
        </w:rPr>
        <w:t>4.1 Hasil Analisis</w:t>
      </w:r>
      <w:r w:rsidRPr="00B22D65">
        <w:rPr>
          <w:lang w:val="id-ID"/>
        </w:rPr>
        <w:t xml:space="preserve"> </w:t>
      </w:r>
      <w:r w:rsidRPr="00B22D65">
        <w:rPr>
          <w:b/>
          <w:lang w:val="id-ID"/>
        </w:rPr>
        <w:t>dan Pembahasan Natrium Sakarin</w:t>
      </w:r>
    </w:p>
    <w:p w:rsidR="00617C84" w:rsidRPr="00B22D65" w:rsidRDefault="00617C84" w:rsidP="00617C84">
      <w:pPr>
        <w:tabs>
          <w:tab w:val="left" w:pos="7655"/>
        </w:tabs>
        <w:spacing w:line="480" w:lineRule="auto"/>
        <w:ind w:right="283" w:firstLine="567"/>
        <w:jc w:val="both"/>
        <w:rPr>
          <w:lang w:val="id-ID"/>
        </w:rPr>
      </w:pPr>
      <w:r w:rsidRPr="00B22D65">
        <w:rPr>
          <w:lang w:val="id-ID"/>
        </w:rPr>
        <w:t xml:space="preserve">Hasil analisis </w:t>
      </w:r>
      <w:r w:rsidR="003516BE" w:rsidRPr="00B22D65">
        <w:rPr>
          <w:lang w:val="id-ID"/>
        </w:rPr>
        <w:t xml:space="preserve">kadar </w:t>
      </w:r>
      <w:r w:rsidRPr="00B22D65">
        <w:rPr>
          <w:lang w:val="id-ID"/>
        </w:rPr>
        <w:t>natrium sakarin pada sampel teh (merk x), sari kelapa (merk y), dan es teler  (merk z) dalam cup dapat dilihat pada tabel 4.1.</w:t>
      </w:r>
    </w:p>
    <w:p w:rsidR="00617C84" w:rsidRPr="00B22D65" w:rsidRDefault="00617C84" w:rsidP="00617C84">
      <w:pPr>
        <w:tabs>
          <w:tab w:val="left" w:pos="7655"/>
        </w:tabs>
        <w:spacing w:line="480" w:lineRule="auto"/>
        <w:ind w:right="283"/>
        <w:jc w:val="both"/>
        <w:rPr>
          <w:lang w:val="id-ID"/>
        </w:rPr>
      </w:pPr>
      <w:r w:rsidRPr="00B22D65">
        <w:rPr>
          <w:lang w:val="id-ID"/>
        </w:rPr>
        <w:t xml:space="preserve">Tabel 4.1. Hasil Analisis </w:t>
      </w:r>
      <w:r w:rsidR="00813903" w:rsidRPr="00B22D65">
        <w:rPr>
          <w:lang w:val="id-ID"/>
        </w:rPr>
        <w:t>Kadar Natrium Sakarin dalam Beberapa Sampel</w:t>
      </w:r>
    </w:p>
    <w:tbl>
      <w:tblPr>
        <w:tblStyle w:val="TableGrid"/>
        <w:tblW w:w="8063" w:type="dxa"/>
        <w:tblInd w:w="94" w:type="dxa"/>
        <w:tblLayout w:type="fixed"/>
        <w:tblLook w:val="04A0" w:firstRow="1" w:lastRow="0" w:firstColumn="1" w:lastColumn="0" w:noHBand="0" w:noVBand="1"/>
      </w:tblPr>
      <w:tblGrid>
        <w:gridCol w:w="1999"/>
        <w:gridCol w:w="1984"/>
        <w:gridCol w:w="1843"/>
        <w:gridCol w:w="2237"/>
      </w:tblGrid>
      <w:tr w:rsidR="00617C84" w:rsidRPr="00B22D65" w:rsidTr="00813903">
        <w:tc>
          <w:tcPr>
            <w:tcW w:w="1999" w:type="dxa"/>
          </w:tcPr>
          <w:p w:rsidR="00617C84" w:rsidRPr="00B22D65" w:rsidRDefault="00617C84" w:rsidP="00EF3C3B">
            <w:pPr>
              <w:tabs>
                <w:tab w:val="left" w:pos="7655"/>
              </w:tabs>
              <w:spacing w:line="276" w:lineRule="auto"/>
              <w:ind w:right="34"/>
              <w:jc w:val="center"/>
              <w:rPr>
                <w:b/>
                <w:lang w:val="id-ID"/>
              </w:rPr>
            </w:pPr>
            <w:r w:rsidRPr="00B22D65">
              <w:rPr>
                <w:b/>
                <w:lang w:val="id-ID"/>
              </w:rPr>
              <w:t>Sampel</w:t>
            </w:r>
          </w:p>
          <w:p w:rsidR="00813903" w:rsidRPr="00B22D65" w:rsidRDefault="00813903" w:rsidP="00EF3C3B">
            <w:pPr>
              <w:tabs>
                <w:tab w:val="left" w:pos="7655"/>
              </w:tabs>
              <w:spacing w:line="276" w:lineRule="auto"/>
              <w:ind w:right="34"/>
              <w:jc w:val="center"/>
              <w:rPr>
                <w:b/>
                <w:lang w:val="id-ID"/>
              </w:rPr>
            </w:pPr>
            <w:r w:rsidRPr="00B22D65">
              <w:rPr>
                <w:b/>
                <w:lang w:val="id-ID"/>
              </w:rPr>
              <w:t>(Kemasan Cup)</w:t>
            </w:r>
          </w:p>
        </w:tc>
        <w:tc>
          <w:tcPr>
            <w:tcW w:w="1984" w:type="dxa"/>
            <w:vAlign w:val="center"/>
          </w:tcPr>
          <w:p w:rsidR="00617C84" w:rsidRPr="00B22D65" w:rsidRDefault="00617C84" w:rsidP="00EF3C3B">
            <w:pPr>
              <w:tabs>
                <w:tab w:val="left" w:pos="7655"/>
              </w:tabs>
              <w:spacing w:line="276" w:lineRule="auto"/>
              <w:ind w:right="34"/>
              <w:jc w:val="center"/>
              <w:rPr>
                <w:b/>
                <w:lang w:val="id-ID"/>
              </w:rPr>
            </w:pPr>
            <w:r w:rsidRPr="00B22D65">
              <w:rPr>
                <w:b/>
                <w:lang w:val="id-ID"/>
              </w:rPr>
              <w:t>Tanggal Kedaluarsa</w:t>
            </w:r>
          </w:p>
        </w:tc>
        <w:tc>
          <w:tcPr>
            <w:tcW w:w="1843" w:type="dxa"/>
            <w:vAlign w:val="center"/>
          </w:tcPr>
          <w:p w:rsidR="00617C84" w:rsidRPr="00B22D65" w:rsidRDefault="00617C84" w:rsidP="00EF3C3B">
            <w:pPr>
              <w:tabs>
                <w:tab w:val="left" w:pos="7655"/>
              </w:tabs>
              <w:spacing w:line="276" w:lineRule="auto"/>
              <w:ind w:right="283"/>
              <w:jc w:val="center"/>
              <w:rPr>
                <w:b/>
                <w:lang w:val="id-ID"/>
              </w:rPr>
            </w:pPr>
            <w:r w:rsidRPr="00B22D65">
              <w:rPr>
                <w:b/>
                <w:lang w:val="id-ID"/>
              </w:rPr>
              <w:t>Luas Kurva (AU)</w:t>
            </w:r>
          </w:p>
        </w:tc>
        <w:tc>
          <w:tcPr>
            <w:tcW w:w="2237" w:type="dxa"/>
            <w:vAlign w:val="center"/>
          </w:tcPr>
          <w:p w:rsidR="00617C84" w:rsidRPr="00B22D65" w:rsidRDefault="00617C84" w:rsidP="00EF3C3B">
            <w:pPr>
              <w:tabs>
                <w:tab w:val="left" w:pos="7655"/>
              </w:tabs>
              <w:spacing w:line="276" w:lineRule="auto"/>
              <w:ind w:right="-117"/>
              <w:jc w:val="center"/>
              <w:rPr>
                <w:b/>
                <w:lang w:val="id-ID"/>
              </w:rPr>
            </w:pPr>
            <w:r w:rsidRPr="00B22D65">
              <w:rPr>
                <w:b/>
                <w:lang w:val="id-ID"/>
              </w:rPr>
              <w:t>Konsentrasi (ppm)</w:t>
            </w:r>
          </w:p>
        </w:tc>
      </w:tr>
      <w:tr w:rsidR="00617C84" w:rsidRPr="00B22D65" w:rsidTr="00813903">
        <w:tc>
          <w:tcPr>
            <w:tcW w:w="1999" w:type="dxa"/>
            <w:vMerge w:val="restart"/>
          </w:tcPr>
          <w:p w:rsidR="00617C84" w:rsidRPr="00B22D65" w:rsidRDefault="00617C84" w:rsidP="00EF3C3B">
            <w:pPr>
              <w:tabs>
                <w:tab w:val="left" w:pos="7655"/>
              </w:tabs>
              <w:spacing w:line="276" w:lineRule="auto"/>
              <w:ind w:right="34"/>
              <w:jc w:val="right"/>
              <w:rPr>
                <w:lang w:val="id-ID"/>
              </w:rPr>
            </w:pPr>
          </w:p>
          <w:p w:rsidR="00617C84" w:rsidRPr="00B22D65" w:rsidRDefault="00617C84" w:rsidP="00EF3C3B">
            <w:pPr>
              <w:tabs>
                <w:tab w:val="left" w:pos="7655"/>
              </w:tabs>
              <w:spacing w:line="276" w:lineRule="auto"/>
              <w:ind w:right="34"/>
              <w:jc w:val="right"/>
              <w:rPr>
                <w:lang w:val="id-ID"/>
              </w:rPr>
            </w:pPr>
          </w:p>
          <w:p w:rsidR="00617C84" w:rsidRPr="00B22D65" w:rsidRDefault="00617C84" w:rsidP="00EF3C3B">
            <w:pPr>
              <w:tabs>
                <w:tab w:val="left" w:pos="7655"/>
              </w:tabs>
              <w:spacing w:line="276" w:lineRule="auto"/>
              <w:ind w:right="34"/>
              <w:jc w:val="right"/>
              <w:rPr>
                <w:lang w:val="id-ID"/>
              </w:rPr>
            </w:pPr>
          </w:p>
          <w:p w:rsidR="00617C84" w:rsidRPr="00B22D65" w:rsidRDefault="00617C84" w:rsidP="00EF3C3B">
            <w:pPr>
              <w:tabs>
                <w:tab w:val="left" w:pos="7655"/>
              </w:tabs>
              <w:spacing w:line="276" w:lineRule="auto"/>
              <w:ind w:right="34"/>
              <w:jc w:val="right"/>
              <w:rPr>
                <w:lang w:val="id-ID"/>
              </w:rPr>
            </w:pPr>
          </w:p>
          <w:p w:rsidR="00617C84" w:rsidRPr="00B22D65" w:rsidRDefault="00617C84" w:rsidP="00EF3C3B">
            <w:pPr>
              <w:tabs>
                <w:tab w:val="left" w:pos="7655"/>
              </w:tabs>
              <w:spacing w:line="276" w:lineRule="auto"/>
              <w:ind w:right="34"/>
              <w:jc w:val="right"/>
              <w:rPr>
                <w:lang w:val="id-ID"/>
              </w:rPr>
            </w:pPr>
            <w:r w:rsidRPr="00B22D65">
              <w:rPr>
                <w:lang w:val="id-ID"/>
              </w:rPr>
              <w:t>Teh (Merk X)</w:t>
            </w: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07-04-2013</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7265062</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46,67</w:t>
            </w:r>
          </w:p>
        </w:tc>
      </w:tr>
      <w:tr w:rsidR="00617C84" w:rsidRPr="00B22D65" w:rsidTr="00813903">
        <w:tc>
          <w:tcPr>
            <w:tcW w:w="1999" w:type="dxa"/>
            <w:vMerge/>
          </w:tcPr>
          <w:p w:rsidR="00617C84" w:rsidRPr="00B22D65" w:rsidRDefault="00617C84" w:rsidP="00EF3C3B">
            <w:pPr>
              <w:tabs>
                <w:tab w:val="left" w:pos="7655"/>
              </w:tabs>
              <w:spacing w:line="276" w:lineRule="auto"/>
              <w:ind w:right="34"/>
              <w:jc w:val="right"/>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14-04-2013</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9681199</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63,75</w:t>
            </w:r>
          </w:p>
        </w:tc>
      </w:tr>
      <w:tr w:rsidR="00617C84" w:rsidRPr="00B22D65" w:rsidTr="00813903">
        <w:tc>
          <w:tcPr>
            <w:tcW w:w="1999" w:type="dxa"/>
            <w:vMerge/>
          </w:tcPr>
          <w:p w:rsidR="00617C84" w:rsidRPr="00B22D65" w:rsidRDefault="00617C84" w:rsidP="00EF3C3B">
            <w:pPr>
              <w:tabs>
                <w:tab w:val="left" w:pos="7655"/>
              </w:tabs>
              <w:spacing w:line="276" w:lineRule="auto"/>
              <w:ind w:right="34"/>
              <w:jc w:val="right"/>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30-04-2013</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9421613</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61,92</w:t>
            </w:r>
          </w:p>
        </w:tc>
      </w:tr>
      <w:tr w:rsidR="00617C84" w:rsidRPr="00B22D65" w:rsidTr="00813903">
        <w:tc>
          <w:tcPr>
            <w:tcW w:w="1999" w:type="dxa"/>
            <w:vMerge/>
          </w:tcPr>
          <w:p w:rsidR="00617C84" w:rsidRPr="00B22D65" w:rsidRDefault="00617C84" w:rsidP="00EF3C3B">
            <w:pPr>
              <w:tabs>
                <w:tab w:val="left" w:pos="7655"/>
              </w:tabs>
              <w:spacing w:line="276" w:lineRule="auto"/>
              <w:ind w:right="34"/>
              <w:jc w:val="right"/>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05-05-2013</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8968045</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58,71</w:t>
            </w:r>
          </w:p>
        </w:tc>
      </w:tr>
      <w:tr w:rsidR="00617C84" w:rsidRPr="00B22D65" w:rsidTr="00813903">
        <w:tc>
          <w:tcPr>
            <w:tcW w:w="1999" w:type="dxa"/>
            <w:vMerge/>
          </w:tcPr>
          <w:p w:rsidR="00617C84" w:rsidRPr="00B22D65" w:rsidRDefault="00617C84" w:rsidP="00EF3C3B">
            <w:pPr>
              <w:tabs>
                <w:tab w:val="left" w:pos="7655"/>
              </w:tabs>
              <w:spacing w:line="276" w:lineRule="auto"/>
              <w:ind w:right="34"/>
              <w:jc w:val="right"/>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28-05-2013</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8023986</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52,03</w:t>
            </w:r>
          </w:p>
        </w:tc>
      </w:tr>
      <w:tr w:rsidR="00617C84" w:rsidRPr="00B22D65" w:rsidTr="00813903">
        <w:tc>
          <w:tcPr>
            <w:tcW w:w="1999" w:type="dxa"/>
            <w:vMerge/>
          </w:tcPr>
          <w:p w:rsidR="00617C84" w:rsidRPr="00B22D65" w:rsidRDefault="00617C84" w:rsidP="00EF3C3B">
            <w:pPr>
              <w:tabs>
                <w:tab w:val="left" w:pos="7655"/>
              </w:tabs>
              <w:spacing w:line="276" w:lineRule="auto"/>
              <w:ind w:right="34"/>
              <w:jc w:val="right"/>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04-06-2013</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8503596</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55,42</w:t>
            </w:r>
          </w:p>
        </w:tc>
      </w:tr>
      <w:tr w:rsidR="00617C84" w:rsidRPr="00B22D65" w:rsidTr="00813903">
        <w:tc>
          <w:tcPr>
            <w:tcW w:w="1999" w:type="dxa"/>
            <w:vMerge/>
          </w:tcPr>
          <w:p w:rsidR="00617C84" w:rsidRPr="00B22D65" w:rsidRDefault="00617C84" w:rsidP="00EF3C3B">
            <w:pPr>
              <w:tabs>
                <w:tab w:val="left" w:pos="7655"/>
              </w:tabs>
              <w:spacing w:line="276" w:lineRule="auto"/>
              <w:ind w:right="34"/>
              <w:jc w:val="right"/>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22-06-2013</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9586197</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63,08</w:t>
            </w:r>
          </w:p>
        </w:tc>
      </w:tr>
      <w:tr w:rsidR="00617C84" w:rsidRPr="00B22D65" w:rsidTr="00813903">
        <w:tc>
          <w:tcPr>
            <w:tcW w:w="1999" w:type="dxa"/>
            <w:vMerge/>
          </w:tcPr>
          <w:p w:rsidR="00617C84" w:rsidRPr="00B22D65" w:rsidRDefault="00617C84" w:rsidP="00EF3C3B">
            <w:pPr>
              <w:tabs>
                <w:tab w:val="left" w:pos="7655"/>
              </w:tabs>
              <w:spacing w:line="276" w:lineRule="auto"/>
              <w:ind w:right="34"/>
              <w:jc w:val="right"/>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26-06-2013</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10868662</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72,15</w:t>
            </w:r>
          </w:p>
        </w:tc>
      </w:tr>
      <w:tr w:rsidR="00617C84" w:rsidRPr="00B22D65" w:rsidTr="00813903">
        <w:tc>
          <w:tcPr>
            <w:tcW w:w="1999" w:type="dxa"/>
            <w:vMerge/>
          </w:tcPr>
          <w:p w:rsidR="00617C84" w:rsidRPr="00B22D65" w:rsidRDefault="00617C84" w:rsidP="00EF3C3B">
            <w:pPr>
              <w:tabs>
                <w:tab w:val="left" w:pos="7655"/>
              </w:tabs>
              <w:spacing w:line="276" w:lineRule="auto"/>
              <w:ind w:right="34"/>
              <w:jc w:val="right"/>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04-07-2013</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9049788</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59,29</w:t>
            </w:r>
          </w:p>
        </w:tc>
      </w:tr>
      <w:tr w:rsidR="00617C84" w:rsidRPr="00B22D65" w:rsidTr="00813903">
        <w:tc>
          <w:tcPr>
            <w:tcW w:w="1999" w:type="dxa"/>
            <w:vMerge w:val="restart"/>
          </w:tcPr>
          <w:p w:rsidR="00617C84" w:rsidRPr="00B22D65" w:rsidRDefault="00617C84" w:rsidP="00EF3C3B">
            <w:pPr>
              <w:tabs>
                <w:tab w:val="left" w:pos="7655"/>
              </w:tabs>
              <w:spacing w:line="276" w:lineRule="auto"/>
              <w:ind w:right="34"/>
              <w:jc w:val="center"/>
              <w:rPr>
                <w:lang w:val="id-ID"/>
              </w:rPr>
            </w:pPr>
          </w:p>
          <w:p w:rsidR="00617C84" w:rsidRPr="00B22D65" w:rsidRDefault="00617C84" w:rsidP="00EF3C3B">
            <w:pPr>
              <w:tabs>
                <w:tab w:val="left" w:pos="7655"/>
              </w:tabs>
              <w:spacing w:line="276" w:lineRule="auto"/>
              <w:ind w:right="34"/>
              <w:jc w:val="center"/>
              <w:rPr>
                <w:lang w:val="id-ID"/>
              </w:rPr>
            </w:pPr>
          </w:p>
          <w:p w:rsidR="00617C84" w:rsidRPr="00B22D65" w:rsidRDefault="00617C84" w:rsidP="00EF3C3B">
            <w:pPr>
              <w:tabs>
                <w:tab w:val="left" w:pos="7655"/>
              </w:tabs>
              <w:spacing w:line="276" w:lineRule="auto"/>
              <w:ind w:right="34"/>
              <w:jc w:val="center"/>
              <w:rPr>
                <w:lang w:val="id-ID"/>
              </w:rPr>
            </w:pPr>
          </w:p>
          <w:p w:rsidR="00617C84" w:rsidRPr="00B22D65" w:rsidRDefault="00617C84" w:rsidP="00EF3C3B">
            <w:pPr>
              <w:tabs>
                <w:tab w:val="left" w:pos="7655"/>
              </w:tabs>
              <w:spacing w:line="276" w:lineRule="auto"/>
              <w:ind w:right="34"/>
              <w:jc w:val="center"/>
              <w:rPr>
                <w:lang w:val="id-ID"/>
              </w:rPr>
            </w:pPr>
          </w:p>
          <w:p w:rsidR="00617C84" w:rsidRPr="00B22D65" w:rsidRDefault="00617C84" w:rsidP="00EF3C3B">
            <w:pPr>
              <w:tabs>
                <w:tab w:val="left" w:pos="7655"/>
              </w:tabs>
              <w:spacing w:line="276" w:lineRule="auto"/>
              <w:ind w:right="34"/>
              <w:jc w:val="center"/>
              <w:rPr>
                <w:lang w:val="id-ID"/>
              </w:rPr>
            </w:pPr>
            <w:r w:rsidRPr="00B22D65">
              <w:rPr>
                <w:lang w:val="id-ID"/>
              </w:rPr>
              <w:t>Sari Kelapa (Merk Y)</w:t>
            </w: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01-02-2014</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8482887</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110,56</w:t>
            </w:r>
          </w:p>
        </w:tc>
      </w:tr>
      <w:tr w:rsidR="00617C84" w:rsidRPr="00B22D65" w:rsidTr="00813903">
        <w:tc>
          <w:tcPr>
            <w:tcW w:w="1999" w:type="dxa"/>
            <w:vMerge/>
          </w:tcPr>
          <w:p w:rsidR="00617C84" w:rsidRPr="00B22D65" w:rsidRDefault="00617C84" w:rsidP="00EF3C3B">
            <w:pPr>
              <w:tabs>
                <w:tab w:val="left" w:pos="7655"/>
              </w:tabs>
              <w:spacing w:line="276" w:lineRule="auto"/>
              <w:ind w:right="34"/>
              <w:jc w:val="right"/>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28-02-2014</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3145969</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35,08</w:t>
            </w:r>
          </w:p>
        </w:tc>
      </w:tr>
      <w:tr w:rsidR="00617C84" w:rsidRPr="00B22D65" w:rsidTr="00813903">
        <w:tc>
          <w:tcPr>
            <w:tcW w:w="1999" w:type="dxa"/>
            <w:vMerge/>
          </w:tcPr>
          <w:p w:rsidR="00617C84" w:rsidRPr="00B22D65" w:rsidRDefault="00617C84" w:rsidP="00EF3C3B">
            <w:pPr>
              <w:tabs>
                <w:tab w:val="left" w:pos="7655"/>
              </w:tabs>
              <w:spacing w:line="276" w:lineRule="auto"/>
              <w:ind w:right="34"/>
              <w:jc w:val="right"/>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27-03-2014</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3160300</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35,29</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02-05-2014</w:t>
            </w:r>
          </w:p>
        </w:tc>
        <w:tc>
          <w:tcPr>
            <w:tcW w:w="1843" w:type="dxa"/>
            <w:vAlign w:val="center"/>
          </w:tcPr>
          <w:p w:rsidR="00E523E2" w:rsidRPr="000C6C3F" w:rsidRDefault="00E523E2" w:rsidP="00EF3C3B">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04-05-2014</w:t>
            </w:r>
          </w:p>
        </w:tc>
        <w:tc>
          <w:tcPr>
            <w:tcW w:w="1843" w:type="dxa"/>
            <w:vAlign w:val="center"/>
          </w:tcPr>
          <w:p w:rsidR="00E523E2" w:rsidRPr="000C6C3F" w:rsidRDefault="00E523E2" w:rsidP="00EF3C3B">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01-06-2014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04-06-2014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r>
      <w:tr w:rsidR="00617C84" w:rsidRPr="00B22D65" w:rsidTr="00813903">
        <w:tc>
          <w:tcPr>
            <w:tcW w:w="1999" w:type="dxa"/>
            <w:vMerge/>
          </w:tcPr>
          <w:p w:rsidR="00617C84" w:rsidRPr="00B22D65" w:rsidRDefault="00617C84" w:rsidP="00EF3C3B">
            <w:pPr>
              <w:tabs>
                <w:tab w:val="left" w:pos="7655"/>
              </w:tabs>
              <w:spacing w:line="276" w:lineRule="auto"/>
              <w:ind w:right="34"/>
              <w:jc w:val="right"/>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14-06-2014</w:t>
            </w:r>
          </w:p>
        </w:tc>
        <w:tc>
          <w:tcPr>
            <w:tcW w:w="1843"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6299498</w:t>
            </w:r>
          </w:p>
        </w:tc>
        <w:tc>
          <w:tcPr>
            <w:tcW w:w="2237"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79,68</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19-06-2014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01-07-2014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r>
      <w:tr w:rsidR="00617C84" w:rsidRPr="00B22D65" w:rsidTr="00813903">
        <w:tc>
          <w:tcPr>
            <w:tcW w:w="1999" w:type="dxa"/>
            <w:vMerge w:val="restart"/>
          </w:tcPr>
          <w:p w:rsidR="00617C84" w:rsidRPr="00B22D65" w:rsidRDefault="00617C84" w:rsidP="00EF3C3B">
            <w:pPr>
              <w:tabs>
                <w:tab w:val="left" w:pos="7655"/>
              </w:tabs>
              <w:spacing w:line="276" w:lineRule="auto"/>
              <w:ind w:right="34"/>
              <w:jc w:val="center"/>
              <w:rPr>
                <w:lang w:val="id-ID"/>
              </w:rPr>
            </w:pPr>
          </w:p>
          <w:p w:rsidR="002C5078" w:rsidRPr="00B22D65" w:rsidRDefault="002C5078" w:rsidP="00EF3C3B">
            <w:pPr>
              <w:tabs>
                <w:tab w:val="left" w:pos="7655"/>
              </w:tabs>
              <w:spacing w:line="276" w:lineRule="auto"/>
              <w:ind w:right="34"/>
              <w:jc w:val="center"/>
              <w:rPr>
                <w:lang w:val="id-ID"/>
              </w:rPr>
            </w:pPr>
          </w:p>
          <w:p w:rsidR="002C5078" w:rsidRPr="00B22D65" w:rsidRDefault="002C5078" w:rsidP="00EF3C3B">
            <w:pPr>
              <w:tabs>
                <w:tab w:val="left" w:pos="7655"/>
              </w:tabs>
              <w:spacing w:line="276" w:lineRule="auto"/>
              <w:ind w:right="34"/>
              <w:jc w:val="center"/>
              <w:rPr>
                <w:lang w:val="id-ID"/>
              </w:rPr>
            </w:pPr>
          </w:p>
          <w:p w:rsidR="00617C84" w:rsidRPr="00B22D65" w:rsidRDefault="00617C84" w:rsidP="00EF3C3B">
            <w:pPr>
              <w:tabs>
                <w:tab w:val="left" w:pos="7655"/>
              </w:tabs>
              <w:spacing w:line="276" w:lineRule="auto"/>
              <w:ind w:right="34"/>
              <w:jc w:val="center"/>
              <w:rPr>
                <w:lang w:val="id-ID"/>
              </w:rPr>
            </w:pPr>
            <w:r w:rsidRPr="00B22D65">
              <w:rPr>
                <w:lang w:val="id-ID"/>
              </w:rPr>
              <w:lastRenderedPageBreak/>
              <w:t>Es Teler (Merk Z)</w:t>
            </w:r>
          </w:p>
          <w:p w:rsidR="00617C84" w:rsidRPr="00B22D65" w:rsidRDefault="00617C84" w:rsidP="00EF3C3B">
            <w:pPr>
              <w:tabs>
                <w:tab w:val="left" w:pos="7655"/>
              </w:tabs>
              <w:spacing w:line="276" w:lineRule="auto"/>
              <w:ind w:right="34"/>
              <w:jc w:val="center"/>
              <w:rPr>
                <w:lang w:val="id-ID"/>
              </w:rPr>
            </w:pPr>
          </w:p>
          <w:p w:rsidR="00617C84" w:rsidRPr="00B22D65" w:rsidRDefault="00617C84" w:rsidP="00EF3C3B">
            <w:pPr>
              <w:tabs>
                <w:tab w:val="left" w:pos="7655"/>
              </w:tabs>
              <w:spacing w:line="276" w:lineRule="auto"/>
              <w:ind w:right="34"/>
              <w:jc w:val="center"/>
              <w:rPr>
                <w:lang w:val="id-ID"/>
              </w:rPr>
            </w:pPr>
          </w:p>
          <w:p w:rsidR="00617C84" w:rsidRPr="00B22D65" w:rsidRDefault="00617C84" w:rsidP="00EF3C3B">
            <w:pPr>
              <w:tabs>
                <w:tab w:val="left" w:pos="7655"/>
              </w:tabs>
              <w:spacing w:line="276" w:lineRule="auto"/>
              <w:ind w:right="34"/>
              <w:jc w:val="center"/>
              <w:rPr>
                <w:lang w:val="id-ID"/>
              </w:rPr>
            </w:pPr>
          </w:p>
        </w:tc>
        <w:tc>
          <w:tcPr>
            <w:tcW w:w="1984"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lastRenderedPageBreak/>
              <w:t>06-04-2014</w:t>
            </w:r>
          </w:p>
        </w:tc>
        <w:tc>
          <w:tcPr>
            <w:tcW w:w="1843" w:type="dxa"/>
            <w:vAlign w:val="center"/>
          </w:tcPr>
          <w:p w:rsidR="00617C84" w:rsidRPr="00B22D65" w:rsidRDefault="00617C84" w:rsidP="00EF3C3B">
            <w:pPr>
              <w:tabs>
                <w:tab w:val="left" w:pos="1213"/>
                <w:tab w:val="left" w:pos="7655"/>
              </w:tabs>
              <w:spacing w:line="276" w:lineRule="auto"/>
              <w:ind w:right="-108"/>
              <w:jc w:val="center"/>
              <w:rPr>
                <w:lang w:val="id-ID"/>
              </w:rPr>
            </w:pPr>
            <w:r w:rsidRPr="00B22D65">
              <w:rPr>
                <w:lang w:val="id-ID"/>
              </w:rPr>
              <w:t>2545753</w:t>
            </w:r>
          </w:p>
        </w:tc>
        <w:tc>
          <w:tcPr>
            <w:tcW w:w="2237" w:type="dxa"/>
            <w:vAlign w:val="center"/>
          </w:tcPr>
          <w:p w:rsidR="00617C84" w:rsidRPr="00B22D65" w:rsidRDefault="00617C84" w:rsidP="00EF3C3B">
            <w:pPr>
              <w:tabs>
                <w:tab w:val="left" w:pos="1213"/>
                <w:tab w:val="left" w:pos="7655"/>
              </w:tabs>
              <w:spacing w:line="276" w:lineRule="auto"/>
              <w:ind w:right="-108"/>
              <w:jc w:val="center"/>
              <w:rPr>
                <w:lang w:val="id-ID"/>
              </w:rPr>
            </w:pPr>
            <w:r w:rsidRPr="00B22D65">
              <w:rPr>
                <w:lang w:val="id-ID"/>
              </w:rPr>
              <w:t>13,30</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30-04-2014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0C6C3F" w:rsidP="00671183">
            <w:pPr>
              <w:tabs>
                <w:tab w:val="left" w:pos="7655"/>
              </w:tabs>
              <w:spacing w:line="276" w:lineRule="auto"/>
              <w:ind w:right="-108"/>
              <w:jc w:val="center"/>
              <w:rPr>
                <w:sz w:val="18"/>
                <w:szCs w:val="18"/>
                <w:lang w:val="id-ID"/>
              </w:rPr>
            </w:pPr>
            <w:r w:rsidRPr="000C6C3F">
              <w:rPr>
                <w:sz w:val="18"/>
                <w:szCs w:val="18"/>
                <w:lang w:val="id-ID"/>
              </w:rPr>
              <w:t>T</w:t>
            </w:r>
            <w:r w:rsidR="00E523E2" w:rsidRPr="000C6C3F">
              <w:rPr>
                <w:sz w:val="18"/>
                <w:szCs w:val="18"/>
                <w:lang w:val="id-ID"/>
              </w:rPr>
              <w: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01-05-2014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0C6C3F" w:rsidP="00671183">
            <w:pPr>
              <w:tabs>
                <w:tab w:val="left" w:pos="7655"/>
              </w:tabs>
              <w:spacing w:line="276" w:lineRule="auto"/>
              <w:ind w:right="-108"/>
              <w:jc w:val="center"/>
              <w:rPr>
                <w:sz w:val="18"/>
                <w:szCs w:val="18"/>
                <w:lang w:val="id-ID"/>
              </w:rPr>
            </w:pPr>
            <w:r w:rsidRPr="000C6C3F">
              <w:rPr>
                <w:sz w:val="18"/>
                <w:szCs w:val="18"/>
                <w:lang w:val="id-ID"/>
              </w:rPr>
              <w:t>T</w:t>
            </w:r>
            <w:r w:rsidR="00E523E2" w:rsidRPr="000C6C3F">
              <w:rPr>
                <w:sz w:val="18"/>
                <w:szCs w:val="18"/>
                <w:lang w:val="id-ID"/>
              </w:rPr>
              <w: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03-05-2014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06-05-2014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0C6C3F" w:rsidP="00671183">
            <w:pPr>
              <w:tabs>
                <w:tab w:val="left" w:pos="7655"/>
              </w:tabs>
              <w:spacing w:line="276" w:lineRule="auto"/>
              <w:ind w:right="-108"/>
              <w:jc w:val="center"/>
              <w:rPr>
                <w:sz w:val="18"/>
                <w:szCs w:val="18"/>
                <w:lang w:val="id-ID"/>
              </w:rPr>
            </w:pPr>
            <w:r>
              <w:rPr>
                <w:sz w:val="18"/>
                <w:szCs w:val="18"/>
                <w:lang w:val="id-ID"/>
              </w:rPr>
              <w:t>t</w:t>
            </w:r>
            <w:r w:rsidR="00E523E2" w:rsidRPr="000C6C3F">
              <w:rPr>
                <w:sz w:val="18"/>
                <w:szCs w:val="18"/>
                <w:lang w:val="id-ID"/>
              </w:rPr>
              <w: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01-06-2014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0C6C3F" w:rsidP="00671183">
            <w:pPr>
              <w:tabs>
                <w:tab w:val="left" w:pos="7655"/>
              </w:tabs>
              <w:spacing w:line="276" w:lineRule="auto"/>
              <w:ind w:right="-108"/>
              <w:jc w:val="center"/>
              <w:rPr>
                <w:sz w:val="18"/>
                <w:szCs w:val="18"/>
                <w:lang w:val="id-ID"/>
              </w:rPr>
            </w:pPr>
            <w:r>
              <w:rPr>
                <w:sz w:val="18"/>
                <w:szCs w:val="18"/>
                <w:lang w:val="id-ID"/>
              </w:rPr>
              <w:t>t</w:t>
            </w:r>
            <w:r w:rsidR="00E523E2" w:rsidRPr="000C6C3F">
              <w:rPr>
                <w:sz w:val="18"/>
                <w:szCs w:val="18"/>
                <w:lang w:val="id-ID"/>
              </w:rPr>
              <w: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05-07-2014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0C6C3F" w:rsidP="00671183">
            <w:pPr>
              <w:tabs>
                <w:tab w:val="left" w:pos="7655"/>
              </w:tabs>
              <w:spacing w:line="276" w:lineRule="auto"/>
              <w:ind w:right="-108"/>
              <w:jc w:val="center"/>
              <w:rPr>
                <w:sz w:val="18"/>
                <w:szCs w:val="18"/>
                <w:lang w:val="id-ID"/>
              </w:rPr>
            </w:pPr>
            <w:r>
              <w:rPr>
                <w:sz w:val="18"/>
                <w:szCs w:val="18"/>
                <w:lang w:val="id-ID"/>
              </w:rPr>
              <w:t>t</w:t>
            </w:r>
            <w:r w:rsidR="00E523E2" w:rsidRPr="000C6C3F">
              <w:rPr>
                <w:sz w:val="18"/>
                <w:szCs w:val="18"/>
                <w:lang w:val="id-ID"/>
              </w:rPr>
              <w: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18-07-2014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0C6C3F" w:rsidP="00671183">
            <w:pPr>
              <w:tabs>
                <w:tab w:val="left" w:pos="7655"/>
              </w:tabs>
              <w:spacing w:line="276" w:lineRule="auto"/>
              <w:ind w:right="-108"/>
              <w:jc w:val="center"/>
              <w:rPr>
                <w:sz w:val="18"/>
                <w:szCs w:val="18"/>
                <w:lang w:val="id-ID"/>
              </w:rPr>
            </w:pPr>
            <w:r>
              <w:rPr>
                <w:sz w:val="18"/>
                <w:szCs w:val="18"/>
                <w:lang w:val="id-ID"/>
              </w:rPr>
              <w:t>t</w:t>
            </w:r>
            <w:r w:rsidR="00E523E2" w:rsidRPr="000C6C3F">
              <w:rPr>
                <w:sz w:val="18"/>
                <w:szCs w:val="18"/>
                <w:lang w:val="id-ID"/>
              </w:rPr>
              <w: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18-08-2014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0C6C3F" w:rsidP="00671183">
            <w:pPr>
              <w:tabs>
                <w:tab w:val="left" w:pos="7655"/>
              </w:tabs>
              <w:spacing w:line="276" w:lineRule="auto"/>
              <w:ind w:right="-108"/>
              <w:jc w:val="center"/>
              <w:rPr>
                <w:sz w:val="18"/>
                <w:szCs w:val="18"/>
                <w:lang w:val="id-ID"/>
              </w:rPr>
            </w:pPr>
            <w:r>
              <w:rPr>
                <w:sz w:val="18"/>
                <w:szCs w:val="18"/>
                <w:lang w:val="id-ID"/>
              </w:rPr>
              <w:t>t</w:t>
            </w:r>
            <w:r w:rsidR="00E523E2" w:rsidRPr="000C6C3F">
              <w:rPr>
                <w:sz w:val="18"/>
                <w:szCs w:val="18"/>
                <w:lang w:val="id-ID"/>
              </w:rPr>
              <w:t>d</w:t>
            </w:r>
          </w:p>
        </w:tc>
      </w:tr>
      <w:tr w:rsidR="00E523E2" w:rsidRPr="00B22D65" w:rsidTr="00813903">
        <w:tc>
          <w:tcPr>
            <w:tcW w:w="1999" w:type="dxa"/>
            <w:vMerge/>
          </w:tcPr>
          <w:p w:rsidR="00E523E2" w:rsidRPr="00B22D65" w:rsidRDefault="00E523E2" w:rsidP="00EF3C3B">
            <w:pPr>
              <w:tabs>
                <w:tab w:val="left" w:pos="7655"/>
              </w:tabs>
              <w:spacing w:line="276" w:lineRule="auto"/>
              <w:ind w:right="34"/>
              <w:jc w:val="right"/>
              <w:rPr>
                <w:lang w:val="id-ID"/>
              </w:rPr>
            </w:pPr>
          </w:p>
        </w:tc>
        <w:tc>
          <w:tcPr>
            <w:tcW w:w="1984" w:type="dxa"/>
            <w:vAlign w:val="center"/>
          </w:tcPr>
          <w:p w:rsidR="00E523E2" w:rsidRPr="00B22D65" w:rsidRDefault="00E523E2" w:rsidP="00EF3C3B">
            <w:pPr>
              <w:tabs>
                <w:tab w:val="left" w:pos="7655"/>
              </w:tabs>
              <w:spacing w:line="276" w:lineRule="auto"/>
              <w:ind w:right="-108"/>
              <w:jc w:val="center"/>
              <w:rPr>
                <w:lang w:val="id-ID"/>
              </w:rPr>
            </w:pPr>
            <w:r w:rsidRPr="00B22D65">
              <w:rPr>
                <w:lang w:val="id-ID"/>
              </w:rPr>
              <w:t>07-09-2014</w:t>
            </w:r>
          </w:p>
        </w:tc>
        <w:tc>
          <w:tcPr>
            <w:tcW w:w="1843" w:type="dxa"/>
            <w:vAlign w:val="center"/>
          </w:tcPr>
          <w:p w:rsidR="00E523E2" w:rsidRPr="000C6C3F" w:rsidRDefault="00E523E2" w:rsidP="00671183">
            <w:pPr>
              <w:tabs>
                <w:tab w:val="left" w:pos="7655"/>
              </w:tabs>
              <w:spacing w:line="276" w:lineRule="auto"/>
              <w:ind w:right="-108"/>
              <w:jc w:val="center"/>
              <w:rPr>
                <w:sz w:val="18"/>
                <w:szCs w:val="18"/>
                <w:lang w:val="id-ID"/>
              </w:rPr>
            </w:pPr>
            <w:r w:rsidRPr="000C6C3F">
              <w:rPr>
                <w:sz w:val="18"/>
                <w:szCs w:val="18"/>
                <w:lang w:val="id-ID"/>
              </w:rPr>
              <w:t>td</w:t>
            </w:r>
          </w:p>
        </w:tc>
        <w:tc>
          <w:tcPr>
            <w:tcW w:w="2237" w:type="dxa"/>
            <w:vAlign w:val="center"/>
          </w:tcPr>
          <w:p w:rsidR="00E523E2" w:rsidRPr="000C6C3F" w:rsidRDefault="000C6C3F" w:rsidP="00671183">
            <w:pPr>
              <w:tabs>
                <w:tab w:val="left" w:pos="7655"/>
              </w:tabs>
              <w:spacing w:line="276" w:lineRule="auto"/>
              <w:ind w:right="-108"/>
              <w:jc w:val="center"/>
              <w:rPr>
                <w:sz w:val="18"/>
                <w:szCs w:val="18"/>
                <w:lang w:val="id-ID"/>
              </w:rPr>
            </w:pPr>
            <w:r>
              <w:rPr>
                <w:sz w:val="18"/>
                <w:szCs w:val="18"/>
                <w:lang w:val="id-ID"/>
              </w:rPr>
              <w:t>t</w:t>
            </w:r>
            <w:r w:rsidR="00E523E2" w:rsidRPr="000C6C3F">
              <w:rPr>
                <w:sz w:val="18"/>
                <w:szCs w:val="18"/>
                <w:lang w:val="id-ID"/>
              </w:rPr>
              <w:t>d</w:t>
            </w:r>
          </w:p>
        </w:tc>
      </w:tr>
    </w:tbl>
    <w:p w:rsidR="00617C84" w:rsidRPr="00B22D65" w:rsidRDefault="00617C84" w:rsidP="00617C84">
      <w:pPr>
        <w:pStyle w:val="ListParagraph"/>
        <w:spacing w:line="480" w:lineRule="auto"/>
        <w:ind w:left="0"/>
        <w:jc w:val="both"/>
        <w:rPr>
          <w:lang w:val="id-ID"/>
        </w:rPr>
      </w:pPr>
      <w:r w:rsidRPr="00B22D65">
        <w:rPr>
          <w:lang w:val="id-ID"/>
        </w:rPr>
        <w:t>Keterangan: AU = Absorban unit</w:t>
      </w:r>
      <w:r w:rsidR="00B24BD6">
        <w:rPr>
          <w:lang w:val="id-ID"/>
        </w:rPr>
        <w:t>; td = tidak terdeteksi.</w:t>
      </w:r>
    </w:p>
    <w:p w:rsidR="00617C84" w:rsidRPr="00B22D65" w:rsidRDefault="00617C84" w:rsidP="00617C84">
      <w:pPr>
        <w:pStyle w:val="ListParagraph"/>
        <w:spacing w:line="480" w:lineRule="auto"/>
        <w:ind w:left="0" w:firstLine="567"/>
        <w:jc w:val="both"/>
        <w:rPr>
          <w:lang w:val="id-ID"/>
        </w:rPr>
      </w:pPr>
      <w:r w:rsidRPr="00B22D65">
        <w:rPr>
          <w:lang w:val="id-ID"/>
        </w:rPr>
        <w:t xml:space="preserve">Hasil analisis natrium sakarin pada sampel teh (merk x) memiliki konsentrasi yang berbeda-beda pada setiap tanggal kedaluarsanya dimana konsentrasi terendah yaitu  pada tanggal 07-04-2013 sebesar 46,67 ppm dan konsentrasi tertinggi yaitu pada tanggal 26-06-2013 sebesar 72,15 ppm. Pada sampel sari kelapa (merk y) terdapat 4 sampel yang positif mengandung natrium sakarin, dengan konsentrasi tertinggi pada tanggal kedaluarsa 01-02-2014 sebesar 110,56 ppm dan konsentrasi terendah pada tanggal 28-02-2014 sebesar 35,08 ppm. Untuk sampel es teler hanya satu sampel yang positif mengandung natrium sakarin yaitu pada tanggal kedaluarsa 06-04-2014 sebesar 13,30 ppm. Hasil analisis tersebut menunjukkan bahwa keseluruhan sampel tidak melebihi batas maksimum penggunaan natrium sakarin yang tercantum dalam permenkes RI </w:t>
      </w:r>
      <w:r w:rsidRPr="00B22D65">
        <w:rPr>
          <w:lang w:val="id-ID"/>
        </w:rPr>
        <w:br w:type="textWrapping" w:clear="all"/>
        <w:t xml:space="preserve">No. 722/Menkes/Per/IX/1988 untuk minuman ringan yaitu sebesar 300 ppm.  </w:t>
      </w:r>
    </w:p>
    <w:p w:rsidR="002C5078" w:rsidRPr="00B22D65" w:rsidRDefault="002C5078" w:rsidP="002C5078">
      <w:pPr>
        <w:pStyle w:val="ListParagraph"/>
        <w:spacing w:line="480" w:lineRule="auto"/>
        <w:ind w:left="0" w:firstLine="567"/>
        <w:jc w:val="both"/>
        <w:rPr>
          <w:lang w:val="id-ID"/>
        </w:rPr>
      </w:pPr>
      <w:r w:rsidRPr="00B22D65">
        <w:rPr>
          <w:lang w:val="id-ID"/>
        </w:rPr>
        <w:t xml:space="preserve">Hasil analisis 6 sampel sari kelapa dan 9 sampel es teler tidak mengandung natrium sakarin, hal ini dapat disebabkan karena penggunaan jenis pemanis lain yang mungkin ditambahkan dalam sampel sari kelapa dan es teler. </w:t>
      </w:r>
      <w:r w:rsidR="009948F5" w:rsidRPr="00B22D65">
        <w:rPr>
          <w:lang w:val="id-ID"/>
        </w:rPr>
        <w:t xml:space="preserve">Penggunaan natrium sakarin pada minuman cup lebih jarang dibandingkan dengan natrium siklamat, hal ini disebabkan karena natrium sakarin mempunyai </w:t>
      </w:r>
      <w:r w:rsidR="009948F5" w:rsidRPr="00B22D65">
        <w:rPr>
          <w:i/>
          <w:lang w:val="id-ID"/>
        </w:rPr>
        <w:t>aftertaste</w:t>
      </w:r>
      <w:r w:rsidR="009948F5" w:rsidRPr="00B22D65">
        <w:rPr>
          <w:lang w:val="id-ID"/>
        </w:rPr>
        <w:t xml:space="preserve"> pahit </w:t>
      </w:r>
      <w:r w:rsidR="009948F5" w:rsidRPr="00B22D65">
        <w:rPr>
          <w:lang w:val="id-ID"/>
        </w:rPr>
        <w:lastRenderedPageBreak/>
        <w:t xml:space="preserve">sementara natrium siklamat tidak memiliki </w:t>
      </w:r>
      <w:r w:rsidR="009948F5" w:rsidRPr="00B22D65">
        <w:rPr>
          <w:i/>
          <w:lang w:val="id-ID"/>
        </w:rPr>
        <w:t>aftertaste</w:t>
      </w:r>
      <w:r w:rsidR="009948F5" w:rsidRPr="00B22D65">
        <w:rPr>
          <w:lang w:val="id-ID"/>
        </w:rPr>
        <w:t xml:space="preserve">. </w:t>
      </w:r>
      <w:r w:rsidRPr="00B22D65">
        <w:rPr>
          <w:lang w:val="id-ID"/>
        </w:rPr>
        <w:t xml:space="preserve">Penggunaan natrium sakarin yang berbeda-beda kadarnya dalam setiap kali produksi menunjukkan bahwa tidak ada takaran yang pasti dalam penambahan natrium sakarin, meskipun penggunaan natrium sakarin  masih dibawah ambang batas. </w:t>
      </w:r>
    </w:p>
    <w:p w:rsidR="00617C84" w:rsidRPr="00B22D65" w:rsidRDefault="00617C84" w:rsidP="00617C84">
      <w:pPr>
        <w:pStyle w:val="ListParagraph"/>
        <w:spacing w:line="480" w:lineRule="auto"/>
        <w:ind w:left="0" w:firstLine="567"/>
        <w:jc w:val="both"/>
        <w:rPr>
          <w:lang w:val="id-ID"/>
        </w:rPr>
      </w:pPr>
      <w:r w:rsidRPr="00B22D65">
        <w:rPr>
          <w:lang w:val="id-ID"/>
        </w:rPr>
        <w:t xml:space="preserve">Pemanis sintetis natrium sakarin memiliki rasa manis 300 kali lebih dari rasa manis sukrosa, karena memiliki rasa manis yang sangat kuat maka pemakaian pemanis sintetis dirasakan lebih efisien daripada pemakaian pemanis alami. </w:t>
      </w:r>
      <w:r w:rsidRPr="00B22D65">
        <w:rPr>
          <w:lang w:val="id-ID"/>
        </w:rPr>
        <w:br w:type="textWrapping" w:clear="all"/>
        <w:t xml:space="preserve">Natrium sakarin digunakan secara luas di Indonesia sebagai pengganti gula karena mempunyai sifat yang stabil, nilai kalorinya rendah, dan harganya relatif murah. Selain itu, natrium sakarin banyak dipergunakan untuk pengganti sukrosa bagi penderita diabetes </w:t>
      </w:r>
      <w:r w:rsidRPr="00B22D65">
        <w:rPr>
          <w:i/>
          <w:lang w:val="id-ID"/>
        </w:rPr>
        <w:t>mellitus</w:t>
      </w:r>
      <w:r w:rsidRPr="00B22D65">
        <w:rPr>
          <w:lang w:val="id-ID"/>
        </w:rPr>
        <w:t xml:space="preserve"> atau untuk bahan makanan yang berkalori rendah. Penggunaan natrium sakarin biasanya dicampur dengan pemanis lain seperti natrium siklamat. Hal ini dimaksudkan untuk menutupi rasa tidak enak dari natrium sakarin dan memperkuat rasa manis  (Yuliany, 2005).</w:t>
      </w:r>
    </w:p>
    <w:p w:rsidR="00617C84" w:rsidRPr="00B22D65" w:rsidRDefault="00617C84" w:rsidP="00617C84">
      <w:pPr>
        <w:pStyle w:val="ListParagraph"/>
        <w:spacing w:line="480" w:lineRule="auto"/>
        <w:ind w:left="0" w:firstLine="567"/>
        <w:jc w:val="both"/>
        <w:rPr>
          <w:lang w:val="id-ID"/>
        </w:rPr>
      </w:pPr>
      <w:r w:rsidRPr="00B22D65">
        <w:rPr>
          <w:lang w:val="id-ID"/>
        </w:rPr>
        <w:t xml:space="preserve">Rasa manis disebabkan oleh senyawa organik alifatik yang mengandung gugus hidroksi (OH), beberapa asam amino, aldehid dan gliserol. Perubahan yang kecil dalam struktur kimia dapat merubah rasa dari senyawa tersebut, misalnya rasa manis menjadi pahit atau hambar. Penambahan gugus nitro pada posisi meta akan membuat senyawa menjadi sangat pahit sedangkan subtitusi gugus metil pada imino menghasilkan senyawa yang hambar. Efek subtitusi pada sakarin dapat dilihat pada gambar 4.1 (Zuhra, 2006). </w:t>
      </w:r>
    </w:p>
    <w:p w:rsidR="00617C84" w:rsidRPr="00B22D65" w:rsidRDefault="00617C84" w:rsidP="00617C84">
      <w:pPr>
        <w:pStyle w:val="ListParagraph"/>
        <w:spacing w:line="276" w:lineRule="auto"/>
        <w:ind w:left="0"/>
        <w:jc w:val="center"/>
        <w:rPr>
          <w:lang w:val="id-ID"/>
        </w:rPr>
      </w:pPr>
      <w:r w:rsidRPr="00B22D65">
        <w:rPr>
          <w:noProof/>
          <w:lang w:val="id-ID" w:eastAsia="id-ID"/>
        </w:rPr>
        <w:lastRenderedPageBreak/>
        <w:drawing>
          <wp:inline distT="0" distB="0" distL="0" distR="0" wp14:anchorId="2F63C3CB" wp14:editId="215B1159">
            <wp:extent cx="4972050" cy="1676400"/>
            <wp:effectExtent l="19050" t="19050" r="19050"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2050" cy="1676400"/>
                    </a:xfrm>
                    <a:prstGeom prst="rect">
                      <a:avLst/>
                    </a:prstGeom>
                    <a:ln w="3175" cap="sq">
                      <a:solidFill>
                        <a:srgbClr val="000000"/>
                      </a:solidFill>
                      <a:prstDash val="solid"/>
                      <a:miter lim="800000"/>
                    </a:ln>
                    <a:effectLst/>
                  </pic:spPr>
                </pic:pic>
              </a:graphicData>
            </a:graphic>
          </wp:inline>
        </w:drawing>
      </w:r>
    </w:p>
    <w:p w:rsidR="00617C84" w:rsidRPr="00B22D65" w:rsidRDefault="00617C84" w:rsidP="00617C84">
      <w:pPr>
        <w:pStyle w:val="ListParagraph"/>
        <w:tabs>
          <w:tab w:val="center" w:pos="3969"/>
          <w:tab w:val="left" w:pos="6358"/>
        </w:tabs>
        <w:spacing w:line="480" w:lineRule="auto"/>
        <w:ind w:left="0"/>
        <w:rPr>
          <w:lang w:val="id-ID"/>
        </w:rPr>
      </w:pPr>
      <w:r w:rsidRPr="00B22D65">
        <w:rPr>
          <w:lang w:val="id-ID"/>
        </w:rPr>
        <w:tab/>
        <w:t>Gambar 4.1 Efek Subtitusi dari Sakarin</w:t>
      </w:r>
      <w:r w:rsidRPr="00B22D65">
        <w:rPr>
          <w:lang w:val="id-ID"/>
        </w:rPr>
        <w:tab/>
      </w:r>
    </w:p>
    <w:p w:rsidR="00617C84" w:rsidRPr="00B22D65" w:rsidRDefault="00617C84" w:rsidP="00617C84">
      <w:pPr>
        <w:pStyle w:val="ListParagraph"/>
        <w:spacing w:line="480" w:lineRule="auto"/>
        <w:ind w:left="0" w:firstLine="567"/>
        <w:jc w:val="both"/>
        <w:rPr>
          <w:lang w:val="id-ID"/>
        </w:rPr>
      </w:pPr>
      <w:r w:rsidRPr="00B22D65">
        <w:rPr>
          <w:lang w:val="id-ID"/>
        </w:rPr>
        <w:t>Natrium s</w:t>
      </w:r>
      <w:r w:rsidRPr="00B22D65">
        <w:t>akarin merupakan salah satu zat pemanis buatan yang sering digunakan oleh produsen makanan dan minuman pada produk industri</w:t>
      </w:r>
      <w:r w:rsidRPr="00B22D65">
        <w:rPr>
          <w:lang w:val="id-ID"/>
        </w:rPr>
        <w:t>.</w:t>
      </w:r>
      <w:r w:rsidRPr="00B22D65">
        <w:t xml:space="preserve"> </w:t>
      </w:r>
      <w:r w:rsidRPr="00B22D65">
        <w:br w:type="textWrapping" w:clear="all"/>
      </w:r>
      <w:proofErr w:type="gramStart"/>
      <w:r w:rsidRPr="00B22D65">
        <w:t>Kadang-kadang ada beberapa produsen yang menggunakan zat pemanis buatan melebihi batas standar yang diperbolehka</w:t>
      </w:r>
      <w:r w:rsidRPr="00B22D65">
        <w:rPr>
          <w:lang w:val="id-ID"/>
        </w:rPr>
        <w:t xml:space="preserve">n </w:t>
      </w:r>
      <w:r w:rsidRPr="00B22D65">
        <w:rPr>
          <w:rFonts w:eastAsiaTheme="minorHAnsi"/>
          <w:lang w:val="id-ID"/>
        </w:rPr>
        <w:t>(</w:t>
      </w:r>
      <w:r w:rsidRPr="00B22D65">
        <w:rPr>
          <w:rFonts w:eastAsiaTheme="minorHAnsi"/>
          <w:bCs/>
          <w:color w:val="000000"/>
          <w:lang w:val="id-ID"/>
        </w:rPr>
        <w:t>Sinulingga</w:t>
      </w:r>
      <w:r w:rsidRPr="00B22D65">
        <w:rPr>
          <w:rFonts w:eastAsiaTheme="minorHAnsi"/>
          <w:lang w:val="id-ID"/>
        </w:rPr>
        <w:t>, 2011).</w:t>
      </w:r>
      <w:proofErr w:type="gramEnd"/>
      <w:r w:rsidRPr="00B22D65">
        <w:rPr>
          <w:lang w:val="id-ID"/>
        </w:rPr>
        <w:t xml:space="preserve"> </w:t>
      </w:r>
    </w:p>
    <w:p w:rsidR="008A586F" w:rsidRPr="00B22D65" w:rsidRDefault="008A586F" w:rsidP="008A586F">
      <w:pPr>
        <w:pStyle w:val="ListParagraph"/>
        <w:spacing w:line="480" w:lineRule="auto"/>
        <w:ind w:left="0" w:firstLine="567"/>
        <w:jc w:val="both"/>
        <w:rPr>
          <w:rFonts w:eastAsiaTheme="minorHAnsi"/>
          <w:lang w:val="id-ID"/>
        </w:rPr>
      </w:pPr>
      <w:r w:rsidRPr="00B22D65">
        <w:rPr>
          <w:rFonts w:eastAsiaTheme="minorHAnsi"/>
          <w:lang w:val="id-ID"/>
        </w:rPr>
        <w:t xml:space="preserve">Natrium sakarin yang terserap kedalam tubuh tidak akan mengalami metabolisme sehingga akan diekskresikan melalui urin tanpa perubahan kimia (Yuliany, 2005). </w:t>
      </w:r>
    </w:p>
    <w:p w:rsidR="00F4288A" w:rsidRPr="00B22D65" w:rsidRDefault="00F4288A" w:rsidP="00617C84">
      <w:pPr>
        <w:pStyle w:val="ListParagraph"/>
        <w:spacing w:line="480" w:lineRule="auto"/>
        <w:ind w:left="0" w:firstLine="567"/>
        <w:jc w:val="both"/>
        <w:rPr>
          <w:rFonts w:eastAsiaTheme="minorHAnsi"/>
          <w:lang w:val="id-ID"/>
        </w:rPr>
      </w:pPr>
      <w:r w:rsidRPr="00B22D65">
        <w:rPr>
          <w:rFonts w:eastAsiaTheme="minorHAnsi"/>
          <w:lang w:val="id-ID"/>
        </w:rPr>
        <w:t>Natr</w:t>
      </w:r>
      <w:r w:rsidR="004A1619" w:rsidRPr="00B22D65">
        <w:rPr>
          <w:rFonts w:eastAsiaTheme="minorHAnsi"/>
          <w:lang w:val="id-ID"/>
        </w:rPr>
        <w:t xml:space="preserve">ium sakarin memiliki nilai kalori </w:t>
      </w:r>
      <w:r w:rsidRPr="00B22D65">
        <w:rPr>
          <w:rFonts w:eastAsiaTheme="minorHAnsi"/>
          <w:lang w:val="id-ID"/>
        </w:rPr>
        <w:t xml:space="preserve"> 0 kkal/g atau se</w:t>
      </w:r>
      <w:r w:rsidR="004A1619" w:rsidRPr="00B22D65">
        <w:rPr>
          <w:rFonts w:eastAsiaTheme="minorHAnsi"/>
          <w:lang w:val="id-ID"/>
        </w:rPr>
        <w:t>tara dengan 0 kJ/g dan ADI</w:t>
      </w:r>
      <w:r w:rsidR="001A0359" w:rsidRPr="00B22D65">
        <w:rPr>
          <w:rFonts w:eastAsiaTheme="minorHAnsi"/>
          <w:lang w:val="id-ID"/>
        </w:rPr>
        <w:t xml:space="preserve"> (</w:t>
      </w:r>
      <w:r w:rsidR="001A0359" w:rsidRPr="00B22D65">
        <w:rPr>
          <w:rFonts w:eastAsiaTheme="minorHAnsi"/>
          <w:i/>
          <w:lang w:val="id-ID"/>
        </w:rPr>
        <w:t>acceptable daily intake</w:t>
      </w:r>
      <w:r w:rsidR="001A0359" w:rsidRPr="00B22D65">
        <w:rPr>
          <w:rFonts w:eastAsiaTheme="minorHAnsi"/>
          <w:lang w:val="id-ID"/>
        </w:rPr>
        <w:t xml:space="preserve">) </w:t>
      </w:r>
      <w:r w:rsidR="004A1619" w:rsidRPr="00B22D65">
        <w:rPr>
          <w:rFonts w:eastAsiaTheme="minorHAnsi"/>
          <w:lang w:val="id-ID"/>
        </w:rPr>
        <w:t xml:space="preserve"> 5 mg</w:t>
      </w:r>
      <w:r w:rsidRPr="00B22D65">
        <w:rPr>
          <w:rFonts w:eastAsiaTheme="minorHAnsi"/>
          <w:lang w:val="id-ID"/>
        </w:rPr>
        <w:t xml:space="preserve">/kg berat badan. Batas maksimum penggunaan natrium sakarin berdasarkan kategori pangan gula dan sirup lainnya (misanya: </w:t>
      </w:r>
      <w:r w:rsidRPr="00B22D65">
        <w:rPr>
          <w:rFonts w:eastAsiaTheme="minorHAnsi"/>
          <w:i/>
          <w:lang w:val="id-ID"/>
        </w:rPr>
        <w:t>xylose, maple, syrup, sugar topping</w:t>
      </w:r>
      <w:r w:rsidRPr="00B22D65">
        <w:rPr>
          <w:rFonts w:eastAsiaTheme="minorHAnsi"/>
          <w:lang w:val="id-ID"/>
        </w:rPr>
        <w:t>) yaitu 300 mg/kg (SNI 01-6993-2004).</w:t>
      </w:r>
    </w:p>
    <w:p w:rsidR="00617C84" w:rsidRPr="00B22D65" w:rsidRDefault="00617C84" w:rsidP="00617C84">
      <w:pPr>
        <w:pStyle w:val="ListParagraph"/>
        <w:spacing w:line="480" w:lineRule="auto"/>
        <w:ind w:left="0" w:firstLine="567"/>
        <w:jc w:val="both"/>
        <w:rPr>
          <w:rFonts w:eastAsiaTheme="minorHAnsi"/>
          <w:lang w:val="id-ID"/>
        </w:rPr>
      </w:pPr>
      <w:r w:rsidRPr="00B22D65">
        <w:rPr>
          <w:rFonts w:eastAsiaTheme="minorHAnsi"/>
          <w:lang w:val="id-ID"/>
        </w:rPr>
        <w:t xml:space="preserve">Penentuan nilai ADI diperoleh dengan penjumlahan bahan (dalam satuan mg/kg berat badan) yang aman dikonsumsi orang dan diasumsikan tidak menimbulkan gangguan kesehatan, dampak atau resiko keracunan. Pada manusia </w:t>
      </w:r>
      <w:r w:rsidRPr="00B22D65">
        <w:rPr>
          <w:rFonts w:eastAsiaTheme="minorHAnsi"/>
          <w:lang w:val="id-ID"/>
        </w:rPr>
        <w:lastRenderedPageBreak/>
        <w:t>penerapan penggunaan faktor angka keamanan yaitu angka 100. Sehingga dapat dirumuskan sebagai berikut:</w:t>
      </w:r>
    </w:p>
    <w:p w:rsidR="00617C84" w:rsidRPr="00B22D65" w:rsidRDefault="00617C84" w:rsidP="00617C84">
      <w:pPr>
        <w:tabs>
          <w:tab w:val="left" w:pos="7655"/>
        </w:tabs>
        <w:spacing w:before="120" w:line="480" w:lineRule="auto"/>
        <w:ind w:right="284" w:firstLine="426"/>
        <w:jc w:val="both"/>
        <w:rPr>
          <w:lang w:val="id-ID"/>
        </w:rPr>
      </w:pPr>
      <w:r w:rsidRPr="00B22D65">
        <w:object w:dxaOrig="3264" w:dyaOrig="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44.25pt" o:ole="">
            <v:imagedata r:id="rId19" o:title=""/>
          </v:shape>
          <o:OLEObject Type="Embed" ProgID="Visio.Drawing.11" ShapeID="_x0000_i1025" DrawAspect="Content" ObjectID="_1432399697" r:id="rId20"/>
        </w:object>
      </w:r>
    </w:p>
    <w:p w:rsidR="00617C84" w:rsidRPr="00B22D65" w:rsidRDefault="00617C84" w:rsidP="00617C84">
      <w:pPr>
        <w:autoSpaceDE w:val="0"/>
        <w:autoSpaceDN w:val="0"/>
        <w:adjustRightInd w:val="0"/>
        <w:spacing w:line="480" w:lineRule="auto"/>
        <w:jc w:val="both"/>
      </w:pPr>
      <w:proofErr w:type="gramStart"/>
      <w:r w:rsidRPr="00B22D65">
        <w:t>Keterangan :</w:t>
      </w:r>
      <w:proofErr w:type="gramEnd"/>
      <w:r w:rsidRPr="00B22D65">
        <w:t xml:space="preserve"> Dosis tanpa dampak diperoleh dari hasil penelitian</w:t>
      </w:r>
    </w:p>
    <w:p w:rsidR="00617C84" w:rsidRPr="00B22D65" w:rsidRDefault="00617C84" w:rsidP="00617C84">
      <w:pPr>
        <w:tabs>
          <w:tab w:val="left" w:pos="7655"/>
        </w:tabs>
        <w:spacing w:line="480" w:lineRule="auto"/>
        <w:ind w:right="284" w:firstLine="567"/>
        <w:jc w:val="both"/>
        <w:rPr>
          <w:lang w:val="id-ID"/>
        </w:rPr>
      </w:pPr>
      <w:r w:rsidRPr="00B22D65">
        <w:rPr>
          <w:lang w:val="id-ID"/>
        </w:rPr>
        <w:t>Batas maksimum penggunaan (BMP) dari suatu bahan tambahan makanan dapat dihitung berdasarkan nilai ADI dengan rumus sebagai berikut:</w:t>
      </w:r>
    </w:p>
    <w:p w:rsidR="00617C84" w:rsidRPr="00B22D65" w:rsidRDefault="00617C84" w:rsidP="00617C84">
      <w:pPr>
        <w:tabs>
          <w:tab w:val="left" w:pos="7655"/>
        </w:tabs>
        <w:spacing w:line="480" w:lineRule="auto"/>
        <w:ind w:right="284" w:firstLine="567"/>
        <w:jc w:val="both"/>
        <w:rPr>
          <w:lang w:val="id-ID"/>
        </w:rPr>
      </w:pPr>
      <w:r w:rsidRPr="00B22D65">
        <w:rPr>
          <w:lang w:val="id-ID"/>
        </w:rPr>
        <w:t xml:space="preserve">BMP = </w:t>
      </w:r>
      <m:oMath>
        <m:f>
          <m:fPr>
            <m:ctrlPr>
              <w:rPr>
                <w:rFonts w:ascii="Cambria Math" w:hAnsi="Cambria Math"/>
                <w:lang w:val="id-ID"/>
              </w:rPr>
            </m:ctrlPr>
          </m:fPr>
          <m:num>
            <m:r>
              <m:rPr>
                <m:sty m:val="p"/>
              </m:rPr>
              <w:rPr>
                <w:rFonts w:ascii="Cambria Math" w:hAnsi="Cambria Math"/>
                <w:lang w:val="id-ID"/>
              </w:rPr>
              <m:t>ADI x B</m:t>
            </m:r>
          </m:num>
          <m:den>
            <m:r>
              <m:rPr>
                <m:sty m:val="p"/>
              </m:rPr>
              <w:rPr>
                <w:rFonts w:ascii="Cambria Math" w:hAnsi="Cambria Math"/>
                <w:lang w:val="id-ID"/>
              </w:rPr>
              <m:t>K</m:t>
            </m:r>
          </m:den>
        </m:f>
      </m:oMath>
      <w:r w:rsidRPr="00B22D65">
        <w:rPr>
          <w:lang w:val="id-ID"/>
        </w:rPr>
        <w:t xml:space="preserve"> x 1.000 (mg/kg)</w:t>
      </w:r>
    </w:p>
    <w:p w:rsidR="00617C84" w:rsidRPr="00B22D65" w:rsidRDefault="00617C84" w:rsidP="00617C84">
      <w:pPr>
        <w:tabs>
          <w:tab w:val="left" w:pos="7655"/>
        </w:tabs>
        <w:spacing w:line="480" w:lineRule="auto"/>
        <w:ind w:right="284"/>
        <w:jc w:val="both"/>
        <w:rPr>
          <w:lang w:val="id-ID"/>
        </w:rPr>
      </w:pPr>
      <w:r w:rsidRPr="00B22D65">
        <w:rPr>
          <w:lang w:val="id-ID"/>
        </w:rPr>
        <w:t>Keterangan: B = Berat badan (kg)</w:t>
      </w:r>
    </w:p>
    <w:p w:rsidR="00617C84" w:rsidRPr="00B22D65" w:rsidRDefault="00617C84" w:rsidP="00617C84">
      <w:pPr>
        <w:tabs>
          <w:tab w:val="left" w:pos="1218"/>
          <w:tab w:val="left" w:pos="7655"/>
        </w:tabs>
        <w:spacing w:line="480" w:lineRule="auto"/>
        <w:ind w:right="284"/>
        <w:jc w:val="both"/>
        <w:rPr>
          <w:lang w:val="id-ID"/>
        </w:rPr>
      </w:pPr>
      <w:r w:rsidRPr="00B22D65">
        <w:rPr>
          <w:lang w:val="id-ID"/>
        </w:rPr>
        <w:tab/>
        <w:t>K = Konsumsi makanan (g)</w:t>
      </w:r>
    </w:p>
    <w:p w:rsidR="00617C84" w:rsidRPr="00B22D65" w:rsidRDefault="00617C84" w:rsidP="00617C84">
      <w:pPr>
        <w:tabs>
          <w:tab w:val="left" w:pos="1218"/>
          <w:tab w:val="left" w:pos="7655"/>
        </w:tabs>
        <w:spacing w:line="480" w:lineRule="auto"/>
        <w:ind w:right="284" w:firstLine="567"/>
        <w:jc w:val="both"/>
        <w:rPr>
          <w:lang w:val="id-ID"/>
        </w:rPr>
      </w:pPr>
      <w:r w:rsidRPr="00B22D65">
        <w:rPr>
          <w:lang w:val="id-ID"/>
        </w:rPr>
        <w:t>Perhitungan batas maksimal penggunaan (BMP) umumnya menggunakan patokan berat tubuh orang dewasa. Oleh karena itu, perlu penyesuaian batasan maksimal penggunaan bila bahan tambahan makanan tersebut hendak digunakan untuk anak-anak. Bagaimanapun anak-anak lebih rendah daya tahannya atau toleransinya terhadap zat-zat tersebut dibanding orang dewasa (Fachruddin, 1998).</w:t>
      </w:r>
    </w:p>
    <w:p w:rsidR="003B5363" w:rsidRPr="00B22D65" w:rsidRDefault="001F2D11" w:rsidP="00617C84">
      <w:pPr>
        <w:tabs>
          <w:tab w:val="left" w:pos="1218"/>
          <w:tab w:val="left" w:pos="7655"/>
        </w:tabs>
        <w:spacing w:line="480" w:lineRule="auto"/>
        <w:ind w:right="284" w:firstLine="567"/>
        <w:jc w:val="both"/>
        <w:rPr>
          <w:lang w:val="id-ID"/>
        </w:rPr>
      </w:pPr>
      <w:r w:rsidRPr="00B22D65">
        <w:rPr>
          <w:lang w:val="id-ID"/>
        </w:rPr>
        <w:t xml:space="preserve">Batas maksimum penggunaan natrium sakarin </w:t>
      </w:r>
      <w:r w:rsidR="00BA74C7" w:rsidRPr="00B22D65">
        <w:rPr>
          <w:lang w:val="id-ID"/>
        </w:rPr>
        <w:t>yang dihitung berdasarkan nilai ADI yaitu</w:t>
      </w:r>
      <w:r w:rsidRPr="00B22D65">
        <w:rPr>
          <w:lang w:val="id-ID"/>
        </w:rPr>
        <w:t xml:space="preserve"> untuk anak-anak yang memiliki berat badan 17 kg adalah 85 ppm dan untuk orang dewasa yang memiliki berat badan rata-rata </w:t>
      </w:r>
      <w:r w:rsidR="00CA5E5E" w:rsidRPr="00B22D65">
        <w:rPr>
          <w:lang w:val="id-ID"/>
        </w:rPr>
        <w:t>55</w:t>
      </w:r>
      <w:r w:rsidRPr="00B22D65">
        <w:rPr>
          <w:lang w:val="id-ID"/>
        </w:rPr>
        <w:t xml:space="preserve"> kg adalah </w:t>
      </w:r>
      <w:r w:rsidR="00CA5E5E" w:rsidRPr="00B22D65">
        <w:rPr>
          <w:lang w:val="id-ID"/>
        </w:rPr>
        <w:t>275</w:t>
      </w:r>
      <w:r w:rsidRPr="00B22D65">
        <w:rPr>
          <w:lang w:val="id-ID"/>
        </w:rPr>
        <w:t xml:space="preserve"> ppm. </w:t>
      </w:r>
      <w:r w:rsidR="00AE6BD1" w:rsidRPr="00B22D65">
        <w:rPr>
          <w:lang w:val="id-ID"/>
        </w:rPr>
        <w:t>H</w:t>
      </w:r>
      <w:r w:rsidRPr="00B22D65">
        <w:rPr>
          <w:lang w:val="id-ID"/>
        </w:rPr>
        <w:t xml:space="preserve">asil analis </w:t>
      </w:r>
      <w:r w:rsidR="00AE6BD1" w:rsidRPr="00B22D65">
        <w:rPr>
          <w:lang w:val="id-ID"/>
        </w:rPr>
        <w:t xml:space="preserve">kadar </w:t>
      </w:r>
      <w:r w:rsidRPr="00B22D65">
        <w:rPr>
          <w:lang w:val="id-ID"/>
        </w:rPr>
        <w:t xml:space="preserve">natrium sakarin pada sampel </w:t>
      </w:r>
      <w:r w:rsidR="00AE6BD1" w:rsidRPr="00B22D65">
        <w:rPr>
          <w:lang w:val="id-ID"/>
        </w:rPr>
        <w:t>berkisar antara</w:t>
      </w:r>
      <w:r w:rsidR="00B04CE1" w:rsidRPr="00B22D65">
        <w:rPr>
          <w:lang w:val="id-ID"/>
        </w:rPr>
        <w:br w:type="textWrapping" w:clear="all"/>
      </w:r>
      <w:r w:rsidR="00AE6BD1" w:rsidRPr="00B22D65">
        <w:rPr>
          <w:lang w:val="id-ID"/>
        </w:rPr>
        <w:t xml:space="preserve">13,30 - </w:t>
      </w:r>
      <w:r w:rsidRPr="00B22D65">
        <w:rPr>
          <w:lang w:val="id-ID"/>
        </w:rPr>
        <w:t xml:space="preserve">110,56 ppm, sehingga </w:t>
      </w:r>
      <w:r w:rsidR="00AE6BD1" w:rsidRPr="00B22D65">
        <w:rPr>
          <w:lang w:val="id-ID"/>
        </w:rPr>
        <w:t xml:space="preserve">semua sampel </w:t>
      </w:r>
      <w:r w:rsidRPr="00B22D65">
        <w:rPr>
          <w:lang w:val="id-ID"/>
        </w:rPr>
        <w:t xml:space="preserve">masih berada dibawah batas </w:t>
      </w:r>
      <w:r w:rsidRPr="00B22D65">
        <w:rPr>
          <w:lang w:val="id-ID"/>
        </w:rPr>
        <w:lastRenderedPageBreak/>
        <w:t>maksimum penggunaan untuk orang dewasa</w:t>
      </w:r>
      <w:r w:rsidR="00AE6BD1" w:rsidRPr="00B22D65">
        <w:rPr>
          <w:lang w:val="id-ID"/>
        </w:rPr>
        <w:t>. Sedangkan untuk anak-anak terdapat satu sampel yang melebihi batas maksimum penggunaan.</w:t>
      </w:r>
    </w:p>
    <w:p w:rsidR="00B04CE1" w:rsidRPr="00B22D65" w:rsidRDefault="00B04CE1" w:rsidP="00B04CE1">
      <w:pPr>
        <w:pStyle w:val="ListParagraph"/>
        <w:spacing w:line="480" w:lineRule="auto"/>
        <w:ind w:left="0" w:firstLine="567"/>
        <w:jc w:val="both"/>
        <w:rPr>
          <w:rFonts w:eastAsiaTheme="minorHAnsi"/>
          <w:lang w:val="id-ID"/>
        </w:rPr>
      </w:pPr>
      <w:r w:rsidRPr="00B22D65">
        <w:rPr>
          <w:rFonts w:eastAsiaTheme="minorHAnsi"/>
          <w:color w:val="000000"/>
          <w:lang w:val="id-ID"/>
        </w:rPr>
        <w:t>Penggunaan natrium sakarin yang berlebihan, dapat menimbulkan bahaya bagi kesehatan manusia, anatara lain: migran, sakit kepala, kehilangan daya ingat, bingung, insomnia, iritasi, asma, hipertensi, diare, sakit perut, alergi, impotensi, gangguan seksual, k</w:t>
      </w:r>
      <w:r w:rsidRPr="00B22D65">
        <w:rPr>
          <w:rFonts w:eastAsiaTheme="minorHAnsi"/>
          <w:lang w:val="id-ID"/>
        </w:rPr>
        <w:t xml:space="preserve">ebotakan, kanker otak, dan kanker kandung kemih </w:t>
      </w:r>
      <w:r w:rsidRPr="00B22D65">
        <w:rPr>
          <w:rFonts w:eastAsiaTheme="minorHAnsi"/>
          <w:lang w:val="id-ID"/>
        </w:rPr>
        <w:br w:type="textWrapping" w:clear="all"/>
        <w:t>(</w:t>
      </w:r>
      <w:r w:rsidRPr="00B22D65">
        <w:rPr>
          <w:rFonts w:eastAsiaTheme="minorHAnsi"/>
          <w:bCs/>
          <w:color w:val="000000"/>
          <w:lang w:val="id-ID"/>
        </w:rPr>
        <w:t>Sinulingga</w:t>
      </w:r>
      <w:r w:rsidRPr="00B22D65">
        <w:rPr>
          <w:rFonts w:eastAsiaTheme="minorHAnsi"/>
          <w:lang w:val="id-ID"/>
        </w:rPr>
        <w:t xml:space="preserve">, 2011). </w:t>
      </w:r>
    </w:p>
    <w:p w:rsidR="00617C84" w:rsidRPr="00B22D65" w:rsidRDefault="00617C84" w:rsidP="00617C84">
      <w:pPr>
        <w:tabs>
          <w:tab w:val="left" w:pos="7655"/>
        </w:tabs>
        <w:spacing w:before="120" w:line="480" w:lineRule="auto"/>
        <w:ind w:right="284"/>
        <w:jc w:val="both"/>
        <w:rPr>
          <w:b/>
          <w:lang w:val="id-ID"/>
        </w:rPr>
      </w:pPr>
      <w:r w:rsidRPr="00B22D65">
        <w:rPr>
          <w:b/>
          <w:lang w:val="id-ID"/>
        </w:rPr>
        <w:t>4.2 Hasil Analisis dan Pembahasan Natrium Siklamat</w:t>
      </w:r>
    </w:p>
    <w:p w:rsidR="00617C84" w:rsidRPr="00B22D65" w:rsidRDefault="00617C84" w:rsidP="00617C84">
      <w:pPr>
        <w:tabs>
          <w:tab w:val="left" w:pos="7655"/>
        </w:tabs>
        <w:spacing w:line="480" w:lineRule="auto"/>
        <w:ind w:right="283" w:firstLine="567"/>
        <w:jc w:val="both"/>
        <w:rPr>
          <w:lang w:val="id-ID"/>
        </w:rPr>
      </w:pPr>
      <w:r w:rsidRPr="00B22D65">
        <w:rPr>
          <w:lang w:val="id-ID"/>
        </w:rPr>
        <w:t xml:space="preserve">Hasil analisis </w:t>
      </w:r>
      <w:r w:rsidR="00941507" w:rsidRPr="00B22D65">
        <w:rPr>
          <w:lang w:val="id-ID"/>
        </w:rPr>
        <w:t xml:space="preserve">kadar </w:t>
      </w:r>
      <w:r w:rsidRPr="00B22D65">
        <w:rPr>
          <w:lang w:val="id-ID"/>
        </w:rPr>
        <w:t>natrium siklamat pada sampel teh (merk x), sari kelapa (merk y), dan es teler  (merk z) dalam cup dapat dilihat pada tabel 4.2.</w:t>
      </w:r>
    </w:p>
    <w:p w:rsidR="00F418CA" w:rsidRPr="00B22D65" w:rsidRDefault="00617C84" w:rsidP="00F418CA">
      <w:pPr>
        <w:tabs>
          <w:tab w:val="left" w:pos="7655"/>
        </w:tabs>
        <w:spacing w:line="480" w:lineRule="auto"/>
        <w:ind w:right="283"/>
        <w:jc w:val="both"/>
        <w:rPr>
          <w:lang w:val="id-ID"/>
        </w:rPr>
      </w:pPr>
      <w:r w:rsidRPr="00B22D65">
        <w:rPr>
          <w:lang w:val="id-ID"/>
        </w:rPr>
        <w:t xml:space="preserve">Tabel 4.2  Hasil Analisis </w:t>
      </w:r>
      <w:r w:rsidR="00F418CA" w:rsidRPr="00B22D65">
        <w:rPr>
          <w:lang w:val="id-ID"/>
        </w:rPr>
        <w:t xml:space="preserve">Kadar </w:t>
      </w:r>
      <w:r w:rsidRPr="00B22D65">
        <w:rPr>
          <w:lang w:val="id-ID"/>
        </w:rPr>
        <w:t>Natrium Siklamat</w:t>
      </w:r>
      <w:r w:rsidR="00F418CA" w:rsidRPr="00B22D65">
        <w:rPr>
          <w:lang w:val="id-ID"/>
        </w:rPr>
        <w:t xml:space="preserve"> dalam Beberapa Sampel</w:t>
      </w:r>
    </w:p>
    <w:tbl>
      <w:tblPr>
        <w:tblStyle w:val="TableGrid"/>
        <w:tblW w:w="7952" w:type="dxa"/>
        <w:tblInd w:w="94" w:type="dxa"/>
        <w:tblLayout w:type="fixed"/>
        <w:tblLook w:val="04A0" w:firstRow="1" w:lastRow="0" w:firstColumn="1" w:lastColumn="0" w:noHBand="0" w:noVBand="1"/>
      </w:tblPr>
      <w:tblGrid>
        <w:gridCol w:w="2156"/>
        <w:gridCol w:w="1862"/>
        <w:gridCol w:w="2071"/>
        <w:gridCol w:w="1863"/>
      </w:tblGrid>
      <w:tr w:rsidR="00617C84" w:rsidRPr="00B22D65" w:rsidTr="00F418CA">
        <w:tc>
          <w:tcPr>
            <w:tcW w:w="2156" w:type="dxa"/>
            <w:vAlign w:val="center"/>
          </w:tcPr>
          <w:p w:rsidR="00617C84" w:rsidRPr="00B22D65" w:rsidRDefault="00617C84" w:rsidP="00EF3C3B">
            <w:pPr>
              <w:tabs>
                <w:tab w:val="left" w:pos="7655"/>
              </w:tabs>
              <w:spacing w:line="276" w:lineRule="auto"/>
              <w:ind w:right="283"/>
              <w:jc w:val="center"/>
              <w:rPr>
                <w:b/>
                <w:lang w:val="id-ID"/>
              </w:rPr>
            </w:pPr>
            <w:r w:rsidRPr="00B22D65">
              <w:rPr>
                <w:b/>
                <w:lang w:val="id-ID"/>
              </w:rPr>
              <w:t>Sampel</w:t>
            </w:r>
          </w:p>
          <w:p w:rsidR="00F418CA" w:rsidRPr="00B22D65" w:rsidRDefault="00F418CA" w:rsidP="00EF3C3B">
            <w:pPr>
              <w:tabs>
                <w:tab w:val="left" w:pos="7655"/>
              </w:tabs>
              <w:spacing w:line="276" w:lineRule="auto"/>
              <w:ind w:right="283"/>
              <w:jc w:val="center"/>
              <w:rPr>
                <w:b/>
                <w:lang w:val="id-ID"/>
              </w:rPr>
            </w:pPr>
            <w:r w:rsidRPr="00B22D65">
              <w:rPr>
                <w:b/>
                <w:lang w:val="id-ID"/>
              </w:rPr>
              <w:t>(Kemasan Cup)</w:t>
            </w:r>
          </w:p>
        </w:tc>
        <w:tc>
          <w:tcPr>
            <w:tcW w:w="1862" w:type="dxa"/>
          </w:tcPr>
          <w:p w:rsidR="00617C84" w:rsidRPr="00B22D65" w:rsidRDefault="00617C84" w:rsidP="00EF3C3B">
            <w:pPr>
              <w:tabs>
                <w:tab w:val="left" w:pos="7655"/>
              </w:tabs>
              <w:spacing w:line="276" w:lineRule="auto"/>
              <w:ind w:right="283"/>
              <w:jc w:val="center"/>
              <w:rPr>
                <w:b/>
                <w:lang w:val="id-ID"/>
              </w:rPr>
            </w:pPr>
            <w:r w:rsidRPr="00B22D65">
              <w:rPr>
                <w:b/>
                <w:lang w:val="id-ID"/>
              </w:rPr>
              <w:t>Tanggal Kedaluarsa</w:t>
            </w:r>
          </w:p>
        </w:tc>
        <w:tc>
          <w:tcPr>
            <w:tcW w:w="2071" w:type="dxa"/>
            <w:vAlign w:val="center"/>
          </w:tcPr>
          <w:p w:rsidR="00617C84" w:rsidRPr="00B22D65" w:rsidRDefault="00617C84" w:rsidP="00EF3C3B">
            <w:pPr>
              <w:tabs>
                <w:tab w:val="left" w:pos="7655"/>
              </w:tabs>
              <w:spacing w:line="276" w:lineRule="auto"/>
              <w:ind w:right="283"/>
              <w:jc w:val="center"/>
              <w:rPr>
                <w:b/>
                <w:lang w:val="id-ID"/>
              </w:rPr>
            </w:pPr>
            <w:r w:rsidRPr="00B22D65">
              <w:rPr>
                <w:b/>
                <w:lang w:val="id-ID"/>
              </w:rPr>
              <w:t>Luas Kurva (AU)</w:t>
            </w:r>
          </w:p>
        </w:tc>
        <w:tc>
          <w:tcPr>
            <w:tcW w:w="1863" w:type="dxa"/>
            <w:vAlign w:val="center"/>
          </w:tcPr>
          <w:p w:rsidR="00617C84" w:rsidRPr="00B22D65" w:rsidRDefault="00617C84" w:rsidP="00EF3C3B">
            <w:pPr>
              <w:tabs>
                <w:tab w:val="left" w:pos="1420"/>
                <w:tab w:val="left" w:pos="1562"/>
                <w:tab w:val="left" w:pos="7655"/>
              </w:tabs>
              <w:spacing w:line="276" w:lineRule="auto"/>
              <w:jc w:val="center"/>
              <w:rPr>
                <w:b/>
                <w:lang w:val="id-ID"/>
              </w:rPr>
            </w:pPr>
            <w:r w:rsidRPr="00B22D65">
              <w:rPr>
                <w:b/>
                <w:lang w:val="id-ID"/>
              </w:rPr>
              <w:t>Konsentrasi (ppm)</w:t>
            </w:r>
          </w:p>
        </w:tc>
      </w:tr>
      <w:tr w:rsidR="00617C84" w:rsidRPr="00B22D65" w:rsidTr="00F418CA">
        <w:tc>
          <w:tcPr>
            <w:tcW w:w="2156" w:type="dxa"/>
            <w:vMerge w:val="restart"/>
          </w:tcPr>
          <w:p w:rsidR="00617C84" w:rsidRPr="00B22D65" w:rsidRDefault="00617C84" w:rsidP="00EF3C3B">
            <w:pPr>
              <w:tabs>
                <w:tab w:val="left" w:pos="1318"/>
                <w:tab w:val="left" w:pos="1383"/>
                <w:tab w:val="left" w:pos="7655"/>
              </w:tabs>
              <w:spacing w:line="276" w:lineRule="auto"/>
              <w:jc w:val="right"/>
              <w:rPr>
                <w:lang w:val="id-ID"/>
              </w:rPr>
            </w:pPr>
          </w:p>
          <w:p w:rsidR="00617C84" w:rsidRPr="00B22D65" w:rsidRDefault="00617C84" w:rsidP="00EF3C3B">
            <w:pPr>
              <w:tabs>
                <w:tab w:val="left" w:pos="1318"/>
                <w:tab w:val="left" w:pos="1383"/>
                <w:tab w:val="left" w:pos="7655"/>
              </w:tabs>
              <w:spacing w:line="276" w:lineRule="auto"/>
              <w:jc w:val="right"/>
              <w:rPr>
                <w:lang w:val="id-ID"/>
              </w:rPr>
            </w:pPr>
          </w:p>
          <w:p w:rsidR="00617C84" w:rsidRPr="00B22D65" w:rsidRDefault="00617C84" w:rsidP="00EF3C3B">
            <w:pPr>
              <w:tabs>
                <w:tab w:val="left" w:pos="1318"/>
                <w:tab w:val="left" w:pos="1383"/>
                <w:tab w:val="left" w:pos="7655"/>
              </w:tabs>
              <w:spacing w:line="276" w:lineRule="auto"/>
              <w:jc w:val="right"/>
              <w:rPr>
                <w:lang w:val="id-ID"/>
              </w:rPr>
            </w:pPr>
          </w:p>
          <w:p w:rsidR="00617C84" w:rsidRPr="00B22D65" w:rsidRDefault="00617C84" w:rsidP="00EF3C3B">
            <w:pPr>
              <w:tabs>
                <w:tab w:val="left" w:pos="1318"/>
                <w:tab w:val="left" w:pos="1383"/>
                <w:tab w:val="left" w:pos="7655"/>
              </w:tabs>
              <w:spacing w:line="276" w:lineRule="auto"/>
              <w:jc w:val="right"/>
              <w:rPr>
                <w:lang w:val="id-ID"/>
              </w:rPr>
            </w:pPr>
          </w:p>
          <w:p w:rsidR="00617C84" w:rsidRPr="00B22D65" w:rsidRDefault="00617C84" w:rsidP="00EF3C3B">
            <w:pPr>
              <w:tabs>
                <w:tab w:val="left" w:pos="1318"/>
                <w:tab w:val="left" w:pos="1383"/>
                <w:tab w:val="left" w:pos="7655"/>
              </w:tabs>
              <w:spacing w:line="276" w:lineRule="auto"/>
              <w:jc w:val="center"/>
              <w:rPr>
                <w:lang w:val="id-ID"/>
              </w:rPr>
            </w:pPr>
            <w:r w:rsidRPr="00B22D65">
              <w:rPr>
                <w:lang w:val="id-ID"/>
              </w:rPr>
              <w:t>Teh (merk x)</w:t>
            </w: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07-04-2013</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41846533</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138.516</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14-04-2013</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39119750</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127.979</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30-04-2013</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37717176</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122.560</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05-05-2013</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19836013</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53.464</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28-05-2013</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42728666</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141.925</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04-06-2013</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44460496</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148.617</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22-06-2013</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42023067</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139.198</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26-06-2013</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19696424</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52.925</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04-07-2013</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18722697</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49.162</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05-07-2013</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20628766</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56.528</w:t>
            </w:r>
          </w:p>
        </w:tc>
      </w:tr>
      <w:tr w:rsidR="00617C84" w:rsidRPr="00B22D65" w:rsidTr="00F418CA">
        <w:tc>
          <w:tcPr>
            <w:tcW w:w="2156" w:type="dxa"/>
            <w:vMerge w:val="restart"/>
          </w:tcPr>
          <w:p w:rsidR="00617C84" w:rsidRPr="00B22D65" w:rsidRDefault="00617C84" w:rsidP="00EF3C3B">
            <w:pPr>
              <w:tabs>
                <w:tab w:val="left" w:pos="1318"/>
                <w:tab w:val="left" w:pos="1383"/>
                <w:tab w:val="left" w:pos="7655"/>
              </w:tabs>
              <w:spacing w:line="276" w:lineRule="auto"/>
              <w:jc w:val="center"/>
              <w:rPr>
                <w:lang w:val="id-ID"/>
              </w:rPr>
            </w:pPr>
          </w:p>
          <w:p w:rsidR="00617C84" w:rsidRPr="00B22D65" w:rsidRDefault="00617C84" w:rsidP="00EF3C3B">
            <w:pPr>
              <w:tabs>
                <w:tab w:val="left" w:pos="1318"/>
                <w:tab w:val="left" w:pos="1383"/>
                <w:tab w:val="left" w:pos="7655"/>
              </w:tabs>
              <w:spacing w:line="276" w:lineRule="auto"/>
              <w:jc w:val="center"/>
              <w:rPr>
                <w:lang w:val="id-ID"/>
              </w:rPr>
            </w:pPr>
            <w:r w:rsidRPr="00B22D65">
              <w:rPr>
                <w:lang w:val="id-ID"/>
              </w:rPr>
              <w:t>Sari Kelapa (Merk Y)</w:t>
            </w: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01-02-2014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32089834</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lang w:val="id-ID" w:eastAsia="id-ID"/>
              </w:rPr>
              <w:t>201.629</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28-02-2014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38343841</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lang w:val="id-ID" w:eastAsia="id-ID"/>
              </w:rPr>
              <w:t>249.962</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27-03-2014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36104870</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lang w:val="id-ID" w:eastAsia="id-ID"/>
              </w:rPr>
              <w:t>232.659</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02-05-2014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25956078</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lang w:val="id-ID" w:eastAsia="id-ID"/>
              </w:rPr>
              <w:t>77.113</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04-05-2014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40001477</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lang w:val="id-ID" w:eastAsia="id-ID"/>
              </w:rPr>
              <w:t>262.773</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01-06-2014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33845211</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lang w:val="id-ID" w:eastAsia="id-ID"/>
              </w:rPr>
              <w:t>215.195</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04-06-2014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36964853</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lang w:val="id-ID" w:eastAsia="id-ID"/>
              </w:rPr>
              <w:t>239.305</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14-06-2014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37169981</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lang w:val="id-ID" w:eastAsia="id-ID"/>
              </w:rPr>
              <w:t>120.445</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19-06-2014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39485976</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lang w:val="id-ID" w:eastAsia="id-ID"/>
              </w:rPr>
              <w:t>258.789</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01-07-2014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36528518</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lang w:val="id-ID" w:eastAsia="id-ID"/>
              </w:rPr>
              <w:t>235.933</w:t>
            </w:r>
          </w:p>
        </w:tc>
      </w:tr>
      <w:tr w:rsidR="00617C84" w:rsidRPr="00B22D65" w:rsidTr="00F418CA">
        <w:tc>
          <w:tcPr>
            <w:tcW w:w="2156" w:type="dxa"/>
            <w:vMerge w:val="restart"/>
          </w:tcPr>
          <w:p w:rsidR="00617C84" w:rsidRPr="00B22D65" w:rsidRDefault="00617C84" w:rsidP="00EF3C3B">
            <w:pPr>
              <w:tabs>
                <w:tab w:val="left" w:pos="1318"/>
                <w:tab w:val="left" w:pos="1383"/>
                <w:tab w:val="left" w:pos="7655"/>
              </w:tabs>
              <w:spacing w:line="276" w:lineRule="auto"/>
              <w:jc w:val="center"/>
              <w:rPr>
                <w:lang w:val="id-ID"/>
              </w:rPr>
            </w:pPr>
          </w:p>
          <w:p w:rsidR="00617C84" w:rsidRPr="00B22D65" w:rsidRDefault="00617C84" w:rsidP="00EF3C3B">
            <w:pPr>
              <w:tabs>
                <w:tab w:val="left" w:pos="1318"/>
                <w:tab w:val="left" w:pos="1383"/>
                <w:tab w:val="left" w:pos="7655"/>
              </w:tabs>
              <w:spacing w:line="276" w:lineRule="auto"/>
              <w:jc w:val="center"/>
              <w:rPr>
                <w:lang w:val="id-ID"/>
              </w:rPr>
            </w:pPr>
          </w:p>
          <w:p w:rsidR="00617C84" w:rsidRPr="00B22D65" w:rsidRDefault="00617C84" w:rsidP="00EF3C3B">
            <w:pPr>
              <w:tabs>
                <w:tab w:val="left" w:pos="1318"/>
                <w:tab w:val="left" w:pos="1383"/>
                <w:tab w:val="left" w:pos="7655"/>
              </w:tabs>
              <w:spacing w:line="276" w:lineRule="auto"/>
              <w:jc w:val="center"/>
              <w:rPr>
                <w:lang w:val="id-ID"/>
              </w:rPr>
            </w:pPr>
          </w:p>
          <w:p w:rsidR="00617C84" w:rsidRPr="00B22D65" w:rsidRDefault="00617C84" w:rsidP="00EF3C3B">
            <w:pPr>
              <w:tabs>
                <w:tab w:val="left" w:pos="1318"/>
                <w:tab w:val="left" w:pos="1383"/>
                <w:tab w:val="left" w:pos="7655"/>
              </w:tabs>
              <w:spacing w:line="276" w:lineRule="auto"/>
              <w:jc w:val="center"/>
              <w:rPr>
                <w:lang w:val="id-ID"/>
              </w:rPr>
            </w:pPr>
          </w:p>
          <w:p w:rsidR="00617C84" w:rsidRPr="00B22D65" w:rsidRDefault="00617C84" w:rsidP="00EF3C3B">
            <w:pPr>
              <w:tabs>
                <w:tab w:val="left" w:pos="1318"/>
                <w:tab w:val="left" w:pos="1383"/>
                <w:tab w:val="left" w:pos="7655"/>
              </w:tabs>
              <w:spacing w:line="276" w:lineRule="auto"/>
              <w:jc w:val="center"/>
              <w:rPr>
                <w:lang w:val="id-ID"/>
              </w:rPr>
            </w:pPr>
            <w:r w:rsidRPr="00B22D65">
              <w:rPr>
                <w:lang w:val="id-ID"/>
              </w:rPr>
              <w:t>Es Teler</w:t>
            </w:r>
          </w:p>
          <w:p w:rsidR="00617C84" w:rsidRPr="00B22D65" w:rsidRDefault="00617C84" w:rsidP="00EF3C3B">
            <w:pPr>
              <w:tabs>
                <w:tab w:val="left" w:pos="1318"/>
                <w:tab w:val="left" w:pos="1383"/>
                <w:tab w:val="left" w:pos="7655"/>
              </w:tabs>
              <w:spacing w:line="276" w:lineRule="auto"/>
              <w:jc w:val="center"/>
              <w:rPr>
                <w:lang w:val="id-ID"/>
              </w:rPr>
            </w:pPr>
            <w:r w:rsidRPr="00B22D65">
              <w:rPr>
                <w:lang w:val="id-ID"/>
              </w:rPr>
              <w:t>(Merk Z)</w:t>
            </w: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06-04-2014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30035263</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92.876</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30-04-2014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26951193</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80.958</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01-05-2014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45985429</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154.509</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03-05-2014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48206081</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163.090</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06-05-2014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49325973</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167.417</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01-06-2014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32039447</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201.240</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05-07-2014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31054535</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193.628</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18-07-2014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31019665</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193.359</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18-08-2014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24956089</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73.249</w:t>
            </w:r>
          </w:p>
        </w:tc>
      </w:tr>
      <w:tr w:rsidR="00617C84" w:rsidRPr="00B22D65" w:rsidTr="00F418CA">
        <w:tc>
          <w:tcPr>
            <w:tcW w:w="2156" w:type="dxa"/>
            <w:vMerge/>
          </w:tcPr>
          <w:p w:rsidR="00617C84" w:rsidRPr="00B22D65" w:rsidRDefault="00617C84" w:rsidP="00EF3C3B">
            <w:pPr>
              <w:tabs>
                <w:tab w:val="left" w:pos="1318"/>
                <w:tab w:val="left" w:pos="1383"/>
                <w:tab w:val="left" w:pos="7655"/>
              </w:tabs>
              <w:spacing w:line="276" w:lineRule="auto"/>
              <w:jc w:val="right"/>
              <w:rPr>
                <w:lang w:val="id-ID"/>
              </w:rPr>
            </w:pPr>
          </w:p>
        </w:tc>
        <w:tc>
          <w:tcPr>
            <w:tcW w:w="1862" w:type="dxa"/>
            <w:vAlign w:val="center"/>
          </w:tcPr>
          <w:p w:rsidR="00617C84" w:rsidRPr="00B22D65" w:rsidRDefault="00617C84" w:rsidP="00EF3C3B">
            <w:pPr>
              <w:tabs>
                <w:tab w:val="left" w:pos="7655"/>
              </w:tabs>
              <w:spacing w:line="276" w:lineRule="auto"/>
              <w:ind w:right="-108"/>
              <w:jc w:val="center"/>
              <w:rPr>
                <w:lang w:val="id-ID"/>
              </w:rPr>
            </w:pPr>
            <w:r w:rsidRPr="00B22D65">
              <w:rPr>
                <w:lang w:val="id-ID"/>
              </w:rPr>
              <w:t>07-09-2014</w:t>
            </w:r>
          </w:p>
        </w:tc>
        <w:tc>
          <w:tcPr>
            <w:tcW w:w="2071" w:type="dxa"/>
            <w:vAlign w:val="center"/>
          </w:tcPr>
          <w:p w:rsidR="00617C84" w:rsidRPr="00B22D65" w:rsidRDefault="00617C84" w:rsidP="00EF3C3B">
            <w:pPr>
              <w:tabs>
                <w:tab w:val="left" w:pos="1581"/>
                <w:tab w:val="left" w:pos="1723"/>
                <w:tab w:val="left" w:pos="7655"/>
              </w:tabs>
              <w:spacing w:line="276" w:lineRule="auto"/>
              <w:ind w:right="318"/>
              <w:jc w:val="right"/>
              <w:rPr>
                <w:lang w:val="id-ID"/>
              </w:rPr>
            </w:pPr>
            <w:r w:rsidRPr="00B22D65">
              <w:rPr>
                <w:lang w:val="id-ID"/>
              </w:rPr>
              <w:t>24475986</w:t>
            </w:r>
          </w:p>
        </w:tc>
        <w:tc>
          <w:tcPr>
            <w:tcW w:w="1863" w:type="dxa"/>
            <w:vAlign w:val="center"/>
          </w:tcPr>
          <w:p w:rsidR="00617C84" w:rsidRPr="00B22D65" w:rsidRDefault="00617C84" w:rsidP="00EF3C3B">
            <w:pPr>
              <w:tabs>
                <w:tab w:val="left" w:pos="1167"/>
                <w:tab w:val="left" w:pos="2193"/>
                <w:tab w:val="left" w:pos="7655"/>
              </w:tabs>
              <w:spacing w:line="276" w:lineRule="auto"/>
              <w:ind w:right="621"/>
              <w:jc w:val="right"/>
              <w:rPr>
                <w:lang w:val="id-ID"/>
              </w:rPr>
            </w:pPr>
            <w:r w:rsidRPr="00B22D65">
              <w:rPr>
                <w:color w:val="000000"/>
                <w:lang w:val="id-ID" w:eastAsia="id-ID"/>
              </w:rPr>
              <w:t>71.394</w:t>
            </w:r>
          </w:p>
        </w:tc>
      </w:tr>
    </w:tbl>
    <w:p w:rsidR="00617C84" w:rsidRPr="00B22D65" w:rsidRDefault="00617C84" w:rsidP="00617C84">
      <w:pPr>
        <w:pStyle w:val="ListParagraph"/>
        <w:spacing w:line="480" w:lineRule="auto"/>
        <w:ind w:left="0"/>
        <w:jc w:val="both"/>
        <w:rPr>
          <w:lang w:val="id-ID"/>
        </w:rPr>
      </w:pPr>
      <w:r w:rsidRPr="00B22D65">
        <w:rPr>
          <w:lang w:val="id-ID"/>
        </w:rPr>
        <w:t>Keterangan: AU = Absorban unit</w:t>
      </w:r>
    </w:p>
    <w:p w:rsidR="00617C84" w:rsidRPr="00B22D65" w:rsidRDefault="00617C84" w:rsidP="00617C84">
      <w:pPr>
        <w:pStyle w:val="ListParagraph"/>
        <w:spacing w:line="480" w:lineRule="auto"/>
        <w:ind w:left="0" w:firstLine="567"/>
        <w:jc w:val="both"/>
        <w:rPr>
          <w:lang w:val="id-ID"/>
        </w:rPr>
      </w:pPr>
      <w:r w:rsidRPr="00B22D65">
        <w:rPr>
          <w:lang w:val="id-ID"/>
        </w:rPr>
        <w:t xml:space="preserve">Hasil analisis natrium siklamat pada sampel teh (merk x) memiliki konsentrasi yang berbeda-beda pada setiap tanggal kedaluarsanya dimana konsentrasi tertinggi yaitu pada tanggal 04-06-2013 sebesar 148.617 ppm dan konsentrasi terendah yaitu  pada tanggal 04-07-2013 sebesar 49.162 ppm. Pada sampel sari kelapa (merk y) konsentrasi tertinggi pada tanggal kedaluarsa </w:t>
      </w:r>
      <w:r w:rsidRPr="00B22D65">
        <w:rPr>
          <w:lang w:val="id-ID"/>
        </w:rPr>
        <w:br w:type="textWrapping" w:clear="all"/>
        <w:t xml:space="preserve">04-05-2014 sebesar 262.773 ppm dan konsentrasi terendah pada tanggal </w:t>
      </w:r>
      <w:r w:rsidRPr="00B22D65">
        <w:rPr>
          <w:lang w:val="id-ID"/>
        </w:rPr>
        <w:br w:type="textWrapping" w:clear="all"/>
        <w:t xml:space="preserve">02-05-2014 sebesar 77.113 ppm. Untuk sampel es teler (merk z) konsentrasi tertinggi pada tanggal kedaluarsa 01-06-2014 sebesar 201.240 ppm dan konsentrasi terendah pada tanggal 07-09-2014 sebesar 71.394 ppm. </w:t>
      </w:r>
    </w:p>
    <w:p w:rsidR="00617C84" w:rsidRPr="00B22D65" w:rsidRDefault="00617C84" w:rsidP="00617C84">
      <w:pPr>
        <w:pStyle w:val="ListParagraph"/>
        <w:spacing w:line="480" w:lineRule="auto"/>
        <w:ind w:left="0" w:firstLine="567"/>
        <w:jc w:val="both"/>
        <w:rPr>
          <w:lang w:val="id-ID"/>
        </w:rPr>
      </w:pPr>
      <w:r w:rsidRPr="00B22D65">
        <w:rPr>
          <w:lang w:val="id-ID"/>
        </w:rPr>
        <w:t xml:space="preserve">Hasil analisis tersebut menunjukkan bahwa keseluruhan sampel tersebut melebihi batas maksimum penggunaan natrium siklamat yang ditetapkan oleh Permenkes RI No. 722/Menkes/Per/IX/1988 untuk minuman ringan sebesar 3000 ppm.  Penggunaan natrium siklamat berbeda-beda dalam setiap kali produksinya. </w:t>
      </w:r>
      <w:r w:rsidRPr="00B22D65">
        <w:rPr>
          <w:lang w:val="id-ID"/>
        </w:rPr>
        <w:lastRenderedPageBreak/>
        <w:t>Diperkirakan hal ini terjadi akibat tidak menggunakan  takaran yang yang tepat atau pasti.</w:t>
      </w:r>
    </w:p>
    <w:p w:rsidR="00ED57C0" w:rsidRPr="00B22D65" w:rsidRDefault="00ED0DC2" w:rsidP="00617C84">
      <w:pPr>
        <w:pStyle w:val="ListParagraph"/>
        <w:spacing w:line="480" w:lineRule="auto"/>
        <w:ind w:left="0" w:firstLine="567"/>
        <w:jc w:val="both"/>
        <w:rPr>
          <w:lang w:val="id-ID"/>
        </w:rPr>
      </w:pPr>
      <w:r w:rsidRPr="00B22D65">
        <w:rPr>
          <w:lang w:val="id-ID"/>
        </w:rPr>
        <w:t>Penggunaan pemanis natrium siklamat dengan kadar yang sangat tinggi dapat disebabkan karena harganya yang</w:t>
      </w:r>
      <w:r w:rsidR="00E40252" w:rsidRPr="00B22D65">
        <w:rPr>
          <w:lang w:val="id-ID"/>
        </w:rPr>
        <w:t xml:space="preserve"> relatif </w:t>
      </w:r>
      <w:r w:rsidRPr="00B22D65">
        <w:rPr>
          <w:lang w:val="id-ID"/>
        </w:rPr>
        <w:t>murah dengan tingkat kemanisan 30-80 kali dibandingkan sukrosa, sehingga dengan menggunakan natrium sik</w:t>
      </w:r>
      <w:r w:rsidR="00E40252" w:rsidRPr="00B22D65">
        <w:rPr>
          <w:lang w:val="id-ID"/>
        </w:rPr>
        <w:t>lamat dalam jumlah sedikit</w:t>
      </w:r>
      <w:r w:rsidRPr="00B22D65">
        <w:rPr>
          <w:lang w:val="id-ID"/>
        </w:rPr>
        <w:t xml:space="preserve"> sudah terasa manis. </w:t>
      </w:r>
      <w:r w:rsidR="00ED57C0" w:rsidRPr="00B22D65">
        <w:rPr>
          <w:lang w:val="id-ID"/>
        </w:rPr>
        <w:t xml:space="preserve">Kecenderungan konsumen yang memilih untuk membeli produk dengan harga yang lebih murah menjadi peluang bagi para produsen untuk menggunakan pemanis natrium siklamat. </w:t>
      </w:r>
      <w:r w:rsidRPr="00B22D65">
        <w:rPr>
          <w:lang w:val="id-ID"/>
        </w:rPr>
        <w:t xml:space="preserve">Dengan demikian untung </w:t>
      </w:r>
      <w:r w:rsidR="00CF4FD8" w:rsidRPr="00B22D65">
        <w:rPr>
          <w:lang w:val="id-ID"/>
        </w:rPr>
        <w:t xml:space="preserve">yang diperoleh akan lebih besar tanpa menghiraukan bahayanya. </w:t>
      </w:r>
    </w:p>
    <w:p w:rsidR="003B3FC5" w:rsidRPr="00B22D65" w:rsidRDefault="003B3FC5" w:rsidP="003B3FC5">
      <w:pPr>
        <w:pStyle w:val="ListParagraph"/>
        <w:spacing w:line="480" w:lineRule="auto"/>
        <w:ind w:left="0" w:firstLine="567"/>
        <w:jc w:val="both"/>
        <w:rPr>
          <w:rFonts w:eastAsiaTheme="minorHAnsi"/>
          <w:lang w:val="id-ID"/>
        </w:rPr>
      </w:pPr>
      <w:r w:rsidRPr="00B22D65">
        <w:rPr>
          <w:rFonts w:eastAsiaTheme="minorHAnsi"/>
          <w:lang w:val="id-ID"/>
        </w:rPr>
        <w:t>Natrium siklamat memiliki nilai kalori  0 kkal/g atau setara dengan 0 kJ/g dan ADI (</w:t>
      </w:r>
      <w:r w:rsidRPr="00B22D65">
        <w:rPr>
          <w:rFonts w:eastAsiaTheme="minorHAnsi"/>
          <w:i/>
          <w:lang w:val="id-ID"/>
        </w:rPr>
        <w:t>acceptable daily intake</w:t>
      </w:r>
      <w:r w:rsidRPr="00B22D65">
        <w:rPr>
          <w:rFonts w:eastAsiaTheme="minorHAnsi"/>
          <w:lang w:val="id-ID"/>
        </w:rPr>
        <w:t>)  11 mg/kg berat badan. Batas maksimum penggunaan natrium siklamat berdasarkan kategori pangan gula dan sirup lainnya yaitu 3000 mg/kg (SNI 01-6993-2004).</w:t>
      </w:r>
    </w:p>
    <w:p w:rsidR="00CA5E5E" w:rsidRPr="00B22D65" w:rsidRDefault="00BA74C7" w:rsidP="00CA5E5E">
      <w:pPr>
        <w:tabs>
          <w:tab w:val="left" w:pos="1218"/>
          <w:tab w:val="left" w:pos="7655"/>
        </w:tabs>
        <w:spacing w:line="480" w:lineRule="auto"/>
        <w:ind w:right="284" w:firstLine="567"/>
        <w:jc w:val="both"/>
        <w:rPr>
          <w:lang w:val="id-ID"/>
        </w:rPr>
      </w:pPr>
      <w:r w:rsidRPr="00B22D65">
        <w:rPr>
          <w:lang w:val="id-ID"/>
        </w:rPr>
        <w:t xml:space="preserve">Batas maksimum penggunaan natrium siklamat yang dihitung berdasarkan nilai ADI yaitu </w:t>
      </w:r>
      <w:r w:rsidR="00CA5E5E" w:rsidRPr="00B22D65">
        <w:rPr>
          <w:lang w:val="id-ID"/>
        </w:rPr>
        <w:t xml:space="preserve">untuk anak-anak yang memiliki berat badan 17 kg adalah 187 ppm dan untuk orang dewasa yang memiliki berat badan rata-rata 55 kg adalah 605 ppm. Hasil analis kadar natrium </w:t>
      </w:r>
      <w:r w:rsidR="007044AE" w:rsidRPr="00B22D65">
        <w:rPr>
          <w:lang w:val="id-ID"/>
        </w:rPr>
        <w:t>siklamat</w:t>
      </w:r>
      <w:r w:rsidR="00CA5E5E" w:rsidRPr="00B22D65">
        <w:rPr>
          <w:lang w:val="id-ID"/>
        </w:rPr>
        <w:t xml:space="preserve"> pada </w:t>
      </w:r>
      <w:r w:rsidR="007044AE" w:rsidRPr="00B22D65">
        <w:rPr>
          <w:lang w:val="id-ID"/>
        </w:rPr>
        <w:t xml:space="preserve">semua </w:t>
      </w:r>
      <w:r w:rsidR="00CA5E5E" w:rsidRPr="00B22D65">
        <w:rPr>
          <w:lang w:val="id-ID"/>
        </w:rPr>
        <w:t xml:space="preserve">sampel berkisar antara </w:t>
      </w:r>
      <w:r w:rsidR="00F63270" w:rsidRPr="00B22D65">
        <w:rPr>
          <w:lang w:val="id-ID"/>
        </w:rPr>
        <w:t>49.162</w:t>
      </w:r>
      <w:r w:rsidR="00CA5E5E" w:rsidRPr="00B22D65">
        <w:rPr>
          <w:lang w:val="id-ID"/>
        </w:rPr>
        <w:t xml:space="preserve"> </w:t>
      </w:r>
      <w:r w:rsidR="00F63270" w:rsidRPr="00B22D65">
        <w:rPr>
          <w:lang w:val="id-ID"/>
        </w:rPr>
        <w:t>–</w:t>
      </w:r>
      <w:r w:rsidR="00CA5E5E" w:rsidRPr="00B22D65">
        <w:rPr>
          <w:lang w:val="id-ID"/>
        </w:rPr>
        <w:t xml:space="preserve"> </w:t>
      </w:r>
      <w:r w:rsidR="00F63270" w:rsidRPr="00B22D65">
        <w:rPr>
          <w:lang w:val="id-ID"/>
        </w:rPr>
        <w:t>262.773</w:t>
      </w:r>
      <w:r w:rsidR="00CA5E5E" w:rsidRPr="00B22D65">
        <w:rPr>
          <w:lang w:val="id-ID"/>
        </w:rPr>
        <w:t xml:space="preserve"> ppm, sehingga semua sampel berada di</w:t>
      </w:r>
      <w:r w:rsidR="000720BF" w:rsidRPr="00B22D65">
        <w:rPr>
          <w:lang w:val="id-ID"/>
        </w:rPr>
        <w:t xml:space="preserve">atas </w:t>
      </w:r>
      <w:r w:rsidR="00CA5E5E" w:rsidRPr="00B22D65">
        <w:rPr>
          <w:lang w:val="id-ID"/>
        </w:rPr>
        <w:t xml:space="preserve">batas maksimum penggunaan untuk </w:t>
      </w:r>
      <w:r w:rsidR="000720BF" w:rsidRPr="00B22D65">
        <w:rPr>
          <w:lang w:val="id-ID"/>
        </w:rPr>
        <w:t xml:space="preserve">anak-anak dan </w:t>
      </w:r>
      <w:r w:rsidR="00CA5E5E" w:rsidRPr="00B22D65">
        <w:rPr>
          <w:lang w:val="id-ID"/>
        </w:rPr>
        <w:t xml:space="preserve">orang dewasa. </w:t>
      </w:r>
    </w:p>
    <w:p w:rsidR="009672C4" w:rsidRPr="00B22D65" w:rsidRDefault="009672C4" w:rsidP="009672C4">
      <w:pPr>
        <w:pStyle w:val="ListParagraph"/>
        <w:spacing w:line="480" w:lineRule="auto"/>
        <w:ind w:left="0" w:firstLine="567"/>
        <w:jc w:val="both"/>
        <w:rPr>
          <w:lang w:val="id-ID"/>
        </w:rPr>
      </w:pPr>
      <w:r w:rsidRPr="00B22D65">
        <w:rPr>
          <w:lang w:val="id-ID"/>
        </w:rPr>
        <w:t xml:space="preserve">Konsumsi natrium siklamat secara berlebih dapat menyebabkan banyak gangguan kesehatan diantaranya migrain, sakit kepala, kehilangan daya ingat, </w:t>
      </w:r>
      <w:r w:rsidRPr="00B22D65">
        <w:rPr>
          <w:lang w:val="id-ID"/>
        </w:rPr>
        <w:lastRenderedPageBreak/>
        <w:t>bingung, insomnia, iritasi, asma, hipertensi, sakit perut, alergi, impotensi, gangguan seksual, kebotakan dan kanker otak (Simatupang, 2009).</w:t>
      </w:r>
    </w:p>
    <w:p w:rsidR="00617C84" w:rsidRPr="00B22D65" w:rsidRDefault="00617C84" w:rsidP="00617C84">
      <w:pPr>
        <w:pStyle w:val="ListParagraph"/>
        <w:spacing w:line="480" w:lineRule="auto"/>
        <w:ind w:left="0" w:firstLine="567"/>
        <w:jc w:val="both"/>
        <w:rPr>
          <w:lang w:val="id-ID"/>
        </w:rPr>
      </w:pPr>
      <w:proofErr w:type="gramStart"/>
      <w:r w:rsidRPr="00B22D65">
        <w:t>Dalam memilih pemanis buatan untuk produksi makanan dan minuman, produsen biasanya mencampur lebih dari satu macam pemanis buatan.</w:t>
      </w:r>
      <w:proofErr w:type="gramEnd"/>
      <w:r w:rsidRPr="00B22D65">
        <w:t xml:space="preserve"> </w:t>
      </w:r>
      <w:proofErr w:type="gramStart"/>
      <w:r w:rsidRPr="00B22D65">
        <w:t xml:space="preserve">Hal tersebut selain untuk menghilangkan </w:t>
      </w:r>
      <w:r w:rsidRPr="00B22D65">
        <w:rPr>
          <w:i/>
          <w:iCs/>
        </w:rPr>
        <w:t>after taste</w:t>
      </w:r>
      <w:r w:rsidRPr="00B22D65">
        <w:t xml:space="preserve"> yang kurang enak dari satu jenis pemanis buatan tertentu</w:t>
      </w:r>
      <w:r w:rsidRPr="00B22D65">
        <w:rPr>
          <w:lang w:val="id-ID"/>
        </w:rPr>
        <w:t xml:space="preserve"> dan</w:t>
      </w:r>
      <w:r w:rsidRPr="00B22D65">
        <w:t xml:space="preserve"> untuk menekan harga pokok produksi</w:t>
      </w:r>
      <w:r w:rsidRPr="00B22D65">
        <w:rPr>
          <w:lang w:val="id-ID"/>
        </w:rPr>
        <w:t>.</w:t>
      </w:r>
      <w:proofErr w:type="gramEnd"/>
      <w:r w:rsidRPr="00B22D65">
        <w:t xml:space="preserve"> </w:t>
      </w:r>
      <w:r w:rsidRPr="00B22D65">
        <w:rPr>
          <w:lang w:val="id-ID"/>
        </w:rPr>
        <w:t>H</w:t>
      </w:r>
      <w:r w:rsidRPr="00B22D65">
        <w:t xml:space="preserve">arga pemanis buatan yang paling murah adalah </w:t>
      </w:r>
      <w:r w:rsidRPr="00B22D65">
        <w:rPr>
          <w:lang w:val="id-ID"/>
        </w:rPr>
        <w:t>natrium s</w:t>
      </w:r>
      <w:r w:rsidRPr="00B22D65">
        <w:t xml:space="preserve">iklamat yaitu sekitar Rp. 27.500,-/kg. </w:t>
      </w:r>
      <w:proofErr w:type="gramStart"/>
      <w:r w:rsidRPr="00B22D65">
        <w:t xml:space="preserve">Sedangkan </w:t>
      </w:r>
      <w:r w:rsidRPr="00B22D65">
        <w:rPr>
          <w:lang w:val="id-ID"/>
        </w:rPr>
        <w:t>as</w:t>
      </w:r>
      <w:r w:rsidRPr="00B22D65">
        <w:t xml:space="preserve">esulfam-K lebih kurang Rp. 150.000,-/kg dan </w:t>
      </w:r>
      <w:r w:rsidRPr="00B22D65">
        <w:rPr>
          <w:lang w:val="id-ID"/>
        </w:rPr>
        <w:t>as</w:t>
      </w:r>
      <w:r w:rsidRPr="00B22D65">
        <w:t>partam sekitar Rp. 250.000,-/kg</w:t>
      </w:r>
      <w:r w:rsidRPr="00B22D65">
        <w:rPr>
          <w:lang w:val="id-ID"/>
        </w:rPr>
        <w:t xml:space="preserve"> (Lefina, 2009)</w:t>
      </w:r>
      <w:r w:rsidRPr="00B22D65">
        <w:t>.</w:t>
      </w:r>
      <w:proofErr w:type="gramEnd"/>
    </w:p>
    <w:p w:rsidR="00617C84" w:rsidRPr="00B22D65" w:rsidRDefault="00617C84" w:rsidP="00617C84">
      <w:pPr>
        <w:pStyle w:val="ListParagraph"/>
        <w:spacing w:line="480" w:lineRule="auto"/>
        <w:ind w:left="0" w:firstLine="567"/>
        <w:jc w:val="both"/>
        <w:rPr>
          <w:lang w:val="id-ID"/>
        </w:rPr>
      </w:pPr>
      <w:r w:rsidRPr="00B22D65">
        <w:rPr>
          <w:rFonts w:eastAsiaTheme="minorHAnsi"/>
          <w:lang w:val="id-ID"/>
        </w:rPr>
        <w:t xml:space="preserve">Berbeda dengan natrium sakarin yang dalam penggunaanya akan memberikan efek rasa pahit, pada penggunaan natrium siklamat dalam makanan atau minuman tidak akan memberikan efek rasa pahit. Rasa manis yang dihasilkan dari penggunaan natrium siklamat tanpa adanya rasa ikutan pahit inilah yang menjadi dasar dari penggunaan natrium siklamat. </w:t>
      </w:r>
      <w:r w:rsidRPr="00B22D65">
        <w:rPr>
          <w:lang w:val="id-ID"/>
        </w:rPr>
        <w:t>Harga natrium siklamat yang lebih murah dibandingkan dengan harga gula dan pemanis lainnya menyebabkan banyaknya penggunaan natrium siklamat oleh para  produsen demi mendapatkan keuntungan yang lebih besar (Lestari, 2011).</w:t>
      </w:r>
    </w:p>
    <w:p w:rsidR="00617C84" w:rsidRPr="00B22D65" w:rsidRDefault="00617C84" w:rsidP="00617C84">
      <w:pPr>
        <w:spacing w:line="480" w:lineRule="auto"/>
        <w:ind w:firstLine="567"/>
        <w:jc w:val="both"/>
        <w:rPr>
          <w:lang w:val="id-ID"/>
        </w:rPr>
      </w:pPr>
      <w:r w:rsidRPr="00B22D65">
        <w:rPr>
          <w:lang w:val="id-ID"/>
        </w:rPr>
        <w:t xml:space="preserve">Natrium siklamat stabil dalam pemanasan, cahaya, dan udara pada rentang pH yang cukup lebar antara 5,5-7,5. Praktis tidak larut dalam alkohol, eter, benzen dan kloroform tapi sangat mudah larut dalam air. Natrium siklamat lebih manis dibandingkan Ca-siklamat. Data stabilitas siklamat menunjukkan tidak adanya </w:t>
      </w:r>
      <w:r w:rsidRPr="00B22D65">
        <w:rPr>
          <w:lang w:val="id-ID"/>
        </w:rPr>
        <w:lastRenderedPageBreak/>
        <w:t>pengurangan kekuatan rasa manis atau kerusakan fisik setelah lebih dari 10 tahun (Yuliany, 2005).</w:t>
      </w:r>
    </w:p>
    <w:p w:rsidR="00617C84" w:rsidRPr="00B22D65" w:rsidRDefault="00617C84" w:rsidP="00617C84">
      <w:pPr>
        <w:pStyle w:val="ListParagraph"/>
        <w:spacing w:line="480" w:lineRule="auto"/>
        <w:ind w:left="0" w:firstLine="567"/>
        <w:jc w:val="both"/>
        <w:rPr>
          <w:lang w:val="id-ID"/>
        </w:rPr>
      </w:pPr>
      <w:r w:rsidRPr="00B22D65">
        <w:rPr>
          <w:lang w:val="id-ID"/>
        </w:rPr>
        <w:t>Meningkatnya konsentrasi natrium siklamat dalam larutan akan menurunkan nilai rasa manis relatif dari natrium siklamat. Hasil yang terbaik biasanya diperoleh dengan menggunakan kombinasi natrium siklamat dan natrium sakarin. Natrium sakarin akan meningkatkan kekuatan rasa manis natrium siklamat sehingga rasa pahit dari natrium sakarin akan ditutupi. Kombinasi tersebut juga memberikan efek sinergis. Campuran yang biasa digunakan mengandung 10 bagian</w:t>
      </w:r>
      <w:r w:rsidR="00496FDB" w:rsidRPr="00B22D65">
        <w:rPr>
          <w:lang w:val="id-ID"/>
        </w:rPr>
        <w:t xml:space="preserve"> natrium</w:t>
      </w:r>
      <w:r w:rsidRPr="00B22D65">
        <w:rPr>
          <w:lang w:val="id-ID"/>
        </w:rPr>
        <w:t xml:space="preserve"> siklamat dan 1 bagian</w:t>
      </w:r>
      <w:r w:rsidR="00496FDB" w:rsidRPr="00B22D65">
        <w:rPr>
          <w:lang w:val="id-ID"/>
        </w:rPr>
        <w:t xml:space="preserve"> natrium</w:t>
      </w:r>
      <w:r w:rsidRPr="00B22D65">
        <w:rPr>
          <w:lang w:val="id-ID"/>
        </w:rPr>
        <w:t xml:space="preserve"> sakarin (Yuliany, 2005). </w:t>
      </w:r>
    </w:p>
    <w:p w:rsidR="00617C84" w:rsidRPr="00817285" w:rsidRDefault="00671183" w:rsidP="00817285">
      <w:pPr>
        <w:pStyle w:val="ListParagraph"/>
        <w:spacing w:line="480" w:lineRule="auto"/>
        <w:ind w:left="0" w:firstLine="567"/>
        <w:jc w:val="both"/>
        <w:rPr>
          <w:lang w:val="id-ID"/>
        </w:rPr>
      </w:pPr>
      <w:r>
        <w:rPr>
          <w:lang w:val="id-ID"/>
        </w:rPr>
        <w:t xml:space="preserve">Bahan pemanis sintetis yang ditambahkan kedalam makanan bertujuan sebagai </w:t>
      </w:r>
      <w:r w:rsidR="005D3399">
        <w:rPr>
          <w:lang w:val="id-ID"/>
        </w:rPr>
        <w:t>pangan</w:t>
      </w:r>
      <w:r>
        <w:rPr>
          <w:lang w:val="id-ID"/>
        </w:rPr>
        <w:t xml:space="preserve"> bagi penderita diabetes </w:t>
      </w:r>
      <w:r w:rsidRPr="005D3399">
        <w:rPr>
          <w:i/>
          <w:lang w:val="id-ID"/>
        </w:rPr>
        <w:t xml:space="preserve">mellitus </w:t>
      </w:r>
      <w:r>
        <w:rPr>
          <w:lang w:val="id-ID"/>
        </w:rPr>
        <w:t>karena tidak menimbulkan kelebihan gula darah. Memenuhi kebu</w:t>
      </w:r>
      <w:r w:rsidR="00B5398D">
        <w:rPr>
          <w:lang w:val="id-ID"/>
        </w:rPr>
        <w:t>t</w:t>
      </w:r>
      <w:r>
        <w:rPr>
          <w:lang w:val="id-ID"/>
        </w:rPr>
        <w:t>uhan kalori rendah untuk penderita kegemukan, yang merupakan salah satu faktor penyebab penyakit jantu</w:t>
      </w:r>
      <w:r w:rsidR="00571354">
        <w:rPr>
          <w:lang w:val="id-ID"/>
        </w:rPr>
        <w:t>ng dan juga penyebab utama ke</w:t>
      </w:r>
      <w:r>
        <w:rPr>
          <w:lang w:val="id-ID"/>
        </w:rPr>
        <w:t>matian, untuk orang yang kurang aktif secara fisik disarankan</w:t>
      </w:r>
      <w:r w:rsidR="005D3399">
        <w:rPr>
          <w:lang w:val="id-ID"/>
        </w:rPr>
        <w:t xml:space="preserve"> untuk mengurangi masukan kalori per harinya</w:t>
      </w:r>
      <w:r w:rsidR="00617C84" w:rsidRPr="00817285">
        <w:rPr>
          <w:lang w:val="id-ID"/>
        </w:rPr>
        <w:t xml:space="preserve"> (Yuliany, 2005).</w:t>
      </w:r>
    </w:p>
    <w:p w:rsidR="00617C84" w:rsidRPr="00B22D65" w:rsidRDefault="00617C84" w:rsidP="00617C84">
      <w:pPr>
        <w:pStyle w:val="ListParagraph"/>
        <w:spacing w:line="480" w:lineRule="auto"/>
        <w:ind w:left="0" w:firstLine="567"/>
        <w:jc w:val="both"/>
        <w:rPr>
          <w:lang w:val="id-ID"/>
        </w:rPr>
      </w:pPr>
      <w:r w:rsidRPr="00B22D65">
        <w:rPr>
          <w:lang w:val="id-ID"/>
        </w:rPr>
        <w:t xml:space="preserve">Analisis kandungan natrium sakarin dan natrium siklamat dapat dilakukan dengan metode KCKT disebabkan adanya gugus kromofor pada struktur kimia natrium siklamat sehingga dapat terdeteksi oleh detektor Uv-vis. </w:t>
      </w:r>
      <w:proofErr w:type="gramStart"/>
      <w:r w:rsidRPr="00B22D65">
        <w:t xml:space="preserve">Kromofor merupakan </w:t>
      </w:r>
      <w:r w:rsidRPr="00B22D65">
        <w:rPr>
          <w:lang w:val="id-ID"/>
        </w:rPr>
        <w:t>semua gugus atau atom dalam senyawa organik yang mampu menyerap sinar ultraviolet dan sinar tampak.</w:t>
      </w:r>
      <w:proofErr w:type="gramEnd"/>
      <w:r w:rsidRPr="00B22D65">
        <w:rPr>
          <w:lang w:val="id-ID"/>
        </w:rPr>
        <w:t xml:space="preserve"> Panjang gelombang maksimal juga dipengaruhi oleh pelarut dan struktur molekul kimia yang mengandung kromofor. Pada molekul organik dikenal pula istilah auksokrom yang merupakan gugus </w:t>
      </w:r>
      <w:r w:rsidRPr="00B22D65">
        <w:rPr>
          <w:lang w:val="id-ID"/>
        </w:rPr>
        <w:lastRenderedPageBreak/>
        <w:t xml:space="preserve">fungsional yang mempunyai elektron bebas seperti: OH; </w:t>
      </w:r>
      <w:r w:rsidRPr="00B22D65">
        <w:rPr>
          <w:b/>
          <w:lang w:val="id-ID"/>
        </w:rPr>
        <w:t>-</w:t>
      </w:r>
      <w:r w:rsidRPr="00B22D65">
        <w:rPr>
          <w:lang w:val="id-ID"/>
        </w:rPr>
        <w:t>O. –NH</w:t>
      </w:r>
      <w:r w:rsidRPr="00B22D65">
        <w:rPr>
          <w:vertAlign w:val="subscript"/>
          <w:lang w:val="id-ID"/>
        </w:rPr>
        <w:t>2</w:t>
      </w:r>
      <w:r w:rsidRPr="00B22D65">
        <w:rPr>
          <w:lang w:val="id-ID"/>
        </w:rPr>
        <w:t>; dan –OCH</w:t>
      </w:r>
      <w:r w:rsidRPr="00B22D65">
        <w:rPr>
          <w:vertAlign w:val="subscript"/>
          <w:lang w:val="id-ID"/>
        </w:rPr>
        <w:t>3</w:t>
      </w:r>
      <w:r w:rsidRPr="00B22D65">
        <w:rPr>
          <w:lang w:val="id-ID"/>
        </w:rPr>
        <w:t xml:space="preserve">. Terikatnya gugus auksokrom pada gugus kromofor akan mengakibatkan pergeseran pita absorpsi menuju panjang gelombang yang lebih besar (pergeseran batokromik) disertai peningkatan intensitas (pergeseran hiperkromik) </w:t>
      </w:r>
      <w:r w:rsidRPr="00B22D65">
        <w:rPr>
          <w:lang w:val="id-ID"/>
        </w:rPr>
        <w:br w:type="textWrapping" w:clear="all"/>
        <w:t xml:space="preserve">(Rohman, 2007). </w:t>
      </w:r>
    </w:p>
    <w:p w:rsidR="007D3A6D" w:rsidRPr="00B22D65" w:rsidRDefault="007D3A6D" w:rsidP="007D3A6D">
      <w:pPr>
        <w:spacing w:line="480" w:lineRule="auto"/>
        <w:ind w:firstLine="567"/>
        <w:jc w:val="both"/>
        <w:rPr>
          <w:lang w:val="id-ID" w:eastAsia="id-ID"/>
        </w:rPr>
      </w:pPr>
      <w:r w:rsidRPr="00B22D65">
        <w:rPr>
          <w:rStyle w:val="a"/>
          <w:rFonts w:eastAsiaTheme="majorEastAsia"/>
          <w:lang w:val="id-ID"/>
        </w:rPr>
        <w:t>Analisis ini menggunakan tipe kromatograsi fase terbalik (</w:t>
      </w:r>
      <w:r w:rsidRPr="00B22D65">
        <w:rPr>
          <w:rStyle w:val="a"/>
          <w:rFonts w:eastAsiaTheme="majorEastAsia"/>
          <w:i/>
          <w:lang w:val="id-ID"/>
        </w:rPr>
        <w:t>reverse phase</w:t>
      </w:r>
      <w:r w:rsidRPr="00B22D65">
        <w:rPr>
          <w:rStyle w:val="a"/>
          <w:rFonts w:eastAsiaTheme="majorEastAsia"/>
          <w:lang w:val="id-ID"/>
        </w:rPr>
        <w:t>) disebabkan karena s</w:t>
      </w:r>
      <w:r w:rsidRPr="00B22D65">
        <w:rPr>
          <w:lang w:val="id-ID" w:eastAsia="id-ID"/>
        </w:rPr>
        <w:t>enyawa yang polar akan lebih baik pemisahannya pada kromatografi fase terbalik dan senyawa yang mudah terionkan (ionik) yang tidak dapat terpisahkan pada HPLC fase normal dapat dipisahkan menggunakan sistem HPLC fase terbalik. Selain itu, fase diam yang digunakan dalam kromatografi fase normal mempunyai keterbatasan. Keterbatasannya adalah kepolaran komponen yang dianalisis harus lebih rendah dibandingkan kepolaran fase diam sehingga pemisahan sangat tergantung pada perbedaan polaritas antara fase diam dan komponen yang dipisahkan. Jika perbedaan tersebut sangat kecil, maka tidak terjadi pemisahan atau pemisahan kurang efisien. Karena alasan tersebut, maka digunakanlah fase terikat non polar yang dibuat dengan mereaksikan klorosilan dengan gugus silanol dari silika</w:t>
      </w:r>
      <w:r w:rsidR="00B41A4F" w:rsidRPr="00B22D65">
        <w:rPr>
          <w:lang w:val="id-ID" w:eastAsia="id-ID"/>
        </w:rPr>
        <w:t xml:space="preserve"> (Sholihah, 2010)</w:t>
      </w:r>
      <w:r w:rsidRPr="00B22D65">
        <w:rPr>
          <w:lang w:val="id-ID" w:eastAsia="id-ID"/>
        </w:rPr>
        <w:t>.</w:t>
      </w:r>
    </w:p>
    <w:p w:rsidR="00617C84" w:rsidRPr="00B22D65" w:rsidRDefault="00617C84" w:rsidP="00617C84">
      <w:pPr>
        <w:autoSpaceDE w:val="0"/>
        <w:autoSpaceDN w:val="0"/>
        <w:adjustRightInd w:val="0"/>
        <w:spacing w:line="480" w:lineRule="auto"/>
        <w:ind w:firstLine="567"/>
        <w:jc w:val="both"/>
        <w:rPr>
          <w:rFonts w:eastAsiaTheme="minorHAnsi"/>
          <w:lang w:val="id-ID"/>
        </w:rPr>
      </w:pPr>
      <w:r w:rsidRPr="00B22D65">
        <w:rPr>
          <w:rFonts w:eastAsiaTheme="minorHAnsi"/>
          <w:lang w:val="id-ID"/>
        </w:rPr>
        <w:t xml:space="preserve">Mekanisme pemisahan yang terjadi didasarkan pada kompetensi antara fase gerak dan sampel berikatan dengan kolom. Zat yang keluar terlebih dahulu, adalah zat yang yang lebih polar daripada zat yang lainnya, sedangkan zat yang tertahan lebih lama dari kolom, merupakan zat yang lebih non polar. Semakin polar fase </w:t>
      </w:r>
      <w:r w:rsidRPr="00B22D65">
        <w:rPr>
          <w:rFonts w:eastAsiaTheme="minorHAnsi"/>
          <w:lang w:val="id-ID"/>
        </w:rPr>
        <w:lastRenderedPageBreak/>
        <w:t>gerak, waktu tambat sampel semakin lambat dan semakin non polar fase gerak, sampel semakin cepat keluar (Harahap, 2004).</w:t>
      </w:r>
    </w:p>
    <w:p w:rsidR="00617C84" w:rsidRPr="00B22D65" w:rsidRDefault="00617C84" w:rsidP="00617C84">
      <w:pPr>
        <w:autoSpaceDE w:val="0"/>
        <w:autoSpaceDN w:val="0"/>
        <w:adjustRightInd w:val="0"/>
        <w:spacing w:line="480" w:lineRule="auto"/>
        <w:ind w:firstLine="567"/>
        <w:jc w:val="both"/>
        <w:rPr>
          <w:lang w:val="id-ID"/>
        </w:rPr>
      </w:pPr>
      <w:r w:rsidRPr="00B22D65">
        <w:rPr>
          <w:lang w:val="id-ID"/>
        </w:rPr>
        <w:t>Senyawa-senyawa non polar dalam campuran akan cenderung membentuk interaksi dengan gugus hidrokarbon karena adanya dispersi gaya van der Waals. Senyawa-senyawa ini juga akan kurang larut dalam pelarut karena membutuhkan pemutusan ikatan hidrogen sebagaimana halnya senyawa-senyawa tersebut berada dalam molekul-molekul air. Oleh karenanya, senyawa-senyawa ini akan menghabiskan waktu dalam larutan dan akan bergerak lambat dalam kolom. Ini berarti bahwa molekul-molekul polar akan bergerak lebih cepat melalui kolom (Ramadhani, 2010).</w:t>
      </w:r>
    </w:p>
    <w:p w:rsidR="00617C84" w:rsidRPr="00B22D65" w:rsidRDefault="00617C84" w:rsidP="00617C84">
      <w:pPr>
        <w:tabs>
          <w:tab w:val="left" w:pos="7938"/>
        </w:tabs>
        <w:spacing w:line="480" w:lineRule="auto"/>
        <w:ind w:firstLine="567"/>
        <w:jc w:val="both"/>
        <w:rPr>
          <w:lang w:val="id-ID"/>
        </w:rPr>
      </w:pPr>
      <w:r w:rsidRPr="00B22D65">
        <w:rPr>
          <w:lang w:val="id-ID"/>
        </w:rPr>
        <w:t>Fase gerak atau eluen biasanya terdiri atas campuran pelarut yang dapat bercampur yang secara keseluruhan berperan dalam daya elusi dan resolusi. Daya elusi dan resolusi ini ditentukan oleh polaritas keseluruhan pelarut, polaritas fase diam, dan sifat komponen-komponen sampel. Fase gerak yang paling sering digunakan untuk pemisahan fase terbalik adalah campuran larutan bufer dengan metanol atau air dan asetonitril. Asetonitril memiliki kekuatan pelarut (adsorpsi) 0,65 dan kekuatan pelarut (partisi) 5,8 sedangkan air memiliki kekuatan pelarut (adsorpsi) &gt; 1 dan kekuatan pelarut (partisi)  10,2 (Rohman, 2007).</w:t>
      </w:r>
    </w:p>
    <w:p w:rsidR="00EE1289" w:rsidRPr="00B22D65" w:rsidRDefault="004C3E18" w:rsidP="00617C84">
      <w:pPr>
        <w:tabs>
          <w:tab w:val="left" w:pos="7938"/>
        </w:tabs>
        <w:spacing w:line="480" w:lineRule="auto"/>
        <w:ind w:firstLine="567"/>
        <w:jc w:val="both"/>
        <w:rPr>
          <w:lang w:val="id-ID"/>
        </w:rPr>
      </w:pPr>
      <w:r w:rsidRPr="00B22D65">
        <w:rPr>
          <w:lang w:val="id-ID"/>
        </w:rPr>
        <w:t>Fase gerak yang digunakan dalam penelitian ini adalah a</w:t>
      </w:r>
      <w:r w:rsidR="001D19E4" w:rsidRPr="00B22D65">
        <w:rPr>
          <w:lang w:val="id-ID"/>
        </w:rPr>
        <w:t>s</w:t>
      </w:r>
      <w:r w:rsidRPr="00B22D65">
        <w:rPr>
          <w:lang w:val="id-ID"/>
        </w:rPr>
        <w:t xml:space="preserve">etonitril dan air </w:t>
      </w:r>
      <w:r w:rsidRPr="00B22D65">
        <w:rPr>
          <w:lang w:val="id-ID"/>
        </w:rPr>
        <w:br w:type="textWrapping" w:clear="all"/>
      </w:r>
      <w:r w:rsidR="001D19E4" w:rsidRPr="00B22D65">
        <w:rPr>
          <w:lang w:val="id-ID"/>
        </w:rPr>
        <w:t>dengan perbandingan 5 : 95</w:t>
      </w:r>
      <w:r w:rsidRPr="00B22D65">
        <w:rPr>
          <w:lang w:val="id-ID"/>
        </w:rPr>
        <w:t xml:space="preserve">. Fase gerak ini dipilih berdasarkan percobaan yang dilakukan terhadap beberapa </w:t>
      </w:r>
      <w:r w:rsidR="00394009" w:rsidRPr="00B22D65">
        <w:rPr>
          <w:lang w:val="id-ID"/>
        </w:rPr>
        <w:t xml:space="preserve">jenis dan komposisi </w:t>
      </w:r>
      <w:r w:rsidRPr="00B22D65">
        <w:rPr>
          <w:lang w:val="id-ID"/>
        </w:rPr>
        <w:t>fase gerak</w:t>
      </w:r>
      <w:r w:rsidR="001D19E4" w:rsidRPr="00B22D65">
        <w:rPr>
          <w:lang w:val="id-ID"/>
        </w:rPr>
        <w:t>,</w:t>
      </w:r>
      <w:r w:rsidRPr="00B22D65">
        <w:rPr>
          <w:lang w:val="id-ID"/>
        </w:rPr>
        <w:t xml:space="preserve"> sehingga diketahui</w:t>
      </w:r>
      <w:r w:rsidR="00394009" w:rsidRPr="00B22D65">
        <w:rPr>
          <w:lang w:val="id-ID"/>
        </w:rPr>
        <w:t xml:space="preserve"> bahwa respon fase gerak asetonitril dan air dengan perbandingan 5 : 95</w:t>
      </w:r>
      <w:r w:rsidRPr="00B22D65">
        <w:rPr>
          <w:lang w:val="id-ID"/>
        </w:rPr>
        <w:t xml:space="preserve"> lebih </w:t>
      </w:r>
      <w:r w:rsidRPr="00B22D65">
        <w:rPr>
          <w:lang w:val="id-ID"/>
        </w:rPr>
        <w:lastRenderedPageBreak/>
        <w:t xml:space="preserve">terlihat dibandingkan dengan menggunakan fase gerak </w:t>
      </w:r>
      <w:r w:rsidR="001D19E4" w:rsidRPr="00B22D65">
        <w:rPr>
          <w:lang w:val="id-ID"/>
        </w:rPr>
        <w:t>yang lain</w:t>
      </w:r>
      <w:r w:rsidRPr="00B22D65">
        <w:rPr>
          <w:lang w:val="id-ID"/>
        </w:rPr>
        <w:t xml:space="preserve">. </w:t>
      </w:r>
      <w:r w:rsidR="001D19E4" w:rsidRPr="00B22D65">
        <w:rPr>
          <w:lang w:val="id-ID"/>
        </w:rPr>
        <w:t>Asetonitril dan air secara berturut-turut memiliki konstanta dielekrik 37 dan 80</w:t>
      </w:r>
      <w:r w:rsidR="008C0F94" w:rsidRPr="00B22D65">
        <w:rPr>
          <w:lang w:val="id-ID"/>
        </w:rPr>
        <w:t xml:space="preserve"> d</w:t>
      </w:r>
      <w:r w:rsidR="007529A8" w:rsidRPr="00B22D65">
        <w:rPr>
          <w:lang w:val="id-ID"/>
        </w:rPr>
        <w:t xml:space="preserve">imana semakin tinggi nilai konstanta dielektrik </w:t>
      </w:r>
      <w:r w:rsidR="008C0F94" w:rsidRPr="00B22D65">
        <w:rPr>
          <w:lang w:val="id-ID"/>
        </w:rPr>
        <w:t xml:space="preserve">suatu larutan </w:t>
      </w:r>
      <w:r w:rsidR="007529A8" w:rsidRPr="00B22D65">
        <w:rPr>
          <w:lang w:val="id-ID"/>
        </w:rPr>
        <w:t xml:space="preserve">maka akan bersifat semakin polar. </w:t>
      </w:r>
      <w:r w:rsidR="001D19E4" w:rsidRPr="00B22D65">
        <w:rPr>
          <w:lang w:val="id-ID"/>
        </w:rPr>
        <w:t>Bila pasangan fase gerak ini digunakan maka waktu retensi analit akan menurun dengan meningkatnya kandungan pelarut polar</w:t>
      </w:r>
      <w:r w:rsidR="00EE1289" w:rsidRPr="00B22D65">
        <w:rPr>
          <w:lang w:val="id-ID"/>
        </w:rPr>
        <w:t>.</w:t>
      </w:r>
    </w:p>
    <w:p w:rsidR="00617C84" w:rsidRPr="00B22D65" w:rsidRDefault="00617C84" w:rsidP="00617C84">
      <w:pPr>
        <w:tabs>
          <w:tab w:val="left" w:pos="7938"/>
        </w:tabs>
        <w:spacing w:line="480" w:lineRule="auto"/>
        <w:ind w:firstLine="567"/>
        <w:jc w:val="both"/>
        <w:rPr>
          <w:lang w:val="id-ID"/>
        </w:rPr>
      </w:pPr>
      <w:r w:rsidRPr="00B22D65">
        <w:rPr>
          <w:lang w:val="id-ID"/>
        </w:rPr>
        <w:t>Fase diam yang digunakan dalam analisis ini adalah Oktadesil silika (ODS atau C</w:t>
      </w:r>
      <w:r w:rsidRPr="00B22D65">
        <w:rPr>
          <w:vertAlign w:val="subscript"/>
          <w:lang w:val="id-ID"/>
        </w:rPr>
        <w:t>18</w:t>
      </w:r>
      <w:r w:rsidRPr="00B22D65">
        <w:rPr>
          <w:lang w:val="id-ID"/>
        </w:rPr>
        <w:t>) karena mampu memisahkan senyawa-senyawa dengan kepolaran yang rendah, sedang, maupun tinggi.  Oktadesil silika (ODS atau C</w:t>
      </w:r>
      <w:r w:rsidRPr="00B22D65">
        <w:rPr>
          <w:vertAlign w:val="subscript"/>
          <w:lang w:val="id-ID"/>
        </w:rPr>
        <w:t>18</w:t>
      </w:r>
      <w:r w:rsidRPr="00B22D65">
        <w:rPr>
          <w:lang w:val="id-ID"/>
        </w:rPr>
        <w:t>) memiliki karakteristik nonpolar, akan tetapi gugus silanol yang tidak direaksikan akan menyebabkan solut-solut yang polar terutama solut basa akan mengekor. Kisaran pH terbatas pada kisaran antara 2,5 – 7,5 (Rohman, 2007).</w:t>
      </w:r>
    </w:p>
    <w:p w:rsidR="00617C84" w:rsidRPr="00B22D65" w:rsidRDefault="00617C84" w:rsidP="00617C84">
      <w:pPr>
        <w:tabs>
          <w:tab w:val="left" w:pos="7938"/>
        </w:tabs>
        <w:spacing w:line="480" w:lineRule="auto"/>
        <w:ind w:firstLine="567"/>
        <w:jc w:val="both"/>
        <w:rPr>
          <w:lang w:val="id-ID"/>
        </w:rPr>
      </w:pPr>
      <w:r w:rsidRPr="00B22D65">
        <w:rPr>
          <w:lang w:val="id-ID"/>
        </w:rPr>
        <w:t>Detektor yang digunakan dalam analisis ini adalah detektor UV-Vis. Detektor ini adalah detektor yang paling banyak digunakan dalam KCKT sehingga banyak metode yang dikembangkan untuk memasang atau menambahkan gugus kromofor yang akan menyerap cahaya pada panjang gelombang tertentu (Rohman, 2007).</w:t>
      </w:r>
    </w:p>
    <w:p w:rsidR="00617C84" w:rsidRPr="00B22D65" w:rsidRDefault="00617C84" w:rsidP="00617C84">
      <w:pPr>
        <w:pStyle w:val="ListParagraph"/>
        <w:spacing w:line="720" w:lineRule="auto"/>
        <w:ind w:left="0"/>
        <w:jc w:val="center"/>
        <w:rPr>
          <w:b/>
          <w:lang w:val="id-ID"/>
        </w:rPr>
      </w:pPr>
    </w:p>
    <w:p w:rsidR="00617C84" w:rsidRPr="00B22D65" w:rsidRDefault="00617C84" w:rsidP="00617C84">
      <w:pPr>
        <w:pStyle w:val="ListParagraph"/>
        <w:spacing w:line="720" w:lineRule="auto"/>
        <w:ind w:left="0"/>
        <w:jc w:val="center"/>
        <w:rPr>
          <w:b/>
          <w:lang w:val="id-ID"/>
        </w:rPr>
      </w:pPr>
    </w:p>
    <w:p w:rsidR="00617C84" w:rsidRPr="00B22D65" w:rsidRDefault="00617C84" w:rsidP="00617C84">
      <w:pPr>
        <w:pStyle w:val="ListParagraph"/>
        <w:spacing w:line="720" w:lineRule="auto"/>
        <w:ind w:left="0"/>
        <w:jc w:val="center"/>
        <w:rPr>
          <w:b/>
          <w:lang w:val="id-ID"/>
        </w:rPr>
      </w:pPr>
    </w:p>
    <w:p w:rsidR="00BB4FAB" w:rsidRPr="00B22D65" w:rsidRDefault="00BB4FAB" w:rsidP="00617C84">
      <w:pPr>
        <w:pStyle w:val="ListParagraph"/>
        <w:spacing w:line="720" w:lineRule="auto"/>
        <w:ind w:left="0"/>
        <w:jc w:val="center"/>
        <w:rPr>
          <w:b/>
          <w:lang w:val="id-ID"/>
        </w:rPr>
      </w:pPr>
    </w:p>
    <w:p w:rsidR="00617C84" w:rsidRPr="00B22D65" w:rsidRDefault="00617C84" w:rsidP="00617C84">
      <w:pPr>
        <w:pStyle w:val="ListParagraph"/>
        <w:spacing w:line="720" w:lineRule="auto"/>
        <w:ind w:left="0"/>
        <w:jc w:val="center"/>
        <w:rPr>
          <w:b/>
          <w:lang w:val="id-ID"/>
        </w:rPr>
      </w:pPr>
      <w:r w:rsidRPr="00B22D65">
        <w:rPr>
          <w:b/>
          <w:lang w:val="id-ID"/>
        </w:rPr>
        <w:lastRenderedPageBreak/>
        <w:t>V. KESIMPULAN DAN SARAN</w:t>
      </w:r>
    </w:p>
    <w:p w:rsidR="00617C84" w:rsidRPr="00B22D65" w:rsidRDefault="00617C84" w:rsidP="00617C84">
      <w:pPr>
        <w:pStyle w:val="ListParagraph"/>
        <w:spacing w:line="480" w:lineRule="auto"/>
        <w:ind w:left="0" w:firstLine="567"/>
        <w:jc w:val="both"/>
        <w:rPr>
          <w:lang w:val="id-ID"/>
        </w:rPr>
      </w:pPr>
      <w:r w:rsidRPr="00B22D65">
        <w:rPr>
          <w:lang w:val="id-ID"/>
        </w:rPr>
        <w:t>Bab ini menguraikan mengenai : (1) Kesimpulan, dan (2) Saran</w:t>
      </w:r>
    </w:p>
    <w:p w:rsidR="00617C84" w:rsidRPr="00B22D65" w:rsidRDefault="00617C84" w:rsidP="00617C84">
      <w:pPr>
        <w:pStyle w:val="ListParagraph"/>
        <w:spacing w:line="480" w:lineRule="auto"/>
        <w:ind w:left="0"/>
        <w:jc w:val="both"/>
        <w:rPr>
          <w:b/>
          <w:lang w:val="id-ID"/>
        </w:rPr>
      </w:pPr>
      <w:r w:rsidRPr="00B22D65">
        <w:rPr>
          <w:b/>
          <w:lang w:val="id-ID"/>
        </w:rPr>
        <w:t>5.1 Kesimpulan</w:t>
      </w:r>
    </w:p>
    <w:p w:rsidR="00617C84" w:rsidRPr="00B22D65" w:rsidRDefault="00617C84" w:rsidP="00617C84">
      <w:pPr>
        <w:pStyle w:val="ListParagraph"/>
        <w:tabs>
          <w:tab w:val="left" w:pos="3836"/>
        </w:tabs>
        <w:spacing w:line="480" w:lineRule="auto"/>
        <w:ind w:left="0" w:firstLine="567"/>
        <w:jc w:val="both"/>
        <w:rPr>
          <w:lang w:val="id-ID"/>
        </w:rPr>
      </w:pPr>
      <w:r w:rsidRPr="00B22D65">
        <w:rPr>
          <w:lang w:val="id-ID"/>
        </w:rPr>
        <w:t>Berdasarkan hasil penelitian terhadap kadar pemanis sintetis natrium sakarin dan natrium siklamat pada sampel minuman cup dapat diambil kesimpulan bahwa pada sampel teh (merk x)  mengandung natrium sakarin dengan konsentrasi dari 46,67 ppm sampai 72,15 ppm dan konsentrasi natrium siklamat dari 49.162 ppm sampai 148.617 ppm. Untuk sampel sari kelapa (merk y) mengandung natrium sakarin dari 35,08 ppm sampai 110,56 ppm dan konsentrasi natrium siklamat dari 77.113 ppm sampai 262.773 ppm. Dan pada sampel es teler (merk z) terdapat satu sampel yang mengandung natrium sakarin dengan konsentrasi 13,30 ppm dan konsentrasi natrium siklamat dari 71.394 ppm sampai 201.240 ppm dengan tanggal kedaluarsa yang berbeda-beda pada masing-masing sampel. Namun demikian konsentrasi natrium sakarin pada semua sampel masih dibawah ambang batas sedangkan konsentrasi natrium siklamat pada semua sampel jauh diatas ambang batas yang tercamtum dalam Permenkes RI No.722/Menkes/Per/IX/1988 yaitu 300 ppm untuk natrium sakarin dan 3000 ppm untuk natrium siklamat.</w:t>
      </w:r>
    </w:p>
    <w:p w:rsidR="00617C84" w:rsidRPr="00B22D65" w:rsidRDefault="00617C84" w:rsidP="00617C84">
      <w:pPr>
        <w:pStyle w:val="ListParagraph"/>
        <w:spacing w:line="480" w:lineRule="auto"/>
        <w:ind w:left="0"/>
        <w:jc w:val="both"/>
        <w:rPr>
          <w:b/>
          <w:lang w:val="id-ID"/>
        </w:rPr>
      </w:pPr>
      <w:r w:rsidRPr="00B22D65">
        <w:rPr>
          <w:b/>
          <w:lang w:val="id-ID"/>
        </w:rPr>
        <w:t>5.2 Saran</w:t>
      </w:r>
    </w:p>
    <w:p w:rsidR="00617C84" w:rsidRPr="00B22D65" w:rsidRDefault="00617C84" w:rsidP="00617C84">
      <w:pPr>
        <w:pStyle w:val="ListParagraph"/>
        <w:spacing w:line="480" w:lineRule="auto"/>
        <w:ind w:left="378" w:hanging="378"/>
        <w:jc w:val="both"/>
        <w:rPr>
          <w:lang w:val="id-ID"/>
        </w:rPr>
      </w:pPr>
      <w:r w:rsidRPr="00B22D65">
        <w:rPr>
          <w:lang w:val="id-ID"/>
        </w:rPr>
        <w:t>1.  Sebaiknya perlu dilakukan penentuan kadar pemanis sintetis natrium sakarin dan natrium siklamat pada jenis makanan dan minuman yang lain.</w:t>
      </w:r>
    </w:p>
    <w:p w:rsidR="00206CAD" w:rsidRPr="00B22D65" w:rsidRDefault="00617C84" w:rsidP="00617C84">
      <w:pPr>
        <w:pStyle w:val="ListParagraph"/>
        <w:spacing w:line="480" w:lineRule="auto"/>
        <w:ind w:left="378" w:hanging="378"/>
        <w:jc w:val="both"/>
        <w:rPr>
          <w:lang w:val="id-ID"/>
        </w:rPr>
      </w:pPr>
      <w:r w:rsidRPr="00B22D65">
        <w:rPr>
          <w:lang w:val="id-ID"/>
        </w:rPr>
        <w:t xml:space="preserve">2.  </w:t>
      </w:r>
      <w:r w:rsidR="00206CAD" w:rsidRPr="00B22D65">
        <w:rPr>
          <w:lang w:val="id-ID"/>
        </w:rPr>
        <w:t>Perlu dilakukan pengujian jenis pemanis sintetis yang lain yang terkandung dalam makanan dan minuman.</w:t>
      </w:r>
    </w:p>
    <w:p w:rsidR="007A203F" w:rsidRPr="00B22D65" w:rsidRDefault="00206CAD" w:rsidP="00617C84">
      <w:pPr>
        <w:pStyle w:val="ListParagraph"/>
        <w:spacing w:line="480" w:lineRule="auto"/>
        <w:ind w:left="378" w:hanging="378"/>
        <w:jc w:val="both"/>
        <w:rPr>
          <w:lang w:val="id-ID"/>
        </w:rPr>
      </w:pPr>
      <w:r w:rsidRPr="00B22D65">
        <w:rPr>
          <w:lang w:val="id-ID"/>
        </w:rPr>
        <w:lastRenderedPageBreak/>
        <w:t xml:space="preserve">3.  </w:t>
      </w:r>
      <w:r w:rsidR="007A203F" w:rsidRPr="00B22D65">
        <w:rPr>
          <w:lang w:val="id-ID"/>
        </w:rPr>
        <w:t>Perlu adanya alat uji secara cepat (</w:t>
      </w:r>
      <w:r w:rsidR="007A203F" w:rsidRPr="00B22D65">
        <w:rPr>
          <w:i/>
          <w:lang w:val="id-ID"/>
        </w:rPr>
        <w:t>rapid test</w:t>
      </w:r>
      <w:r w:rsidR="007A203F" w:rsidRPr="00B22D65">
        <w:rPr>
          <w:lang w:val="id-ID"/>
        </w:rPr>
        <w:t xml:space="preserve">) yang lebih </w:t>
      </w:r>
      <w:r w:rsidR="007A203F" w:rsidRPr="00B22D65">
        <w:rPr>
          <w:i/>
          <w:lang w:val="id-ID"/>
        </w:rPr>
        <w:t>simple</w:t>
      </w:r>
      <w:r w:rsidR="007A203F" w:rsidRPr="00B22D65">
        <w:rPr>
          <w:lang w:val="id-ID"/>
        </w:rPr>
        <w:t xml:space="preserve"> dan mudah dibawa yang dapat mendeteksi senyawa natrium sakarin dan natrium siklamat</w:t>
      </w:r>
      <w:r w:rsidR="00AE70C9" w:rsidRPr="00B22D65">
        <w:rPr>
          <w:lang w:val="id-ID"/>
        </w:rPr>
        <w:t xml:space="preserve"> misalnya dengan biosensor atau </w:t>
      </w:r>
      <w:r w:rsidR="00AE70C9" w:rsidRPr="00B22D65">
        <w:rPr>
          <w:i/>
          <w:lang w:val="id-ID"/>
        </w:rPr>
        <w:t>paper test</w:t>
      </w:r>
      <w:r w:rsidR="007A203F" w:rsidRPr="00B22D65">
        <w:rPr>
          <w:lang w:val="id-ID"/>
        </w:rPr>
        <w:t>.</w:t>
      </w:r>
    </w:p>
    <w:p w:rsidR="00617C84" w:rsidRPr="00B22D65" w:rsidRDefault="003B5363" w:rsidP="00617C84">
      <w:pPr>
        <w:pStyle w:val="ListParagraph"/>
        <w:spacing w:line="480" w:lineRule="auto"/>
        <w:ind w:left="378" w:hanging="378"/>
        <w:jc w:val="both"/>
        <w:rPr>
          <w:lang w:val="id-ID"/>
        </w:rPr>
      </w:pPr>
      <w:r w:rsidRPr="00B22D65">
        <w:rPr>
          <w:lang w:val="id-ID"/>
        </w:rPr>
        <w:t>4</w:t>
      </w:r>
      <w:r w:rsidR="007A203F" w:rsidRPr="00B22D65">
        <w:rPr>
          <w:lang w:val="id-ID"/>
        </w:rPr>
        <w:t xml:space="preserve">. </w:t>
      </w:r>
      <w:r w:rsidR="00617C84" w:rsidRPr="00B22D65">
        <w:rPr>
          <w:lang w:val="id-ID"/>
        </w:rPr>
        <w:t>Sebaiknya penggunaan pemanis sintetis natrium sakarin dan natrium siklamat diganti dengan pemanis alami misalnya pemanis dari daun stevia</w:t>
      </w:r>
      <w:r w:rsidR="001E0831" w:rsidRPr="00B22D65">
        <w:rPr>
          <w:lang w:val="id-ID"/>
        </w:rPr>
        <w:t xml:space="preserve"> yang memiliki tingkat kemanisan 200-300 kali dibandingkan sukrosa</w:t>
      </w:r>
      <w:r w:rsidR="00617C84" w:rsidRPr="00B22D65">
        <w:rPr>
          <w:lang w:val="id-ID"/>
        </w:rPr>
        <w:t>.</w:t>
      </w:r>
    </w:p>
    <w:p w:rsidR="00617C84" w:rsidRPr="00B22D65" w:rsidRDefault="003B5363" w:rsidP="00617C84">
      <w:pPr>
        <w:pStyle w:val="ListParagraph"/>
        <w:spacing w:line="480" w:lineRule="auto"/>
        <w:ind w:left="360" w:hanging="360"/>
        <w:jc w:val="both"/>
        <w:rPr>
          <w:lang w:val="id-ID"/>
        </w:rPr>
      </w:pPr>
      <w:r w:rsidRPr="00B22D65">
        <w:rPr>
          <w:lang w:val="id-ID"/>
        </w:rPr>
        <w:t>5</w:t>
      </w:r>
      <w:r w:rsidR="00617C84" w:rsidRPr="00B22D65">
        <w:rPr>
          <w:lang w:val="id-ID"/>
        </w:rPr>
        <w:t>.  Sebaiknya pemerintah lebih meningkatkan pengawasan terhadap peredaran dan penggunaan pemanis sintetis dalam minuman.</w:t>
      </w:r>
    </w:p>
    <w:p w:rsidR="00EF3C3B" w:rsidRPr="00B22D65" w:rsidRDefault="003B5363" w:rsidP="00617C84">
      <w:pPr>
        <w:pStyle w:val="ListParagraph"/>
        <w:spacing w:line="480" w:lineRule="auto"/>
        <w:ind w:left="360" w:hanging="360"/>
        <w:jc w:val="both"/>
        <w:rPr>
          <w:lang w:val="id-ID"/>
        </w:rPr>
      </w:pPr>
      <w:r w:rsidRPr="00B22D65">
        <w:rPr>
          <w:lang w:val="id-ID"/>
        </w:rPr>
        <w:t>6</w:t>
      </w:r>
      <w:r w:rsidR="00EF3C3B" w:rsidRPr="00B22D65">
        <w:rPr>
          <w:lang w:val="id-ID"/>
        </w:rPr>
        <w:t>. Perlunya sosialisasi mengenai bahaya</w:t>
      </w:r>
      <w:r w:rsidR="00222521" w:rsidRPr="00B22D65">
        <w:rPr>
          <w:lang w:val="id-ID"/>
        </w:rPr>
        <w:t xml:space="preserve"> yang ditimbulkan oleh</w:t>
      </w:r>
      <w:r w:rsidR="00EF3C3B" w:rsidRPr="00B22D65">
        <w:rPr>
          <w:lang w:val="id-ID"/>
        </w:rPr>
        <w:t xml:space="preserve"> senyawa natrium sakarin dan natrium siklamat, sehingga para produsen tidak lagi menggunakannya secara berlebih. </w:t>
      </w:r>
    </w:p>
    <w:p w:rsidR="004F3470" w:rsidRPr="00B22D65" w:rsidRDefault="003B5363" w:rsidP="004F3470">
      <w:pPr>
        <w:pStyle w:val="ListParagraph"/>
        <w:spacing w:line="480" w:lineRule="auto"/>
        <w:ind w:left="360" w:hanging="360"/>
        <w:jc w:val="both"/>
        <w:rPr>
          <w:lang w:val="id-ID"/>
        </w:rPr>
      </w:pPr>
      <w:r w:rsidRPr="00B22D65">
        <w:rPr>
          <w:lang w:val="id-ID"/>
        </w:rPr>
        <w:t>7</w:t>
      </w:r>
      <w:r w:rsidR="004F3470" w:rsidRPr="00B22D65">
        <w:rPr>
          <w:lang w:val="id-ID"/>
        </w:rPr>
        <w:t>.  Sebaiknya para konsumen lebih selektif dalam membeli produk minuman yang ada di pasaran</w:t>
      </w:r>
      <w:r w:rsidR="00222521" w:rsidRPr="00B22D65">
        <w:rPr>
          <w:lang w:val="id-ID"/>
        </w:rPr>
        <w:t xml:space="preserve"> dan sebaiknya tidak terlalu sering mengkonsumsi minuman cup yang mengandung pemanis buatan</w:t>
      </w:r>
      <w:r w:rsidR="004F3470" w:rsidRPr="00B22D65">
        <w:rPr>
          <w:lang w:val="id-ID"/>
        </w:rPr>
        <w:t>.</w:t>
      </w:r>
    </w:p>
    <w:p w:rsidR="00617C84" w:rsidRPr="00B22D65" w:rsidRDefault="00617C84" w:rsidP="004F3470">
      <w:pPr>
        <w:pStyle w:val="ListParagraph"/>
        <w:spacing w:line="720" w:lineRule="auto"/>
        <w:ind w:left="360" w:hanging="360"/>
        <w:jc w:val="both"/>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lang w:val="id-ID"/>
        </w:rPr>
      </w:pPr>
    </w:p>
    <w:p w:rsidR="003B5363" w:rsidRPr="00B22D65" w:rsidRDefault="003B5363" w:rsidP="00617C84">
      <w:pPr>
        <w:pStyle w:val="ListParagraph"/>
        <w:spacing w:line="720" w:lineRule="auto"/>
        <w:ind w:left="360" w:hanging="360"/>
        <w:jc w:val="center"/>
        <w:rPr>
          <w:b/>
          <w:lang w:val="id-ID"/>
        </w:rPr>
      </w:pPr>
    </w:p>
    <w:p w:rsidR="003B5363" w:rsidRPr="00B22D65" w:rsidRDefault="003B5363" w:rsidP="00617C84">
      <w:pPr>
        <w:pStyle w:val="ListParagraph"/>
        <w:spacing w:line="720" w:lineRule="auto"/>
        <w:ind w:left="360" w:hanging="360"/>
        <w:jc w:val="center"/>
        <w:rPr>
          <w:b/>
          <w:lang w:val="id-ID"/>
        </w:rPr>
      </w:pPr>
    </w:p>
    <w:p w:rsidR="00617C84" w:rsidRPr="00B22D65" w:rsidRDefault="00617C84" w:rsidP="00617C84">
      <w:pPr>
        <w:pStyle w:val="ListParagraph"/>
        <w:spacing w:line="720" w:lineRule="auto"/>
        <w:ind w:left="360" w:hanging="360"/>
        <w:jc w:val="center"/>
        <w:rPr>
          <w:b/>
        </w:rPr>
      </w:pPr>
      <w:proofErr w:type="gramStart"/>
      <w:r w:rsidRPr="00B22D65">
        <w:rPr>
          <w:b/>
        </w:rPr>
        <w:lastRenderedPageBreak/>
        <w:t>DAFTAR  PUSTAKA</w:t>
      </w:r>
      <w:proofErr w:type="gramEnd"/>
    </w:p>
    <w:p w:rsidR="00617C84" w:rsidRPr="00B22D65" w:rsidRDefault="00617C84" w:rsidP="00617C84">
      <w:pPr>
        <w:pStyle w:val="Heading2"/>
        <w:spacing w:before="120" w:beforeAutospacing="0" w:after="120" w:afterAutospacing="0"/>
        <w:ind w:left="567" w:hanging="567"/>
        <w:jc w:val="both"/>
        <w:rPr>
          <w:b w:val="0"/>
          <w:sz w:val="24"/>
          <w:szCs w:val="24"/>
        </w:rPr>
      </w:pPr>
      <w:r w:rsidRPr="00B22D65">
        <w:rPr>
          <w:b w:val="0"/>
          <w:sz w:val="24"/>
          <w:szCs w:val="24"/>
          <w:lang w:val="id-ID"/>
        </w:rPr>
        <w:t xml:space="preserve">Ailang. 2011. </w:t>
      </w:r>
      <w:r w:rsidRPr="00B22D65">
        <w:rPr>
          <w:b w:val="0"/>
          <w:sz w:val="24"/>
          <w:szCs w:val="24"/>
        </w:rPr>
        <w:t>Gantikan Gula Dengan Pemanis Alami</w:t>
      </w:r>
      <w:r w:rsidRPr="00B22D65">
        <w:rPr>
          <w:b w:val="0"/>
          <w:sz w:val="24"/>
          <w:szCs w:val="24"/>
          <w:lang w:val="id-ID"/>
        </w:rPr>
        <w:t xml:space="preserve">. </w:t>
      </w:r>
      <w:hyperlink r:id="rId21" w:history="1">
        <w:r w:rsidRPr="00B22D65">
          <w:rPr>
            <w:rStyle w:val="Hyperlink"/>
            <w:b w:val="0"/>
            <w:color w:val="auto"/>
            <w:sz w:val="24"/>
            <w:szCs w:val="24"/>
            <w:u w:val="none"/>
            <w:lang w:val="id-ID"/>
          </w:rPr>
          <w:t>http://www.klikini.com/</w:t>
        </w:r>
      </w:hyperlink>
      <w:r w:rsidRPr="00B22D65">
        <w:rPr>
          <w:b w:val="0"/>
          <w:sz w:val="24"/>
          <w:szCs w:val="24"/>
          <w:lang w:val="id-ID"/>
        </w:rPr>
        <w:t xml:space="preserve"> gantikan-gula-dengan-pemanis-alami.html/. </w:t>
      </w:r>
      <w:proofErr w:type="gramStart"/>
      <w:r w:rsidRPr="00B22D65">
        <w:rPr>
          <w:b w:val="0"/>
          <w:sz w:val="24"/>
          <w:szCs w:val="24"/>
        </w:rPr>
        <w:t xml:space="preserve">Diakses pada Tanggal </w:t>
      </w:r>
      <w:r w:rsidRPr="00B22D65">
        <w:rPr>
          <w:b w:val="0"/>
          <w:sz w:val="24"/>
          <w:szCs w:val="24"/>
          <w:lang w:val="id-ID"/>
        </w:rPr>
        <w:t>30</w:t>
      </w:r>
      <w:r w:rsidRPr="00B22D65">
        <w:rPr>
          <w:b w:val="0"/>
          <w:sz w:val="24"/>
          <w:szCs w:val="24"/>
        </w:rPr>
        <w:t xml:space="preserve"> Juni 2012.</w:t>
      </w:r>
      <w:proofErr w:type="gramEnd"/>
    </w:p>
    <w:p w:rsidR="00617C84" w:rsidRPr="00B22D65" w:rsidRDefault="00617C84" w:rsidP="00617C84">
      <w:pPr>
        <w:pStyle w:val="Heading2"/>
        <w:spacing w:before="120" w:beforeAutospacing="0" w:after="120" w:afterAutospacing="0"/>
        <w:ind w:left="567" w:hanging="567"/>
        <w:jc w:val="both"/>
        <w:rPr>
          <w:rFonts w:eastAsiaTheme="minorHAnsi"/>
          <w:b w:val="0"/>
          <w:sz w:val="24"/>
          <w:szCs w:val="24"/>
          <w:lang w:val="id-ID"/>
        </w:rPr>
      </w:pPr>
      <w:r w:rsidRPr="00B22D65">
        <w:rPr>
          <w:rFonts w:eastAsiaTheme="minorHAnsi"/>
          <w:b w:val="0"/>
          <w:sz w:val="24"/>
          <w:szCs w:val="24"/>
          <w:lang w:val="id-ID"/>
        </w:rPr>
        <w:t>Badan Pengawasan Obat dan Makanan. 2003. Intruksi Kerja Laboratorium Pangan dan Bahan Berbahaya, Tentang Penetapan Kadar Siklamat dalam Minuman. BPOM. Bandung. Hal 3.</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rFonts w:eastAsiaTheme="minorHAnsi"/>
          <w:b w:val="0"/>
          <w:sz w:val="24"/>
          <w:szCs w:val="24"/>
          <w:lang w:val="id-ID"/>
        </w:rPr>
        <w:t>Badan Pengawasan Obat dan Makanan. 2011. Intruksi Kerja Laboratorium Pangan dan Bahan Berbahaya, Tentang Penetapan Kadar Sakarin dan Siklamat dalam Makanan dan Minuman. BPOM. Bandung. Hal 1-3.</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Badan Standardisasi Nasional.  SNI 01-6993-2004 Tentang Bahan Tambahan Pangan Pemanis Buatan – Persyaratan Penggunaannya dalam Produk Pangan. Jakarta. Hal 37-38.</w:t>
      </w:r>
    </w:p>
    <w:p w:rsidR="00617C84" w:rsidRPr="00B22D65" w:rsidRDefault="00617C84" w:rsidP="00617C84">
      <w:pPr>
        <w:pStyle w:val="Heading2"/>
        <w:spacing w:before="120" w:beforeAutospacing="0" w:after="120" w:afterAutospacing="0"/>
        <w:ind w:left="567" w:hanging="567"/>
        <w:jc w:val="both"/>
        <w:rPr>
          <w:b w:val="0"/>
          <w:sz w:val="24"/>
          <w:szCs w:val="24"/>
        </w:rPr>
      </w:pPr>
      <w:proofErr w:type="gramStart"/>
      <w:r w:rsidRPr="00B22D65">
        <w:rPr>
          <w:b w:val="0"/>
          <w:sz w:val="24"/>
          <w:szCs w:val="24"/>
        </w:rPr>
        <w:t>Cahyono, B. 2002.</w:t>
      </w:r>
      <w:proofErr w:type="gramEnd"/>
      <w:r w:rsidRPr="00B22D65">
        <w:rPr>
          <w:b w:val="0"/>
          <w:sz w:val="24"/>
          <w:szCs w:val="24"/>
        </w:rPr>
        <w:t xml:space="preserve"> </w:t>
      </w:r>
      <w:proofErr w:type="gramStart"/>
      <w:r w:rsidRPr="00B22D65">
        <w:rPr>
          <w:b w:val="0"/>
          <w:sz w:val="24"/>
          <w:szCs w:val="24"/>
        </w:rPr>
        <w:t>Food Safety dan Implementasi Quality System Industri Pangan di Era Pasar Bebas.</w:t>
      </w:r>
      <w:proofErr w:type="gramEnd"/>
      <w:r w:rsidRPr="00B22D65">
        <w:rPr>
          <w:b w:val="0"/>
          <w:sz w:val="24"/>
          <w:szCs w:val="24"/>
        </w:rPr>
        <w:t xml:space="preserve"> </w:t>
      </w:r>
      <w:hyperlink r:id="rId22" w:history="1">
        <w:r w:rsidRPr="00B22D65">
          <w:rPr>
            <w:rStyle w:val="Hyperlink"/>
            <w:b w:val="0"/>
            <w:color w:val="auto"/>
            <w:sz w:val="24"/>
            <w:szCs w:val="24"/>
            <w:u w:val="none"/>
          </w:rPr>
          <w:t>http://perpustakaan.bappenas.go.id/</w:t>
        </w:r>
        <w:r w:rsidRPr="00B22D65">
          <w:rPr>
            <w:rStyle w:val="Hyperlink"/>
            <w:b w:val="0"/>
            <w:color w:val="auto"/>
            <w:sz w:val="24"/>
            <w:szCs w:val="24"/>
            <w:u w:val="none"/>
            <w:lang w:val="id-ID"/>
          </w:rPr>
          <w:t xml:space="preserve"> </w:t>
        </w:r>
        <w:r w:rsidRPr="00B22D65">
          <w:rPr>
            <w:rStyle w:val="Hyperlink"/>
            <w:b w:val="0"/>
            <w:color w:val="auto"/>
            <w:sz w:val="24"/>
            <w:szCs w:val="24"/>
            <w:u w:val="none"/>
          </w:rPr>
          <w:t>lontar/file?file. =digital/78129-[_Konten_]-</w:t>
        </w:r>
        <w:r w:rsidRPr="00B22D65">
          <w:rPr>
            <w:rStyle w:val="Hyperlink"/>
            <w:b w:val="0"/>
            <w:color w:val="auto"/>
            <w:sz w:val="24"/>
            <w:szCs w:val="24"/>
            <w:u w:val="none"/>
            <w:lang w:val="id-ID"/>
          </w:rPr>
          <w:t xml:space="preserve"> </w:t>
        </w:r>
        <w:r w:rsidRPr="00B22D65">
          <w:rPr>
            <w:rStyle w:val="Hyperlink"/>
            <w:b w:val="0"/>
            <w:color w:val="auto"/>
            <w:sz w:val="24"/>
            <w:szCs w:val="24"/>
            <w:u w:val="none"/>
          </w:rPr>
          <w:t>Artikel%20A.82-27-02.pdf</w:t>
        </w:r>
      </w:hyperlink>
      <w:r w:rsidRPr="00B22D65">
        <w:rPr>
          <w:b w:val="0"/>
          <w:sz w:val="24"/>
          <w:szCs w:val="24"/>
        </w:rPr>
        <w:t xml:space="preserve">. </w:t>
      </w:r>
      <w:proofErr w:type="gramStart"/>
      <w:r w:rsidRPr="00B22D65">
        <w:rPr>
          <w:b w:val="0"/>
          <w:sz w:val="24"/>
          <w:szCs w:val="24"/>
        </w:rPr>
        <w:t>Diakses pada Tanggal 7 Juli 2012.</w:t>
      </w:r>
      <w:proofErr w:type="gramEnd"/>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rPr>
        <w:t>Danur</w:t>
      </w:r>
      <w:r w:rsidRPr="00B22D65">
        <w:rPr>
          <w:b w:val="0"/>
          <w:sz w:val="24"/>
          <w:szCs w:val="24"/>
          <w:lang w:val="id-ID"/>
        </w:rPr>
        <w:t>,</w:t>
      </w:r>
      <w:r w:rsidRPr="00B22D65">
        <w:rPr>
          <w:b w:val="0"/>
          <w:sz w:val="24"/>
          <w:szCs w:val="24"/>
        </w:rPr>
        <w:t xml:space="preserve"> AM., Yustini A., Rina V. 2010. </w:t>
      </w:r>
      <w:proofErr w:type="gramStart"/>
      <w:r w:rsidRPr="00B22D65">
        <w:rPr>
          <w:b w:val="0"/>
          <w:sz w:val="24"/>
          <w:szCs w:val="24"/>
        </w:rPr>
        <w:t>Penentuan Identifikasi Sakarin dan Siklamat dalam Minuman Es Sirup yang Beredar di Pasar Raya Padang.</w:t>
      </w:r>
      <w:proofErr w:type="gramEnd"/>
      <w:r w:rsidRPr="00B22D65">
        <w:rPr>
          <w:b w:val="0"/>
          <w:sz w:val="24"/>
          <w:szCs w:val="24"/>
        </w:rPr>
        <w:t xml:space="preserve"> </w:t>
      </w:r>
      <w:r w:rsidRPr="00B22D65">
        <w:rPr>
          <w:b w:val="0"/>
          <w:sz w:val="24"/>
          <w:szCs w:val="24"/>
          <w:lang w:val="id-ID"/>
        </w:rPr>
        <w:t xml:space="preserve">Universitas Andalas. Padang. Hal 1. </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Day R.A. dan Underwood, A.L. 2002. Analisis Kimia Kuantitatif. Erlangga. Jakarta. Hal 487</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Departemen Kesehatan RI. 1985. Peraturan Menteri Kesehatan Republik Indonesia No. 239/Menkes/PER/V/1985 Tentang Batas Penggunaan Bahan Tambahan Makanan. Departemen Kesehatan RI. Jakarta.</w:t>
      </w:r>
    </w:p>
    <w:p w:rsidR="00617C84" w:rsidRPr="00B22D65" w:rsidRDefault="00617C84" w:rsidP="00617C84">
      <w:pPr>
        <w:pStyle w:val="Heading2"/>
        <w:shd w:val="clear" w:color="auto" w:fill="FFFFFF"/>
        <w:spacing w:before="120" w:beforeAutospacing="0" w:after="120" w:afterAutospacing="0" w:line="320" w:lineRule="atLeast"/>
        <w:ind w:left="567" w:hanging="567"/>
        <w:jc w:val="both"/>
        <w:rPr>
          <w:b w:val="0"/>
          <w:sz w:val="24"/>
          <w:szCs w:val="24"/>
          <w:lang w:val="id-ID"/>
        </w:rPr>
      </w:pPr>
      <w:r w:rsidRPr="00B22D65">
        <w:rPr>
          <w:b w:val="0"/>
          <w:sz w:val="24"/>
          <w:szCs w:val="24"/>
          <w:lang w:val="id-ID"/>
        </w:rPr>
        <w:t>Dirjen Pengawas Obat dan Makanan Departemen Kesehatan RI .1999. Peraturan Menteri Kesehatan Republik Indonesia. No. 1168/Menkes/PER/X/99 Tentang Perubahan Atas Peraturan Menteri Kesehatan Nomor 722/Menkes/Per/IX/1988/ Tentang Bahan Tambahan Makanan. Jakarta.</w:t>
      </w:r>
    </w:p>
    <w:p w:rsidR="00617C84" w:rsidRPr="00B22D65" w:rsidRDefault="00617C84" w:rsidP="00617C84">
      <w:pPr>
        <w:pStyle w:val="Heading2"/>
        <w:shd w:val="clear" w:color="auto" w:fill="FFFFFF"/>
        <w:spacing w:before="120" w:beforeAutospacing="0" w:after="120" w:afterAutospacing="0" w:line="320" w:lineRule="atLeast"/>
        <w:ind w:left="567" w:hanging="567"/>
        <w:jc w:val="both"/>
        <w:rPr>
          <w:b w:val="0"/>
          <w:sz w:val="24"/>
          <w:szCs w:val="24"/>
          <w:lang w:val="id-ID"/>
        </w:rPr>
      </w:pPr>
      <w:r w:rsidRPr="00B22D65">
        <w:rPr>
          <w:b w:val="0"/>
          <w:sz w:val="24"/>
          <w:szCs w:val="24"/>
          <w:lang w:val="id-ID"/>
        </w:rPr>
        <w:t>Dirjen Pengawas Obat dan Makanan Departemen Kesehatan RI .1988. Peraturan Menteri Kesehatan Republik Indonesia. No. 722/Menkes/PER/IX/88 Tentang Bahan Tambahan Makanan. Jakarta.</w:t>
      </w:r>
    </w:p>
    <w:p w:rsidR="00617C84" w:rsidRPr="00B22D65" w:rsidRDefault="00617C84" w:rsidP="00617C84">
      <w:pPr>
        <w:pStyle w:val="Heading2"/>
        <w:shd w:val="clear" w:color="auto" w:fill="FFFFFF"/>
        <w:spacing w:before="120" w:beforeAutospacing="0" w:after="120" w:afterAutospacing="0" w:line="320" w:lineRule="atLeast"/>
        <w:ind w:left="567" w:hanging="567"/>
        <w:jc w:val="both"/>
        <w:rPr>
          <w:b w:val="0"/>
          <w:sz w:val="24"/>
          <w:szCs w:val="24"/>
          <w:lang w:val="id-ID"/>
        </w:rPr>
      </w:pPr>
      <w:r w:rsidRPr="00B22D65">
        <w:rPr>
          <w:b w:val="0"/>
          <w:sz w:val="24"/>
          <w:szCs w:val="24"/>
          <w:lang w:val="id-ID"/>
        </w:rPr>
        <w:t>Dirjen Pengawas Obat dan Makanan Departemen Kesehatan RI .1985. Peraturan Menteri Kesehatan Republik Indonesia. No. 208/Menkes/PER/IV/85 Tentang Pemanis Buatan. Jakarta.</w:t>
      </w:r>
    </w:p>
    <w:p w:rsidR="00617C84" w:rsidRPr="00B22D65" w:rsidRDefault="00617C84" w:rsidP="00617C84">
      <w:pPr>
        <w:pStyle w:val="Heading2"/>
        <w:shd w:val="clear" w:color="auto" w:fill="FFFFFF"/>
        <w:spacing w:before="120" w:beforeAutospacing="0" w:after="120" w:afterAutospacing="0" w:line="320" w:lineRule="atLeast"/>
        <w:ind w:left="567" w:hanging="567"/>
        <w:jc w:val="both"/>
        <w:rPr>
          <w:b w:val="0"/>
          <w:sz w:val="24"/>
          <w:szCs w:val="24"/>
          <w:lang w:val="id-ID"/>
        </w:rPr>
      </w:pPr>
      <w:r w:rsidRPr="00B22D65">
        <w:rPr>
          <w:b w:val="0"/>
          <w:sz w:val="24"/>
          <w:szCs w:val="24"/>
          <w:lang w:val="id-ID"/>
        </w:rPr>
        <w:lastRenderedPageBreak/>
        <w:t>Eryanto. 2007. Teknik Sampling. LKiS. Yogyakarta. Hal 250-251.</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Fachruddin, L. 1998. Memilih dan Memanfaatkan Bahan Tambahan Makanan. Trubus Agriwidya. Ungaran. Hal 11-28.</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 xml:space="preserve">Food Safety and </w:t>
      </w:r>
      <w:r w:rsidRPr="00B22D65">
        <w:rPr>
          <w:rStyle w:val="hps"/>
          <w:b w:val="0"/>
          <w:sz w:val="24"/>
          <w:szCs w:val="24"/>
          <w:lang w:val="id-ID"/>
        </w:rPr>
        <w:t>Standards Authority of India</w:t>
      </w:r>
      <w:r w:rsidRPr="00B22D65">
        <w:rPr>
          <w:b w:val="0"/>
          <w:sz w:val="24"/>
          <w:szCs w:val="24"/>
          <w:lang w:val="id-ID"/>
        </w:rPr>
        <w:t xml:space="preserve"> . 2012. Manual of Methods Analysisof Foods “Foods Additives”. Ministry of Health and Family Walfare Government of India. New Delhi. Hal 48-55.</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 xml:space="preserve">Harahap, H.Y. dan Citra, N.A. 2004. Penetapan Kadar Sakarin, Asam Benzoat, Asam Sorbat, Kofeina, dan Aspartam di dalam Beberapa Minuman Ringan Bersoda. </w:t>
      </w:r>
      <w:r w:rsidRPr="00B22D65">
        <w:rPr>
          <w:rFonts w:eastAsiaTheme="minorHAnsi"/>
          <w:b w:val="0"/>
          <w:sz w:val="24"/>
          <w:szCs w:val="24"/>
          <w:lang w:val="id-ID"/>
        </w:rPr>
        <w:t>Departemen Farmasi FMIPA-UI. Jakarta.</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 xml:space="preserve">Khopkar, S.M. 2008. Konsep Dasar Kimia Analitik. </w:t>
      </w:r>
      <w:r w:rsidRPr="00B22D65">
        <w:rPr>
          <w:b w:val="0"/>
          <w:sz w:val="24"/>
          <w:szCs w:val="24"/>
          <w:lang w:val="id-ID"/>
        </w:rPr>
        <w:br w:type="textWrapping" w:clear="all"/>
        <w:t>UI-Press. Jakarta. Hal 155-166.</w:t>
      </w:r>
    </w:p>
    <w:p w:rsidR="00617C84" w:rsidRPr="00B22D65" w:rsidRDefault="00617C84" w:rsidP="00617C84">
      <w:pPr>
        <w:pStyle w:val="Heading2"/>
        <w:spacing w:before="120" w:beforeAutospacing="0" w:after="120" w:afterAutospacing="0"/>
        <w:ind w:left="567" w:hanging="567"/>
        <w:jc w:val="both"/>
        <w:rPr>
          <w:b w:val="0"/>
          <w:sz w:val="24"/>
          <w:szCs w:val="24"/>
        </w:rPr>
      </w:pPr>
      <w:r w:rsidRPr="00B22D65">
        <w:rPr>
          <w:rStyle w:val="hps"/>
          <w:b w:val="0"/>
          <w:sz w:val="24"/>
          <w:szCs w:val="24"/>
          <w:lang w:val="id-ID"/>
        </w:rPr>
        <w:t xml:space="preserve">Lefina. 2009. </w:t>
      </w:r>
      <w:r w:rsidRPr="00B22D65">
        <w:rPr>
          <w:b w:val="0"/>
          <w:sz w:val="24"/>
          <w:szCs w:val="24"/>
          <w:lang w:val="id-ID" w:eastAsia="id-ID"/>
        </w:rPr>
        <w:t>Penyebab Rasa Manis Makanan &amp; Minuman Kita</w:t>
      </w:r>
      <w:r w:rsidRPr="00B22D65">
        <w:rPr>
          <w:b w:val="0"/>
          <w:bCs w:val="0"/>
          <w:sz w:val="24"/>
          <w:szCs w:val="24"/>
          <w:lang w:val="id-ID" w:eastAsia="id-ID"/>
        </w:rPr>
        <w:t xml:space="preserve">. </w:t>
      </w:r>
      <w:hyperlink r:id="rId23" w:history="1">
        <w:r w:rsidRPr="00B22D65">
          <w:rPr>
            <w:rStyle w:val="Hyperlink"/>
            <w:b w:val="0"/>
            <w:color w:val="auto"/>
            <w:sz w:val="24"/>
            <w:szCs w:val="24"/>
            <w:u w:val="none"/>
            <w:lang w:val="id-ID" w:eastAsia="id-ID"/>
          </w:rPr>
          <w:t>http://forum.kompas.com/kesehatan/16742-lanjutan-waspada-penyebab-rasa -manis-makanan-minuman-kita.html</w:t>
        </w:r>
      </w:hyperlink>
      <w:r w:rsidRPr="00B22D65">
        <w:rPr>
          <w:b w:val="0"/>
          <w:bCs w:val="0"/>
          <w:sz w:val="24"/>
          <w:szCs w:val="24"/>
          <w:lang w:val="id-ID" w:eastAsia="id-ID"/>
        </w:rPr>
        <w:t xml:space="preserve">. </w:t>
      </w:r>
      <w:proofErr w:type="gramStart"/>
      <w:r w:rsidRPr="00B22D65">
        <w:rPr>
          <w:b w:val="0"/>
          <w:sz w:val="24"/>
          <w:szCs w:val="24"/>
        </w:rPr>
        <w:t xml:space="preserve">Diakses pada Tanggal </w:t>
      </w:r>
      <w:r w:rsidRPr="00B22D65">
        <w:rPr>
          <w:b w:val="0"/>
          <w:sz w:val="24"/>
          <w:szCs w:val="24"/>
          <w:lang w:val="id-ID"/>
        </w:rPr>
        <w:t>22 Maret</w:t>
      </w:r>
      <w:r w:rsidRPr="00B22D65">
        <w:rPr>
          <w:b w:val="0"/>
          <w:sz w:val="24"/>
          <w:szCs w:val="24"/>
        </w:rPr>
        <w:t xml:space="preserve"> 201</w:t>
      </w:r>
      <w:r w:rsidRPr="00B22D65">
        <w:rPr>
          <w:b w:val="0"/>
          <w:sz w:val="24"/>
          <w:szCs w:val="24"/>
          <w:lang w:val="id-ID"/>
        </w:rPr>
        <w:t>3</w:t>
      </w:r>
      <w:r w:rsidRPr="00B22D65">
        <w:rPr>
          <w:b w:val="0"/>
          <w:sz w:val="24"/>
          <w:szCs w:val="24"/>
        </w:rPr>
        <w:t>.</w:t>
      </w:r>
      <w:proofErr w:type="gramEnd"/>
    </w:p>
    <w:p w:rsidR="00617C84" w:rsidRPr="00B22D65" w:rsidRDefault="00617C84" w:rsidP="00617C84">
      <w:pPr>
        <w:pStyle w:val="Heading2"/>
        <w:spacing w:before="120" w:beforeAutospacing="0" w:after="120" w:afterAutospacing="0"/>
        <w:ind w:left="567" w:hanging="567"/>
        <w:jc w:val="both"/>
        <w:rPr>
          <w:rStyle w:val="hps"/>
          <w:b w:val="0"/>
          <w:sz w:val="24"/>
          <w:szCs w:val="24"/>
          <w:lang w:val="id-ID"/>
        </w:rPr>
      </w:pPr>
      <w:r w:rsidRPr="00B22D65">
        <w:rPr>
          <w:rStyle w:val="hps"/>
          <w:b w:val="0"/>
          <w:sz w:val="24"/>
          <w:szCs w:val="24"/>
          <w:lang w:val="id-ID"/>
        </w:rPr>
        <w:t>Lestari, D. 2011. Analisis Adanya Kandungan Pemanis Buatan (Sakarin dan Siklamat) pada Jamu Gendong di pasar Gubug Grobokan. Fakultas Tarbiyah Institut Agama Islam Negeri Walisongo. Semarang. Hal 13-22.</w:t>
      </w:r>
    </w:p>
    <w:p w:rsidR="00617C84" w:rsidRPr="00B22D65" w:rsidRDefault="00617C84" w:rsidP="00617C84">
      <w:pPr>
        <w:pStyle w:val="Heading2"/>
        <w:spacing w:before="120" w:beforeAutospacing="0" w:after="120" w:afterAutospacing="0"/>
        <w:ind w:left="567" w:hanging="567"/>
        <w:jc w:val="both"/>
        <w:rPr>
          <w:b w:val="0"/>
          <w:sz w:val="24"/>
          <w:szCs w:val="24"/>
        </w:rPr>
      </w:pPr>
      <w:r w:rsidRPr="00B22D65">
        <w:rPr>
          <w:rStyle w:val="hps"/>
          <w:b w:val="0"/>
          <w:sz w:val="24"/>
          <w:szCs w:val="24"/>
          <w:lang w:val="id-ID"/>
        </w:rPr>
        <w:t xml:space="preserve">Mulachella, F.F. 2011. Analisis Kualitatif dan Kuantitatif Sakarin. </w:t>
      </w:r>
      <w:hyperlink w:history="1">
        <w:r w:rsidRPr="00B22D65">
          <w:rPr>
            <w:rStyle w:val="Hyperlink"/>
            <w:b w:val="0"/>
            <w:color w:val="auto"/>
            <w:sz w:val="24"/>
            <w:szCs w:val="24"/>
            <w:u w:val="none"/>
            <w:lang w:val="id-ID"/>
          </w:rPr>
          <w:t>http://www. faikshare.com/2011/05/</w:t>
        </w:r>
      </w:hyperlink>
      <w:r w:rsidRPr="00B22D65">
        <w:rPr>
          <w:rStyle w:val="hps"/>
          <w:b w:val="0"/>
          <w:sz w:val="24"/>
          <w:szCs w:val="24"/>
          <w:lang w:val="id-ID"/>
        </w:rPr>
        <w:t xml:space="preserve">analisis-kualitatif-kuantitatif-sakarin.html. </w:t>
      </w:r>
      <w:proofErr w:type="gramStart"/>
      <w:r w:rsidRPr="00B22D65">
        <w:rPr>
          <w:b w:val="0"/>
          <w:sz w:val="24"/>
          <w:szCs w:val="24"/>
        </w:rPr>
        <w:t xml:space="preserve">Diakses pada Tanggal </w:t>
      </w:r>
      <w:r w:rsidRPr="00B22D65">
        <w:rPr>
          <w:b w:val="0"/>
          <w:sz w:val="24"/>
          <w:szCs w:val="24"/>
          <w:lang w:val="id-ID"/>
        </w:rPr>
        <w:t>25 November</w:t>
      </w:r>
      <w:r w:rsidRPr="00B22D65">
        <w:rPr>
          <w:b w:val="0"/>
          <w:sz w:val="24"/>
          <w:szCs w:val="24"/>
        </w:rPr>
        <w:t xml:space="preserve"> 2012.</w:t>
      </w:r>
      <w:proofErr w:type="gramEnd"/>
    </w:p>
    <w:p w:rsidR="00617C84" w:rsidRPr="00B22D65" w:rsidRDefault="00617C84" w:rsidP="00617C84">
      <w:pPr>
        <w:ind w:left="567" w:hanging="567"/>
        <w:jc w:val="both"/>
        <w:rPr>
          <w:rStyle w:val="hps"/>
          <w:lang w:val="id-ID"/>
        </w:rPr>
      </w:pPr>
      <w:r w:rsidRPr="00B22D65">
        <w:rPr>
          <w:rStyle w:val="hps"/>
          <w:lang w:val="id-ID"/>
        </w:rPr>
        <w:t>Napitupulu, L.H. 2006. Analisis Zat Warna dan Pemanis Buatan pada Es Krim yang Dijajakan Dibeberapa Pasar Di Kota Medan Tahun 2006. Fakultas Kesehatan Masyarakat Universitas Sumatera Utara. Medan. Hal 25-26.</w:t>
      </w:r>
    </w:p>
    <w:p w:rsidR="00617C84" w:rsidRPr="00B22D65" w:rsidRDefault="00617C84" w:rsidP="00617C84">
      <w:pPr>
        <w:spacing w:before="120"/>
        <w:ind w:left="567" w:hanging="567"/>
        <w:jc w:val="both"/>
        <w:rPr>
          <w:lang w:val="id-ID"/>
        </w:rPr>
      </w:pPr>
      <w:r w:rsidRPr="00B22D65">
        <w:t>Negara, Y</w:t>
      </w:r>
      <w:r w:rsidRPr="00B22D65">
        <w:rPr>
          <w:lang w:val="id-ID"/>
        </w:rPr>
        <w:t xml:space="preserve">. </w:t>
      </w:r>
      <w:r w:rsidRPr="00B22D65">
        <w:t>A</w:t>
      </w:r>
      <w:r w:rsidRPr="00B22D65">
        <w:rPr>
          <w:lang w:val="id-ID"/>
        </w:rPr>
        <w:t>.</w:t>
      </w:r>
      <w:r w:rsidRPr="00B22D65">
        <w:t xml:space="preserve"> K. 2011. </w:t>
      </w:r>
      <w:proofErr w:type="gramStart"/>
      <w:r w:rsidRPr="00B22D65">
        <w:t>Penggunaan Sakarin dan Siklamat pada Minuman yang Dijajakan Pedagang di Sekolah Dasar Wilayah Puskesmas Driyorejo Gresik.</w:t>
      </w:r>
      <w:proofErr w:type="gramEnd"/>
      <w:r w:rsidRPr="00B22D65">
        <w:t xml:space="preserve">  </w:t>
      </w:r>
      <w:r w:rsidRPr="00B22D65">
        <w:rPr>
          <w:lang w:val="id-ID"/>
        </w:rPr>
        <w:t>Universitas Airlangga. Surabaya. Hal 1.</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Nugraheni, T., dkk. 2011. Penetapan Kadar Tanin, Natrium Sakarin dan Natrium Benzoat pada Minuman Teh Kemasan. Laboratorium Analisis Farmasi Fakultas Farmasi Universitas Gajah Mada. Yogyakarta. Hal 6.</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Nurlita, F. 1997. Kadar Natrium-Siklamat dalam Minuman yang Dijual di Pasaran Kota Singaraja. Universitas Udayana. Bali. Hal 70.</w:t>
      </w:r>
    </w:p>
    <w:p w:rsidR="00617C84" w:rsidRPr="00B22D65" w:rsidRDefault="00617C84" w:rsidP="00617C84">
      <w:pPr>
        <w:pStyle w:val="Heading2"/>
        <w:spacing w:before="120" w:beforeAutospacing="0" w:after="120" w:afterAutospacing="0"/>
        <w:ind w:left="567" w:hanging="567"/>
        <w:jc w:val="both"/>
        <w:rPr>
          <w:b w:val="0"/>
          <w:sz w:val="24"/>
          <w:szCs w:val="24"/>
        </w:rPr>
      </w:pPr>
      <w:r w:rsidRPr="00B22D65">
        <w:rPr>
          <w:b w:val="0"/>
          <w:sz w:val="24"/>
          <w:szCs w:val="24"/>
          <w:lang w:val="id-ID"/>
        </w:rPr>
        <w:t xml:space="preserve">Oktavia, Y. 2012. </w:t>
      </w:r>
      <w:proofErr w:type="gramStart"/>
      <w:r w:rsidRPr="00B22D65">
        <w:rPr>
          <w:b w:val="0"/>
          <w:sz w:val="24"/>
          <w:szCs w:val="24"/>
        </w:rPr>
        <w:t>720 Sampel Jajanan Mencurigakan Diambil dari 40 Sekolah</w:t>
      </w:r>
      <w:r w:rsidRPr="00B22D65">
        <w:rPr>
          <w:b w:val="0"/>
          <w:sz w:val="24"/>
          <w:szCs w:val="24"/>
          <w:lang w:val="id-ID"/>
        </w:rPr>
        <w:t>.</w:t>
      </w:r>
      <w:proofErr w:type="gramEnd"/>
      <w:r w:rsidRPr="00B22D65">
        <w:rPr>
          <w:b w:val="0"/>
          <w:sz w:val="24"/>
          <w:szCs w:val="24"/>
          <w:lang w:val="id-ID"/>
        </w:rPr>
        <w:t xml:space="preserve">  http://www.pikiran-rakyat.com/node/190271. </w:t>
      </w:r>
      <w:proofErr w:type="gramStart"/>
      <w:r w:rsidRPr="00B22D65">
        <w:rPr>
          <w:b w:val="0"/>
          <w:sz w:val="24"/>
          <w:szCs w:val="24"/>
        </w:rPr>
        <w:t xml:space="preserve">Diakses pada Tanggal </w:t>
      </w:r>
      <w:r w:rsidRPr="00B22D65">
        <w:rPr>
          <w:b w:val="0"/>
          <w:sz w:val="24"/>
          <w:szCs w:val="24"/>
          <w:lang w:val="id-ID"/>
        </w:rPr>
        <w:t>20 November</w:t>
      </w:r>
      <w:r w:rsidRPr="00B22D65">
        <w:rPr>
          <w:b w:val="0"/>
          <w:sz w:val="24"/>
          <w:szCs w:val="24"/>
        </w:rPr>
        <w:t xml:space="preserve"> 2012.</w:t>
      </w:r>
      <w:proofErr w:type="gramEnd"/>
    </w:p>
    <w:p w:rsidR="00617C84" w:rsidRPr="00B22D65" w:rsidRDefault="00617C84" w:rsidP="00617C84">
      <w:pPr>
        <w:pStyle w:val="Default"/>
        <w:ind w:left="567" w:hanging="567"/>
        <w:jc w:val="both"/>
        <w:rPr>
          <w:color w:val="auto"/>
        </w:rPr>
      </w:pPr>
      <w:r w:rsidRPr="00B22D65">
        <w:rPr>
          <w:color w:val="auto"/>
        </w:rPr>
        <w:t>Putra, A. 2011. Penetapan Kadar Siklamat pada Beberapa Minuman Ringan Kemasan Gelas dengan Metoda Gravimetri. Fakultas Farmasi Universitas Andalas. Padang. Hal 3.</w:t>
      </w:r>
    </w:p>
    <w:p w:rsidR="00617C84" w:rsidRPr="00B22D65" w:rsidRDefault="00617C84" w:rsidP="00617C84">
      <w:pPr>
        <w:pStyle w:val="Default"/>
        <w:spacing w:before="120"/>
        <w:ind w:left="567" w:hanging="567"/>
        <w:jc w:val="both"/>
        <w:rPr>
          <w:color w:val="auto"/>
        </w:rPr>
      </w:pPr>
      <w:r w:rsidRPr="00B22D65">
        <w:rPr>
          <w:color w:val="auto"/>
        </w:rPr>
        <w:lastRenderedPageBreak/>
        <w:t xml:space="preserve">Putra, E.D.L. 2004. Kromatografi Cair Kinerja Tinggi dalam Bidang Farmasi.  </w:t>
      </w:r>
      <w:r w:rsidRPr="00B22D65">
        <w:rPr>
          <w:rFonts w:cs="Verdana"/>
          <w:bCs/>
          <w:color w:val="auto"/>
        </w:rPr>
        <w:t>Jurusan Farmasi,  Fakultas Dan Ilmu Pengetahuan Alam, Universitas Sumatera Utara. Hal 1-2.</w:t>
      </w:r>
    </w:p>
    <w:p w:rsidR="00617C84" w:rsidRPr="00B22D65" w:rsidRDefault="00617C84" w:rsidP="00617C84">
      <w:pPr>
        <w:ind w:left="567" w:hanging="567"/>
        <w:jc w:val="both"/>
        <w:rPr>
          <w:lang w:val="id-ID"/>
        </w:rPr>
      </w:pPr>
      <w:r w:rsidRPr="00B22D65">
        <w:rPr>
          <w:lang w:val="id-ID"/>
        </w:rPr>
        <w:t xml:space="preserve">Ramadhani, A., </w:t>
      </w:r>
      <w:r w:rsidRPr="00B22D65">
        <w:t>Dekna</w:t>
      </w:r>
      <w:r w:rsidRPr="00B22D65">
        <w:rPr>
          <w:lang w:val="id-ID"/>
        </w:rPr>
        <w:t>,</w:t>
      </w:r>
      <w:r w:rsidRPr="00B22D65">
        <w:t xml:space="preserve"> A</w:t>
      </w:r>
      <w:r w:rsidRPr="00B22D65">
        <w:rPr>
          <w:lang w:val="id-ID"/>
        </w:rPr>
        <w:t xml:space="preserve">., </w:t>
      </w:r>
      <w:r w:rsidRPr="00B22D65">
        <w:t>Gusnilawati</w:t>
      </w:r>
      <w:r w:rsidRPr="00B22D65">
        <w:rPr>
          <w:lang w:val="id-ID"/>
        </w:rPr>
        <w:t xml:space="preserve">, </w:t>
      </w:r>
      <w:r w:rsidRPr="00B22D65">
        <w:t>Reviana</w:t>
      </w:r>
      <w:r w:rsidRPr="00B22D65">
        <w:rPr>
          <w:lang w:val="id-ID"/>
        </w:rPr>
        <w:t xml:space="preserve">, E., dan </w:t>
      </w:r>
      <w:r w:rsidRPr="00B22D65">
        <w:t>Rezki Pratama</w:t>
      </w:r>
      <w:r w:rsidRPr="00B22D65">
        <w:rPr>
          <w:lang w:val="id-ID"/>
        </w:rPr>
        <w:t xml:space="preserve">. 2010. </w:t>
      </w:r>
      <w:r w:rsidRPr="00B22D65">
        <w:t xml:space="preserve">Hight </w:t>
      </w:r>
      <w:r w:rsidRPr="00B22D65">
        <w:rPr>
          <w:lang w:val="id-ID"/>
        </w:rPr>
        <w:t>P</w:t>
      </w:r>
      <w:r w:rsidRPr="00B22D65">
        <w:t xml:space="preserve">erformance </w:t>
      </w:r>
      <w:r w:rsidRPr="00B22D65">
        <w:rPr>
          <w:lang w:val="id-ID"/>
        </w:rPr>
        <w:t>L</w:t>
      </w:r>
      <w:r w:rsidRPr="00B22D65">
        <w:t xml:space="preserve">iquid </w:t>
      </w:r>
      <w:r w:rsidRPr="00B22D65">
        <w:rPr>
          <w:lang w:val="id-ID"/>
        </w:rPr>
        <w:t>C</w:t>
      </w:r>
      <w:r w:rsidRPr="00B22D65">
        <w:t xml:space="preserve">hromatography (HPLC) </w:t>
      </w:r>
      <w:proofErr w:type="gramStart"/>
      <w:r w:rsidRPr="00B22D65">
        <w:t xml:space="preserve">dan  </w:t>
      </w:r>
      <w:r w:rsidRPr="00B22D65">
        <w:rPr>
          <w:lang w:val="id-ID"/>
        </w:rPr>
        <w:t>G</w:t>
      </w:r>
      <w:r w:rsidRPr="00B22D65">
        <w:t>as</w:t>
      </w:r>
      <w:proofErr w:type="gramEnd"/>
      <w:r w:rsidRPr="00B22D65">
        <w:t xml:space="preserve"> Kromatografi (GC)</w:t>
      </w:r>
      <w:r w:rsidRPr="00B22D65">
        <w:rPr>
          <w:lang w:val="id-ID"/>
        </w:rPr>
        <w:t xml:space="preserve">. Fakultas Matematika dan Ilmu Pengetahuan Alam. Universitas Negeri Padang. Padang. </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Rohman, A., dan Ibnu, G.G. 2007. Metode Kromatografi untuk Analisis Makanan. Pustaka Pelajar. Yogyakarta. Hal 13-16.</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Rohman, A., dan Ibnu, G.G. 2007. Kimia Farmasi Analisis. Pustaka Pelajar. Yogyakarta. Hal 379-394.</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Sarjana, P. 2009. Bahan Tambahan Makanan (BTM) yang Beresiko Terhadap Gizi dan Kesehatan. Universitas Udayana. Bali. Hal 372.</w:t>
      </w:r>
    </w:p>
    <w:p w:rsidR="00B41A4F" w:rsidRPr="00B22D65" w:rsidRDefault="00B41A4F"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Sholihah, I. 2010. Laporan Praktikum Kromatografi Cair Kinerja Tinggi (KCKT). Fakultas Farmasi Universitas Gadjah Mada. Yogyakarta.</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Simatupang, H. 2009. Analisa Penggunaan Zat Pemanis Buatan pada Sirup yang Dijual Di Pasar Tradisional Kota Medan Tahun 2009. Skripsi Fakultas Kesehatan Masyarakat Universitas Sumatra Utara. Medan. Hal 2-21.</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rFonts w:eastAsiaTheme="minorHAnsi"/>
          <w:b w:val="0"/>
          <w:bCs w:val="0"/>
          <w:sz w:val="24"/>
          <w:szCs w:val="24"/>
          <w:lang w:val="id-ID"/>
        </w:rPr>
        <w:t>Sinulingga,</w:t>
      </w:r>
      <w:r w:rsidRPr="00B22D65">
        <w:rPr>
          <w:b w:val="0"/>
          <w:sz w:val="24"/>
          <w:szCs w:val="24"/>
          <w:lang w:val="id-ID"/>
        </w:rPr>
        <w:t xml:space="preserve"> R. 2011. Penentuan Kadar Sakarin dalam Beberapa Jenis Minuman Jajanan yang Dipasarkan di SD Negeri No. 064025 Jalan Flamboyan Kelurahan Simpang Selayang Kecamatan Medan Tuntungan Secara Kromatografi Cair Kinerja Tinggi (KCKT). Tesis Fakultas Matematika dan Ilmu Pengetahuan Alam Universitas Sumatera Utara. Medan.</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Sudjana. 2005. Metoda Statistika. Trarsito. Bandung. Hal 168.</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 xml:space="preserve">Suratmono. 2009. Penggunaan Data Hasil Pengujian untuk Meningkatkan Pengaturan Keamanan Pangan: Studi Kasus Siklamat pada Pangan Jajanan Anak Sekolah. Tesis Sekolah Pasca Sarjana Institut Pertanian Bogor. Bogor. Hal 6-41. </w:t>
      </w:r>
    </w:p>
    <w:p w:rsidR="00617C84" w:rsidRPr="00B22D65" w:rsidRDefault="00617C84" w:rsidP="00617C84">
      <w:pPr>
        <w:pStyle w:val="Heading2"/>
        <w:spacing w:before="120" w:beforeAutospacing="0" w:after="120" w:afterAutospacing="0"/>
        <w:ind w:left="567" w:hanging="567"/>
        <w:jc w:val="both"/>
        <w:rPr>
          <w:b w:val="0"/>
          <w:sz w:val="24"/>
          <w:szCs w:val="24"/>
        </w:rPr>
      </w:pPr>
      <w:proofErr w:type="gramStart"/>
      <w:r w:rsidRPr="00B22D65">
        <w:rPr>
          <w:b w:val="0"/>
          <w:sz w:val="24"/>
          <w:szCs w:val="24"/>
        </w:rPr>
        <w:t>Susant.</w:t>
      </w:r>
      <w:proofErr w:type="gramEnd"/>
      <w:r w:rsidRPr="00B22D65">
        <w:rPr>
          <w:b w:val="0"/>
          <w:sz w:val="24"/>
          <w:szCs w:val="24"/>
        </w:rPr>
        <w:t xml:space="preserve"> </w:t>
      </w:r>
      <w:proofErr w:type="gramStart"/>
      <w:r w:rsidRPr="00B22D65">
        <w:rPr>
          <w:b w:val="0"/>
          <w:sz w:val="24"/>
          <w:szCs w:val="24"/>
        </w:rPr>
        <w:t>2010. Bahaya Pemanis Buatan pada Jajanan Anak.</w:t>
      </w:r>
      <w:proofErr w:type="gramEnd"/>
      <w:r w:rsidRPr="00B22D65">
        <w:rPr>
          <w:b w:val="0"/>
          <w:sz w:val="24"/>
          <w:szCs w:val="24"/>
        </w:rPr>
        <w:t xml:space="preserve"> </w:t>
      </w:r>
      <w:hyperlink r:id="rId24" w:history="1">
        <w:r w:rsidRPr="00B22D65">
          <w:rPr>
            <w:rStyle w:val="Hyperlink"/>
            <w:b w:val="0"/>
            <w:color w:val="auto"/>
            <w:sz w:val="24"/>
            <w:szCs w:val="24"/>
            <w:u w:val="none"/>
          </w:rPr>
          <w:t>http://herrysusant</w:t>
        </w:r>
      </w:hyperlink>
      <w:r w:rsidRPr="00B22D65">
        <w:rPr>
          <w:b w:val="0"/>
          <w:sz w:val="24"/>
          <w:szCs w:val="24"/>
        </w:rPr>
        <w:t xml:space="preserve">. </w:t>
      </w:r>
      <w:proofErr w:type="gramStart"/>
      <w:r w:rsidRPr="00B22D65">
        <w:rPr>
          <w:b w:val="0"/>
          <w:sz w:val="24"/>
          <w:szCs w:val="24"/>
        </w:rPr>
        <w:t>wordpress</w:t>
      </w:r>
      <w:proofErr w:type="gramEnd"/>
      <w:r w:rsidRPr="00B22D65">
        <w:rPr>
          <w:b w:val="0"/>
          <w:sz w:val="24"/>
          <w:szCs w:val="24"/>
        </w:rPr>
        <w:t>.</w:t>
      </w:r>
      <w:r w:rsidRPr="00B22D65">
        <w:rPr>
          <w:b w:val="0"/>
          <w:sz w:val="24"/>
          <w:szCs w:val="24"/>
          <w:lang w:val="id-ID"/>
        </w:rPr>
        <w:t xml:space="preserve"> </w:t>
      </w:r>
      <w:proofErr w:type="gramStart"/>
      <w:r w:rsidRPr="00B22D65">
        <w:rPr>
          <w:b w:val="0"/>
          <w:sz w:val="24"/>
          <w:szCs w:val="24"/>
        </w:rPr>
        <w:t>com/2010/04/21</w:t>
      </w:r>
      <w:proofErr w:type="gramEnd"/>
      <w:r w:rsidRPr="00B22D65">
        <w:rPr>
          <w:b w:val="0"/>
          <w:sz w:val="24"/>
          <w:szCs w:val="24"/>
        </w:rPr>
        <w:t>/</w:t>
      </w:r>
      <w:r w:rsidRPr="00B22D65">
        <w:rPr>
          <w:b w:val="0"/>
          <w:sz w:val="24"/>
          <w:szCs w:val="24"/>
          <w:lang w:val="id-ID"/>
        </w:rPr>
        <w:t xml:space="preserve"> </w:t>
      </w:r>
      <w:r w:rsidRPr="00B22D65">
        <w:rPr>
          <w:b w:val="0"/>
          <w:sz w:val="24"/>
          <w:szCs w:val="24"/>
        </w:rPr>
        <w:t>bahaya-</w:t>
      </w:r>
      <w:r w:rsidRPr="00B22D65">
        <w:rPr>
          <w:b w:val="0"/>
          <w:sz w:val="24"/>
          <w:szCs w:val="24"/>
          <w:lang w:val="id-ID"/>
        </w:rPr>
        <w:t xml:space="preserve"> </w:t>
      </w:r>
      <w:r w:rsidRPr="00B22D65">
        <w:rPr>
          <w:b w:val="0"/>
          <w:sz w:val="24"/>
          <w:szCs w:val="24"/>
        </w:rPr>
        <w:t>pemanis</w:t>
      </w:r>
      <w:r w:rsidRPr="00B22D65">
        <w:rPr>
          <w:b w:val="0"/>
          <w:sz w:val="24"/>
          <w:szCs w:val="24"/>
          <w:lang w:val="id-ID"/>
        </w:rPr>
        <w:t xml:space="preserve"> </w:t>
      </w:r>
      <w:r w:rsidRPr="00B22D65">
        <w:rPr>
          <w:b w:val="0"/>
          <w:sz w:val="24"/>
          <w:szCs w:val="24"/>
        </w:rPr>
        <w:t xml:space="preserve">-buatan-pada-jajanan-anak/. </w:t>
      </w:r>
      <w:proofErr w:type="gramStart"/>
      <w:r w:rsidRPr="00B22D65">
        <w:rPr>
          <w:b w:val="0"/>
          <w:sz w:val="24"/>
          <w:szCs w:val="24"/>
        </w:rPr>
        <w:t xml:space="preserve">Diakses pada Tanggal </w:t>
      </w:r>
      <w:r w:rsidRPr="00B22D65">
        <w:rPr>
          <w:b w:val="0"/>
          <w:sz w:val="24"/>
          <w:szCs w:val="24"/>
          <w:lang w:val="id-ID"/>
        </w:rPr>
        <w:t>20 November</w:t>
      </w:r>
      <w:r w:rsidRPr="00B22D65">
        <w:rPr>
          <w:b w:val="0"/>
          <w:sz w:val="24"/>
          <w:szCs w:val="24"/>
        </w:rPr>
        <w:t xml:space="preserve"> 2012.</w:t>
      </w:r>
      <w:proofErr w:type="gramEnd"/>
    </w:p>
    <w:p w:rsidR="00617C84" w:rsidRPr="00B22D65" w:rsidRDefault="00617C84" w:rsidP="00617C84">
      <w:pPr>
        <w:pStyle w:val="Default"/>
        <w:spacing w:before="120" w:after="120"/>
        <w:ind w:left="567" w:hanging="567"/>
        <w:jc w:val="both"/>
        <w:rPr>
          <w:color w:val="auto"/>
        </w:rPr>
      </w:pPr>
      <w:r w:rsidRPr="00B22D65">
        <w:rPr>
          <w:color w:val="auto"/>
        </w:rPr>
        <w:t>Syah, D. dkk. 2005. Manfaat dan Bahaya Bahan Tambahan Pangan. Fakultas Teknologi Pertanian IPB. Bogor. Hal 5-71.</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 xml:space="preserve">Taslim, C. 2012. Stevia Kaya Manfaat.  </w:t>
      </w:r>
      <w:hyperlink r:id="rId25" w:history="1">
        <w:r w:rsidRPr="00B22D65">
          <w:rPr>
            <w:rStyle w:val="Hyperlink"/>
            <w:b w:val="0"/>
            <w:color w:val="auto"/>
            <w:sz w:val="24"/>
            <w:szCs w:val="24"/>
            <w:u w:val="none"/>
            <w:lang w:val="id-ID"/>
          </w:rPr>
          <w:t>http://hembusanangin</w:t>
        </w:r>
      </w:hyperlink>
      <w:r w:rsidRPr="00B22D65">
        <w:rPr>
          <w:b w:val="0"/>
          <w:sz w:val="24"/>
          <w:szCs w:val="24"/>
          <w:lang w:val="id-ID"/>
        </w:rPr>
        <w:t>lembut. wordpress.com/.2012/03/20/647/.</w:t>
      </w:r>
      <w:r w:rsidRPr="00B22D65">
        <w:rPr>
          <w:b w:val="0"/>
          <w:sz w:val="24"/>
          <w:szCs w:val="24"/>
        </w:rPr>
        <w:t xml:space="preserve"> </w:t>
      </w:r>
      <w:proofErr w:type="gramStart"/>
      <w:r w:rsidRPr="00B22D65">
        <w:rPr>
          <w:b w:val="0"/>
          <w:sz w:val="24"/>
          <w:szCs w:val="24"/>
        </w:rPr>
        <w:t xml:space="preserve">Diakses pada Tanggal </w:t>
      </w:r>
      <w:r w:rsidRPr="00B22D65">
        <w:rPr>
          <w:b w:val="0"/>
          <w:sz w:val="24"/>
          <w:szCs w:val="24"/>
          <w:lang w:val="id-ID"/>
        </w:rPr>
        <w:t>27 Maret</w:t>
      </w:r>
      <w:r w:rsidRPr="00B22D65">
        <w:rPr>
          <w:b w:val="0"/>
          <w:sz w:val="24"/>
          <w:szCs w:val="24"/>
        </w:rPr>
        <w:t xml:space="preserve"> 201</w:t>
      </w:r>
      <w:r w:rsidRPr="00B22D65">
        <w:rPr>
          <w:b w:val="0"/>
          <w:sz w:val="24"/>
          <w:szCs w:val="24"/>
          <w:lang w:val="id-ID"/>
        </w:rPr>
        <w:t>3</w:t>
      </w:r>
      <w:r w:rsidRPr="00B22D65">
        <w:rPr>
          <w:b w:val="0"/>
          <w:sz w:val="24"/>
          <w:szCs w:val="24"/>
        </w:rPr>
        <w:t>.</w:t>
      </w:r>
      <w:proofErr w:type="gramEnd"/>
    </w:p>
    <w:p w:rsidR="00617C84" w:rsidRPr="00B22D65" w:rsidRDefault="00617C84" w:rsidP="00617C84">
      <w:pPr>
        <w:pStyle w:val="Heading2"/>
        <w:spacing w:before="120" w:beforeAutospacing="0" w:after="120" w:afterAutospacing="0"/>
        <w:ind w:left="567" w:hanging="567"/>
        <w:jc w:val="both"/>
        <w:rPr>
          <w:b w:val="0"/>
          <w:sz w:val="24"/>
          <w:szCs w:val="24"/>
        </w:rPr>
      </w:pPr>
      <w:r w:rsidRPr="00B22D65">
        <w:rPr>
          <w:b w:val="0"/>
          <w:sz w:val="24"/>
          <w:szCs w:val="24"/>
          <w:lang w:val="id-ID"/>
        </w:rPr>
        <w:t xml:space="preserve">Wandy. 2012. Bahayanya Bahan Pemanis pada Kesehatan. </w:t>
      </w:r>
      <w:hyperlink r:id="rId26" w:history="1">
        <w:r w:rsidRPr="00B22D65">
          <w:rPr>
            <w:rStyle w:val="Hyperlink"/>
            <w:b w:val="0"/>
            <w:color w:val="auto"/>
            <w:sz w:val="24"/>
            <w:szCs w:val="24"/>
            <w:u w:val="none"/>
            <w:lang w:val="id-ID"/>
          </w:rPr>
          <w:t>http://wandylee.wordpress.com/tag/bahaya-pemanis/</w:t>
        </w:r>
      </w:hyperlink>
      <w:r w:rsidRPr="00B22D65">
        <w:rPr>
          <w:b w:val="0"/>
          <w:sz w:val="24"/>
          <w:szCs w:val="24"/>
          <w:lang w:val="id-ID"/>
        </w:rPr>
        <w:t xml:space="preserve">. </w:t>
      </w:r>
      <w:proofErr w:type="gramStart"/>
      <w:r w:rsidRPr="00B22D65">
        <w:rPr>
          <w:b w:val="0"/>
          <w:sz w:val="24"/>
          <w:szCs w:val="24"/>
        </w:rPr>
        <w:t xml:space="preserve">Diakses pada Tanggal </w:t>
      </w:r>
      <w:r w:rsidRPr="00B22D65">
        <w:rPr>
          <w:b w:val="0"/>
          <w:sz w:val="24"/>
          <w:szCs w:val="24"/>
          <w:lang w:val="id-ID"/>
        </w:rPr>
        <w:t>7 Januari</w:t>
      </w:r>
      <w:r w:rsidRPr="00B22D65">
        <w:rPr>
          <w:b w:val="0"/>
          <w:sz w:val="24"/>
          <w:szCs w:val="24"/>
        </w:rPr>
        <w:t xml:space="preserve"> 2012.</w:t>
      </w:r>
      <w:proofErr w:type="gramEnd"/>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lastRenderedPageBreak/>
        <w:t>Widjajaseputra, A.I. 2012. Penggunaan Sakarin Sebagai Bahan Pemanis Sintetik.  Jurusan teknologi Pangan dan Gizi Fakultas teknologi Pertanian Universitas Katolik Widya Mandala. Surabaya. Hal 32.</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Winarno, F.G. 1997. Kimia Pangan dan Gizi. PT. Gramedia Pustaka Utama. Jakarta.</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Yuliany, F. 2005. Penentuan Kadar Beberapa Pemanis Sintetis dalam Makanan Jajanan dengan Metode KCKT (Kromatografi Cair Kinerja Tinggi). Tugas Akhir Fakultas Teknik Universitas Pasundan. Bandung. Hal 16-59.</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rPr>
        <w:t>Yuliarti, N.2007. Awas</w:t>
      </w:r>
      <w:r w:rsidRPr="00B22D65">
        <w:rPr>
          <w:b w:val="0"/>
          <w:sz w:val="24"/>
          <w:szCs w:val="24"/>
          <w:lang w:val="id-ID"/>
        </w:rPr>
        <w:t>!</w:t>
      </w:r>
      <w:r w:rsidRPr="00B22D65">
        <w:rPr>
          <w:b w:val="0"/>
          <w:sz w:val="24"/>
          <w:szCs w:val="24"/>
        </w:rPr>
        <w:t xml:space="preserve"> </w:t>
      </w:r>
      <w:proofErr w:type="gramStart"/>
      <w:r w:rsidRPr="00B22D65">
        <w:rPr>
          <w:b w:val="0"/>
          <w:sz w:val="24"/>
          <w:szCs w:val="24"/>
        </w:rPr>
        <w:t>Bahaya Di balik Lezatnya Makanan.</w:t>
      </w:r>
      <w:proofErr w:type="gramEnd"/>
      <w:r w:rsidRPr="00B22D65">
        <w:rPr>
          <w:b w:val="0"/>
          <w:sz w:val="24"/>
          <w:szCs w:val="24"/>
        </w:rPr>
        <w:t xml:space="preserve"> </w:t>
      </w:r>
      <w:proofErr w:type="gramStart"/>
      <w:r w:rsidRPr="00B22D65">
        <w:rPr>
          <w:b w:val="0"/>
          <w:sz w:val="24"/>
          <w:szCs w:val="24"/>
        </w:rPr>
        <w:t>Andi.</w:t>
      </w:r>
      <w:proofErr w:type="gramEnd"/>
      <w:r w:rsidRPr="00B22D65">
        <w:rPr>
          <w:b w:val="0"/>
          <w:sz w:val="24"/>
          <w:szCs w:val="24"/>
        </w:rPr>
        <w:t xml:space="preserve"> </w:t>
      </w:r>
      <w:proofErr w:type="gramStart"/>
      <w:r w:rsidRPr="00B22D65">
        <w:rPr>
          <w:b w:val="0"/>
          <w:sz w:val="24"/>
          <w:szCs w:val="24"/>
        </w:rPr>
        <w:t>Yogyakarta.</w:t>
      </w:r>
      <w:proofErr w:type="gramEnd"/>
      <w:r w:rsidRPr="00B22D65">
        <w:rPr>
          <w:b w:val="0"/>
          <w:sz w:val="24"/>
          <w:szCs w:val="24"/>
          <w:lang w:val="id-ID"/>
        </w:rPr>
        <w:t xml:space="preserve"> Hal 7-27.</w:t>
      </w:r>
    </w:p>
    <w:p w:rsidR="00617C84" w:rsidRPr="00B22D65" w:rsidRDefault="00617C84" w:rsidP="00617C84">
      <w:pPr>
        <w:pStyle w:val="Heading2"/>
        <w:spacing w:before="120" w:beforeAutospacing="0" w:after="120" w:afterAutospacing="0"/>
        <w:ind w:left="567" w:hanging="567"/>
        <w:jc w:val="both"/>
        <w:rPr>
          <w:b w:val="0"/>
          <w:sz w:val="24"/>
          <w:szCs w:val="24"/>
          <w:lang w:val="id-ID"/>
        </w:rPr>
      </w:pPr>
      <w:r w:rsidRPr="00B22D65">
        <w:rPr>
          <w:b w:val="0"/>
          <w:sz w:val="24"/>
          <w:szCs w:val="24"/>
          <w:lang w:val="id-ID"/>
        </w:rPr>
        <w:t>Zuhra, C.F. 2006. Flavor (Citarasa). Departemen Kimia fakultas Matematika dan Ilmu Pengetahuan Alam, Universitas Sumatera Utara. Medan.</w:t>
      </w:r>
    </w:p>
    <w:p w:rsidR="00D46300" w:rsidRPr="00B22D65" w:rsidRDefault="00D4630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pPr>
        <w:rPr>
          <w:lang w:val="id-ID"/>
        </w:rPr>
      </w:pPr>
    </w:p>
    <w:p w:rsidR="00A65640" w:rsidRPr="00B22D65" w:rsidRDefault="00A65640" w:rsidP="00A65640">
      <w:pPr>
        <w:jc w:val="center"/>
        <w:rPr>
          <w:b/>
        </w:rPr>
      </w:pPr>
      <w:proofErr w:type="gramStart"/>
      <w:r w:rsidRPr="00B22D65">
        <w:rPr>
          <w:b/>
        </w:rPr>
        <w:lastRenderedPageBreak/>
        <w:t>Lampiran 1.</w:t>
      </w:r>
      <w:proofErr w:type="gramEnd"/>
      <w:r w:rsidRPr="00B22D65">
        <w:rPr>
          <w:b/>
        </w:rPr>
        <w:t xml:space="preserve"> Pembuatan Larutan Standar Natrium Sakarin </w:t>
      </w:r>
    </w:p>
    <w:p w:rsidR="00A65640" w:rsidRPr="00B22D65" w:rsidRDefault="00A65640" w:rsidP="00A65640">
      <w:pPr>
        <w:spacing w:line="600" w:lineRule="auto"/>
        <w:jc w:val="center"/>
        <w:rPr>
          <w:b/>
        </w:rPr>
      </w:pPr>
      <w:proofErr w:type="gramStart"/>
      <w:r w:rsidRPr="00B22D65">
        <w:rPr>
          <w:b/>
        </w:rPr>
        <w:t>dan</w:t>
      </w:r>
      <w:proofErr w:type="gramEnd"/>
      <w:r w:rsidRPr="00B22D65">
        <w:rPr>
          <w:b/>
        </w:rPr>
        <w:t xml:space="preserve"> Natrium Siklamat</w:t>
      </w:r>
    </w:p>
    <w:p w:rsidR="00A65640" w:rsidRPr="00B22D65" w:rsidRDefault="00A65640" w:rsidP="00A65640">
      <w:pPr>
        <w:spacing w:line="480" w:lineRule="auto"/>
      </w:pPr>
      <w:r w:rsidRPr="00B22D65">
        <w:t>1. Pembuatan Larutan Standar Natrium Sakarin</w:t>
      </w:r>
    </w:p>
    <w:p w:rsidR="00A65640" w:rsidRPr="00B22D65" w:rsidRDefault="00A65640" w:rsidP="00A65640">
      <w:pPr>
        <w:spacing w:line="480" w:lineRule="auto"/>
        <w:ind w:firstLine="567"/>
        <w:jc w:val="both"/>
      </w:pPr>
      <w:r w:rsidRPr="00B22D65">
        <w:t xml:space="preserve">Membuat larutan standar natrium sakarin sebesar 200 ppm yaitu dengan </w:t>
      </w:r>
      <w:proofErr w:type="gramStart"/>
      <w:r w:rsidRPr="00B22D65">
        <w:t>cara</w:t>
      </w:r>
      <w:proofErr w:type="gramEnd"/>
      <w:r w:rsidRPr="00B22D65">
        <w:t xml:space="preserve"> menimbang 5 mg sakarin kemudian dilarutkan dan diencerkan dalam labu takar 25 ml dengan menggunakan aquabidest sampai tanda batas. Dari larutan tersebut dip</w:t>
      </w:r>
      <w:r w:rsidR="00907889" w:rsidRPr="00B22D65">
        <w:rPr>
          <w:lang w:val="id-ID"/>
        </w:rPr>
        <w:t>i</w:t>
      </w:r>
      <w:r w:rsidRPr="00B22D65">
        <w:t>pet sebanyak 1 ml, 2 ml, 3 ml, 4 ml, 5 ml, dan 6 ml kemudian dilarutkan dan diencerkan dalam labu takar 10 ml dengan menggunakan aqu</w:t>
      </w:r>
      <w:r w:rsidR="00907889" w:rsidRPr="00B22D65">
        <w:rPr>
          <w:lang w:val="id-ID"/>
        </w:rPr>
        <w:t>a</w:t>
      </w:r>
      <w:r w:rsidRPr="00B22D65">
        <w:t xml:space="preserve">bidest sampai tanda batas. </w:t>
      </w:r>
      <w:proofErr w:type="gramStart"/>
      <w:r w:rsidRPr="00B22D65">
        <w:t>Kemudian larutan tersebut diukur luas area dan waktu retensinya dengan menggunakan KCKT.</w:t>
      </w:r>
      <w:proofErr w:type="gramEnd"/>
    </w:p>
    <w:p w:rsidR="00A65640" w:rsidRPr="00A63F24" w:rsidRDefault="00A65640" w:rsidP="00A65640">
      <w:pPr>
        <w:spacing w:line="480" w:lineRule="auto"/>
        <w:ind w:firstLine="567"/>
        <w:jc w:val="both"/>
        <w:rPr>
          <w:lang w:val="id-ID"/>
        </w:rPr>
      </w:pPr>
      <w:proofErr w:type="gramStart"/>
      <w:r w:rsidRPr="00B22D65">
        <w:t xml:space="preserve">Hasil dari pengukuran larutan standar natrium sakarin dapat dilihat pada tabel </w:t>
      </w:r>
      <w:r w:rsidR="00A63F24">
        <w:rPr>
          <w:lang w:val="id-ID"/>
        </w:rPr>
        <w:t>L1.1.</w:t>
      </w:r>
      <w:proofErr w:type="gramEnd"/>
    </w:p>
    <w:p w:rsidR="00706595" w:rsidRPr="00B22D65" w:rsidRDefault="00706595" w:rsidP="00706595">
      <w:pPr>
        <w:spacing w:line="480" w:lineRule="auto"/>
        <w:jc w:val="both"/>
        <w:rPr>
          <w:lang w:val="id-ID"/>
        </w:rPr>
      </w:pPr>
      <w:r w:rsidRPr="00B22D65">
        <w:rPr>
          <w:lang w:val="id-ID"/>
        </w:rPr>
        <w:t xml:space="preserve">Tabel </w:t>
      </w:r>
      <w:r w:rsidR="00A63F24">
        <w:rPr>
          <w:lang w:val="id-ID"/>
        </w:rPr>
        <w:t>L</w:t>
      </w:r>
      <w:r w:rsidRPr="00B22D65">
        <w:rPr>
          <w:lang w:val="id-ID"/>
        </w:rPr>
        <w:t>1.1 Hasil Pengukuran Larutan Standar Natrium Sakarin</w:t>
      </w:r>
    </w:p>
    <w:tbl>
      <w:tblPr>
        <w:tblStyle w:val="TableGrid"/>
        <w:tblW w:w="0" w:type="auto"/>
        <w:tblInd w:w="108" w:type="dxa"/>
        <w:tblLook w:val="04A0" w:firstRow="1" w:lastRow="0" w:firstColumn="1" w:lastColumn="0" w:noHBand="0" w:noVBand="1"/>
      </w:tblPr>
      <w:tblGrid>
        <w:gridCol w:w="2457"/>
        <w:gridCol w:w="2685"/>
        <w:gridCol w:w="2903"/>
      </w:tblGrid>
      <w:tr w:rsidR="00A65640" w:rsidRPr="00B22D65" w:rsidTr="00EF3C3B">
        <w:tc>
          <w:tcPr>
            <w:tcW w:w="2457" w:type="dxa"/>
          </w:tcPr>
          <w:p w:rsidR="00A65640" w:rsidRPr="00B22D65" w:rsidRDefault="00A65640" w:rsidP="00EF3C3B">
            <w:pPr>
              <w:spacing w:line="276" w:lineRule="auto"/>
              <w:jc w:val="center"/>
              <w:rPr>
                <w:b/>
              </w:rPr>
            </w:pPr>
            <w:r w:rsidRPr="00B22D65">
              <w:rPr>
                <w:b/>
              </w:rPr>
              <w:t>Konsentrasi (ppm)</w:t>
            </w:r>
          </w:p>
        </w:tc>
        <w:tc>
          <w:tcPr>
            <w:tcW w:w="2685" w:type="dxa"/>
          </w:tcPr>
          <w:p w:rsidR="00A65640" w:rsidRPr="00B22D65" w:rsidRDefault="00A65640" w:rsidP="00EF3C3B">
            <w:pPr>
              <w:spacing w:line="276" w:lineRule="auto"/>
              <w:jc w:val="center"/>
              <w:rPr>
                <w:b/>
              </w:rPr>
            </w:pPr>
            <w:r w:rsidRPr="00B22D65">
              <w:rPr>
                <w:b/>
              </w:rPr>
              <w:t>Waktu Retensi</w:t>
            </w:r>
          </w:p>
        </w:tc>
        <w:tc>
          <w:tcPr>
            <w:tcW w:w="2903" w:type="dxa"/>
          </w:tcPr>
          <w:p w:rsidR="00A65640" w:rsidRPr="00B22D65" w:rsidRDefault="00A65640" w:rsidP="00EF3C3B">
            <w:pPr>
              <w:spacing w:line="276" w:lineRule="auto"/>
              <w:jc w:val="center"/>
              <w:rPr>
                <w:b/>
              </w:rPr>
            </w:pPr>
            <w:r w:rsidRPr="00B22D65">
              <w:rPr>
                <w:b/>
              </w:rPr>
              <w:t>Luas Area (AU)</w:t>
            </w:r>
          </w:p>
        </w:tc>
      </w:tr>
      <w:tr w:rsidR="00A65640" w:rsidRPr="00B22D65" w:rsidTr="00EF3C3B">
        <w:tc>
          <w:tcPr>
            <w:tcW w:w="2457" w:type="dxa"/>
          </w:tcPr>
          <w:p w:rsidR="00A65640" w:rsidRPr="00B22D65" w:rsidRDefault="00A65640" w:rsidP="00EF3C3B">
            <w:pPr>
              <w:spacing w:line="276" w:lineRule="auto"/>
              <w:jc w:val="center"/>
            </w:pPr>
            <w:r w:rsidRPr="00B22D65">
              <w:t>20</w:t>
            </w:r>
          </w:p>
        </w:tc>
        <w:tc>
          <w:tcPr>
            <w:tcW w:w="2685" w:type="dxa"/>
          </w:tcPr>
          <w:p w:rsidR="00A65640" w:rsidRPr="00B22D65" w:rsidRDefault="00A65640" w:rsidP="00EF3C3B">
            <w:pPr>
              <w:spacing w:line="276" w:lineRule="auto"/>
              <w:jc w:val="center"/>
            </w:pPr>
            <w:r w:rsidRPr="00B22D65">
              <w:t>0,9</w:t>
            </w:r>
          </w:p>
        </w:tc>
        <w:tc>
          <w:tcPr>
            <w:tcW w:w="2903" w:type="dxa"/>
          </w:tcPr>
          <w:p w:rsidR="00A65640" w:rsidRPr="00B22D65" w:rsidRDefault="00A65640" w:rsidP="00EF3C3B">
            <w:pPr>
              <w:spacing w:line="276" w:lineRule="auto"/>
              <w:jc w:val="center"/>
            </w:pPr>
            <w:r w:rsidRPr="00B22D65">
              <w:t>3223117</w:t>
            </w:r>
          </w:p>
        </w:tc>
      </w:tr>
      <w:tr w:rsidR="00A65640" w:rsidRPr="00B22D65" w:rsidTr="00EF3C3B">
        <w:tc>
          <w:tcPr>
            <w:tcW w:w="2457" w:type="dxa"/>
          </w:tcPr>
          <w:p w:rsidR="00A65640" w:rsidRPr="00B22D65" w:rsidRDefault="00A65640" w:rsidP="00EF3C3B">
            <w:pPr>
              <w:spacing w:line="276" w:lineRule="auto"/>
              <w:jc w:val="center"/>
            </w:pPr>
            <w:r w:rsidRPr="00B22D65">
              <w:t>40</w:t>
            </w:r>
          </w:p>
        </w:tc>
        <w:tc>
          <w:tcPr>
            <w:tcW w:w="2685" w:type="dxa"/>
          </w:tcPr>
          <w:p w:rsidR="00A65640" w:rsidRPr="00B22D65" w:rsidRDefault="00A65640" w:rsidP="00EF3C3B">
            <w:pPr>
              <w:spacing w:line="276" w:lineRule="auto"/>
              <w:jc w:val="center"/>
            </w:pPr>
            <w:r w:rsidRPr="00B22D65">
              <w:t>0,9</w:t>
            </w:r>
          </w:p>
        </w:tc>
        <w:tc>
          <w:tcPr>
            <w:tcW w:w="2903" w:type="dxa"/>
          </w:tcPr>
          <w:p w:rsidR="00A65640" w:rsidRPr="00B22D65" w:rsidRDefault="00A65640" w:rsidP="00EF3C3B">
            <w:pPr>
              <w:spacing w:line="276" w:lineRule="auto"/>
              <w:jc w:val="center"/>
            </w:pPr>
            <w:r w:rsidRPr="00B22D65">
              <w:t>6361552</w:t>
            </w:r>
          </w:p>
        </w:tc>
      </w:tr>
      <w:tr w:rsidR="00A65640" w:rsidRPr="00B22D65" w:rsidTr="00EF3C3B">
        <w:tc>
          <w:tcPr>
            <w:tcW w:w="2457" w:type="dxa"/>
          </w:tcPr>
          <w:p w:rsidR="00A65640" w:rsidRPr="00B22D65" w:rsidRDefault="00A65640" w:rsidP="00EF3C3B">
            <w:pPr>
              <w:spacing w:line="276" w:lineRule="auto"/>
              <w:jc w:val="center"/>
            </w:pPr>
            <w:r w:rsidRPr="00B22D65">
              <w:t>60</w:t>
            </w:r>
          </w:p>
        </w:tc>
        <w:tc>
          <w:tcPr>
            <w:tcW w:w="2685" w:type="dxa"/>
          </w:tcPr>
          <w:p w:rsidR="00A65640" w:rsidRPr="00B22D65" w:rsidRDefault="00A65640" w:rsidP="00EF3C3B">
            <w:pPr>
              <w:spacing w:line="276" w:lineRule="auto"/>
              <w:jc w:val="center"/>
            </w:pPr>
            <w:r w:rsidRPr="00B22D65">
              <w:t>0,94</w:t>
            </w:r>
          </w:p>
        </w:tc>
        <w:tc>
          <w:tcPr>
            <w:tcW w:w="2903" w:type="dxa"/>
          </w:tcPr>
          <w:p w:rsidR="00A65640" w:rsidRPr="00B22D65" w:rsidRDefault="00A65640" w:rsidP="00EF3C3B">
            <w:pPr>
              <w:spacing w:line="276" w:lineRule="auto"/>
              <w:jc w:val="center"/>
            </w:pPr>
            <w:r w:rsidRPr="00B22D65">
              <w:t>9445262</w:t>
            </w:r>
          </w:p>
        </w:tc>
      </w:tr>
      <w:tr w:rsidR="00A65640" w:rsidRPr="00B22D65" w:rsidTr="00EF3C3B">
        <w:tc>
          <w:tcPr>
            <w:tcW w:w="2457" w:type="dxa"/>
          </w:tcPr>
          <w:p w:rsidR="00A65640" w:rsidRPr="00B22D65" w:rsidRDefault="00A65640" w:rsidP="00EF3C3B">
            <w:pPr>
              <w:spacing w:line="276" w:lineRule="auto"/>
              <w:jc w:val="center"/>
            </w:pPr>
            <w:r w:rsidRPr="00B22D65">
              <w:t>80</w:t>
            </w:r>
          </w:p>
        </w:tc>
        <w:tc>
          <w:tcPr>
            <w:tcW w:w="2685" w:type="dxa"/>
          </w:tcPr>
          <w:p w:rsidR="00A65640" w:rsidRPr="00B22D65" w:rsidRDefault="00A65640" w:rsidP="00EF3C3B">
            <w:pPr>
              <w:spacing w:line="276" w:lineRule="auto"/>
              <w:jc w:val="center"/>
            </w:pPr>
            <w:r w:rsidRPr="00B22D65">
              <w:t>0,96</w:t>
            </w:r>
          </w:p>
        </w:tc>
        <w:tc>
          <w:tcPr>
            <w:tcW w:w="2903" w:type="dxa"/>
          </w:tcPr>
          <w:p w:rsidR="00A65640" w:rsidRPr="00B22D65" w:rsidRDefault="00A65640" w:rsidP="00EF3C3B">
            <w:pPr>
              <w:spacing w:line="276" w:lineRule="auto"/>
              <w:jc w:val="center"/>
            </w:pPr>
            <w:r w:rsidRPr="00B22D65">
              <w:t>12172288</w:t>
            </w:r>
          </w:p>
        </w:tc>
      </w:tr>
      <w:tr w:rsidR="00A65640" w:rsidRPr="00B22D65" w:rsidTr="00EF3C3B">
        <w:tc>
          <w:tcPr>
            <w:tcW w:w="2457" w:type="dxa"/>
          </w:tcPr>
          <w:p w:rsidR="00A65640" w:rsidRPr="00B22D65" w:rsidRDefault="00A65640" w:rsidP="00EF3C3B">
            <w:pPr>
              <w:spacing w:line="276" w:lineRule="auto"/>
              <w:jc w:val="center"/>
            </w:pPr>
            <w:r w:rsidRPr="00B22D65">
              <w:t>100</w:t>
            </w:r>
          </w:p>
        </w:tc>
        <w:tc>
          <w:tcPr>
            <w:tcW w:w="2685" w:type="dxa"/>
          </w:tcPr>
          <w:p w:rsidR="00A65640" w:rsidRPr="00B22D65" w:rsidRDefault="00A65640" w:rsidP="00EF3C3B">
            <w:pPr>
              <w:spacing w:line="276" w:lineRule="auto"/>
              <w:jc w:val="center"/>
            </w:pPr>
            <w:r w:rsidRPr="00B22D65">
              <w:t>0,95</w:t>
            </w:r>
          </w:p>
        </w:tc>
        <w:tc>
          <w:tcPr>
            <w:tcW w:w="2903" w:type="dxa"/>
          </w:tcPr>
          <w:p w:rsidR="00A65640" w:rsidRPr="00B22D65" w:rsidRDefault="00A65640" w:rsidP="00EF3C3B">
            <w:pPr>
              <w:spacing w:line="276" w:lineRule="auto"/>
              <w:jc w:val="center"/>
            </w:pPr>
            <w:r w:rsidRPr="00B22D65">
              <w:t>14733268</w:t>
            </w:r>
          </w:p>
        </w:tc>
      </w:tr>
      <w:tr w:rsidR="00A65640" w:rsidRPr="00B22D65" w:rsidTr="00EF3C3B">
        <w:tc>
          <w:tcPr>
            <w:tcW w:w="2457" w:type="dxa"/>
          </w:tcPr>
          <w:p w:rsidR="00A65640" w:rsidRPr="00B22D65" w:rsidRDefault="00A65640" w:rsidP="00EF3C3B">
            <w:pPr>
              <w:spacing w:line="276" w:lineRule="auto"/>
              <w:jc w:val="center"/>
            </w:pPr>
            <w:r w:rsidRPr="00B22D65">
              <w:t>120</w:t>
            </w:r>
          </w:p>
        </w:tc>
        <w:tc>
          <w:tcPr>
            <w:tcW w:w="2685" w:type="dxa"/>
          </w:tcPr>
          <w:p w:rsidR="00A65640" w:rsidRPr="00B22D65" w:rsidRDefault="00A65640" w:rsidP="00EF3C3B">
            <w:pPr>
              <w:spacing w:line="276" w:lineRule="auto"/>
              <w:jc w:val="center"/>
            </w:pPr>
            <w:r w:rsidRPr="00B22D65">
              <w:t>0,96</w:t>
            </w:r>
          </w:p>
        </w:tc>
        <w:tc>
          <w:tcPr>
            <w:tcW w:w="2903" w:type="dxa"/>
          </w:tcPr>
          <w:p w:rsidR="00A65640" w:rsidRPr="00B22D65" w:rsidRDefault="00A65640" w:rsidP="00EF3C3B">
            <w:pPr>
              <w:spacing w:line="276" w:lineRule="auto"/>
              <w:jc w:val="center"/>
            </w:pPr>
            <w:r w:rsidRPr="00B22D65">
              <w:t>17454337</w:t>
            </w:r>
          </w:p>
        </w:tc>
      </w:tr>
    </w:tbl>
    <w:p w:rsidR="00A65640" w:rsidRPr="00B22D65" w:rsidRDefault="00A65640" w:rsidP="00A65640">
      <w:pPr>
        <w:pStyle w:val="ListParagraph"/>
        <w:spacing w:line="480" w:lineRule="auto"/>
        <w:ind w:left="0"/>
        <w:jc w:val="both"/>
      </w:pPr>
      <w:r w:rsidRPr="00B22D65">
        <w:t>Keterangan: AU = Absorban unit</w:t>
      </w:r>
    </w:p>
    <w:p w:rsidR="00A65640" w:rsidRPr="00B22D65" w:rsidRDefault="00A65640" w:rsidP="00A65640">
      <w:pPr>
        <w:spacing w:line="480" w:lineRule="auto"/>
        <w:jc w:val="both"/>
      </w:pPr>
    </w:p>
    <w:p w:rsidR="00A65640" w:rsidRPr="00B22D65" w:rsidRDefault="00A65640" w:rsidP="00A65640">
      <w:pPr>
        <w:spacing w:after="120"/>
        <w:jc w:val="both"/>
      </w:pPr>
      <w:r w:rsidRPr="00B22D65">
        <w:rPr>
          <w:noProof/>
          <w:lang w:val="id-ID" w:eastAsia="id-ID"/>
        </w:rPr>
        <w:lastRenderedPageBreak/>
        <w:drawing>
          <wp:inline distT="0" distB="0" distL="0" distR="0" wp14:anchorId="3DB54B90" wp14:editId="6F20B10C">
            <wp:extent cx="5039995" cy="3169576"/>
            <wp:effectExtent l="0" t="0" r="27305"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65640" w:rsidRPr="00B22D65" w:rsidRDefault="00A65640" w:rsidP="00A65640">
      <w:pPr>
        <w:spacing w:line="480" w:lineRule="auto"/>
        <w:jc w:val="center"/>
      </w:pPr>
      <w:r w:rsidRPr="00B22D65">
        <w:t>Gambar L1.1. Grafik Kurva standar Natrium Sakarin</w:t>
      </w:r>
    </w:p>
    <w:p w:rsidR="00A65640" w:rsidRPr="00B22D65" w:rsidRDefault="00A65640" w:rsidP="00A65640">
      <w:pPr>
        <w:spacing w:line="480" w:lineRule="auto"/>
      </w:pPr>
      <w:r w:rsidRPr="00B22D65">
        <w:t>1. Pembuatan Larutan Standar Natrium Siklamat</w:t>
      </w:r>
    </w:p>
    <w:p w:rsidR="00A65640" w:rsidRPr="00B22D65" w:rsidRDefault="00A65640" w:rsidP="00A65640">
      <w:pPr>
        <w:spacing w:line="480" w:lineRule="auto"/>
        <w:ind w:firstLine="567"/>
        <w:jc w:val="both"/>
      </w:pPr>
      <w:r w:rsidRPr="00B22D65">
        <w:t xml:space="preserve">Membuat larutan standar natrium siklamat sebesar 200000 ppm yaitu dengan </w:t>
      </w:r>
      <w:proofErr w:type="gramStart"/>
      <w:r w:rsidRPr="00B22D65">
        <w:t>cara</w:t>
      </w:r>
      <w:proofErr w:type="gramEnd"/>
      <w:r w:rsidRPr="00B22D65">
        <w:t xml:space="preserve"> menimbang 10 g siklamat kemudian dilarutkan dan diencerkan dalam labu takar 50 ml dengan menggunakan aquabidest sampai tanda batas. Dari larutan tersebut dipepet sebanyak 1,5 ml; 3 ml; 4,5 ml; 6 ml; 7,5 ml; dan 9 ml kemudian dilarutkan dan diencerkan dalam labu takar 10 ml dengan menggunakan aqubidest sampai tanda batas. </w:t>
      </w:r>
      <w:proofErr w:type="gramStart"/>
      <w:r w:rsidRPr="00B22D65">
        <w:t>Kemudian larutan tersebut diukur luas area dan waktu retensinya dengan menggunakan KCKT.</w:t>
      </w:r>
      <w:proofErr w:type="gramEnd"/>
    </w:p>
    <w:p w:rsidR="004D79C7" w:rsidRPr="00B22D65" w:rsidRDefault="004D79C7" w:rsidP="00A65640">
      <w:pPr>
        <w:spacing w:line="480" w:lineRule="auto"/>
        <w:ind w:firstLine="567"/>
        <w:jc w:val="both"/>
        <w:rPr>
          <w:lang w:val="id-ID"/>
        </w:rPr>
      </w:pPr>
    </w:p>
    <w:p w:rsidR="004D79C7" w:rsidRPr="00B22D65" w:rsidRDefault="004D79C7" w:rsidP="00A65640">
      <w:pPr>
        <w:spacing w:line="480" w:lineRule="auto"/>
        <w:ind w:firstLine="567"/>
        <w:jc w:val="both"/>
        <w:rPr>
          <w:lang w:val="id-ID"/>
        </w:rPr>
      </w:pPr>
    </w:p>
    <w:p w:rsidR="004D79C7" w:rsidRPr="00B22D65" w:rsidRDefault="004D79C7" w:rsidP="00A65640">
      <w:pPr>
        <w:spacing w:line="480" w:lineRule="auto"/>
        <w:ind w:firstLine="567"/>
        <w:jc w:val="both"/>
        <w:rPr>
          <w:lang w:val="id-ID"/>
        </w:rPr>
      </w:pPr>
    </w:p>
    <w:p w:rsidR="00A65640" w:rsidRPr="00A63F24" w:rsidRDefault="00A65640" w:rsidP="00A65640">
      <w:pPr>
        <w:spacing w:line="480" w:lineRule="auto"/>
        <w:ind w:firstLine="567"/>
        <w:jc w:val="both"/>
        <w:rPr>
          <w:lang w:val="id-ID"/>
        </w:rPr>
      </w:pPr>
      <w:proofErr w:type="gramStart"/>
      <w:r w:rsidRPr="00B22D65">
        <w:lastRenderedPageBreak/>
        <w:t xml:space="preserve">Hasil dari pengukuran larutan standar natrium siklamat dapat dilihat pada tabel </w:t>
      </w:r>
      <w:r w:rsidR="00A63F24">
        <w:rPr>
          <w:lang w:val="id-ID"/>
        </w:rPr>
        <w:t>L1.2.</w:t>
      </w:r>
      <w:proofErr w:type="gramEnd"/>
    </w:p>
    <w:p w:rsidR="00393FD2" w:rsidRPr="00B22D65" w:rsidRDefault="00393FD2" w:rsidP="00393FD2">
      <w:pPr>
        <w:spacing w:line="480" w:lineRule="auto"/>
        <w:jc w:val="both"/>
        <w:rPr>
          <w:lang w:val="id-ID"/>
        </w:rPr>
      </w:pPr>
      <w:r w:rsidRPr="00B22D65">
        <w:rPr>
          <w:lang w:val="id-ID"/>
        </w:rPr>
        <w:t>Tabel</w:t>
      </w:r>
      <w:r w:rsidR="003E10F7" w:rsidRPr="00B22D65">
        <w:rPr>
          <w:lang w:val="id-ID"/>
        </w:rPr>
        <w:t xml:space="preserve"> L</w:t>
      </w:r>
      <w:r w:rsidRPr="00B22D65">
        <w:rPr>
          <w:lang w:val="id-ID"/>
        </w:rPr>
        <w:t>1.2 Hasil Pengukuran Larutan Standar Natrium Siklamat</w:t>
      </w:r>
    </w:p>
    <w:tbl>
      <w:tblPr>
        <w:tblStyle w:val="TableGrid"/>
        <w:tblW w:w="8045" w:type="dxa"/>
        <w:tblInd w:w="108" w:type="dxa"/>
        <w:tblLook w:val="04A0" w:firstRow="1" w:lastRow="0" w:firstColumn="1" w:lastColumn="0" w:noHBand="0" w:noVBand="1"/>
      </w:tblPr>
      <w:tblGrid>
        <w:gridCol w:w="2457"/>
        <w:gridCol w:w="2685"/>
        <w:gridCol w:w="2903"/>
      </w:tblGrid>
      <w:tr w:rsidR="00A65640" w:rsidRPr="00B22D65" w:rsidTr="00EF3C3B">
        <w:tc>
          <w:tcPr>
            <w:tcW w:w="2457" w:type="dxa"/>
          </w:tcPr>
          <w:p w:rsidR="00A65640" w:rsidRPr="00B22D65" w:rsidRDefault="00A65640" w:rsidP="00EF3C3B">
            <w:pPr>
              <w:spacing w:line="276" w:lineRule="auto"/>
              <w:jc w:val="center"/>
              <w:rPr>
                <w:b/>
              </w:rPr>
            </w:pPr>
            <w:r w:rsidRPr="00B22D65">
              <w:rPr>
                <w:b/>
              </w:rPr>
              <w:t>Konsentrasi (ppm)</w:t>
            </w:r>
          </w:p>
        </w:tc>
        <w:tc>
          <w:tcPr>
            <w:tcW w:w="2685" w:type="dxa"/>
          </w:tcPr>
          <w:p w:rsidR="00A65640" w:rsidRPr="00B22D65" w:rsidRDefault="00A65640" w:rsidP="00EF3C3B">
            <w:pPr>
              <w:spacing w:line="276" w:lineRule="auto"/>
              <w:jc w:val="center"/>
              <w:rPr>
                <w:b/>
              </w:rPr>
            </w:pPr>
            <w:r w:rsidRPr="00B22D65">
              <w:rPr>
                <w:b/>
              </w:rPr>
              <w:t>Waktu Retensi</w:t>
            </w:r>
          </w:p>
        </w:tc>
        <w:tc>
          <w:tcPr>
            <w:tcW w:w="2903" w:type="dxa"/>
          </w:tcPr>
          <w:p w:rsidR="00A65640" w:rsidRPr="00B22D65" w:rsidRDefault="00A65640" w:rsidP="00EF3C3B">
            <w:pPr>
              <w:spacing w:line="276" w:lineRule="auto"/>
              <w:jc w:val="center"/>
              <w:rPr>
                <w:b/>
              </w:rPr>
            </w:pPr>
            <w:r w:rsidRPr="00B22D65">
              <w:rPr>
                <w:b/>
              </w:rPr>
              <w:t>Luas Area (AU)</w:t>
            </w:r>
          </w:p>
        </w:tc>
      </w:tr>
      <w:tr w:rsidR="00A65640" w:rsidRPr="00B22D65" w:rsidTr="00EF3C3B">
        <w:tc>
          <w:tcPr>
            <w:tcW w:w="2457" w:type="dxa"/>
          </w:tcPr>
          <w:p w:rsidR="00A65640" w:rsidRPr="00B22D65" w:rsidRDefault="00A65640" w:rsidP="00EF3C3B">
            <w:pPr>
              <w:spacing w:line="276" w:lineRule="auto"/>
              <w:jc w:val="center"/>
            </w:pPr>
            <w:r w:rsidRPr="00B22D65">
              <w:t>30000</w:t>
            </w:r>
          </w:p>
        </w:tc>
        <w:tc>
          <w:tcPr>
            <w:tcW w:w="2685" w:type="dxa"/>
          </w:tcPr>
          <w:p w:rsidR="00A65640" w:rsidRPr="00B22D65" w:rsidRDefault="00A65640" w:rsidP="00EF3C3B">
            <w:pPr>
              <w:spacing w:line="276" w:lineRule="auto"/>
              <w:jc w:val="center"/>
            </w:pPr>
            <w:r w:rsidRPr="00B22D65">
              <w:t>1,63</w:t>
            </w:r>
          </w:p>
        </w:tc>
        <w:tc>
          <w:tcPr>
            <w:tcW w:w="2903" w:type="dxa"/>
          </w:tcPr>
          <w:p w:rsidR="00A65640" w:rsidRPr="00B22D65" w:rsidRDefault="00A65640" w:rsidP="00EF3C3B">
            <w:pPr>
              <w:spacing w:line="276" w:lineRule="auto"/>
              <w:jc w:val="center"/>
            </w:pPr>
            <w:r w:rsidRPr="00B22D65">
              <w:rPr>
                <w:color w:val="000000"/>
                <w:lang w:eastAsia="id-ID"/>
              </w:rPr>
              <w:t>14285174</w:t>
            </w:r>
          </w:p>
        </w:tc>
      </w:tr>
      <w:tr w:rsidR="00A65640" w:rsidRPr="00B22D65" w:rsidTr="00EF3C3B">
        <w:tc>
          <w:tcPr>
            <w:tcW w:w="2457" w:type="dxa"/>
          </w:tcPr>
          <w:p w:rsidR="00A65640" w:rsidRPr="00B22D65" w:rsidRDefault="00A65640" w:rsidP="00EF3C3B">
            <w:pPr>
              <w:spacing w:line="276" w:lineRule="auto"/>
              <w:jc w:val="center"/>
            </w:pPr>
            <w:r w:rsidRPr="00B22D65">
              <w:t>60000</w:t>
            </w:r>
          </w:p>
        </w:tc>
        <w:tc>
          <w:tcPr>
            <w:tcW w:w="2685" w:type="dxa"/>
          </w:tcPr>
          <w:p w:rsidR="00A65640" w:rsidRPr="00B22D65" w:rsidRDefault="00A65640" w:rsidP="00EF3C3B">
            <w:pPr>
              <w:spacing w:line="276" w:lineRule="auto"/>
              <w:jc w:val="center"/>
            </w:pPr>
            <w:r w:rsidRPr="00B22D65">
              <w:t>1,64</w:t>
            </w:r>
          </w:p>
        </w:tc>
        <w:tc>
          <w:tcPr>
            <w:tcW w:w="2903" w:type="dxa"/>
          </w:tcPr>
          <w:p w:rsidR="00A65640" w:rsidRPr="00B22D65" w:rsidRDefault="00A65640" w:rsidP="00EF3C3B">
            <w:pPr>
              <w:spacing w:line="276" w:lineRule="auto"/>
              <w:jc w:val="center"/>
            </w:pPr>
            <w:r w:rsidRPr="00B22D65">
              <w:rPr>
                <w:color w:val="000000"/>
                <w:lang w:eastAsia="id-ID"/>
              </w:rPr>
              <w:t>21353385</w:t>
            </w:r>
          </w:p>
        </w:tc>
      </w:tr>
      <w:tr w:rsidR="00A65640" w:rsidRPr="00B22D65" w:rsidTr="00EF3C3B">
        <w:tc>
          <w:tcPr>
            <w:tcW w:w="2457" w:type="dxa"/>
          </w:tcPr>
          <w:p w:rsidR="00A65640" w:rsidRPr="00B22D65" w:rsidRDefault="00A65640" w:rsidP="00EF3C3B">
            <w:pPr>
              <w:spacing w:line="276" w:lineRule="auto"/>
              <w:jc w:val="center"/>
            </w:pPr>
            <w:r w:rsidRPr="00B22D65">
              <w:t>90000</w:t>
            </w:r>
          </w:p>
        </w:tc>
        <w:tc>
          <w:tcPr>
            <w:tcW w:w="2685" w:type="dxa"/>
          </w:tcPr>
          <w:p w:rsidR="00A65640" w:rsidRPr="00B22D65" w:rsidRDefault="00A65640" w:rsidP="00EF3C3B">
            <w:pPr>
              <w:spacing w:line="276" w:lineRule="auto"/>
              <w:jc w:val="center"/>
            </w:pPr>
            <w:r w:rsidRPr="00B22D65">
              <w:t>1,66</w:t>
            </w:r>
          </w:p>
        </w:tc>
        <w:tc>
          <w:tcPr>
            <w:tcW w:w="2903" w:type="dxa"/>
          </w:tcPr>
          <w:p w:rsidR="00A65640" w:rsidRPr="00B22D65" w:rsidRDefault="00A65640" w:rsidP="00EF3C3B">
            <w:pPr>
              <w:spacing w:line="276" w:lineRule="auto"/>
              <w:jc w:val="center"/>
            </w:pPr>
            <w:r w:rsidRPr="00B22D65">
              <w:t>28709782</w:t>
            </w:r>
          </w:p>
        </w:tc>
      </w:tr>
      <w:tr w:rsidR="00A65640" w:rsidRPr="00B22D65" w:rsidTr="00EF3C3B">
        <w:tc>
          <w:tcPr>
            <w:tcW w:w="2457" w:type="dxa"/>
          </w:tcPr>
          <w:p w:rsidR="00A65640" w:rsidRPr="00B22D65" w:rsidRDefault="00A65640" w:rsidP="00EF3C3B">
            <w:pPr>
              <w:spacing w:line="276" w:lineRule="auto"/>
              <w:jc w:val="center"/>
            </w:pPr>
            <w:r w:rsidRPr="00B22D65">
              <w:t>120000</w:t>
            </w:r>
          </w:p>
        </w:tc>
        <w:tc>
          <w:tcPr>
            <w:tcW w:w="2685" w:type="dxa"/>
          </w:tcPr>
          <w:p w:rsidR="00A65640" w:rsidRPr="00B22D65" w:rsidRDefault="00A65640" w:rsidP="00EF3C3B">
            <w:pPr>
              <w:spacing w:line="276" w:lineRule="auto"/>
              <w:jc w:val="center"/>
            </w:pPr>
            <w:r w:rsidRPr="00B22D65">
              <w:t>1,65</w:t>
            </w:r>
          </w:p>
        </w:tc>
        <w:tc>
          <w:tcPr>
            <w:tcW w:w="2903" w:type="dxa"/>
          </w:tcPr>
          <w:p w:rsidR="00A65640" w:rsidRPr="00B22D65" w:rsidRDefault="00A65640" w:rsidP="00EF3C3B">
            <w:pPr>
              <w:spacing w:line="276" w:lineRule="auto"/>
              <w:jc w:val="center"/>
            </w:pPr>
            <w:r w:rsidRPr="00B22D65">
              <w:t>36279629</w:t>
            </w:r>
          </w:p>
        </w:tc>
      </w:tr>
      <w:tr w:rsidR="00A65640" w:rsidRPr="00B22D65" w:rsidTr="00EF3C3B">
        <w:tc>
          <w:tcPr>
            <w:tcW w:w="2457" w:type="dxa"/>
          </w:tcPr>
          <w:p w:rsidR="00A65640" w:rsidRPr="00B22D65" w:rsidRDefault="00A65640" w:rsidP="00EF3C3B">
            <w:pPr>
              <w:spacing w:line="276" w:lineRule="auto"/>
              <w:jc w:val="center"/>
            </w:pPr>
            <w:r w:rsidRPr="00B22D65">
              <w:t>150000</w:t>
            </w:r>
          </w:p>
        </w:tc>
        <w:tc>
          <w:tcPr>
            <w:tcW w:w="2685" w:type="dxa"/>
          </w:tcPr>
          <w:p w:rsidR="00A65640" w:rsidRPr="00B22D65" w:rsidRDefault="00A65640" w:rsidP="00EF3C3B">
            <w:pPr>
              <w:spacing w:line="276" w:lineRule="auto"/>
              <w:jc w:val="center"/>
            </w:pPr>
            <w:r w:rsidRPr="00B22D65">
              <w:t>1,65</w:t>
            </w:r>
          </w:p>
        </w:tc>
        <w:tc>
          <w:tcPr>
            <w:tcW w:w="2903" w:type="dxa"/>
          </w:tcPr>
          <w:p w:rsidR="00A65640" w:rsidRPr="00B22D65" w:rsidRDefault="00A65640" w:rsidP="00EF3C3B">
            <w:pPr>
              <w:spacing w:line="276" w:lineRule="auto"/>
              <w:jc w:val="center"/>
            </w:pPr>
            <w:r w:rsidRPr="00B22D65">
              <w:t>45849574</w:t>
            </w:r>
          </w:p>
        </w:tc>
      </w:tr>
      <w:tr w:rsidR="00A65640" w:rsidRPr="00B22D65" w:rsidTr="00EF3C3B">
        <w:tc>
          <w:tcPr>
            <w:tcW w:w="2457" w:type="dxa"/>
          </w:tcPr>
          <w:p w:rsidR="00A65640" w:rsidRPr="00B22D65" w:rsidRDefault="00A65640" w:rsidP="00EF3C3B">
            <w:pPr>
              <w:spacing w:line="276" w:lineRule="auto"/>
              <w:jc w:val="center"/>
            </w:pPr>
            <w:r w:rsidRPr="00B22D65">
              <w:t>180000</w:t>
            </w:r>
          </w:p>
        </w:tc>
        <w:tc>
          <w:tcPr>
            <w:tcW w:w="2685" w:type="dxa"/>
          </w:tcPr>
          <w:p w:rsidR="00A65640" w:rsidRPr="00B22D65" w:rsidRDefault="00A65640" w:rsidP="00EF3C3B">
            <w:pPr>
              <w:spacing w:line="276" w:lineRule="auto"/>
              <w:jc w:val="center"/>
            </w:pPr>
            <w:r w:rsidRPr="00B22D65">
              <w:t>1,66</w:t>
            </w:r>
          </w:p>
        </w:tc>
        <w:tc>
          <w:tcPr>
            <w:tcW w:w="2903" w:type="dxa"/>
          </w:tcPr>
          <w:p w:rsidR="00A65640" w:rsidRPr="00B22D65" w:rsidRDefault="00A65640" w:rsidP="00EF3C3B">
            <w:pPr>
              <w:spacing w:line="276" w:lineRule="auto"/>
              <w:jc w:val="center"/>
            </w:pPr>
            <w:r w:rsidRPr="00B22D65">
              <w:t>52419485</w:t>
            </w:r>
          </w:p>
        </w:tc>
      </w:tr>
    </w:tbl>
    <w:p w:rsidR="00A65640" w:rsidRPr="00B22D65" w:rsidRDefault="00A65640" w:rsidP="00A65640">
      <w:pPr>
        <w:pStyle w:val="ListParagraph"/>
        <w:spacing w:line="480" w:lineRule="auto"/>
        <w:ind w:left="0"/>
        <w:jc w:val="both"/>
      </w:pPr>
      <w:r w:rsidRPr="00B22D65">
        <w:t>Keterangan: AU = Absorban unit</w:t>
      </w:r>
    </w:p>
    <w:p w:rsidR="00A65640" w:rsidRPr="00B22D65" w:rsidRDefault="00A65640" w:rsidP="003E10F7">
      <w:pPr>
        <w:tabs>
          <w:tab w:val="left" w:pos="1560"/>
        </w:tabs>
        <w:spacing w:after="120"/>
        <w:jc w:val="both"/>
      </w:pPr>
      <w:r w:rsidRPr="00B22D65">
        <w:rPr>
          <w:noProof/>
          <w:lang w:val="id-ID" w:eastAsia="id-ID"/>
        </w:rPr>
        <w:drawing>
          <wp:inline distT="0" distB="0" distL="0" distR="0" wp14:anchorId="5434FC1D" wp14:editId="0FB8CDD0">
            <wp:extent cx="5039995" cy="2893652"/>
            <wp:effectExtent l="0" t="0" r="27305" b="215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65640" w:rsidRPr="00B22D65" w:rsidRDefault="00A65640" w:rsidP="00A65640">
      <w:pPr>
        <w:spacing w:line="480" w:lineRule="auto"/>
        <w:jc w:val="center"/>
      </w:pPr>
      <w:r w:rsidRPr="00B22D65">
        <w:t>Gambar L1.2. Grafik Kurva standar Natrium Siklamat</w:t>
      </w:r>
    </w:p>
    <w:p w:rsidR="00A65640" w:rsidRPr="00B22D65" w:rsidRDefault="00A65640" w:rsidP="00A65640">
      <w:pPr>
        <w:spacing w:line="480" w:lineRule="auto"/>
        <w:jc w:val="both"/>
      </w:pPr>
    </w:p>
    <w:p w:rsidR="00A65640" w:rsidRPr="00B22D65" w:rsidRDefault="00A65640" w:rsidP="00A65640">
      <w:pPr>
        <w:spacing w:line="480" w:lineRule="auto"/>
        <w:jc w:val="both"/>
      </w:pPr>
    </w:p>
    <w:p w:rsidR="00A65640" w:rsidRPr="00B22D65" w:rsidRDefault="00A65640" w:rsidP="00A65640">
      <w:pPr>
        <w:spacing w:line="480" w:lineRule="auto"/>
        <w:jc w:val="both"/>
      </w:pPr>
    </w:p>
    <w:p w:rsidR="00A65640" w:rsidRPr="00B22D65" w:rsidRDefault="00A65640" w:rsidP="00A65640">
      <w:pPr>
        <w:jc w:val="center"/>
        <w:rPr>
          <w:b/>
          <w:lang w:val="id-ID"/>
        </w:rPr>
      </w:pPr>
    </w:p>
    <w:p w:rsidR="00A65640" w:rsidRPr="00B22D65" w:rsidRDefault="00A65640" w:rsidP="00A65640">
      <w:pPr>
        <w:jc w:val="center"/>
        <w:rPr>
          <w:b/>
          <w:lang w:val="id-ID"/>
        </w:rPr>
      </w:pPr>
    </w:p>
    <w:p w:rsidR="00A65640" w:rsidRPr="00B22D65" w:rsidRDefault="00A65640" w:rsidP="00A65640">
      <w:pPr>
        <w:jc w:val="center"/>
        <w:rPr>
          <w:b/>
          <w:lang w:val="id-ID"/>
        </w:rPr>
      </w:pPr>
    </w:p>
    <w:p w:rsidR="000F1E76" w:rsidRPr="00B22D65" w:rsidRDefault="005C3671" w:rsidP="000F1E76">
      <w:pPr>
        <w:spacing w:after="480"/>
        <w:jc w:val="center"/>
        <w:rPr>
          <w:b/>
          <w:lang w:val="id-ID"/>
        </w:rPr>
      </w:pPr>
      <w:proofErr w:type="gramStart"/>
      <w:r w:rsidRPr="00B22D65">
        <w:rPr>
          <w:b/>
        </w:rPr>
        <w:lastRenderedPageBreak/>
        <w:t>Lampiran 2.</w:t>
      </w:r>
      <w:proofErr w:type="gramEnd"/>
      <w:r w:rsidRPr="00B22D65">
        <w:rPr>
          <w:b/>
        </w:rPr>
        <w:t xml:space="preserve"> P</w:t>
      </w:r>
      <w:r w:rsidR="009F21F8" w:rsidRPr="00B22D65">
        <w:rPr>
          <w:b/>
        </w:rPr>
        <w:t>e</w:t>
      </w:r>
      <w:r w:rsidR="009F21F8" w:rsidRPr="00B22D65">
        <w:rPr>
          <w:b/>
          <w:lang w:val="id-ID"/>
        </w:rPr>
        <w:t>rhitungan</w:t>
      </w:r>
      <w:r w:rsidRPr="00B22D65">
        <w:rPr>
          <w:b/>
        </w:rPr>
        <w:t xml:space="preserve"> Kandungan Natrium Sakarin dan Natrium Siklamat dalam </w:t>
      </w:r>
      <w:r w:rsidR="000F1E76" w:rsidRPr="00B22D65">
        <w:rPr>
          <w:b/>
        </w:rPr>
        <w:t>Sampel</w:t>
      </w:r>
    </w:p>
    <w:p w:rsidR="005C3671" w:rsidRPr="00B22D65" w:rsidRDefault="005C3671" w:rsidP="000F1E76">
      <w:pPr>
        <w:spacing w:after="360"/>
        <w:jc w:val="both"/>
        <w:rPr>
          <w:b/>
        </w:rPr>
      </w:pPr>
      <w:r w:rsidRPr="00B22D65">
        <w:rPr>
          <w:b/>
        </w:rPr>
        <w:t xml:space="preserve">Pengujian Kandungan Natrium Sakarin </w:t>
      </w:r>
      <w:r w:rsidR="009F21F8" w:rsidRPr="00B22D65">
        <w:rPr>
          <w:b/>
          <w:lang w:val="id-ID"/>
        </w:rPr>
        <w:t xml:space="preserve">dan Natrium Siklamat </w:t>
      </w:r>
      <w:r w:rsidRPr="00B22D65">
        <w:rPr>
          <w:b/>
        </w:rPr>
        <w:t>dalam Sampel</w:t>
      </w:r>
      <w:r w:rsidR="000F1E76" w:rsidRPr="00B22D65">
        <w:rPr>
          <w:b/>
          <w:lang w:val="id-ID"/>
        </w:rPr>
        <w:t xml:space="preserve"> Teh (Merk X) dengan Tanggal Kedaluarsa 07-04-2013</w:t>
      </w:r>
    </w:p>
    <w:p w:rsidR="005C3671" w:rsidRPr="00B22D65" w:rsidRDefault="00982040" w:rsidP="000F1E76">
      <w:pPr>
        <w:spacing w:line="480" w:lineRule="auto"/>
        <w:rPr>
          <w:b/>
        </w:rPr>
      </w:pPr>
      <w:r w:rsidRPr="00B22D65">
        <w:rPr>
          <w:b/>
          <w:lang w:val="id-ID"/>
        </w:rPr>
        <w:t>Natrium</w:t>
      </w:r>
      <w:r w:rsidR="005C3671" w:rsidRPr="00B22D65">
        <w:rPr>
          <w:b/>
        </w:rPr>
        <w:t xml:space="preserve"> Sakarin :</w:t>
      </w:r>
    </w:p>
    <w:p w:rsidR="005C3671" w:rsidRPr="00B22D65" w:rsidRDefault="00982040" w:rsidP="00C23CF6">
      <w:pPr>
        <w:spacing w:line="480" w:lineRule="auto"/>
        <w:ind w:firstLine="851"/>
      </w:pPr>
      <w:r w:rsidRPr="00B22D65">
        <w:rPr>
          <w:lang w:val="id-ID"/>
        </w:rPr>
        <w:t xml:space="preserve">  </w:t>
      </w:r>
      <w:r w:rsidR="005C3671" w:rsidRPr="00B22D65">
        <w:t>Y = 141426x + 665143</w:t>
      </w:r>
    </w:p>
    <w:p w:rsidR="005C3671" w:rsidRPr="00B22D65" w:rsidRDefault="005C3671" w:rsidP="00A43F91">
      <w:pPr>
        <w:pStyle w:val="ListParagraph"/>
        <w:spacing w:line="360" w:lineRule="auto"/>
        <w:ind w:hanging="436"/>
      </w:pPr>
      <w:r w:rsidRPr="00B22D65">
        <w:t>7265062 = 141426x + 665143</w:t>
      </w:r>
    </w:p>
    <w:p w:rsidR="005C3671" w:rsidRPr="00B22D65" w:rsidRDefault="005C3671" w:rsidP="00A43F91">
      <w:pPr>
        <w:pStyle w:val="ListParagraph"/>
        <w:spacing w:line="360" w:lineRule="auto"/>
        <w:ind w:hanging="436"/>
      </w:pPr>
      <w:r w:rsidRPr="00B22D65">
        <w:t xml:space="preserve">           </w:t>
      </w:r>
      <w:proofErr w:type="gramStart"/>
      <w:r w:rsidRPr="00B22D65">
        <w:t>x  =</w:t>
      </w:r>
      <w:proofErr w:type="gramEnd"/>
      <w:r w:rsidRPr="00B22D65">
        <w:t xml:space="preserve"> </w:t>
      </w:r>
      <m:oMath>
        <m:f>
          <m:fPr>
            <m:ctrlPr>
              <w:rPr>
                <w:rFonts w:ascii="Cambria Math" w:hAnsi="Cambria Math"/>
              </w:rPr>
            </m:ctrlPr>
          </m:fPr>
          <m:num>
            <m:r>
              <m:rPr>
                <m:sty m:val="p"/>
              </m:rPr>
              <w:rPr>
                <w:rFonts w:ascii="Cambria Math" w:hAnsi="Cambria Math"/>
              </w:rPr>
              <m:t>7265062- 665143</m:t>
            </m:r>
          </m:num>
          <m:den>
            <m:r>
              <m:rPr>
                <m:sty m:val="p"/>
              </m:rPr>
              <w:rPr>
                <w:rFonts w:ascii="Cambria Math" w:hAnsi="Cambria Math"/>
              </w:rPr>
              <m:t>141426</m:t>
            </m:r>
          </m:den>
        </m:f>
      </m:oMath>
    </w:p>
    <w:p w:rsidR="005C3671" w:rsidRPr="00B22D65" w:rsidRDefault="005C3671" w:rsidP="00A43F91">
      <w:pPr>
        <w:pStyle w:val="ListParagraph"/>
        <w:spacing w:line="360" w:lineRule="auto"/>
        <w:ind w:left="567"/>
      </w:pPr>
      <w:r w:rsidRPr="00B22D65">
        <w:t xml:space="preserve">      </w:t>
      </w:r>
      <w:proofErr w:type="gramStart"/>
      <w:r w:rsidRPr="00B22D65">
        <w:t>x  =</w:t>
      </w:r>
      <w:proofErr w:type="gramEnd"/>
      <w:r w:rsidRPr="00B22D65">
        <w:t xml:space="preserve"> </w:t>
      </w:r>
      <m:oMath>
        <m:f>
          <m:fPr>
            <m:ctrlPr>
              <w:rPr>
                <w:rFonts w:ascii="Cambria Math" w:hAnsi="Cambria Math"/>
              </w:rPr>
            </m:ctrlPr>
          </m:fPr>
          <m:num>
            <m:r>
              <w:rPr>
                <w:rFonts w:ascii="Cambria Math" w:hAnsi="Cambria Math"/>
              </w:rPr>
              <m:t>6599919</m:t>
            </m:r>
          </m:num>
          <m:den>
            <m:r>
              <m:rPr>
                <m:sty m:val="p"/>
              </m:rPr>
              <w:rPr>
                <w:rFonts w:ascii="Cambria Math" w:hAnsi="Cambria Math"/>
              </w:rPr>
              <m:t>141426</m:t>
            </m:r>
          </m:den>
        </m:f>
      </m:oMath>
    </w:p>
    <w:p w:rsidR="005C3671" w:rsidRPr="00B22D65" w:rsidRDefault="005C3671" w:rsidP="00A43F91">
      <w:pPr>
        <w:tabs>
          <w:tab w:val="left" w:pos="825"/>
        </w:tabs>
        <w:spacing w:line="360" w:lineRule="auto"/>
      </w:pPr>
      <w:r w:rsidRPr="00B22D65">
        <w:rPr>
          <w:b/>
        </w:rPr>
        <w:tab/>
      </w:r>
      <w:r w:rsidRPr="00B22D65">
        <w:t xml:space="preserve">  </w:t>
      </w:r>
      <w:proofErr w:type="gramStart"/>
      <w:r w:rsidRPr="00B22D65">
        <w:t>x  =</w:t>
      </w:r>
      <w:proofErr w:type="gramEnd"/>
      <w:r w:rsidRPr="00B22D65">
        <w:t xml:space="preserve"> 46,67 ppm</w:t>
      </w:r>
    </w:p>
    <w:p w:rsidR="005C3671" w:rsidRPr="00B22D65" w:rsidRDefault="005C3671" w:rsidP="00A43F91">
      <w:pPr>
        <w:tabs>
          <w:tab w:val="left" w:pos="825"/>
        </w:tabs>
        <w:spacing w:line="360" w:lineRule="auto"/>
        <w:rPr>
          <w:lang w:val="id-ID"/>
        </w:rPr>
      </w:pPr>
      <w:r w:rsidRPr="00B22D65">
        <w:t>Kadar Sampel = 46</w:t>
      </w:r>
      <w:proofErr w:type="gramStart"/>
      <w:r w:rsidRPr="00B22D65">
        <w:t>,67</w:t>
      </w:r>
      <w:proofErr w:type="gramEnd"/>
      <w:r w:rsidRPr="00B22D65">
        <w:t xml:space="preserve"> ppm</w:t>
      </w:r>
    </w:p>
    <w:p w:rsidR="00A43F91" w:rsidRPr="00B22D65" w:rsidRDefault="00A43F91" w:rsidP="00A43F91">
      <w:pPr>
        <w:tabs>
          <w:tab w:val="left" w:pos="825"/>
        </w:tabs>
        <w:spacing w:line="360" w:lineRule="auto"/>
        <w:rPr>
          <w:lang w:val="id-ID"/>
        </w:rPr>
      </w:pPr>
    </w:p>
    <w:p w:rsidR="009F21F8" w:rsidRPr="00B22D65" w:rsidRDefault="009F21F8" w:rsidP="009F21F8">
      <w:pPr>
        <w:spacing w:line="480" w:lineRule="auto"/>
        <w:rPr>
          <w:b/>
        </w:rPr>
      </w:pPr>
      <w:r w:rsidRPr="00B22D65">
        <w:rPr>
          <w:b/>
          <w:lang w:val="id-ID"/>
        </w:rPr>
        <w:t>Natrium Siklamat</w:t>
      </w:r>
      <w:r w:rsidRPr="00B22D65">
        <w:rPr>
          <w:b/>
        </w:rPr>
        <w:t>:</w:t>
      </w:r>
    </w:p>
    <w:p w:rsidR="009F21F8" w:rsidRPr="00B22D65" w:rsidRDefault="009F21F8" w:rsidP="009F21F8">
      <w:pPr>
        <w:spacing w:line="480" w:lineRule="auto"/>
        <w:ind w:firstLine="851"/>
        <w:rPr>
          <w:lang w:val="id-ID"/>
        </w:rPr>
      </w:pPr>
      <w:r w:rsidRPr="00B22D65">
        <w:t xml:space="preserve">Y = </w:t>
      </w:r>
      <w:r w:rsidRPr="00B22D65">
        <w:rPr>
          <w:lang w:val="id-ID"/>
        </w:rPr>
        <w:t>258,79</w:t>
      </w:r>
      <w:r w:rsidRPr="00B22D65">
        <w:t>x + 6</w:t>
      </w:r>
      <w:r w:rsidRPr="00B22D65">
        <w:rPr>
          <w:lang w:val="id-ID"/>
        </w:rPr>
        <w:t>.10</w:t>
      </w:r>
      <w:r w:rsidRPr="00B22D65">
        <w:rPr>
          <w:vertAlign w:val="superscript"/>
          <w:lang w:val="id-ID"/>
        </w:rPr>
        <w:t>6</w:t>
      </w:r>
    </w:p>
    <w:p w:rsidR="009F21F8" w:rsidRPr="00B22D65" w:rsidRDefault="009F21F8" w:rsidP="009F21F8">
      <w:pPr>
        <w:spacing w:line="480" w:lineRule="auto"/>
        <w:ind w:firstLine="851"/>
        <w:rPr>
          <w:lang w:val="id-ID"/>
        </w:rPr>
      </w:pPr>
    </w:p>
    <w:p w:rsidR="009F21F8" w:rsidRPr="00B22D65" w:rsidRDefault="009F21F8" w:rsidP="009F21F8">
      <w:pPr>
        <w:spacing w:line="480" w:lineRule="auto"/>
        <w:ind w:firstLine="851"/>
        <w:rPr>
          <w:lang w:val="id-ID"/>
        </w:rPr>
      </w:pPr>
      <w:r w:rsidRPr="00B22D65">
        <w:t xml:space="preserve"> </w:t>
      </w:r>
      <w:r w:rsidRPr="00B22D65">
        <w:rPr>
          <w:lang w:val="id-ID"/>
        </w:rPr>
        <w:t xml:space="preserve"> </w:t>
      </w:r>
      <w:proofErr w:type="gramStart"/>
      <w:r w:rsidRPr="00B22D65">
        <w:t>Y  =</w:t>
      </w:r>
      <w:proofErr w:type="gramEnd"/>
      <w:r w:rsidRPr="00B22D65">
        <w:t xml:space="preserve"> </w:t>
      </w:r>
      <w:r w:rsidRPr="00B22D65">
        <w:rPr>
          <w:lang w:val="id-ID"/>
        </w:rPr>
        <w:t>258,79</w:t>
      </w:r>
      <w:r w:rsidRPr="00B22D65">
        <w:t>x + 6</w:t>
      </w:r>
      <w:r w:rsidRPr="00B22D65">
        <w:rPr>
          <w:lang w:val="id-ID"/>
        </w:rPr>
        <w:t>000000</w:t>
      </w:r>
    </w:p>
    <w:p w:rsidR="009F21F8" w:rsidRPr="00B22D65" w:rsidRDefault="009F21F8" w:rsidP="009F21F8">
      <w:pPr>
        <w:pStyle w:val="ListParagraph"/>
        <w:spacing w:line="360" w:lineRule="auto"/>
        <w:ind w:hanging="436"/>
      </w:pPr>
      <w:r w:rsidRPr="00B22D65">
        <w:rPr>
          <w:lang w:val="id-ID"/>
        </w:rPr>
        <w:t>41846533</w:t>
      </w:r>
      <w:r w:rsidRPr="00B22D65">
        <w:t xml:space="preserve"> = </w:t>
      </w:r>
      <w:r w:rsidRPr="00B22D65">
        <w:rPr>
          <w:lang w:val="id-ID"/>
        </w:rPr>
        <w:t>258,79</w:t>
      </w:r>
      <w:r w:rsidRPr="00B22D65">
        <w:t>x + 6</w:t>
      </w:r>
      <w:r w:rsidRPr="00B22D65">
        <w:rPr>
          <w:lang w:val="id-ID"/>
        </w:rPr>
        <w:t>000000</w:t>
      </w:r>
    </w:p>
    <w:p w:rsidR="009F21F8" w:rsidRPr="00B22D65" w:rsidRDefault="009F21F8" w:rsidP="009F21F8">
      <w:pPr>
        <w:pStyle w:val="ListParagraph"/>
        <w:spacing w:line="360" w:lineRule="auto"/>
        <w:ind w:hanging="436"/>
      </w:pPr>
      <w:r w:rsidRPr="00B22D65">
        <w:t xml:space="preserve">           </w:t>
      </w:r>
      <w:proofErr w:type="gramStart"/>
      <w:r w:rsidRPr="00B22D65">
        <w:t>x  =</w:t>
      </w:r>
      <w:proofErr w:type="gramEnd"/>
      <w:r w:rsidRPr="00B22D65">
        <w:t xml:space="preserve"> </w:t>
      </w:r>
      <m:oMath>
        <m:f>
          <m:fPr>
            <m:ctrlPr>
              <w:rPr>
                <w:rFonts w:ascii="Cambria Math" w:hAnsi="Cambria Math"/>
              </w:rPr>
            </m:ctrlPr>
          </m:fPr>
          <m:num>
            <m:r>
              <m:rPr>
                <m:sty m:val="p"/>
              </m:rPr>
              <w:rPr>
                <w:rFonts w:ascii="Cambria Math" w:hAnsi="Cambria Math"/>
              </w:rPr>
              <m:t>41846533 - 6000000</m:t>
            </m:r>
          </m:num>
          <m:den>
            <m:r>
              <m:rPr>
                <m:sty m:val="p"/>
              </m:rPr>
              <w:rPr>
                <w:rFonts w:ascii="Cambria Math" w:hAnsi="Cambria Math"/>
              </w:rPr>
              <m:t>258,79</m:t>
            </m:r>
          </m:den>
        </m:f>
      </m:oMath>
    </w:p>
    <w:p w:rsidR="009F21F8" w:rsidRPr="00B22D65" w:rsidRDefault="009F21F8" w:rsidP="009F21F8">
      <w:pPr>
        <w:pStyle w:val="ListParagraph"/>
        <w:spacing w:line="360" w:lineRule="auto"/>
        <w:ind w:left="567"/>
      </w:pPr>
      <w:r w:rsidRPr="00B22D65">
        <w:t xml:space="preserve">      </w:t>
      </w:r>
      <w:proofErr w:type="gramStart"/>
      <w:r w:rsidRPr="00B22D65">
        <w:t>x  =</w:t>
      </w:r>
      <w:proofErr w:type="gramEnd"/>
      <w:r w:rsidRPr="00B22D65">
        <w:t xml:space="preserve"> </w:t>
      </w:r>
      <m:oMath>
        <m:f>
          <m:fPr>
            <m:ctrlPr>
              <w:rPr>
                <w:rFonts w:ascii="Cambria Math" w:hAnsi="Cambria Math"/>
              </w:rPr>
            </m:ctrlPr>
          </m:fPr>
          <m:num>
            <m:r>
              <w:rPr>
                <w:rFonts w:ascii="Cambria Math" w:hAnsi="Cambria Math"/>
              </w:rPr>
              <m:t>35846533</m:t>
            </m:r>
          </m:num>
          <m:den>
            <m:r>
              <m:rPr>
                <m:sty m:val="p"/>
              </m:rPr>
              <w:rPr>
                <w:rFonts w:ascii="Cambria Math" w:hAnsi="Cambria Math"/>
              </w:rPr>
              <m:t>258,79</m:t>
            </m:r>
          </m:den>
        </m:f>
      </m:oMath>
    </w:p>
    <w:p w:rsidR="009F21F8" w:rsidRPr="00B22D65" w:rsidRDefault="009F21F8" w:rsidP="009F21F8">
      <w:pPr>
        <w:tabs>
          <w:tab w:val="left" w:pos="825"/>
        </w:tabs>
        <w:spacing w:line="360" w:lineRule="auto"/>
      </w:pPr>
      <w:r w:rsidRPr="00B22D65">
        <w:rPr>
          <w:b/>
        </w:rPr>
        <w:tab/>
      </w:r>
      <w:r w:rsidRPr="00B22D65">
        <w:t xml:space="preserve">  </w:t>
      </w:r>
      <w:proofErr w:type="gramStart"/>
      <w:r w:rsidRPr="00B22D65">
        <w:t>x  =</w:t>
      </w:r>
      <w:proofErr w:type="gramEnd"/>
      <w:r w:rsidRPr="00B22D65">
        <w:t xml:space="preserve"> </w:t>
      </w:r>
      <w:r w:rsidRPr="00B22D65">
        <w:rPr>
          <w:lang w:val="id-ID"/>
        </w:rPr>
        <w:t>138</w:t>
      </w:r>
      <w:r w:rsidR="00885F54" w:rsidRPr="00B22D65">
        <w:rPr>
          <w:lang w:val="id-ID"/>
        </w:rPr>
        <w:t>516,91</w:t>
      </w:r>
      <w:r w:rsidRPr="00B22D65">
        <w:t xml:space="preserve"> ppm</w:t>
      </w:r>
    </w:p>
    <w:p w:rsidR="009F21F8" w:rsidRPr="00B22D65" w:rsidRDefault="009F21F8" w:rsidP="009F21F8">
      <w:pPr>
        <w:tabs>
          <w:tab w:val="left" w:pos="825"/>
        </w:tabs>
        <w:spacing w:line="360" w:lineRule="auto"/>
        <w:rPr>
          <w:lang w:val="id-ID"/>
        </w:rPr>
      </w:pPr>
      <w:r w:rsidRPr="00B22D65">
        <w:t xml:space="preserve">Kadar Sampel = </w:t>
      </w:r>
      <w:r w:rsidR="00885F54" w:rsidRPr="00B22D65">
        <w:rPr>
          <w:lang w:val="id-ID"/>
        </w:rPr>
        <w:t>138.516</w:t>
      </w:r>
      <w:r w:rsidRPr="00B22D65">
        <w:t xml:space="preserve"> ppm</w:t>
      </w:r>
    </w:p>
    <w:p w:rsidR="003F2310" w:rsidRPr="00B22D65" w:rsidRDefault="003F2310" w:rsidP="005C3671">
      <w:pPr>
        <w:pStyle w:val="ListParagraph"/>
        <w:tabs>
          <w:tab w:val="left" w:pos="825"/>
        </w:tabs>
        <w:ind w:left="360" w:hanging="360"/>
        <w:rPr>
          <w:b/>
          <w:lang w:val="id-ID"/>
        </w:rPr>
      </w:pPr>
    </w:p>
    <w:p w:rsidR="003F2310" w:rsidRDefault="003F2310" w:rsidP="005C3671">
      <w:pPr>
        <w:pStyle w:val="ListParagraph"/>
        <w:tabs>
          <w:tab w:val="left" w:pos="825"/>
        </w:tabs>
        <w:ind w:left="360" w:hanging="360"/>
        <w:rPr>
          <w:b/>
          <w:lang w:val="id-ID"/>
        </w:rPr>
      </w:pPr>
    </w:p>
    <w:p w:rsidR="00907690" w:rsidRDefault="00907690" w:rsidP="005C3671">
      <w:pPr>
        <w:pStyle w:val="ListParagraph"/>
        <w:tabs>
          <w:tab w:val="left" w:pos="825"/>
        </w:tabs>
        <w:ind w:left="360" w:hanging="360"/>
        <w:rPr>
          <w:b/>
          <w:lang w:val="id-ID"/>
        </w:rPr>
      </w:pPr>
    </w:p>
    <w:p w:rsidR="00907690" w:rsidRDefault="00907690" w:rsidP="005C3671">
      <w:pPr>
        <w:pStyle w:val="ListParagraph"/>
        <w:tabs>
          <w:tab w:val="left" w:pos="825"/>
        </w:tabs>
        <w:ind w:left="360" w:hanging="360"/>
        <w:rPr>
          <w:b/>
          <w:lang w:val="id-ID"/>
        </w:rPr>
      </w:pPr>
    </w:p>
    <w:p w:rsidR="00907690" w:rsidRPr="00B22D65" w:rsidRDefault="00907690" w:rsidP="005C3671">
      <w:pPr>
        <w:pStyle w:val="ListParagraph"/>
        <w:tabs>
          <w:tab w:val="left" w:pos="825"/>
        </w:tabs>
        <w:ind w:left="360" w:hanging="360"/>
        <w:rPr>
          <w:b/>
          <w:lang w:val="id-ID"/>
        </w:rPr>
      </w:pPr>
    </w:p>
    <w:p w:rsidR="003F2310" w:rsidRPr="00B22D65" w:rsidRDefault="003F2310" w:rsidP="005C3671">
      <w:pPr>
        <w:pStyle w:val="ListParagraph"/>
        <w:tabs>
          <w:tab w:val="left" w:pos="825"/>
        </w:tabs>
        <w:ind w:left="360" w:hanging="360"/>
        <w:rPr>
          <w:b/>
          <w:lang w:val="id-ID"/>
        </w:rPr>
      </w:pPr>
    </w:p>
    <w:p w:rsidR="005C3671" w:rsidRPr="00B22D65" w:rsidRDefault="005C3671" w:rsidP="005C3671">
      <w:pPr>
        <w:pStyle w:val="ListParagraph"/>
        <w:tabs>
          <w:tab w:val="left" w:pos="825"/>
        </w:tabs>
        <w:ind w:left="360" w:hanging="360"/>
        <w:rPr>
          <w:b/>
        </w:rPr>
      </w:pPr>
      <w:r w:rsidRPr="00B22D65">
        <w:rPr>
          <w:b/>
        </w:rPr>
        <w:lastRenderedPageBreak/>
        <w:t>Perhitungan Standar Deviasi Natrium Sakarin</w:t>
      </w:r>
    </w:p>
    <w:p w:rsidR="005C3671" w:rsidRPr="00B22D65" w:rsidRDefault="005C3671" w:rsidP="005C3671">
      <w:pPr>
        <w:pStyle w:val="ListParagraph"/>
        <w:tabs>
          <w:tab w:val="left" w:pos="825"/>
        </w:tabs>
        <w:ind w:left="360" w:hanging="360"/>
        <w:rPr>
          <w:b/>
        </w:rPr>
      </w:pPr>
      <w:r w:rsidRPr="00B22D65">
        <w:rPr>
          <w:b/>
        </w:rPr>
        <w:t>1. Teh (Merk X)</w:t>
      </w:r>
    </w:p>
    <w:tbl>
      <w:tblPr>
        <w:tblW w:w="5340" w:type="dxa"/>
        <w:tblInd w:w="93" w:type="dxa"/>
        <w:tblLook w:val="04A0" w:firstRow="1" w:lastRow="0" w:firstColumn="1" w:lastColumn="0" w:noHBand="0" w:noVBand="1"/>
      </w:tblPr>
      <w:tblGrid>
        <w:gridCol w:w="1960"/>
        <w:gridCol w:w="1760"/>
        <w:gridCol w:w="1620"/>
      </w:tblGrid>
      <w:tr w:rsidR="005C3671" w:rsidRPr="00B22D65" w:rsidTr="005C3671">
        <w:trPr>
          <w:trHeight w:val="315"/>
        </w:trPr>
        <w:tc>
          <w:tcPr>
            <w:tcW w:w="1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3671" w:rsidRPr="00B22D65" w:rsidRDefault="009F21F8" w:rsidP="00AE6435">
            <w:pPr>
              <w:spacing w:line="276" w:lineRule="auto"/>
              <w:jc w:val="center"/>
              <w:rPr>
                <w:color w:val="000000"/>
                <w:lang w:eastAsia="id-ID"/>
              </w:rPr>
            </w:pPr>
            <w:r w:rsidRPr="00B22D65">
              <w:rPr>
                <w:color w:val="000000"/>
                <w:lang w:eastAsia="id-ID"/>
              </w:rPr>
              <w:t>X</w:t>
            </w:r>
            <w:r w:rsidR="005C3671" w:rsidRPr="00B22D65">
              <w:rPr>
                <w:color w:val="000000"/>
                <w:lang w:eastAsia="id-ID"/>
              </w:rPr>
              <w:t>i</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center"/>
              <w:rPr>
                <w:color w:val="000000"/>
                <w:lang w:eastAsia="id-ID"/>
              </w:rPr>
            </w:pPr>
            <w:r w:rsidRPr="00B22D65">
              <w:rPr>
                <w:color w:val="000000"/>
                <w:lang w:eastAsia="id-ID"/>
              </w:rPr>
              <w:t>xi-x</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center"/>
              <w:rPr>
                <w:color w:val="000000"/>
                <w:lang w:eastAsia="id-ID"/>
              </w:rPr>
            </w:pPr>
            <w:r w:rsidRPr="00B22D65">
              <w:rPr>
                <w:color w:val="000000"/>
                <w:lang w:eastAsia="id-ID"/>
              </w:rPr>
              <w:t>(xi-x)2</w:t>
            </w:r>
          </w:p>
        </w:tc>
      </w:tr>
      <w:tr w:rsidR="005C3671" w:rsidRPr="00B22D65" w:rsidTr="005C3671">
        <w:trPr>
          <w:trHeight w:val="3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46,67</w:t>
            </w:r>
          </w:p>
        </w:tc>
        <w:tc>
          <w:tcPr>
            <w:tcW w:w="176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-12,40</w:t>
            </w:r>
          </w:p>
        </w:tc>
        <w:tc>
          <w:tcPr>
            <w:tcW w:w="162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153,76</w:t>
            </w:r>
          </w:p>
        </w:tc>
      </w:tr>
      <w:tr w:rsidR="005C3671" w:rsidRPr="00B22D65" w:rsidTr="005C3671">
        <w:trPr>
          <w:trHeight w:val="3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63,75</w:t>
            </w:r>
          </w:p>
        </w:tc>
        <w:tc>
          <w:tcPr>
            <w:tcW w:w="176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4,68</w:t>
            </w:r>
          </w:p>
        </w:tc>
        <w:tc>
          <w:tcPr>
            <w:tcW w:w="162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21,90</w:t>
            </w:r>
          </w:p>
        </w:tc>
      </w:tr>
      <w:tr w:rsidR="005C3671" w:rsidRPr="00B22D65" w:rsidTr="005C3671">
        <w:trPr>
          <w:trHeight w:val="3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61,92</w:t>
            </w:r>
          </w:p>
        </w:tc>
        <w:tc>
          <w:tcPr>
            <w:tcW w:w="176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2,85</w:t>
            </w:r>
          </w:p>
        </w:tc>
        <w:tc>
          <w:tcPr>
            <w:tcW w:w="162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8,12</w:t>
            </w:r>
          </w:p>
        </w:tc>
      </w:tr>
      <w:tr w:rsidR="005C3671" w:rsidRPr="00B22D65" w:rsidTr="005C3671">
        <w:trPr>
          <w:trHeight w:val="3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58,71</w:t>
            </w:r>
          </w:p>
        </w:tc>
        <w:tc>
          <w:tcPr>
            <w:tcW w:w="176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-0,36</w:t>
            </w:r>
          </w:p>
        </w:tc>
        <w:tc>
          <w:tcPr>
            <w:tcW w:w="162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0,13</w:t>
            </w:r>
          </w:p>
        </w:tc>
      </w:tr>
      <w:tr w:rsidR="005C3671" w:rsidRPr="00B22D65" w:rsidTr="005C3671">
        <w:trPr>
          <w:trHeight w:val="3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52,03</w:t>
            </w:r>
          </w:p>
        </w:tc>
        <w:tc>
          <w:tcPr>
            <w:tcW w:w="176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-7,04</w:t>
            </w:r>
          </w:p>
        </w:tc>
        <w:tc>
          <w:tcPr>
            <w:tcW w:w="162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49,56</w:t>
            </w:r>
          </w:p>
        </w:tc>
      </w:tr>
      <w:tr w:rsidR="005C3671" w:rsidRPr="00B22D65" w:rsidTr="005C3671">
        <w:trPr>
          <w:trHeight w:val="3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55,42</w:t>
            </w:r>
          </w:p>
        </w:tc>
        <w:tc>
          <w:tcPr>
            <w:tcW w:w="176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-3,65</w:t>
            </w:r>
          </w:p>
        </w:tc>
        <w:tc>
          <w:tcPr>
            <w:tcW w:w="162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13,32</w:t>
            </w:r>
          </w:p>
        </w:tc>
      </w:tr>
      <w:tr w:rsidR="005C3671" w:rsidRPr="00B22D65" w:rsidTr="005C3671">
        <w:trPr>
          <w:trHeight w:val="3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63,08</w:t>
            </w:r>
          </w:p>
        </w:tc>
        <w:tc>
          <w:tcPr>
            <w:tcW w:w="176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4,01</w:t>
            </w:r>
          </w:p>
        </w:tc>
        <w:tc>
          <w:tcPr>
            <w:tcW w:w="162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16,08</w:t>
            </w:r>
          </w:p>
        </w:tc>
      </w:tr>
      <w:tr w:rsidR="005C3671" w:rsidRPr="00B22D65" w:rsidTr="005C3671">
        <w:trPr>
          <w:trHeight w:val="3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72,15</w:t>
            </w:r>
          </w:p>
        </w:tc>
        <w:tc>
          <w:tcPr>
            <w:tcW w:w="176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13,08</w:t>
            </w:r>
          </w:p>
        </w:tc>
        <w:tc>
          <w:tcPr>
            <w:tcW w:w="162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171,09</w:t>
            </w:r>
          </w:p>
        </w:tc>
      </w:tr>
      <w:tr w:rsidR="005C3671" w:rsidRPr="00B22D65" w:rsidTr="005C3671">
        <w:trPr>
          <w:trHeight w:val="3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59,29</w:t>
            </w:r>
          </w:p>
        </w:tc>
        <w:tc>
          <w:tcPr>
            <w:tcW w:w="176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0,22</w:t>
            </w:r>
          </w:p>
        </w:tc>
        <w:tc>
          <w:tcPr>
            <w:tcW w:w="162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0,05</w:t>
            </w:r>
          </w:p>
        </w:tc>
      </w:tr>
      <w:tr w:rsidR="005C3671" w:rsidRPr="00B22D65" w:rsidTr="005C3671">
        <w:trPr>
          <w:trHeight w:val="31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57,69</w:t>
            </w:r>
          </w:p>
        </w:tc>
        <w:tc>
          <w:tcPr>
            <w:tcW w:w="176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-1,38</w:t>
            </w:r>
          </w:p>
        </w:tc>
        <w:tc>
          <w:tcPr>
            <w:tcW w:w="162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1,90</w:t>
            </w:r>
          </w:p>
        </w:tc>
      </w:tr>
      <w:tr w:rsidR="005C3671" w:rsidRPr="00B22D65" w:rsidTr="005C3671">
        <w:trPr>
          <w:trHeight w:val="315"/>
        </w:trPr>
        <w:tc>
          <w:tcPr>
            <w:tcW w:w="1960" w:type="dxa"/>
            <w:tcBorders>
              <w:top w:val="nil"/>
              <w:left w:val="single" w:sz="4" w:space="0" w:color="auto"/>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59,07</w:t>
            </w:r>
          </w:p>
        </w:tc>
        <w:tc>
          <w:tcPr>
            <w:tcW w:w="176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rPr>
                <w:color w:val="000000"/>
                <w:lang w:eastAsia="id-ID"/>
              </w:rPr>
            </w:pPr>
            <w:r w:rsidRPr="00B22D65">
              <w:rPr>
                <w:color w:val="000000"/>
                <w:lang w:eastAsia="id-ID"/>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435,92</w:t>
            </w:r>
          </w:p>
        </w:tc>
      </w:tr>
    </w:tbl>
    <w:p w:rsidR="005C3671" w:rsidRPr="00B22D65" w:rsidRDefault="005C3671" w:rsidP="005C3671">
      <w:pPr>
        <w:pStyle w:val="ListParagraph"/>
        <w:tabs>
          <w:tab w:val="left" w:pos="825"/>
        </w:tabs>
        <w:ind w:left="360" w:hanging="360"/>
        <w:rPr>
          <w:b/>
        </w:rPr>
      </w:pPr>
    </w:p>
    <w:p w:rsidR="005C3671" w:rsidRPr="00B22D65" w:rsidRDefault="005C3671" w:rsidP="005C3671">
      <w:pPr>
        <w:pStyle w:val="ListParagraph"/>
        <w:tabs>
          <w:tab w:val="left" w:pos="825"/>
        </w:tabs>
        <w:spacing w:line="360" w:lineRule="auto"/>
        <w:rPr>
          <w:rFonts w:eastAsiaTheme="minorEastAsia"/>
        </w:rPr>
      </w:pPr>
      <w:r w:rsidRPr="00B22D65">
        <w:t>SD</w:t>
      </w:r>
      <w:r w:rsidRPr="00B22D65">
        <w:rPr>
          <w:b/>
        </w:rPr>
        <w:t xml:space="preserve"> = </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Σ |xi-x</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n-1</m:t>
                </m:r>
              </m:den>
            </m:f>
          </m:e>
        </m:rad>
      </m:oMath>
    </w:p>
    <w:p w:rsidR="005C3671" w:rsidRPr="00B22D65" w:rsidRDefault="005C3671" w:rsidP="005C3671">
      <w:pPr>
        <w:pStyle w:val="ListParagraph"/>
        <w:tabs>
          <w:tab w:val="left" w:pos="825"/>
        </w:tabs>
        <w:spacing w:line="360" w:lineRule="auto"/>
        <w:rPr>
          <w:rFonts w:eastAsiaTheme="minorEastAsia"/>
          <w:b/>
        </w:rPr>
      </w:pPr>
      <w:r w:rsidRPr="00B22D65">
        <w:rPr>
          <w:b/>
        </w:rPr>
        <w:tab/>
        <w:t xml:space="preserve">   </w:t>
      </w:r>
      <m:oMath>
        <m:r>
          <m:rPr>
            <m:sty m:val="bi"/>
          </m:rPr>
          <w:rPr>
            <w:rFonts w:ascii="Cambria Math" w:hAnsi="Cambria Math"/>
          </w:rPr>
          <m:t xml:space="preserve"> = </m:t>
        </m:r>
        <m:rad>
          <m:radPr>
            <m:degHide m:val="1"/>
            <m:ctrlPr>
              <w:rPr>
                <w:rFonts w:ascii="Cambria Math" w:hAnsi="Cambria Math"/>
                <w:b/>
                <w:i/>
              </w:rPr>
            </m:ctrlPr>
          </m:radPr>
          <m:deg/>
          <m:e>
            <m:f>
              <m:fPr>
                <m:ctrlPr>
                  <w:rPr>
                    <w:rFonts w:ascii="Cambria Math" w:hAnsi="Cambria Math"/>
                    <w:i/>
                  </w:rPr>
                </m:ctrlPr>
              </m:fPr>
              <m:num>
                <m:r>
                  <m:rPr>
                    <m:sty m:val="p"/>
                  </m:rPr>
                  <w:rPr>
                    <w:rFonts w:ascii="Cambria Math" w:hAnsi="Cambria Math"/>
                    <w:color w:val="000000"/>
                    <w:lang w:eastAsia="id-ID"/>
                  </w:rPr>
                  <m:t>435,92</m:t>
                </m:r>
              </m:num>
              <m:den>
                <m:r>
                  <w:rPr>
                    <w:rFonts w:ascii="Cambria Math" w:hAnsi="Cambria Math"/>
                  </w:rPr>
                  <m:t>10-1</m:t>
                </m:r>
              </m:den>
            </m:f>
          </m:e>
        </m:rad>
      </m:oMath>
    </w:p>
    <w:p w:rsidR="005C3671" w:rsidRPr="00B22D65" w:rsidRDefault="005C3671" w:rsidP="005C3671">
      <w:pPr>
        <w:tabs>
          <w:tab w:val="left" w:pos="883"/>
          <w:tab w:val="left" w:pos="1155"/>
        </w:tabs>
        <w:spacing w:line="360" w:lineRule="auto"/>
      </w:pPr>
      <w:r w:rsidRPr="00B22D65">
        <w:t xml:space="preserve">   </w:t>
      </w:r>
      <w:r w:rsidRPr="00B22D65">
        <w:tab/>
        <w:t xml:space="preserve">   = 6</w:t>
      </w:r>
      <w:proofErr w:type="gramStart"/>
      <w:r w:rsidRPr="00B22D65">
        <w:t>,96</w:t>
      </w:r>
      <w:proofErr w:type="gramEnd"/>
    </w:p>
    <w:p w:rsidR="00AE6435" w:rsidRPr="00B22D65" w:rsidRDefault="00AE6435" w:rsidP="005C3671">
      <w:pPr>
        <w:pStyle w:val="ListParagraph"/>
        <w:tabs>
          <w:tab w:val="left" w:pos="825"/>
        </w:tabs>
        <w:ind w:left="360" w:hanging="360"/>
        <w:rPr>
          <w:b/>
          <w:lang w:val="id-ID"/>
        </w:rPr>
      </w:pPr>
    </w:p>
    <w:p w:rsidR="00AE6435" w:rsidRPr="00B22D65" w:rsidRDefault="00AE6435" w:rsidP="005C3671">
      <w:pPr>
        <w:pStyle w:val="ListParagraph"/>
        <w:tabs>
          <w:tab w:val="left" w:pos="825"/>
        </w:tabs>
        <w:ind w:left="360" w:hanging="360"/>
        <w:rPr>
          <w:b/>
          <w:lang w:val="id-ID"/>
        </w:rPr>
      </w:pPr>
    </w:p>
    <w:p w:rsidR="005C3671" w:rsidRPr="00B22D65" w:rsidRDefault="005C3671" w:rsidP="00A127F2">
      <w:pPr>
        <w:pStyle w:val="ListParagraph"/>
        <w:tabs>
          <w:tab w:val="left" w:pos="825"/>
        </w:tabs>
        <w:spacing w:line="360" w:lineRule="auto"/>
        <w:ind w:left="360" w:hanging="360"/>
        <w:rPr>
          <w:b/>
        </w:rPr>
      </w:pPr>
      <w:r w:rsidRPr="00B22D65">
        <w:rPr>
          <w:b/>
        </w:rPr>
        <w:t>Perhitungan Standar Deviasi Natrium Siklamat</w:t>
      </w:r>
    </w:p>
    <w:p w:rsidR="005C3671" w:rsidRPr="00B22D65" w:rsidRDefault="005C3671" w:rsidP="00A127F2">
      <w:pPr>
        <w:pStyle w:val="ListParagraph"/>
        <w:tabs>
          <w:tab w:val="left" w:pos="825"/>
        </w:tabs>
        <w:spacing w:line="360" w:lineRule="auto"/>
        <w:ind w:left="360" w:hanging="360"/>
        <w:rPr>
          <w:b/>
        </w:rPr>
      </w:pPr>
      <w:r w:rsidRPr="00B22D65">
        <w:rPr>
          <w:b/>
        </w:rPr>
        <w:t>1.  Teh (Merk X)</w:t>
      </w:r>
    </w:p>
    <w:tbl>
      <w:tblPr>
        <w:tblW w:w="5140" w:type="dxa"/>
        <w:tblInd w:w="93" w:type="dxa"/>
        <w:tblLook w:val="04A0" w:firstRow="1" w:lastRow="0" w:firstColumn="1" w:lastColumn="0" w:noHBand="0" w:noVBand="1"/>
      </w:tblPr>
      <w:tblGrid>
        <w:gridCol w:w="1600"/>
        <w:gridCol w:w="1740"/>
        <w:gridCol w:w="1800"/>
      </w:tblGrid>
      <w:tr w:rsidR="005C3671" w:rsidRPr="00B22D65" w:rsidTr="005C3671">
        <w:trPr>
          <w:trHeight w:val="315"/>
        </w:trPr>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3671" w:rsidRPr="00B22D65" w:rsidRDefault="009F21F8" w:rsidP="00AE6435">
            <w:pPr>
              <w:spacing w:line="276" w:lineRule="auto"/>
              <w:jc w:val="center"/>
              <w:rPr>
                <w:color w:val="000000"/>
                <w:lang w:eastAsia="id-ID"/>
              </w:rPr>
            </w:pPr>
            <w:r w:rsidRPr="00B22D65">
              <w:rPr>
                <w:color w:val="000000"/>
                <w:lang w:eastAsia="id-ID"/>
              </w:rPr>
              <w:t>X</w:t>
            </w:r>
            <w:r w:rsidR="005C3671" w:rsidRPr="00B22D65">
              <w:rPr>
                <w:color w:val="000000"/>
                <w:lang w:eastAsia="id-ID"/>
              </w:rPr>
              <w:t>i</w:t>
            </w:r>
          </w:p>
        </w:tc>
        <w:tc>
          <w:tcPr>
            <w:tcW w:w="1740" w:type="dxa"/>
            <w:tcBorders>
              <w:top w:val="single" w:sz="4" w:space="0" w:color="auto"/>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center"/>
              <w:rPr>
                <w:color w:val="000000"/>
                <w:lang w:eastAsia="id-ID"/>
              </w:rPr>
            </w:pPr>
            <w:r w:rsidRPr="00B22D65">
              <w:rPr>
                <w:color w:val="000000"/>
                <w:lang w:eastAsia="id-ID"/>
              </w:rPr>
              <w:t>xi-x</w:t>
            </w:r>
          </w:p>
        </w:tc>
        <w:tc>
          <w:tcPr>
            <w:tcW w:w="1800" w:type="dxa"/>
            <w:tcBorders>
              <w:top w:val="single" w:sz="4" w:space="0" w:color="auto"/>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center"/>
              <w:rPr>
                <w:color w:val="000000"/>
                <w:lang w:eastAsia="id-ID"/>
              </w:rPr>
            </w:pPr>
            <w:r w:rsidRPr="00B22D65">
              <w:rPr>
                <w:color w:val="000000"/>
                <w:lang w:eastAsia="id-ID"/>
              </w:rPr>
              <w:t>(xi-x)</w:t>
            </w:r>
            <w:r w:rsidRPr="00B22D65">
              <w:rPr>
                <w:color w:val="000000"/>
                <w:vertAlign w:val="superscript"/>
                <w:lang w:eastAsia="id-ID"/>
              </w:rPr>
              <w:t>2</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138.516</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35.429</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1.255.214.041</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127.979</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24.892</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619.611.664</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122.560</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19.473</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379.197.729</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53.464</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-49.623</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2.462.442.129</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141.925</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38.838</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1.508.390.244</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148.617</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45.530</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2.072.980.900</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139.198</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36.111</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1.304.004.321</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52.925</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-50.162</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2.516.226.244</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49.162</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-53.925</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2.907.905.625</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56.528</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-46.559</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2.167.740.481</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center"/>
              <w:rPr>
                <w:color w:val="000000"/>
                <w:lang w:eastAsia="id-ID"/>
              </w:rPr>
            </w:pPr>
            <w:r w:rsidRPr="00B22D65">
              <w:rPr>
                <w:color w:val="000000"/>
                <w:lang w:eastAsia="id-ID"/>
              </w:rPr>
              <w:t>103.087</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rPr>
                <w:color w:val="000000"/>
                <w:lang w:eastAsia="id-ID"/>
              </w:rPr>
            </w:pPr>
            <w:r w:rsidRPr="00B22D65">
              <w:rPr>
                <w:color w:val="000000"/>
                <w:lang w:eastAsia="id-ID"/>
              </w:rPr>
              <w:t> </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17.193.713.378</w:t>
            </w:r>
          </w:p>
        </w:tc>
      </w:tr>
    </w:tbl>
    <w:p w:rsidR="005C3671" w:rsidRPr="00B22D65" w:rsidRDefault="005C3671" w:rsidP="005C3671">
      <w:pPr>
        <w:pStyle w:val="ListParagraph"/>
        <w:tabs>
          <w:tab w:val="left" w:pos="825"/>
        </w:tabs>
        <w:spacing w:line="360" w:lineRule="auto"/>
        <w:rPr>
          <w:rFonts w:eastAsiaTheme="minorEastAsia"/>
        </w:rPr>
      </w:pPr>
      <w:r w:rsidRPr="00B22D65">
        <w:lastRenderedPageBreak/>
        <w:t>SD</w:t>
      </w:r>
      <w:r w:rsidRPr="00B22D65">
        <w:rPr>
          <w:b/>
        </w:rPr>
        <w:t xml:space="preserve"> = </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Σ |xi-x</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n-1</m:t>
                </m:r>
              </m:den>
            </m:f>
          </m:e>
        </m:rad>
      </m:oMath>
    </w:p>
    <w:p w:rsidR="005C3671" w:rsidRPr="00B22D65" w:rsidRDefault="005C3671" w:rsidP="005C3671">
      <w:pPr>
        <w:pStyle w:val="ListParagraph"/>
        <w:tabs>
          <w:tab w:val="left" w:pos="825"/>
        </w:tabs>
        <w:spacing w:line="360" w:lineRule="auto"/>
        <w:rPr>
          <w:rFonts w:eastAsiaTheme="minorEastAsia"/>
          <w:b/>
        </w:rPr>
      </w:pPr>
      <w:r w:rsidRPr="00B22D65">
        <w:rPr>
          <w:b/>
        </w:rPr>
        <w:tab/>
        <w:t xml:space="preserve">   </w:t>
      </w:r>
      <m:oMath>
        <m:r>
          <m:rPr>
            <m:sty m:val="bi"/>
          </m:rPr>
          <w:rPr>
            <w:rFonts w:ascii="Cambria Math" w:hAnsi="Cambria Math"/>
          </w:rPr>
          <m:t xml:space="preserve"> = </m:t>
        </m:r>
        <m:rad>
          <m:radPr>
            <m:degHide m:val="1"/>
            <m:ctrlPr>
              <w:rPr>
                <w:rFonts w:ascii="Cambria Math" w:hAnsi="Cambria Math"/>
                <w:b/>
                <w:i/>
              </w:rPr>
            </m:ctrlPr>
          </m:radPr>
          <m:deg/>
          <m:e>
            <m:f>
              <m:fPr>
                <m:ctrlPr>
                  <w:rPr>
                    <w:rFonts w:ascii="Cambria Math" w:hAnsi="Cambria Math"/>
                    <w:i/>
                  </w:rPr>
                </m:ctrlPr>
              </m:fPr>
              <m:num>
                <m:r>
                  <m:rPr>
                    <m:sty m:val="p"/>
                  </m:rPr>
                  <w:rPr>
                    <w:rFonts w:ascii="Cambria Math" w:hAnsi="Cambria Math"/>
                    <w:color w:val="000000"/>
                    <w:lang w:eastAsia="id-ID"/>
                  </w:rPr>
                  <m:t>17.193.713.378</m:t>
                </m:r>
              </m:num>
              <m:den>
                <m:r>
                  <w:rPr>
                    <w:rFonts w:ascii="Cambria Math" w:hAnsi="Cambria Math"/>
                  </w:rPr>
                  <m:t>10-1</m:t>
                </m:r>
              </m:den>
            </m:f>
          </m:e>
        </m:rad>
      </m:oMath>
    </w:p>
    <w:p w:rsidR="005C3671" w:rsidRPr="00B22D65" w:rsidRDefault="005C3671" w:rsidP="005C3671">
      <w:pPr>
        <w:tabs>
          <w:tab w:val="left" w:pos="883"/>
          <w:tab w:val="left" w:pos="1155"/>
        </w:tabs>
        <w:spacing w:line="360" w:lineRule="auto"/>
        <w:rPr>
          <w:lang w:val="id-ID"/>
        </w:rPr>
      </w:pPr>
      <w:r w:rsidRPr="00B22D65">
        <w:t xml:space="preserve">   </w:t>
      </w:r>
      <w:r w:rsidRPr="00B22D65">
        <w:tab/>
        <w:t xml:space="preserve">   = 43.708</w:t>
      </w:r>
    </w:p>
    <w:p w:rsidR="00AE6435" w:rsidRPr="00B22D65" w:rsidRDefault="00AE6435" w:rsidP="005C3671">
      <w:pPr>
        <w:tabs>
          <w:tab w:val="left" w:pos="883"/>
          <w:tab w:val="left" w:pos="1155"/>
        </w:tabs>
        <w:spacing w:line="360" w:lineRule="auto"/>
        <w:rPr>
          <w:lang w:val="id-ID"/>
        </w:rPr>
      </w:pPr>
    </w:p>
    <w:p w:rsidR="005C3671" w:rsidRPr="00B22D65" w:rsidRDefault="005C3671" w:rsidP="005C3671">
      <w:pPr>
        <w:pStyle w:val="ListParagraph"/>
        <w:tabs>
          <w:tab w:val="left" w:pos="825"/>
        </w:tabs>
        <w:ind w:left="360" w:hanging="360"/>
        <w:rPr>
          <w:b/>
        </w:rPr>
      </w:pPr>
    </w:p>
    <w:p w:rsidR="005C3671" w:rsidRPr="00B22D65" w:rsidRDefault="005C3671" w:rsidP="005C3671">
      <w:pPr>
        <w:pStyle w:val="ListParagraph"/>
        <w:tabs>
          <w:tab w:val="left" w:pos="825"/>
        </w:tabs>
        <w:ind w:left="360" w:hanging="360"/>
        <w:rPr>
          <w:b/>
        </w:rPr>
      </w:pPr>
      <w:r w:rsidRPr="00B22D65">
        <w:rPr>
          <w:b/>
        </w:rPr>
        <w:t>2. Sari Kelapa (merk Y)</w:t>
      </w:r>
    </w:p>
    <w:tbl>
      <w:tblPr>
        <w:tblW w:w="5140" w:type="dxa"/>
        <w:tblInd w:w="93" w:type="dxa"/>
        <w:tblLook w:val="04A0" w:firstRow="1" w:lastRow="0" w:firstColumn="1" w:lastColumn="0" w:noHBand="0" w:noVBand="1"/>
      </w:tblPr>
      <w:tblGrid>
        <w:gridCol w:w="1600"/>
        <w:gridCol w:w="1740"/>
        <w:gridCol w:w="1800"/>
      </w:tblGrid>
      <w:tr w:rsidR="005C3671" w:rsidRPr="00B22D65" w:rsidTr="005C3671">
        <w:trPr>
          <w:trHeight w:val="315"/>
        </w:trPr>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3671" w:rsidRPr="00B22D65" w:rsidRDefault="009F21F8" w:rsidP="00AE6435">
            <w:pPr>
              <w:spacing w:line="276" w:lineRule="auto"/>
              <w:jc w:val="center"/>
              <w:rPr>
                <w:color w:val="000000"/>
                <w:lang w:eastAsia="id-ID"/>
              </w:rPr>
            </w:pPr>
            <w:r w:rsidRPr="00B22D65">
              <w:rPr>
                <w:color w:val="000000"/>
                <w:lang w:eastAsia="id-ID"/>
              </w:rPr>
              <w:t>X</w:t>
            </w:r>
            <w:r w:rsidR="005C3671" w:rsidRPr="00B22D65">
              <w:rPr>
                <w:color w:val="000000"/>
                <w:lang w:eastAsia="id-ID"/>
              </w:rPr>
              <w:t>i</w:t>
            </w:r>
          </w:p>
        </w:tc>
        <w:tc>
          <w:tcPr>
            <w:tcW w:w="1740" w:type="dxa"/>
            <w:tcBorders>
              <w:top w:val="single" w:sz="4" w:space="0" w:color="auto"/>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center"/>
              <w:rPr>
                <w:color w:val="000000"/>
                <w:lang w:eastAsia="id-ID"/>
              </w:rPr>
            </w:pPr>
            <w:r w:rsidRPr="00B22D65">
              <w:rPr>
                <w:color w:val="000000"/>
                <w:lang w:eastAsia="id-ID"/>
              </w:rPr>
              <w:t>xi-x</w:t>
            </w:r>
          </w:p>
        </w:tc>
        <w:tc>
          <w:tcPr>
            <w:tcW w:w="1800" w:type="dxa"/>
            <w:tcBorders>
              <w:top w:val="single" w:sz="4" w:space="0" w:color="auto"/>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center"/>
              <w:rPr>
                <w:color w:val="000000"/>
                <w:lang w:eastAsia="id-ID"/>
              </w:rPr>
            </w:pPr>
            <w:r w:rsidRPr="00B22D65">
              <w:rPr>
                <w:color w:val="000000"/>
                <w:lang w:eastAsia="id-ID"/>
              </w:rPr>
              <w:t>(xi-x)</w:t>
            </w:r>
            <w:r w:rsidRPr="00B22D65">
              <w:rPr>
                <w:color w:val="000000"/>
                <w:vertAlign w:val="superscript"/>
                <w:lang w:eastAsia="id-ID"/>
              </w:rPr>
              <w:t>2</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201.629</w:t>
            </w:r>
          </w:p>
        </w:tc>
        <w:tc>
          <w:tcPr>
            <w:tcW w:w="1740" w:type="dxa"/>
            <w:tcBorders>
              <w:top w:val="nil"/>
              <w:left w:val="nil"/>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-7.751</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60.078.001</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249.962</w:t>
            </w:r>
          </w:p>
        </w:tc>
        <w:tc>
          <w:tcPr>
            <w:tcW w:w="1740" w:type="dxa"/>
            <w:tcBorders>
              <w:top w:val="nil"/>
              <w:left w:val="nil"/>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40.582</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1.646.898.724</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232.659</w:t>
            </w:r>
          </w:p>
        </w:tc>
        <w:tc>
          <w:tcPr>
            <w:tcW w:w="1740" w:type="dxa"/>
            <w:tcBorders>
              <w:top w:val="nil"/>
              <w:left w:val="nil"/>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23.279</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541.911.841</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77.113</w:t>
            </w:r>
          </w:p>
        </w:tc>
        <w:tc>
          <w:tcPr>
            <w:tcW w:w="1740" w:type="dxa"/>
            <w:tcBorders>
              <w:top w:val="nil"/>
              <w:left w:val="nil"/>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-132.267</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17.494.559.289</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262.773</w:t>
            </w:r>
          </w:p>
        </w:tc>
        <w:tc>
          <w:tcPr>
            <w:tcW w:w="1740" w:type="dxa"/>
            <w:tcBorders>
              <w:top w:val="nil"/>
              <w:left w:val="nil"/>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53.393</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2.850.812.449</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215.195</w:t>
            </w:r>
          </w:p>
        </w:tc>
        <w:tc>
          <w:tcPr>
            <w:tcW w:w="1740" w:type="dxa"/>
            <w:tcBorders>
              <w:top w:val="nil"/>
              <w:left w:val="nil"/>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5.815</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33.814.225</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239.305</w:t>
            </w:r>
          </w:p>
        </w:tc>
        <w:tc>
          <w:tcPr>
            <w:tcW w:w="1740" w:type="dxa"/>
            <w:tcBorders>
              <w:top w:val="nil"/>
              <w:left w:val="nil"/>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29.925</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895.505.625</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120.445</w:t>
            </w:r>
          </w:p>
        </w:tc>
        <w:tc>
          <w:tcPr>
            <w:tcW w:w="1740" w:type="dxa"/>
            <w:tcBorders>
              <w:top w:val="nil"/>
              <w:left w:val="nil"/>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-88.935</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7.909.434.225</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258.789</w:t>
            </w:r>
          </w:p>
        </w:tc>
        <w:tc>
          <w:tcPr>
            <w:tcW w:w="1740" w:type="dxa"/>
            <w:tcBorders>
              <w:top w:val="nil"/>
              <w:left w:val="nil"/>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49.409</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2.441.249.281</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235.933</w:t>
            </w:r>
          </w:p>
        </w:tc>
        <w:tc>
          <w:tcPr>
            <w:tcW w:w="1740" w:type="dxa"/>
            <w:tcBorders>
              <w:top w:val="nil"/>
              <w:left w:val="nil"/>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right"/>
              <w:rPr>
                <w:color w:val="000000"/>
                <w:lang w:eastAsia="id-ID"/>
              </w:rPr>
            </w:pPr>
            <w:r w:rsidRPr="00B22D65">
              <w:rPr>
                <w:color w:val="000000"/>
                <w:lang w:eastAsia="id-ID"/>
              </w:rPr>
              <w:t>26.553</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705.061.809</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209.380</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rPr>
                <w:color w:val="000000"/>
                <w:lang w:eastAsia="id-ID"/>
              </w:rPr>
            </w:pPr>
            <w:r w:rsidRPr="00B22D65">
              <w:rPr>
                <w:color w:val="000000"/>
                <w:lang w:eastAsia="id-ID"/>
              </w:rPr>
              <w:t> </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34.579.325.469</w:t>
            </w:r>
          </w:p>
        </w:tc>
      </w:tr>
    </w:tbl>
    <w:p w:rsidR="00AE6435" w:rsidRPr="00B22D65" w:rsidRDefault="00AE6435" w:rsidP="005C3671">
      <w:pPr>
        <w:pStyle w:val="ListParagraph"/>
        <w:tabs>
          <w:tab w:val="left" w:pos="825"/>
        </w:tabs>
        <w:rPr>
          <w:lang w:val="id-ID"/>
        </w:rPr>
      </w:pPr>
    </w:p>
    <w:p w:rsidR="00AE6435" w:rsidRPr="00B22D65" w:rsidRDefault="00AE6435" w:rsidP="005C3671">
      <w:pPr>
        <w:pStyle w:val="ListParagraph"/>
        <w:tabs>
          <w:tab w:val="left" w:pos="825"/>
        </w:tabs>
        <w:rPr>
          <w:lang w:val="id-ID"/>
        </w:rPr>
      </w:pPr>
    </w:p>
    <w:p w:rsidR="005C3671" w:rsidRPr="00B22D65" w:rsidRDefault="005C3671" w:rsidP="005C3671">
      <w:pPr>
        <w:pStyle w:val="ListParagraph"/>
        <w:tabs>
          <w:tab w:val="left" w:pos="825"/>
        </w:tabs>
        <w:rPr>
          <w:rFonts w:eastAsiaTheme="minorEastAsia"/>
        </w:rPr>
      </w:pPr>
      <w:r w:rsidRPr="00B22D65">
        <w:t>SD</w:t>
      </w:r>
      <w:r w:rsidRPr="00B22D65">
        <w:rPr>
          <w:b/>
        </w:rPr>
        <w:t xml:space="preserve"> = </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Σ |xi-x</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n-1</m:t>
                </m:r>
              </m:den>
            </m:f>
          </m:e>
        </m:rad>
      </m:oMath>
    </w:p>
    <w:p w:rsidR="005C3671" w:rsidRPr="00B22D65" w:rsidRDefault="005C3671" w:rsidP="005C3671">
      <w:pPr>
        <w:pStyle w:val="ListParagraph"/>
        <w:tabs>
          <w:tab w:val="left" w:pos="825"/>
        </w:tabs>
        <w:rPr>
          <w:b/>
        </w:rPr>
      </w:pPr>
    </w:p>
    <w:p w:rsidR="005C3671" w:rsidRPr="00B22D65" w:rsidRDefault="005C3671" w:rsidP="005C3671">
      <w:pPr>
        <w:pStyle w:val="ListParagraph"/>
        <w:tabs>
          <w:tab w:val="left" w:pos="825"/>
        </w:tabs>
        <w:rPr>
          <w:rFonts w:eastAsiaTheme="minorEastAsia"/>
          <w:b/>
        </w:rPr>
      </w:pPr>
      <w:r w:rsidRPr="00B22D65">
        <w:rPr>
          <w:b/>
        </w:rPr>
        <w:tab/>
        <w:t xml:space="preserve">   </w:t>
      </w:r>
      <m:oMath>
        <m:r>
          <m:rPr>
            <m:sty m:val="bi"/>
          </m:rPr>
          <w:rPr>
            <w:rFonts w:ascii="Cambria Math" w:hAnsi="Cambria Math"/>
          </w:rPr>
          <m:t xml:space="preserve"> = </m:t>
        </m:r>
        <m:rad>
          <m:radPr>
            <m:degHide m:val="1"/>
            <m:ctrlPr>
              <w:rPr>
                <w:rFonts w:ascii="Cambria Math" w:hAnsi="Cambria Math"/>
                <w:b/>
                <w:i/>
              </w:rPr>
            </m:ctrlPr>
          </m:radPr>
          <m:deg/>
          <m:e>
            <m:f>
              <m:fPr>
                <m:ctrlPr>
                  <w:rPr>
                    <w:rFonts w:ascii="Cambria Math" w:hAnsi="Cambria Math"/>
                    <w:i/>
                  </w:rPr>
                </m:ctrlPr>
              </m:fPr>
              <m:num>
                <m:r>
                  <m:rPr>
                    <m:sty m:val="p"/>
                  </m:rPr>
                  <w:rPr>
                    <w:rFonts w:ascii="Cambria Math" w:hAnsi="Cambria Math"/>
                    <w:color w:val="000000"/>
                    <w:lang w:eastAsia="id-ID"/>
                  </w:rPr>
                  <m:t>34.579.325.469</m:t>
                </m:r>
              </m:num>
              <m:den>
                <m:r>
                  <w:rPr>
                    <w:rFonts w:ascii="Cambria Math" w:hAnsi="Cambria Math"/>
                  </w:rPr>
                  <m:t>10-1</m:t>
                </m:r>
              </m:den>
            </m:f>
          </m:e>
        </m:rad>
      </m:oMath>
    </w:p>
    <w:p w:rsidR="005C3671" w:rsidRPr="00B22D65" w:rsidRDefault="005C3671" w:rsidP="005C3671">
      <w:pPr>
        <w:tabs>
          <w:tab w:val="left" w:pos="883"/>
          <w:tab w:val="left" w:pos="1155"/>
        </w:tabs>
      </w:pPr>
      <w:r w:rsidRPr="00B22D65">
        <w:t xml:space="preserve">   </w:t>
      </w:r>
      <w:r w:rsidRPr="00B22D65">
        <w:tab/>
        <w:t xml:space="preserve">   = 61.985</w:t>
      </w:r>
    </w:p>
    <w:p w:rsidR="005C3671" w:rsidRPr="00B22D65" w:rsidRDefault="005C3671" w:rsidP="005C3671">
      <w:pPr>
        <w:pStyle w:val="ListParagraph"/>
        <w:tabs>
          <w:tab w:val="left" w:pos="825"/>
        </w:tabs>
        <w:ind w:left="360" w:hanging="360"/>
        <w:rPr>
          <w:b/>
          <w:lang w:val="id-ID"/>
        </w:rPr>
      </w:pPr>
    </w:p>
    <w:p w:rsidR="00AE6435" w:rsidRPr="00B22D65" w:rsidRDefault="00AE6435" w:rsidP="005C3671">
      <w:pPr>
        <w:pStyle w:val="ListParagraph"/>
        <w:tabs>
          <w:tab w:val="left" w:pos="825"/>
        </w:tabs>
        <w:ind w:left="360" w:hanging="360"/>
        <w:rPr>
          <w:b/>
          <w:lang w:val="id-ID"/>
        </w:rPr>
      </w:pPr>
    </w:p>
    <w:p w:rsidR="003F2310" w:rsidRPr="00B22D65" w:rsidRDefault="003F2310" w:rsidP="005C3671">
      <w:pPr>
        <w:pStyle w:val="ListParagraph"/>
        <w:tabs>
          <w:tab w:val="left" w:pos="825"/>
        </w:tabs>
        <w:ind w:left="360" w:hanging="360"/>
        <w:rPr>
          <w:b/>
          <w:lang w:val="id-ID"/>
        </w:rPr>
      </w:pPr>
    </w:p>
    <w:p w:rsidR="003F2310" w:rsidRPr="00B22D65" w:rsidRDefault="003F2310" w:rsidP="005C3671">
      <w:pPr>
        <w:pStyle w:val="ListParagraph"/>
        <w:tabs>
          <w:tab w:val="left" w:pos="825"/>
        </w:tabs>
        <w:ind w:left="360" w:hanging="360"/>
        <w:rPr>
          <w:b/>
          <w:lang w:val="id-ID"/>
        </w:rPr>
      </w:pPr>
    </w:p>
    <w:p w:rsidR="003F2310" w:rsidRPr="00B22D65" w:rsidRDefault="003F2310" w:rsidP="005C3671">
      <w:pPr>
        <w:pStyle w:val="ListParagraph"/>
        <w:tabs>
          <w:tab w:val="left" w:pos="825"/>
        </w:tabs>
        <w:ind w:left="360" w:hanging="360"/>
        <w:rPr>
          <w:b/>
          <w:lang w:val="id-ID"/>
        </w:rPr>
      </w:pPr>
    </w:p>
    <w:p w:rsidR="003F2310" w:rsidRPr="00B22D65" w:rsidRDefault="003F2310" w:rsidP="005C3671">
      <w:pPr>
        <w:pStyle w:val="ListParagraph"/>
        <w:tabs>
          <w:tab w:val="left" w:pos="825"/>
        </w:tabs>
        <w:ind w:left="360" w:hanging="360"/>
        <w:rPr>
          <w:b/>
          <w:lang w:val="id-ID"/>
        </w:rPr>
      </w:pPr>
    </w:p>
    <w:p w:rsidR="003F2310" w:rsidRPr="00B22D65" w:rsidRDefault="003F2310" w:rsidP="005C3671">
      <w:pPr>
        <w:pStyle w:val="ListParagraph"/>
        <w:tabs>
          <w:tab w:val="left" w:pos="825"/>
        </w:tabs>
        <w:ind w:left="360" w:hanging="360"/>
        <w:rPr>
          <w:b/>
          <w:lang w:val="id-ID"/>
        </w:rPr>
      </w:pPr>
    </w:p>
    <w:p w:rsidR="003F2310" w:rsidRPr="00B22D65" w:rsidRDefault="003F2310" w:rsidP="005C3671">
      <w:pPr>
        <w:pStyle w:val="ListParagraph"/>
        <w:tabs>
          <w:tab w:val="left" w:pos="825"/>
        </w:tabs>
        <w:ind w:left="360" w:hanging="360"/>
        <w:rPr>
          <w:b/>
          <w:lang w:val="id-ID"/>
        </w:rPr>
      </w:pPr>
    </w:p>
    <w:p w:rsidR="003F2310" w:rsidRPr="00B22D65" w:rsidRDefault="003F2310" w:rsidP="005C3671">
      <w:pPr>
        <w:pStyle w:val="ListParagraph"/>
        <w:tabs>
          <w:tab w:val="left" w:pos="825"/>
        </w:tabs>
        <w:ind w:left="360" w:hanging="360"/>
        <w:rPr>
          <w:b/>
          <w:lang w:val="id-ID"/>
        </w:rPr>
      </w:pPr>
    </w:p>
    <w:p w:rsidR="003F2310" w:rsidRPr="00B22D65" w:rsidRDefault="003F2310" w:rsidP="005C3671">
      <w:pPr>
        <w:pStyle w:val="ListParagraph"/>
        <w:tabs>
          <w:tab w:val="left" w:pos="825"/>
        </w:tabs>
        <w:ind w:left="360" w:hanging="360"/>
        <w:rPr>
          <w:b/>
          <w:lang w:val="id-ID"/>
        </w:rPr>
      </w:pPr>
    </w:p>
    <w:p w:rsidR="003F2310" w:rsidRPr="00B22D65" w:rsidRDefault="003F2310" w:rsidP="005C3671">
      <w:pPr>
        <w:pStyle w:val="ListParagraph"/>
        <w:tabs>
          <w:tab w:val="left" w:pos="825"/>
        </w:tabs>
        <w:ind w:left="360" w:hanging="360"/>
        <w:rPr>
          <w:b/>
          <w:lang w:val="id-ID"/>
        </w:rPr>
      </w:pPr>
    </w:p>
    <w:p w:rsidR="005C3671" w:rsidRPr="00B22D65" w:rsidRDefault="005C3671" w:rsidP="005C3671">
      <w:pPr>
        <w:pStyle w:val="ListParagraph"/>
        <w:tabs>
          <w:tab w:val="left" w:pos="825"/>
        </w:tabs>
        <w:ind w:left="360" w:hanging="360"/>
        <w:rPr>
          <w:b/>
        </w:rPr>
      </w:pPr>
      <w:r w:rsidRPr="00B22D65">
        <w:rPr>
          <w:b/>
        </w:rPr>
        <w:lastRenderedPageBreak/>
        <w:t>3. Es teler (merk Z)</w:t>
      </w:r>
    </w:p>
    <w:tbl>
      <w:tblPr>
        <w:tblW w:w="5140" w:type="dxa"/>
        <w:tblInd w:w="93" w:type="dxa"/>
        <w:tblLook w:val="04A0" w:firstRow="1" w:lastRow="0" w:firstColumn="1" w:lastColumn="0" w:noHBand="0" w:noVBand="1"/>
      </w:tblPr>
      <w:tblGrid>
        <w:gridCol w:w="1600"/>
        <w:gridCol w:w="1740"/>
        <w:gridCol w:w="1800"/>
      </w:tblGrid>
      <w:tr w:rsidR="005C3671" w:rsidRPr="00B22D65" w:rsidTr="005C3671">
        <w:trPr>
          <w:trHeight w:val="315"/>
        </w:trPr>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3671" w:rsidRPr="00B22D65" w:rsidRDefault="009F21F8" w:rsidP="00AE6435">
            <w:pPr>
              <w:spacing w:line="276" w:lineRule="auto"/>
              <w:jc w:val="center"/>
              <w:rPr>
                <w:color w:val="000000"/>
                <w:lang w:eastAsia="id-ID"/>
              </w:rPr>
            </w:pPr>
            <w:r w:rsidRPr="00B22D65">
              <w:rPr>
                <w:color w:val="000000"/>
                <w:lang w:eastAsia="id-ID"/>
              </w:rPr>
              <w:t>X</w:t>
            </w:r>
            <w:r w:rsidR="005C3671" w:rsidRPr="00B22D65">
              <w:rPr>
                <w:color w:val="000000"/>
                <w:lang w:eastAsia="id-ID"/>
              </w:rPr>
              <w:t>i</w:t>
            </w:r>
          </w:p>
        </w:tc>
        <w:tc>
          <w:tcPr>
            <w:tcW w:w="1740" w:type="dxa"/>
            <w:tcBorders>
              <w:top w:val="single" w:sz="4" w:space="0" w:color="auto"/>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center"/>
              <w:rPr>
                <w:color w:val="000000"/>
                <w:lang w:eastAsia="id-ID"/>
              </w:rPr>
            </w:pPr>
            <w:r w:rsidRPr="00B22D65">
              <w:rPr>
                <w:color w:val="000000"/>
                <w:lang w:eastAsia="id-ID"/>
              </w:rPr>
              <w:t>xi-x</w:t>
            </w:r>
          </w:p>
        </w:tc>
        <w:tc>
          <w:tcPr>
            <w:tcW w:w="1800" w:type="dxa"/>
            <w:tcBorders>
              <w:top w:val="single" w:sz="4" w:space="0" w:color="auto"/>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center"/>
              <w:rPr>
                <w:color w:val="000000"/>
                <w:lang w:eastAsia="id-ID"/>
              </w:rPr>
            </w:pPr>
            <w:r w:rsidRPr="00B22D65">
              <w:rPr>
                <w:color w:val="000000"/>
                <w:lang w:eastAsia="id-ID"/>
              </w:rPr>
              <w:t>(xi-x)</w:t>
            </w:r>
            <w:r w:rsidRPr="00B22D65">
              <w:rPr>
                <w:color w:val="000000"/>
                <w:vertAlign w:val="superscript"/>
                <w:lang w:eastAsia="id-ID"/>
              </w:rPr>
              <w:t>2</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92.876</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-46.296</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2.143.319.616</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80.958</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-58.214</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3.388.869.796</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154.509</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15.337</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235.223.569</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163.090</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23.918</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572.070.724</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167.417</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28.245</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797.780.025</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201.240</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62.068</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3.852.436.624</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193.628</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54.456</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2.965.455.936</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193.359</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54.187</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2.936.230.969</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73.249</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-65.923</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4.345.841.929</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5C3671" w:rsidRPr="00B22D65" w:rsidRDefault="005C3671" w:rsidP="00AE6435">
            <w:pPr>
              <w:spacing w:line="276" w:lineRule="auto"/>
              <w:jc w:val="center"/>
              <w:rPr>
                <w:color w:val="000000"/>
                <w:lang w:eastAsia="id-ID"/>
              </w:rPr>
            </w:pPr>
            <w:r w:rsidRPr="00B22D65">
              <w:rPr>
                <w:color w:val="000000"/>
                <w:lang w:eastAsia="id-ID"/>
              </w:rPr>
              <w:t>71.394</w:t>
            </w:r>
          </w:p>
        </w:tc>
        <w:tc>
          <w:tcPr>
            <w:tcW w:w="174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-67.778</w:t>
            </w:r>
          </w:p>
        </w:tc>
        <w:tc>
          <w:tcPr>
            <w:tcW w:w="1800" w:type="dxa"/>
            <w:tcBorders>
              <w:top w:val="nil"/>
              <w:left w:val="nil"/>
              <w:bottom w:val="single" w:sz="4" w:space="0" w:color="auto"/>
              <w:right w:val="single" w:sz="4" w:space="0" w:color="auto"/>
            </w:tcBorders>
            <w:shd w:val="clear" w:color="000000" w:fill="FFFFFF"/>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4.593.857.284</w:t>
            </w:r>
          </w:p>
        </w:tc>
      </w:tr>
      <w:tr w:rsidR="005C3671" w:rsidRPr="00B22D65" w:rsidTr="005C3671">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139.172</w:t>
            </w:r>
          </w:p>
        </w:tc>
        <w:tc>
          <w:tcPr>
            <w:tcW w:w="1740" w:type="dxa"/>
            <w:tcBorders>
              <w:top w:val="nil"/>
              <w:left w:val="nil"/>
              <w:bottom w:val="single" w:sz="4" w:space="0" w:color="auto"/>
              <w:right w:val="single" w:sz="4" w:space="0" w:color="auto"/>
            </w:tcBorders>
            <w:shd w:val="clear" w:color="auto" w:fill="auto"/>
            <w:noWrap/>
            <w:vAlign w:val="bottom"/>
            <w:hideMark/>
          </w:tcPr>
          <w:p w:rsidR="005C3671" w:rsidRPr="00B22D65" w:rsidRDefault="005C3671" w:rsidP="00AE6435">
            <w:pPr>
              <w:spacing w:line="276" w:lineRule="auto"/>
              <w:rPr>
                <w:color w:val="000000"/>
                <w:lang w:eastAsia="id-ID"/>
              </w:rPr>
            </w:pPr>
            <w:r w:rsidRPr="00B22D65">
              <w:rPr>
                <w:color w:val="000000"/>
                <w:lang w:eastAsia="id-ID"/>
              </w:rPr>
              <w:t> </w:t>
            </w:r>
          </w:p>
        </w:tc>
        <w:tc>
          <w:tcPr>
            <w:tcW w:w="1800" w:type="dxa"/>
            <w:tcBorders>
              <w:top w:val="nil"/>
              <w:left w:val="nil"/>
              <w:bottom w:val="single" w:sz="4" w:space="0" w:color="auto"/>
              <w:right w:val="single" w:sz="4" w:space="0" w:color="auto"/>
            </w:tcBorders>
            <w:shd w:val="clear" w:color="auto" w:fill="auto"/>
            <w:noWrap/>
            <w:vAlign w:val="bottom"/>
            <w:hideMark/>
          </w:tcPr>
          <w:p w:rsidR="005C3671" w:rsidRPr="00B22D65" w:rsidRDefault="005C3671" w:rsidP="00AE6435">
            <w:pPr>
              <w:spacing w:line="276" w:lineRule="auto"/>
              <w:jc w:val="right"/>
              <w:rPr>
                <w:color w:val="000000"/>
                <w:lang w:eastAsia="id-ID"/>
              </w:rPr>
            </w:pPr>
            <w:r w:rsidRPr="00B22D65">
              <w:rPr>
                <w:color w:val="000000"/>
                <w:lang w:eastAsia="id-ID"/>
              </w:rPr>
              <w:t>25.831.086.472</w:t>
            </w:r>
          </w:p>
        </w:tc>
      </w:tr>
    </w:tbl>
    <w:p w:rsidR="005C3671" w:rsidRPr="00B22D65" w:rsidRDefault="005C3671" w:rsidP="005C3671">
      <w:pPr>
        <w:pStyle w:val="ListParagraph"/>
        <w:tabs>
          <w:tab w:val="left" w:pos="825"/>
        </w:tabs>
        <w:ind w:left="360" w:hanging="360"/>
        <w:rPr>
          <w:b/>
        </w:rPr>
      </w:pPr>
    </w:p>
    <w:p w:rsidR="005C3671" w:rsidRPr="00B22D65" w:rsidRDefault="005C3671" w:rsidP="005C3671">
      <w:pPr>
        <w:pStyle w:val="ListParagraph"/>
        <w:tabs>
          <w:tab w:val="left" w:pos="825"/>
        </w:tabs>
        <w:rPr>
          <w:rFonts w:eastAsiaTheme="minorEastAsia"/>
        </w:rPr>
      </w:pPr>
      <w:r w:rsidRPr="00B22D65">
        <w:t>SD</w:t>
      </w:r>
      <w:r w:rsidRPr="00B22D65">
        <w:rPr>
          <w:b/>
        </w:rPr>
        <w:t xml:space="preserve"> = </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Σ |xi-x</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n-1</m:t>
                </m:r>
              </m:den>
            </m:f>
          </m:e>
        </m:rad>
      </m:oMath>
    </w:p>
    <w:p w:rsidR="005C3671" w:rsidRPr="00B22D65" w:rsidRDefault="005C3671" w:rsidP="005C3671">
      <w:pPr>
        <w:pStyle w:val="ListParagraph"/>
        <w:tabs>
          <w:tab w:val="left" w:pos="825"/>
        </w:tabs>
        <w:rPr>
          <w:b/>
        </w:rPr>
      </w:pPr>
    </w:p>
    <w:p w:rsidR="005C3671" w:rsidRPr="00B22D65" w:rsidRDefault="005C3671" w:rsidP="005C3671">
      <w:pPr>
        <w:pStyle w:val="ListParagraph"/>
        <w:tabs>
          <w:tab w:val="left" w:pos="825"/>
        </w:tabs>
        <w:rPr>
          <w:rFonts w:eastAsiaTheme="minorEastAsia"/>
          <w:b/>
        </w:rPr>
      </w:pPr>
      <w:r w:rsidRPr="00B22D65">
        <w:rPr>
          <w:b/>
        </w:rPr>
        <w:tab/>
        <w:t xml:space="preserve">   </w:t>
      </w:r>
      <m:oMath>
        <m:r>
          <m:rPr>
            <m:sty m:val="bi"/>
          </m:rPr>
          <w:rPr>
            <w:rFonts w:ascii="Cambria Math" w:hAnsi="Cambria Math"/>
          </w:rPr>
          <m:t xml:space="preserve"> = </m:t>
        </m:r>
        <m:rad>
          <m:radPr>
            <m:degHide m:val="1"/>
            <m:ctrlPr>
              <w:rPr>
                <w:rFonts w:ascii="Cambria Math" w:hAnsi="Cambria Math"/>
                <w:b/>
                <w:i/>
              </w:rPr>
            </m:ctrlPr>
          </m:radPr>
          <m:deg/>
          <m:e>
            <m:f>
              <m:fPr>
                <m:ctrlPr>
                  <w:rPr>
                    <w:rFonts w:ascii="Cambria Math" w:hAnsi="Cambria Math"/>
                    <w:i/>
                  </w:rPr>
                </m:ctrlPr>
              </m:fPr>
              <m:num>
                <m:r>
                  <m:rPr>
                    <m:sty m:val="p"/>
                  </m:rPr>
                  <w:rPr>
                    <w:rFonts w:ascii="Cambria Math" w:hAnsi="Cambria Math"/>
                    <w:color w:val="000000"/>
                    <w:lang w:eastAsia="id-ID"/>
                  </w:rPr>
                  <m:t>25.831.086.472</m:t>
                </m:r>
              </m:num>
              <m:den>
                <m:r>
                  <w:rPr>
                    <w:rFonts w:ascii="Cambria Math" w:hAnsi="Cambria Math"/>
                  </w:rPr>
                  <m:t>10-1</m:t>
                </m:r>
              </m:den>
            </m:f>
          </m:e>
        </m:rad>
      </m:oMath>
    </w:p>
    <w:p w:rsidR="005C3671" w:rsidRPr="00B22D65" w:rsidRDefault="005C3671" w:rsidP="005C3671">
      <w:pPr>
        <w:tabs>
          <w:tab w:val="left" w:pos="883"/>
          <w:tab w:val="left" w:pos="1155"/>
        </w:tabs>
      </w:pPr>
      <w:r w:rsidRPr="00B22D65">
        <w:t xml:space="preserve">   </w:t>
      </w:r>
      <w:r w:rsidRPr="00B22D65">
        <w:tab/>
        <w:t xml:space="preserve">   = 53.574</w:t>
      </w:r>
    </w:p>
    <w:p w:rsidR="001C7BFF" w:rsidRPr="00B22D65" w:rsidRDefault="001C7BFF" w:rsidP="005C3671">
      <w:pPr>
        <w:spacing w:line="360" w:lineRule="auto"/>
        <w:jc w:val="center"/>
        <w:rPr>
          <w:b/>
          <w:lang w:val="id-ID"/>
        </w:rPr>
      </w:pPr>
    </w:p>
    <w:p w:rsidR="001C7BFF" w:rsidRPr="00B22D65" w:rsidRDefault="001C7BFF" w:rsidP="005C3671">
      <w:pPr>
        <w:spacing w:line="360" w:lineRule="auto"/>
        <w:jc w:val="center"/>
        <w:rPr>
          <w:b/>
          <w:lang w:val="id-ID"/>
        </w:rPr>
      </w:pPr>
    </w:p>
    <w:p w:rsidR="001C7BFF" w:rsidRPr="00B22D65" w:rsidRDefault="001C7BFF" w:rsidP="005C3671">
      <w:pPr>
        <w:spacing w:line="360" w:lineRule="auto"/>
        <w:jc w:val="center"/>
        <w:rPr>
          <w:b/>
          <w:lang w:val="id-ID"/>
        </w:rPr>
      </w:pPr>
    </w:p>
    <w:p w:rsidR="001C7BFF" w:rsidRPr="00B22D65" w:rsidRDefault="001C7BFF" w:rsidP="005C3671">
      <w:pPr>
        <w:spacing w:line="360" w:lineRule="auto"/>
        <w:jc w:val="center"/>
        <w:rPr>
          <w:b/>
          <w:lang w:val="id-ID"/>
        </w:rPr>
      </w:pPr>
    </w:p>
    <w:p w:rsidR="001C7BFF" w:rsidRDefault="001C7BFF" w:rsidP="005C3671">
      <w:pPr>
        <w:spacing w:line="360" w:lineRule="auto"/>
        <w:jc w:val="center"/>
        <w:rPr>
          <w:b/>
          <w:lang w:val="id-ID"/>
        </w:rPr>
      </w:pPr>
    </w:p>
    <w:p w:rsidR="00907690" w:rsidRPr="00B22D65" w:rsidRDefault="00907690" w:rsidP="005C3671">
      <w:pPr>
        <w:spacing w:line="360" w:lineRule="auto"/>
        <w:jc w:val="center"/>
        <w:rPr>
          <w:b/>
          <w:lang w:val="id-ID"/>
        </w:rPr>
      </w:pPr>
    </w:p>
    <w:p w:rsidR="005C3671" w:rsidRPr="00B22D65" w:rsidRDefault="005C3671" w:rsidP="005C3671">
      <w:pPr>
        <w:spacing w:line="360" w:lineRule="auto"/>
        <w:jc w:val="center"/>
        <w:rPr>
          <w:b/>
          <w:lang w:val="id-ID"/>
        </w:rPr>
      </w:pPr>
    </w:p>
    <w:p w:rsidR="005C3671" w:rsidRPr="00B22D65" w:rsidRDefault="005C3671" w:rsidP="005C3671">
      <w:pPr>
        <w:spacing w:line="360" w:lineRule="auto"/>
        <w:jc w:val="center"/>
        <w:rPr>
          <w:b/>
          <w:lang w:val="id-ID"/>
        </w:rPr>
      </w:pPr>
    </w:p>
    <w:p w:rsidR="005C3671" w:rsidRPr="00B22D65" w:rsidRDefault="005C3671" w:rsidP="005C3671">
      <w:pPr>
        <w:spacing w:line="360" w:lineRule="auto"/>
        <w:jc w:val="center"/>
        <w:rPr>
          <w:b/>
          <w:lang w:val="id-ID"/>
        </w:rPr>
      </w:pPr>
    </w:p>
    <w:p w:rsidR="003F2310" w:rsidRPr="00B22D65" w:rsidRDefault="003F2310" w:rsidP="005C3671">
      <w:pPr>
        <w:spacing w:line="360" w:lineRule="auto"/>
        <w:jc w:val="center"/>
        <w:rPr>
          <w:b/>
          <w:lang w:val="id-ID"/>
        </w:rPr>
      </w:pPr>
    </w:p>
    <w:p w:rsidR="003F2310" w:rsidRPr="00B22D65" w:rsidRDefault="003F2310" w:rsidP="005C3671">
      <w:pPr>
        <w:spacing w:line="360" w:lineRule="auto"/>
        <w:jc w:val="center"/>
        <w:rPr>
          <w:b/>
          <w:lang w:val="id-ID"/>
        </w:rPr>
      </w:pPr>
    </w:p>
    <w:p w:rsidR="003F2310" w:rsidRPr="00B22D65" w:rsidRDefault="003F2310" w:rsidP="005C3671">
      <w:pPr>
        <w:spacing w:line="360" w:lineRule="auto"/>
        <w:jc w:val="center"/>
        <w:rPr>
          <w:b/>
          <w:lang w:val="id-ID"/>
        </w:rPr>
      </w:pPr>
    </w:p>
    <w:p w:rsidR="003F2310" w:rsidRPr="00B22D65" w:rsidRDefault="003F2310" w:rsidP="005C3671">
      <w:pPr>
        <w:spacing w:line="360" w:lineRule="auto"/>
        <w:jc w:val="center"/>
        <w:rPr>
          <w:b/>
          <w:lang w:val="id-ID"/>
        </w:rPr>
      </w:pPr>
    </w:p>
    <w:p w:rsidR="005C3671" w:rsidRPr="00B22D65" w:rsidRDefault="005C3671" w:rsidP="005C3671">
      <w:pPr>
        <w:spacing w:line="360" w:lineRule="auto"/>
        <w:jc w:val="center"/>
        <w:rPr>
          <w:b/>
          <w:lang w:val="id-ID"/>
        </w:rPr>
      </w:pPr>
    </w:p>
    <w:p w:rsidR="00A65640" w:rsidRPr="00B22D65" w:rsidRDefault="009F21F8" w:rsidP="005C3671">
      <w:pPr>
        <w:spacing w:line="360" w:lineRule="auto"/>
        <w:jc w:val="center"/>
        <w:rPr>
          <w:b/>
        </w:rPr>
      </w:pPr>
      <w:proofErr w:type="gramStart"/>
      <w:r w:rsidRPr="00B22D65">
        <w:rPr>
          <w:b/>
        </w:rPr>
        <w:lastRenderedPageBreak/>
        <w:t xml:space="preserve">Lampiran </w:t>
      </w:r>
      <w:r w:rsidRPr="00B22D65">
        <w:rPr>
          <w:b/>
          <w:lang w:val="id-ID"/>
        </w:rPr>
        <w:t>3</w:t>
      </w:r>
      <w:r w:rsidR="00A65640" w:rsidRPr="00B22D65">
        <w:rPr>
          <w:b/>
        </w:rPr>
        <w:t>.</w:t>
      </w:r>
      <w:proofErr w:type="gramEnd"/>
      <w:r w:rsidR="00A65640" w:rsidRPr="00B22D65">
        <w:rPr>
          <w:b/>
        </w:rPr>
        <w:t xml:space="preserve"> Perhitungan LOD (Batas Deteksi) dan LOQ (Batas Kuantitasi) Natrium Sakarin dan Natrium Siklamat</w:t>
      </w:r>
    </w:p>
    <w:p w:rsidR="00A65640" w:rsidRPr="00B22D65" w:rsidRDefault="00A65640" w:rsidP="005C3671">
      <w:pPr>
        <w:spacing w:line="360" w:lineRule="auto"/>
        <w:jc w:val="center"/>
        <w:rPr>
          <w:b/>
        </w:rPr>
      </w:pPr>
    </w:p>
    <w:p w:rsidR="00A65640" w:rsidRPr="00B22D65" w:rsidRDefault="00A65640" w:rsidP="005C3671">
      <w:pPr>
        <w:spacing w:line="360" w:lineRule="auto"/>
        <w:jc w:val="both"/>
        <w:rPr>
          <w:b/>
        </w:rPr>
      </w:pPr>
      <w:r w:rsidRPr="00B22D65">
        <w:rPr>
          <w:b/>
        </w:rPr>
        <w:t xml:space="preserve">Persamaan Kurva Standar Natrium </w:t>
      </w:r>
      <w:proofErr w:type="gramStart"/>
      <w:r w:rsidRPr="00B22D65">
        <w:rPr>
          <w:b/>
        </w:rPr>
        <w:t>Sakarin :</w:t>
      </w:r>
      <w:proofErr w:type="gramEnd"/>
    </w:p>
    <w:p w:rsidR="00A65640" w:rsidRPr="00B22D65" w:rsidRDefault="00A65640" w:rsidP="002D2CE8">
      <w:pPr>
        <w:spacing w:line="480" w:lineRule="auto"/>
        <w:ind w:firstLine="720"/>
        <w:jc w:val="both"/>
        <w:rPr>
          <w:b/>
        </w:rPr>
      </w:pPr>
      <w:r w:rsidRPr="00B22D65">
        <w:rPr>
          <w:b/>
        </w:rPr>
        <w:t>y = 141426x + 665143</w:t>
      </w:r>
    </w:p>
    <w:tbl>
      <w:tblPr>
        <w:tblStyle w:val="TableGrid"/>
        <w:tblW w:w="8153" w:type="dxa"/>
        <w:tblInd w:w="94" w:type="dxa"/>
        <w:tblLook w:val="04A0" w:firstRow="1" w:lastRow="0" w:firstColumn="1" w:lastColumn="0" w:noHBand="0" w:noVBand="1"/>
      </w:tblPr>
      <w:tblGrid>
        <w:gridCol w:w="2502"/>
        <w:gridCol w:w="1176"/>
        <w:gridCol w:w="1250"/>
        <w:gridCol w:w="1134"/>
        <w:gridCol w:w="2091"/>
      </w:tblGrid>
      <w:tr w:rsidR="00A65640" w:rsidRPr="00B22D65" w:rsidTr="00EF3C3B">
        <w:tc>
          <w:tcPr>
            <w:tcW w:w="2502" w:type="dxa"/>
          </w:tcPr>
          <w:p w:rsidR="00A65640" w:rsidRPr="00B22D65" w:rsidRDefault="00A65640" w:rsidP="005C3671">
            <w:pPr>
              <w:spacing w:line="360" w:lineRule="auto"/>
              <w:jc w:val="center"/>
              <w:rPr>
                <w:b/>
              </w:rPr>
            </w:pPr>
            <w:r w:rsidRPr="00B22D65">
              <w:rPr>
                <w:b/>
              </w:rPr>
              <w:t>Konsentrasi Larutan Standar (ppm)</w:t>
            </w:r>
          </w:p>
        </w:tc>
        <w:tc>
          <w:tcPr>
            <w:tcW w:w="1176" w:type="dxa"/>
            <w:vAlign w:val="center"/>
          </w:tcPr>
          <w:p w:rsidR="00A65640" w:rsidRPr="00B22D65" w:rsidRDefault="00A65640" w:rsidP="005C3671">
            <w:pPr>
              <w:spacing w:line="360" w:lineRule="auto"/>
              <w:jc w:val="center"/>
              <w:rPr>
                <w:b/>
              </w:rPr>
            </w:pPr>
            <w:r w:rsidRPr="00B22D65">
              <w:rPr>
                <w:b/>
              </w:rPr>
              <w:t>y</w:t>
            </w:r>
          </w:p>
        </w:tc>
        <w:tc>
          <w:tcPr>
            <w:tcW w:w="1250" w:type="dxa"/>
            <w:vAlign w:val="center"/>
          </w:tcPr>
          <w:p w:rsidR="00A65640" w:rsidRPr="00B22D65" w:rsidRDefault="00A65640" w:rsidP="005C3671">
            <w:pPr>
              <w:spacing w:line="360" w:lineRule="auto"/>
              <w:jc w:val="center"/>
              <w:rPr>
                <w:b/>
              </w:rPr>
            </w:pPr>
            <w:r w:rsidRPr="00B22D65">
              <w:rPr>
                <w:b/>
              </w:rPr>
              <w:t>Y</w:t>
            </w:r>
          </w:p>
        </w:tc>
        <w:tc>
          <w:tcPr>
            <w:tcW w:w="1134" w:type="dxa"/>
            <w:vAlign w:val="center"/>
          </w:tcPr>
          <w:p w:rsidR="00A65640" w:rsidRPr="00B22D65" w:rsidRDefault="00A65640" w:rsidP="005C3671">
            <w:pPr>
              <w:spacing w:line="360" w:lineRule="auto"/>
              <w:jc w:val="center"/>
              <w:rPr>
                <w:b/>
              </w:rPr>
            </w:pPr>
            <w:r w:rsidRPr="00B22D65">
              <w:rPr>
                <w:b/>
              </w:rPr>
              <w:t>y-Y</w:t>
            </w:r>
          </w:p>
        </w:tc>
        <w:tc>
          <w:tcPr>
            <w:tcW w:w="2091" w:type="dxa"/>
            <w:vAlign w:val="center"/>
          </w:tcPr>
          <w:p w:rsidR="00A65640" w:rsidRPr="00B22D65" w:rsidRDefault="00A65640" w:rsidP="005C3671">
            <w:pPr>
              <w:spacing w:line="360" w:lineRule="auto"/>
              <w:jc w:val="center"/>
              <w:rPr>
                <w:b/>
              </w:rPr>
            </w:pPr>
            <w:r w:rsidRPr="00B22D65">
              <w:rPr>
                <w:b/>
              </w:rPr>
              <w:t>(y-Y)</w:t>
            </w:r>
            <w:r w:rsidRPr="00B22D65">
              <w:rPr>
                <w:b/>
                <w:vertAlign w:val="superscript"/>
              </w:rPr>
              <w:t>2</w:t>
            </w:r>
          </w:p>
        </w:tc>
      </w:tr>
      <w:tr w:rsidR="00A65640" w:rsidRPr="00B22D65" w:rsidTr="00EF3C3B">
        <w:tc>
          <w:tcPr>
            <w:tcW w:w="2502" w:type="dxa"/>
          </w:tcPr>
          <w:p w:rsidR="00A65640" w:rsidRPr="00B22D65" w:rsidRDefault="00A65640" w:rsidP="005C3671">
            <w:pPr>
              <w:spacing w:line="360" w:lineRule="auto"/>
              <w:jc w:val="center"/>
            </w:pPr>
            <w:r w:rsidRPr="00B22D65">
              <w:t>20</w:t>
            </w:r>
          </w:p>
        </w:tc>
        <w:tc>
          <w:tcPr>
            <w:tcW w:w="1176" w:type="dxa"/>
          </w:tcPr>
          <w:p w:rsidR="00A65640" w:rsidRPr="00B22D65" w:rsidRDefault="00A65640" w:rsidP="005C3671">
            <w:pPr>
              <w:spacing w:line="360" w:lineRule="auto"/>
              <w:jc w:val="right"/>
            </w:pPr>
            <w:r w:rsidRPr="00B22D65">
              <w:t>3223117</w:t>
            </w:r>
          </w:p>
        </w:tc>
        <w:tc>
          <w:tcPr>
            <w:tcW w:w="1250" w:type="dxa"/>
          </w:tcPr>
          <w:p w:rsidR="00A65640" w:rsidRPr="00B22D65" w:rsidRDefault="00A65640" w:rsidP="005C3671">
            <w:pPr>
              <w:spacing w:line="360" w:lineRule="auto"/>
              <w:jc w:val="right"/>
            </w:pPr>
            <w:r w:rsidRPr="00B22D65">
              <w:rPr>
                <w:color w:val="000000"/>
                <w:lang w:eastAsia="id-ID"/>
              </w:rPr>
              <w:t>3493663</w:t>
            </w:r>
          </w:p>
        </w:tc>
        <w:tc>
          <w:tcPr>
            <w:tcW w:w="1134" w:type="dxa"/>
          </w:tcPr>
          <w:p w:rsidR="00A65640" w:rsidRPr="00B22D65" w:rsidRDefault="00A65640" w:rsidP="005C3671">
            <w:pPr>
              <w:spacing w:line="360" w:lineRule="auto"/>
              <w:jc w:val="right"/>
            </w:pPr>
            <w:r w:rsidRPr="00B22D65">
              <w:rPr>
                <w:color w:val="000000"/>
                <w:lang w:eastAsia="id-ID"/>
              </w:rPr>
              <w:t>-270546</w:t>
            </w:r>
          </w:p>
        </w:tc>
        <w:tc>
          <w:tcPr>
            <w:tcW w:w="2091" w:type="dxa"/>
          </w:tcPr>
          <w:p w:rsidR="00A65640" w:rsidRPr="00B22D65" w:rsidRDefault="00A65640" w:rsidP="005C3671">
            <w:pPr>
              <w:spacing w:line="360" w:lineRule="auto"/>
              <w:jc w:val="right"/>
            </w:pPr>
            <w:r w:rsidRPr="00B22D65">
              <w:rPr>
                <w:color w:val="000000"/>
                <w:lang w:eastAsia="id-ID"/>
              </w:rPr>
              <w:t>73195138116</w:t>
            </w:r>
          </w:p>
        </w:tc>
      </w:tr>
      <w:tr w:rsidR="00A65640" w:rsidRPr="00B22D65" w:rsidTr="00EF3C3B">
        <w:tc>
          <w:tcPr>
            <w:tcW w:w="2502" w:type="dxa"/>
          </w:tcPr>
          <w:p w:rsidR="00A65640" w:rsidRPr="00B22D65" w:rsidRDefault="00A65640" w:rsidP="005C3671">
            <w:pPr>
              <w:spacing w:line="360" w:lineRule="auto"/>
              <w:jc w:val="center"/>
            </w:pPr>
            <w:r w:rsidRPr="00B22D65">
              <w:t>40</w:t>
            </w:r>
          </w:p>
        </w:tc>
        <w:tc>
          <w:tcPr>
            <w:tcW w:w="1176" w:type="dxa"/>
          </w:tcPr>
          <w:p w:rsidR="00A65640" w:rsidRPr="00B22D65" w:rsidRDefault="00A65640" w:rsidP="005C3671">
            <w:pPr>
              <w:spacing w:line="360" w:lineRule="auto"/>
              <w:jc w:val="right"/>
            </w:pPr>
            <w:r w:rsidRPr="00B22D65">
              <w:t>6361552</w:t>
            </w:r>
          </w:p>
        </w:tc>
        <w:tc>
          <w:tcPr>
            <w:tcW w:w="1250" w:type="dxa"/>
          </w:tcPr>
          <w:p w:rsidR="00A65640" w:rsidRPr="00B22D65" w:rsidRDefault="00A65640" w:rsidP="005C3671">
            <w:pPr>
              <w:spacing w:line="360" w:lineRule="auto"/>
              <w:jc w:val="right"/>
            </w:pPr>
            <w:r w:rsidRPr="00B22D65">
              <w:rPr>
                <w:color w:val="000000"/>
                <w:lang w:eastAsia="id-ID"/>
              </w:rPr>
              <w:t>6322183</w:t>
            </w:r>
          </w:p>
        </w:tc>
        <w:tc>
          <w:tcPr>
            <w:tcW w:w="1134" w:type="dxa"/>
          </w:tcPr>
          <w:p w:rsidR="00A65640" w:rsidRPr="00B22D65" w:rsidRDefault="00A65640" w:rsidP="005C3671">
            <w:pPr>
              <w:spacing w:line="360" w:lineRule="auto"/>
              <w:jc w:val="right"/>
            </w:pPr>
            <w:r w:rsidRPr="00B22D65">
              <w:rPr>
                <w:color w:val="000000"/>
                <w:lang w:eastAsia="id-ID"/>
              </w:rPr>
              <w:t>39369</w:t>
            </w:r>
          </w:p>
        </w:tc>
        <w:tc>
          <w:tcPr>
            <w:tcW w:w="2091" w:type="dxa"/>
          </w:tcPr>
          <w:p w:rsidR="00A65640" w:rsidRPr="00B22D65" w:rsidRDefault="00A65640" w:rsidP="005C3671">
            <w:pPr>
              <w:spacing w:line="360" w:lineRule="auto"/>
              <w:jc w:val="right"/>
            </w:pPr>
            <w:r w:rsidRPr="00B22D65">
              <w:rPr>
                <w:color w:val="000000"/>
                <w:lang w:eastAsia="id-ID"/>
              </w:rPr>
              <w:t>1549918161</w:t>
            </w:r>
          </w:p>
        </w:tc>
      </w:tr>
      <w:tr w:rsidR="00A65640" w:rsidRPr="00B22D65" w:rsidTr="00EF3C3B">
        <w:tc>
          <w:tcPr>
            <w:tcW w:w="2502" w:type="dxa"/>
          </w:tcPr>
          <w:p w:rsidR="00A65640" w:rsidRPr="00B22D65" w:rsidRDefault="00A65640" w:rsidP="005C3671">
            <w:pPr>
              <w:spacing w:line="360" w:lineRule="auto"/>
              <w:jc w:val="center"/>
            </w:pPr>
            <w:r w:rsidRPr="00B22D65">
              <w:t>60</w:t>
            </w:r>
          </w:p>
        </w:tc>
        <w:tc>
          <w:tcPr>
            <w:tcW w:w="1176" w:type="dxa"/>
          </w:tcPr>
          <w:p w:rsidR="00A65640" w:rsidRPr="00B22D65" w:rsidRDefault="00A65640" w:rsidP="005C3671">
            <w:pPr>
              <w:spacing w:line="360" w:lineRule="auto"/>
              <w:jc w:val="right"/>
            </w:pPr>
            <w:r w:rsidRPr="00B22D65">
              <w:t>9445262</w:t>
            </w:r>
          </w:p>
        </w:tc>
        <w:tc>
          <w:tcPr>
            <w:tcW w:w="1250" w:type="dxa"/>
          </w:tcPr>
          <w:p w:rsidR="00A65640" w:rsidRPr="00B22D65" w:rsidRDefault="00A65640" w:rsidP="005C3671">
            <w:pPr>
              <w:spacing w:line="360" w:lineRule="auto"/>
              <w:jc w:val="right"/>
            </w:pPr>
            <w:r w:rsidRPr="00B22D65">
              <w:rPr>
                <w:color w:val="000000"/>
                <w:lang w:eastAsia="id-ID"/>
              </w:rPr>
              <w:t>9150703</w:t>
            </w:r>
          </w:p>
        </w:tc>
        <w:tc>
          <w:tcPr>
            <w:tcW w:w="1134" w:type="dxa"/>
          </w:tcPr>
          <w:p w:rsidR="00A65640" w:rsidRPr="00B22D65" w:rsidRDefault="00A65640" w:rsidP="005C3671">
            <w:pPr>
              <w:spacing w:line="360" w:lineRule="auto"/>
              <w:jc w:val="right"/>
            </w:pPr>
            <w:r w:rsidRPr="00B22D65">
              <w:rPr>
                <w:color w:val="000000"/>
                <w:lang w:eastAsia="id-ID"/>
              </w:rPr>
              <w:t>294559</w:t>
            </w:r>
          </w:p>
        </w:tc>
        <w:tc>
          <w:tcPr>
            <w:tcW w:w="2091" w:type="dxa"/>
          </w:tcPr>
          <w:p w:rsidR="00A65640" w:rsidRPr="00B22D65" w:rsidRDefault="00A65640" w:rsidP="005C3671">
            <w:pPr>
              <w:spacing w:line="360" w:lineRule="auto"/>
              <w:jc w:val="right"/>
            </w:pPr>
            <w:r w:rsidRPr="00B22D65">
              <w:rPr>
                <w:color w:val="000000"/>
                <w:lang w:eastAsia="id-ID"/>
              </w:rPr>
              <w:t>86765004481</w:t>
            </w:r>
          </w:p>
        </w:tc>
      </w:tr>
      <w:tr w:rsidR="00A65640" w:rsidRPr="00B22D65" w:rsidTr="00EF3C3B">
        <w:tc>
          <w:tcPr>
            <w:tcW w:w="2502" w:type="dxa"/>
          </w:tcPr>
          <w:p w:rsidR="00A65640" w:rsidRPr="00B22D65" w:rsidRDefault="00A65640" w:rsidP="005C3671">
            <w:pPr>
              <w:spacing w:line="360" w:lineRule="auto"/>
              <w:jc w:val="center"/>
            </w:pPr>
            <w:r w:rsidRPr="00B22D65">
              <w:t>80</w:t>
            </w:r>
          </w:p>
        </w:tc>
        <w:tc>
          <w:tcPr>
            <w:tcW w:w="1176" w:type="dxa"/>
          </w:tcPr>
          <w:p w:rsidR="00A65640" w:rsidRPr="00B22D65" w:rsidRDefault="00A65640" w:rsidP="005C3671">
            <w:pPr>
              <w:spacing w:line="360" w:lineRule="auto"/>
              <w:jc w:val="right"/>
            </w:pPr>
            <w:r w:rsidRPr="00B22D65">
              <w:t>12172288</w:t>
            </w:r>
          </w:p>
        </w:tc>
        <w:tc>
          <w:tcPr>
            <w:tcW w:w="1250" w:type="dxa"/>
          </w:tcPr>
          <w:p w:rsidR="00A65640" w:rsidRPr="00B22D65" w:rsidRDefault="00A65640" w:rsidP="005C3671">
            <w:pPr>
              <w:spacing w:line="360" w:lineRule="auto"/>
              <w:jc w:val="right"/>
            </w:pPr>
            <w:r w:rsidRPr="00B22D65">
              <w:rPr>
                <w:color w:val="000000"/>
                <w:lang w:eastAsia="id-ID"/>
              </w:rPr>
              <w:t>11979223</w:t>
            </w:r>
          </w:p>
        </w:tc>
        <w:tc>
          <w:tcPr>
            <w:tcW w:w="1134" w:type="dxa"/>
          </w:tcPr>
          <w:p w:rsidR="00A65640" w:rsidRPr="00B22D65" w:rsidRDefault="00A65640" w:rsidP="005C3671">
            <w:pPr>
              <w:spacing w:line="360" w:lineRule="auto"/>
              <w:jc w:val="right"/>
            </w:pPr>
            <w:r w:rsidRPr="00B22D65">
              <w:rPr>
                <w:color w:val="000000"/>
                <w:lang w:eastAsia="id-ID"/>
              </w:rPr>
              <w:t>193065</w:t>
            </w:r>
          </w:p>
        </w:tc>
        <w:tc>
          <w:tcPr>
            <w:tcW w:w="2091" w:type="dxa"/>
          </w:tcPr>
          <w:p w:rsidR="00A65640" w:rsidRPr="00B22D65" w:rsidRDefault="00A65640" w:rsidP="005C3671">
            <w:pPr>
              <w:spacing w:line="360" w:lineRule="auto"/>
              <w:jc w:val="right"/>
            </w:pPr>
            <w:r w:rsidRPr="00B22D65">
              <w:rPr>
                <w:color w:val="000000"/>
                <w:lang w:eastAsia="id-ID"/>
              </w:rPr>
              <w:t>37274094225</w:t>
            </w:r>
          </w:p>
        </w:tc>
      </w:tr>
      <w:tr w:rsidR="00A65640" w:rsidRPr="00B22D65" w:rsidTr="00EF3C3B">
        <w:tc>
          <w:tcPr>
            <w:tcW w:w="2502" w:type="dxa"/>
          </w:tcPr>
          <w:p w:rsidR="00A65640" w:rsidRPr="00B22D65" w:rsidRDefault="00A65640" w:rsidP="005C3671">
            <w:pPr>
              <w:spacing w:line="360" w:lineRule="auto"/>
              <w:jc w:val="center"/>
            </w:pPr>
            <w:r w:rsidRPr="00B22D65">
              <w:t>100</w:t>
            </w:r>
          </w:p>
        </w:tc>
        <w:tc>
          <w:tcPr>
            <w:tcW w:w="1176" w:type="dxa"/>
          </w:tcPr>
          <w:p w:rsidR="00A65640" w:rsidRPr="00B22D65" w:rsidRDefault="00A65640" w:rsidP="005C3671">
            <w:pPr>
              <w:spacing w:line="360" w:lineRule="auto"/>
              <w:jc w:val="right"/>
            </w:pPr>
            <w:r w:rsidRPr="00B22D65">
              <w:t>14733268</w:t>
            </w:r>
          </w:p>
        </w:tc>
        <w:tc>
          <w:tcPr>
            <w:tcW w:w="1250" w:type="dxa"/>
          </w:tcPr>
          <w:p w:rsidR="00A65640" w:rsidRPr="00B22D65" w:rsidRDefault="00A65640" w:rsidP="005C3671">
            <w:pPr>
              <w:spacing w:line="360" w:lineRule="auto"/>
              <w:jc w:val="right"/>
            </w:pPr>
            <w:r w:rsidRPr="00B22D65">
              <w:rPr>
                <w:color w:val="000000"/>
                <w:lang w:eastAsia="id-ID"/>
              </w:rPr>
              <w:t>14807743</w:t>
            </w:r>
          </w:p>
        </w:tc>
        <w:tc>
          <w:tcPr>
            <w:tcW w:w="1134" w:type="dxa"/>
          </w:tcPr>
          <w:p w:rsidR="00A65640" w:rsidRPr="00B22D65" w:rsidRDefault="00A65640" w:rsidP="005C3671">
            <w:pPr>
              <w:spacing w:line="360" w:lineRule="auto"/>
              <w:jc w:val="right"/>
            </w:pPr>
            <w:r w:rsidRPr="00B22D65">
              <w:rPr>
                <w:color w:val="000000"/>
                <w:lang w:eastAsia="id-ID"/>
              </w:rPr>
              <w:t>-74475</w:t>
            </w:r>
          </w:p>
        </w:tc>
        <w:tc>
          <w:tcPr>
            <w:tcW w:w="2091" w:type="dxa"/>
          </w:tcPr>
          <w:p w:rsidR="00A65640" w:rsidRPr="00B22D65" w:rsidRDefault="00A65640" w:rsidP="005C3671">
            <w:pPr>
              <w:spacing w:line="360" w:lineRule="auto"/>
              <w:jc w:val="right"/>
            </w:pPr>
            <w:r w:rsidRPr="00B22D65">
              <w:rPr>
                <w:color w:val="000000"/>
                <w:lang w:eastAsia="id-ID"/>
              </w:rPr>
              <w:t>5546525625</w:t>
            </w:r>
          </w:p>
        </w:tc>
      </w:tr>
      <w:tr w:rsidR="00A65640" w:rsidRPr="00B22D65" w:rsidTr="00EF3C3B">
        <w:tc>
          <w:tcPr>
            <w:tcW w:w="2502" w:type="dxa"/>
            <w:tcBorders>
              <w:bottom w:val="single" w:sz="4" w:space="0" w:color="auto"/>
            </w:tcBorders>
          </w:tcPr>
          <w:p w:rsidR="00A65640" w:rsidRPr="00B22D65" w:rsidRDefault="00A65640" w:rsidP="005C3671">
            <w:pPr>
              <w:spacing w:line="360" w:lineRule="auto"/>
              <w:jc w:val="center"/>
            </w:pPr>
            <w:r w:rsidRPr="00B22D65">
              <w:t>120</w:t>
            </w:r>
          </w:p>
        </w:tc>
        <w:tc>
          <w:tcPr>
            <w:tcW w:w="1176" w:type="dxa"/>
            <w:tcBorders>
              <w:bottom w:val="single" w:sz="4" w:space="0" w:color="auto"/>
            </w:tcBorders>
          </w:tcPr>
          <w:p w:rsidR="00A65640" w:rsidRPr="00B22D65" w:rsidRDefault="00A65640" w:rsidP="005C3671">
            <w:pPr>
              <w:spacing w:line="360" w:lineRule="auto"/>
              <w:jc w:val="right"/>
            </w:pPr>
            <w:r w:rsidRPr="00B22D65">
              <w:t>17454337</w:t>
            </w:r>
          </w:p>
        </w:tc>
        <w:tc>
          <w:tcPr>
            <w:tcW w:w="1250" w:type="dxa"/>
            <w:tcBorders>
              <w:bottom w:val="single" w:sz="4" w:space="0" w:color="auto"/>
            </w:tcBorders>
          </w:tcPr>
          <w:p w:rsidR="00A65640" w:rsidRPr="00B22D65" w:rsidRDefault="00A65640" w:rsidP="005C3671">
            <w:pPr>
              <w:spacing w:line="360" w:lineRule="auto"/>
              <w:jc w:val="right"/>
            </w:pPr>
            <w:r w:rsidRPr="00B22D65">
              <w:rPr>
                <w:color w:val="000000"/>
                <w:lang w:eastAsia="id-ID"/>
              </w:rPr>
              <w:t>17636263</w:t>
            </w:r>
          </w:p>
        </w:tc>
        <w:tc>
          <w:tcPr>
            <w:tcW w:w="1134" w:type="dxa"/>
            <w:tcBorders>
              <w:bottom w:val="single" w:sz="4" w:space="0" w:color="auto"/>
            </w:tcBorders>
          </w:tcPr>
          <w:p w:rsidR="00A65640" w:rsidRPr="00B22D65" w:rsidRDefault="00A65640" w:rsidP="005C3671">
            <w:pPr>
              <w:spacing w:line="360" w:lineRule="auto"/>
              <w:jc w:val="right"/>
            </w:pPr>
            <w:r w:rsidRPr="00B22D65">
              <w:rPr>
                <w:color w:val="000000"/>
                <w:lang w:eastAsia="id-ID"/>
              </w:rPr>
              <w:t>-181926</w:t>
            </w:r>
          </w:p>
        </w:tc>
        <w:tc>
          <w:tcPr>
            <w:tcW w:w="2091" w:type="dxa"/>
          </w:tcPr>
          <w:p w:rsidR="00A65640" w:rsidRPr="00B22D65" w:rsidRDefault="00A65640" w:rsidP="005C3671">
            <w:pPr>
              <w:spacing w:line="360" w:lineRule="auto"/>
              <w:jc w:val="right"/>
            </w:pPr>
            <w:r w:rsidRPr="00B22D65">
              <w:rPr>
                <w:color w:val="000000"/>
                <w:lang w:eastAsia="id-ID"/>
              </w:rPr>
              <w:t>33097069476</w:t>
            </w:r>
          </w:p>
        </w:tc>
      </w:tr>
      <w:tr w:rsidR="00A65640" w:rsidRPr="00B22D65" w:rsidTr="00EF3C3B">
        <w:tc>
          <w:tcPr>
            <w:tcW w:w="2502" w:type="dxa"/>
            <w:tcBorders>
              <w:left w:val="nil"/>
              <w:bottom w:val="nil"/>
              <w:right w:val="nil"/>
            </w:tcBorders>
          </w:tcPr>
          <w:p w:rsidR="00A65640" w:rsidRPr="00B22D65" w:rsidRDefault="00A65640" w:rsidP="005C3671">
            <w:pPr>
              <w:spacing w:line="360" w:lineRule="auto"/>
              <w:jc w:val="center"/>
            </w:pPr>
          </w:p>
        </w:tc>
        <w:tc>
          <w:tcPr>
            <w:tcW w:w="1176" w:type="dxa"/>
            <w:tcBorders>
              <w:left w:val="nil"/>
              <w:bottom w:val="nil"/>
              <w:right w:val="nil"/>
            </w:tcBorders>
          </w:tcPr>
          <w:p w:rsidR="00A65640" w:rsidRPr="00B22D65" w:rsidRDefault="00A65640" w:rsidP="005C3671">
            <w:pPr>
              <w:spacing w:line="360" w:lineRule="auto"/>
              <w:jc w:val="center"/>
            </w:pPr>
          </w:p>
        </w:tc>
        <w:tc>
          <w:tcPr>
            <w:tcW w:w="1250" w:type="dxa"/>
            <w:tcBorders>
              <w:left w:val="nil"/>
              <w:bottom w:val="nil"/>
              <w:right w:val="nil"/>
            </w:tcBorders>
          </w:tcPr>
          <w:p w:rsidR="00A65640" w:rsidRPr="00B22D65" w:rsidRDefault="00A65640" w:rsidP="005C3671">
            <w:pPr>
              <w:spacing w:line="360" w:lineRule="auto"/>
              <w:jc w:val="center"/>
            </w:pPr>
          </w:p>
        </w:tc>
        <w:tc>
          <w:tcPr>
            <w:tcW w:w="1134" w:type="dxa"/>
            <w:tcBorders>
              <w:left w:val="nil"/>
              <w:bottom w:val="nil"/>
            </w:tcBorders>
          </w:tcPr>
          <w:p w:rsidR="00A65640" w:rsidRPr="00B22D65" w:rsidRDefault="00A65640" w:rsidP="005C3671">
            <w:pPr>
              <w:spacing w:line="360" w:lineRule="auto"/>
              <w:jc w:val="right"/>
              <w:rPr>
                <w:color w:val="000000"/>
                <w:lang w:eastAsia="id-ID"/>
              </w:rPr>
            </w:pPr>
          </w:p>
        </w:tc>
        <w:tc>
          <w:tcPr>
            <w:tcW w:w="2091" w:type="dxa"/>
          </w:tcPr>
          <w:p w:rsidR="00A65640" w:rsidRPr="00B22D65" w:rsidRDefault="00A65640" w:rsidP="005C3671">
            <w:pPr>
              <w:spacing w:line="360" w:lineRule="auto"/>
              <w:jc w:val="right"/>
              <w:rPr>
                <w:color w:val="000000"/>
                <w:lang w:eastAsia="id-ID"/>
              </w:rPr>
            </w:pPr>
            <w:r w:rsidRPr="00B22D65">
              <w:rPr>
                <w:rFonts w:ascii="Cambria Math" w:hAnsi="Cambria Math"/>
                <w:color w:val="000000"/>
                <w:lang w:eastAsia="id-ID"/>
              </w:rPr>
              <w:t>𝝨</w:t>
            </w:r>
            <w:r w:rsidRPr="00B22D65">
              <w:rPr>
                <w:color w:val="000000"/>
                <w:lang w:eastAsia="id-ID"/>
              </w:rPr>
              <w:t>= 237427750084</w:t>
            </w:r>
          </w:p>
        </w:tc>
      </w:tr>
    </w:tbl>
    <w:p w:rsidR="00A65640" w:rsidRPr="00B22D65" w:rsidRDefault="00A65640" w:rsidP="005C3671">
      <w:pPr>
        <w:spacing w:line="360" w:lineRule="auto"/>
        <w:jc w:val="both"/>
      </w:pPr>
      <w:r w:rsidRPr="00B22D65">
        <w:t xml:space="preserve">Keterangan: </w:t>
      </w:r>
    </w:p>
    <w:p w:rsidR="00A65640" w:rsidRPr="00B22D65" w:rsidRDefault="00A65640" w:rsidP="005C3671">
      <w:pPr>
        <w:spacing w:line="360" w:lineRule="auto"/>
        <w:jc w:val="both"/>
      </w:pPr>
      <w:proofErr w:type="gramStart"/>
      <w:r w:rsidRPr="00B22D65">
        <w:t>y  :</w:t>
      </w:r>
      <w:proofErr w:type="gramEnd"/>
      <w:r w:rsidRPr="00B22D65">
        <w:t xml:space="preserve"> Absorban secara praktis, berdasarkan hasil analisis.</w:t>
      </w:r>
    </w:p>
    <w:p w:rsidR="00A65640" w:rsidRPr="00B22D65" w:rsidRDefault="00A65640" w:rsidP="005C3671">
      <w:pPr>
        <w:spacing w:line="360" w:lineRule="auto"/>
        <w:jc w:val="both"/>
      </w:pPr>
      <w:proofErr w:type="gramStart"/>
      <w:r w:rsidRPr="00B22D65">
        <w:t>Y :</w:t>
      </w:r>
      <w:proofErr w:type="gramEnd"/>
      <w:r w:rsidRPr="00B22D65">
        <w:t xml:space="preserve"> Absorban secara teoritis, berdasarkan hasil perhitungan dibawah ini:</w:t>
      </w:r>
    </w:p>
    <w:p w:rsidR="00A65640" w:rsidRPr="00B22D65" w:rsidRDefault="00A65640" w:rsidP="005C3671">
      <w:pPr>
        <w:spacing w:line="360" w:lineRule="auto"/>
        <w:jc w:val="both"/>
        <w:rPr>
          <w:lang w:val="id-ID"/>
        </w:rPr>
      </w:pPr>
    </w:p>
    <w:p w:rsidR="00A65640" w:rsidRPr="00B22D65" w:rsidRDefault="00A65640" w:rsidP="007A594B">
      <w:pPr>
        <w:spacing w:line="480" w:lineRule="auto"/>
        <w:jc w:val="both"/>
      </w:pPr>
      <w:r w:rsidRPr="00B22D65">
        <w:t xml:space="preserve">Y1 = 141426 (20) + 665143    = </w:t>
      </w:r>
      <w:r w:rsidRPr="00B22D65">
        <w:rPr>
          <w:color w:val="000000"/>
          <w:lang w:eastAsia="id-ID"/>
        </w:rPr>
        <w:t>3493663</w:t>
      </w:r>
    </w:p>
    <w:p w:rsidR="00A65640" w:rsidRPr="00B22D65" w:rsidRDefault="00A65640" w:rsidP="007A594B">
      <w:pPr>
        <w:spacing w:line="480" w:lineRule="auto"/>
        <w:jc w:val="both"/>
      </w:pPr>
      <w:r w:rsidRPr="00B22D65">
        <w:t xml:space="preserve">Y2 = 141426 (40) + 665143    = </w:t>
      </w:r>
      <w:r w:rsidRPr="00B22D65">
        <w:rPr>
          <w:color w:val="000000"/>
          <w:lang w:eastAsia="id-ID"/>
        </w:rPr>
        <w:t>6322183</w:t>
      </w:r>
    </w:p>
    <w:p w:rsidR="00A65640" w:rsidRPr="00B22D65" w:rsidRDefault="00A65640" w:rsidP="007A594B">
      <w:pPr>
        <w:spacing w:line="480" w:lineRule="auto"/>
        <w:jc w:val="both"/>
      </w:pPr>
      <w:r w:rsidRPr="00B22D65">
        <w:t xml:space="preserve">Y3 = 141426 (60) + 665143    = </w:t>
      </w:r>
      <w:r w:rsidRPr="00B22D65">
        <w:rPr>
          <w:color w:val="000000"/>
          <w:lang w:eastAsia="id-ID"/>
        </w:rPr>
        <w:t>9150703</w:t>
      </w:r>
    </w:p>
    <w:p w:rsidR="00A65640" w:rsidRPr="00B22D65" w:rsidRDefault="00A65640" w:rsidP="007A594B">
      <w:pPr>
        <w:spacing w:line="480" w:lineRule="auto"/>
        <w:jc w:val="both"/>
      </w:pPr>
      <w:r w:rsidRPr="00B22D65">
        <w:t xml:space="preserve">Y4 = 141426 (80) + 665143    = </w:t>
      </w:r>
      <w:r w:rsidRPr="00B22D65">
        <w:rPr>
          <w:color w:val="000000"/>
          <w:lang w:eastAsia="id-ID"/>
        </w:rPr>
        <w:t>11979223</w:t>
      </w:r>
    </w:p>
    <w:p w:rsidR="00A65640" w:rsidRPr="00B22D65" w:rsidRDefault="00A65640" w:rsidP="007A594B">
      <w:pPr>
        <w:spacing w:line="480" w:lineRule="auto"/>
        <w:jc w:val="both"/>
      </w:pPr>
      <w:r w:rsidRPr="00B22D65">
        <w:t xml:space="preserve">Y5 = 141426 (100) + </w:t>
      </w:r>
      <w:proofErr w:type="gramStart"/>
      <w:r w:rsidRPr="00B22D65">
        <w:t>665143  =</w:t>
      </w:r>
      <w:proofErr w:type="gramEnd"/>
      <w:r w:rsidRPr="00B22D65">
        <w:t xml:space="preserve"> </w:t>
      </w:r>
      <w:r w:rsidRPr="00B22D65">
        <w:rPr>
          <w:color w:val="000000"/>
          <w:lang w:eastAsia="id-ID"/>
        </w:rPr>
        <w:t>14807743</w:t>
      </w:r>
    </w:p>
    <w:p w:rsidR="00A65640" w:rsidRPr="00B22D65" w:rsidRDefault="00A65640" w:rsidP="007A594B">
      <w:pPr>
        <w:spacing w:line="480" w:lineRule="auto"/>
        <w:jc w:val="both"/>
        <w:rPr>
          <w:color w:val="000000"/>
          <w:lang w:eastAsia="id-ID"/>
        </w:rPr>
      </w:pPr>
      <w:r w:rsidRPr="00B22D65">
        <w:t xml:space="preserve">Y6 = 141426 (120) + </w:t>
      </w:r>
      <w:proofErr w:type="gramStart"/>
      <w:r w:rsidRPr="00B22D65">
        <w:t>665143</w:t>
      </w:r>
      <w:r w:rsidRPr="00B22D65">
        <w:rPr>
          <w:b/>
        </w:rPr>
        <w:t xml:space="preserve">  =</w:t>
      </w:r>
      <w:proofErr w:type="gramEnd"/>
      <w:r w:rsidRPr="00B22D65">
        <w:rPr>
          <w:b/>
        </w:rPr>
        <w:t xml:space="preserve"> </w:t>
      </w:r>
      <w:r w:rsidRPr="00B22D65">
        <w:rPr>
          <w:color w:val="000000"/>
          <w:lang w:eastAsia="id-ID"/>
        </w:rPr>
        <w:t>17636263</w:t>
      </w:r>
    </w:p>
    <w:p w:rsidR="00A65640" w:rsidRPr="00B22D65" w:rsidRDefault="00A65640" w:rsidP="005C3671">
      <w:pPr>
        <w:spacing w:line="360" w:lineRule="auto"/>
        <w:jc w:val="both"/>
        <w:rPr>
          <w:color w:val="000000"/>
          <w:lang w:val="id-ID" w:eastAsia="id-ID"/>
        </w:rPr>
      </w:pPr>
    </w:p>
    <w:p w:rsidR="002D2CE8" w:rsidRPr="00B22D65" w:rsidRDefault="002D2CE8" w:rsidP="005C3671">
      <w:pPr>
        <w:spacing w:line="360" w:lineRule="auto"/>
        <w:jc w:val="both"/>
        <w:rPr>
          <w:color w:val="000000"/>
          <w:lang w:val="id-ID" w:eastAsia="id-ID"/>
        </w:rPr>
      </w:pPr>
    </w:p>
    <w:p w:rsidR="002D2CE8" w:rsidRPr="00B22D65" w:rsidRDefault="002D2CE8" w:rsidP="005C3671">
      <w:pPr>
        <w:spacing w:line="360" w:lineRule="auto"/>
        <w:jc w:val="both"/>
        <w:rPr>
          <w:color w:val="000000"/>
          <w:lang w:val="id-ID" w:eastAsia="id-ID"/>
        </w:rPr>
      </w:pPr>
    </w:p>
    <w:p w:rsidR="00A65640" w:rsidRPr="00B22D65" w:rsidRDefault="00A65640" w:rsidP="005C3671">
      <w:pPr>
        <w:spacing w:line="360" w:lineRule="auto"/>
        <w:jc w:val="both"/>
        <w:rPr>
          <w:color w:val="000000"/>
          <w:lang w:eastAsia="id-ID"/>
        </w:rPr>
      </w:pPr>
    </w:p>
    <w:p w:rsidR="00A65640" w:rsidRPr="00B22D65" w:rsidRDefault="00A65640" w:rsidP="005C3671">
      <w:pPr>
        <w:pStyle w:val="ListParagraph"/>
        <w:numPr>
          <w:ilvl w:val="0"/>
          <w:numId w:val="7"/>
        </w:numPr>
        <w:spacing w:after="200" w:line="360" w:lineRule="auto"/>
        <w:ind w:left="567" w:hanging="567"/>
        <w:jc w:val="both"/>
      </w:pPr>
      <w:r w:rsidRPr="00B22D65">
        <w:t>S</w:t>
      </w:r>
      <w:r w:rsidRPr="00B22D65">
        <w:rPr>
          <w:vertAlign w:val="subscript"/>
        </w:rPr>
        <w:t xml:space="preserve">y/x   </w:t>
      </w:r>
      <w:r w:rsidRPr="00B22D65">
        <w:t>=</w:t>
      </w:r>
      <m:oMath>
        <m:r>
          <w:rPr>
            <w:rFonts w:ascii="Cambria Math" w:hAnsi="Cambria Math"/>
          </w:rPr>
          <m:t xml:space="preserve"> </m:t>
        </m:r>
        <m:rad>
          <m:radPr>
            <m:degHide m:val="1"/>
            <m:ctrlPr>
              <w:rPr>
                <w:rFonts w:ascii="Cambria Math" w:hAnsi="Cambria Math"/>
                <w:i/>
              </w:rPr>
            </m:ctrlPr>
          </m:radPr>
          <m:deg/>
          <m:e>
            <m:f>
              <m:fPr>
                <m:ctrlPr>
                  <w:rPr>
                    <w:rFonts w:ascii="Cambria Math" w:hAnsi="Cambria Math"/>
                  </w:rPr>
                </m:ctrlPr>
              </m:fPr>
              <m:num>
                <m:r>
                  <m:rPr>
                    <m:sty m:val="p"/>
                  </m:rPr>
                  <w:rPr>
                    <w:rFonts w:ascii="Cambria Math" w:hAnsi="Cambria Math"/>
                  </w:rPr>
                  <m:t>Σ (y-Y</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n-2</m:t>
                </m:r>
              </m:den>
            </m:f>
          </m:e>
        </m:rad>
      </m:oMath>
    </w:p>
    <w:p w:rsidR="00A65640" w:rsidRPr="00B22D65" w:rsidRDefault="00A65640" w:rsidP="005C3671">
      <w:pPr>
        <w:tabs>
          <w:tab w:val="left" w:pos="1050"/>
        </w:tabs>
        <w:spacing w:line="360" w:lineRule="auto"/>
        <w:ind w:left="720"/>
        <w:jc w:val="both"/>
        <w:rPr>
          <w:b/>
        </w:rPr>
      </w:pPr>
      <w:r w:rsidRPr="00B22D65">
        <w:rPr>
          <w:b/>
        </w:rPr>
        <w:tab/>
        <w:t xml:space="preserve">= </w:t>
      </w:r>
      <m:oMath>
        <m:r>
          <w:rPr>
            <w:rFonts w:ascii="Cambria Math" w:hAnsi="Cambria Math"/>
          </w:rPr>
          <m:t xml:space="preserve"> </m:t>
        </m:r>
        <m:rad>
          <m:radPr>
            <m:degHide m:val="1"/>
            <m:ctrlPr>
              <w:rPr>
                <w:rFonts w:ascii="Cambria Math" w:hAnsi="Cambria Math"/>
                <w:i/>
              </w:rPr>
            </m:ctrlPr>
          </m:radPr>
          <m:deg/>
          <m:e>
            <m:f>
              <m:fPr>
                <m:ctrlPr>
                  <w:rPr>
                    <w:rFonts w:ascii="Cambria Math" w:hAnsi="Cambria Math"/>
                  </w:rPr>
                </m:ctrlPr>
              </m:fPr>
              <m:num>
                <m:r>
                  <m:rPr>
                    <m:sty m:val="p"/>
                  </m:rPr>
                  <w:rPr>
                    <w:rFonts w:ascii="Cambria Math" w:hAnsi="Cambria Math"/>
                    <w:color w:val="000000"/>
                    <w:lang w:eastAsia="id-ID"/>
                  </w:rPr>
                  <m:t>237427750084</m:t>
                </m:r>
              </m:num>
              <m:den>
                <m:r>
                  <m:rPr>
                    <m:sty m:val="p"/>
                  </m:rPr>
                  <w:rPr>
                    <w:rFonts w:ascii="Cambria Math" w:hAnsi="Cambria Math"/>
                  </w:rPr>
                  <m:t>6-2</m:t>
                </m:r>
              </m:den>
            </m:f>
          </m:e>
        </m:rad>
      </m:oMath>
    </w:p>
    <w:p w:rsidR="00A65640" w:rsidRPr="00B22D65" w:rsidRDefault="00A65640" w:rsidP="005C3671">
      <w:pPr>
        <w:tabs>
          <w:tab w:val="left" w:pos="1036"/>
        </w:tabs>
        <w:spacing w:line="360" w:lineRule="auto"/>
        <w:jc w:val="both"/>
        <w:rPr>
          <w:color w:val="000000"/>
          <w:lang w:eastAsia="id-ID"/>
        </w:rPr>
      </w:pPr>
      <w:r w:rsidRPr="00B22D65">
        <w:rPr>
          <w:b/>
        </w:rPr>
        <w:tab/>
        <w:t xml:space="preserve">= </w:t>
      </w:r>
      <m:oMath>
        <m:rad>
          <m:radPr>
            <m:degHide m:val="1"/>
            <m:ctrlPr>
              <w:rPr>
                <w:rFonts w:ascii="Cambria Math" w:hAnsi="Cambria Math"/>
                <w:b/>
                <w:i/>
              </w:rPr>
            </m:ctrlPr>
          </m:radPr>
          <m:deg/>
          <m:e>
            <m:r>
              <w:rPr>
                <w:rFonts w:ascii="Cambria Math" w:hAnsi="Cambria Math"/>
              </w:rPr>
              <m:t>59356937521</m:t>
            </m:r>
          </m:e>
        </m:rad>
      </m:oMath>
    </w:p>
    <w:p w:rsidR="00A65640" w:rsidRPr="00B22D65" w:rsidRDefault="00A65640" w:rsidP="005C3671">
      <w:pPr>
        <w:tabs>
          <w:tab w:val="left" w:pos="1036"/>
        </w:tabs>
        <w:spacing w:line="360" w:lineRule="auto"/>
        <w:jc w:val="both"/>
      </w:pPr>
      <w:r w:rsidRPr="00B22D65">
        <w:rPr>
          <w:b/>
        </w:rPr>
        <w:tab/>
        <w:t xml:space="preserve">= </w:t>
      </w:r>
      <w:r w:rsidRPr="00B22D65">
        <w:t>243632</w:t>
      </w:r>
      <w:proofErr w:type="gramStart"/>
      <w:r w:rsidRPr="00B22D65">
        <w:t>,8</w:t>
      </w:r>
      <w:proofErr w:type="gramEnd"/>
    </w:p>
    <w:p w:rsidR="00A65640" w:rsidRPr="00B22D65" w:rsidRDefault="00A65640" w:rsidP="005C3671">
      <w:pPr>
        <w:pStyle w:val="ListParagraph"/>
        <w:numPr>
          <w:ilvl w:val="0"/>
          <w:numId w:val="7"/>
        </w:numPr>
        <w:tabs>
          <w:tab w:val="left" w:pos="1036"/>
        </w:tabs>
        <w:spacing w:line="360" w:lineRule="auto"/>
        <w:ind w:left="567" w:hanging="567"/>
        <w:jc w:val="both"/>
      </w:pPr>
      <w:r w:rsidRPr="00B22D65">
        <w:t xml:space="preserve">LOD = </w:t>
      </w:r>
      <m:oMath>
        <m:r>
          <w:rPr>
            <w:rFonts w:ascii="Cambria Math" w:hAnsi="Cambria Math"/>
          </w:rPr>
          <m:t xml:space="preserve">  </m:t>
        </m:r>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S</m:t>
                </m:r>
              </m:e>
              <m:sub>
                <m:r>
                  <w:rPr>
                    <w:rFonts w:ascii="Cambria Math" w:hAnsi="Cambria Math"/>
                  </w:rPr>
                  <m:t>y/x</m:t>
                </m:r>
              </m:sub>
            </m:sSub>
          </m:num>
          <m:den>
            <m:r>
              <w:rPr>
                <w:rFonts w:ascii="Cambria Math" w:hAnsi="Cambria Math"/>
              </w:rPr>
              <m:t>141426</m:t>
            </m:r>
          </m:den>
        </m:f>
      </m:oMath>
      <w:r w:rsidRPr="00B22D65">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3(</m:t>
            </m:r>
            <m:r>
              <m:rPr>
                <m:sty m:val="p"/>
              </m:rPr>
              <w:rPr>
                <w:rFonts w:ascii="Cambria Math" w:hAnsi="Cambria Math"/>
              </w:rPr>
              <m:t>243632,8</m:t>
            </m:r>
            <m:r>
              <m:rPr>
                <m:sty m:val="p"/>
              </m:rPr>
              <w:rPr>
                <w:rFonts w:ascii="Cambria Math"/>
              </w:rPr>
              <m:t>)</m:t>
            </m:r>
          </m:num>
          <m:den>
            <m:r>
              <w:rPr>
                <w:rFonts w:ascii="Cambria Math" w:eastAsiaTheme="minorEastAsia" w:hAnsi="Cambria Math"/>
              </w:rPr>
              <m:t>141426</m:t>
            </m:r>
          </m:den>
        </m:f>
      </m:oMath>
      <w:r w:rsidRPr="00B22D65">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730898.4</m:t>
            </m:r>
          </m:num>
          <m:den>
            <m:r>
              <w:rPr>
                <w:rFonts w:ascii="Cambria Math" w:eastAsiaTheme="minorEastAsia" w:hAnsi="Cambria Math"/>
              </w:rPr>
              <m:t>141426</m:t>
            </m:r>
          </m:den>
        </m:f>
      </m:oMath>
      <w:r w:rsidRPr="00B22D65">
        <w:rPr>
          <w:rFonts w:eastAsiaTheme="minorEastAsia"/>
        </w:rPr>
        <w:t xml:space="preserve"> = 5,17 ppm</w:t>
      </w:r>
    </w:p>
    <w:p w:rsidR="00A65640" w:rsidRPr="00B22D65" w:rsidRDefault="00A65640" w:rsidP="005C3671">
      <w:pPr>
        <w:pStyle w:val="ListParagraph"/>
        <w:tabs>
          <w:tab w:val="left" w:pos="1036"/>
        </w:tabs>
        <w:spacing w:line="360" w:lineRule="auto"/>
        <w:ind w:left="567"/>
        <w:jc w:val="both"/>
      </w:pPr>
    </w:p>
    <w:p w:rsidR="00A65640" w:rsidRPr="00B22D65" w:rsidRDefault="00A65640" w:rsidP="005C3671">
      <w:pPr>
        <w:pStyle w:val="ListParagraph"/>
        <w:numPr>
          <w:ilvl w:val="0"/>
          <w:numId w:val="7"/>
        </w:numPr>
        <w:tabs>
          <w:tab w:val="left" w:pos="1036"/>
        </w:tabs>
        <w:spacing w:line="360" w:lineRule="auto"/>
        <w:ind w:left="567" w:hanging="567"/>
        <w:jc w:val="both"/>
      </w:pPr>
      <w:r w:rsidRPr="00B22D65">
        <w:t xml:space="preserve">LOQ =  </w:t>
      </w:r>
      <m:oMath>
        <m:f>
          <m:fPr>
            <m:ctrlPr>
              <w:rPr>
                <w:rFonts w:ascii="Cambria Math" w:hAnsi="Cambria Math"/>
                <w:i/>
              </w:rPr>
            </m:ctrlPr>
          </m:fPr>
          <m:num>
            <m:r>
              <w:rPr>
                <w:rFonts w:ascii="Cambria Math" w:hAnsi="Cambria Math"/>
              </w:rPr>
              <m:t>10</m:t>
            </m:r>
            <m:sSub>
              <m:sSubPr>
                <m:ctrlPr>
                  <w:rPr>
                    <w:rFonts w:ascii="Cambria Math" w:hAnsi="Cambria Math"/>
                    <w:i/>
                  </w:rPr>
                </m:ctrlPr>
              </m:sSubPr>
              <m:e>
                <m:r>
                  <w:rPr>
                    <w:rFonts w:ascii="Cambria Math" w:hAnsi="Cambria Math"/>
                  </w:rPr>
                  <m:t>S</m:t>
                </m:r>
              </m:e>
              <m:sub>
                <m:r>
                  <w:rPr>
                    <w:rFonts w:ascii="Cambria Math" w:hAnsi="Cambria Math"/>
                  </w:rPr>
                  <m:t>y/x</m:t>
                </m:r>
              </m:sub>
            </m:sSub>
          </m:num>
          <m:den>
            <m:r>
              <w:rPr>
                <w:rFonts w:ascii="Cambria Math" w:hAnsi="Cambria Math"/>
              </w:rPr>
              <m:t>141426</m:t>
            </m:r>
          </m:den>
        </m:f>
      </m:oMath>
      <w:r w:rsidRPr="00B22D65">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10(</m:t>
            </m:r>
            <m:r>
              <m:rPr>
                <m:sty m:val="p"/>
              </m:rPr>
              <w:rPr>
                <w:rFonts w:ascii="Cambria Math" w:hAnsi="Cambria Math"/>
              </w:rPr>
              <m:t>243632,8</m:t>
            </m:r>
            <m:r>
              <m:rPr>
                <m:sty m:val="p"/>
              </m:rPr>
              <w:rPr>
                <w:rFonts w:ascii="Cambria Math"/>
              </w:rPr>
              <m:t>)</m:t>
            </m:r>
          </m:num>
          <m:den>
            <m:r>
              <w:rPr>
                <w:rFonts w:ascii="Cambria Math" w:eastAsiaTheme="minorEastAsia" w:hAnsi="Cambria Math"/>
              </w:rPr>
              <m:t>141426</m:t>
            </m:r>
          </m:den>
        </m:f>
      </m:oMath>
      <w:r w:rsidRPr="00B22D65">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2436328</m:t>
            </m:r>
          </m:num>
          <m:den>
            <m:r>
              <w:rPr>
                <w:rFonts w:ascii="Cambria Math" w:eastAsiaTheme="minorEastAsia" w:hAnsi="Cambria Math"/>
              </w:rPr>
              <m:t>141426</m:t>
            </m:r>
          </m:den>
        </m:f>
      </m:oMath>
      <w:r w:rsidRPr="00B22D65">
        <w:rPr>
          <w:rFonts w:eastAsiaTheme="minorEastAsia"/>
        </w:rPr>
        <w:t xml:space="preserve"> = 17,23 ppm</w:t>
      </w:r>
    </w:p>
    <w:p w:rsidR="00A65640" w:rsidRPr="00B22D65" w:rsidRDefault="00A65640" w:rsidP="005C3671">
      <w:pPr>
        <w:spacing w:line="360" w:lineRule="auto"/>
        <w:jc w:val="center"/>
        <w:rPr>
          <w:b/>
        </w:rPr>
      </w:pPr>
    </w:p>
    <w:p w:rsidR="00A65640" w:rsidRPr="00B22D65" w:rsidRDefault="00A65640" w:rsidP="005C3671">
      <w:pPr>
        <w:spacing w:line="360" w:lineRule="auto"/>
        <w:jc w:val="both"/>
        <w:rPr>
          <w:b/>
        </w:rPr>
      </w:pPr>
      <w:r w:rsidRPr="00B22D65">
        <w:rPr>
          <w:b/>
        </w:rPr>
        <w:t xml:space="preserve">Persamaan Kurva Standar Natrium </w:t>
      </w:r>
      <w:proofErr w:type="gramStart"/>
      <w:r w:rsidRPr="00B22D65">
        <w:rPr>
          <w:b/>
        </w:rPr>
        <w:t>Siklamat :</w:t>
      </w:r>
      <w:proofErr w:type="gramEnd"/>
    </w:p>
    <w:p w:rsidR="00A65640" w:rsidRPr="00B22D65" w:rsidRDefault="00A65640" w:rsidP="005C3671">
      <w:pPr>
        <w:spacing w:line="360" w:lineRule="auto"/>
        <w:ind w:firstLine="720"/>
        <w:jc w:val="both"/>
        <w:rPr>
          <w:b/>
        </w:rPr>
      </w:pPr>
      <w:r w:rsidRPr="00B22D65">
        <w:rPr>
          <w:b/>
        </w:rPr>
        <w:t>y = 256,24x + 6.10</w:t>
      </w:r>
      <w:r w:rsidRPr="00B22D65">
        <w:rPr>
          <w:b/>
          <w:vertAlign w:val="superscript"/>
        </w:rPr>
        <w:t>6</w:t>
      </w:r>
    </w:p>
    <w:tbl>
      <w:tblPr>
        <w:tblStyle w:val="TableGrid"/>
        <w:tblW w:w="8171" w:type="dxa"/>
        <w:tblLook w:val="04A0" w:firstRow="1" w:lastRow="0" w:firstColumn="1" w:lastColumn="0" w:noHBand="0" w:noVBand="1"/>
      </w:tblPr>
      <w:tblGrid>
        <w:gridCol w:w="2502"/>
        <w:gridCol w:w="1176"/>
        <w:gridCol w:w="1250"/>
        <w:gridCol w:w="1056"/>
        <w:gridCol w:w="2187"/>
      </w:tblGrid>
      <w:tr w:rsidR="00A65640" w:rsidRPr="00B22D65" w:rsidTr="00EF3C3B">
        <w:tc>
          <w:tcPr>
            <w:tcW w:w="2502" w:type="dxa"/>
          </w:tcPr>
          <w:p w:rsidR="00A65640" w:rsidRPr="00B22D65" w:rsidRDefault="00A65640" w:rsidP="005C3671">
            <w:pPr>
              <w:spacing w:line="360" w:lineRule="auto"/>
              <w:jc w:val="center"/>
              <w:rPr>
                <w:b/>
              </w:rPr>
            </w:pPr>
            <w:r w:rsidRPr="00B22D65">
              <w:rPr>
                <w:b/>
              </w:rPr>
              <w:t>Konsentrasi Larutan Standar (ppm)</w:t>
            </w:r>
          </w:p>
        </w:tc>
        <w:tc>
          <w:tcPr>
            <w:tcW w:w="1176" w:type="dxa"/>
            <w:vAlign w:val="center"/>
          </w:tcPr>
          <w:p w:rsidR="00A65640" w:rsidRPr="00B22D65" w:rsidRDefault="00A65640" w:rsidP="005C3671">
            <w:pPr>
              <w:spacing w:line="360" w:lineRule="auto"/>
              <w:jc w:val="center"/>
              <w:rPr>
                <w:b/>
              </w:rPr>
            </w:pPr>
            <w:r w:rsidRPr="00B22D65">
              <w:rPr>
                <w:b/>
              </w:rPr>
              <w:t>y</w:t>
            </w:r>
          </w:p>
        </w:tc>
        <w:tc>
          <w:tcPr>
            <w:tcW w:w="1250" w:type="dxa"/>
            <w:vAlign w:val="center"/>
          </w:tcPr>
          <w:p w:rsidR="00A65640" w:rsidRPr="00B22D65" w:rsidRDefault="00A65640" w:rsidP="005C3671">
            <w:pPr>
              <w:spacing w:line="360" w:lineRule="auto"/>
              <w:jc w:val="center"/>
              <w:rPr>
                <w:b/>
              </w:rPr>
            </w:pPr>
            <w:r w:rsidRPr="00B22D65">
              <w:rPr>
                <w:b/>
              </w:rPr>
              <w:t>Y</w:t>
            </w:r>
          </w:p>
        </w:tc>
        <w:tc>
          <w:tcPr>
            <w:tcW w:w="1056" w:type="dxa"/>
            <w:vAlign w:val="center"/>
          </w:tcPr>
          <w:p w:rsidR="00A65640" w:rsidRPr="00B22D65" w:rsidRDefault="00A65640" w:rsidP="005C3671">
            <w:pPr>
              <w:spacing w:line="360" w:lineRule="auto"/>
              <w:jc w:val="center"/>
              <w:rPr>
                <w:b/>
              </w:rPr>
            </w:pPr>
            <w:r w:rsidRPr="00B22D65">
              <w:rPr>
                <w:b/>
              </w:rPr>
              <w:t>y-Y</w:t>
            </w:r>
          </w:p>
        </w:tc>
        <w:tc>
          <w:tcPr>
            <w:tcW w:w="2187" w:type="dxa"/>
            <w:vAlign w:val="center"/>
          </w:tcPr>
          <w:p w:rsidR="00A65640" w:rsidRPr="00B22D65" w:rsidRDefault="00A65640" w:rsidP="005C3671">
            <w:pPr>
              <w:spacing w:line="360" w:lineRule="auto"/>
              <w:jc w:val="center"/>
              <w:rPr>
                <w:b/>
              </w:rPr>
            </w:pPr>
            <w:r w:rsidRPr="00B22D65">
              <w:rPr>
                <w:b/>
              </w:rPr>
              <w:t>(y-Y)</w:t>
            </w:r>
            <w:r w:rsidRPr="00B22D65">
              <w:rPr>
                <w:b/>
                <w:vertAlign w:val="superscript"/>
              </w:rPr>
              <w:t>2</w:t>
            </w:r>
          </w:p>
        </w:tc>
      </w:tr>
      <w:tr w:rsidR="00A65640" w:rsidRPr="00B22D65" w:rsidTr="00EF3C3B">
        <w:tc>
          <w:tcPr>
            <w:tcW w:w="2502" w:type="dxa"/>
          </w:tcPr>
          <w:p w:rsidR="00A65640" w:rsidRPr="00B22D65" w:rsidRDefault="00A65640" w:rsidP="005C3671">
            <w:pPr>
              <w:spacing w:line="360" w:lineRule="auto"/>
              <w:jc w:val="center"/>
            </w:pPr>
            <w:r w:rsidRPr="00B22D65">
              <w:t>30.000</w:t>
            </w:r>
          </w:p>
        </w:tc>
        <w:tc>
          <w:tcPr>
            <w:tcW w:w="1176" w:type="dxa"/>
          </w:tcPr>
          <w:p w:rsidR="00A65640" w:rsidRPr="00B22D65" w:rsidRDefault="00A65640" w:rsidP="005C3671">
            <w:pPr>
              <w:spacing w:line="360" w:lineRule="auto"/>
              <w:jc w:val="right"/>
            </w:pPr>
            <w:r w:rsidRPr="00B22D65">
              <w:rPr>
                <w:color w:val="000000"/>
                <w:lang w:eastAsia="id-ID"/>
              </w:rPr>
              <w:t>14285174</w:t>
            </w:r>
          </w:p>
        </w:tc>
        <w:tc>
          <w:tcPr>
            <w:tcW w:w="1250" w:type="dxa"/>
            <w:vAlign w:val="bottom"/>
          </w:tcPr>
          <w:p w:rsidR="00A65640" w:rsidRPr="00B22D65" w:rsidRDefault="00A65640" w:rsidP="005C3671">
            <w:pPr>
              <w:spacing w:line="360" w:lineRule="auto"/>
              <w:jc w:val="right"/>
              <w:rPr>
                <w:color w:val="000000"/>
                <w:lang w:eastAsia="id-ID"/>
              </w:rPr>
            </w:pPr>
            <w:r w:rsidRPr="00B22D65">
              <w:rPr>
                <w:color w:val="000000"/>
                <w:lang w:eastAsia="id-ID"/>
              </w:rPr>
              <w:t>13763700</w:t>
            </w:r>
          </w:p>
        </w:tc>
        <w:tc>
          <w:tcPr>
            <w:tcW w:w="1056" w:type="dxa"/>
          </w:tcPr>
          <w:p w:rsidR="00A65640" w:rsidRPr="00B22D65" w:rsidRDefault="00A65640" w:rsidP="005C3671">
            <w:pPr>
              <w:spacing w:line="360" w:lineRule="auto"/>
              <w:jc w:val="right"/>
            </w:pPr>
            <w:r w:rsidRPr="00B22D65">
              <w:rPr>
                <w:color w:val="000000"/>
                <w:lang w:eastAsia="id-ID"/>
              </w:rPr>
              <w:t>521474</w:t>
            </w:r>
          </w:p>
        </w:tc>
        <w:tc>
          <w:tcPr>
            <w:tcW w:w="2187" w:type="dxa"/>
          </w:tcPr>
          <w:p w:rsidR="00A65640" w:rsidRPr="00B22D65" w:rsidRDefault="00A65640" w:rsidP="005C3671">
            <w:pPr>
              <w:spacing w:line="360" w:lineRule="auto"/>
              <w:jc w:val="right"/>
            </w:pPr>
            <w:r w:rsidRPr="00B22D65">
              <w:rPr>
                <w:color w:val="000000"/>
                <w:lang w:eastAsia="id-ID"/>
              </w:rPr>
              <w:t>271935132676</w:t>
            </w:r>
          </w:p>
        </w:tc>
      </w:tr>
      <w:tr w:rsidR="00A65640" w:rsidRPr="00B22D65" w:rsidTr="00EF3C3B">
        <w:tc>
          <w:tcPr>
            <w:tcW w:w="2502" w:type="dxa"/>
          </w:tcPr>
          <w:p w:rsidR="00A65640" w:rsidRPr="00B22D65" w:rsidRDefault="00A65640" w:rsidP="005C3671">
            <w:pPr>
              <w:spacing w:line="360" w:lineRule="auto"/>
              <w:jc w:val="center"/>
            </w:pPr>
            <w:r w:rsidRPr="00B22D65">
              <w:t>60.000</w:t>
            </w:r>
          </w:p>
        </w:tc>
        <w:tc>
          <w:tcPr>
            <w:tcW w:w="1176" w:type="dxa"/>
          </w:tcPr>
          <w:p w:rsidR="00A65640" w:rsidRPr="00B22D65" w:rsidRDefault="00A65640" w:rsidP="005C3671">
            <w:pPr>
              <w:spacing w:line="360" w:lineRule="auto"/>
              <w:jc w:val="right"/>
            </w:pPr>
            <w:r w:rsidRPr="00B22D65">
              <w:rPr>
                <w:color w:val="000000"/>
                <w:lang w:eastAsia="id-ID"/>
              </w:rPr>
              <w:t>21353385</w:t>
            </w:r>
          </w:p>
        </w:tc>
        <w:tc>
          <w:tcPr>
            <w:tcW w:w="1250" w:type="dxa"/>
            <w:vAlign w:val="bottom"/>
          </w:tcPr>
          <w:p w:rsidR="00A65640" w:rsidRPr="00B22D65" w:rsidRDefault="00A65640" w:rsidP="005C3671">
            <w:pPr>
              <w:spacing w:line="360" w:lineRule="auto"/>
              <w:jc w:val="right"/>
              <w:rPr>
                <w:color w:val="000000"/>
                <w:lang w:eastAsia="id-ID"/>
              </w:rPr>
            </w:pPr>
            <w:r w:rsidRPr="00B22D65">
              <w:rPr>
                <w:color w:val="000000"/>
                <w:lang w:eastAsia="id-ID"/>
              </w:rPr>
              <w:t>21527400</w:t>
            </w:r>
          </w:p>
        </w:tc>
        <w:tc>
          <w:tcPr>
            <w:tcW w:w="1056" w:type="dxa"/>
          </w:tcPr>
          <w:p w:rsidR="00A65640" w:rsidRPr="00B22D65" w:rsidRDefault="00A65640" w:rsidP="005C3671">
            <w:pPr>
              <w:spacing w:line="360" w:lineRule="auto"/>
              <w:jc w:val="right"/>
            </w:pPr>
            <w:r w:rsidRPr="00B22D65">
              <w:rPr>
                <w:color w:val="000000"/>
                <w:lang w:eastAsia="id-ID"/>
              </w:rPr>
              <w:t>-174015</w:t>
            </w:r>
          </w:p>
        </w:tc>
        <w:tc>
          <w:tcPr>
            <w:tcW w:w="2187" w:type="dxa"/>
          </w:tcPr>
          <w:p w:rsidR="00A65640" w:rsidRPr="00B22D65" w:rsidRDefault="00A65640" w:rsidP="005C3671">
            <w:pPr>
              <w:spacing w:line="360" w:lineRule="auto"/>
              <w:jc w:val="right"/>
            </w:pPr>
            <w:r w:rsidRPr="00B22D65">
              <w:rPr>
                <w:color w:val="000000"/>
                <w:lang w:eastAsia="id-ID"/>
              </w:rPr>
              <w:t>30281220225</w:t>
            </w:r>
          </w:p>
        </w:tc>
      </w:tr>
      <w:tr w:rsidR="00A65640" w:rsidRPr="00B22D65" w:rsidTr="00EF3C3B">
        <w:tc>
          <w:tcPr>
            <w:tcW w:w="2502" w:type="dxa"/>
          </w:tcPr>
          <w:p w:rsidR="00A65640" w:rsidRPr="00B22D65" w:rsidRDefault="00A65640" w:rsidP="005C3671">
            <w:pPr>
              <w:spacing w:line="360" w:lineRule="auto"/>
              <w:jc w:val="center"/>
            </w:pPr>
            <w:r w:rsidRPr="00B22D65">
              <w:t>90.000</w:t>
            </w:r>
          </w:p>
        </w:tc>
        <w:tc>
          <w:tcPr>
            <w:tcW w:w="1176" w:type="dxa"/>
          </w:tcPr>
          <w:p w:rsidR="00A65640" w:rsidRPr="00B22D65" w:rsidRDefault="00A65640" w:rsidP="005C3671">
            <w:pPr>
              <w:spacing w:line="360" w:lineRule="auto"/>
              <w:jc w:val="right"/>
            </w:pPr>
            <w:r w:rsidRPr="00B22D65">
              <w:rPr>
                <w:color w:val="000000"/>
                <w:lang w:eastAsia="id-ID"/>
              </w:rPr>
              <w:t>28709782</w:t>
            </w:r>
          </w:p>
        </w:tc>
        <w:tc>
          <w:tcPr>
            <w:tcW w:w="1250" w:type="dxa"/>
            <w:vAlign w:val="bottom"/>
          </w:tcPr>
          <w:p w:rsidR="00A65640" w:rsidRPr="00B22D65" w:rsidRDefault="00A65640" w:rsidP="005C3671">
            <w:pPr>
              <w:spacing w:line="360" w:lineRule="auto"/>
              <w:jc w:val="right"/>
              <w:rPr>
                <w:color w:val="000000"/>
                <w:lang w:eastAsia="id-ID"/>
              </w:rPr>
            </w:pPr>
            <w:r w:rsidRPr="00B22D65">
              <w:rPr>
                <w:color w:val="000000"/>
                <w:lang w:eastAsia="id-ID"/>
              </w:rPr>
              <w:t>29291100</w:t>
            </w:r>
          </w:p>
        </w:tc>
        <w:tc>
          <w:tcPr>
            <w:tcW w:w="1056" w:type="dxa"/>
          </w:tcPr>
          <w:p w:rsidR="00A65640" w:rsidRPr="00B22D65" w:rsidRDefault="00A65640" w:rsidP="005C3671">
            <w:pPr>
              <w:spacing w:line="360" w:lineRule="auto"/>
              <w:jc w:val="right"/>
            </w:pPr>
            <w:r w:rsidRPr="00B22D65">
              <w:rPr>
                <w:color w:val="000000"/>
                <w:lang w:eastAsia="id-ID"/>
              </w:rPr>
              <w:t>-581318</w:t>
            </w:r>
          </w:p>
        </w:tc>
        <w:tc>
          <w:tcPr>
            <w:tcW w:w="2187" w:type="dxa"/>
          </w:tcPr>
          <w:p w:rsidR="00A65640" w:rsidRPr="00B22D65" w:rsidRDefault="00A65640" w:rsidP="005C3671">
            <w:pPr>
              <w:spacing w:line="360" w:lineRule="auto"/>
              <w:jc w:val="right"/>
            </w:pPr>
            <w:r w:rsidRPr="00B22D65">
              <w:rPr>
                <w:color w:val="000000"/>
                <w:lang w:eastAsia="id-ID"/>
              </w:rPr>
              <w:t>337930617124</w:t>
            </w:r>
          </w:p>
        </w:tc>
      </w:tr>
      <w:tr w:rsidR="00A65640" w:rsidRPr="00B22D65" w:rsidTr="00EF3C3B">
        <w:tc>
          <w:tcPr>
            <w:tcW w:w="2502" w:type="dxa"/>
          </w:tcPr>
          <w:p w:rsidR="00A65640" w:rsidRPr="00B22D65" w:rsidRDefault="00A65640" w:rsidP="005C3671">
            <w:pPr>
              <w:spacing w:line="360" w:lineRule="auto"/>
              <w:jc w:val="center"/>
            </w:pPr>
            <w:r w:rsidRPr="00B22D65">
              <w:t>120.000</w:t>
            </w:r>
          </w:p>
        </w:tc>
        <w:tc>
          <w:tcPr>
            <w:tcW w:w="1176" w:type="dxa"/>
          </w:tcPr>
          <w:p w:rsidR="00A65640" w:rsidRPr="00B22D65" w:rsidRDefault="00A65640" w:rsidP="005C3671">
            <w:pPr>
              <w:spacing w:line="360" w:lineRule="auto"/>
              <w:jc w:val="right"/>
            </w:pPr>
            <w:r w:rsidRPr="00B22D65">
              <w:rPr>
                <w:color w:val="000000"/>
                <w:lang w:eastAsia="id-ID"/>
              </w:rPr>
              <w:t>36279629</w:t>
            </w:r>
          </w:p>
        </w:tc>
        <w:tc>
          <w:tcPr>
            <w:tcW w:w="1250" w:type="dxa"/>
            <w:vAlign w:val="bottom"/>
          </w:tcPr>
          <w:p w:rsidR="00A65640" w:rsidRPr="00B22D65" w:rsidRDefault="00A65640" w:rsidP="005C3671">
            <w:pPr>
              <w:spacing w:line="360" w:lineRule="auto"/>
              <w:jc w:val="right"/>
              <w:rPr>
                <w:color w:val="000000"/>
                <w:lang w:eastAsia="id-ID"/>
              </w:rPr>
            </w:pPr>
            <w:r w:rsidRPr="00B22D65">
              <w:rPr>
                <w:color w:val="000000"/>
                <w:lang w:eastAsia="id-ID"/>
              </w:rPr>
              <w:t>37054800</w:t>
            </w:r>
          </w:p>
        </w:tc>
        <w:tc>
          <w:tcPr>
            <w:tcW w:w="1056" w:type="dxa"/>
          </w:tcPr>
          <w:p w:rsidR="00A65640" w:rsidRPr="00B22D65" w:rsidRDefault="00A65640" w:rsidP="005C3671">
            <w:pPr>
              <w:spacing w:line="360" w:lineRule="auto"/>
              <w:jc w:val="right"/>
            </w:pPr>
            <w:r w:rsidRPr="00B22D65">
              <w:rPr>
                <w:color w:val="000000"/>
                <w:lang w:eastAsia="id-ID"/>
              </w:rPr>
              <w:t>-775171</w:t>
            </w:r>
          </w:p>
        </w:tc>
        <w:tc>
          <w:tcPr>
            <w:tcW w:w="2187" w:type="dxa"/>
          </w:tcPr>
          <w:p w:rsidR="00A65640" w:rsidRPr="00B22D65" w:rsidRDefault="00A65640" w:rsidP="005C3671">
            <w:pPr>
              <w:spacing w:line="360" w:lineRule="auto"/>
              <w:jc w:val="right"/>
            </w:pPr>
            <w:r w:rsidRPr="00B22D65">
              <w:rPr>
                <w:color w:val="000000"/>
                <w:lang w:eastAsia="id-ID"/>
              </w:rPr>
              <w:t>600890079241</w:t>
            </w:r>
          </w:p>
        </w:tc>
      </w:tr>
      <w:tr w:rsidR="00A65640" w:rsidRPr="00B22D65" w:rsidTr="00EF3C3B">
        <w:tc>
          <w:tcPr>
            <w:tcW w:w="2502" w:type="dxa"/>
          </w:tcPr>
          <w:p w:rsidR="00A65640" w:rsidRPr="00B22D65" w:rsidRDefault="00A65640" w:rsidP="005C3671">
            <w:pPr>
              <w:spacing w:line="360" w:lineRule="auto"/>
              <w:jc w:val="center"/>
            </w:pPr>
            <w:r w:rsidRPr="00B22D65">
              <w:t>150.000</w:t>
            </w:r>
          </w:p>
        </w:tc>
        <w:tc>
          <w:tcPr>
            <w:tcW w:w="1176" w:type="dxa"/>
          </w:tcPr>
          <w:p w:rsidR="00A65640" w:rsidRPr="00B22D65" w:rsidRDefault="00A65640" w:rsidP="005C3671">
            <w:pPr>
              <w:spacing w:line="360" w:lineRule="auto"/>
              <w:jc w:val="right"/>
            </w:pPr>
            <w:r w:rsidRPr="00B22D65">
              <w:rPr>
                <w:color w:val="000000"/>
                <w:lang w:eastAsia="id-ID"/>
              </w:rPr>
              <w:t>45849574</w:t>
            </w:r>
          </w:p>
        </w:tc>
        <w:tc>
          <w:tcPr>
            <w:tcW w:w="1250" w:type="dxa"/>
            <w:vAlign w:val="bottom"/>
          </w:tcPr>
          <w:p w:rsidR="00A65640" w:rsidRPr="00B22D65" w:rsidRDefault="00A65640" w:rsidP="005C3671">
            <w:pPr>
              <w:spacing w:line="360" w:lineRule="auto"/>
              <w:jc w:val="right"/>
              <w:rPr>
                <w:color w:val="000000"/>
                <w:lang w:eastAsia="id-ID"/>
              </w:rPr>
            </w:pPr>
            <w:r w:rsidRPr="00B22D65">
              <w:rPr>
                <w:color w:val="000000"/>
                <w:lang w:eastAsia="id-ID"/>
              </w:rPr>
              <w:t>44818500</w:t>
            </w:r>
          </w:p>
        </w:tc>
        <w:tc>
          <w:tcPr>
            <w:tcW w:w="1056" w:type="dxa"/>
          </w:tcPr>
          <w:p w:rsidR="00A65640" w:rsidRPr="00B22D65" w:rsidRDefault="00A65640" w:rsidP="005C3671">
            <w:pPr>
              <w:spacing w:line="360" w:lineRule="auto"/>
              <w:jc w:val="right"/>
            </w:pPr>
            <w:r w:rsidRPr="00B22D65">
              <w:rPr>
                <w:color w:val="000000"/>
                <w:lang w:eastAsia="id-ID"/>
              </w:rPr>
              <w:t>1031074</w:t>
            </w:r>
          </w:p>
        </w:tc>
        <w:tc>
          <w:tcPr>
            <w:tcW w:w="2187" w:type="dxa"/>
          </w:tcPr>
          <w:p w:rsidR="00A65640" w:rsidRPr="00B22D65" w:rsidRDefault="00A65640" w:rsidP="005C3671">
            <w:pPr>
              <w:spacing w:line="360" w:lineRule="auto"/>
              <w:jc w:val="right"/>
            </w:pPr>
            <w:r w:rsidRPr="00B22D65">
              <w:rPr>
                <w:color w:val="000000"/>
                <w:lang w:eastAsia="id-ID"/>
              </w:rPr>
              <w:t>1063113593476</w:t>
            </w:r>
          </w:p>
        </w:tc>
      </w:tr>
      <w:tr w:rsidR="00A65640" w:rsidRPr="00B22D65" w:rsidTr="00EF3C3B">
        <w:tc>
          <w:tcPr>
            <w:tcW w:w="2502" w:type="dxa"/>
            <w:tcBorders>
              <w:bottom w:val="single" w:sz="4" w:space="0" w:color="auto"/>
            </w:tcBorders>
          </w:tcPr>
          <w:p w:rsidR="00A65640" w:rsidRPr="00B22D65" w:rsidRDefault="00A65640" w:rsidP="005C3671">
            <w:pPr>
              <w:spacing w:line="360" w:lineRule="auto"/>
              <w:jc w:val="center"/>
            </w:pPr>
            <w:r w:rsidRPr="00B22D65">
              <w:t>180.000</w:t>
            </w:r>
          </w:p>
        </w:tc>
        <w:tc>
          <w:tcPr>
            <w:tcW w:w="1176" w:type="dxa"/>
            <w:tcBorders>
              <w:bottom w:val="single" w:sz="4" w:space="0" w:color="auto"/>
            </w:tcBorders>
          </w:tcPr>
          <w:p w:rsidR="00A65640" w:rsidRPr="00B22D65" w:rsidRDefault="00A65640" w:rsidP="005C3671">
            <w:pPr>
              <w:spacing w:line="360" w:lineRule="auto"/>
              <w:jc w:val="right"/>
            </w:pPr>
            <w:r w:rsidRPr="00B22D65">
              <w:rPr>
                <w:color w:val="000000"/>
                <w:lang w:eastAsia="id-ID"/>
              </w:rPr>
              <w:t>52419485</w:t>
            </w:r>
          </w:p>
        </w:tc>
        <w:tc>
          <w:tcPr>
            <w:tcW w:w="1250" w:type="dxa"/>
            <w:tcBorders>
              <w:bottom w:val="single" w:sz="4" w:space="0" w:color="auto"/>
            </w:tcBorders>
            <w:vAlign w:val="bottom"/>
          </w:tcPr>
          <w:p w:rsidR="00A65640" w:rsidRPr="00B22D65" w:rsidRDefault="00A65640" w:rsidP="005C3671">
            <w:pPr>
              <w:spacing w:line="360" w:lineRule="auto"/>
              <w:jc w:val="right"/>
              <w:rPr>
                <w:color w:val="000000"/>
                <w:lang w:eastAsia="id-ID"/>
              </w:rPr>
            </w:pPr>
            <w:r w:rsidRPr="00B22D65">
              <w:rPr>
                <w:color w:val="000000"/>
                <w:lang w:eastAsia="id-ID"/>
              </w:rPr>
              <w:t>52582200</w:t>
            </w:r>
          </w:p>
        </w:tc>
        <w:tc>
          <w:tcPr>
            <w:tcW w:w="1056" w:type="dxa"/>
            <w:tcBorders>
              <w:bottom w:val="single" w:sz="4" w:space="0" w:color="auto"/>
            </w:tcBorders>
          </w:tcPr>
          <w:p w:rsidR="00A65640" w:rsidRPr="00B22D65" w:rsidRDefault="00A65640" w:rsidP="005C3671">
            <w:pPr>
              <w:spacing w:line="360" w:lineRule="auto"/>
              <w:jc w:val="right"/>
            </w:pPr>
            <w:r w:rsidRPr="00B22D65">
              <w:rPr>
                <w:color w:val="000000"/>
                <w:lang w:eastAsia="id-ID"/>
              </w:rPr>
              <w:t>-162715</w:t>
            </w:r>
          </w:p>
        </w:tc>
        <w:tc>
          <w:tcPr>
            <w:tcW w:w="2187" w:type="dxa"/>
          </w:tcPr>
          <w:p w:rsidR="00A65640" w:rsidRPr="00B22D65" w:rsidRDefault="00A65640" w:rsidP="005C3671">
            <w:pPr>
              <w:spacing w:line="360" w:lineRule="auto"/>
              <w:jc w:val="right"/>
            </w:pPr>
            <w:r w:rsidRPr="00B22D65">
              <w:rPr>
                <w:color w:val="000000"/>
                <w:lang w:eastAsia="id-ID"/>
              </w:rPr>
              <w:t>26476171225</w:t>
            </w:r>
          </w:p>
        </w:tc>
      </w:tr>
      <w:tr w:rsidR="00A65640" w:rsidRPr="00B22D65" w:rsidTr="00EF3C3B">
        <w:tc>
          <w:tcPr>
            <w:tcW w:w="2502" w:type="dxa"/>
            <w:tcBorders>
              <w:left w:val="nil"/>
              <w:bottom w:val="nil"/>
              <w:right w:val="nil"/>
            </w:tcBorders>
          </w:tcPr>
          <w:p w:rsidR="00A65640" w:rsidRPr="00B22D65" w:rsidRDefault="00A65640" w:rsidP="005C3671">
            <w:pPr>
              <w:spacing w:line="360" w:lineRule="auto"/>
              <w:jc w:val="center"/>
            </w:pPr>
          </w:p>
        </w:tc>
        <w:tc>
          <w:tcPr>
            <w:tcW w:w="1176" w:type="dxa"/>
            <w:tcBorders>
              <w:left w:val="nil"/>
              <w:bottom w:val="nil"/>
              <w:right w:val="nil"/>
            </w:tcBorders>
          </w:tcPr>
          <w:p w:rsidR="00A65640" w:rsidRPr="00B22D65" w:rsidRDefault="00A65640" w:rsidP="005C3671">
            <w:pPr>
              <w:spacing w:line="360" w:lineRule="auto"/>
              <w:jc w:val="center"/>
            </w:pPr>
          </w:p>
        </w:tc>
        <w:tc>
          <w:tcPr>
            <w:tcW w:w="1250" w:type="dxa"/>
            <w:tcBorders>
              <w:left w:val="nil"/>
              <w:bottom w:val="nil"/>
              <w:right w:val="nil"/>
            </w:tcBorders>
          </w:tcPr>
          <w:p w:rsidR="00A65640" w:rsidRPr="00B22D65" w:rsidRDefault="00A65640" w:rsidP="005C3671">
            <w:pPr>
              <w:spacing w:line="360" w:lineRule="auto"/>
              <w:jc w:val="center"/>
            </w:pPr>
          </w:p>
        </w:tc>
        <w:tc>
          <w:tcPr>
            <w:tcW w:w="1056" w:type="dxa"/>
            <w:tcBorders>
              <w:left w:val="nil"/>
              <w:bottom w:val="nil"/>
            </w:tcBorders>
          </w:tcPr>
          <w:p w:rsidR="00A65640" w:rsidRPr="00B22D65" w:rsidRDefault="00A65640" w:rsidP="005C3671">
            <w:pPr>
              <w:spacing w:line="360" w:lineRule="auto"/>
              <w:jc w:val="center"/>
              <w:rPr>
                <w:color w:val="000000"/>
                <w:lang w:eastAsia="id-ID"/>
              </w:rPr>
            </w:pPr>
          </w:p>
        </w:tc>
        <w:tc>
          <w:tcPr>
            <w:tcW w:w="2187" w:type="dxa"/>
          </w:tcPr>
          <w:p w:rsidR="00A65640" w:rsidRPr="00B22D65" w:rsidRDefault="00A65640" w:rsidP="005C3671">
            <w:pPr>
              <w:spacing w:line="360" w:lineRule="auto"/>
              <w:jc w:val="right"/>
              <w:rPr>
                <w:color w:val="000000"/>
                <w:lang w:eastAsia="id-ID"/>
              </w:rPr>
            </w:pPr>
            <w:r w:rsidRPr="00B22D65">
              <w:rPr>
                <w:rFonts w:ascii="Cambria Math" w:hAnsi="Cambria Math"/>
                <w:color w:val="000000"/>
                <w:lang w:eastAsia="id-ID"/>
              </w:rPr>
              <w:t>𝝨</w:t>
            </w:r>
            <w:r w:rsidRPr="00B22D65">
              <w:rPr>
                <w:color w:val="000000"/>
                <w:lang w:eastAsia="id-ID"/>
              </w:rPr>
              <w:t xml:space="preserve">= 2330626813967 </w:t>
            </w:r>
          </w:p>
        </w:tc>
      </w:tr>
    </w:tbl>
    <w:p w:rsidR="00A65640" w:rsidRPr="00B22D65" w:rsidRDefault="00A65640" w:rsidP="005C3671">
      <w:pPr>
        <w:spacing w:line="360" w:lineRule="auto"/>
        <w:jc w:val="both"/>
      </w:pPr>
      <w:r w:rsidRPr="00B22D65">
        <w:t xml:space="preserve">Keterangan: </w:t>
      </w:r>
    </w:p>
    <w:p w:rsidR="00A65640" w:rsidRPr="00B22D65" w:rsidRDefault="00A65640" w:rsidP="005C3671">
      <w:pPr>
        <w:spacing w:line="360" w:lineRule="auto"/>
        <w:jc w:val="both"/>
      </w:pPr>
      <w:proofErr w:type="gramStart"/>
      <w:r w:rsidRPr="00B22D65">
        <w:t>y  :</w:t>
      </w:r>
      <w:proofErr w:type="gramEnd"/>
      <w:r w:rsidRPr="00B22D65">
        <w:t xml:space="preserve"> Absorban secara praktis, berdasarkan hasil analisis.</w:t>
      </w:r>
    </w:p>
    <w:p w:rsidR="00A65640" w:rsidRPr="00B22D65" w:rsidRDefault="00A65640" w:rsidP="005C3671">
      <w:pPr>
        <w:spacing w:line="360" w:lineRule="auto"/>
        <w:jc w:val="both"/>
      </w:pPr>
      <w:proofErr w:type="gramStart"/>
      <w:r w:rsidRPr="00B22D65">
        <w:t>Y :</w:t>
      </w:r>
      <w:proofErr w:type="gramEnd"/>
      <w:r w:rsidRPr="00B22D65">
        <w:t xml:space="preserve"> Absorban secara teoritis, berdasarkan hasil perhitungan dibawah ini:</w:t>
      </w:r>
    </w:p>
    <w:p w:rsidR="00A65640" w:rsidRPr="00B22D65" w:rsidRDefault="00A65640" w:rsidP="005C3671">
      <w:pPr>
        <w:tabs>
          <w:tab w:val="left" w:pos="3119"/>
        </w:tabs>
        <w:spacing w:line="360" w:lineRule="auto"/>
        <w:jc w:val="both"/>
      </w:pPr>
    </w:p>
    <w:p w:rsidR="002D2CE8" w:rsidRPr="00B22D65" w:rsidRDefault="002D2CE8" w:rsidP="005C3671">
      <w:pPr>
        <w:tabs>
          <w:tab w:val="left" w:pos="3119"/>
        </w:tabs>
        <w:spacing w:line="360" w:lineRule="auto"/>
        <w:jc w:val="both"/>
        <w:rPr>
          <w:lang w:val="id-ID"/>
        </w:rPr>
      </w:pPr>
    </w:p>
    <w:p w:rsidR="002D2CE8" w:rsidRPr="00B22D65" w:rsidRDefault="002D2CE8" w:rsidP="005C3671">
      <w:pPr>
        <w:tabs>
          <w:tab w:val="left" w:pos="3119"/>
        </w:tabs>
        <w:spacing w:line="360" w:lineRule="auto"/>
        <w:jc w:val="both"/>
        <w:rPr>
          <w:lang w:val="id-ID"/>
        </w:rPr>
      </w:pPr>
    </w:p>
    <w:p w:rsidR="00A65640" w:rsidRPr="00B22D65" w:rsidRDefault="00A65640" w:rsidP="007A594B">
      <w:pPr>
        <w:tabs>
          <w:tab w:val="left" w:pos="3119"/>
        </w:tabs>
        <w:spacing w:line="480" w:lineRule="auto"/>
        <w:jc w:val="both"/>
      </w:pPr>
      <w:r w:rsidRPr="00B22D65">
        <w:lastRenderedPageBreak/>
        <w:t>Y1 = 258</w:t>
      </w:r>
      <w:proofErr w:type="gramStart"/>
      <w:r w:rsidRPr="00B22D65">
        <w:t>,79</w:t>
      </w:r>
      <w:proofErr w:type="gramEnd"/>
      <w:r w:rsidRPr="00B22D65">
        <w:t xml:space="preserve"> (30000) + 6.10</w:t>
      </w:r>
      <w:r w:rsidRPr="00B22D65">
        <w:rPr>
          <w:vertAlign w:val="superscript"/>
        </w:rPr>
        <w:t xml:space="preserve">6  </w:t>
      </w:r>
      <w:r w:rsidRPr="00B22D65">
        <w:rPr>
          <w:vertAlign w:val="superscript"/>
        </w:rPr>
        <w:tab/>
      </w:r>
      <w:r w:rsidRPr="00B22D65">
        <w:t xml:space="preserve">= </w:t>
      </w:r>
      <w:r w:rsidRPr="00B22D65">
        <w:rPr>
          <w:color w:val="000000"/>
          <w:lang w:eastAsia="id-ID"/>
        </w:rPr>
        <w:t>13763700</w:t>
      </w:r>
    </w:p>
    <w:p w:rsidR="00A65640" w:rsidRPr="00B22D65" w:rsidRDefault="00A65640" w:rsidP="007A594B">
      <w:pPr>
        <w:tabs>
          <w:tab w:val="left" w:pos="3119"/>
        </w:tabs>
        <w:spacing w:line="480" w:lineRule="auto"/>
        <w:jc w:val="both"/>
      </w:pPr>
      <w:r w:rsidRPr="00B22D65">
        <w:t>Y2 = 258</w:t>
      </w:r>
      <w:proofErr w:type="gramStart"/>
      <w:r w:rsidRPr="00B22D65">
        <w:t>,79</w:t>
      </w:r>
      <w:proofErr w:type="gramEnd"/>
      <w:r w:rsidRPr="00B22D65">
        <w:t xml:space="preserve">  (60000) + 6.10</w:t>
      </w:r>
      <w:r w:rsidRPr="00B22D65">
        <w:rPr>
          <w:vertAlign w:val="superscript"/>
        </w:rPr>
        <w:t>6</w:t>
      </w:r>
      <w:r w:rsidRPr="00B22D65">
        <w:tab/>
        <w:t xml:space="preserve">= </w:t>
      </w:r>
      <w:r w:rsidRPr="00B22D65">
        <w:rPr>
          <w:color w:val="000000"/>
          <w:lang w:eastAsia="id-ID"/>
        </w:rPr>
        <w:t>21527400</w:t>
      </w:r>
    </w:p>
    <w:p w:rsidR="00A65640" w:rsidRPr="00B22D65" w:rsidRDefault="00A65640" w:rsidP="007A594B">
      <w:pPr>
        <w:tabs>
          <w:tab w:val="left" w:pos="3119"/>
        </w:tabs>
        <w:spacing w:line="480" w:lineRule="auto"/>
        <w:jc w:val="both"/>
      </w:pPr>
      <w:r w:rsidRPr="00B22D65">
        <w:t>Y3 = 258</w:t>
      </w:r>
      <w:proofErr w:type="gramStart"/>
      <w:r w:rsidRPr="00B22D65">
        <w:t>,79</w:t>
      </w:r>
      <w:proofErr w:type="gramEnd"/>
      <w:r w:rsidRPr="00B22D65">
        <w:t xml:space="preserve">  (90000) + 6.10</w:t>
      </w:r>
      <w:r w:rsidRPr="00B22D65">
        <w:rPr>
          <w:vertAlign w:val="superscript"/>
        </w:rPr>
        <w:t>6</w:t>
      </w:r>
      <w:r w:rsidRPr="00B22D65">
        <w:tab/>
        <w:t xml:space="preserve">= </w:t>
      </w:r>
      <w:r w:rsidRPr="00B22D65">
        <w:rPr>
          <w:color w:val="000000"/>
          <w:lang w:eastAsia="id-ID"/>
        </w:rPr>
        <w:t>29291100</w:t>
      </w:r>
    </w:p>
    <w:p w:rsidR="00A65640" w:rsidRPr="00B22D65" w:rsidRDefault="00A65640" w:rsidP="007A594B">
      <w:pPr>
        <w:tabs>
          <w:tab w:val="left" w:pos="3119"/>
        </w:tabs>
        <w:spacing w:line="480" w:lineRule="auto"/>
        <w:jc w:val="both"/>
      </w:pPr>
      <w:r w:rsidRPr="00B22D65">
        <w:t>Y4 = 258</w:t>
      </w:r>
      <w:proofErr w:type="gramStart"/>
      <w:r w:rsidRPr="00B22D65">
        <w:t>,79</w:t>
      </w:r>
      <w:proofErr w:type="gramEnd"/>
      <w:r w:rsidRPr="00B22D65">
        <w:t xml:space="preserve"> (120000) + 6.10</w:t>
      </w:r>
      <w:r w:rsidRPr="00B22D65">
        <w:rPr>
          <w:vertAlign w:val="superscript"/>
        </w:rPr>
        <w:t>6</w:t>
      </w:r>
      <w:r w:rsidRPr="00B22D65">
        <w:tab/>
        <w:t xml:space="preserve">= </w:t>
      </w:r>
      <w:r w:rsidRPr="00B22D65">
        <w:rPr>
          <w:color w:val="000000"/>
          <w:lang w:eastAsia="id-ID"/>
        </w:rPr>
        <w:t>37054800</w:t>
      </w:r>
    </w:p>
    <w:p w:rsidR="00A65640" w:rsidRPr="00B22D65" w:rsidRDefault="00A65640" w:rsidP="007A594B">
      <w:pPr>
        <w:tabs>
          <w:tab w:val="left" w:pos="3119"/>
        </w:tabs>
        <w:spacing w:line="480" w:lineRule="auto"/>
        <w:jc w:val="both"/>
      </w:pPr>
      <w:r w:rsidRPr="00B22D65">
        <w:t>Y5 = 258</w:t>
      </w:r>
      <w:proofErr w:type="gramStart"/>
      <w:r w:rsidRPr="00B22D65">
        <w:t>,79</w:t>
      </w:r>
      <w:proofErr w:type="gramEnd"/>
      <w:r w:rsidRPr="00B22D65">
        <w:t xml:space="preserve"> (150000) + 6.10</w:t>
      </w:r>
      <w:r w:rsidRPr="00B22D65">
        <w:rPr>
          <w:vertAlign w:val="superscript"/>
        </w:rPr>
        <w:t>6</w:t>
      </w:r>
      <w:r w:rsidRPr="00B22D65">
        <w:tab/>
        <w:t xml:space="preserve">= </w:t>
      </w:r>
      <w:r w:rsidRPr="00B22D65">
        <w:rPr>
          <w:color w:val="000000"/>
          <w:lang w:eastAsia="id-ID"/>
        </w:rPr>
        <w:t>44818500</w:t>
      </w:r>
    </w:p>
    <w:p w:rsidR="00A65640" w:rsidRPr="00B22D65" w:rsidRDefault="00A65640" w:rsidP="007A594B">
      <w:pPr>
        <w:tabs>
          <w:tab w:val="left" w:pos="3119"/>
        </w:tabs>
        <w:spacing w:line="480" w:lineRule="auto"/>
        <w:jc w:val="both"/>
        <w:rPr>
          <w:color w:val="000000"/>
          <w:lang w:val="id-ID" w:eastAsia="id-ID"/>
        </w:rPr>
      </w:pPr>
      <w:r w:rsidRPr="00B22D65">
        <w:t>Y6 = 258</w:t>
      </w:r>
      <w:proofErr w:type="gramStart"/>
      <w:r w:rsidRPr="00B22D65">
        <w:t>,79</w:t>
      </w:r>
      <w:proofErr w:type="gramEnd"/>
      <w:r w:rsidRPr="00B22D65">
        <w:t xml:space="preserve"> (180000) + 6.10</w:t>
      </w:r>
      <w:r w:rsidRPr="00B22D65">
        <w:rPr>
          <w:vertAlign w:val="superscript"/>
        </w:rPr>
        <w:t>6</w:t>
      </w:r>
      <w:r w:rsidRPr="00B22D65">
        <w:tab/>
        <w:t xml:space="preserve">= </w:t>
      </w:r>
      <w:r w:rsidRPr="00B22D65">
        <w:rPr>
          <w:color w:val="000000"/>
          <w:lang w:eastAsia="id-ID"/>
        </w:rPr>
        <w:t>52582200</w:t>
      </w:r>
    </w:p>
    <w:p w:rsidR="002D2CE8" w:rsidRPr="00B22D65" w:rsidRDefault="002D2CE8" w:rsidP="005C3671">
      <w:pPr>
        <w:tabs>
          <w:tab w:val="left" w:pos="3119"/>
        </w:tabs>
        <w:spacing w:line="360" w:lineRule="auto"/>
        <w:jc w:val="both"/>
        <w:rPr>
          <w:color w:val="000000"/>
          <w:lang w:val="id-ID" w:eastAsia="id-ID"/>
        </w:rPr>
      </w:pPr>
    </w:p>
    <w:p w:rsidR="00A65640" w:rsidRPr="00B22D65" w:rsidRDefault="00A65640" w:rsidP="005C3671">
      <w:pPr>
        <w:pStyle w:val="ListParagraph"/>
        <w:numPr>
          <w:ilvl w:val="0"/>
          <w:numId w:val="7"/>
        </w:numPr>
        <w:spacing w:after="200" w:line="360" w:lineRule="auto"/>
        <w:ind w:left="567" w:hanging="567"/>
        <w:jc w:val="both"/>
      </w:pPr>
      <w:r w:rsidRPr="00B22D65">
        <w:t>S</w:t>
      </w:r>
      <w:r w:rsidRPr="00B22D65">
        <w:rPr>
          <w:vertAlign w:val="subscript"/>
        </w:rPr>
        <w:t xml:space="preserve">y/x   </w:t>
      </w:r>
      <w:r w:rsidRPr="00B22D65">
        <w:t>=</w:t>
      </w:r>
      <m:oMath>
        <m:r>
          <w:rPr>
            <w:rFonts w:ascii="Cambria Math" w:hAnsi="Cambria Math"/>
          </w:rPr>
          <m:t xml:space="preserve"> </m:t>
        </m:r>
        <m:rad>
          <m:radPr>
            <m:degHide m:val="1"/>
            <m:ctrlPr>
              <w:rPr>
                <w:rFonts w:ascii="Cambria Math" w:hAnsi="Cambria Math"/>
                <w:i/>
              </w:rPr>
            </m:ctrlPr>
          </m:radPr>
          <m:deg/>
          <m:e>
            <m:f>
              <m:fPr>
                <m:ctrlPr>
                  <w:rPr>
                    <w:rFonts w:ascii="Cambria Math" w:hAnsi="Cambria Math"/>
                  </w:rPr>
                </m:ctrlPr>
              </m:fPr>
              <m:num>
                <m:r>
                  <m:rPr>
                    <m:sty m:val="p"/>
                  </m:rPr>
                  <w:rPr>
                    <w:rFonts w:ascii="Cambria Math" w:hAnsi="Cambria Math"/>
                  </w:rPr>
                  <m:t>Σ (y-Y</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n-2</m:t>
                </m:r>
              </m:den>
            </m:f>
          </m:e>
        </m:rad>
      </m:oMath>
    </w:p>
    <w:p w:rsidR="00A65640" w:rsidRPr="00B22D65" w:rsidRDefault="00A65640" w:rsidP="005C3671">
      <w:pPr>
        <w:tabs>
          <w:tab w:val="left" w:pos="1050"/>
        </w:tabs>
        <w:spacing w:line="360" w:lineRule="auto"/>
        <w:ind w:left="720"/>
        <w:jc w:val="both"/>
        <w:rPr>
          <w:b/>
        </w:rPr>
      </w:pPr>
      <w:r w:rsidRPr="00B22D65">
        <w:rPr>
          <w:b/>
        </w:rPr>
        <w:tab/>
        <w:t xml:space="preserve">= </w:t>
      </w:r>
      <m:oMath>
        <m:r>
          <w:rPr>
            <w:rFonts w:ascii="Cambria Math" w:hAnsi="Cambria Math"/>
          </w:rPr>
          <m:t xml:space="preserve"> </m:t>
        </m:r>
        <m:rad>
          <m:radPr>
            <m:degHide m:val="1"/>
            <m:ctrlPr>
              <w:rPr>
                <w:rFonts w:ascii="Cambria Math" w:hAnsi="Cambria Math"/>
                <w:i/>
              </w:rPr>
            </m:ctrlPr>
          </m:radPr>
          <m:deg/>
          <m:e>
            <m:f>
              <m:fPr>
                <m:ctrlPr>
                  <w:rPr>
                    <w:rFonts w:ascii="Cambria Math" w:hAnsi="Cambria Math"/>
                  </w:rPr>
                </m:ctrlPr>
              </m:fPr>
              <m:num>
                <m:r>
                  <m:rPr>
                    <m:sty m:val="p"/>
                  </m:rPr>
                  <w:rPr>
                    <w:rFonts w:ascii="Cambria Math" w:hAnsi="Cambria Math"/>
                    <w:color w:val="000000"/>
                    <w:lang w:eastAsia="id-ID"/>
                  </w:rPr>
                  <m:t>2330626813967</m:t>
                </m:r>
              </m:num>
              <m:den>
                <m:r>
                  <m:rPr>
                    <m:sty m:val="p"/>
                  </m:rPr>
                  <w:rPr>
                    <w:rFonts w:ascii="Cambria Math" w:hAnsi="Cambria Math"/>
                  </w:rPr>
                  <m:t>6-2</m:t>
                </m:r>
              </m:den>
            </m:f>
          </m:e>
        </m:rad>
      </m:oMath>
    </w:p>
    <w:p w:rsidR="00A65640" w:rsidRPr="00B22D65" w:rsidRDefault="00A65640" w:rsidP="005C3671">
      <w:pPr>
        <w:tabs>
          <w:tab w:val="left" w:pos="1036"/>
        </w:tabs>
        <w:spacing w:line="360" w:lineRule="auto"/>
        <w:jc w:val="both"/>
        <w:rPr>
          <w:color w:val="000000"/>
          <w:lang w:eastAsia="id-ID"/>
        </w:rPr>
      </w:pPr>
      <w:r w:rsidRPr="00B22D65">
        <w:rPr>
          <w:b/>
        </w:rPr>
        <w:tab/>
        <w:t xml:space="preserve">= </w:t>
      </w:r>
      <m:oMath>
        <m:rad>
          <m:radPr>
            <m:degHide m:val="1"/>
            <m:ctrlPr>
              <w:rPr>
                <w:rFonts w:ascii="Cambria Math" w:hAnsi="Cambria Math"/>
              </w:rPr>
            </m:ctrlPr>
          </m:radPr>
          <m:deg/>
          <m:e>
            <m:r>
              <m:rPr>
                <m:sty m:val="p"/>
              </m:rPr>
              <w:rPr>
                <w:rFonts w:ascii="Cambria Math" w:hAnsi="Cambria Math"/>
              </w:rPr>
              <m:t>582656703492</m:t>
            </m:r>
          </m:e>
        </m:rad>
      </m:oMath>
    </w:p>
    <w:p w:rsidR="00A65640" w:rsidRPr="00B22D65" w:rsidRDefault="00A65640" w:rsidP="005C3671">
      <w:pPr>
        <w:tabs>
          <w:tab w:val="left" w:pos="1036"/>
        </w:tabs>
        <w:spacing w:line="360" w:lineRule="auto"/>
        <w:jc w:val="both"/>
      </w:pPr>
      <w:r w:rsidRPr="00B22D65">
        <w:rPr>
          <w:b/>
        </w:rPr>
        <w:tab/>
        <w:t xml:space="preserve">= </w:t>
      </w:r>
      <w:r w:rsidRPr="00B22D65">
        <w:t>763319</w:t>
      </w:r>
      <w:proofErr w:type="gramStart"/>
      <w:r w:rsidRPr="00B22D65">
        <w:t>,5</w:t>
      </w:r>
      <w:proofErr w:type="gramEnd"/>
    </w:p>
    <w:p w:rsidR="00A65640" w:rsidRPr="00B22D65" w:rsidRDefault="00A65640" w:rsidP="005C3671">
      <w:pPr>
        <w:tabs>
          <w:tab w:val="left" w:pos="1036"/>
        </w:tabs>
        <w:spacing w:line="360" w:lineRule="auto"/>
        <w:jc w:val="both"/>
      </w:pPr>
    </w:p>
    <w:p w:rsidR="00A65640" w:rsidRPr="00B22D65" w:rsidRDefault="00A65640" w:rsidP="005C3671">
      <w:pPr>
        <w:pStyle w:val="ListParagraph"/>
        <w:numPr>
          <w:ilvl w:val="0"/>
          <w:numId w:val="7"/>
        </w:numPr>
        <w:tabs>
          <w:tab w:val="left" w:pos="1036"/>
        </w:tabs>
        <w:spacing w:line="360" w:lineRule="auto"/>
        <w:ind w:left="567" w:hanging="567"/>
        <w:jc w:val="both"/>
      </w:pPr>
      <w:r w:rsidRPr="00B22D65">
        <w:t xml:space="preserve">LOD = </w:t>
      </w:r>
      <m:oMath>
        <m:r>
          <w:rPr>
            <w:rFonts w:ascii="Cambria Math" w:hAnsi="Cambria Math"/>
          </w:rPr>
          <m:t xml:space="preserve">  </m:t>
        </m:r>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S</m:t>
                </m:r>
              </m:e>
              <m:sub>
                <m:r>
                  <w:rPr>
                    <w:rFonts w:ascii="Cambria Math" w:hAnsi="Cambria Math"/>
                  </w:rPr>
                  <m:t>y/x</m:t>
                </m:r>
              </m:sub>
            </m:sSub>
          </m:num>
          <m:den>
            <m:r>
              <w:rPr>
                <w:rFonts w:ascii="Cambria Math" w:hAnsi="Cambria Math"/>
              </w:rPr>
              <m:t>6.1</m:t>
            </m:r>
            <m:sSup>
              <m:sSupPr>
                <m:ctrlPr>
                  <w:rPr>
                    <w:rFonts w:ascii="Cambria Math" w:hAnsi="Cambria Math"/>
                    <w:i/>
                  </w:rPr>
                </m:ctrlPr>
              </m:sSupPr>
              <m:e>
                <m:r>
                  <w:rPr>
                    <w:rFonts w:ascii="Cambria Math" w:hAnsi="Cambria Math"/>
                  </w:rPr>
                  <m:t>0</m:t>
                </m:r>
              </m:e>
              <m:sup>
                <m:r>
                  <w:rPr>
                    <w:rFonts w:ascii="Cambria Math" w:hAnsi="Cambria Math"/>
                  </w:rPr>
                  <m:t>6</m:t>
                </m:r>
              </m:sup>
            </m:sSup>
          </m:den>
        </m:f>
      </m:oMath>
      <w:r w:rsidRPr="00B22D65">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3(</m:t>
            </m:r>
            <m:r>
              <m:rPr>
                <m:sty m:val="p"/>
              </m:rPr>
              <w:rPr>
                <w:rFonts w:ascii="Cambria Math" w:hAnsi="Cambria Math"/>
              </w:rPr>
              <m:t>763319,5</m:t>
            </m:r>
            <m:r>
              <m:rPr>
                <m:sty m:val="p"/>
              </m:rPr>
              <w:rPr>
                <w:rFonts w:ascii="Cambria Math"/>
              </w:rPr>
              <m:t>)</m:t>
            </m:r>
          </m:num>
          <m:den>
            <m:r>
              <w:rPr>
                <w:rFonts w:ascii="Cambria Math" w:hAnsi="Cambria Math"/>
              </w:rPr>
              <m:t>6.1</m:t>
            </m:r>
            <m:sSup>
              <m:sSupPr>
                <m:ctrlPr>
                  <w:rPr>
                    <w:rFonts w:ascii="Cambria Math" w:hAnsi="Cambria Math"/>
                    <w:i/>
                  </w:rPr>
                </m:ctrlPr>
              </m:sSupPr>
              <m:e>
                <m:r>
                  <w:rPr>
                    <w:rFonts w:ascii="Cambria Math" w:hAnsi="Cambria Math"/>
                  </w:rPr>
                  <m:t>0</m:t>
                </m:r>
              </m:e>
              <m:sup>
                <m:r>
                  <w:rPr>
                    <w:rFonts w:ascii="Cambria Math" w:hAnsi="Cambria Math"/>
                  </w:rPr>
                  <m:t>6</m:t>
                </m:r>
              </m:sup>
            </m:sSup>
          </m:den>
        </m:f>
      </m:oMath>
      <w:r w:rsidRPr="00B22D65">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2289958.5</m:t>
            </m:r>
          </m:num>
          <m:den>
            <m:r>
              <w:rPr>
                <w:rFonts w:ascii="Cambria Math" w:hAnsi="Cambria Math"/>
              </w:rPr>
              <m:t>6.1</m:t>
            </m:r>
            <m:sSup>
              <m:sSupPr>
                <m:ctrlPr>
                  <w:rPr>
                    <w:rFonts w:ascii="Cambria Math" w:hAnsi="Cambria Math"/>
                    <w:i/>
                  </w:rPr>
                </m:ctrlPr>
              </m:sSupPr>
              <m:e>
                <m:r>
                  <w:rPr>
                    <w:rFonts w:ascii="Cambria Math" w:hAnsi="Cambria Math"/>
                  </w:rPr>
                  <m:t>0</m:t>
                </m:r>
              </m:e>
              <m:sup>
                <m:r>
                  <w:rPr>
                    <w:rFonts w:ascii="Cambria Math" w:hAnsi="Cambria Math"/>
                  </w:rPr>
                  <m:t>6</m:t>
                </m:r>
              </m:sup>
            </m:sSup>
          </m:den>
        </m:f>
      </m:oMath>
      <w:r w:rsidRPr="00B22D65">
        <w:rPr>
          <w:rFonts w:eastAsiaTheme="minorEastAsia"/>
        </w:rPr>
        <w:t xml:space="preserve"> = 0,38 ppm</w:t>
      </w:r>
    </w:p>
    <w:p w:rsidR="00A65640" w:rsidRPr="00B22D65" w:rsidRDefault="00A65640" w:rsidP="005C3671">
      <w:pPr>
        <w:pStyle w:val="ListParagraph"/>
        <w:tabs>
          <w:tab w:val="left" w:pos="1036"/>
        </w:tabs>
        <w:spacing w:line="360" w:lineRule="auto"/>
        <w:ind w:left="567"/>
        <w:jc w:val="both"/>
      </w:pPr>
    </w:p>
    <w:p w:rsidR="00A65640" w:rsidRPr="00B22D65" w:rsidRDefault="00A65640" w:rsidP="005C3671">
      <w:pPr>
        <w:pStyle w:val="ListParagraph"/>
        <w:numPr>
          <w:ilvl w:val="0"/>
          <w:numId w:val="7"/>
        </w:numPr>
        <w:tabs>
          <w:tab w:val="left" w:pos="1036"/>
        </w:tabs>
        <w:spacing w:line="360" w:lineRule="auto"/>
        <w:ind w:left="567" w:hanging="567"/>
        <w:jc w:val="both"/>
      </w:pPr>
      <w:r w:rsidRPr="00B22D65">
        <w:t xml:space="preserve">LOQ =  </w:t>
      </w:r>
      <m:oMath>
        <m:f>
          <m:fPr>
            <m:ctrlPr>
              <w:rPr>
                <w:rFonts w:ascii="Cambria Math" w:hAnsi="Cambria Math"/>
                <w:i/>
              </w:rPr>
            </m:ctrlPr>
          </m:fPr>
          <m:num>
            <m:r>
              <w:rPr>
                <w:rFonts w:ascii="Cambria Math" w:hAnsi="Cambria Math"/>
              </w:rPr>
              <m:t>10</m:t>
            </m:r>
            <m:sSub>
              <m:sSubPr>
                <m:ctrlPr>
                  <w:rPr>
                    <w:rFonts w:ascii="Cambria Math" w:hAnsi="Cambria Math"/>
                    <w:i/>
                  </w:rPr>
                </m:ctrlPr>
              </m:sSubPr>
              <m:e>
                <m:r>
                  <w:rPr>
                    <w:rFonts w:ascii="Cambria Math" w:hAnsi="Cambria Math"/>
                  </w:rPr>
                  <m:t>S</m:t>
                </m:r>
              </m:e>
              <m:sub>
                <m:r>
                  <w:rPr>
                    <w:rFonts w:ascii="Cambria Math" w:hAnsi="Cambria Math"/>
                  </w:rPr>
                  <m:t>y/x</m:t>
                </m:r>
              </m:sub>
            </m:sSub>
          </m:num>
          <m:den>
            <m:r>
              <w:rPr>
                <w:rFonts w:ascii="Cambria Math" w:hAnsi="Cambria Math"/>
              </w:rPr>
              <m:t>6.1</m:t>
            </m:r>
            <m:sSup>
              <m:sSupPr>
                <m:ctrlPr>
                  <w:rPr>
                    <w:rFonts w:ascii="Cambria Math" w:hAnsi="Cambria Math"/>
                    <w:i/>
                  </w:rPr>
                </m:ctrlPr>
              </m:sSupPr>
              <m:e>
                <m:r>
                  <w:rPr>
                    <w:rFonts w:ascii="Cambria Math" w:hAnsi="Cambria Math"/>
                  </w:rPr>
                  <m:t>0</m:t>
                </m:r>
              </m:e>
              <m:sup>
                <m:r>
                  <w:rPr>
                    <w:rFonts w:ascii="Cambria Math" w:hAnsi="Cambria Math"/>
                  </w:rPr>
                  <m:t>6</m:t>
                </m:r>
              </m:sup>
            </m:sSup>
          </m:den>
        </m:f>
      </m:oMath>
      <w:r w:rsidRPr="00B22D65">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10(</m:t>
            </m:r>
            <m:r>
              <m:rPr>
                <m:sty m:val="p"/>
              </m:rPr>
              <w:rPr>
                <w:rFonts w:ascii="Cambria Math" w:hAnsi="Cambria Math"/>
              </w:rPr>
              <m:t>763319,5</m:t>
            </m:r>
            <m:r>
              <m:rPr>
                <m:sty m:val="p"/>
              </m:rPr>
              <w:rPr>
                <w:rFonts w:ascii="Cambria Math"/>
              </w:rPr>
              <m:t>)</m:t>
            </m:r>
          </m:num>
          <m:den>
            <m:r>
              <w:rPr>
                <w:rFonts w:ascii="Cambria Math" w:hAnsi="Cambria Math"/>
              </w:rPr>
              <m:t>6.1</m:t>
            </m:r>
            <m:sSup>
              <m:sSupPr>
                <m:ctrlPr>
                  <w:rPr>
                    <w:rFonts w:ascii="Cambria Math" w:hAnsi="Cambria Math"/>
                    <w:i/>
                  </w:rPr>
                </m:ctrlPr>
              </m:sSupPr>
              <m:e>
                <m:r>
                  <w:rPr>
                    <w:rFonts w:ascii="Cambria Math" w:hAnsi="Cambria Math"/>
                  </w:rPr>
                  <m:t>0</m:t>
                </m:r>
              </m:e>
              <m:sup>
                <m:r>
                  <w:rPr>
                    <w:rFonts w:ascii="Cambria Math" w:hAnsi="Cambria Math"/>
                  </w:rPr>
                  <m:t>6</m:t>
                </m:r>
              </m:sup>
            </m:sSup>
          </m:den>
        </m:f>
      </m:oMath>
      <w:r w:rsidRPr="00B22D65">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7633195</m:t>
            </m:r>
          </m:num>
          <m:den>
            <m:r>
              <w:rPr>
                <w:rFonts w:ascii="Cambria Math" w:hAnsi="Cambria Math"/>
              </w:rPr>
              <m:t>6.1</m:t>
            </m:r>
            <m:sSup>
              <m:sSupPr>
                <m:ctrlPr>
                  <w:rPr>
                    <w:rFonts w:ascii="Cambria Math" w:hAnsi="Cambria Math"/>
                    <w:i/>
                  </w:rPr>
                </m:ctrlPr>
              </m:sSupPr>
              <m:e>
                <m:r>
                  <w:rPr>
                    <w:rFonts w:ascii="Cambria Math" w:hAnsi="Cambria Math"/>
                  </w:rPr>
                  <m:t>0</m:t>
                </m:r>
              </m:e>
              <m:sup>
                <m:r>
                  <w:rPr>
                    <w:rFonts w:ascii="Cambria Math" w:hAnsi="Cambria Math"/>
                  </w:rPr>
                  <m:t>6</m:t>
                </m:r>
              </m:sup>
            </m:sSup>
          </m:den>
        </m:f>
      </m:oMath>
      <w:r w:rsidRPr="00B22D65">
        <w:rPr>
          <w:rFonts w:eastAsiaTheme="minorEastAsia"/>
        </w:rPr>
        <w:t xml:space="preserve"> = 1,27 ppm</w:t>
      </w:r>
    </w:p>
    <w:p w:rsidR="00A65640" w:rsidRPr="00B22D65" w:rsidRDefault="00A65640" w:rsidP="005C3671">
      <w:pPr>
        <w:spacing w:line="360" w:lineRule="auto"/>
        <w:jc w:val="both"/>
        <w:rPr>
          <w:b/>
        </w:rPr>
      </w:pPr>
    </w:p>
    <w:p w:rsidR="00A65640" w:rsidRPr="00B22D65" w:rsidRDefault="00A65640" w:rsidP="005C3671">
      <w:pPr>
        <w:spacing w:line="360" w:lineRule="auto"/>
        <w:jc w:val="center"/>
        <w:rPr>
          <w:b/>
        </w:rPr>
      </w:pPr>
    </w:p>
    <w:p w:rsidR="00A65640" w:rsidRPr="00B22D65" w:rsidRDefault="00A65640" w:rsidP="005C3671">
      <w:pPr>
        <w:spacing w:line="360" w:lineRule="auto"/>
        <w:jc w:val="center"/>
        <w:rPr>
          <w:b/>
        </w:rPr>
      </w:pPr>
    </w:p>
    <w:p w:rsidR="00A65640" w:rsidRPr="00B22D65" w:rsidRDefault="00A65640" w:rsidP="005C3671">
      <w:pPr>
        <w:spacing w:line="360" w:lineRule="auto"/>
        <w:jc w:val="center"/>
        <w:rPr>
          <w:b/>
        </w:rPr>
      </w:pPr>
    </w:p>
    <w:p w:rsidR="00A65640" w:rsidRPr="00B22D65" w:rsidRDefault="00A65640" w:rsidP="005C3671">
      <w:pPr>
        <w:spacing w:line="360" w:lineRule="auto"/>
        <w:rPr>
          <w:lang w:val="id-ID"/>
        </w:rPr>
      </w:pPr>
    </w:p>
    <w:p w:rsidR="00A914D2" w:rsidRPr="00B22D65" w:rsidRDefault="00A914D2" w:rsidP="005C3671">
      <w:pPr>
        <w:spacing w:line="360" w:lineRule="auto"/>
        <w:rPr>
          <w:lang w:val="id-ID"/>
        </w:rPr>
      </w:pPr>
    </w:p>
    <w:p w:rsidR="00A914D2" w:rsidRPr="00B22D65" w:rsidRDefault="00A914D2" w:rsidP="005C3671">
      <w:pPr>
        <w:spacing w:line="360" w:lineRule="auto"/>
        <w:rPr>
          <w:lang w:val="id-ID"/>
        </w:rPr>
      </w:pPr>
    </w:p>
    <w:p w:rsidR="00A914D2" w:rsidRPr="00B22D65" w:rsidRDefault="00A914D2" w:rsidP="005C3671">
      <w:pPr>
        <w:spacing w:line="360" w:lineRule="auto"/>
        <w:rPr>
          <w:lang w:val="id-ID"/>
        </w:rPr>
      </w:pPr>
    </w:p>
    <w:p w:rsidR="00A914D2" w:rsidRPr="00B22D65" w:rsidRDefault="00A914D2" w:rsidP="005C3671">
      <w:pPr>
        <w:spacing w:line="360" w:lineRule="auto"/>
        <w:rPr>
          <w:lang w:val="id-ID"/>
        </w:rPr>
      </w:pPr>
    </w:p>
    <w:p w:rsidR="00A914D2" w:rsidRPr="00B22D65" w:rsidRDefault="00A914D2" w:rsidP="005C3671">
      <w:pPr>
        <w:spacing w:line="360" w:lineRule="auto"/>
        <w:rPr>
          <w:lang w:val="id-ID"/>
        </w:rPr>
      </w:pPr>
    </w:p>
    <w:p w:rsidR="003F2470" w:rsidRPr="00B22D65" w:rsidRDefault="003F2470" w:rsidP="003D6515">
      <w:pPr>
        <w:spacing w:line="480" w:lineRule="auto"/>
        <w:jc w:val="center"/>
        <w:rPr>
          <w:b/>
          <w:lang w:val="id-ID"/>
        </w:rPr>
      </w:pPr>
      <w:r w:rsidRPr="00B22D65">
        <w:rPr>
          <w:b/>
          <w:lang w:val="id-ID"/>
        </w:rPr>
        <w:lastRenderedPageBreak/>
        <w:t>Lampiran 4. Gambar Kromatogram</w:t>
      </w:r>
      <w:r w:rsidR="00B426CE">
        <w:rPr>
          <w:b/>
          <w:lang w:val="id-ID"/>
        </w:rPr>
        <w:t xml:space="preserve"> </w:t>
      </w:r>
      <w:r w:rsidRPr="00B22D65">
        <w:rPr>
          <w:b/>
          <w:lang w:val="id-ID"/>
        </w:rPr>
        <w:t>Larutan Baku Standar</w:t>
      </w:r>
    </w:p>
    <w:p w:rsidR="003F2470" w:rsidRDefault="003D6515" w:rsidP="003D6515">
      <w:pPr>
        <w:spacing w:line="360" w:lineRule="auto"/>
        <w:rPr>
          <w:b/>
          <w:lang w:val="id-ID"/>
        </w:rPr>
      </w:pPr>
      <w:r>
        <w:rPr>
          <w:b/>
          <w:lang w:val="id-ID"/>
        </w:rPr>
        <w:t>1. Natrium Sakarin</w:t>
      </w:r>
    </w:p>
    <w:p w:rsidR="003D6515" w:rsidRDefault="003D6515" w:rsidP="003D6515">
      <w:pPr>
        <w:spacing w:line="360" w:lineRule="auto"/>
        <w:rPr>
          <w:b/>
          <w:lang w:val="id-ID"/>
        </w:rPr>
      </w:pPr>
    </w:p>
    <w:p w:rsidR="003D6515" w:rsidRDefault="003D6515" w:rsidP="003D6515">
      <w:pPr>
        <w:spacing w:line="360" w:lineRule="auto"/>
        <w:rPr>
          <w:b/>
          <w:lang w:val="id-ID"/>
        </w:rPr>
      </w:pPr>
    </w:p>
    <w:p w:rsidR="003D6515" w:rsidRDefault="003D6515" w:rsidP="003D6515">
      <w:pPr>
        <w:spacing w:line="360" w:lineRule="auto"/>
        <w:rPr>
          <w:b/>
          <w:lang w:val="id-ID"/>
        </w:rPr>
      </w:pPr>
    </w:p>
    <w:p w:rsidR="003D6515" w:rsidRDefault="003D6515" w:rsidP="003D6515">
      <w:pPr>
        <w:spacing w:line="360" w:lineRule="auto"/>
        <w:rPr>
          <w:b/>
          <w:lang w:val="id-ID"/>
        </w:rPr>
      </w:pPr>
    </w:p>
    <w:p w:rsidR="003D6515" w:rsidRDefault="003D6515" w:rsidP="003D6515">
      <w:pPr>
        <w:spacing w:line="360" w:lineRule="auto"/>
        <w:rPr>
          <w:b/>
          <w:lang w:val="id-ID"/>
        </w:rPr>
      </w:pPr>
    </w:p>
    <w:p w:rsidR="003D6515" w:rsidRDefault="003D6515" w:rsidP="003D6515">
      <w:pPr>
        <w:spacing w:line="360" w:lineRule="auto"/>
        <w:rPr>
          <w:b/>
          <w:lang w:val="id-ID"/>
        </w:rPr>
      </w:pPr>
    </w:p>
    <w:p w:rsidR="003D6515" w:rsidRDefault="003D6515" w:rsidP="003D6515">
      <w:pPr>
        <w:spacing w:line="360" w:lineRule="auto"/>
        <w:rPr>
          <w:b/>
          <w:lang w:val="id-ID"/>
        </w:rPr>
      </w:pPr>
    </w:p>
    <w:p w:rsidR="003D6515" w:rsidRDefault="003D6515" w:rsidP="003D6515">
      <w:pPr>
        <w:spacing w:line="360" w:lineRule="auto"/>
        <w:rPr>
          <w:b/>
          <w:lang w:val="id-ID"/>
        </w:rPr>
      </w:pPr>
    </w:p>
    <w:p w:rsidR="003D6515" w:rsidRDefault="003D6515" w:rsidP="003D6515">
      <w:pPr>
        <w:spacing w:line="360" w:lineRule="auto"/>
        <w:rPr>
          <w:b/>
          <w:lang w:val="id-ID"/>
        </w:rPr>
      </w:pPr>
    </w:p>
    <w:p w:rsidR="003D6515" w:rsidRDefault="003D6515" w:rsidP="003D6515">
      <w:pPr>
        <w:spacing w:line="360" w:lineRule="auto"/>
        <w:rPr>
          <w:b/>
          <w:lang w:val="id-ID"/>
        </w:rPr>
      </w:pPr>
    </w:p>
    <w:p w:rsidR="007C70F9" w:rsidRDefault="007C70F9" w:rsidP="003D6515">
      <w:pPr>
        <w:spacing w:line="360" w:lineRule="auto"/>
        <w:rPr>
          <w:b/>
          <w:lang w:val="id-ID"/>
        </w:rPr>
      </w:pPr>
    </w:p>
    <w:p w:rsidR="003D6515" w:rsidRDefault="003D6515" w:rsidP="003D6515">
      <w:pPr>
        <w:spacing w:line="360" w:lineRule="auto"/>
        <w:rPr>
          <w:b/>
          <w:lang w:val="id-ID"/>
        </w:rPr>
      </w:pPr>
    </w:p>
    <w:p w:rsidR="003D6515" w:rsidRPr="007C70F9" w:rsidRDefault="007C70F9" w:rsidP="007C70F9">
      <w:pPr>
        <w:spacing w:line="360" w:lineRule="auto"/>
        <w:jc w:val="center"/>
        <w:rPr>
          <w:lang w:val="id-ID"/>
        </w:rPr>
      </w:pPr>
      <w:r w:rsidRPr="007C70F9">
        <w:rPr>
          <w:lang w:val="id-ID"/>
        </w:rPr>
        <w:t>Gambar 4.1 Kromatogram Larutan Standar Natrium Sakarin 80 ppm</w:t>
      </w:r>
    </w:p>
    <w:p w:rsidR="003D6515" w:rsidRPr="00B22D65" w:rsidRDefault="003D6515" w:rsidP="003D6515">
      <w:pPr>
        <w:spacing w:line="360" w:lineRule="auto"/>
        <w:rPr>
          <w:b/>
          <w:lang w:val="id-ID"/>
        </w:rPr>
      </w:pPr>
      <w:r>
        <w:rPr>
          <w:b/>
          <w:lang w:val="id-ID"/>
        </w:rPr>
        <w:t>2. Natrium Siklamat</w:t>
      </w:r>
    </w:p>
    <w:p w:rsidR="003F2470" w:rsidRPr="00B22D65" w:rsidRDefault="003F2470" w:rsidP="004A73BA">
      <w:pPr>
        <w:spacing w:line="360" w:lineRule="auto"/>
        <w:jc w:val="center"/>
        <w:rPr>
          <w:b/>
          <w:lang w:val="id-ID"/>
        </w:rPr>
      </w:pPr>
    </w:p>
    <w:p w:rsidR="003F2470" w:rsidRPr="00B22D65" w:rsidRDefault="003F2470" w:rsidP="004A73BA">
      <w:pPr>
        <w:spacing w:line="360" w:lineRule="auto"/>
        <w:jc w:val="center"/>
        <w:rPr>
          <w:b/>
          <w:lang w:val="id-ID"/>
        </w:rPr>
      </w:pPr>
    </w:p>
    <w:p w:rsidR="003F2470" w:rsidRPr="00B22D65" w:rsidRDefault="003F2470" w:rsidP="004A73BA">
      <w:pPr>
        <w:spacing w:line="360" w:lineRule="auto"/>
        <w:jc w:val="center"/>
        <w:rPr>
          <w:b/>
          <w:lang w:val="id-ID"/>
        </w:rPr>
      </w:pPr>
    </w:p>
    <w:p w:rsidR="003F2470" w:rsidRDefault="003F2470" w:rsidP="004A73BA">
      <w:pPr>
        <w:spacing w:line="360" w:lineRule="auto"/>
        <w:jc w:val="center"/>
        <w:rPr>
          <w:b/>
          <w:lang w:val="id-ID"/>
        </w:rPr>
      </w:pPr>
    </w:p>
    <w:p w:rsidR="007C70F9" w:rsidRDefault="007C70F9" w:rsidP="004A73BA">
      <w:pPr>
        <w:spacing w:line="360" w:lineRule="auto"/>
        <w:jc w:val="center"/>
        <w:rPr>
          <w:b/>
          <w:lang w:val="id-ID"/>
        </w:rPr>
      </w:pPr>
    </w:p>
    <w:p w:rsidR="007C70F9" w:rsidRDefault="007C70F9" w:rsidP="004A73BA">
      <w:pPr>
        <w:spacing w:line="360" w:lineRule="auto"/>
        <w:jc w:val="center"/>
        <w:rPr>
          <w:b/>
          <w:lang w:val="id-ID"/>
        </w:rPr>
      </w:pPr>
    </w:p>
    <w:p w:rsidR="007C70F9" w:rsidRDefault="007C70F9" w:rsidP="004A73BA">
      <w:pPr>
        <w:spacing w:line="360" w:lineRule="auto"/>
        <w:jc w:val="center"/>
        <w:rPr>
          <w:b/>
          <w:lang w:val="id-ID"/>
        </w:rPr>
      </w:pPr>
    </w:p>
    <w:p w:rsidR="007C70F9" w:rsidRDefault="007C70F9" w:rsidP="004A73BA">
      <w:pPr>
        <w:spacing w:line="360" w:lineRule="auto"/>
        <w:jc w:val="center"/>
        <w:rPr>
          <w:b/>
          <w:lang w:val="id-ID"/>
        </w:rPr>
      </w:pPr>
    </w:p>
    <w:p w:rsidR="007C70F9" w:rsidRDefault="007C70F9" w:rsidP="004A73BA">
      <w:pPr>
        <w:spacing w:line="360" w:lineRule="auto"/>
        <w:jc w:val="center"/>
        <w:rPr>
          <w:b/>
          <w:lang w:val="id-ID"/>
        </w:rPr>
      </w:pPr>
    </w:p>
    <w:p w:rsidR="007C70F9" w:rsidRDefault="007C70F9" w:rsidP="004A73BA">
      <w:pPr>
        <w:spacing w:line="360" w:lineRule="auto"/>
        <w:jc w:val="center"/>
        <w:rPr>
          <w:b/>
          <w:lang w:val="id-ID"/>
        </w:rPr>
      </w:pPr>
    </w:p>
    <w:p w:rsidR="007C70F9" w:rsidRDefault="007C70F9" w:rsidP="004A73BA">
      <w:pPr>
        <w:spacing w:line="360" w:lineRule="auto"/>
        <w:jc w:val="center"/>
        <w:rPr>
          <w:b/>
          <w:lang w:val="id-ID"/>
        </w:rPr>
      </w:pPr>
    </w:p>
    <w:p w:rsidR="007C70F9" w:rsidRDefault="007C70F9" w:rsidP="004A73BA">
      <w:pPr>
        <w:spacing w:line="360" w:lineRule="auto"/>
        <w:jc w:val="center"/>
        <w:rPr>
          <w:b/>
          <w:lang w:val="id-ID"/>
        </w:rPr>
      </w:pPr>
    </w:p>
    <w:p w:rsidR="003F2470" w:rsidRPr="00B22D65" w:rsidRDefault="007C70F9" w:rsidP="004A73BA">
      <w:pPr>
        <w:spacing w:line="360" w:lineRule="auto"/>
        <w:jc w:val="center"/>
        <w:rPr>
          <w:b/>
          <w:lang w:val="id-ID"/>
        </w:rPr>
      </w:pPr>
      <w:r w:rsidRPr="007C70F9">
        <w:rPr>
          <w:lang w:val="id-ID"/>
        </w:rPr>
        <w:t>Gambar 4.1 Kromatogra</w:t>
      </w:r>
      <w:r>
        <w:rPr>
          <w:lang w:val="id-ID"/>
        </w:rPr>
        <w:t>m Larutan Standar Natrium Siklamat</w:t>
      </w:r>
      <w:r w:rsidRPr="007C70F9">
        <w:rPr>
          <w:lang w:val="id-ID"/>
        </w:rPr>
        <w:t xml:space="preserve"> </w:t>
      </w:r>
      <w:r>
        <w:rPr>
          <w:lang w:val="id-ID"/>
        </w:rPr>
        <w:t>9</w:t>
      </w:r>
      <w:r w:rsidRPr="007C70F9">
        <w:rPr>
          <w:lang w:val="id-ID"/>
        </w:rPr>
        <w:t>0</w:t>
      </w:r>
      <w:r>
        <w:rPr>
          <w:lang w:val="id-ID"/>
        </w:rPr>
        <w:t>.000</w:t>
      </w:r>
      <w:r w:rsidRPr="007C70F9">
        <w:rPr>
          <w:lang w:val="id-ID"/>
        </w:rPr>
        <w:t xml:space="preserve"> ppm</w:t>
      </w: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8A5640" w:rsidRDefault="008A5640" w:rsidP="004A73BA">
      <w:pPr>
        <w:spacing w:line="360" w:lineRule="auto"/>
        <w:jc w:val="center"/>
        <w:rPr>
          <w:b/>
          <w:lang w:val="id-ID"/>
        </w:rPr>
      </w:pPr>
    </w:p>
    <w:p w:rsidR="00A914D2" w:rsidRPr="00B22D65" w:rsidRDefault="00A914D2" w:rsidP="004A73BA">
      <w:pPr>
        <w:spacing w:line="360" w:lineRule="auto"/>
        <w:jc w:val="center"/>
        <w:rPr>
          <w:b/>
          <w:lang w:val="id-ID"/>
        </w:rPr>
      </w:pPr>
      <w:r w:rsidRPr="00B22D65">
        <w:rPr>
          <w:b/>
          <w:lang w:val="id-ID"/>
        </w:rPr>
        <w:lastRenderedPageBreak/>
        <w:t>Lampiran 6. Sampel Minuman Cup</w:t>
      </w:r>
    </w:p>
    <w:p w:rsidR="00A914D2" w:rsidRPr="00B22D65" w:rsidRDefault="00A914D2" w:rsidP="004A73BA">
      <w:pPr>
        <w:spacing w:line="360" w:lineRule="auto"/>
        <w:jc w:val="center"/>
        <w:rPr>
          <w:b/>
          <w:lang w:val="id-ID"/>
        </w:rPr>
      </w:pPr>
    </w:p>
    <w:tbl>
      <w:tblPr>
        <w:tblStyle w:val="TableGrid"/>
        <w:tblW w:w="0" w:type="auto"/>
        <w:tblLook w:val="04A0" w:firstRow="1" w:lastRow="0" w:firstColumn="1" w:lastColumn="0" w:noHBand="0" w:noVBand="1"/>
      </w:tblPr>
      <w:tblGrid>
        <w:gridCol w:w="675"/>
        <w:gridCol w:w="2977"/>
        <w:gridCol w:w="4394"/>
      </w:tblGrid>
      <w:tr w:rsidR="004A73BA" w:rsidRPr="00B22D65" w:rsidTr="004A73BA">
        <w:tc>
          <w:tcPr>
            <w:tcW w:w="675" w:type="dxa"/>
          </w:tcPr>
          <w:p w:rsidR="004A73BA" w:rsidRPr="00B22D65" w:rsidRDefault="004A73BA" w:rsidP="005C3671">
            <w:pPr>
              <w:spacing w:line="360" w:lineRule="auto"/>
              <w:rPr>
                <w:b/>
                <w:lang w:val="id-ID"/>
              </w:rPr>
            </w:pPr>
            <w:r w:rsidRPr="00B22D65">
              <w:rPr>
                <w:b/>
                <w:lang w:val="id-ID"/>
              </w:rPr>
              <w:t>No.</w:t>
            </w:r>
          </w:p>
        </w:tc>
        <w:tc>
          <w:tcPr>
            <w:tcW w:w="2977" w:type="dxa"/>
          </w:tcPr>
          <w:p w:rsidR="004A73BA" w:rsidRPr="00B22D65" w:rsidRDefault="004A73BA" w:rsidP="005C3671">
            <w:pPr>
              <w:spacing w:line="360" w:lineRule="auto"/>
              <w:rPr>
                <w:b/>
                <w:lang w:val="id-ID"/>
              </w:rPr>
            </w:pPr>
            <w:r w:rsidRPr="00B22D65">
              <w:rPr>
                <w:b/>
                <w:lang w:val="id-ID"/>
              </w:rPr>
              <w:t>Nama Sampel</w:t>
            </w:r>
          </w:p>
        </w:tc>
        <w:tc>
          <w:tcPr>
            <w:tcW w:w="4394" w:type="dxa"/>
          </w:tcPr>
          <w:p w:rsidR="004A73BA" w:rsidRPr="00B22D65" w:rsidRDefault="004A73BA" w:rsidP="006D5798">
            <w:pPr>
              <w:spacing w:line="360" w:lineRule="auto"/>
              <w:jc w:val="center"/>
              <w:rPr>
                <w:b/>
                <w:lang w:val="id-ID"/>
              </w:rPr>
            </w:pPr>
            <w:r w:rsidRPr="00B22D65">
              <w:rPr>
                <w:b/>
                <w:lang w:val="id-ID"/>
              </w:rPr>
              <w:t>Gambar</w:t>
            </w:r>
          </w:p>
        </w:tc>
      </w:tr>
      <w:tr w:rsidR="004A73BA" w:rsidRPr="00B22D65" w:rsidTr="004A73BA">
        <w:tc>
          <w:tcPr>
            <w:tcW w:w="675" w:type="dxa"/>
          </w:tcPr>
          <w:p w:rsidR="004A73BA" w:rsidRPr="00B22D65" w:rsidRDefault="004A73BA" w:rsidP="005C3671">
            <w:pPr>
              <w:spacing w:line="360" w:lineRule="auto"/>
              <w:rPr>
                <w:lang w:val="id-ID"/>
              </w:rPr>
            </w:pPr>
            <w:r w:rsidRPr="00B22D65">
              <w:rPr>
                <w:lang w:val="id-ID"/>
              </w:rPr>
              <w:t>1.</w:t>
            </w:r>
          </w:p>
        </w:tc>
        <w:tc>
          <w:tcPr>
            <w:tcW w:w="2977" w:type="dxa"/>
          </w:tcPr>
          <w:p w:rsidR="004A73BA" w:rsidRPr="00B22D65" w:rsidRDefault="004A73BA" w:rsidP="005C3671">
            <w:pPr>
              <w:spacing w:line="360" w:lineRule="auto"/>
              <w:rPr>
                <w:lang w:val="id-ID"/>
              </w:rPr>
            </w:pPr>
            <w:r w:rsidRPr="00B22D65">
              <w:rPr>
                <w:lang w:val="id-ID"/>
              </w:rPr>
              <w:t>Teh (Merk X)</w:t>
            </w:r>
          </w:p>
        </w:tc>
        <w:tc>
          <w:tcPr>
            <w:tcW w:w="4394" w:type="dxa"/>
          </w:tcPr>
          <w:p w:rsidR="004A73BA" w:rsidRPr="00B22D65" w:rsidRDefault="004A73BA" w:rsidP="007B60CA">
            <w:pPr>
              <w:spacing w:line="360" w:lineRule="auto"/>
              <w:jc w:val="center"/>
              <w:rPr>
                <w:lang w:val="id-ID"/>
              </w:rPr>
            </w:pPr>
          </w:p>
          <w:p w:rsidR="004A73BA" w:rsidRPr="00B22D65" w:rsidRDefault="006D5798" w:rsidP="007B60CA">
            <w:pPr>
              <w:spacing w:line="360" w:lineRule="auto"/>
              <w:jc w:val="center"/>
              <w:rPr>
                <w:lang w:val="id-ID"/>
              </w:rPr>
            </w:pPr>
            <w:r>
              <w:rPr>
                <w:noProof/>
                <w:lang w:val="id-ID" w:eastAsia="id-ID"/>
              </w:rPr>
              <w:drawing>
                <wp:inline distT="0" distB="0" distL="0" distR="0">
                  <wp:extent cx="1714500" cy="1817130"/>
                  <wp:effectExtent l="0" t="0" r="0" b="0"/>
                  <wp:docPr id="34" name="Picture 34" descr="E:\TA\Revisi Sidang\sAMPEL\DSC_1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Revisi Sidang\sAMPEL\DSC_1406.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9582" cy="1822516"/>
                          </a:xfrm>
                          <a:prstGeom prst="rect">
                            <a:avLst/>
                          </a:prstGeom>
                          <a:noFill/>
                          <a:ln>
                            <a:noFill/>
                          </a:ln>
                        </pic:spPr>
                      </pic:pic>
                    </a:graphicData>
                  </a:graphic>
                </wp:inline>
              </w:drawing>
            </w:r>
          </w:p>
        </w:tc>
      </w:tr>
      <w:tr w:rsidR="004A73BA" w:rsidRPr="00B22D65" w:rsidTr="004A73BA">
        <w:tc>
          <w:tcPr>
            <w:tcW w:w="675" w:type="dxa"/>
          </w:tcPr>
          <w:p w:rsidR="004A73BA" w:rsidRPr="00B22D65" w:rsidRDefault="004A73BA" w:rsidP="005C3671">
            <w:pPr>
              <w:spacing w:line="360" w:lineRule="auto"/>
              <w:rPr>
                <w:lang w:val="id-ID"/>
              </w:rPr>
            </w:pPr>
            <w:r w:rsidRPr="00B22D65">
              <w:rPr>
                <w:lang w:val="id-ID"/>
              </w:rPr>
              <w:t>2.</w:t>
            </w:r>
          </w:p>
        </w:tc>
        <w:tc>
          <w:tcPr>
            <w:tcW w:w="2977" w:type="dxa"/>
          </w:tcPr>
          <w:p w:rsidR="004A73BA" w:rsidRPr="00B22D65" w:rsidRDefault="004A73BA" w:rsidP="005C3671">
            <w:pPr>
              <w:spacing w:line="360" w:lineRule="auto"/>
              <w:rPr>
                <w:lang w:val="id-ID"/>
              </w:rPr>
            </w:pPr>
            <w:r w:rsidRPr="00B22D65">
              <w:rPr>
                <w:lang w:val="id-ID"/>
              </w:rPr>
              <w:t>Sari Kelapa (Merk Y)</w:t>
            </w:r>
          </w:p>
        </w:tc>
        <w:tc>
          <w:tcPr>
            <w:tcW w:w="4394" w:type="dxa"/>
          </w:tcPr>
          <w:p w:rsidR="004A73BA" w:rsidRPr="00B22D65" w:rsidRDefault="004A73BA" w:rsidP="005C3671">
            <w:pPr>
              <w:spacing w:line="360" w:lineRule="auto"/>
              <w:rPr>
                <w:lang w:val="id-ID"/>
              </w:rPr>
            </w:pPr>
          </w:p>
          <w:p w:rsidR="004A73BA" w:rsidRPr="00B22D65" w:rsidRDefault="006D5798" w:rsidP="004B7C68">
            <w:pPr>
              <w:spacing w:line="360" w:lineRule="auto"/>
              <w:jc w:val="center"/>
              <w:rPr>
                <w:lang w:val="id-ID"/>
              </w:rPr>
            </w:pPr>
            <w:r>
              <w:rPr>
                <w:noProof/>
                <w:lang w:val="id-ID" w:eastAsia="id-ID"/>
              </w:rPr>
              <w:drawing>
                <wp:inline distT="0" distB="0" distL="0" distR="0">
                  <wp:extent cx="1767910" cy="1914525"/>
                  <wp:effectExtent l="0" t="0" r="3810" b="0"/>
                  <wp:docPr id="32" name="Picture 32" descr="E:\TA\Revisi Sidang\sAMPEL\DSC_1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Revisi Sidang\sAMPEL\DSC_1408.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71295" cy="1918191"/>
                          </a:xfrm>
                          <a:prstGeom prst="rect">
                            <a:avLst/>
                          </a:prstGeom>
                          <a:noFill/>
                          <a:ln>
                            <a:noFill/>
                          </a:ln>
                        </pic:spPr>
                      </pic:pic>
                    </a:graphicData>
                  </a:graphic>
                </wp:inline>
              </w:drawing>
            </w:r>
          </w:p>
        </w:tc>
      </w:tr>
      <w:tr w:rsidR="004A73BA" w:rsidRPr="00B22D65" w:rsidTr="004A73BA">
        <w:tc>
          <w:tcPr>
            <w:tcW w:w="675" w:type="dxa"/>
          </w:tcPr>
          <w:p w:rsidR="004A73BA" w:rsidRPr="00B22D65" w:rsidRDefault="004A73BA" w:rsidP="005C3671">
            <w:pPr>
              <w:spacing w:line="360" w:lineRule="auto"/>
              <w:rPr>
                <w:lang w:val="id-ID"/>
              </w:rPr>
            </w:pPr>
            <w:r w:rsidRPr="00B22D65">
              <w:rPr>
                <w:lang w:val="id-ID"/>
              </w:rPr>
              <w:t>3.</w:t>
            </w:r>
          </w:p>
        </w:tc>
        <w:tc>
          <w:tcPr>
            <w:tcW w:w="2977" w:type="dxa"/>
          </w:tcPr>
          <w:p w:rsidR="004A73BA" w:rsidRPr="00B22D65" w:rsidRDefault="004A73BA" w:rsidP="005C3671">
            <w:pPr>
              <w:spacing w:line="360" w:lineRule="auto"/>
              <w:rPr>
                <w:lang w:val="id-ID"/>
              </w:rPr>
            </w:pPr>
            <w:r w:rsidRPr="00B22D65">
              <w:rPr>
                <w:lang w:val="id-ID"/>
              </w:rPr>
              <w:t>Es Teler (Merk Z)</w:t>
            </w:r>
          </w:p>
        </w:tc>
        <w:tc>
          <w:tcPr>
            <w:tcW w:w="4394" w:type="dxa"/>
          </w:tcPr>
          <w:p w:rsidR="004A73BA" w:rsidRPr="00B22D65" w:rsidRDefault="004A73BA" w:rsidP="004B7C68">
            <w:pPr>
              <w:spacing w:line="360" w:lineRule="auto"/>
              <w:jc w:val="center"/>
              <w:rPr>
                <w:lang w:val="id-ID"/>
              </w:rPr>
            </w:pPr>
          </w:p>
          <w:p w:rsidR="004A73BA" w:rsidRPr="00B22D65" w:rsidRDefault="006D5798" w:rsidP="004B7C68">
            <w:pPr>
              <w:spacing w:line="360" w:lineRule="auto"/>
              <w:jc w:val="center"/>
              <w:rPr>
                <w:lang w:val="id-ID"/>
              </w:rPr>
            </w:pPr>
            <w:r>
              <w:rPr>
                <w:noProof/>
                <w:lang w:val="id-ID" w:eastAsia="id-ID"/>
              </w:rPr>
              <w:drawing>
                <wp:inline distT="0" distB="0" distL="0" distR="0">
                  <wp:extent cx="1790700" cy="1886899"/>
                  <wp:effectExtent l="0" t="0" r="0" b="0"/>
                  <wp:docPr id="35" name="Picture 35" descr="E:\TA\Revisi Sidang\sAMPEL\DSC_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A\Revisi Sidang\sAMPEL\DSC_141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95314" cy="1891761"/>
                          </a:xfrm>
                          <a:prstGeom prst="rect">
                            <a:avLst/>
                          </a:prstGeom>
                          <a:noFill/>
                          <a:ln>
                            <a:noFill/>
                          </a:ln>
                        </pic:spPr>
                      </pic:pic>
                    </a:graphicData>
                  </a:graphic>
                </wp:inline>
              </w:drawing>
            </w:r>
          </w:p>
        </w:tc>
      </w:tr>
    </w:tbl>
    <w:p w:rsidR="00A914D2" w:rsidRPr="00B22D65" w:rsidRDefault="00A914D2" w:rsidP="00DB3615">
      <w:pPr>
        <w:spacing w:line="360" w:lineRule="auto"/>
        <w:rPr>
          <w:lang w:val="id-ID"/>
        </w:rPr>
      </w:pPr>
    </w:p>
    <w:sectPr w:rsidR="00A914D2" w:rsidRPr="00B22D65" w:rsidSect="004C3E24">
      <w:pgSz w:w="11907" w:h="16840" w:code="9"/>
      <w:pgMar w:top="2268" w:right="1701" w:bottom="2268" w:left="2268"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5B" w:rsidRDefault="00CB595B" w:rsidP="00C769A0">
      <w:r>
        <w:separator/>
      </w:r>
    </w:p>
  </w:endnote>
  <w:endnote w:type="continuationSeparator" w:id="0">
    <w:p w:rsidR="00CB595B" w:rsidRDefault="00CB595B" w:rsidP="00C7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Oblique">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8067"/>
      <w:docPartObj>
        <w:docPartGallery w:val="Page Numbers (Bottom of Page)"/>
        <w:docPartUnique/>
      </w:docPartObj>
    </w:sdtPr>
    <w:sdtEndPr>
      <w:rPr>
        <w:noProof/>
      </w:rPr>
    </w:sdtEndPr>
    <w:sdtContent>
      <w:p w:rsidR="00263921" w:rsidRDefault="00263921">
        <w:pPr>
          <w:pStyle w:val="Footer"/>
          <w:jc w:val="center"/>
        </w:pPr>
        <w:r>
          <w:fldChar w:fldCharType="begin"/>
        </w:r>
        <w:r>
          <w:instrText xml:space="preserve"> PAGE   \* MERGEFORMAT </w:instrText>
        </w:r>
        <w:r>
          <w:fldChar w:fldCharType="separate"/>
        </w:r>
        <w:r w:rsidR="001802C4">
          <w:rPr>
            <w:noProof/>
          </w:rPr>
          <w:t>vii</w:t>
        </w:r>
        <w:r>
          <w:rPr>
            <w:noProof/>
          </w:rPr>
          <w:fldChar w:fldCharType="end"/>
        </w:r>
      </w:p>
    </w:sdtContent>
  </w:sdt>
  <w:p w:rsidR="00263921" w:rsidRDefault="00263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21" w:rsidRDefault="00263921">
    <w:pPr>
      <w:pStyle w:val="Footer"/>
      <w:jc w:val="center"/>
    </w:pPr>
  </w:p>
  <w:p w:rsidR="00263921" w:rsidRDefault="00263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5B" w:rsidRDefault="00CB595B" w:rsidP="00C769A0">
      <w:r>
        <w:separator/>
      </w:r>
    </w:p>
  </w:footnote>
  <w:footnote w:type="continuationSeparator" w:id="0">
    <w:p w:rsidR="00CB595B" w:rsidRDefault="00CB595B" w:rsidP="00C76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21" w:rsidRDefault="00263921">
    <w:pPr>
      <w:pStyle w:val="Header"/>
      <w:jc w:val="right"/>
    </w:pPr>
  </w:p>
  <w:p w:rsidR="00263921" w:rsidRDefault="00263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21" w:rsidRDefault="00263921">
    <w:pPr>
      <w:pStyle w:val="Header"/>
      <w:jc w:val="right"/>
    </w:pPr>
  </w:p>
  <w:p w:rsidR="00263921" w:rsidRDefault="00263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A3D42"/>
    <w:multiLevelType w:val="hybridMultilevel"/>
    <w:tmpl w:val="398D30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25586E"/>
    <w:multiLevelType w:val="hybridMultilevel"/>
    <w:tmpl w:val="AB9C2BCE"/>
    <w:lvl w:ilvl="0" w:tplc="FBB04E16">
      <w:start w:val="1"/>
      <w:numFmt w:val="decimal"/>
      <w:lvlText w:val="%1."/>
      <w:lvlJc w:val="left"/>
      <w:pPr>
        <w:ind w:left="532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245EBA"/>
    <w:multiLevelType w:val="hybridMultilevel"/>
    <w:tmpl w:val="0F8E3D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1D541AB"/>
    <w:multiLevelType w:val="multilevel"/>
    <w:tmpl w:val="0E1C8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91C0D9C"/>
    <w:multiLevelType w:val="hybridMultilevel"/>
    <w:tmpl w:val="1292E9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AD040EE"/>
    <w:multiLevelType w:val="hybridMultilevel"/>
    <w:tmpl w:val="8B3864F4"/>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6">
    <w:nsid w:val="4C506526"/>
    <w:multiLevelType w:val="hybridMultilevel"/>
    <w:tmpl w:val="07CA15E2"/>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2692D7E"/>
    <w:multiLevelType w:val="hybridMultilevel"/>
    <w:tmpl w:val="FCD05C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708572DA"/>
    <w:multiLevelType w:val="hybridMultilevel"/>
    <w:tmpl w:val="B01807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1B3200F"/>
    <w:multiLevelType w:val="hybridMultilevel"/>
    <w:tmpl w:val="0818E7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4"/>
  </w:num>
  <w:num w:numId="5">
    <w:abstractNumId w:val="0"/>
  </w:num>
  <w:num w:numId="6">
    <w:abstractNumId w:val="1"/>
  </w:num>
  <w:num w:numId="7">
    <w:abstractNumId w:val="5"/>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84"/>
    <w:rsid w:val="00001CAB"/>
    <w:rsid w:val="00004426"/>
    <w:rsid w:val="00022465"/>
    <w:rsid w:val="00063064"/>
    <w:rsid w:val="000720BF"/>
    <w:rsid w:val="00080B40"/>
    <w:rsid w:val="000C6C3F"/>
    <w:rsid w:val="000D78AF"/>
    <w:rsid w:val="000D7E6C"/>
    <w:rsid w:val="000F1E76"/>
    <w:rsid w:val="000F639F"/>
    <w:rsid w:val="001172CD"/>
    <w:rsid w:val="00121FBB"/>
    <w:rsid w:val="00144EB5"/>
    <w:rsid w:val="00154198"/>
    <w:rsid w:val="001635A2"/>
    <w:rsid w:val="001802C4"/>
    <w:rsid w:val="001921DF"/>
    <w:rsid w:val="001A0359"/>
    <w:rsid w:val="001B255F"/>
    <w:rsid w:val="001C7BFF"/>
    <w:rsid w:val="001D19E4"/>
    <w:rsid w:val="001D33A4"/>
    <w:rsid w:val="001E0831"/>
    <w:rsid w:val="001F2D11"/>
    <w:rsid w:val="001F35C0"/>
    <w:rsid w:val="00206CAD"/>
    <w:rsid w:val="00207D72"/>
    <w:rsid w:val="00220299"/>
    <w:rsid w:val="00222521"/>
    <w:rsid w:val="00251044"/>
    <w:rsid w:val="00263921"/>
    <w:rsid w:val="002676EF"/>
    <w:rsid w:val="00282CAB"/>
    <w:rsid w:val="002C5078"/>
    <w:rsid w:val="002D2CE8"/>
    <w:rsid w:val="002F481B"/>
    <w:rsid w:val="00305DBF"/>
    <w:rsid w:val="00314EAB"/>
    <w:rsid w:val="003516BE"/>
    <w:rsid w:val="00351CF8"/>
    <w:rsid w:val="003710CB"/>
    <w:rsid w:val="00393FD2"/>
    <w:rsid w:val="00394009"/>
    <w:rsid w:val="003B3FC5"/>
    <w:rsid w:val="003B47A0"/>
    <w:rsid w:val="003B5363"/>
    <w:rsid w:val="003D6515"/>
    <w:rsid w:val="003E10F7"/>
    <w:rsid w:val="003E6663"/>
    <w:rsid w:val="003F2310"/>
    <w:rsid w:val="003F2470"/>
    <w:rsid w:val="00401A83"/>
    <w:rsid w:val="0040606A"/>
    <w:rsid w:val="00410094"/>
    <w:rsid w:val="0048631F"/>
    <w:rsid w:val="004941F1"/>
    <w:rsid w:val="00496FDB"/>
    <w:rsid w:val="004A1619"/>
    <w:rsid w:val="004A73BA"/>
    <w:rsid w:val="004B7C68"/>
    <w:rsid w:val="004C3E18"/>
    <w:rsid w:val="004C3E24"/>
    <w:rsid w:val="004D79C7"/>
    <w:rsid w:val="004F3470"/>
    <w:rsid w:val="00535ACC"/>
    <w:rsid w:val="005609E7"/>
    <w:rsid w:val="00571354"/>
    <w:rsid w:val="005C3671"/>
    <w:rsid w:val="005D3399"/>
    <w:rsid w:val="00605B12"/>
    <w:rsid w:val="006101A8"/>
    <w:rsid w:val="00617C45"/>
    <w:rsid w:val="00617C84"/>
    <w:rsid w:val="006409F8"/>
    <w:rsid w:val="00671183"/>
    <w:rsid w:val="00674ECB"/>
    <w:rsid w:val="00680E61"/>
    <w:rsid w:val="00687880"/>
    <w:rsid w:val="00697EFC"/>
    <w:rsid w:val="006C6165"/>
    <w:rsid w:val="006D5798"/>
    <w:rsid w:val="006D7C65"/>
    <w:rsid w:val="006E281C"/>
    <w:rsid w:val="006F4F82"/>
    <w:rsid w:val="006F5F4F"/>
    <w:rsid w:val="007042E6"/>
    <w:rsid w:val="007044AE"/>
    <w:rsid w:val="00706508"/>
    <w:rsid w:val="00706595"/>
    <w:rsid w:val="007339DD"/>
    <w:rsid w:val="007529A8"/>
    <w:rsid w:val="007705A9"/>
    <w:rsid w:val="007767D6"/>
    <w:rsid w:val="00794283"/>
    <w:rsid w:val="007A203F"/>
    <w:rsid w:val="007A594B"/>
    <w:rsid w:val="007B60CA"/>
    <w:rsid w:val="007C70F9"/>
    <w:rsid w:val="007D3A6D"/>
    <w:rsid w:val="00801205"/>
    <w:rsid w:val="00813903"/>
    <w:rsid w:val="00817285"/>
    <w:rsid w:val="00821ACB"/>
    <w:rsid w:val="00824B10"/>
    <w:rsid w:val="0086299D"/>
    <w:rsid w:val="00863C85"/>
    <w:rsid w:val="00884158"/>
    <w:rsid w:val="00885F54"/>
    <w:rsid w:val="00894E22"/>
    <w:rsid w:val="008A5640"/>
    <w:rsid w:val="008A586F"/>
    <w:rsid w:val="008B734C"/>
    <w:rsid w:val="008C0F94"/>
    <w:rsid w:val="008D1099"/>
    <w:rsid w:val="008D666F"/>
    <w:rsid w:val="008E3C56"/>
    <w:rsid w:val="00907690"/>
    <w:rsid w:val="00907889"/>
    <w:rsid w:val="00916F6E"/>
    <w:rsid w:val="00941507"/>
    <w:rsid w:val="009506DF"/>
    <w:rsid w:val="00965AB2"/>
    <w:rsid w:val="009672C4"/>
    <w:rsid w:val="00973BE3"/>
    <w:rsid w:val="00982040"/>
    <w:rsid w:val="009948F5"/>
    <w:rsid w:val="009F21F8"/>
    <w:rsid w:val="00A127F2"/>
    <w:rsid w:val="00A43F91"/>
    <w:rsid w:val="00A52492"/>
    <w:rsid w:val="00A56146"/>
    <w:rsid w:val="00A5769A"/>
    <w:rsid w:val="00A61D3B"/>
    <w:rsid w:val="00A62D61"/>
    <w:rsid w:val="00A63F24"/>
    <w:rsid w:val="00A65640"/>
    <w:rsid w:val="00A914D2"/>
    <w:rsid w:val="00A972D3"/>
    <w:rsid w:val="00AB2F7C"/>
    <w:rsid w:val="00AB4C01"/>
    <w:rsid w:val="00AE6435"/>
    <w:rsid w:val="00AE6BD1"/>
    <w:rsid w:val="00AE70C9"/>
    <w:rsid w:val="00B04CE1"/>
    <w:rsid w:val="00B075ED"/>
    <w:rsid w:val="00B11CE0"/>
    <w:rsid w:val="00B22D65"/>
    <w:rsid w:val="00B24BD6"/>
    <w:rsid w:val="00B410BB"/>
    <w:rsid w:val="00B41A4F"/>
    <w:rsid w:val="00B426CE"/>
    <w:rsid w:val="00B46E87"/>
    <w:rsid w:val="00B526FC"/>
    <w:rsid w:val="00B5398D"/>
    <w:rsid w:val="00B546FB"/>
    <w:rsid w:val="00B549E3"/>
    <w:rsid w:val="00BA7003"/>
    <w:rsid w:val="00BA74C7"/>
    <w:rsid w:val="00BB4FAB"/>
    <w:rsid w:val="00BC4C2D"/>
    <w:rsid w:val="00BD1499"/>
    <w:rsid w:val="00BE1D40"/>
    <w:rsid w:val="00C23CF6"/>
    <w:rsid w:val="00C36F43"/>
    <w:rsid w:val="00C51F82"/>
    <w:rsid w:val="00C769A0"/>
    <w:rsid w:val="00C76B7F"/>
    <w:rsid w:val="00C83F65"/>
    <w:rsid w:val="00CA5E5E"/>
    <w:rsid w:val="00CB20C1"/>
    <w:rsid w:val="00CB595B"/>
    <w:rsid w:val="00CD5FB9"/>
    <w:rsid w:val="00CF4FD8"/>
    <w:rsid w:val="00D24979"/>
    <w:rsid w:val="00D37012"/>
    <w:rsid w:val="00D46300"/>
    <w:rsid w:val="00D560A7"/>
    <w:rsid w:val="00D9459F"/>
    <w:rsid w:val="00DA6A91"/>
    <w:rsid w:val="00DB3615"/>
    <w:rsid w:val="00DF02E6"/>
    <w:rsid w:val="00E144A6"/>
    <w:rsid w:val="00E25BE8"/>
    <w:rsid w:val="00E34CB0"/>
    <w:rsid w:val="00E40252"/>
    <w:rsid w:val="00E4723B"/>
    <w:rsid w:val="00E523E2"/>
    <w:rsid w:val="00E56E12"/>
    <w:rsid w:val="00ED0DC2"/>
    <w:rsid w:val="00ED32DC"/>
    <w:rsid w:val="00ED5359"/>
    <w:rsid w:val="00ED57C0"/>
    <w:rsid w:val="00EE1289"/>
    <w:rsid w:val="00EE5A64"/>
    <w:rsid w:val="00EF3C3B"/>
    <w:rsid w:val="00F122D5"/>
    <w:rsid w:val="00F250EF"/>
    <w:rsid w:val="00F40EA2"/>
    <w:rsid w:val="00F4122D"/>
    <w:rsid w:val="00F418CA"/>
    <w:rsid w:val="00F4288A"/>
    <w:rsid w:val="00F46611"/>
    <w:rsid w:val="00F475B1"/>
    <w:rsid w:val="00F533E5"/>
    <w:rsid w:val="00F63270"/>
    <w:rsid w:val="00FC57C1"/>
    <w:rsid w:val="00FE24FE"/>
    <w:rsid w:val="00FF35F4"/>
    <w:rsid w:val="00FF5E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8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17C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C8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617C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7C8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C8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17C84"/>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617C84"/>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semiHidden/>
    <w:rsid w:val="00617C84"/>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617C84"/>
    <w:pPr>
      <w:jc w:val="center"/>
    </w:pPr>
    <w:rPr>
      <w:b/>
    </w:rPr>
  </w:style>
  <w:style w:type="character" w:customStyle="1" w:styleId="TitleChar">
    <w:name w:val="Title Char"/>
    <w:basedOn w:val="DefaultParagraphFont"/>
    <w:link w:val="Title"/>
    <w:rsid w:val="00617C84"/>
    <w:rPr>
      <w:rFonts w:ascii="Times New Roman" w:eastAsia="Times New Roman" w:hAnsi="Times New Roman" w:cs="Times New Roman"/>
      <w:b/>
      <w:sz w:val="24"/>
      <w:szCs w:val="24"/>
      <w:lang w:val="en-US"/>
    </w:rPr>
  </w:style>
  <w:style w:type="paragraph" w:styleId="ListParagraph">
    <w:name w:val="List Paragraph"/>
    <w:basedOn w:val="Normal"/>
    <w:uiPriority w:val="34"/>
    <w:qFormat/>
    <w:rsid w:val="00617C84"/>
    <w:pPr>
      <w:ind w:left="720"/>
      <w:contextualSpacing/>
    </w:pPr>
  </w:style>
  <w:style w:type="character" w:customStyle="1" w:styleId="apple-converted-space">
    <w:name w:val="apple-converted-space"/>
    <w:basedOn w:val="DefaultParagraphFont"/>
    <w:rsid w:val="00617C84"/>
  </w:style>
  <w:style w:type="character" w:styleId="Strong">
    <w:name w:val="Strong"/>
    <w:basedOn w:val="DefaultParagraphFont"/>
    <w:uiPriority w:val="22"/>
    <w:qFormat/>
    <w:rsid w:val="00617C84"/>
    <w:rPr>
      <w:b/>
      <w:bCs/>
    </w:rPr>
  </w:style>
  <w:style w:type="character" w:styleId="Hyperlink">
    <w:name w:val="Hyperlink"/>
    <w:basedOn w:val="DefaultParagraphFont"/>
    <w:uiPriority w:val="99"/>
    <w:unhideWhenUsed/>
    <w:rsid w:val="00617C84"/>
    <w:rPr>
      <w:color w:val="0000FF"/>
      <w:u w:val="single"/>
    </w:rPr>
  </w:style>
  <w:style w:type="paragraph" w:styleId="BalloonText">
    <w:name w:val="Balloon Text"/>
    <w:basedOn w:val="Normal"/>
    <w:link w:val="BalloonTextChar"/>
    <w:uiPriority w:val="99"/>
    <w:semiHidden/>
    <w:unhideWhenUsed/>
    <w:rsid w:val="00617C84"/>
    <w:rPr>
      <w:rFonts w:ascii="Tahoma" w:hAnsi="Tahoma" w:cs="Tahoma"/>
      <w:sz w:val="16"/>
      <w:szCs w:val="16"/>
    </w:rPr>
  </w:style>
  <w:style w:type="character" w:customStyle="1" w:styleId="BalloonTextChar">
    <w:name w:val="Balloon Text Char"/>
    <w:basedOn w:val="DefaultParagraphFont"/>
    <w:link w:val="BalloonText"/>
    <w:uiPriority w:val="99"/>
    <w:semiHidden/>
    <w:rsid w:val="00617C84"/>
    <w:rPr>
      <w:rFonts w:ascii="Tahoma" w:eastAsia="Times New Roman" w:hAnsi="Tahoma" w:cs="Tahoma"/>
      <w:sz w:val="16"/>
      <w:szCs w:val="16"/>
      <w:lang w:val="en-US"/>
    </w:rPr>
  </w:style>
  <w:style w:type="paragraph" w:customStyle="1" w:styleId="textisi">
    <w:name w:val="text_isi"/>
    <w:basedOn w:val="Normal"/>
    <w:rsid w:val="00617C84"/>
    <w:pPr>
      <w:spacing w:before="100" w:beforeAutospacing="1" w:after="100" w:afterAutospacing="1"/>
    </w:pPr>
  </w:style>
  <w:style w:type="paragraph" w:styleId="NormalWeb">
    <w:name w:val="Normal (Web)"/>
    <w:basedOn w:val="Normal"/>
    <w:uiPriority w:val="99"/>
    <w:semiHidden/>
    <w:unhideWhenUsed/>
    <w:rsid w:val="00617C84"/>
    <w:pPr>
      <w:spacing w:before="100" w:beforeAutospacing="1" w:after="100" w:afterAutospacing="1"/>
    </w:pPr>
  </w:style>
  <w:style w:type="character" w:styleId="FollowedHyperlink">
    <w:name w:val="FollowedHyperlink"/>
    <w:basedOn w:val="DefaultParagraphFont"/>
    <w:uiPriority w:val="99"/>
    <w:semiHidden/>
    <w:unhideWhenUsed/>
    <w:rsid w:val="00617C84"/>
    <w:rPr>
      <w:color w:val="800080" w:themeColor="followedHyperlink"/>
      <w:u w:val="single"/>
    </w:rPr>
  </w:style>
  <w:style w:type="character" w:customStyle="1" w:styleId="apple-style-span">
    <w:name w:val="apple-style-span"/>
    <w:basedOn w:val="DefaultParagraphFont"/>
    <w:rsid w:val="00617C84"/>
  </w:style>
  <w:style w:type="character" w:styleId="Emphasis">
    <w:name w:val="Emphasis"/>
    <w:basedOn w:val="DefaultParagraphFont"/>
    <w:uiPriority w:val="20"/>
    <w:qFormat/>
    <w:rsid w:val="00617C84"/>
    <w:rPr>
      <w:i/>
      <w:iCs/>
    </w:rPr>
  </w:style>
  <w:style w:type="table" w:styleId="TableGrid">
    <w:name w:val="Table Grid"/>
    <w:basedOn w:val="TableNormal"/>
    <w:uiPriority w:val="59"/>
    <w:rsid w:val="00617C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7C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ullpost">
    <w:name w:val="”fullpost”"/>
    <w:basedOn w:val="DefaultParagraphFont"/>
    <w:rsid w:val="00617C84"/>
  </w:style>
  <w:style w:type="character" w:customStyle="1" w:styleId="shorttext">
    <w:name w:val="short_text"/>
    <w:basedOn w:val="DefaultParagraphFont"/>
    <w:rsid w:val="00617C84"/>
  </w:style>
  <w:style w:type="character" w:customStyle="1" w:styleId="hps">
    <w:name w:val="hps"/>
    <w:basedOn w:val="DefaultParagraphFont"/>
    <w:rsid w:val="00617C84"/>
  </w:style>
  <w:style w:type="character" w:customStyle="1" w:styleId="atn">
    <w:name w:val="atn"/>
    <w:basedOn w:val="DefaultParagraphFont"/>
    <w:rsid w:val="00617C84"/>
  </w:style>
  <w:style w:type="character" w:customStyle="1" w:styleId="ft0">
    <w:name w:val="ft0"/>
    <w:basedOn w:val="DefaultParagraphFont"/>
    <w:rsid w:val="00617C84"/>
  </w:style>
  <w:style w:type="paragraph" w:styleId="Header">
    <w:name w:val="header"/>
    <w:basedOn w:val="Normal"/>
    <w:link w:val="HeaderChar"/>
    <w:uiPriority w:val="99"/>
    <w:unhideWhenUsed/>
    <w:rsid w:val="00617C84"/>
    <w:pPr>
      <w:tabs>
        <w:tab w:val="center" w:pos="4513"/>
        <w:tab w:val="right" w:pos="9026"/>
      </w:tabs>
    </w:pPr>
  </w:style>
  <w:style w:type="character" w:customStyle="1" w:styleId="HeaderChar">
    <w:name w:val="Header Char"/>
    <w:basedOn w:val="DefaultParagraphFont"/>
    <w:link w:val="Header"/>
    <w:uiPriority w:val="99"/>
    <w:rsid w:val="00617C8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17C84"/>
    <w:pPr>
      <w:tabs>
        <w:tab w:val="center" w:pos="4513"/>
        <w:tab w:val="right" w:pos="9026"/>
      </w:tabs>
    </w:pPr>
  </w:style>
  <w:style w:type="character" w:customStyle="1" w:styleId="FooterChar">
    <w:name w:val="Footer Char"/>
    <w:basedOn w:val="DefaultParagraphFont"/>
    <w:link w:val="Footer"/>
    <w:uiPriority w:val="99"/>
    <w:rsid w:val="00617C84"/>
    <w:rPr>
      <w:rFonts w:ascii="Times New Roman" w:eastAsia="Times New Roman" w:hAnsi="Times New Roman" w:cs="Times New Roman"/>
      <w:sz w:val="24"/>
      <w:szCs w:val="24"/>
      <w:lang w:val="en-US"/>
    </w:rPr>
  </w:style>
  <w:style w:type="character" w:customStyle="1" w:styleId="a">
    <w:name w:val="a"/>
    <w:basedOn w:val="DefaultParagraphFont"/>
    <w:rsid w:val="00617C84"/>
  </w:style>
  <w:style w:type="character" w:customStyle="1" w:styleId="l">
    <w:name w:val="l"/>
    <w:basedOn w:val="DefaultParagraphFont"/>
    <w:rsid w:val="00617C84"/>
  </w:style>
  <w:style w:type="character" w:customStyle="1" w:styleId="l9">
    <w:name w:val="l9"/>
    <w:basedOn w:val="DefaultParagraphFont"/>
    <w:rsid w:val="00617C84"/>
  </w:style>
  <w:style w:type="character" w:customStyle="1" w:styleId="l8">
    <w:name w:val="l8"/>
    <w:basedOn w:val="DefaultParagraphFont"/>
    <w:rsid w:val="00617C84"/>
  </w:style>
  <w:style w:type="character" w:customStyle="1" w:styleId="l11">
    <w:name w:val="l11"/>
    <w:basedOn w:val="DefaultParagraphFont"/>
    <w:rsid w:val="00617C84"/>
  </w:style>
  <w:style w:type="character" w:customStyle="1" w:styleId="l12">
    <w:name w:val="l12"/>
    <w:basedOn w:val="DefaultParagraphFont"/>
    <w:rsid w:val="00617C84"/>
  </w:style>
  <w:style w:type="character" w:customStyle="1" w:styleId="l10">
    <w:name w:val="l10"/>
    <w:basedOn w:val="DefaultParagraphFont"/>
    <w:rsid w:val="00617C84"/>
  </w:style>
  <w:style w:type="character" w:customStyle="1" w:styleId="st">
    <w:name w:val="st"/>
    <w:basedOn w:val="DefaultParagraphFont"/>
    <w:rsid w:val="00617C84"/>
  </w:style>
  <w:style w:type="character" w:customStyle="1" w:styleId="longtext">
    <w:name w:val="long_text"/>
    <w:basedOn w:val="DefaultParagraphFont"/>
    <w:rsid w:val="00617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8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17C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C8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617C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7C8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C8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17C84"/>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617C84"/>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semiHidden/>
    <w:rsid w:val="00617C84"/>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617C84"/>
    <w:pPr>
      <w:jc w:val="center"/>
    </w:pPr>
    <w:rPr>
      <w:b/>
    </w:rPr>
  </w:style>
  <w:style w:type="character" w:customStyle="1" w:styleId="TitleChar">
    <w:name w:val="Title Char"/>
    <w:basedOn w:val="DefaultParagraphFont"/>
    <w:link w:val="Title"/>
    <w:rsid w:val="00617C84"/>
    <w:rPr>
      <w:rFonts w:ascii="Times New Roman" w:eastAsia="Times New Roman" w:hAnsi="Times New Roman" w:cs="Times New Roman"/>
      <w:b/>
      <w:sz w:val="24"/>
      <w:szCs w:val="24"/>
      <w:lang w:val="en-US"/>
    </w:rPr>
  </w:style>
  <w:style w:type="paragraph" w:styleId="ListParagraph">
    <w:name w:val="List Paragraph"/>
    <w:basedOn w:val="Normal"/>
    <w:uiPriority w:val="34"/>
    <w:qFormat/>
    <w:rsid w:val="00617C84"/>
    <w:pPr>
      <w:ind w:left="720"/>
      <w:contextualSpacing/>
    </w:pPr>
  </w:style>
  <w:style w:type="character" w:customStyle="1" w:styleId="apple-converted-space">
    <w:name w:val="apple-converted-space"/>
    <w:basedOn w:val="DefaultParagraphFont"/>
    <w:rsid w:val="00617C84"/>
  </w:style>
  <w:style w:type="character" w:styleId="Strong">
    <w:name w:val="Strong"/>
    <w:basedOn w:val="DefaultParagraphFont"/>
    <w:uiPriority w:val="22"/>
    <w:qFormat/>
    <w:rsid w:val="00617C84"/>
    <w:rPr>
      <w:b/>
      <w:bCs/>
    </w:rPr>
  </w:style>
  <w:style w:type="character" w:styleId="Hyperlink">
    <w:name w:val="Hyperlink"/>
    <w:basedOn w:val="DefaultParagraphFont"/>
    <w:uiPriority w:val="99"/>
    <w:unhideWhenUsed/>
    <w:rsid w:val="00617C84"/>
    <w:rPr>
      <w:color w:val="0000FF"/>
      <w:u w:val="single"/>
    </w:rPr>
  </w:style>
  <w:style w:type="paragraph" w:styleId="BalloonText">
    <w:name w:val="Balloon Text"/>
    <w:basedOn w:val="Normal"/>
    <w:link w:val="BalloonTextChar"/>
    <w:uiPriority w:val="99"/>
    <w:semiHidden/>
    <w:unhideWhenUsed/>
    <w:rsid w:val="00617C84"/>
    <w:rPr>
      <w:rFonts w:ascii="Tahoma" w:hAnsi="Tahoma" w:cs="Tahoma"/>
      <w:sz w:val="16"/>
      <w:szCs w:val="16"/>
    </w:rPr>
  </w:style>
  <w:style w:type="character" w:customStyle="1" w:styleId="BalloonTextChar">
    <w:name w:val="Balloon Text Char"/>
    <w:basedOn w:val="DefaultParagraphFont"/>
    <w:link w:val="BalloonText"/>
    <w:uiPriority w:val="99"/>
    <w:semiHidden/>
    <w:rsid w:val="00617C84"/>
    <w:rPr>
      <w:rFonts w:ascii="Tahoma" w:eastAsia="Times New Roman" w:hAnsi="Tahoma" w:cs="Tahoma"/>
      <w:sz w:val="16"/>
      <w:szCs w:val="16"/>
      <w:lang w:val="en-US"/>
    </w:rPr>
  </w:style>
  <w:style w:type="paragraph" w:customStyle="1" w:styleId="textisi">
    <w:name w:val="text_isi"/>
    <w:basedOn w:val="Normal"/>
    <w:rsid w:val="00617C84"/>
    <w:pPr>
      <w:spacing w:before="100" w:beforeAutospacing="1" w:after="100" w:afterAutospacing="1"/>
    </w:pPr>
  </w:style>
  <w:style w:type="paragraph" w:styleId="NormalWeb">
    <w:name w:val="Normal (Web)"/>
    <w:basedOn w:val="Normal"/>
    <w:uiPriority w:val="99"/>
    <w:semiHidden/>
    <w:unhideWhenUsed/>
    <w:rsid w:val="00617C84"/>
    <w:pPr>
      <w:spacing w:before="100" w:beforeAutospacing="1" w:after="100" w:afterAutospacing="1"/>
    </w:pPr>
  </w:style>
  <w:style w:type="character" w:styleId="FollowedHyperlink">
    <w:name w:val="FollowedHyperlink"/>
    <w:basedOn w:val="DefaultParagraphFont"/>
    <w:uiPriority w:val="99"/>
    <w:semiHidden/>
    <w:unhideWhenUsed/>
    <w:rsid w:val="00617C84"/>
    <w:rPr>
      <w:color w:val="800080" w:themeColor="followedHyperlink"/>
      <w:u w:val="single"/>
    </w:rPr>
  </w:style>
  <w:style w:type="character" w:customStyle="1" w:styleId="apple-style-span">
    <w:name w:val="apple-style-span"/>
    <w:basedOn w:val="DefaultParagraphFont"/>
    <w:rsid w:val="00617C84"/>
  </w:style>
  <w:style w:type="character" w:styleId="Emphasis">
    <w:name w:val="Emphasis"/>
    <w:basedOn w:val="DefaultParagraphFont"/>
    <w:uiPriority w:val="20"/>
    <w:qFormat/>
    <w:rsid w:val="00617C84"/>
    <w:rPr>
      <w:i/>
      <w:iCs/>
    </w:rPr>
  </w:style>
  <w:style w:type="table" w:styleId="TableGrid">
    <w:name w:val="Table Grid"/>
    <w:basedOn w:val="TableNormal"/>
    <w:uiPriority w:val="59"/>
    <w:rsid w:val="00617C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7C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ullpost">
    <w:name w:val="”fullpost”"/>
    <w:basedOn w:val="DefaultParagraphFont"/>
    <w:rsid w:val="00617C84"/>
  </w:style>
  <w:style w:type="character" w:customStyle="1" w:styleId="shorttext">
    <w:name w:val="short_text"/>
    <w:basedOn w:val="DefaultParagraphFont"/>
    <w:rsid w:val="00617C84"/>
  </w:style>
  <w:style w:type="character" w:customStyle="1" w:styleId="hps">
    <w:name w:val="hps"/>
    <w:basedOn w:val="DefaultParagraphFont"/>
    <w:rsid w:val="00617C84"/>
  </w:style>
  <w:style w:type="character" w:customStyle="1" w:styleId="atn">
    <w:name w:val="atn"/>
    <w:basedOn w:val="DefaultParagraphFont"/>
    <w:rsid w:val="00617C84"/>
  </w:style>
  <w:style w:type="character" w:customStyle="1" w:styleId="ft0">
    <w:name w:val="ft0"/>
    <w:basedOn w:val="DefaultParagraphFont"/>
    <w:rsid w:val="00617C84"/>
  </w:style>
  <w:style w:type="paragraph" w:styleId="Header">
    <w:name w:val="header"/>
    <w:basedOn w:val="Normal"/>
    <w:link w:val="HeaderChar"/>
    <w:uiPriority w:val="99"/>
    <w:unhideWhenUsed/>
    <w:rsid w:val="00617C84"/>
    <w:pPr>
      <w:tabs>
        <w:tab w:val="center" w:pos="4513"/>
        <w:tab w:val="right" w:pos="9026"/>
      </w:tabs>
    </w:pPr>
  </w:style>
  <w:style w:type="character" w:customStyle="1" w:styleId="HeaderChar">
    <w:name w:val="Header Char"/>
    <w:basedOn w:val="DefaultParagraphFont"/>
    <w:link w:val="Header"/>
    <w:uiPriority w:val="99"/>
    <w:rsid w:val="00617C8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17C84"/>
    <w:pPr>
      <w:tabs>
        <w:tab w:val="center" w:pos="4513"/>
        <w:tab w:val="right" w:pos="9026"/>
      </w:tabs>
    </w:pPr>
  </w:style>
  <w:style w:type="character" w:customStyle="1" w:styleId="FooterChar">
    <w:name w:val="Footer Char"/>
    <w:basedOn w:val="DefaultParagraphFont"/>
    <w:link w:val="Footer"/>
    <w:uiPriority w:val="99"/>
    <w:rsid w:val="00617C84"/>
    <w:rPr>
      <w:rFonts w:ascii="Times New Roman" w:eastAsia="Times New Roman" w:hAnsi="Times New Roman" w:cs="Times New Roman"/>
      <w:sz w:val="24"/>
      <w:szCs w:val="24"/>
      <w:lang w:val="en-US"/>
    </w:rPr>
  </w:style>
  <w:style w:type="character" w:customStyle="1" w:styleId="a">
    <w:name w:val="a"/>
    <w:basedOn w:val="DefaultParagraphFont"/>
    <w:rsid w:val="00617C84"/>
  </w:style>
  <w:style w:type="character" w:customStyle="1" w:styleId="l">
    <w:name w:val="l"/>
    <w:basedOn w:val="DefaultParagraphFont"/>
    <w:rsid w:val="00617C84"/>
  </w:style>
  <w:style w:type="character" w:customStyle="1" w:styleId="l9">
    <w:name w:val="l9"/>
    <w:basedOn w:val="DefaultParagraphFont"/>
    <w:rsid w:val="00617C84"/>
  </w:style>
  <w:style w:type="character" w:customStyle="1" w:styleId="l8">
    <w:name w:val="l8"/>
    <w:basedOn w:val="DefaultParagraphFont"/>
    <w:rsid w:val="00617C84"/>
  </w:style>
  <w:style w:type="character" w:customStyle="1" w:styleId="l11">
    <w:name w:val="l11"/>
    <w:basedOn w:val="DefaultParagraphFont"/>
    <w:rsid w:val="00617C84"/>
  </w:style>
  <w:style w:type="character" w:customStyle="1" w:styleId="l12">
    <w:name w:val="l12"/>
    <w:basedOn w:val="DefaultParagraphFont"/>
    <w:rsid w:val="00617C84"/>
  </w:style>
  <w:style w:type="character" w:customStyle="1" w:styleId="l10">
    <w:name w:val="l10"/>
    <w:basedOn w:val="DefaultParagraphFont"/>
    <w:rsid w:val="00617C84"/>
  </w:style>
  <w:style w:type="character" w:customStyle="1" w:styleId="st">
    <w:name w:val="st"/>
    <w:basedOn w:val="DefaultParagraphFont"/>
    <w:rsid w:val="00617C84"/>
  </w:style>
  <w:style w:type="character" w:customStyle="1" w:styleId="longtext">
    <w:name w:val="long_text"/>
    <w:basedOn w:val="DefaultParagraphFont"/>
    <w:rsid w:val="0061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5859">
      <w:bodyDiv w:val="1"/>
      <w:marLeft w:val="0"/>
      <w:marRight w:val="0"/>
      <w:marTop w:val="0"/>
      <w:marBottom w:val="0"/>
      <w:divBdr>
        <w:top w:val="none" w:sz="0" w:space="0" w:color="auto"/>
        <w:left w:val="none" w:sz="0" w:space="0" w:color="auto"/>
        <w:bottom w:val="none" w:sz="0" w:space="0" w:color="auto"/>
        <w:right w:val="none" w:sz="0" w:space="0" w:color="auto"/>
      </w:divBdr>
      <w:divsChild>
        <w:div w:id="2110618928">
          <w:marLeft w:val="426"/>
          <w:marRight w:val="0"/>
          <w:marTop w:val="0"/>
          <w:marBottom w:val="0"/>
          <w:divBdr>
            <w:top w:val="none" w:sz="0" w:space="0" w:color="auto"/>
            <w:left w:val="none" w:sz="0" w:space="0" w:color="auto"/>
            <w:bottom w:val="none" w:sz="0" w:space="0" w:color="auto"/>
            <w:right w:val="none" w:sz="0" w:space="0" w:color="auto"/>
          </w:divBdr>
        </w:div>
        <w:div w:id="940377907">
          <w:marLeft w:val="426"/>
          <w:marRight w:val="0"/>
          <w:marTop w:val="0"/>
          <w:marBottom w:val="0"/>
          <w:divBdr>
            <w:top w:val="none" w:sz="0" w:space="0" w:color="auto"/>
            <w:left w:val="none" w:sz="0" w:space="0" w:color="auto"/>
            <w:bottom w:val="none" w:sz="0" w:space="0" w:color="auto"/>
            <w:right w:val="none" w:sz="0" w:space="0" w:color="auto"/>
          </w:divBdr>
        </w:div>
        <w:div w:id="1158766415">
          <w:marLeft w:val="426"/>
          <w:marRight w:val="0"/>
          <w:marTop w:val="0"/>
          <w:marBottom w:val="0"/>
          <w:divBdr>
            <w:top w:val="none" w:sz="0" w:space="0" w:color="auto"/>
            <w:left w:val="none" w:sz="0" w:space="0" w:color="auto"/>
            <w:bottom w:val="none" w:sz="0" w:space="0" w:color="auto"/>
            <w:right w:val="none" w:sz="0" w:space="0" w:color="auto"/>
          </w:divBdr>
        </w:div>
        <w:div w:id="42219094">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wandylee.wordpress.com/tag/bahaya-pemanis/" TargetMode="External"/><Relationship Id="rId3" Type="http://schemas.openxmlformats.org/officeDocument/2006/relationships/styles" Target="styles.xml"/><Relationship Id="rId21" Type="http://schemas.openxmlformats.org/officeDocument/2006/relationships/hyperlink" Target="http://www.klikini.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hembusanang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herrysusan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forum.kompas.com/kesehatan/16742-lanjutan-waspada-penyebab-rasa%20-manis-makanan-minuman-kita.html" TargetMode="External"/><Relationship Id="rId28"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hyperlink" Target="http://perpustakaan.bappenas.go.id/%20lontar/file?file.%20=digital/78129-%5b_Konten_%5d-%20Artikel%20A.82-27-02.pdf" TargetMode="External"/><Relationship Id="rId27" Type="http://schemas.openxmlformats.org/officeDocument/2006/relationships/chart" Target="charts/chart1.xml"/><Relationship Id="rId30"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oleObject" Target="file:///E:\METODE%20KCKT\LAPORAN\LAMPIRAN\data%20perhitung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ETODE%20KCKT\LAPORAN\LAMPIRAN\data%20perhitung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rendline>
            <c:trendlineType val="linear"/>
            <c:dispRSqr val="1"/>
            <c:dispEq val="1"/>
            <c:trendlineLbl>
              <c:layout>
                <c:manualLayout>
                  <c:x val="-0.1825717815518807"/>
                  <c:y val="6.8008165645960919E-2"/>
                </c:manualLayout>
              </c:layout>
              <c:numFmt formatCode="General" sourceLinked="0"/>
            </c:trendlineLbl>
          </c:trendline>
          <c:xVal>
            <c:numRef>
              <c:f>'\METODE KCKT\LAPORAN\[siklamat.xls]Sakarin'!$B$5:$B$10</c:f>
              <c:numCache>
                <c:formatCode>General</c:formatCode>
                <c:ptCount val="6"/>
                <c:pt idx="0">
                  <c:v>20</c:v>
                </c:pt>
                <c:pt idx="1">
                  <c:v>40</c:v>
                </c:pt>
                <c:pt idx="2">
                  <c:v>60</c:v>
                </c:pt>
                <c:pt idx="3">
                  <c:v>80</c:v>
                </c:pt>
                <c:pt idx="4">
                  <c:v>100</c:v>
                </c:pt>
                <c:pt idx="5">
                  <c:v>120</c:v>
                </c:pt>
              </c:numCache>
            </c:numRef>
          </c:xVal>
          <c:yVal>
            <c:numRef>
              <c:f>'\METODE KCKT\LAPORAN\[siklamat.xls]Sakarin'!$D$5:$D$10</c:f>
              <c:numCache>
                <c:formatCode>General</c:formatCode>
                <c:ptCount val="6"/>
                <c:pt idx="0">
                  <c:v>3223117</c:v>
                </c:pt>
                <c:pt idx="1">
                  <c:v>6361552</c:v>
                </c:pt>
                <c:pt idx="2">
                  <c:v>9445262</c:v>
                </c:pt>
                <c:pt idx="3">
                  <c:v>12172288</c:v>
                </c:pt>
                <c:pt idx="4">
                  <c:v>14733268</c:v>
                </c:pt>
                <c:pt idx="5">
                  <c:v>17454337</c:v>
                </c:pt>
              </c:numCache>
            </c:numRef>
          </c:yVal>
          <c:smooth val="0"/>
        </c:ser>
        <c:dLbls>
          <c:showLegendKey val="0"/>
          <c:showVal val="0"/>
          <c:showCatName val="0"/>
          <c:showSerName val="0"/>
          <c:showPercent val="0"/>
          <c:showBubbleSize val="0"/>
        </c:dLbls>
        <c:axId val="103969920"/>
        <c:axId val="103971840"/>
      </c:scatterChart>
      <c:valAx>
        <c:axId val="103969920"/>
        <c:scaling>
          <c:orientation val="minMax"/>
        </c:scaling>
        <c:delete val="0"/>
        <c:axPos val="b"/>
        <c:title>
          <c:tx>
            <c:rich>
              <a:bodyPr/>
              <a:lstStyle/>
              <a:p>
                <a:pPr>
                  <a:defRPr/>
                </a:pPr>
                <a:r>
                  <a:rPr lang="id-ID"/>
                  <a:t>Konsentrasi (ppm)</a:t>
                </a:r>
              </a:p>
            </c:rich>
          </c:tx>
          <c:overlay val="0"/>
        </c:title>
        <c:numFmt formatCode="General" sourceLinked="1"/>
        <c:majorTickMark val="none"/>
        <c:minorTickMark val="none"/>
        <c:tickLblPos val="nextTo"/>
        <c:txPr>
          <a:bodyPr rot="0" vert="horz"/>
          <a:lstStyle/>
          <a:p>
            <a:pPr>
              <a:defRPr/>
            </a:pPr>
            <a:endParaRPr lang="id-ID"/>
          </a:p>
        </c:txPr>
        <c:crossAx val="103971840"/>
        <c:crosses val="autoZero"/>
        <c:crossBetween val="midCat"/>
      </c:valAx>
      <c:valAx>
        <c:axId val="103971840"/>
        <c:scaling>
          <c:orientation val="minMax"/>
        </c:scaling>
        <c:delete val="0"/>
        <c:axPos val="l"/>
        <c:majorGridlines/>
        <c:title>
          <c:tx>
            <c:rich>
              <a:bodyPr/>
              <a:lstStyle/>
              <a:p>
                <a:pPr>
                  <a:defRPr/>
                </a:pPr>
                <a:r>
                  <a:rPr lang="id-ID"/>
                  <a:t>Luas Area</a:t>
                </a:r>
              </a:p>
            </c:rich>
          </c:tx>
          <c:overlay val="0"/>
        </c:title>
        <c:numFmt formatCode="#,##0" sourceLinked="0"/>
        <c:majorTickMark val="none"/>
        <c:minorTickMark val="none"/>
        <c:tickLblPos val="nextTo"/>
        <c:txPr>
          <a:bodyPr rot="0" vert="horz"/>
          <a:lstStyle/>
          <a:p>
            <a:pPr>
              <a:defRPr/>
            </a:pPr>
            <a:endParaRPr lang="id-ID"/>
          </a:p>
        </c:txPr>
        <c:crossAx val="103969920"/>
        <c:crosses val="autoZero"/>
        <c:crossBetween val="midCat"/>
      </c:valAx>
    </c:plotArea>
    <c:plotVisOnly val="1"/>
    <c:dispBlanksAs val="gap"/>
    <c:showDLblsOverMax val="0"/>
  </c:chart>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rendline>
            <c:trendlineType val="linear"/>
            <c:dispRSqr val="1"/>
            <c:dispEq val="1"/>
            <c:trendlineLbl>
              <c:layout>
                <c:manualLayout>
                  <c:x val="-0.16251407367182549"/>
                  <c:y val="3.5725489268796352E-2"/>
                </c:manualLayout>
              </c:layout>
              <c:numFmt formatCode="General" sourceLinked="0"/>
              <c:txPr>
                <a:bodyPr/>
                <a:lstStyle/>
                <a:p>
                  <a:pPr>
                    <a:defRPr sz="1050"/>
                  </a:pPr>
                  <a:endParaRPr lang="id-ID"/>
                </a:p>
              </c:txPr>
            </c:trendlineLbl>
          </c:trendline>
          <c:xVal>
            <c:numRef>
              <c:f>'[Data sweetener sakarin and siklamat by HPLC Unpas.xls]Siklamat'!$C$5:$C$10</c:f>
              <c:numCache>
                <c:formatCode>General</c:formatCode>
                <c:ptCount val="6"/>
                <c:pt idx="0">
                  <c:v>30000</c:v>
                </c:pt>
                <c:pt idx="1">
                  <c:v>60000</c:v>
                </c:pt>
                <c:pt idx="2">
                  <c:v>90000</c:v>
                </c:pt>
                <c:pt idx="3">
                  <c:v>120000</c:v>
                </c:pt>
                <c:pt idx="4">
                  <c:v>150000</c:v>
                </c:pt>
                <c:pt idx="5">
                  <c:v>180000</c:v>
                </c:pt>
              </c:numCache>
            </c:numRef>
          </c:xVal>
          <c:yVal>
            <c:numRef>
              <c:f>'[Data sweetener sakarin and siklamat by HPLC Unpas.xls]Siklamat'!$D$5:$D$10</c:f>
              <c:numCache>
                <c:formatCode>General</c:formatCode>
                <c:ptCount val="6"/>
                <c:pt idx="0">
                  <c:v>14285174</c:v>
                </c:pt>
                <c:pt idx="1">
                  <c:v>21353385</c:v>
                </c:pt>
                <c:pt idx="2">
                  <c:v>28709782</c:v>
                </c:pt>
                <c:pt idx="3">
                  <c:v>36279629</c:v>
                </c:pt>
                <c:pt idx="4">
                  <c:v>45849574</c:v>
                </c:pt>
                <c:pt idx="5">
                  <c:v>52419485</c:v>
                </c:pt>
              </c:numCache>
            </c:numRef>
          </c:yVal>
          <c:smooth val="0"/>
        </c:ser>
        <c:dLbls>
          <c:showLegendKey val="0"/>
          <c:showVal val="0"/>
          <c:showCatName val="0"/>
          <c:showSerName val="0"/>
          <c:showPercent val="0"/>
          <c:showBubbleSize val="0"/>
        </c:dLbls>
        <c:axId val="103984512"/>
        <c:axId val="103998976"/>
      </c:scatterChart>
      <c:valAx>
        <c:axId val="103984512"/>
        <c:scaling>
          <c:orientation val="minMax"/>
          <c:max val="210000"/>
        </c:scaling>
        <c:delete val="0"/>
        <c:axPos val="b"/>
        <c:title>
          <c:tx>
            <c:rich>
              <a:bodyPr/>
              <a:lstStyle/>
              <a:p>
                <a:pPr>
                  <a:defRPr/>
                </a:pPr>
                <a:r>
                  <a:rPr lang="id-ID"/>
                  <a:t>Konsentrasi (ppm)</a:t>
                </a:r>
              </a:p>
            </c:rich>
          </c:tx>
          <c:overlay val="0"/>
        </c:title>
        <c:numFmt formatCode="#,##0" sourceLinked="0"/>
        <c:majorTickMark val="none"/>
        <c:minorTickMark val="none"/>
        <c:tickLblPos val="nextTo"/>
        <c:txPr>
          <a:bodyPr rot="0" vert="horz"/>
          <a:lstStyle/>
          <a:p>
            <a:pPr>
              <a:defRPr sz="1000"/>
            </a:pPr>
            <a:endParaRPr lang="id-ID"/>
          </a:p>
        </c:txPr>
        <c:crossAx val="103998976"/>
        <c:crosses val="autoZero"/>
        <c:crossBetween val="midCat"/>
        <c:majorUnit val="30000"/>
      </c:valAx>
      <c:valAx>
        <c:axId val="103998976"/>
        <c:scaling>
          <c:orientation val="minMax"/>
          <c:max val="55000000"/>
        </c:scaling>
        <c:delete val="0"/>
        <c:axPos val="l"/>
        <c:majorGridlines/>
        <c:title>
          <c:tx>
            <c:rich>
              <a:bodyPr/>
              <a:lstStyle/>
              <a:p>
                <a:pPr>
                  <a:defRPr/>
                </a:pPr>
                <a:r>
                  <a:rPr lang="id-ID"/>
                  <a:t>Luas Area</a:t>
                </a:r>
              </a:p>
            </c:rich>
          </c:tx>
          <c:overlay val="0"/>
        </c:title>
        <c:numFmt formatCode="#,##0" sourceLinked="0"/>
        <c:majorTickMark val="none"/>
        <c:minorTickMark val="none"/>
        <c:tickLblPos val="nextTo"/>
        <c:txPr>
          <a:bodyPr rot="0" vert="horz"/>
          <a:lstStyle/>
          <a:p>
            <a:pPr>
              <a:defRPr sz="1000"/>
            </a:pPr>
            <a:endParaRPr lang="id-ID"/>
          </a:p>
        </c:txPr>
        <c:crossAx val="103984512"/>
        <c:crosses val="autoZero"/>
        <c:crossBetween val="midCat"/>
        <c:majorUnit val="5000000"/>
      </c:valAx>
    </c:plotArea>
    <c:plotVisOnly val="1"/>
    <c:dispBlanksAs val="gap"/>
    <c:showDLblsOverMax val="0"/>
  </c:chart>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2A4B8-DE44-4B10-8931-5D0F38D2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95</Pages>
  <Words>16778</Words>
  <Characters>95640</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180</cp:revision>
  <cp:lastPrinted>2013-06-10T11:42:00Z</cp:lastPrinted>
  <dcterms:created xsi:type="dcterms:W3CDTF">2013-05-14T11:50:00Z</dcterms:created>
  <dcterms:modified xsi:type="dcterms:W3CDTF">2013-06-10T13:02:00Z</dcterms:modified>
</cp:coreProperties>
</file>