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7" w:rsidRPr="000B1E37" w:rsidRDefault="00BE39E5" w:rsidP="00372E6D">
      <w:pPr>
        <w:tabs>
          <w:tab w:val="left" w:pos="5520"/>
        </w:tabs>
        <w:spacing w:line="360" w:lineRule="auto"/>
        <w:jc w:val="center"/>
      </w:pPr>
      <w:r>
        <w:t>D</w:t>
      </w:r>
      <w:r w:rsidR="000B1E37" w:rsidRPr="000B1E37">
        <w:t>ata Hasil Pengujian</w:t>
      </w:r>
    </w:p>
    <w:p w:rsidR="00372E6D" w:rsidRPr="00372E6D" w:rsidRDefault="00372E6D" w:rsidP="000B1E37">
      <w:pPr>
        <w:tabs>
          <w:tab w:val="left" w:pos="5520"/>
        </w:tabs>
        <w:spacing w:line="360" w:lineRule="auto"/>
        <w:jc w:val="center"/>
        <w:rPr>
          <w:sz w:val="24"/>
          <w:szCs w:val="24"/>
        </w:rPr>
      </w:pPr>
      <w:r w:rsidRPr="00372E6D">
        <w:rPr>
          <w:sz w:val="24"/>
          <w:szCs w:val="24"/>
        </w:rPr>
        <w:t xml:space="preserve">Tabel </w:t>
      </w:r>
      <w:r w:rsidR="00DA068F">
        <w:rPr>
          <w:sz w:val="24"/>
          <w:szCs w:val="24"/>
        </w:rPr>
        <w:t xml:space="preserve">Pengujian </w:t>
      </w:r>
      <w:r w:rsidRPr="00372E6D">
        <w:rPr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XSpec="center" w:tblpY="105"/>
        <w:tblW w:w="6003" w:type="dxa"/>
        <w:tblLook w:val="04A0"/>
      </w:tblPr>
      <w:tblGrid>
        <w:gridCol w:w="718"/>
        <w:gridCol w:w="1374"/>
        <w:gridCol w:w="748"/>
        <w:gridCol w:w="1276"/>
        <w:gridCol w:w="877"/>
        <w:gridCol w:w="1010"/>
      </w:tblGrid>
      <w:tr w:rsidR="000B1E37" w:rsidRPr="00372E6D" w:rsidTr="000B1E37">
        <w:trPr>
          <w:trHeight w:val="3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372E6D">
              <w:rPr>
                <w:rFonts w:ascii="Calibri" w:eastAsia="Times New Roman" w:hAnsi="Calibri" w:cs="Calibri"/>
                <w:bCs/>
              </w:rPr>
              <w:t xml:space="preserve">     RATA-RATA PENGUKRAN 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 </w:t>
            </w:r>
          </w:p>
        </w:tc>
      </w:tr>
      <w:tr w:rsidR="000B1E37" w:rsidRPr="00372E6D" w:rsidTr="000B1E37">
        <w:trPr>
          <w:trHeight w:val="30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DIAMETER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XC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Cs/>
                <w:sz w:val="22"/>
                <w:szCs w:val="22"/>
              </w:rPr>
              <w:t>YC</w:t>
            </w:r>
          </w:p>
        </w:tc>
      </w:tr>
      <w:tr w:rsidR="000B1E37" w:rsidRPr="00372E6D" w:rsidTr="000B1E37">
        <w:trPr>
          <w:trHeight w:val="30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 xml:space="preserve">        15.82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18.84</w:t>
            </w:r>
          </w:p>
        </w:tc>
      </w:tr>
      <w:tr w:rsidR="000B1E37" w:rsidRPr="00372E6D" w:rsidTr="000B1E37">
        <w:trPr>
          <w:trHeight w:val="30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 xml:space="preserve">        15.80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169.30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18.81</w:t>
            </w:r>
          </w:p>
        </w:tc>
      </w:tr>
      <w:tr w:rsidR="000B1E37" w:rsidRPr="00372E6D" w:rsidTr="000B1E37">
        <w:trPr>
          <w:trHeight w:val="30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 xml:space="preserve">        15.45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248.07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18.66</w:t>
            </w:r>
          </w:p>
        </w:tc>
      </w:tr>
      <w:tr w:rsidR="000B1E37" w:rsidRPr="00372E6D" w:rsidTr="000B1E37">
        <w:trPr>
          <w:trHeight w:val="30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 xml:space="preserve">        15.55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327.25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372E6D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372E6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18.58</w:t>
            </w:r>
          </w:p>
        </w:tc>
      </w:tr>
    </w:tbl>
    <w:p w:rsidR="00372E6D" w:rsidRPr="00372E6D" w:rsidRDefault="00372E6D" w:rsidP="00372E6D">
      <w:pPr>
        <w:rPr>
          <w:sz w:val="24"/>
          <w:szCs w:val="24"/>
        </w:rPr>
      </w:pPr>
    </w:p>
    <w:p w:rsidR="00372E6D" w:rsidRPr="00372E6D" w:rsidRDefault="00372E6D" w:rsidP="00372E6D">
      <w:pPr>
        <w:rPr>
          <w:sz w:val="24"/>
          <w:szCs w:val="24"/>
        </w:rPr>
      </w:pPr>
    </w:p>
    <w:p w:rsidR="00372E6D" w:rsidRDefault="00372E6D" w:rsidP="00372E6D">
      <w:pPr>
        <w:jc w:val="center"/>
        <w:rPr>
          <w:sz w:val="24"/>
          <w:szCs w:val="24"/>
        </w:rPr>
      </w:pPr>
    </w:p>
    <w:p w:rsidR="000B1E37" w:rsidRDefault="000B1E37" w:rsidP="00372E6D">
      <w:pPr>
        <w:jc w:val="center"/>
        <w:rPr>
          <w:sz w:val="24"/>
          <w:szCs w:val="24"/>
        </w:rPr>
      </w:pPr>
    </w:p>
    <w:p w:rsidR="000B1E37" w:rsidRDefault="000B1E37" w:rsidP="00372E6D">
      <w:pPr>
        <w:jc w:val="center"/>
        <w:rPr>
          <w:sz w:val="24"/>
          <w:szCs w:val="24"/>
        </w:rPr>
      </w:pPr>
    </w:p>
    <w:p w:rsidR="00372E6D" w:rsidRDefault="000B1E37" w:rsidP="00372E6D">
      <w:pPr>
        <w:jc w:val="center"/>
        <w:rPr>
          <w:sz w:val="24"/>
          <w:szCs w:val="24"/>
        </w:rPr>
      </w:pPr>
      <w:r>
        <w:rPr>
          <w:sz w:val="24"/>
          <w:szCs w:val="24"/>
        </w:rPr>
        <w:t>Tabel penyimpangan ke 1</w:t>
      </w:r>
    </w:p>
    <w:tbl>
      <w:tblPr>
        <w:tblW w:w="6529" w:type="dxa"/>
        <w:jc w:val="center"/>
        <w:tblLook w:val="04A0"/>
      </w:tblPr>
      <w:tblGrid>
        <w:gridCol w:w="1256"/>
        <w:gridCol w:w="992"/>
        <w:gridCol w:w="1076"/>
        <w:gridCol w:w="960"/>
        <w:gridCol w:w="1340"/>
        <w:gridCol w:w="960"/>
      </w:tblGrid>
      <w:tr w:rsidR="000B1E37" w:rsidRPr="000B1E37" w:rsidTr="000B1E37">
        <w:trPr>
          <w:trHeight w:val="30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Lubang 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ax+by+c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AB6FC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</m:e>
              </m:rad>
            </m:oMath>
            <w:r w:rsidR="000B1E37"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</w:p>
        </w:tc>
      </w:tr>
      <w:tr w:rsidR="000B1E37" w:rsidRPr="000B1E37" w:rsidTr="000B1E37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0.21</w:t>
            </w:r>
          </w:p>
        </w:tc>
      </w:tr>
      <w:tr w:rsidR="000B1E37" w:rsidRPr="000B1E37" w:rsidTr="000B1E37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0.32</w:t>
            </w:r>
          </w:p>
        </w:tc>
      </w:tr>
      <w:tr w:rsidR="000B1E37" w:rsidRPr="000B1E37" w:rsidTr="000B1E37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0.55</w:t>
            </w:r>
          </w:p>
        </w:tc>
      </w:tr>
      <w:tr w:rsidR="000B1E37" w:rsidRPr="000B1E37" w:rsidTr="000B1E37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0.70</w:t>
            </w:r>
          </w:p>
        </w:tc>
      </w:tr>
    </w:tbl>
    <w:p w:rsidR="000B1E37" w:rsidRDefault="000B1E37" w:rsidP="00372E6D">
      <w:pPr>
        <w:jc w:val="center"/>
        <w:rPr>
          <w:sz w:val="24"/>
          <w:szCs w:val="24"/>
        </w:rPr>
      </w:pPr>
    </w:p>
    <w:p w:rsidR="000B1E37" w:rsidRDefault="00AC681F" w:rsidP="00372E6D">
      <w:pPr>
        <w:jc w:val="center"/>
        <w:rPr>
          <w:sz w:val="24"/>
          <w:szCs w:val="24"/>
        </w:rPr>
      </w:pPr>
      <w:r>
        <w:rPr>
          <w:sz w:val="24"/>
          <w:szCs w:val="24"/>
        </w:rPr>
        <w:t>Grafik Pegujian</w:t>
      </w:r>
      <w:r w:rsidR="000B1E37">
        <w:rPr>
          <w:sz w:val="24"/>
          <w:szCs w:val="24"/>
        </w:rPr>
        <w:t xml:space="preserve"> Ke 1</w:t>
      </w:r>
    </w:p>
    <w:p w:rsidR="000B1E37" w:rsidRDefault="000B1E37" w:rsidP="00372E6D">
      <w:pPr>
        <w:jc w:val="center"/>
        <w:rPr>
          <w:sz w:val="24"/>
          <w:szCs w:val="24"/>
        </w:rPr>
      </w:pPr>
      <w:r w:rsidRPr="000B1E37">
        <w:rPr>
          <w:noProof/>
          <w:sz w:val="24"/>
          <w:szCs w:val="24"/>
        </w:rPr>
        <w:drawing>
          <wp:inline distT="0" distB="0" distL="0" distR="0">
            <wp:extent cx="4805308" cy="2186792"/>
            <wp:effectExtent l="19050" t="0" r="14342" b="395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1E37" w:rsidRDefault="000B1E37" w:rsidP="00372E6D">
      <w:pPr>
        <w:jc w:val="center"/>
        <w:rPr>
          <w:sz w:val="24"/>
          <w:szCs w:val="24"/>
        </w:rPr>
      </w:pPr>
    </w:p>
    <w:p w:rsidR="000B1E37" w:rsidRDefault="000B1E37" w:rsidP="00372E6D">
      <w:pPr>
        <w:jc w:val="center"/>
        <w:rPr>
          <w:sz w:val="24"/>
          <w:szCs w:val="24"/>
        </w:rPr>
      </w:pPr>
    </w:p>
    <w:p w:rsidR="000B1E37" w:rsidRDefault="000B1E37" w:rsidP="00372E6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Tabel </w:t>
      </w:r>
      <w:r w:rsidR="00DA068F">
        <w:rPr>
          <w:sz w:val="24"/>
          <w:szCs w:val="24"/>
        </w:rPr>
        <w:t>Pengujian</w:t>
      </w:r>
      <w:r>
        <w:rPr>
          <w:sz w:val="24"/>
          <w:szCs w:val="24"/>
        </w:rPr>
        <w:t xml:space="preserve"> Ke 2</w:t>
      </w:r>
    </w:p>
    <w:tbl>
      <w:tblPr>
        <w:tblW w:w="5998" w:type="dxa"/>
        <w:jc w:val="center"/>
        <w:tblLook w:val="04A0"/>
      </w:tblPr>
      <w:tblGrid>
        <w:gridCol w:w="997"/>
        <w:gridCol w:w="1494"/>
        <w:gridCol w:w="780"/>
        <w:gridCol w:w="780"/>
        <w:gridCol w:w="950"/>
        <w:gridCol w:w="997"/>
      </w:tblGrid>
      <w:tr w:rsidR="000B1E37" w:rsidRPr="000B1E37" w:rsidTr="000B1E37">
        <w:trPr>
          <w:trHeight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0B1E37" w:rsidRPr="000B1E37" w:rsidRDefault="000B1E37" w:rsidP="000B1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            RATA-RATA PENGUKURAN KE 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1E37" w:rsidRPr="000B1E37" w:rsidTr="000B1E37">
        <w:trPr>
          <w:trHeight w:val="284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DIAMETER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YC</w:t>
            </w:r>
          </w:p>
        </w:tc>
      </w:tr>
      <w:tr w:rsidR="000B1E37" w:rsidRPr="000B1E37" w:rsidTr="000B1E37">
        <w:trPr>
          <w:trHeight w:val="284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86.15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18.84</w:t>
            </w:r>
          </w:p>
        </w:tc>
      </w:tr>
      <w:tr w:rsidR="000B1E37" w:rsidRPr="000B1E37" w:rsidTr="000B1E37">
        <w:trPr>
          <w:trHeight w:val="284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169.52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19.50</w:t>
            </w:r>
          </w:p>
        </w:tc>
      </w:tr>
      <w:tr w:rsidR="000B1E37" w:rsidRPr="000B1E37" w:rsidTr="000B1E37">
        <w:trPr>
          <w:trHeight w:val="284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15.62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248.37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19.95</w:t>
            </w:r>
          </w:p>
        </w:tc>
      </w:tr>
      <w:tr w:rsidR="000B1E37" w:rsidRPr="000B1E37" w:rsidTr="000B1E37">
        <w:trPr>
          <w:trHeight w:val="284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16.35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327.18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20.64</w:t>
            </w:r>
          </w:p>
        </w:tc>
      </w:tr>
    </w:tbl>
    <w:p w:rsidR="000B1E37" w:rsidRDefault="000B1E37" w:rsidP="000B1E37">
      <w:pPr>
        <w:spacing w:line="240" w:lineRule="auto"/>
        <w:jc w:val="center"/>
        <w:rPr>
          <w:sz w:val="24"/>
          <w:szCs w:val="24"/>
        </w:rPr>
      </w:pPr>
    </w:p>
    <w:p w:rsidR="000B1E37" w:rsidRDefault="000B1E37" w:rsidP="00372E6D">
      <w:pPr>
        <w:jc w:val="center"/>
        <w:rPr>
          <w:sz w:val="24"/>
          <w:szCs w:val="24"/>
        </w:rPr>
      </w:pPr>
      <w:r>
        <w:rPr>
          <w:sz w:val="24"/>
          <w:szCs w:val="24"/>
        </w:rPr>
        <w:t>Tabel Penyimpangan Ke 2</w:t>
      </w:r>
    </w:p>
    <w:tbl>
      <w:tblPr>
        <w:tblW w:w="6113" w:type="dxa"/>
        <w:jc w:val="center"/>
        <w:tblInd w:w="-253" w:type="dxa"/>
        <w:tblLook w:val="04A0"/>
      </w:tblPr>
      <w:tblGrid>
        <w:gridCol w:w="1313"/>
        <w:gridCol w:w="960"/>
        <w:gridCol w:w="960"/>
        <w:gridCol w:w="960"/>
        <w:gridCol w:w="1340"/>
        <w:gridCol w:w="960"/>
      </w:tblGrid>
      <w:tr w:rsidR="000B1E37" w:rsidRPr="000B1E37" w:rsidTr="00AC681F">
        <w:trPr>
          <w:trHeight w:val="30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Lubang Ke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ax+by+c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AB6FC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</m:e>
              </m:rad>
            </m:oMath>
            <w:r w:rsidR="000B1E37"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</w:p>
        </w:tc>
      </w:tr>
      <w:tr w:rsidR="000B1E37" w:rsidRPr="000B1E37" w:rsidTr="00AC681F">
        <w:trPr>
          <w:trHeight w:val="30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-0.03</w:t>
            </w:r>
          </w:p>
        </w:tc>
      </w:tr>
      <w:tr w:rsidR="000B1E37" w:rsidRPr="000B1E37" w:rsidTr="00AC681F">
        <w:trPr>
          <w:trHeight w:val="30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-0.13</w:t>
            </w:r>
          </w:p>
        </w:tc>
      </w:tr>
      <w:tr w:rsidR="000B1E37" w:rsidRPr="000B1E37" w:rsidTr="00AC681F">
        <w:trPr>
          <w:trHeight w:val="30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-0.03</w:t>
            </w:r>
          </w:p>
        </w:tc>
      </w:tr>
      <w:tr w:rsidR="000B1E37" w:rsidRPr="000B1E37" w:rsidTr="00AC681F">
        <w:trPr>
          <w:trHeight w:val="30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-20.64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E37" w:rsidRPr="000B1E37" w:rsidRDefault="000B1E37" w:rsidP="000B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B1E3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-0.17</w:t>
            </w:r>
          </w:p>
        </w:tc>
      </w:tr>
    </w:tbl>
    <w:p w:rsidR="00AC681F" w:rsidRDefault="00AC681F" w:rsidP="00372E6D">
      <w:pPr>
        <w:jc w:val="center"/>
        <w:rPr>
          <w:sz w:val="24"/>
          <w:szCs w:val="24"/>
        </w:rPr>
      </w:pPr>
    </w:p>
    <w:p w:rsidR="000B1E37" w:rsidRDefault="00AC681F" w:rsidP="00AC681F">
      <w:pPr>
        <w:jc w:val="center"/>
        <w:rPr>
          <w:sz w:val="24"/>
          <w:szCs w:val="24"/>
        </w:rPr>
      </w:pPr>
      <w:r>
        <w:rPr>
          <w:sz w:val="24"/>
          <w:szCs w:val="24"/>
        </w:rPr>
        <w:t>Grafik Pengujian Ke 2</w:t>
      </w:r>
    </w:p>
    <w:p w:rsidR="00AC681F" w:rsidRDefault="00AC681F" w:rsidP="00AC681F">
      <w:pPr>
        <w:jc w:val="center"/>
        <w:rPr>
          <w:sz w:val="24"/>
          <w:szCs w:val="24"/>
        </w:rPr>
      </w:pPr>
      <w:r w:rsidRPr="00AC681F">
        <w:rPr>
          <w:noProof/>
          <w:sz w:val="24"/>
          <w:szCs w:val="24"/>
        </w:rPr>
        <w:drawing>
          <wp:inline distT="0" distB="0" distL="0" distR="0">
            <wp:extent cx="4848225" cy="27432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681F" w:rsidRDefault="00AC681F" w:rsidP="00AC681F">
      <w:pPr>
        <w:rPr>
          <w:sz w:val="24"/>
          <w:szCs w:val="24"/>
        </w:rPr>
      </w:pPr>
    </w:p>
    <w:p w:rsidR="00AC681F" w:rsidRDefault="00AC681F" w:rsidP="00AC681F">
      <w:pPr>
        <w:tabs>
          <w:tab w:val="left" w:pos="5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681F" w:rsidRDefault="00AC681F" w:rsidP="00AC681F">
      <w:pPr>
        <w:tabs>
          <w:tab w:val="left" w:pos="515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Tabel </w:t>
      </w:r>
      <w:r w:rsidR="00DA068F">
        <w:rPr>
          <w:sz w:val="24"/>
          <w:szCs w:val="24"/>
        </w:rPr>
        <w:t>Pengujian</w:t>
      </w:r>
      <w:r>
        <w:rPr>
          <w:sz w:val="24"/>
          <w:szCs w:val="24"/>
        </w:rPr>
        <w:t xml:space="preserve"> Ke 3</w:t>
      </w:r>
    </w:p>
    <w:tbl>
      <w:tblPr>
        <w:tblW w:w="6130" w:type="dxa"/>
        <w:jc w:val="center"/>
        <w:tblLook w:val="04A0"/>
      </w:tblPr>
      <w:tblGrid>
        <w:gridCol w:w="1026"/>
        <w:gridCol w:w="1523"/>
        <w:gridCol w:w="794"/>
        <w:gridCol w:w="794"/>
        <w:gridCol w:w="967"/>
        <w:gridCol w:w="1026"/>
      </w:tblGrid>
      <w:tr w:rsidR="00AC681F" w:rsidRPr="00AC681F" w:rsidTr="00AC681F">
        <w:trPr>
          <w:trHeight w:val="32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RATA-RATA PENGUKURAN 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681F" w:rsidRPr="00AC681F" w:rsidTr="00AC681F">
        <w:trPr>
          <w:trHeight w:val="32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DIAMETER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YC</w:t>
            </w:r>
          </w:p>
        </w:tc>
      </w:tr>
      <w:tr w:rsidR="00AC681F" w:rsidRPr="00AC681F" w:rsidTr="00AC681F">
        <w:trPr>
          <w:trHeight w:val="32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83.65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87.96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18.64</w:t>
            </w:r>
          </w:p>
        </w:tc>
      </w:tr>
      <w:tr w:rsidR="00AC681F" w:rsidRPr="00AC681F" w:rsidTr="00AC681F">
        <w:trPr>
          <w:trHeight w:val="32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15.43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167.33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19.70</w:t>
            </w:r>
          </w:p>
        </w:tc>
      </w:tr>
      <w:tr w:rsidR="00AC681F" w:rsidRPr="00AC681F" w:rsidTr="00AC681F">
        <w:trPr>
          <w:trHeight w:val="32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15.68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246.47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20.00</w:t>
            </w:r>
          </w:p>
        </w:tc>
      </w:tr>
      <w:tr w:rsidR="00AC681F" w:rsidRPr="00AC681F" w:rsidTr="00AC681F">
        <w:trPr>
          <w:trHeight w:val="32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16.77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325.93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21.10</w:t>
            </w:r>
          </w:p>
        </w:tc>
      </w:tr>
    </w:tbl>
    <w:p w:rsidR="00AC681F" w:rsidRDefault="00AC681F" w:rsidP="00AC681F">
      <w:pPr>
        <w:tabs>
          <w:tab w:val="left" w:pos="5150"/>
        </w:tabs>
        <w:jc w:val="center"/>
        <w:rPr>
          <w:sz w:val="24"/>
          <w:szCs w:val="24"/>
        </w:rPr>
      </w:pPr>
    </w:p>
    <w:p w:rsidR="00AC681F" w:rsidRDefault="00AC681F" w:rsidP="00AC681F">
      <w:pPr>
        <w:tabs>
          <w:tab w:val="left" w:pos="51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Tabel Penyimpangan Ke 3</w:t>
      </w:r>
    </w:p>
    <w:tbl>
      <w:tblPr>
        <w:tblW w:w="6684" w:type="dxa"/>
        <w:jc w:val="center"/>
        <w:tblInd w:w="-222" w:type="dxa"/>
        <w:tblLook w:val="04A0"/>
      </w:tblPr>
      <w:tblGrid>
        <w:gridCol w:w="1299"/>
        <w:gridCol w:w="1077"/>
        <w:gridCol w:w="1077"/>
        <w:gridCol w:w="1077"/>
        <w:gridCol w:w="1340"/>
        <w:gridCol w:w="1077"/>
      </w:tblGrid>
      <w:tr w:rsidR="00AC681F" w:rsidRPr="00AC681F" w:rsidTr="00AC681F">
        <w:trPr>
          <w:trHeight w:val="30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Lubang Ke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ax+by+c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681F" w:rsidRPr="00AC681F" w:rsidRDefault="00AB6FC7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</m:e>
              </m:rad>
            </m:oMath>
            <w:r w:rsidR="00AC681F"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</w:p>
        </w:tc>
      </w:tr>
      <w:tr w:rsidR="00AC681F" w:rsidRPr="00AC681F" w:rsidTr="00AC681F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0.00</w:t>
            </w:r>
          </w:p>
        </w:tc>
      </w:tr>
      <w:tr w:rsidR="00AC681F" w:rsidRPr="00AC681F" w:rsidTr="00AC681F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-19.70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-0.34</w:t>
            </w:r>
          </w:p>
        </w:tc>
      </w:tr>
      <w:tr w:rsidR="00AC681F" w:rsidRPr="00AC681F" w:rsidTr="00AC681F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-20.00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0.07</w:t>
            </w:r>
          </w:p>
        </w:tc>
      </w:tr>
      <w:tr w:rsidR="00AC681F" w:rsidRPr="00AC681F" w:rsidTr="00AC681F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-21.10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81F" w:rsidRPr="00AC681F" w:rsidRDefault="00AC681F" w:rsidP="00AC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AC681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-0.32</w:t>
            </w:r>
          </w:p>
        </w:tc>
      </w:tr>
    </w:tbl>
    <w:p w:rsidR="00AC681F" w:rsidRDefault="00AC681F" w:rsidP="00AC681F">
      <w:pPr>
        <w:tabs>
          <w:tab w:val="left" w:pos="5150"/>
        </w:tabs>
        <w:jc w:val="center"/>
        <w:rPr>
          <w:sz w:val="24"/>
          <w:szCs w:val="24"/>
        </w:rPr>
      </w:pPr>
    </w:p>
    <w:p w:rsidR="00AC681F" w:rsidRDefault="00AC681F" w:rsidP="00AC681F">
      <w:pPr>
        <w:jc w:val="center"/>
        <w:rPr>
          <w:sz w:val="24"/>
          <w:szCs w:val="24"/>
        </w:rPr>
      </w:pPr>
      <w:r>
        <w:rPr>
          <w:sz w:val="24"/>
          <w:szCs w:val="24"/>
        </w:rPr>
        <w:t>Grafik Pengujian Ke 3</w:t>
      </w:r>
    </w:p>
    <w:p w:rsidR="00DA068F" w:rsidRDefault="00AC681F" w:rsidP="00AC681F">
      <w:pPr>
        <w:jc w:val="center"/>
        <w:rPr>
          <w:sz w:val="24"/>
          <w:szCs w:val="24"/>
        </w:rPr>
      </w:pPr>
      <w:r w:rsidRPr="00AC681F">
        <w:rPr>
          <w:noProof/>
          <w:sz w:val="24"/>
          <w:szCs w:val="24"/>
        </w:rPr>
        <w:drawing>
          <wp:inline distT="0" distB="0" distL="0" distR="0">
            <wp:extent cx="4486275" cy="27432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681F" w:rsidRDefault="00DA068F" w:rsidP="00DA068F">
      <w:pPr>
        <w:tabs>
          <w:tab w:val="left" w:pos="65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068F" w:rsidRDefault="00DA068F" w:rsidP="00DA068F">
      <w:pPr>
        <w:tabs>
          <w:tab w:val="left" w:pos="6558"/>
        </w:tabs>
        <w:rPr>
          <w:sz w:val="24"/>
          <w:szCs w:val="24"/>
        </w:rPr>
      </w:pPr>
    </w:p>
    <w:p w:rsidR="00DA068F" w:rsidRPr="00DA068F" w:rsidRDefault="00DA068F" w:rsidP="00DA068F">
      <w:pPr>
        <w:tabs>
          <w:tab w:val="left" w:pos="6558"/>
        </w:tabs>
        <w:jc w:val="center"/>
        <w:rPr>
          <w:sz w:val="24"/>
          <w:szCs w:val="24"/>
        </w:rPr>
      </w:pPr>
      <w:r w:rsidRPr="00DA068F">
        <w:rPr>
          <w:sz w:val="24"/>
          <w:szCs w:val="24"/>
        </w:rPr>
        <w:lastRenderedPageBreak/>
        <w:t xml:space="preserve">Tabel </w:t>
      </w:r>
      <w:r>
        <w:rPr>
          <w:sz w:val="24"/>
          <w:szCs w:val="24"/>
        </w:rPr>
        <w:t>Pengujian</w:t>
      </w:r>
      <w:r w:rsidRPr="00DA068F">
        <w:rPr>
          <w:sz w:val="24"/>
          <w:szCs w:val="24"/>
        </w:rPr>
        <w:t xml:space="preserve"> ke 4</w:t>
      </w:r>
    </w:p>
    <w:tbl>
      <w:tblPr>
        <w:tblW w:w="6035" w:type="dxa"/>
        <w:jc w:val="center"/>
        <w:tblLook w:val="04A0"/>
      </w:tblPr>
      <w:tblGrid>
        <w:gridCol w:w="1010"/>
        <w:gridCol w:w="1499"/>
        <w:gridCol w:w="781"/>
        <w:gridCol w:w="781"/>
        <w:gridCol w:w="954"/>
        <w:gridCol w:w="1010"/>
      </w:tblGrid>
      <w:tr w:rsidR="00DA068F" w:rsidRPr="00DA068F" w:rsidTr="00DA068F">
        <w:trPr>
          <w:trHeight w:val="35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RATA-RATA PENGUKURAN 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068F" w:rsidRPr="00DA068F" w:rsidTr="00DA068F">
        <w:trPr>
          <w:trHeight w:val="35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DIAMETER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YC</w:t>
            </w:r>
          </w:p>
        </w:tc>
      </w:tr>
      <w:tr w:rsidR="00DA068F" w:rsidRPr="00DA068F" w:rsidTr="00DA068F">
        <w:trPr>
          <w:trHeight w:val="35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85.77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90.02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13.83</w:t>
            </w:r>
          </w:p>
        </w:tc>
      </w:tr>
      <w:tr w:rsidR="00DA068F" w:rsidRPr="00DA068F" w:rsidTr="00DA068F">
        <w:trPr>
          <w:trHeight w:val="35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169.12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13.88</w:t>
            </w:r>
          </w:p>
        </w:tc>
      </w:tr>
      <w:tr w:rsidR="00DA068F" w:rsidRPr="00DA068F" w:rsidTr="00DA068F">
        <w:trPr>
          <w:trHeight w:val="35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247.98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14.08</w:t>
            </w:r>
          </w:p>
        </w:tc>
      </w:tr>
      <w:tr w:rsidR="00DA068F" w:rsidRPr="00DA068F" w:rsidTr="00DA068F">
        <w:trPr>
          <w:trHeight w:val="35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327.53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14.24</w:t>
            </w:r>
          </w:p>
        </w:tc>
      </w:tr>
    </w:tbl>
    <w:p w:rsidR="00DA068F" w:rsidRDefault="00DA068F" w:rsidP="00DA068F">
      <w:pPr>
        <w:tabs>
          <w:tab w:val="left" w:pos="6558"/>
        </w:tabs>
        <w:jc w:val="center"/>
        <w:rPr>
          <w:sz w:val="24"/>
          <w:szCs w:val="24"/>
        </w:rPr>
      </w:pPr>
    </w:p>
    <w:p w:rsidR="00DA068F" w:rsidRDefault="00DA068F" w:rsidP="00DA068F">
      <w:pPr>
        <w:tabs>
          <w:tab w:val="left" w:pos="65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Tabel penyimpangan ke 4</w:t>
      </w:r>
    </w:p>
    <w:tbl>
      <w:tblPr>
        <w:tblW w:w="6600" w:type="dxa"/>
        <w:jc w:val="center"/>
        <w:tblInd w:w="-193" w:type="dxa"/>
        <w:tblLook w:val="04A0"/>
      </w:tblPr>
      <w:tblGrid>
        <w:gridCol w:w="1318"/>
        <w:gridCol w:w="979"/>
        <w:gridCol w:w="979"/>
        <w:gridCol w:w="979"/>
        <w:gridCol w:w="1366"/>
        <w:gridCol w:w="979"/>
      </w:tblGrid>
      <w:tr w:rsidR="00DA068F" w:rsidRPr="00DA068F" w:rsidTr="00DA068F">
        <w:trPr>
          <w:trHeight w:val="3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Lubang Ke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ax+by+c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</w:p>
        </w:tc>
      </w:tr>
      <w:tr w:rsidR="00DA068F" w:rsidRPr="00DA068F" w:rsidTr="00DA068F">
        <w:trPr>
          <w:trHeight w:val="334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-13.83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-0.11</w:t>
            </w:r>
          </w:p>
        </w:tc>
      </w:tr>
      <w:tr w:rsidR="00DA068F" w:rsidRPr="00DA068F" w:rsidTr="00DA068F">
        <w:trPr>
          <w:trHeight w:val="334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-13.88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-0.09</w:t>
            </w:r>
          </w:p>
        </w:tc>
      </w:tr>
      <w:tr w:rsidR="00DA068F" w:rsidRPr="00DA068F" w:rsidTr="00DA068F">
        <w:trPr>
          <w:trHeight w:val="334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-14.08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-0.21</w:t>
            </w:r>
          </w:p>
        </w:tc>
      </w:tr>
      <w:tr w:rsidR="00DA068F" w:rsidRPr="00DA068F" w:rsidTr="00DA068F">
        <w:trPr>
          <w:trHeight w:val="334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-14.24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-0.30</w:t>
            </w:r>
          </w:p>
        </w:tc>
      </w:tr>
    </w:tbl>
    <w:p w:rsidR="00DA068F" w:rsidRDefault="00DA068F" w:rsidP="00DA068F">
      <w:pPr>
        <w:tabs>
          <w:tab w:val="left" w:pos="6558"/>
        </w:tabs>
        <w:jc w:val="center"/>
        <w:rPr>
          <w:sz w:val="24"/>
          <w:szCs w:val="24"/>
        </w:rPr>
      </w:pPr>
    </w:p>
    <w:p w:rsidR="00DA068F" w:rsidRDefault="00DA068F" w:rsidP="00DA068F">
      <w:pPr>
        <w:tabs>
          <w:tab w:val="left" w:pos="65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Grafik Pengujian Ke 4</w:t>
      </w:r>
    </w:p>
    <w:p w:rsidR="00DA068F" w:rsidRDefault="00DA068F" w:rsidP="00DA068F">
      <w:pPr>
        <w:tabs>
          <w:tab w:val="left" w:pos="6558"/>
        </w:tabs>
        <w:jc w:val="center"/>
        <w:rPr>
          <w:sz w:val="24"/>
          <w:szCs w:val="24"/>
        </w:rPr>
      </w:pPr>
      <w:r w:rsidRPr="00DA068F">
        <w:rPr>
          <w:noProof/>
          <w:sz w:val="24"/>
          <w:szCs w:val="24"/>
        </w:rPr>
        <w:drawing>
          <wp:inline distT="0" distB="0" distL="0" distR="0">
            <wp:extent cx="4657725" cy="274320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68F" w:rsidRDefault="00DA068F" w:rsidP="00DA068F">
      <w:pPr>
        <w:tabs>
          <w:tab w:val="left" w:pos="6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068F" w:rsidRDefault="00DA068F" w:rsidP="00DA068F">
      <w:pPr>
        <w:tabs>
          <w:tab w:val="left" w:pos="696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Tabel Pengujian ke 5</w:t>
      </w:r>
    </w:p>
    <w:tbl>
      <w:tblPr>
        <w:tblW w:w="6176" w:type="dxa"/>
        <w:jc w:val="center"/>
        <w:tblLook w:val="04A0"/>
      </w:tblPr>
      <w:tblGrid>
        <w:gridCol w:w="1034"/>
        <w:gridCol w:w="1471"/>
        <w:gridCol w:w="767"/>
        <w:gridCol w:w="767"/>
        <w:gridCol w:w="1103"/>
        <w:gridCol w:w="1034"/>
      </w:tblGrid>
      <w:tr w:rsidR="00DA068F" w:rsidRPr="00DA068F" w:rsidTr="00DA068F">
        <w:trPr>
          <w:trHeight w:val="31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RATA-RATA PENGUKURAN 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068F" w:rsidRPr="00DA068F" w:rsidTr="00DA068F">
        <w:trPr>
          <w:trHeight w:val="31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DIAMETER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XC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YC</w:t>
            </w:r>
          </w:p>
        </w:tc>
      </w:tr>
      <w:tr w:rsidR="00DA068F" w:rsidRPr="00DA068F" w:rsidTr="00DA068F">
        <w:trPr>
          <w:trHeight w:val="317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85.72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13.38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90.042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17.71</w:t>
            </w:r>
          </w:p>
        </w:tc>
      </w:tr>
      <w:tr w:rsidR="00DA068F" w:rsidRPr="00DA068F" w:rsidTr="00DA068F">
        <w:trPr>
          <w:trHeight w:val="317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169.542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18.53</w:t>
            </w:r>
          </w:p>
        </w:tc>
      </w:tr>
      <w:tr w:rsidR="00DA068F" w:rsidRPr="00DA068F" w:rsidTr="00DA068F">
        <w:trPr>
          <w:trHeight w:val="317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14.58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248.875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18.91</w:t>
            </w:r>
          </w:p>
        </w:tc>
      </w:tr>
      <w:tr w:rsidR="00DA068F" w:rsidRPr="00DA068F" w:rsidTr="00DA068F">
        <w:trPr>
          <w:trHeight w:val="317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70.90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15.75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328.458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20.11</w:t>
            </w:r>
          </w:p>
        </w:tc>
      </w:tr>
    </w:tbl>
    <w:p w:rsidR="00DA068F" w:rsidRDefault="00DA068F" w:rsidP="00DA068F">
      <w:pPr>
        <w:tabs>
          <w:tab w:val="left" w:pos="6965"/>
        </w:tabs>
        <w:jc w:val="center"/>
        <w:rPr>
          <w:sz w:val="24"/>
          <w:szCs w:val="24"/>
        </w:rPr>
      </w:pPr>
    </w:p>
    <w:p w:rsidR="00DA068F" w:rsidRDefault="00DA068F" w:rsidP="00DA068F">
      <w:pPr>
        <w:tabs>
          <w:tab w:val="left" w:pos="69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Tabel Penyimpangan Ke 5</w:t>
      </w:r>
    </w:p>
    <w:tbl>
      <w:tblPr>
        <w:tblW w:w="6303" w:type="dxa"/>
        <w:jc w:val="center"/>
        <w:tblInd w:w="-253" w:type="dxa"/>
        <w:tblLook w:val="04A0"/>
      </w:tblPr>
      <w:tblGrid>
        <w:gridCol w:w="1353"/>
        <w:gridCol w:w="990"/>
        <w:gridCol w:w="990"/>
        <w:gridCol w:w="990"/>
        <w:gridCol w:w="1340"/>
        <w:gridCol w:w="990"/>
      </w:tblGrid>
      <w:tr w:rsidR="00DA068F" w:rsidRPr="00DA068F" w:rsidTr="00294FC7">
        <w:trPr>
          <w:trHeight w:val="339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Lubang Ke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ax+by+c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AB6FC7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p>
                  </m:sSup>
                </m:e>
              </m:rad>
            </m:oMath>
            <w:r w:rsidR="00DA068F"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</w:p>
        </w:tc>
      </w:tr>
      <w:tr w:rsidR="00DA068F" w:rsidRPr="00DA068F" w:rsidTr="00294FC7">
        <w:trPr>
          <w:trHeight w:val="33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-17.71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1.34</w:t>
            </w:r>
          </w:p>
        </w:tc>
      </w:tr>
      <w:tr w:rsidR="00DA068F" w:rsidRPr="00DA068F" w:rsidTr="00294FC7">
        <w:trPr>
          <w:trHeight w:val="33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0.60</w:t>
            </w:r>
          </w:p>
        </w:tc>
      </w:tr>
      <w:tr w:rsidR="00DA068F" w:rsidRPr="00DA068F" w:rsidTr="00294FC7">
        <w:trPr>
          <w:trHeight w:val="33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-18.91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0.30</w:t>
            </w:r>
          </w:p>
        </w:tc>
      </w:tr>
      <w:tr w:rsidR="00DA068F" w:rsidRPr="00DA068F" w:rsidTr="00294FC7">
        <w:trPr>
          <w:trHeight w:val="33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-20.11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8F" w:rsidRPr="00DA068F" w:rsidRDefault="00DA068F" w:rsidP="00DA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DA068F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-0.82</w:t>
            </w:r>
          </w:p>
        </w:tc>
      </w:tr>
    </w:tbl>
    <w:p w:rsidR="00DA068F" w:rsidRDefault="00DA068F" w:rsidP="00DA068F">
      <w:pPr>
        <w:tabs>
          <w:tab w:val="left" w:pos="6965"/>
        </w:tabs>
        <w:jc w:val="center"/>
        <w:rPr>
          <w:sz w:val="24"/>
          <w:szCs w:val="24"/>
        </w:rPr>
      </w:pPr>
    </w:p>
    <w:p w:rsidR="00294FC7" w:rsidRDefault="00294FC7" w:rsidP="00DA068F">
      <w:pPr>
        <w:tabs>
          <w:tab w:val="left" w:pos="69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Grafik Pengujian Ke 5</w:t>
      </w:r>
    </w:p>
    <w:p w:rsidR="00294FC7" w:rsidRPr="00DA068F" w:rsidRDefault="00294FC7" w:rsidP="00DA068F">
      <w:pPr>
        <w:tabs>
          <w:tab w:val="left" w:pos="6965"/>
        </w:tabs>
        <w:jc w:val="center"/>
        <w:rPr>
          <w:sz w:val="24"/>
          <w:szCs w:val="24"/>
        </w:rPr>
      </w:pPr>
      <w:r w:rsidRPr="00294FC7">
        <w:rPr>
          <w:noProof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94FC7" w:rsidRPr="00DA068F" w:rsidSect="00867E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1077" w:footer="853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08" w:rsidRDefault="00AF7808" w:rsidP="00880417">
      <w:pPr>
        <w:spacing w:after="0" w:line="240" w:lineRule="auto"/>
      </w:pPr>
      <w:r>
        <w:separator/>
      </w:r>
    </w:p>
  </w:endnote>
  <w:endnote w:type="continuationSeparator" w:id="1">
    <w:p w:rsidR="00AF7808" w:rsidRDefault="00AF7808" w:rsidP="008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4" w:rsidRDefault="006E62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4" w:rsidRPr="006E62D4" w:rsidRDefault="006E62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r w:rsidRPr="006E62D4">
      <w:rPr>
        <w:rFonts w:asciiTheme="majorHAnsi" w:hAnsiTheme="majorHAnsi"/>
        <w:i/>
        <w:sz w:val="20"/>
        <w:szCs w:val="20"/>
      </w:rPr>
      <w:t>OTOMASI PROSES PEMBUATAN LUBANG DENGAN KONFIGURASI LUBANG SEBARIS</w:t>
    </w:r>
  </w:p>
  <w:p w:rsidR="006E62D4" w:rsidRDefault="006E62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4" w:rsidRDefault="006E6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08" w:rsidRDefault="00AF7808" w:rsidP="00880417">
      <w:pPr>
        <w:spacing w:after="0" w:line="240" w:lineRule="auto"/>
      </w:pPr>
      <w:r>
        <w:separator/>
      </w:r>
    </w:p>
  </w:footnote>
  <w:footnote w:type="continuationSeparator" w:id="1">
    <w:p w:rsidR="00AF7808" w:rsidRDefault="00AF7808" w:rsidP="0088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4" w:rsidRDefault="006E6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4" w:rsidRDefault="006E62D4" w:rsidP="006E62D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</w:p>
  <w:p w:rsidR="006E62D4" w:rsidRPr="006E62D4" w:rsidRDefault="006E62D4" w:rsidP="006E62D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6E62D4">
      <w:rPr>
        <w:rFonts w:asciiTheme="majorHAnsi" w:eastAsiaTheme="majorEastAsia" w:hAnsiTheme="majorHAnsi" w:cstheme="majorBidi"/>
        <w:i/>
        <w:sz w:val="20"/>
        <w:szCs w:val="20"/>
      </w:rPr>
      <w:t>LAPORAN TUGAS AKHIR</w:t>
    </w:r>
  </w:p>
  <w:p w:rsidR="006E62D4" w:rsidRDefault="006E62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4" w:rsidRDefault="006E62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281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F4E15"/>
    <w:rsid w:val="00015779"/>
    <w:rsid w:val="00047524"/>
    <w:rsid w:val="000B1E37"/>
    <w:rsid w:val="00294FC7"/>
    <w:rsid w:val="00372E6D"/>
    <w:rsid w:val="004950BD"/>
    <w:rsid w:val="0052798A"/>
    <w:rsid w:val="00551FF1"/>
    <w:rsid w:val="006E62D4"/>
    <w:rsid w:val="007E7C8C"/>
    <w:rsid w:val="00867EA9"/>
    <w:rsid w:val="00880417"/>
    <w:rsid w:val="008F4E15"/>
    <w:rsid w:val="00AB6FC7"/>
    <w:rsid w:val="00AC681F"/>
    <w:rsid w:val="00AF7808"/>
    <w:rsid w:val="00B126BE"/>
    <w:rsid w:val="00B31D1C"/>
    <w:rsid w:val="00BE39E5"/>
    <w:rsid w:val="00BF05CD"/>
    <w:rsid w:val="00C37AD9"/>
    <w:rsid w:val="00D523E8"/>
    <w:rsid w:val="00D8577C"/>
    <w:rsid w:val="00DA068F"/>
    <w:rsid w:val="00E742A4"/>
    <w:rsid w:val="00E9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17"/>
  </w:style>
  <w:style w:type="paragraph" w:styleId="Footer">
    <w:name w:val="footer"/>
    <w:basedOn w:val="Normal"/>
    <w:link w:val="FooterChar"/>
    <w:uiPriority w:val="99"/>
    <w:unhideWhenUsed/>
    <w:rsid w:val="0088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17"/>
  </w:style>
  <w:style w:type="paragraph" w:styleId="BalloonText">
    <w:name w:val="Balloon Text"/>
    <w:basedOn w:val="Normal"/>
    <w:link w:val="BalloonTextChar"/>
    <w:uiPriority w:val="99"/>
    <w:semiHidden/>
    <w:unhideWhenUsed/>
    <w:rsid w:val="008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1E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ata%20kuliah\Data%20Dudi\TA\nguku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ata%20kuliah\Data%20Dudi\TA\nguku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ata%20kuliah\Data%20Dudi\TA\nguku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ata%20kuliah\Data%20Dudi\TA\nguku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ata%20kuliah\Data%20Dudi\TA\nguk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1"/>
  <c:chart>
    <c:title/>
    <c:plotArea>
      <c:layout>
        <c:manualLayout>
          <c:layoutTarget val="inner"/>
          <c:xMode val="edge"/>
          <c:yMode val="edge"/>
          <c:x val="0.11997186773896468"/>
          <c:y val="0.18374743510182379"/>
          <c:w val="0.8224510518274768"/>
          <c:h val="0.4818800123544898"/>
        </c:manualLayout>
      </c:layout>
      <c:scatterChart>
        <c:scatterStyle val="lineMarker"/>
        <c:ser>
          <c:idx val="0"/>
          <c:order val="0"/>
          <c:tx>
            <c:strRef>
              <c:f>Sheet1!$B$38</c:f>
              <c:strCache>
                <c:ptCount val="1"/>
                <c:pt idx="0">
                  <c:v>     RATA-RATA PENGUKRAN 1</c:v>
                </c:pt>
              </c:strCache>
            </c:strRef>
          </c:tx>
          <c:marker>
            <c:symbol val="none"/>
          </c:marker>
          <c:dLbls>
            <c:showVal val="1"/>
            <c:separator> </c:separator>
          </c:dLbls>
          <c:trendline>
            <c:trendlineType val="linear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56258912372795322"/>
                  <c:y val="-0.40106521232508052"/>
                </c:manualLayout>
              </c:layout>
              <c:numFmt formatCode="General" sourceLinked="0"/>
            </c:trendlineLbl>
          </c:trendline>
          <c:xVal>
            <c:numRef>
              <c:f>Sheet1!$E$40:$E$43</c:f>
              <c:numCache>
                <c:formatCode>0.00</c:formatCode>
                <c:ptCount val="4"/>
                <c:pt idx="0">
                  <c:v>90.024999999999991</c:v>
                </c:pt>
                <c:pt idx="1">
                  <c:v>169.29999999999998</c:v>
                </c:pt>
                <c:pt idx="2">
                  <c:v>248.06666666666661</c:v>
                </c:pt>
                <c:pt idx="3">
                  <c:v>327.25</c:v>
                </c:pt>
              </c:numCache>
            </c:numRef>
          </c:xVal>
          <c:yVal>
            <c:numRef>
              <c:f>Sheet1!$F$40:$F$43</c:f>
              <c:numCache>
                <c:formatCode>0.00</c:formatCode>
                <c:ptCount val="4"/>
                <c:pt idx="0">
                  <c:v>18.841666666666665</c:v>
                </c:pt>
                <c:pt idx="1">
                  <c:v>18.808333333333309</c:v>
                </c:pt>
                <c:pt idx="2">
                  <c:v>18.65833333333331</c:v>
                </c:pt>
                <c:pt idx="3">
                  <c:v>18.5833333333333</c:v>
                </c:pt>
              </c:numCache>
            </c:numRef>
          </c:yVal>
        </c:ser>
        <c:axId val="125978880"/>
        <c:axId val="129995136"/>
      </c:scatterChart>
      <c:valAx>
        <c:axId val="125978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XC</a:t>
                </a:r>
              </a:p>
            </c:rich>
          </c:tx>
        </c:title>
        <c:numFmt formatCode="0.00" sourceLinked="1"/>
        <c:majorTickMark val="none"/>
        <c:tickLblPos val="nextTo"/>
        <c:crossAx val="129995136"/>
        <c:crosses val="autoZero"/>
        <c:crossBetween val="midCat"/>
      </c:valAx>
      <c:valAx>
        <c:axId val="129995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YC</a:t>
                </a:r>
              </a:p>
            </c:rich>
          </c:tx>
        </c:title>
        <c:numFmt formatCode="0.00" sourceLinked="1"/>
        <c:majorTickMark val="none"/>
        <c:tickLblPos val="nextTo"/>
        <c:crossAx val="12597888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/>
    <c:plotArea>
      <c:layout/>
      <c:scatterChart>
        <c:scatterStyle val="lineMarker"/>
        <c:ser>
          <c:idx val="0"/>
          <c:order val="0"/>
          <c:tx>
            <c:strRef>
              <c:f>Sheet2!$B$23</c:f>
              <c:strCache>
                <c:ptCount val="1"/>
                <c:pt idx="0">
                  <c:v>             RATA-RATA PENGUKURAN KE 2</c:v>
                </c:pt>
              </c:strCache>
            </c:strRef>
          </c:tx>
          <c:dLbls>
            <c:showVal val="1"/>
          </c:dLbls>
          <c:trendline>
            <c:trendlineType val="linear"/>
            <c:dispRSqr val="1"/>
            <c:dispEq val="1"/>
            <c:trendlineLbl>
              <c:layout>
                <c:manualLayout>
                  <c:x val="-0.45081176980114157"/>
                  <c:y val="-1.8877588218139472E-2"/>
                </c:manualLayout>
              </c:layout>
              <c:numFmt formatCode="General" sourceLinked="0"/>
            </c:trendlineLbl>
          </c:trendline>
          <c:xVal>
            <c:numRef>
              <c:f>Sheet2!$E$25:$E$28</c:f>
              <c:numCache>
                <c:formatCode>0.00</c:formatCode>
                <c:ptCount val="4"/>
                <c:pt idx="0">
                  <c:v>90.524999999999991</c:v>
                </c:pt>
                <c:pt idx="1">
                  <c:v>169.51666666666659</c:v>
                </c:pt>
                <c:pt idx="2">
                  <c:v>248.36666666666665</c:v>
                </c:pt>
                <c:pt idx="3">
                  <c:v>327.17500000000001</c:v>
                </c:pt>
              </c:numCache>
            </c:numRef>
          </c:xVal>
          <c:yVal>
            <c:numRef>
              <c:f>Sheet2!$F$25:$F$28</c:f>
              <c:numCache>
                <c:formatCode>0.00</c:formatCode>
                <c:ptCount val="4"/>
                <c:pt idx="0">
                  <c:v>18.841666666666665</c:v>
                </c:pt>
                <c:pt idx="1">
                  <c:v>19.5</c:v>
                </c:pt>
                <c:pt idx="2">
                  <c:v>19.950000000000003</c:v>
                </c:pt>
                <c:pt idx="3">
                  <c:v>20.641666666666676</c:v>
                </c:pt>
              </c:numCache>
            </c:numRef>
          </c:yVal>
        </c:ser>
        <c:axId val="146859904"/>
        <c:axId val="146899712"/>
      </c:scatterChart>
      <c:valAx>
        <c:axId val="146859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XC</a:t>
                </a:r>
              </a:p>
            </c:rich>
          </c:tx>
        </c:title>
        <c:numFmt formatCode="0.00" sourceLinked="1"/>
        <c:majorTickMark val="none"/>
        <c:tickLblPos val="nextTo"/>
        <c:crossAx val="146899712"/>
        <c:crosses val="autoZero"/>
        <c:crossBetween val="midCat"/>
      </c:valAx>
      <c:valAx>
        <c:axId val="146899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YC</a:t>
                </a:r>
              </a:p>
            </c:rich>
          </c:tx>
        </c:title>
        <c:numFmt formatCode="0.00" sourceLinked="1"/>
        <c:majorTickMark val="none"/>
        <c:tickLblPos val="nextTo"/>
        <c:crossAx val="146859904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lineMarker"/>
        <c:ser>
          <c:idx val="0"/>
          <c:order val="0"/>
          <c:tx>
            <c:strRef>
              <c:f>Sheet3!$C$23</c:f>
              <c:strCache>
                <c:ptCount val="1"/>
                <c:pt idx="0">
                  <c:v>         RATA-RATA PENGUKURAN 3</c:v>
                </c:pt>
              </c:strCache>
            </c:strRef>
          </c:tx>
          <c:dLbls>
            <c:showVal val="1"/>
            <c:separator>; </c:separator>
          </c:dLbls>
          <c:trendline>
            <c:trendlineType val="linear"/>
            <c:dispRSqr val="1"/>
            <c:dispEq val="1"/>
            <c:trendlineLbl>
              <c:layout>
                <c:manualLayout>
                  <c:x val="-0.29161942257217849"/>
                  <c:y val="-1.424795858850977E-2"/>
                </c:manualLayout>
              </c:layout>
              <c:numFmt formatCode="General" sourceLinked="0"/>
            </c:trendlineLbl>
          </c:trendline>
          <c:xVal>
            <c:numRef>
              <c:f>Sheet3!$F$25:$F$28</c:f>
              <c:numCache>
                <c:formatCode>0.00</c:formatCode>
                <c:ptCount val="4"/>
                <c:pt idx="0">
                  <c:v>87.958333333333286</c:v>
                </c:pt>
                <c:pt idx="1">
                  <c:v>167.33333333333343</c:v>
                </c:pt>
                <c:pt idx="2">
                  <c:v>246.4666666666667</c:v>
                </c:pt>
                <c:pt idx="3">
                  <c:v>325.93333333333334</c:v>
                </c:pt>
              </c:numCache>
            </c:numRef>
          </c:xVal>
          <c:yVal>
            <c:numRef>
              <c:f>Sheet3!$G$25:$G$28</c:f>
              <c:numCache>
                <c:formatCode>0.00</c:formatCode>
                <c:ptCount val="4"/>
                <c:pt idx="0">
                  <c:v>18.64166666666668</c:v>
                </c:pt>
                <c:pt idx="1">
                  <c:v>19.7</c:v>
                </c:pt>
                <c:pt idx="2">
                  <c:v>20.000000000000004</c:v>
                </c:pt>
                <c:pt idx="3">
                  <c:v>21.1</c:v>
                </c:pt>
              </c:numCache>
            </c:numRef>
          </c:yVal>
        </c:ser>
        <c:axId val="147113856"/>
        <c:axId val="147386752"/>
      </c:scatterChart>
      <c:valAx>
        <c:axId val="147113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XC</a:t>
                </a:r>
              </a:p>
            </c:rich>
          </c:tx>
        </c:title>
        <c:numFmt formatCode="0.00" sourceLinked="1"/>
        <c:majorTickMark val="none"/>
        <c:tickLblPos val="nextTo"/>
        <c:crossAx val="147386752"/>
        <c:crosses val="autoZero"/>
        <c:crossBetween val="midCat"/>
      </c:valAx>
      <c:valAx>
        <c:axId val="147386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YC</a:t>
                </a:r>
              </a:p>
            </c:rich>
          </c:tx>
        </c:title>
        <c:numFmt formatCode="0.00" sourceLinked="1"/>
        <c:majorTickMark val="none"/>
        <c:tickLblPos val="nextTo"/>
        <c:crossAx val="147113856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lineMarker"/>
        <c:ser>
          <c:idx val="0"/>
          <c:order val="0"/>
          <c:tx>
            <c:strRef>
              <c:f>Sheet4!$B$22</c:f>
              <c:strCache>
                <c:ptCount val="1"/>
                <c:pt idx="0">
                  <c:v>           RATA-RATA PENGUKURAN 4</c:v>
                </c:pt>
              </c:strCache>
            </c:strRef>
          </c:tx>
          <c:dLbls>
            <c:showVal val="1"/>
            <c:separator>; </c:separator>
          </c:dLbls>
          <c:trendline>
            <c:trendlineType val="linear"/>
            <c:dispRSqr val="1"/>
            <c:dispEq val="1"/>
            <c:trendlineLbl>
              <c:layout>
                <c:manualLayout>
                  <c:x val="-0.41448447069116451"/>
                  <c:y val="-2.3507217847769126E-2"/>
                </c:manualLayout>
              </c:layout>
              <c:numFmt formatCode="General" sourceLinked="0"/>
            </c:trendlineLbl>
          </c:trendline>
          <c:xVal>
            <c:numRef>
              <c:f>Sheet4!$E$24:$E$27</c:f>
              <c:numCache>
                <c:formatCode>0.00</c:formatCode>
                <c:ptCount val="4"/>
                <c:pt idx="0">
                  <c:v>90.016666666666666</c:v>
                </c:pt>
                <c:pt idx="1">
                  <c:v>169.11666666666656</c:v>
                </c:pt>
                <c:pt idx="2">
                  <c:v>247.98333333333346</c:v>
                </c:pt>
                <c:pt idx="3">
                  <c:v>327.52500000000003</c:v>
                </c:pt>
              </c:numCache>
            </c:numRef>
          </c:xVal>
          <c:yVal>
            <c:numRef>
              <c:f>Sheet4!$F$24:$F$27</c:f>
              <c:numCache>
                <c:formatCode>0.00</c:formatCode>
                <c:ptCount val="4"/>
                <c:pt idx="0">
                  <c:v>13.825000000000005</c:v>
                </c:pt>
                <c:pt idx="1">
                  <c:v>13.875000000000005</c:v>
                </c:pt>
                <c:pt idx="2">
                  <c:v>14.075000000000005</c:v>
                </c:pt>
                <c:pt idx="3">
                  <c:v>14.24375</c:v>
                </c:pt>
              </c:numCache>
            </c:numRef>
          </c:yVal>
        </c:ser>
        <c:axId val="149646720"/>
        <c:axId val="145573376"/>
      </c:scatterChart>
      <c:valAx>
        <c:axId val="149646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XC</a:t>
                </a:r>
              </a:p>
            </c:rich>
          </c:tx>
        </c:title>
        <c:numFmt formatCode="0.00" sourceLinked="1"/>
        <c:majorTickMark val="none"/>
        <c:tickLblPos val="nextTo"/>
        <c:crossAx val="145573376"/>
        <c:crosses val="autoZero"/>
        <c:crossBetween val="midCat"/>
      </c:valAx>
      <c:valAx>
        <c:axId val="145573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YC</a:t>
                </a:r>
              </a:p>
            </c:rich>
          </c:tx>
        </c:title>
        <c:numFmt formatCode="0.00" sourceLinked="1"/>
        <c:majorTickMark val="none"/>
        <c:tickLblPos val="nextTo"/>
        <c:crossAx val="149646720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lineMarker"/>
        <c:ser>
          <c:idx val="0"/>
          <c:order val="0"/>
          <c:tx>
            <c:strRef>
              <c:f>Sheet5!$B$22</c:f>
              <c:strCache>
                <c:ptCount val="1"/>
                <c:pt idx="0">
                  <c:v>           RATA-RATA PENGUKURAN 5</c:v>
                </c:pt>
              </c:strCache>
            </c:strRef>
          </c:tx>
          <c:dLbls>
            <c:showVal val="1"/>
            <c:separator>; </c:separator>
          </c:dLbls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Sheet5!$E$24:$E$27</c:f>
              <c:numCache>
                <c:formatCode>0.000</c:formatCode>
                <c:ptCount val="4"/>
                <c:pt idx="0">
                  <c:v>90.041666666666714</c:v>
                </c:pt>
                <c:pt idx="1">
                  <c:v>169.54166666666657</c:v>
                </c:pt>
                <c:pt idx="2">
                  <c:v>248.87499999999997</c:v>
                </c:pt>
                <c:pt idx="3">
                  <c:v>328.45833333333331</c:v>
                </c:pt>
              </c:numCache>
            </c:numRef>
          </c:xVal>
          <c:yVal>
            <c:numRef>
              <c:f>Sheet5!$F$24:$F$27</c:f>
              <c:numCache>
                <c:formatCode>0.00</c:formatCode>
                <c:ptCount val="4"/>
                <c:pt idx="0">
                  <c:v>17.7083333333333</c:v>
                </c:pt>
                <c:pt idx="1">
                  <c:v>18.525000000000002</c:v>
                </c:pt>
                <c:pt idx="2">
                  <c:v>18.908333333333299</c:v>
                </c:pt>
                <c:pt idx="3">
                  <c:v>20.108333333333309</c:v>
                </c:pt>
              </c:numCache>
            </c:numRef>
          </c:yVal>
        </c:ser>
        <c:axId val="145590528"/>
        <c:axId val="145629568"/>
      </c:scatterChart>
      <c:valAx>
        <c:axId val="145590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XC</a:t>
                </a:r>
              </a:p>
            </c:rich>
          </c:tx>
        </c:title>
        <c:numFmt formatCode="0.000" sourceLinked="1"/>
        <c:majorTickMark val="none"/>
        <c:tickLblPos val="nextTo"/>
        <c:crossAx val="145629568"/>
        <c:crosses val="autoZero"/>
        <c:crossBetween val="midCat"/>
      </c:valAx>
      <c:valAx>
        <c:axId val="145629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YC</a:t>
                </a:r>
              </a:p>
            </c:rich>
          </c:tx>
        </c:title>
        <c:numFmt formatCode="0.00" sourceLinked="1"/>
        <c:majorTickMark val="none"/>
        <c:tickLblPos val="nextTo"/>
        <c:crossAx val="14559052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C399-C7D7-45AC-9769-A8BB1BE2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Taufik</cp:lastModifiedBy>
  <cp:revision>9</cp:revision>
  <cp:lastPrinted>2013-10-01T05:35:00Z</cp:lastPrinted>
  <dcterms:created xsi:type="dcterms:W3CDTF">2013-02-22T10:00:00Z</dcterms:created>
  <dcterms:modified xsi:type="dcterms:W3CDTF">2013-10-01T05:36:00Z</dcterms:modified>
</cp:coreProperties>
</file>