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73E3" w:rsidRPr="007F5B30" w:rsidRDefault="008173E3" w:rsidP="008173E3">
      <w:pPr>
        <w:spacing w:line="240" w:lineRule="auto"/>
        <w:jc w:val="center"/>
        <w:rPr>
          <w:rFonts w:ascii="Arial" w:hAnsi="Arial" w:cs="Arial"/>
          <w:b/>
          <w:sz w:val="24"/>
          <w:szCs w:val="24"/>
        </w:rPr>
      </w:pPr>
      <w:r w:rsidRPr="007F5B30">
        <w:rPr>
          <w:rFonts w:ascii="Arial" w:hAnsi="Arial" w:cs="Arial"/>
          <w:b/>
          <w:sz w:val="24"/>
          <w:szCs w:val="24"/>
        </w:rPr>
        <w:t>BAB II</w:t>
      </w:r>
    </w:p>
    <w:p w:rsidR="008173E3" w:rsidRPr="007F5B30" w:rsidRDefault="000D5D87" w:rsidP="008173E3">
      <w:pPr>
        <w:spacing w:line="240" w:lineRule="auto"/>
        <w:jc w:val="center"/>
        <w:rPr>
          <w:rFonts w:ascii="Arial" w:hAnsi="Arial" w:cs="Arial"/>
          <w:b/>
          <w:sz w:val="24"/>
          <w:szCs w:val="24"/>
        </w:rPr>
      </w:pPr>
      <w:r>
        <w:rPr>
          <w:rFonts w:ascii="Arial" w:hAnsi="Arial" w:cs="Arial"/>
          <w:b/>
          <w:sz w:val="24"/>
          <w:szCs w:val="24"/>
        </w:rPr>
        <w:t>DASAR</w:t>
      </w:r>
      <w:r w:rsidR="008173E3" w:rsidRPr="007F5B30">
        <w:rPr>
          <w:rFonts w:ascii="Arial" w:hAnsi="Arial" w:cs="Arial"/>
          <w:b/>
          <w:sz w:val="24"/>
          <w:szCs w:val="24"/>
        </w:rPr>
        <w:t xml:space="preserve"> TEORI</w:t>
      </w:r>
    </w:p>
    <w:p w:rsidR="008173E3" w:rsidRPr="007F5B30" w:rsidRDefault="008173E3" w:rsidP="001944CD">
      <w:pPr>
        <w:spacing w:after="0" w:line="360" w:lineRule="auto"/>
        <w:rPr>
          <w:rFonts w:ascii="Arial" w:hAnsi="Arial" w:cs="Arial"/>
          <w:b/>
          <w:sz w:val="24"/>
          <w:szCs w:val="24"/>
        </w:rPr>
      </w:pPr>
      <w:r w:rsidRPr="007F5B30">
        <w:rPr>
          <w:rFonts w:ascii="Arial" w:hAnsi="Arial" w:cs="Arial"/>
          <w:b/>
          <w:sz w:val="24"/>
          <w:szCs w:val="24"/>
        </w:rPr>
        <w:t>2.1 Penjepit Kabel (</w:t>
      </w:r>
      <w:r w:rsidR="00C26963">
        <w:rPr>
          <w:rFonts w:ascii="Arial" w:hAnsi="Arial" w:cs="Arial"/>
          <w:b/>
          <w:i/>
          <w:sz w:val="24"/>
          <w:szCs w:val="24"/>
          <w:lang w:val="id-ID"/>
        </w:rPr>
        <w:t>C</w:t>
      </w:r>
      <w:r w:rsidRPr="007F5B30">
        <w:rPr>
          <w:rFonts w:ascii="Arial" w:hAnsi="Arial" w:cs="Arial"/>
          <w:b/>
          <w:i/>
          <w:sz w:val="24"/>
          <w:szCs w:val="24"/>
        </w:rPr>
        <w:t xml:space="preserve">able </w:t>
      </w:r>
      <w:r w:rsidR="00C26963">
        <w:rPr>
          <w:rFonts w:ascii="Arial" w:hAnsi="Arial" w:cs="Arial"/>
          <w:b/>
          <w:i/>
          <w:sz w:val="24"/>
          <w:szCs w:val="24"/>
          <w:lang w:val="id-ID"/>
        </w:rPr>
        <w:t>C</w:t>
      </w:r>
      <w:r w:rsidRPr="007F5B30">
        <w:rPr>
          <w:rFonts w:ascii="Arial" w:hAnsi="Arial" w:cs="Arial"/>
          <w:b/>
          <w:i/>
          <w:sz w:val="24"/>
          <w:szCs w:val="24"/>
        </w:rPr>
        <w:t>lamp</w:t>
      </w:r>
      <w:r w:rsidRPr="007F5B30">
        <w:rPr>
          <w:rFonts w:ascii="Arial" w:hAnsi="Arial" w:cs="Arial"/>
          <w:b/>
          <w:sz w:val="24"/>
          <w:szCs w:val="24"/>
        </w:rPr>
        <w:t>)</w:t>
      </w:r>
    </w:p>
    <w:p w:rsidR="008173E3" w:rsidRPr="007F5B30" w:rsidRDefault="008173E3" w:rsidP="001944CD">
      <w:pPr>
        <w:spacing w:after="0" w:line="360" w:lineRule="auto"/>
        <w:ind w:firstLine="567"/>
        <w:jc w:val="both"/>
        <w:rPr>
          <w:rFonts w:ascii="Arial" w:hAnsi="Arial" w:cs="Arial"/>
          <w:sz w:val="24"/>
          <w:szCs w:val="24"/>
        </w:rPr>
      </w:pPr>
      <w:r w:rsidRPr="007F5B30">
        <w:rPr>
          <w:rFonts w:ascii="Arial" w:hAnsi="Arial" w:cs="Arial"/>
          <w:b/>
          <w:sz w:val="24"/>
          <w:szCs w:val="24"/>
        </w:rPr>
        <w:tab/>
      </w:r>
      <w:r w:rsidRPr="007F5B30">
        <w:rPr>
          <w:rFonts w:ascii="Arial" w:hAnsi="Arial" w:cs="Arial"/>
          <w:sz w:val="24"/>
          <w:szCs w:val="24"/>
        </w:rPr>
        <w:t xml:space="preserve">Definisi umum dari </w:t>
      </w:r>
      <w:r w:rsidRPr="00F74391">
        <w:rPr>
          <w:rFonts w:ascii="Arial" w:hAnsi="Arial" w:cs="Arial"/>
          <w:i/>
          <w:sz w:val="24"/>
          <w:szCs w:val="24"/>
        </w:rPr>
        <w:t>clamp</w:t>
      </w:r>
      <w:r w:rsidRPr="007F5B30">
        <w:rPr>
          <w:rFonts w:ascii="Arial" w:hAnsi="Arial" w:cs="Arial"/>
          <w:sz w:val="24"/>
          <w:szCs w:val="24"/>
        </w:rPr>
        <w:t xml:space="preserve"> adalah suatu alat pengencang yang digunakan untuk memegang (</w:t>
      </w:r>
      <w:r w:rsidRPr="007F5B30">
        <w:rPr>
          <w:rFonts w:ascii="Arial" w:hAnsi="Arial" w:cs="Arial"/>
          <w:i/>
          <w:sz w:val="24"/>
          <w:szCs w:val="24"/>
        </w:rPr>
        <w:t>hold</w:t>
      </w:r>
      <w:r w:rsidR="00FB166F">
        <w:rPr>
          <w:rFonts w:ascii="Arial" w:hAnsi="Arial" w:cs="Arial"/>
          <w:sz w:val="24"/>
          <w:szCs w:val="24"/>
        </w:rPr>
        <w:t xml:space="preserve">), </w:t>
      </w:r>
      <w:r w:rsidRPr="007F5B30">
        <w:rPr>
          <w:rFonts w:ascii="Arial" w:hAnsi="Arial" w:cs="Arial"/>
          <w:sz w:val="24"/>
          <w:szCs w:val="24"/>
        </w:rPr>
        <w:t xml:space="preserve">mengamankan suatu objek </w:t>
      </w:r>
      <w:r w:rsidR="00FB166F">
        <w:rPr>
          <w:rFonts w:ascii="Arial" w:hAnsi="Arial" w:cs="Arial"/>
          <w:sz w:val="24"/>
          <w:szCs w:val="24"/>
        </w:rPr>
        <w:t xml:space="preserve">dengan </w:t>
      </w:r>
      <w:r w:rsidRPr="007F5B30">
        <w:rPr>
          <w:rFonts w:ascii="Arial" w:hAnsi="Arial" w:cs="Arial"/>
          <w:sz w:val="24"/>
          <w:szCs w:val="24"/>
        </w:rPr>
        <w:t xml:space="preserve"> terikat </w:t>
      </w:r>
      <w:r w:rsidR="00FB166F" w:rsidRPr="007F5B30">
        <w:rPr>
          <w:rFonts w:ascii="Arial" w:hAnsi="Arial" w:cs="Arial"/>
          <w:sz w:val="24"/>
          <w:szCs w:val="24"/>
        </w:rPr>
        <w:t xml:space="preserve">kencang </w:t>
      </w:r>
      <w:r w:rsidRPr="007F5B30">
        <w:rPr>
          <w:rFonts w:ascii="Arial" w:hAnsi="Arial" w:cs="Arial"/>
          <w:sz w:val="24"/>
          <w:szCs w:val="24"/>
        </w:rPr>
        <w:t>secara bersama untuk menghindari perpindahan objek selama aplikasi objek yang dijaga atau dipegang</w:t>
      </w:r>
      <w:r w:rsidR="00FA3715">
        <w:rPr>
          <w:rFonts w:ascii="Calibri" w:hAnsi="Calibri" w:cs="Calibri"/>
          <w:sz w:val="24"/>
          <w:szCs w:val="24"/>
          <w:vertAlign w:val="superscript"/>
        </w:rPr>
        <w:t>[</w:t>
      </w:r>
      <w:r w:rsidR="001C03B1">
        <w:rPr>
          <w:rFonts w:ascii="Arial" w:hAnsi="Arial" w:cs="Arial"/>
          <w:sz w:val="24"/>
          <w:szCs w:val="24"/>
          <w:vertAlign w:val="superscript"/>
        </w:rPr>
        <w:t>1</w:t>
      </w:r>
      <w:r w:rsidR="00FA3715">
        <w:rPr>
          <w:rFonts w:ascii="Calibri" w:hAnsi="Calibri" w:cs="Calibri"/>
          <w:sz w:val="24"/>
          <w:szCs w:val="24"/>
          <w:vertAlign w:val="superscript"/>
        </w:rPr>
        <w:t>]</w:t>
      </w:r>
      <w:r w:rsidRPr="007F5B30">
        <w:rPr>
          <w:rFonts w:ascii="Arial" w:hAnsi="Arial" w:cs="Arial"/>
          <w:sz w:val="24"/>
          <w:szCs w:val="24"/>
        </w:rPr>
        <w:t>.</w:t>
      </w:r>
    </w:p>
    <w:p w:rsidR="008173E3" w:rsidRPr="007F5B30" w:rsidRDefault="00735407" w:rsidP="008173E3">
      <w:pPr>
        <w:spacing w:line="360" w:lineRule="auto"/>
        <w:ind w:firstLine="567"/>
        <w:jc w:val="both"/>
        <w:rPr>
          <w:rFonts w:ascii="Arial" w:hAnsi="Arial" w:cs="Arial"/>
          <w:sz w:val="24"/>
          <w:szCs w:val="24"/>
        </w:rPr>
      </w:pPr>
      <w:r>
        <w:rPr>
          <w:rFonts w:ascii="Arial" w:hAnsi="Arial" w:cs="Arial"/>
          <w:noProof/>
          <w:sz w:val="24"/>
          <w:szCs w:val="24"/>
        </w:rPr>
        <w:drawing>
          <wp:anchor distT="0" distB="0" distL="114300" distR="114300" simplePos="0" relativeHeight="251662336" behindDoc="0" locked="0" layoutInCell="1" allowOverlap="1">
            <wp:simplePos x="0" y="0"/>
            <wp:positionH relativeFrom="column">
              <wp:posOffset>2734945</wp:posOffset>
            </wp:positionH>
            <wp:positionV relativeFrom="paragraph">
              <wp:posOffset>238760</wp:posOffset>
            </wp:positionV>
            <wp:extent cx="2308225" cy="1816735"/>
            <wp:effectExtent l="19050" t="0" r="0" b="0"/>
            <wp:wrapNone/>
            <wp:docPr id="12" name="Picture 11" descr="DSCN3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867.JPG"/>
                    <pic:cNvPicPr/>
                  </pic:nvPicPr>
                  <pic:blipFill>
                    <a:blip r:embed="rId8" cstate="print"/>
                    <a:stretch>
                      <a:fillRect/>
                    </a:stretch>
                  </pic:blipFill>
                  <pic:spPr>
                    <a:xfrm>
                      <a:off x="0" y="0"/>
                      <a:ext cx="2308225" cy="1816735"/>
                    </a:xfrm>
                    <a:prstGeom prst="rect">
                      <a:avLst/>
                    </a:prstGeom>
                  </pic:spPr>
                </pic:pic>
              </a:graphicData>
            </a:graphic>
          </wp:anchor>
        </w:drawing>
      </w:r>
      <w:r>
        <w:rPr>
          <w:rFonts w:ascii="Arial" w:hAnsi="Arial" w:cs="Arial"/>
          <w:noProof/>
          <w:sz w:val="24"/>
          <w:szCs w:val="24"/>
        </w:rPr>
        <w:drawing>
          <wp:anchor distT="0" distB="0" distL="114300" distR="114300" simplePos="0" relativeHeight="251661312" behindDoc="0" locked="0" layoutInCell="1" allowOverlap="1">
            <wp:simplePos x="0" y="0"/>
            <wp:positionH relativeFrom="column">
              <wp:posOffset>74930</wp:posOffset>
            </wp:positionH>
            <wp:positionV relativeFrom="paragraph">
              <wp:posOffset>238760</wp:posOffset>
            </wp:positionV>
            <wp:extent cx="2426970" cy="1828800"/>
            <wp:effectExtent l="19050" t="0" r="0" b="0"/>
            <wp:wrapNone/>
            <wp:docPr id="9" name="Picture 8" descr="100_4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4800.JPG"/>
                    <pic:cNvPicPr/>
                  </pic:nvPicPr>
                  <pic:blipFill>
                    <a:blip r:embed="rId9" cstate="print"/>
                    <a:stretch>
                      <a:fillRect/>
                    </a:stretch>
                  </pic:blipFill>
                  <pic:spPr>
                    <a:xfrm>
                      <a:off x="0" y="0"/>
                      <a:ext cx="2426970" cy="1828800"/>
                    </a:xfrm>
                    <a:prstGeom prst="rect">
                      <a:avLst/>
                    </a:prstGeom>
                  </pic:spPr>
                </pic:pic>
              </a:graphicData>
            </a:graphic>
          </wp:anchor>
        </w:drawing>
      </w:r>
    </w:p>
    <w:p w:rsidR="008173E3" w:rsidRPr="007F5B30" w:rsidRDefault="008173E3" w:rsidP="008173E3">
      <w:pPr>
        <w:spacing w:line="360" w:lineRule="auto"/>
        <w:ind w:firstLine="567"/>
        <w:jc w:val="both"/>
        <w:rPr>
          <w:rFonts w:ascii="Arial" w:hAnsi="Arial" w:cs="Arial"/>
          <w:sz w:val="24"/>
          <w:szCs w:val="24"/>
        </w:rPr>
      </w:pPr>
    </w:p>
    <w:p w:rsidR="008173E3" w:rsidRPr="007F5B30" w:rsidRDefault="008173E3" w:rsidP="008173E3">
      <w:pPr>
        <w:spacing w:line="360" w:lineRule="auto"/>
        <w:ind w:firstLine="567"/>
        <w:jc w:val="both"/>
        <w:rPr>
          <w:rFonts w:ascii="Arial" w:hAnsi="Arial" w:cs="Arial"/>
          <w:sz w:val="24"/>
          <w:szCs w:val="24"/>
        </w:rPr>
      </w:pPr>
    </w:p>
    <w:p w:rsidR="008173E3" w:rsidRPr="007F5B30" w:rsidRDefault="008173E3" w:rsidP="008173E3">
      <w:pPr>
        <w:spacing w:line="360" w:lineRule="auto"/>
        <w:ind w:left="720" w:firstLine="567"/>
        <w:rPr>
          <w:rFonts w:ascii="Arial" w:hAnsi="Arial" w:cs="Arial"/>
          <w:sz w:val="24"/>
          <w:szCs w:val="24"/>
        </w:rPr>
      </w:pPr>
      <w:r w:rsidRPr="007F5B30">
        <w:rPr>
          <w:rFonts w:ascii="Arial" w:hAnsi="Arial" w:cs="Arial"/>
          <w:sz w:val="24"/>
          <w:szCs w:val="24"/>
        </w:rPr>
        <w:t xml:space="preserve">        </w:t>
      </w:r>
    </w:p>
    <w:p w:rsidR="008173E3" w:rsidRPr="007F5B30" w:rsidRDefault="008173E3" w:rsidP="008173E3">
      <w:pPr>
        <w:spacing w:line="360" w:lineRule="auto"/>
        <w:rPr>
          <w:rFonts w:ascii="Arial" w:hAnsi="Arial" w:cs="Arial"/>
          <w:sz w:val="24"/>
          <w:szCs w:val="24"/>
        </w:rPr>
      </w:pPr>
    </w:p>
    <w:p w:rsidR="00735407" w:rsidRDefault="00735407" w:rsidP="008173E3">
      <w:pPr>
        <w:ind w:left="720" w:firstLine="720"/>
        <w:rPr>
          <w:rFonts w:ascii="Arial" w:hAnsi="Arial" w:cs="Arial"/>
          <w:sz w:val="24"/>
          <w:szCs w:val="24"/>
        </w:rPr>
      </w:pPr>
    </w:p>
    <w:p w:rsidR="008173E3" w:rsidRPr="007F5B30" w:rsidRDefault="008173E3" w:rsidP="008173E3">
      <w:pPr>
        <w:ind w:left="720" w:firstLine="720"/>
        <w:rPr>
          <w:rFonts w:ascii="Arial" w:hAnsi="Arial" w:cs="Arial"/>
          <w:sz w:val="24"/>
          <w:szCs w:val="24"/>
        </w:rPr>
      </w:pPr>
      <w:r w:rsidRPr="007F5B30">
        <w:rPr>
          <w:rFonts w:ascii="Arial" w:hAnsi="Arial" w:cs="Arial"/>
          <w:sz w:val="24"/>
          <w:szCs w:val="24"/>
        </w:rPr>
        <w:t xml:space="preserve"> (1)</w:t>
      </w:r>
      <w:r w:rsidRPr="007F5B30">
        <w:rPr>
          <w:rFonts w:ascii="Arial" w:hAnsi="Arial" w:cs="Arial"/>
          <w:sz w:val="24"/>
          <w:szCs w:val="24"/>
        </w:rPr>
        <w:tab/>
      </w:r>
      <w:r w:rsidRPr="007F5B30">
        <w:rPr>
          <w:rFonts w:ascii="Arial" w:hAnsi="Arial" w:cs="Arial"/>
          <w:sz w:val="24"/>
          <w:szCs w:val="24"/>
        </w:rPr>
        <w:tab/>
      </w:r>
      <w:r w:rsidRPr="007F5B30">
        <w:rPr>
          <w:rFonts w:ascii="Arial" w:hAnsi="Arial" w:cs="Arial"/>
          <w:sz w:val="24"/>
          <w:szCs w:val="24"/>
        </w:rPr>
        <w:tab/>
        <w:t xml:space="preserve">          </w:t>
      </w:r>
      <w:r w:rsidRPr="007F5B30">
        <w:rPr>
          <w:rFonts w:ascii="Arial" w:hAnsi="Arial" w:cs="Arial"/>
          <w:sz w:val="24"/>
          <w:szCs w:val="24"/>
        </w:rPr>
        <w:tab/>
      </w:r>
      <w:r w:rsidRPr="007F5B30">
        <w:rPr>
          <w:rFonts w:ascii="Arial" w:hAnsi="Arial" w:cs="Arial"/>
          <w:sz w:val="24"/>
          <w:szCs w:val="24"/>
        </w:rPr>
        <w:tab/>
      </w:r>
      <w:r w:rsidRPr="007F5B30">
        <w:rPr>
          <w:rFonts w:ascii="Arial" w:hAnsi="Arial" w:cs="Arial"/>
          <w:sz w:val="24"/>
          <w:szCs w:val="24"/>
        </w:rPr>
        <w:tab/>
        <w:t xml:space="preserve"> (2)</w:t>
      </w:r>
    </w:p>
    <w:p w:rsidR="008173E3" w:rsidRPr="007F5B30" w:rsidRDefault="008173E3" w:rsidP="008173E3">
      <w:pPr>
        <w:ind w:firstLine="567"/>
        <w:jc w:val="center"/>
        <w:rPr>
          <w:rFonts w:ascii="Arial" w:hAnsi="Arial" w:cs="Arial"/>
          <w:sz w:val="24"/>
          <w:szCs w:val="24"/>
        </w:rPr>
      </w:pPr>
      <w:r w:rsidRPr="007F5B30">
        <w:rPr>
          <w:rFonts w:ascii="Arial" w:hAnsi="Arial" w:cs="Arial"/>
          <w:sz w:val="24"/>
          <w:szCs w:val="24"/>
        </w:rPr>
        <w:t xml:space="preserve">Gambar 2.1 </w:t>
      </w:r>
      <w:r w:rsidR="00A44B25">
        <w:rPr>
          <w:rFonts w:ascii="Arial" w:hAnsi="Arial" w:cs="Arial"/>
          <w:sz w:val="24"/>
          <w:szCs w:val="24"/>
        </w:rPr>
        <w:t>G</w:t>
      </w:r>
      <w:r w:rsidR="00A44B25" w:rsidRPr="007F5B30">
        <w:rPr>
          <w:rFonts w:ascii="Arial" w:hAnsi="Arial" w:cs="Arial"/>
          <w:sz w:val="24"/>
          <w:szCs w:val="24"/>
        </w:rPr>
        <w:t>ardu induk (1) dan cable clamp yang digunakan sebagai penyambung (2)</w:t>
      </w:r>
    </w:p>
    <w:p w:rsidR="008173E3" w:rsidRPr="007F5B30" w:rsidRDefault="008173E3" w:rsidP="00CE5F84">
      <w:pPr>
        <w:spacing w:line="360" w:lineRule="auto"/>
        <w:ind w:firstLine="709"/>
        <w:jc w:val="both"/>
        <w:rPr>
          <w:rFonts w:ascii="Arial" w:hAnsi="Arial" w:cs="Arial"/>
          <w:sz w:val="24"/>
          <w:szCs w:val="24"/>
        </w:rPr>
      </w:pPr>
      <w:r w:rsidRPr="007F5B30">
        <w:rPr>
          <w:rFonts w:ascii="Arial" w:hAnsi="Arial" w:cs="Arial"/>
          <w:sz w:val="24"/>
          <w:szCs w:val="24"/>
        </w:rPr>
        <w:t xml:space="preserve">Penjepit kabel atau </w:t>
      </w:r>
      <w:r w:rsidRPr="00F74391">
        <w:rPr>
          <w:rFonts w:ascii="Arial" w:hAnsi="Arial" w:cs="Arial"/>
          <w:i/>
          <w:sz w:val="24"/>
          <w:szCs w:val="24"/>
        </w:rPr>
        <w:t>cable clamp</w:t>
      </w:r>
      <w:r w:rsidRPr="007F5B30">
        <w:rPr>
          <w:rFonts w:ascii="Arial" w:hAnsi="Arial" w:cs="Arial"/>
          <w:sz w:val="24"/>
          <w:szCs w:val="24"/>
        </w:rPr>
        <w:t xml:space="preserve"> yang akan diuji adalah alat yang digunakan untuk menyambungkan kabel atau konduktor dari jaringan transmisi listrik menuju gardu induk. </w:t>
      </w:r>
      <w:r w:rsidRPr="00F74391">
        <w:rPr>
          <w:rFonts w:ascii="Arial" w:hAnsi="Arial" w:cs="Arial"/>
          <w:i/>
          <w:sz w:val="24"/>
          <w:szCs w:val="24"/>
        </w:rPr>
        <w:t>Cable clamp</w:t>
      </w:r>
      <w:r w:rsidRPr="007F5B30">
        <w:rPr>
          <w:rFonts w:ascii="Arial" w:hAnsi="Arial" w:cs="Arial"/>
          <w:sz w:val="24"/>
          <w:szCs w:val="24"/>
        </w:rPr>
        <w:t xml:space="preserve"> </w:t>
      </w:r>
      <w:r w:rsidR="00FB166F">
        <w:rPr>
          <w:rFonts w:ascii="Arial" w:hAnsi="Arial" w:cs="Arial"/>
          <w:sz w:val="24"/>
          <w:szCs w:val="24"/>
        </w:rPr>
        <w:t xml:space="preserve">juga </w:t>
      </w:r>
      <w:r w:rsidRPr="007F5B30">
        <w:rPr>
          <w:rFonts w:ascii="Arial" w:hAnsi="Arial" w:cs="Arial"/>
          <w:sz w:val="24"/>
          <w:szCs w:val="24"/>
        </w:rPr>
        <w:t>digunakan untuk me</w:t>
      </w:r>
      <w:r w:rsidR="00797F62">
        <w:rPr>
          <w:rFonts w:ascii="Arial" w:hAnsi="Arial" w:cs="Arial"/>
          <w:sz w:val="24"/>
          <w:szCs w:val="24"/>
        </w:rPr>
        <w:t>n</w:t>
      </w:r>
      <w:r w:rsidRPr="007F5B30">
        <w:rPr>
          <w:rFonts w:ascii="Arial" w:hAnsi="Arial" w:cs="Arial"/>
          <w:sz w:val="24"/>
          <w:szCs w:val="24"/>
        </w:rPr>
        <w:t>yambungkan satu peralatan dengan peralatan lain di gardu induk.</w:t>
      </w:r>
    </w:p>
    <w:p w:rsidR="008173E3" w:rsidRPr="007F5B30" w:rsidRDefault="008173E3" w:rsidP="001944CD">
      <w:pPr>
        <w:spacing w:after="0" w:line="360" w:lineRule="auto"/>
        <w:rPr>
          <w:rFonts w:ascii="Arial" w:hAnsi="Arial" w:cs="Arial"/>
          <w:b/>
          <w:sz w:val="24"/>
          <w:szCs w:val="24"/>
        </w:rPr>
      </w:pPr>
      <w:r w:rsidRPr="007F5B30">
        <w:rPr>
          <w:rFonts w:ascii="Arial" w:hAnsi="Arial" w:cs="Arial"/>
          <w:b/>
          <w:sz w:val="24"/>
          <w:szCs w:val="24"/>
        </w:rPr>
        <w:t>2.2 Aluminium dan Paduannya</w:t>
      </w:r>
    </w:p>
    <w:p w:rsidR="008173E3" w:rsidRPr="007F5B30" w:rsidRDefault="008173E3" w:rsidP="00CE5F84">
      <w:pPr>
        <w:spacing w:after="0" w:line="360" w:lineRule="auto"/>
        <w:ind w:firstLine="709"/>
        <w:jc w:val="both"/>
        <w:rPr>
          <w:rFonts w:ascii="Arial" w:hAnsi="Arial" w:cs="Arial"/>
          <w:sz w:val="24"/>
          <w:szCs w:val="24"/>
        </w:rPr>
      </w:pPr>
      <w:r w:rsidRPr="007F5B30">
        <w:rPr>
          <w:rFonts w:ascii="Arial" w:hAnsi="Arial" w:cs="Arial"/>
          <w:sz w:val="24"/>
          <w:szCs w:val="24"/>
        </w:rPr>
        <w:t>Aluminium ditemukan oleh Sir Humhrey Davy tahun 1809 sebagai unsur, pertama kali direduksi sebagai logam oleh H.C Oerted tahun 1825, dan secara industri tahun 1886 oleh Paul Heroult dari Perancis dan C.M. Hall di Amerika Serikat secara terpisah telah memperoleh aluminium dan alumina dengan cara elektrolisa dari garamnya yang terfusi. Aluminium merupakan logam ringan yang mempunyai ketahanan korosi, daya hantar listrik (60% Cu) dan sifat-sifat baik lainnya dari logam.</w:t>
      </w:r>
      <w:r w:rsidR="00735407">
        <w:rPr>
          <w:rFonts w:ascii="Arial" w:hAnsi="Arial" w:cs="Arial"/>
          <w:sz w:val="24"/>
          <w:szCs w:val="24"/>
        </w:rPr>
        <w:t xml:space="preserve"> </w:t>
      </w:r>
      <w:r w:rsidRPr="007F5B30">
        <w:rPr>
          <w:rFonts w:ascii="Arial" w:hAnsi="Arial" w:cs="Arial"/>
          <w:sz w:val="24"/>
          <w:szCs w:val="24"/>
        </w:rPr>
        <w:t xml:space="preserve">Kekuatan </w:t>
      </w:r>
      <w:r w:rsidRPr="007F5B30">
        <w:rPr>
          <w:rFonts w:ascii="Arial" w:hAnsi="Arial" w:cs="Arial"/>
          <w:sz w:val="24"/>
          <w:szCs w:val="24"/>
        </w:rPr>
        <w:lastRenderedPageBreak/>
        <w:t>mekaniknya akan meningkat dengan penambahan senyawa Cu, Mg, Ni. Oleh karena itu logam ini dipergunakan dalam banyak proses industri.</w:t>
      </w:r>
    </w:p>
    <w:p w:rsidR="008173E3" w:rsidRPr="007F5B30" w:rsidRDefault="008173E3" w:rsidP="008173E3">
      <w:pPr>
        <w:spacing w:after="0" w:line="360" w:lineRule="auto"/>
        <w:jc w:val="both"/>
        <w:rPr>
          <w:rFonts w:ascii="Arial" w:hAnsi="Arial" w:cs="Arial"/>
          <w:b/>
          <w:sz w:val="24"/>
          <w:szCs w:val="24"/>
        </w:rPr>
      </w:pPr>
      <w:r w:rsidRPr="007F5B30">
        <w:rPr>
          <w:rFonts w:ascii="Arial" w:hAnsi="Arial" w:cs="Arial"/>
          <w:b/>
          <w:sz w:val="24"/>
          <w:szCs w:val="24"/>
        </w:rPr>
        <w:t>2.2.1 Klasifikasi Paduan Aluminium</w:t>
      </w:r>
    </w:p>
    <w:p w:rsidR="008173E3" w:rsidRPr="007F5B30" w:rsidRDefault="008173E3" w:rsidP="00CE5F84">
      <w:pPr>
        <w:spacing w:line="360" w:lineRule="auto"/>
        <w:ind w:firstLine="709"/>
        <w:jc w:val="both"/>
        <w:rPr>
          <w:rFonts w:ascii="Arial" w:hAnsi="Arial" w:cs="Arial"/>
          <w:sz w:val="24"/>
          <w:szCs w:val="24"/>
        </w:rPr>
      </w:pPr>
      <w:r w:rsidRPr="007F5B30">
        <w:rPr>
          <w:rFonts w:ascii="Arial" w:hAnsi="Arial" w:cs="Arial"/>
          <w:sz w:val="24"/>
          <w:szCs w:val="24"/>
        </w:rPr>
        <w:t>Paduan aluminium diklasifikasikan dalam berbagai standar oleh berbagai negara di dunia, saat ini klasifikasi yang sangat terkenal dan sempurna adalah Aluminium A</w:t>
      </w:r>
      <w:r w:rsidR="008E58E7">
        <w:rPr>
          <w:rFonts w:ascii="Arial" w:hAnsi="Arial" w:cs="Arial"/>
          <w:sz w:val="24"/>
          <w:szCs w:val="24"/>
        </w:rPr>
        <w:t>s</w:t>
      </w:r>
      <w:r w:rsidRPr="007F5B30">
        <w:rPr>
          <w:rFonts w:ascii="Arial" w:hAnsi="Arial" w:cs="Arial"/>
          <w:sz w:val="24"/>
          <w:szCs w:val="24"/>
        </w:rPr>
        <w:t>sociation</w:t>
      </w:r>
      <w:r w:rsidR="008E58E7">
        <w:rPr>
          <w:rFonts w:ascii="Arial" w:hAnsi="Arial" w:cs="Arial"/>
          <w:sz w:val="24"/>
          <w:szCs w:val="24"/>
        </w:rPr>
        <w:t xml:space="preserve"> (AA), </w:t>
      </w:r>
      <w:r w:rsidRPr="007F5B30">
        <w:rPr>
          <w:rFonts w:ascii="Arial" w:hAnsi="Arial" w:cs="Arial"/>
          <w:sz w:val="24"/>
          <w:szCs w:val="24"/>
        </w:rPr>
        <w:t>di Amerika yang didasarkan atas dasa</w:t>
      </w:r>
      <w:r w:rsidR="00326C1B">
        <w:rPr>
          <w:rFonts w:ascii="Arial" w:hAnsi="Arial" w:cs="Arial"/>
          <w:sz w:val="24"/>
          <w:szCs w:val="24"/>
        </w:rPr>
        <w:t>r terdahulu  dari ALCOA (</w:t>
      </w:r>
      <w:r w:rsidR="00326C1B" w:rsidRPr="00326C1B">
        <w:rPr>
          <w:rFonts w:ascii="Arial" w:hAnsi="Arial" w:cs="Arial"/>
          <w:i/>
          <w:sz w:val="24"/>
          <w:szCs w:val="24"/>
        </w:rPr>
        <w:t>Alumin</w:t>
      </w:r>
      <w:r w:rsidRPr="00326C1B">
        <w:rPr>
          <w:rFonts w:ascii="Arial" w:hAnsi="Arial" w:cs="Arial"/>
          <w:i/>
          <w:sz w:val="24"/>
          <w:szCs w:val="24"/>
        </w:rPr>
        <w:t>um Company Of Amerika</w:t>
      </w:r>
      <w:r w:rsidRPr="007F5B30">
        <w:rPr>
          <w:rFonts w:ascii="Arial" w:hAnsi="Arial" w:cs="Arial"/>
          <w:sz w:val="24"/>
          <w:szCs w:val="24"/>
        </w:rPr>
        <w:t>).</w:t>
      </w:r>
    </w:p>
    <w:p w:rsidR="008173E3" w:rsidRPr="007F5B30" w:rsidRDefault="008173E3" w:rsidP="00CE5F84">
      <w:pPr>
        <w:spacing w:line="360" w:lineRule="auto"/>
        <w:ind w:firstLine="709"/>
        <w:jc w:val="both"/>
        <w:rPr>
          <w:rFonts w:ascii="Arial" w:hAnsi="Arial" w:cs="Arial"/>
          <w:sz w:val="24"/>
          <w:szCs w:val="24"/>
        </w:rPr>
      </w:pPr>
      <w:r w:rsidRPr="007F5B30">
        <w:rPr>
          <w:rFonts w:ascii="Arial" w:hAnsi="Arial" w:cs="Arial"/>
          <w:sz w:val="24"/>
          <w:szCs w:val="24"/>
        </w:rPr>
        <w:t>Paduan tempa (</w:t>
      </w:r>
      <w:r w:rsidRPr="007F5B30">
        <w:rPr>
          <w:rFonts w:ascii="Arial" w:hAnsi="Arial" w:cs="Arial"/>
          <w:i/>
          <w:sz w:val="24"/>
          <w:szCs w:val="24"/>
        </w:rPr>
        <w:t>wrought alloy</w:t>
      </w:r>
      <w:r w:rsidRPr="007F5B30">
        <w:rPr>
          <w:rFonts w:ascii="Arial" w:hAnsi="Arial" w:cs="Arial"/>
          <w:sz w:val="24"/>
          <w:szCs w:val="24"/>
        </w:rPr>
        <w:t>) dinyatakan dengan tiga angka, standar AA menggunakan penandaan dengan empat angka. Angka pertama menyatakan sistem paduan dengan unsur-unsur yang dipadukan/ditambahkan yaitu :</w:t>
      </w:r>
    </w:p>
    <w:p w:rsidR="008173E3" w:rsidRPr="007F5B30" w:rsidRDefault="008173E3" w:rsidP="008173E3">
      <w:pPr>
        <w:numPr>
          <w:ilvl w:val="0"/>
          <w:numId w:val="1"/>
        </w:numPr>
        <w:spacing w:after="0" w:line="360" w:lineRule="auto"/>
        <w:jc w:val="both"/>
        <w:rPr>
          <w:rFonts w:ascii="Arial" w:hAnsi="Arial" w:cs="Arial"/>
          <w:sz w:val="24"/>
          <w:szCs w:val="24"/>
        </w:rPr>
      </w:pPr>
      <w:r w:rsidRPr="007F5B30">
        <w:rPr>
          <w:rFonts w:ascii="Arial" w:hAnsi="Arial" w:cs="Arial"/>
          <w:sz w:val="24"/>
          <w:szCs w:val="24"/>
        </w:rPr>
        <w:t>Aluminium murni</w:t>
      </w:r>
      <w:r w:rsidR="008E2FF5" w:rsidRPr="007F5B30">
        <w:rPr>
          <w:rFonts w:ascii="Arial" w:hAnsi="Arial" w:cs="Arial"/>
          <w:sz w:val="24"/>
          <w:szCs w:val="24"/>
        </w:rPr>
        <w:t>, 1XXX</w:t>
      </w:r>
    </w:p>
    <w:p w:rsidR="008173E3" w:rsidRPr="007F5B30" w:rsidRDefault="008E2FF5" w:rsidP="008173E3">
      <w:pPr>
        <w:numPr>
          <w:ilvl w:val="0"/>
          <w:numId w:val="1"/>
        </w:numPr>
        <w:spacing w:after="0" w:line="360" w:lineRule="auto"/>
        <w:jc w:val="both"/>
        <w:rPr>
          <w:rFonts w:ascii="Arial" w:hAnsi="Arial" w:cs="Arial"/>
          <w:sz w:val="24"/>
          <w:szCs w:val="24"/>
        </w:rPr>
      </w:pPr>
      <w:r w:rsidRPr="007F5B30">
        <w:rPr>
          <w:rFonts w:ascii="Arial" w:hAnsi="Arial" w:cs="Arial"/>
          <w:sz w:val="24"/>
          <w:szCs w:val="24"/>
        </w:rPr>
        <w:t>Aluminium</w:t>
      </w:r>
      <w:r w:rsidR="00D7767C">
        <w:rPr>
          <w:rFonts w:ascii="Arial" w:hAnsi="Arial" w:cs="Arial"/>
          <w:sz w:val="24"/>
          <w:szCs w:val="24"/>
        </w:rPr>
        <w:t>-</w:t>
      </w:r>
      <w:r w:rsidRPr="007F5B30">
        <w:rPr>
          <w:rFonts w:ascii="Arial" w:hAnsi="Arial" w:cs="Arial"/>
          <w:sz w:val="24"/>
          <w:szCs w:val="24"/>
        </w:rPr>
        <w:t>tembaga (Al-Cu), 2XXX</w:t>
      </w:r>
    </w:p>
    <w:p w:rsidR="008173E3" w:rsidRPr="007F5B30" w:rsidRDefault="008E2FF5" w:rsidP="008173E3">
      <w:pPr>
        <w:numPr>
          <w:ilvl w:val="0"/>
          <w:numId w:val="1"/>
        </w:numPr>
        <w:spacing w:after="0" w:line="360" w:lineRule="auto"/>
        <w:jc w:val="both"/>
        <w:rPr>
          <w:rFonts w:ascii="Arial" w:hAnsi="Arial" w:cs="Arial"/>
          <w:sz w:val="24"/>
          <w:szCs w:val="24"/>
        </w:rPr>
      </w:pPr>
      <w:r w:rsidRPr="007F5B30">
        <w:rPr>
          <w:rFonts w:ascii="Arial" w:hAnsi="Arial" w:cs="Arial"/>
          <w:sz w:val="24"/>
          <w:szCs w:val="24"/>
        </w:rPr>
        <w:t>Aluminium</w:t>
      </w:r>
      <w:r w:rsidR="00D7767C">
        <w:rPr>
          <w:rFonts w:ascii="Arial" w:hAnsi="Arial" w:cs="Arial"/>
          <w:sz w:val="24"/>
          <w:szCs w:val="24"/>
        </w:rPr>
        <w:t>-</w:t>
      </w:r>
      <w:r w:rsidRPr="007F5B30">
        <w:rPr>
          <w:rFonts w:ascii="Arial" w:hAnsi="Arial" w:cs="Arial"/>
          <w:sz w:val="24"/>
          <w:szCs w:val="24"/>
        </w:rPr>
        <w:t>mangan (Al-Mn), 3XXX</w:t>
      </w:r>
    </w:p>
    <w:p w:rsidR="008173E3" w:rsidRPr="007F5B30" w:rsidRDefault="00D7767C" w:rsidP="008173E3">
      <w:pPr>
        <w:numPr>
          <w:ilvl w:val="0"/>
          <w:numId w:val="1"/>
        </w:numPr>
        <w:spacing w:after="0" w:line="360" w:lineRule="auto"/>
        <w:jc w:val="both"/>
        <w:rPr>
          <w:rFonts w:ascii="Arial" w:hAnsi="Arial" w:cs="Arial"/>
          <w:sz w:val="24"/>
          <w:szCs w:val="24"/>
        </w:rPr>
      </w:pPr>
      <w:r>
        <w:rPr>
          <w:rFonts w:ascii="Arial" w:hAnsi="Arial" w:cs="Arial"/>
          <w:sz w:val="24"/>
          <w:szCs w:val="24"/>
        </w:rPr>
        <w:t>Aluminium-</w:t>
      </w:r>
      <w:r w:rsidR="00020ECE">
        <w:rPr>
          <w:rFonts w:ascii="Arial" w:hAnsi="Arial" w:cs="Arial"/>
          <w:sz w:val="24"/>
          <w:szCs w:val="24"/>
        </w:rPr>
        <w:t>silikon</w:t>
      </w:r>
      <w:r w:rsidR="008E2FF5" w:rsidRPr="007F5B30">
        <w:rPr>
          <w:rFonts w:ascii="Arial" w:hAnsi="Arial" w:cs="Arial"/>
          <w:sz w:val="24"/>
          <w:szCs w:val="24"/>
        </w:rPr>
        <w:t>, (Al-Si), 4XXX</w:t>
      </w:r>
    </w:p>
    <w:p w:rsidR="008173E3" w:rsidRPr="007F5B30" w:rsidRDefault="008E2FF5" w:rsidP="008173E3">
      <w:pPr>
        <w:numPr>
          <w:ilvl w:val="0"/>
          <w:numId w:val="1"/>
        </w:numPr>
        <w:spacing w:after="0" w:line="360" w:lineRule="auto"/>
        <w:jc w:val="both"/>
        <w:rPr>
          <w:rFonts w:ascii="Arial" w:hAnsi="Arial" w:cs="Arial"/>
          <w:sz w:val="24"/>
          <w:szCs w:val="24"/>
        </w:rPr>
      </w:pPr>
      <w:r w:rsidRPr="007F5B30">
        <w:rPr>
          <w:rFonts w:ascii="Arial" w:hAnsi="Arial" w:cs="Arial"/>
          <w:sz w:val="24"/>
          <w:szCs w:val="24"/>
        </w:rPr>
        <w:t>Aluminium</w:t>
      </w:r>
      <w:r w:rsidR="00D7767C">
        <w:rPr>
          <w:rFonts w:ascii="Arial" w:hAnsi="Arial" w:cs="Arial"/>
          <w:sz w:val="24"/>
          <w:szCs w:val="24"/>
        </w:rPr>
        <w:t>-</w:t>
      </w:r>
      <w:r w:rsidRPr="007F5B30">
        <w:rPr>
          <w:rFonts w:ascii="Arial" w:hAnsi="Arial" w:cs="Arial"/>
          <w:sz w:val="24"/>
          <w:szCs w:val="24"/>
        </w:rPr>
        <w:t>magnesium, (Al-Mg), 5XXX</w:t>
      </w:r>
    </w:p>
    <w:p w:rsidR="008173E3" w:rsidRPr="007F5B30" w:rsidRDefault="00D7767C" w:rsidP="008173E3">
      <w:pPr>
        <w:numPr>
          <w:ilvl w:val="0"/>
          <w:numId w:val="1"/>
        </w:numPr>
        <w:spacing w:after="0" w:line="360" w:lineRule="auto"/>
        <w:jc w:val="both"/>
        <w:rPr>
          <w:rFonts w:ascii="Arial" w:hAnsi="Arial" w:cs="Arial"/>
          <w:sz w:val="24"/>
          <w:szCs w:val="24"/>
        </w:rPr>
      </w:pPr>
      <w:r>
        <w:rPr>
          <w:rFonts w:ascii="Arial" w:hAnsi="Arial" w:cs="Arial"/>
          <w:sz w:val="24"/>
          <w:szCs w:val="24"/>
        </w:rPr>
        <w:t>Aluminium-</w:t>
      </w:r>
      <w:r w:rsidR="008E2FF5" w:rsidRPr="007F5B30">
        <w:rPr>
          <w:rFonts w:ascii="Arial" w:hAnsi="Arial" w:cs="Arial"/>
          <w:sz w:val="24"/>
          <w:szCs w:val="24"/>
        </w:rPr>
        <w:t xml:space="preserve">magnesium </w:t>
      </w:r>
      <w:r w:rsidR="00020ECE">
        <w:rPr>
          <w:rFonts w:ascii="Arial" w:hAnsi="Arial" w:cs="Arial"/>
          <w:sz w:val="24"/>
          <w:szCs w:val="24"/>
        </w:rPr>
        <w:t>silikon</w:t>
      </w:r>
      <w:r w:rsidR="008E2FF5" w:rsidRPr="007F5B30">
        <w:rPr>
          <w:rFonts w:ascii="Arial" w:hAnsi="Arial" w:cs="Arial"/>
          <w:sz w:val="24"/>
          <w:szCs w:val="24"/>
        </w:rPr>
        <w:t xml:space="preserve"> (Al-Mg-Si), 6XXX</w:t>
      </w:r>
    </w:p>
    <w:p w:rsidR="008173E3" w:rsidRPr="007F5B30" w:rsidRDefault="00D7767C" w:rsidP="008173E3">
      <w:pPr>
        <w:numPr>
          <w:ilvl w:val="0"/>
          <w:numId w:val="1"/>
        </w:numPr>
        <w:spacing w:after="0" w:line="360" w:lineRule="auto"/>
        <w:jc w:val="both"/>
        <w:rPr>
          <w:rFonts w:ascii="Arial" w:hAnsi="Arial" w:cs="Arial"/>
          <w:sz w:val="24"/>
          <w:szCs w:val="24"/>
        </w:rPr>
      </w:pPr>
      <w:r>
        <w:rPr>
          <w:rFonts w:ascii="Arial" w:hAnsi="Arial" w:cs="Arial"/>
          <w:sz w:val="24"/>
          <w:szCs w:val="24"/>
        </w:rPr>
        <w:t>Aluminium-</w:t>
      </w:r>
      <w:r w:rsidR="008E2FF5" w:rsidRPr="007F5B30">
        <w:rPr>
          <w:rFonts w:ascii="Arial" w:hAnsi="Arial" w:cs="Arial"/>
          <w:sz w:val="24"/>
          <w:szCs w:val="24"/>
        </w:rPr>
        <w:t>seng (Al-Zn), 7XXX</w:t>
      </w:r>
      <w:r w:rsidR="000B3205">
        <w:rPr>
          <w:rFonts w:ascii="Calibri" w:hAnsi="Calibri" w:cs="Calibri"/>
          <w:sz w:val="24"/>
          <w:szCs w:val="24"/>
          <w:vertAlign w:val="superscript"/>
        </w:rPr>
        <w:t>[</w:t>
      </w:r>
      <w:r w:rsidR="002D3A92">
        <w:rPr>
          <w:rFonts w:ascii="Arial" w:hAnsi="Arial" w:cs="Arial"/>
          <w:sz w:val="24"/>
          <w:szCs w:val="24"/>
          <w:vertAlign w:val="superscript"/>
        </w:rPr>
        <w:t>2</w:t>
      </w:r>
      <w:r w:rsidR="000B3205">
        <w:rPr>
          <w:rFonts w:ascii="Calibri" w:hAnsi="Calibri" w:cs="Calibri"/>
          <w:sz w:val="24"/>
          <w:szCs w:val="24"/>
          <w:vertAlign w:val="superscript"/>
        </w:rPr>
        <w:t>]</w:t>
      </w:r>
    </w:p>
    <w:p w:rsidR="008173E3" w:rsidRPr="007F5B30" w:rsidRDefault="008173E3" w:rsidP="008173E3">
      <w:pPr>
        <w:spacing w:after="0" w:line="360" w:lineRule="auto"/>
        <w:jc w:val="both"/>
        <w:rPr>
          <w:rFonts w:ascii="Arial" w:hAnsi="Arial" w:cs="Arial"/>
          <w:sz w:val="24"/>
          <w:szCs w:val="24"/>
        </w:rPr>
      </w:pPr>
      <w:r w:rsidRPr="007F5B30">
        <w:rPr>
          <w:rFonts w:ascii="Arial" w:hAnsi="Arial" w:cs="Arial"/>
          <w:sz w:val="24"/>
          <w:szCs w:val="24"/>
        </w:rPr>
        <w:t>Sedangkan paduan cor (casting) diklasifikasikan sebagai berikut :</w:t>
      </w:r>
    </w:p>
    <w:p w:rsidR="008173E3" w:rsidRPr="007F5B30" w:rsidRDefault="008173E3" w:rsidP="008173E3">
      <w:pPr>
        <w:pStyle w:val="ListParagraph"/>
        <w:numPr>
          <w:ilvl w:val="0"/>
          <w:numId w:val="2"/>
        </w:numPr>
        <w:spacing w:after="0" w:line="360" w:lineRule="auto"/>
        <w:jc w:val="both"/>
        <w:rPr>
          <w:rFonts w:ascii="Arial" w:hAnsi="Arial" w:cs="Arial"/>
          <w:sz w:val="24"/>
          <w:szCs w:val="24"/>
        </w:rPr>
      </w:pPr>
      <w:r w:rsidRPr="007F5B30">
        <w:rPr>
          <w:rFonts w:ascii="Arial" w:hAnsi="Arial" w:cs="Arial"/>
          <w:sz w:val="24"/>
          <w:szCs w:val="24"/>
        </w:rPr>
        <w:t>Aluminium murni, 1XX.</w:t>
      </w:r>
      <w:r w:rsidR="001D08F4">
        <w:rPr>
          <w:rFonts w:ascii="Arial" w:hAnsi="Arial" w:cs="Arial"/>
          <w:sz w:val="24"/>
          <w:szCs w:val="24"/>
        </w:rPr>
        <w:t>X</w:t>
      </w:r>
    </w:p>
    <w:p w:rsidR="008173E3" w:rsidRPr="007F5B30" w:rsidRDefault="00D7767C" w:rsidP="008173E3">
      <w:pPr>
        <w:pStyle w:val="ListParagraph"/>
        <w:numPr>
          <w:ilvl w:val="0"/>
          <w:numId w:val="2"/>
        </w:numPr>
        <w:spacing w:after="0" w:line="360" w:lineRule="auto"/>
        <w:jc w:val="both"/>
        <w:rPr>
          <w:rFonts w:ascii="Arial" w:hAnsi="Arial" w:cs="Arial"/>
          <w:sz w:val="24"/>
          <w:szCs w:val="24"/>
        </w:rPr>
      </w:pPr>
      <w:r>
        <w:rPr>
          <w:rFonts w:ascii="Arial" w:hAnsi="Arial" w:cs="Arial"/>
          <w:sz w:val="24"/>
          <w:szCs w:val="24"/>
        </w:rPr>
        <w:t>Aluminium-</w:t>
      </w:r>
      <w:r w:rsidR="008173E3" w:rsidRPr="007F5B30">
        <w:rPr>
          <w:rFonts w:ascii="Arial" w:hAnsi="Arial" w:cs="Arial"/>
          <w:sz w:val="24"/>
          <w:szCs w:val="24"/>
        </w:rPr>
        <w:t>tembaga, 2XX.</w:t>
      </w:r>
      <w:r w:rsidR="001D08F4">
        <w:rPr>
          <w:rFonts w:ascii="Arial" w:hAnsi="Arial" w:cs="Arial"/>
          <w:sz w:val="24"/>
          <w:szCs w:val="24"/>
        </w:rPr>
        <w:t>X</w:t>
      </w:r>
    </w:p>
    <w:p w:rsidR="008173E3" w:rsidRPr="007F5B30" w:rsidRDefault="00D7767C" w:rsidP="008173E3">
      <w:pPr>
        <w:pStyle w:val="ListParagraph"/>
        <w:numPr>
          <w:ilvl w:val="0"/>
          <w:numId w:val="2"/>
        </w:numPr>
        <w:spacing w:after="0" w:line="360" w:lineRule="auto"/>
        <w:jc w:val="both"/>
        <w:rPr>
          <w:rFonts w:ascii="Arial" w:hAnsi="Arial" w:cs="Arial"/>
          <w:sz w:val="24"/>
          <w:szCs w:val="24"/>
        </w:rPr>
      </w:pPr>
      <w:r>
        <w:rPr>
          <w:rFonts w:ascii="Arial" w:hAnsi="Arial" w:cs="Arial"/>
          <w:sz w:val="24"/>
          <w:szCs w:val="24"/>
        </w:rPr>
        <w:t>Aluminium-</w:t>
      </w:r>
      <w:r w:rsidR="00020ECE">
        <w:rPr>
          <w:rFonts w:ascii="Arial" w:hAnsi="Arial" w:cs="Arial"/>
          <w:sz w:val="24"/>
          <w:szCs w:val="24"/>
        </w:rPr>
        <w:t>silikon</w:t>
      </w:r>
      <w:r w:rsidR="008173E3" w:rsidRPr="007F5B30">
        <w:rPr>
          <w:rFonts w:ascii="Arial" w:hAnsi="Arial" w:cs="Arial"/>
          <w:sz w:val="24"/>
          <w:szCs w:val="24"/>
        </w:rPr>
        <w:t xml:space="preserve"> dengan tembaga atau ma</w:t>
      </w:r>
      <w:r w:rsidR="005E128D">
        <w:rPr>
          <w:rFonts w:ascii="Arial" w:hAnsi="Arial" w:cs="Arial"/>
          <w:sz w:val="24"/>
          <w:szCs w:val="24"/>
        </w:rPr>
        <w:t>gnesium</w:t>
      </w:r>
      <w:r w:rsidR="008173E3" w:rsidRPr="007F5B30">
        <w:rPr>
          <w:rFonts w:ascii="Arial" w:hAnsi="Arial" w:cs="Arial"/>
          <w:sz w:val="24"/>
          <w:szCs w:val="24"/>
        </w:rPr>
        <w:t>, 3XX.</w:t>
      </w:r>
      <w:r w:rsidR="001D08F4">
        <w:rPr>
          <w:rFonts w:ascii="Arial" w:hAnsi="Arial" w:cs="Arial"/>
          <w:sz w:val="24"/>
          <w:szCs w:val="24"/>
        </w:rPr>
        <w:t>X</w:t>
      </w:r>
    </w:p>
    <w:p w:rsidR="008173E3" w:rsidRPr="007F5B30" w:rsidRDefault="00D7767C" w:rsidP="008173E3">
      <w:pPr>
        <w:pStyle w:val="ListParagraph"/>
        <w:numPr>
          <w:ilvl w:val="0"/>
          <w:numId w:val="2"/>
        </w:numPr>
        <w:spacing w:after="0" w:line="360" w:lineRule="auto"/>
        <w:jc w:val="both"/>
        <w:rPr>
          <w:rFonts w:ascii="Arial" w:hAnsi="Arial" w:cs="Arial"/>
          <w:sz w:val="24"/>
          <w:szCs w:val="24"/>
        </w:rPr>
      </w:pPr>
      <w:r>
        <w:rPr>
          <w:rFonts w:ascii="Arial" w:hAnsi="Arial" w:cs="Arial"/>
          <w:sz w:val="24"/>
          <w:szCs w:val="24"/>
        </w:rPr>
        <w:t>Aluminium-</w:t>
      </w:r>
      <w:r w:rsidR="00020ECE">
        <w:rPr>
          <w:rFonts w:ascii="Arial" w:hAnsi="Arial" w:cs="Arial"/>
          <w:sz w:val="24"/>
          <w:szCs w:val="24"/>
        </w:rPr>
        <w:t>silikon</w:t>
      </w:r>
      <w:r w:rsidR="008173E3" w:rsidRPr="007F5B30">
        <w:rPr>
          <w:rFonts w:ascii="Arial" w:hAnsi="Arial" w:cs="Arial"/>
          <w:sz w:val="24"/>
          <w:szCs w:val="24"/>
        </w:rPr>
        <w:t>, 4XX.</w:t>
      </w:r>
      <w:r w:rsidR="001D08F4">
        <w:rPr>
          <w:rFonts w:ascii="Arial" w:hAnsi="Arial" w:cs="Arial"/>
          <w:sz w:val="24"/>
          <w:szCs w:val="24"/>
        </w:rPr>
        <w:t>X</w:t>
      </w:r>
    </w:p>
    <w:p w:rsidR="008173E3" w:rsidRPr="007F5B30" w:rsidRDefault="00D7767C" w:rsidP="008173E3">
      <w:pPr>
        <w:pStyle w:val="ListParagraph"/>
        <w:numPr>
          <w:ilvl w:val="0"/>
          <w:numId w:val="2"/>
        </w:numPr>
        <w:spacing w:after="0" w:line="360" w:lineRule="auto"/>
        <w:jc w:val="both"/>
        <w:rPr>
          <w:rFonts w:ascii="Arial" w:hAnsi="Arial" w:cs="Arial"/>
          <w:sz w:val="24"/>
          <w:szCs w:val="24"/>
        </w:rPr>
      </w:pPr>
      <w:r>
        <w:rPr>
          <w:rFonts w:ascii="Arial" w:hAnsi="Arial" w:cs="Arial"/>
          <w:sz w:val="24"/>
          <w:szCs w:val="24"/>
        </w:rPr>
        <w:t>Aluminium-</w:t>
      </w:r>
      <w:r w:rsidR="008173E3" w:rsidRPr="007F5B30">
        <w:rPr>
          <w:rFonts w:ascii="Arial" w:hAnsi="Arial" w:cs="Arial"/>
          <w:sz w:val="24"/>
          <w:szCs w:val="24"/>
        </w:rPr>
        <w:t>magnesium, 5XX.</w:t>
      </w:r>
      <w:r w:rsidR="001D08F4">
        <w:rPr>
          <w:rFonts w:ascii="Arial" w:hAnsi="Arial" w:cs="Arial"/>
          <w:sz w:val="24"/>
          <w:szCs w:val="24"/>
        </w:rPr>
        <w:t>X</w:t>
      </w:r>
    </w:p>
    <w:p w:rsidR="008173E3" w:rsidRPr="007F5B30" w:rsidRDefault="008173E3" w:rsidP="008173E3">
      <w:pPr>
        <w:pStyle w:val="ListParagraph"/>
        <w:numPr>
          <w:ilvl w:val="0"/>
          <w:numId w:val="2"/>
        </w:numPr>
        <w:spacing w:after="0" w:line="360" w:lineRule="auto"/>
        <w:jc w:val="both"/>
        <w:rPr>
          <w:rFonts w:ascii="Arial" w:hAnsi="Arial" w:cs="Arial"/>
          <w:sz w:val="24"/>
          <w:szCs w:val="24"/>
        </w:rPr>
      </w:pPr>
      <w:r w:rsidRPr="007F5B30">
        <w:rPr>
          <w:rFonts w:ascii="Arial" w:hAnsi="Arial" w:cs="Arial"/>
          <w:sz w:val="24"/>
          <w:szCs w:val="24"/>
        </w:rPr>
        <w:t>Seri 6XX.</w:t>
      </w:r>
      <w:r w:rsidR="00326C1B">
        <w:rPr>
          <w:rFonts w:ascii="Arial" w:hAnsi="Arial" w:cs="Arial"/>
          <w:sz w:val="24"/>
          <w:szCs w:val="24"/>
        </w:rPr>
        <w:t>X</w:t>
      </w:r>
      <w:r w:rsidRPr="007F5B30">
        <w:rPr>
          <w:rFonts w:ascii="Arial" w:hAnsi="Arial" w:cs="Arial"/>
          <w:sz w:val="24"/>
          <w:szCs w:val="24"/>
        </w:rPr>
        <w:t xml:space="preserve"> tidak digunakan</w:t>
      </w:r>
    </w:p>
    <w:p w:rsidR="008173E3" w:rsidRPr="007F5B30" w:rsidRDefault="00D7767C" w:rsidP="008173E3">
      <w:pPr>
        <w:pStyle w:val="ListParagraph"/>
        <w:numPr>
          <w:ilvl w:val="0"/>
          <w:numId w:val="2"/>
        </w:numPr>
        <w:spacing w:after="0" w:line="360" w:lineRule="auto"/>
        <w:jc w:val="both"/>
        <w:rPr>
          <w:rFonts w:ascii="Arial" w:hAnsi="Arial" w:cs="Arial"/>
          <w:sz w:val="24"/>
          <w:szCs w:val="24"/>
        </w:rPr>
      </w:pPr>
      <w:r>
        <w:rPr>
          <w:rFonts w:ascii="Arial" w:hAnsi="Arial" w:cs="Arial"/>
          <w:sz w:val="24"/>
          <w:szCs w:val="24"/>
        </w:rPr>
        <w:t>Aluminium-</w:t>
      </w:r>
      <w:r w:rsidR="008173E3" w:rsidRPr="007F5B30">
        <w:rPr>
          <w:rFonts w:ascii="Arial" w:hAnsi="Arial" w:cs="Arial"/>
          <w:sz w:val="24"/>
          <w:szCs w:val="24"/>
        </w:rPr>
        <w:t>seng, 7XX.</w:t>
      </w:r>
      <w:r w:rsidR="001D08F4">
        <w:rPr>
          <w:rFonts w:ascii="Arial" w:hAnsi="Arial" w:cs="Arial"/>
          <w:sz w:val="24"/>
          <w:szCs w:val="24"/>
        </w:rPr>
        <w:t>X</w:t>
      </w:r>
    </w:p>
    <w:p w:rsidR="008173E3" w:rsidRPr="007F5B30" w:rsidRDefault="00D7767C" w:rsidP="008173E3">
      <w:pPr>
        <w:pStyle w:val="ListParagraph"/>
        <w:numPr>
          <w:ilvl w:val="0"/>
          <w:numId w:val="2"/>
        </w:numPr>
        <w:spacing w:after="0" w:line="360" w:lineRule="auto"/>
        <w:jc w:val="both"/>
        <w:rPr>
          <w:rFonts w:ascii="Arial" w:hAnsi="Arial" w:cs="Arial"/>
          <w:sz w:val="24"/>
          <w:szCs w:val="24"/>
        </w:rPr>
      </w:pPr>
      <w:r>
        <w:rPr>
          <w:rFonts w:ascii="Arial" w:hAnsi="Arial" w:cs="Arial"/>
          <w:sz w:val="24"/>
          <w:szCs w:val="24"/>
        </w:rPr>
        <w:t>Aluminium-</w:t>
      </w:r>
      <w:r w:rsidR="008173E3" w:rsidRPr="007F5B30">
        <w:rPr>
          <w:rFonts w:ascii="Arial" w:hAnsi="Arial" w:cs="Arial"/>
          <w:sz w:val="24"/>
          <w:szCs w:val="24"/>
        </w:rPr>
        <w:t>tin, 8XX.</w:t>
      </w:r>
      <w:r w:rsidR="001D08F4">
        <w:rPr>
          <w:rFonts w:ascii="Arial" w:hAnsi="Arial" w:cs="Arial"/>
          <w:sz w:val="24"/>
          <w:szCs w:val="24"/>
        </w:rPr>
        <w:t>X</w:t>
      </w:r>
    </w:p>
    <w:p w:rsidR="001944CD" w:rsidRDefault="008173E3" w:rsidP="0035090C">
      <w:pPr>
        <w:pStyle w:val="ListParagraph"/>
        <w:numPr>
          <w:ilvl w:val="0"/>
          <w:numId w:val="2"/>
        </w:numPr>
        <w:spacing w:after="0" w:line="360" w:lineRule="auto"/>
        <w:jc w:val="both"/>
        <w:rPr>
          <w:rFonts w:ascii="Arial" w:hAnsi="Arial" w:cs="Arial"/>
          <w:sz w:val="24"/>
          <w:szCs w:val="24"/>
        </w:rPr>
      </w:pPr>
      <w:r w:rsidRPr="007F5B30">
        <w:rPr>
          <w:rFonts w:ascii="Arial" w:hAnsi="Arial" w:cs="Arial"/>
          <w:sz w:val="24"/>
          <w:szCs w:val="24"/>
        </w:rPr>
        <w:t>Aluminium paduan lain.</w:t>
      </w:r>
    </w:p>
    <w:p w:rsidR="0035090C" w:rsidRDefault="0035090C" w:rsidP="0035090C">
      <w:pPr>
        <w:spacing w:after="0" w:line="360" w:lineRule="auto"/>
        <w:jc w:val="both"/>
        <w:rPr>
          <w:rFonts w:ascii="Arial" w:hAnsi="Arial" w:cs="Arial"/>
          <w:sz w:val="24"/>
          <w:szCs w:val="24"/>
        </w:rPr>
      </w:pPr>
    </w:p>
    <w:p w:rsidR="00D876A6" w:rsidRDefault="00D876A6" w:rsidP="008173E3">
      <w:pPr>
        <w:spacing w:after="0" w:line="360" w:lineRule="auto"/>
        <w:rPr>
          <w:rFonts w:ascii="Arial" w:hAnsi="Arial" w:cs="Arial"/>
          <w:sz w:val="24"/>
          <w:szCs w:val="24"/>
        </w:rPr>
      </w:pPr>
    </w:p>
    <w:p w:rsidR="008173E3" w:rsidRPr="007F5B30" w:rsidRDefault="000951C8" w:rsidP="008173E3">
      <w:pPr>
        <w:spacing w:after="0" w:line="360" w:lineRule="auto"/>
        <w:rPr>
          <w:rFonts w:ascii="Arial" w:hAnsi="Arial" w:cs="Arial"/>
          <w:b/>
          <w:sz w:val="24"/>
          <w:szCs w:val="24"/>
        </w:rPr>
      </w:pPr>
      <w:r w:rsidRPr="007F5B30">
        <w:rPr>
          <w:rFonts w:ascii="Arial" w:hAnsi="Arial" w:cs="Arial"/>
          <w:b/>
          <w:sz w:val="24"/>
          <w:szCs w:val="24"/>
        </w:rPr>
        <w:lastRenderedPageBreak/>
        <w:t xml:space="preserve">2.2.2 Pengaruh Penambahan Paduan </w:t>
      </w:r>
      <w:r w:rsidR="003100D6">
        <w:rPr>
          <w:rFonts w:ascii="Arial" w:hAnsi="Arial" w:cs="Arial"/>
          <w:b/>
          <w:sz w:val="24"/>
          <w:szCs w:val="24"/>
        </w:rPr>
        <w:t xml:space="preserve">Pada </w:t>
      </w:r>
      <w:r w:rsidRPr="007F5B30">
        <w:rPr>
          <w:rFonts w:ascii="Arial" w:hAnsi="Arial" w:cs="Arial"/>
          <w:b/>
          <w:sz w:val="24"/>
          <w:szCs w:val="24"/>
        </w:rPr>
        <w:t>Aluminium Cor</w:t>
      </w:r>
    </w:p>
    <w:p w:rsidR="000951C8" w:rsidRPr="007F5B30" w:rsidRDefault="00F62D82" w:rsidP="000951C8">
      <w:pPr>
        <w:pStyle w:val="ListParagraph"/>
        <w:numPr>
          <w:ilvl w:val="0"/>
          <w:numId w:val="6"/>
        </w:numPr>
        <w:spacing w:after="0" w:line="360" w:lineRule="auto"/>
        <w:jc w:val="both"/>
        <w:rPr>
          <w:rFonts w:ascii="Arial" w:hAnsi="Arial" w:cs="Arial"/>
          <w:sz w:val="24"/>
          <w:szCs w:val="24"/>
        </w:rPr>
      </w:pPr>
      <w:r w:rsidRPr="007F5B30">
        <w:rPr>
          <w:rFonts w:ascii="Arial" w:hAnsi="Arial" w:cs="Arial"/>
          <w:sz w:val="24"/>
          <w:szCs w:val="24"/>
        </w:rPr>
        <w:t>Antimony, Sb</w:t>
      </w:r>
    </w:p>
    <w:p w:rsidR="000951C8" w:rsidRPr="007F5B30" w:rsidRDefault="000951C8" w:rsidP="00F62D82">
      <w:pPr>
        <w:spacing w:after="0" w:line="360" w:lineRule="auto"/>
        <w:ind w:left="720"/>
        <w:jc w:val="both"/>
        <w:rPr>
          <w:rFonts w:ascii="Arial" w:hAnsi="Arial" w:cs="Arial"/>
          <w:sz w:val="24"/>
          <w:szCs w:val="24"/>
        </w:rPr>
      </w:pPr>
      <w:r w:rsidRPr="007F5B30">
        <w:rPr>
          <w:rFonts w:ascii="Arial" w:hAnsi="Arial" w:cs="Arial"/>
          <w:sz w:val="24"/>
          <w:szCs w:val="24"/>
        </w:rPr>
        <w:t>Pada level konsentrasi samadengan atau lebih besar dari 0.50%, antimony kembali menghalusakan (</w:t>
      </w:r>
      <w:r w:rsidRPr="007F5B30">
        <w:rPr>
          <w:rFonts w:ascii="Arial" w:hAnsi="Arial" w:cs="Arial"/>
          <w:i/>
          <w:sz w:val="24"/>
          <w:szCs w:val="24"/>
        </w:rPr>
        <w:t>refine</w:t>
      </w:r>
      <w:r w:rsidRPr="007F5B30">
        <w:rPr>
          <w:rFonts w:ascii="Arial" w:hAnsi="Arial" w:cs="Arial"/>
          <w:sz w:val="24"/>
          <w:szCs w:val="24"/>
        </w:rPr>
        <w:t>) fasa eutektik alumin</w:t>
      </w:r>
      <w:r w:rsidR="004B6601">
        <w:rPr>
          <w:rFonts w:ascii="Arial" w:hAnsi="Arial" w:cs="Arial"/>
          <w:sz w:val="24"/>
          <w:szCs w:val="24"/>
        </w:rPr>
        <w:t>ium-silikon pada bentuk lamel</w:t>
      </w:r>
      <w:r w:rsidRPr="007F5B30">
        <w:rPr>
          <w:rFonts w:ascii="Arial" w:hAnsi="Arial" w:cs="Arial"/>
          <w:sz w:val="24"/>
          <w:szCs w:val="24"/>
        </w:rPr>
        <w:t xml:space="preserve"> pada komposisi hypoeutectic. Keefektifan antimony mengubah struktur eutektik berdasarkan keberadaan posfor dan cukupnya waktu pendinginan. Antimony selalu bereaksi dengan sodium atau strontium untuk membentuk intermetalik kasar dengan menurunkan sifat mampu cor (</w:t>
      </w:r>
      <w:r w:rsidRPr="007F5B30">
        <w:rPr>
          <w:rFonts w:ascii="Arial" w:hAnsi="Arial" w:cs="Arial"/>
          <w:i/>
          <w:sz w:val="24"/>
          <w:szCs w:val="24"/>
        </w:rPr>
        <w:t>cast ability</w:t>
      </w:r>
      <w:r w:rsidRPr="007F5B30">
        <w:rPr>
          <w:rFonts w:ascii="Arial" w:hAnsi="Arial" w:cs="Arial"/>
          <w:sz w:val="24"/>
          <w:szCs w:val="24"/>
        </w:rPr>
        <w:t>).</w:t>
      </w:r>
    </w:p>
    <w:p w:rsidR="000951C8" w:rsidRPr="007F5B30" w:rsidRDefault="000951C8" w:rsidP="000951C8">
      <w:pPr>
        <w:pStyle w:val="ListParagraph"/>
        <w:numPr>
          <w:ilvl w:val="0"/>
          <w:numId w:val="6"/>
        </w:numPr>
        <w:spacing w:line="360" w:lineRule="auto"/>
        <w:jc w:val="both"/>
        <w:rPr>
          <w:rFonts w:ascii="Arial" w:hAnsi="Arial" w:cs="Arial"/>
          <w:sz w:val="24"/>
          <w:szCs w:val="24"/>
        </w:rPr>
      </w:pPr>
      <w:r w:rsidRPr="007F5B30">
        <w:rPr>
          <w:rFonts w:ascii="Arial" w:hAnsi="Arial" w:cs="Arial"/>
          <w:sz w:val="24"/>
          <w:szCs w:val="24"/>
        </w:rPr>
        <w:t>Beryllium</w:t>
      </w:r>
      <w:r w:rsidR="00F62D82" w:rsidRPr="007F5B30">
        <w:rPr>
          <w:rFonts w:ascii="Arial" w:hAnsi="Arial" w:cs="Arial"/>
          <w:sz w:val="24"/>
          <w:szCs w:val="24"/>
        </w:rPr>
        <w:t>, Br</w:t>
      </w:r>
      <w:r w:rsidRPr="007F5B30">
        <w:rPr>
          <w:rFonts w:ascii="Arial" w:hAnsi="Arial" w:cs="Arial"/>
          <w:sz w:val="24"/>
          <w:szCs w:val="24"/>
        </w:rPr>
        <w:t xml:space="preserve"> </w:t>
      </w:r>
    </w:p>
    <w:p w:rsidR="000951C8" w:rsidRPr="007F5B30" w:rsidRDefault="000951C8" w:rsidP="000951C8">
      <w:pPr>
        <w:pStyle w:val="ListParagraph"/>
        <w:spacing w:line="360" w:lineRule="auto"/>
        <w:jc w:val="both"/>
        <w:rPr>
          <w:rFonts w:ascii="Arial" w:hAnsi="Arial" w:cs="Arial"/>
          <w:sz w:val="24"/>
          <w:szCs w:val="24"/>
        </w:rPr>
      </w:pPr>
      <w:r w:rsidRPr="007F5B30">
        <w:rPr>
          <w:rFonts w:ascii="Arial" w:hAnsi="Arial" w:cs="Arial"/>
          <w:sz w:val="24"/>
          <w:szCs w:val="24"/>
        </w:rPr>
        <w:t>Penambahan beryllium meskipun sedikit sangat efektif untuk menurunkan oksidasi dan inklusi pada paduan yang mengandung komposisi magnesium. Penelitian menunjukan peningkatan konsentrasi ber</w:t>
      </w:r>
      <w:r w:rsidR="008E58E7">
        <w:rPr>
          <w:rFonts w:ascii="Arial" w:hAnsi="Arial" w:cs="Arial"/>
          <w:sz w:val="24"/>
          <w:szCs w:val="24"/>
        </w:rPr>
        <w:t>y</w:t>
      </w:r>
      <w:r w:rsidRPr="007F5B30">
        <w:rPr>
          <w:rFonts w:ascii="Arial" w:hAnsi="Arial" w:cs="Arial"/>
          <w:sz w:val="24"/>
          <w:szCs w:val="24"/>
        </w:rPr>
        <w:t>lium secara proporsional dapat menekan oksidasi pada paduan yang mengandung magnesium.</w:t>
      </w:r>
      <w:r w:rsidR="00326C1B">
        <w:rPr>
          <w:rFonts w:ascii="Arial" w:hAnsi="Arial" w:cs="Arial"/>
          <w:sz w:val="24"/>
          <w:szCs w:val="24"/>
        </w:rPr>
        <w:t xml:space="preserve"> </w:t>
      </w:r>
      <w:r w:rsidRPr="007F5B30">
        <w:rPr>
          <w:rFonts w:ascii="Arial" w:hAnsi="Arial" w:cs="Arial"/>
          <w:sz w:val="24"/>
          <w:szCs w:val="24"/>
        </w:rPr>
        <w:t>Konsentrasi ber</w:t>
      </w:r>
      <w:r w:rsidR="008E58E7">
        <w:rPr>
          <w:rFonts w:ascii="Arial" w:hAnsi="Arial" w:cs="Arial"/>
          <w:sz w:val="24"/>
          <w:szCs w:val="24"/>
        </w:rPr>
        <w:t>y</w:t>
      </w:r>
      <w:r w:rsidRPr="007F5B30">
        <w:rPr>
          <w:rFonts w:ascii="Arial" w:hAnsi="Arial" w:cs="Arial"/>
          <w:sz w:val="24"/>
          <w:szCs w:val="24"/>
        </w:rPr>
        <w:t>lium yang besar (&gt;0.04%), pada paduan yang mengandung besi-mengandung intermetalli</w:t>
      </w:r>
      <w:r w:rsidR="008E58E7">
        <w:rPr>
          <w:rFonts w:ascii="Arial" w:hAnsi="Arial" w:cs="Arial"/>
          <w:sz w:val="24"/>
          <w:szCs w:val="24"/>
        </w:rPr>
        <w:t>k</w:t>
      </w:r>
      <w:r w:rsidRPr="007F5B30">
        <w:rPr>
          <w:rFonts w:ascii="Arial" w:hAnsi="Arial" w:cs="Arial"/>
          <w:sz w:val="24"/>
          <w:szCs w:val="24"/>
        </w:rPr>
        <w:t>, dapat meningkatkan kekuatan (</w:t>
      </w:r>
      <w:r w:rsidRPr="007F5B30">
        <w:rPr>
          <w:rFonts w:ascii="Arial" w:hAnsi="Arial" w:cs="Arial"/>
          <w:i/>
          <w:sz w:val="24"/>
          <w:szCs w:val="24"/>
        </w:rPr>
        <w:t>strength</w:t>
      </w:r>
      <w:r w:rsidRPr="007F5B30">
        <w:rPr>
          <w:rFonts w:ascii="Arial" w:hAnsi="Arial" w:cs="Arial"/>
          <w:sz w:val="24"/>
          <w:szCs w:val="24"/>
        </w:rPr>
        <w:t>) dan keuletan (</w:t>
      </w:r>
      <w:r w:rsidRPr="007F5B30">
        <w:rPr>
          <w:rFonts w:ascii="Arial" w:hAnsi="Arial" w:cs="Arial"/>
          <w:i/>
          <w:sz w:val="24"/>
          <w:szCs w:val="24"/>
        </w:rPr>
        <w:t>ductility</w:t>
      </w:r>
      <w:r w:rsidRPr="007F5B30">
        <w:rPr>
          <w:rFonts w:ascii="Arial" w:hAnsi="Arial" w:cs="Arial"/>
          <w:sz w:val="24"/>
          <w:szCs w:val="24"/>
        </w:rPr>
        <w:t xml:space="preserve">). </w:t>
      </w:r>
    </w:p>
    <w:p w:rsidR="000951C8" w:rsidRPr="007F5B30" w:rsidRDefault="000951C8" w:rsidP="000951C8">
      <w:pPr>
        <w:pStyle w:val="ListParagraph"/>
        <w:numPr>
          <w:ilvl w:val="0"/>
          <w:numId w:val="6"/>
        </w:numPr>
        <w:spacing w:line="360" w:lineRule="auto"/>
        <w:jc w:val="both"/>
        <w:rPr>
          <w:rFonts w:ascii="Arial" w:hAnsi="Arial" w:cs="Arial"/>
          <w:sz w:val="24"/>
          <w:szCs w:val="24"/>
        </w:rPr>
      </w:pPr>
      <w:r w:rsidRPr="007F5B30">
        <w:rPr>
          <w:rFonts w:ascii="Arial" w:hAnsi="Arial" w:cs="Arial"/>
          <w:sz w:val="24"/>
          <w:szCs w:val="24"/>
        </w:rPr>
        <w:t>Bismuth</w:t>
      </w:r>
      <w:r w:rsidR="00F62D82" w:rsidRPr="007F5B30">
        <w:rPr>
          <w:rFonts w:ascii="Arial" w:hAnsi="Arial" w:cs="Arial"/>
          <w:sz w:val="24"/>
          <w:szCs w:val="24"/>
        </w:rPr>
        <w:t>, Bi</w:t>
      </w:r>
    </w:p>
    <w:p w:rsidR="000951C8" w:rsidRPr="007F5B30" w:rsidRDefault="000951C8" w:rsidP="000951C8">
      <w:pPr>
        <w:pStyle w:val="ListParagraph"/>
        <w:spacing w:line="360" w:lineRule="auto"/>
        <w:jc w:val="both"/>
        <w:rPr>
          <w:rFonts w:ascii="Arial" w:hAnsi="Arial" w:cs="Arial"/>
          <w:sz w:val="24"/>
          <w:szCs w:val="24"/>
        </w:rPr>
      </w:pPr>
      <w:r w:rsidRPr="007F5B30">
        <w:rPr>
          <w:rFonts w:ascii="Arial" w:hAnsi="Arial" w:cs="Arial"/>
          <w:sz w:val="24"/>
          <w:szCs w:val="24"/>
        </w:rPr>
        <w:t xml:space="preserve">Penambahan unsur bismuth akan meningkatkan </w:t>
      </w:r>
      <w:r w:rsidR="001E796C">
        <w:rPr>
          <w:rFonts w:ascii="Arial" w:hAnsi="Arial" w:cs="Arial"/>
          <w:sz w:val="24"/>
          <w:szCs w:val="24"/>
        </w:rPr>
        <w:t xml:space="preserve">sifat mampu </w:t>
      </w:r>
      <w:r w:rsidRPr="007F5B30">
        <w:rPr>
          <w:rFonts w:ascii="Arial" w:hAnsi="Arial" w:cs="Arial"/>
          <w:sz w:val="24"/>
          <w:szCs w:val="24"/>
        </w:rPr>
        <w:t>mesin (</w:t>
      </w:r>
      <w:r w:rsidRPr="007F5B30">
        <w:rPr>
          <w:rFonts w:ascii="Arial" w:hAnsi="Arial" w:cs="Arial"/>
          <w:i/>
          <w:sz w:val="24"/>
          <w:szCs w:val="24"/>
        </w:rPr>
        <w:t>machinability</w:t>
      </w:r>
      <w:r w:rsidRPr="007F5B30">
        <w:rPr>
          <w:rFonts w:ascii="Arial" w:hAnsi="Arial" w:cs="Arial"/>
          <w:sz w:val="24"/>
          <w:szCs w:val="24"/>
        </w:rPr>
        <w:t>) pada aluminium cor dengan konsentrasi &gt;0.1%.</w:t>
      </w:r>
    </w:p>
    <w:p w:rsidR="000951C8" w:rsidRPr="007F5B30" w:rsidRDefault="000951C8" w:rsidP="000951C8">
      <w:pPr>
        <w:pStyle w:val="ListParagraph"/>
        <w:numPr>
          <w:ilvl w:val="0"/>
          <w:numId w:val="6"/>
        </w:numPr>
        <w:spacing w:line="360" w:lineRule="auto"/>
        <w:jc w:val="both"/>
        <w:rPr>
          <w:rFonts w:ascii="Arial" w:hAnsi="Arial" w:cs="Arial"/>
          <w:sz w:val="24"/>
          <w:szCs w:val="24"/>
        </w:rPr>
      </w:pPr>
      <w:r w:rsidRPr="007F5B30">
        <w:rPr>
          <w:rFonts w:ascii="Arial" w:hAnsi="Arial" w:cs="Arial"/>
          <w:sz w:val="24"/>
          <w:szCs w:val="24"/>
        </w:rPr>
        <w:t>Boron</w:t>
      </w:r>
      <w:r w:rsidR="00F62D82" w:rsidRPr="007F5B30">
        <w:rPr>
          <w:rFonts w:ascii="Arial" w:hAnsi="Arial" w:cs="Arial"/>
          <w:sz w:val="24"/>
          <w:szCs w:val="24"/>
        </w:rPr>
        <w:t>,B</w:t>
      </w:r>
    </w:p>
    <w:p w:rsidR="000951C8" w:rsidRPr="007F5B30" w:rsidRDefault="000951C8" w:rsidP="000951C8">
      <w:pPr>
        <w:pStyle w:val="ListParagraph"/>
        <w:spacing w:line="360" w:lineRule="auto"/>
        <w:jc w:val="both"/>
        <w:rPr>
          <w:rFonts w:ascii="Arial" w:hAnsi="Arial" w:cs="Arial"/>
          <w:sz w:val="24"/>
          <w:szCs w:val="24"/>
        </w:rPr>
      </w:pPr>
      <w:r w:rsidRPr="007F5B30">
        <w:rPr>
          <w:rFonts w:ascii="Arial" w:hAnsi="Arial" w:cs="Arial"/>
          <w:sz w:val="24"/>
          <w:szCs w:val="24"/>
        </w:rPr>
        <w:t>Dikombinasikan dengan logam lainnya untuk membentuk borides, seperti Al</w:t>
      </w:r>
      <w:r w:rsidRPr="007F5B30">
        <w:rPr>
          <w:rFonts w:ascii="Arial" w:hAnsi="Arial" w:cs="Arial"/>
          <w:sz w:val="24"/>
          <w:szCs w:val="24"/>
          <w:vertAlign w:val="subscript"/>
        </w:rPr>
        <w:t>2</w:t>
      </w:r>
      <w:r w:rsidRPr="007F5B30">
        <w:rPr>
          <w:rFonts w:ascii="Arial" w:hAnsi="Arial" w:cs="Arial"/>
          <w:sz w:val="24"/>
          <w:szCs w:val="24"/>
        </w:rPr>
        <w:t xml:space="preserve"> dan TiB</w:t>
      </w:r>
      <w:r w:rsidRPr="007F5B30">
        <w:rPr>
          <w:rFonts w:ascii="Arial" w:hAnsi="Arial" w:cs="Arial"/>
          <w:sz w:val="24"/>
          <w:szCs w:val="24"/>
        </w:rPr>
        <w:softHyphen/>
      </w:r>
      <w:r w:rsidRPr="007F5B30">
        <w:rPr>
          <w:rFonts w:ascii="Arial" w:hAnsi="Arial" w:cs="Arial"/>
          <w:sz w:val="24"/>
          <w:szCs w:val="24"/>
          <w:vertAlign w:val="subscript"/>
        </w:rPr>
        <w:t>2</w:t>
      </w:r>
      <w:r w:rsidRPr="007F5B30">
        <w:rPr>
          <w:rFonts w:ascii="Arial" w:hAnsi="Arial" w:cs="Arial"/>
          <w:sz w:val="24"/>
          <w:szCs w:val="24"/>
        </w:rPr>
        <w:t>. Titanium  boride membentuk pengintian yang stabil yang berinteraksi dengan penghalusan butir seperti TiAl</w:t>
      </w:r>
      <w:r w:rsidRPr="007F5B30">
        <w:rPr>
          <w:rFonts w:ascii="Arial" w:hAnsi="Arial" w:cs="Arial"/>
          <w:sz w:val="24"/>
          <w:szCs w:val="24"/>
        </w:rPr>
        <w:softHyphen/>
      </w:r>
      <w:r w:rsidRPr="007F5B30">
        <w:rPr>
          <w:rFonts w:ascii="Arial" w:hAnsi="Arial" w:cs="Arial"/>
          <w:sz w:val="24"/>
          <w:szCs w:val="24"/>
          <w:vertAlign w:val="subscript"/>
        </w:rPr>
        <w:t>3</w:t>
      </w:r>
      <w:r w:rsidRPr="007F5B30">
        <w:rPr>
          <w:rFonts w:ascii="Arial" w:hAnsi="Arial" w:cs="Arial"/>
          <w:sz w:val="24"/>
          <w:szCs w:val="24"/>
          <w:vertAlign w:val="subscript"/>
        </w:rPr>
        <w:softHyphen/>
      </w:r>
      <w:r w:rsidRPr="007F5B30">
        <w:rPr>
          <w:rFonts w:ascii="Arial" w:hAnsi="Arial" w:cs="Arial"/>
          <w:sz w:val="24"/>
          <w:szCs w:val="24"/>
        </w:rPr>
        <w:t xml:space="preserve"> dalam aluminium cair.</w:t>
      </w:r>
      <w:r w:rsidR="00326C1B">
        <w:rPr>
          <w:rFonts w:ascii="Arial" w:hAnsi="Arial" w:cs="Arial"/>
          <w:sz w:val="24"/>
          <w:szCs w:val="24"/>
        </w:rPr>
        <w:t xml:space="preserve"> </w:t>
      </w:r>
      <w:r w:rsidRPr="007F5B30">
        <w:rPr>
          <w:rFonts w:ascii="Arial" w:hAnsi="Arial" w:cs="Arial"/>
          <w:sz w:val="24"/>
          <w:szCs w:val="24"/>
        </w:rPr>
        <w:t xml:space="preserve">Boride logam menurunkan kemampuan kerja peralatan pemesinan, </w:t>
      </w:r>
      <w:r w:rsidR="00C61D97">
        <w:rPr>
          <w:rFonts w:ascii="Arial" w:hAnsi="Arial" w:cs="Arial"/>
          <w:sz w:val="24"/>
          <w:szCs w:val="24"/>
        </w:rPr>
        <w:t>dan dalam bentuk partikel kasar.</w:t>
      </w:r>
    </w:p>
    <w:p w:rsidR="000951C8" w:rsidRPr="007F5B30" w:rsidRDefault="000951C8" w:rsidP="000951C8">
      <w:pPr>
        <w:pStyle w:val="ListParagraph"/>
        <w:numPr>
          <w:ilvl w:val="0"/>
          <w:numId w:val="6"/>
        </w:numPr>
        <w:spacing w:line="360" w:lineRule="auto"/>
        <w:jc w:val="both"/>
        <w:rPr>
          <w:rFonts w:ascii="Arial" w:hAnsi="Arial" w:cs="Arial"/>
          <w:sz w:val="24"/>
          <w:szCs w:val="24"/>
        </w:rPr>
      </w:pPr>
      <w:r w:rsidRPr="007F5B30">
        <w:rPr>
          <w:rFonts w:ascii="Arial" w:hAnsi="Arial" w:cs="Arial"/>
          <w:sz w:val="24"/>
          <w:szCs w:val="24"/>
        </w:rPr>
        <w:t>Cadmium</w:t>
      </w:r>
      <w:r w:rsidR="00F62D82" w:rsidRPr="007F5B30">
        <w:rPr>
          <w:rFonts w:ascii="Arial" w:hAnsi="Arial" w:cs="Arial"/>
          <w:sz w:val="24"/>
          <w:szCs w:val="24"/>
        </w:rPr>
        <w:t>, Cd</w:t>
      </w:r>
    </w:p>
    <w:p w:rsidR="000951C8" w:rsidRDefault="000951C8" w:rsidP="000951C8">
      <w:pPr>
        <w:pStyle w:val="ListParagraph"/>
        <w:spacing w:line="360" w:lineRule="auto"/>
        <w:jc w:val="both"/>
        <w:rPr>
          <w:rFonts w:ascii="Arial" w:hAnsi="Arial" w:cs="Arial"/>
          <w:sz w:val="24"/>
          <w:szCs w:val="24"/>
        </w:rPr>
      </w:pPr>
      <w:r w:rsidRPr="007F5B30">
        <w:rPr>
          <w:rFonts w:ascii="Arial" w:hAnsi="Arial" w:cs="Arial"/>
          <w:sz w:val="24"/>
          <w:szCs w:val="24"/>
        </w:rPr>
        <w:t xml:space="preserve">Penambahan cadmium 0.1% dapat meningkatkan sifat mampu mesin. </w:t>
      </w:r>
    </w:p>
    <w:p w:rsidR="004B6601" w:rsidRPr="007F5B30" w:rsidRDefault="004B6601" w:rsidP="000951C8">
      <w:pPr>
        <w:pStyle w:val="ListParagraph"/>
        <w:spacing w:line="360" w:lineRule="auto"/>
        <w:jc w:val="both"/>
        <w:rPr>
          <w:rFonts w:ascii="Arial" w:hAnsi="Arial" w:cs="Arial"/>
          <w:sz w:val="24"/>
          <w:szCs w:val="24"/>
        </w:rPr>
      </w:pPr>
    </w:p>
    <w:p w:rsidR="000951C8" w:rsidRPr="007F5B30" w:rsidRDefault="000951C8" w:rsidP="000951C8">
      <w:pPr>
        <w:pStyle w:val="ListParagraph"/>
        <w:numPr>
          <w:ilvl w:val="0"/>
          <w:numId w:val="6"/>
        </w:numPr>
        <w:spacing w:line="360" w:lineRule="auto"/>
        <w:jc w:val="both"/>
        <w:rPr>
          <w:rFonts w:ascii="Arial" w:hAnsi="Arial" w:cs="Arial"/>
          <w:sz w:val="24"/>
          <w:szCs w:val="24"/>
        </w:rPr>
      </w:pPr>
      <w:r w:rsidRPr="007F5B30">
        <w:rPr>
          <w:rFonts w:ascii="Arial" w:hAnsi="Arial" w:cs="Arial"/>
          <w:sz w:val="24"/>
          <w:szCs w:val="24"/>
        </w:rPr>
        <w:lastRenderedPageBreak/>
        <w:t>Calcium</w:t>
      </w:r>
      <w:r w:rsidR="00F62D82" w:rsidRPr="007F5B30">
        <w:rPr>
          <w:rFonts w:ascii="Arial" w:hAnsi="Arial" w:cs="Arial"/>
          <w:sz w:val="24"/>
          <w:szCs w:val="24"/>
        </w:rPr>
        <w:t>, Ca</w:t>
      </w:r>
    </w:p>
    <w:p w:rsidR="000951C8" w:rsidRPr="007F5B30" w:rsidRDefault="000951C8" w:rsidP="000951C8">
      <w:pPr>
        <w:pStyle w:val="ListParagraph"/>
        <w:spacing w:line="360" w:lineRule="auto"/>
        <w:jc w:val="both"/>
        <w:rPr>
          <w:rFonts w:ascii="Arial" w:hAnsi="Arial" w:cs="Arial"/>
          <w:sz w:val="24"/>
          <w:szCs w:val="24"/>
        </w:rPr>
      </w:pPr>
      <w:r w:rsidRPr="007F5B30">
        <w:rPr>
          <w:rFonts w:ascii="Arial" w:hAnsi="Arial" w:cs="Arial"/>
          <w:sz w:val="24"/>
          <w:szCs w:val="24"/>
        </w:rPr>
        <w:t xml:space="preserve">Merupakan pemodifikasi eutektik aliminium-silikon yang lemah. </w:t>
      </w:r>
      <w:r w:rsidR="008E58E7">
        <w:rPr>
          <w:rFonts w:ascii="Arial" w:hAnsi="Arial" w:cs="Arial"/>
          <w:sz w:val="24"/>
          <w:szCs w:val="24"/>
        </w:rPr>
        <w:t>K</w:t>
      </w:r>
      <w:r w:rsidRPr="007F5B30">
        <w:rPr>
          <w:rFonts w:ascii="Arial" w:hAnsi="Arial" w:cs="Arial"/>
          <w:sz w:val="24"/>
          <w:szCs w:val="24"/>
        </w:rPr>
        <w:t>alsium meningkatkan mampu larut dari hydrogen</w:t>
      </w:r>
      <w:r w:rsidR="00C61D97">
        <w:rPr>
          <w:rFonts w:ascii="Arial" w:hAnsi="Arial" w:cs="Arial"/>
          <w:sz w:val="24"/>
          <w:szCs w:val="24"/>
        </w:rPr>
        <w:t>, dimana</w:t>
      </w:r>
      <w:r w:rsidRPr="007F5B30">
        <w:rPr>
          <w:rFonts w:ascii="Arial" w:hAnsi="Arial" w:cs="Arial"/>
          <w:sz w:val="24"/>
          <w:szCs w:val="24"/>
        </w:rPr>
        <w:t xml:space="preserve"> </w:t>
      </w:r>
      <w:r w:rsidR="00C61D97">
        <w:rPr>
          <w:rFonts w:ascii="Arial" w:hAnsi="Arial" w:cs="Arial"/>
          <w:sz w:val="24"/>
          <w:szCs w:val="24"/>
        </w:rPr>
        <w:t xml:space="preserve">hydrogen </w:t>
      </w:r>
      <w:r w:rsidRPr="007F5B30">
        <w:rPr>
          <w:rFonts w:ascii="Arial" w:hAnsi="Arial" w:cs="Arial"/>
          <w:sz w:val="24"/>
          <w:szCs w:val="24"/>
        </w:rPr>
        <w:t xml:space="preserve">bertanggung jawab terhadap </w:t>
      </w:r>
      <w:r w:rsidR="00C61D97">
        <w:rPr>
          <w:rFonts w:ascii="Arial" w:hAnsi="Arial" w:cs="Arial"/>
          <w:sz w:val="24"/>
          <w:szCs w:val="24"/>
        </w:rPr>
        <w:t xml:space="preserve">terjadinya </w:t>
      </w:r>
      <w:r w:rsidRPr="007F5B30">
        <w:rPr>
          <w:rFonts w:ascii="Arial" w:hAnsi="Arial" w:cs="Arial"/>
          <w:sz w:val="24"/>
          <w:szCs w:val="24"/>
        </w:rPr>
        <w:t>porositas. Konsentrasi kalsium lebih dari 0.0005% selalu menahan efek keuletan pada paduan Al-Mg.</w:t>
      </w:r>
    </w:p>
    <w:p w:rsidR="000951C8" w:rsidRPr="007F5B30" w:rsidRDefault="000951C8" w:rsidP="000951C8">
      <w:pPr>
        <w:pStyle w:val="ListParagraph"/>
        <w:numPr>
          <w:ilvl w:val="0"/>
          <w:numId w:val="6"/>
        </w:numPr>
        <w:spacing w:line="360" w:lineRule="auto"/>
        <w:jc w:val="both"/>
        <w:rPr>
          <w:rFonts w:ascii="Arial" w:hAnsi="Arial" w:cs="Arial"/>
          <w:sz w:val="24"/>
          <w:szCs w:val="24"/>
        </w:rPr>
      </w:pPr>
      <w:r w:rsidRPr="007F5B30">
        <w:rPr>
          <w:rFonts w:ascii="Arial" w:hAnsi="Arial" w:cs="Arial"/>
          <w:sz w:val="24"/>
          <w:szCs w:val="24"/>
        </w:rPr>
        <w:t>Chromium</w:t>
      </w:r>
      <w:r w:rsidR="00F62D82" w:rsidRPr="007F5B30">
        <w:rPr>
          <w:rFonts w:ascii="Arial" w:hAnsi="Arial" w:cs="Arial"/>
          <w:sz w:val="24"/>
          <w:szCs w:val="24"/>
        </w:rPr>
        <w:t>, Cr</w:t>
      </w:r>
    </w:p>
    <w:p w:rsidR="000951C8" w:rsidRPr="007F5B30" w:rsidRDefault="000951C8" w:rsidP="000951C8">
      <w:pPr>
        <w:pStyle w:val="ListParagraph"/>
        <w:spacing w:line="360" w:lineRule="auto"/>
        <w:jc w:val="both"/>
        <w:rPr>
          <w:rFonts w:ascii="Arial" w:hAnsi="Arial" w:cs="Arial"/>
          <w:sz w:val="24"/>
          <w:szCs w:val="24"/>
        </w:rPr>
      </w:pPr>
      <w:r w:rsidRPr="007F5B30">
        <w:rPr>
          <w:rFonts w:ascii="Arial" w:hAnsi="Arial" w:cs="Arial"/>
          <w:sz w:val="24"/>
          <w:szCs w:val="24"/>
        </w:rPr>
        <w:t>Ditambahkan untuk</w:t>
      </w:r>
      <w:r w:rsidR="00B60F62">
        <w:rPr>
          <w:rFonts w:ascii="Arial" w:hAnsi="Arial" w:cs="Arial"/>
          <w:sz w:val="24"/>
          <w:szCs w:val="24"/>
        </w:rPr>
        <w:t xml:space="preserve"> meningkatkan ketahanan korosi </w:t>
      </w:r>
      <w:r w:rsidRPr="007F5B30">
        <w:rPr>
          <w:rFonts w:ascii="Arial" w:hAnsi="Arial" w:cs="Arial"/>
          <w:sz w:val="24"/>
          <w:szCs w:val="24"/>
        </w:rPr>
        <w:t xml:space="preserve">dan meningkatkan sensitivitas </w:t>
      </w:r>
      <w:r w:rsidRPr="009B63B1">
        <w:rPr>
          <w:rFonts w:ascii="Arial" w:hAnsi="Arial" w:cs="Arial"/>
          <w:i/>
          <w:sz w:val="24"/>
          <w:szCs w:val="24"/>
        </w:rPr>
        <w:t>quenchin</w:t>
      </w:r>
      <w:r w:rsidRPr="007F5B30">
        <w:rPr>
          <w:rFonts w:ascii="Arial" w:hAnsi="Arial" w:cs="Arial"/>
          <w:sz w:val="24"/>
          <w:szCs w:val="24"/>
        </w:rPr>
        <w:t>g pada konsentrasi yang tinggi.</w:t>
      </w:r>
    </w:p>
    <w:p w:rsidR="000951C8" w:rsidRPr="007F5B30" w:rsidRDefault="000951C8" w:rsidP="000951C8">
      <w:pPr>
        <w:pStyle w:val="ListParagraph"/>
        <w:numPr>
          <w:ilvl w:val="0"/>
          <w:numId w:val="6"/>
        </w:numPr>
        <w:spacing w:line="360" w:lineRule="auto"/>
        <w:jc w:val="both"/>
        <w:rPr>
          <w:rFonts w:ascii="Arial" w:hAnsi="Arial" w:cs="Arial"/>
          <w:sz w:val="24"/>
          <w:szCs w:val="24"/>
        </w:rPr>
      </w:pPr>
      <w:r w:rsidRPr="007F5B30">
        <w:rPr>
          <w:rFonts w:ascii="Arial" w:hAnsi="Arial" w:cs="Arial"/>
          <w:sz w:val="24"/>
          <w:szCs w:val="24"/>
        </w:rPr>
        <w:t>Copper</w:t>
      </w:r>
      <w:r w:rsidR="00F62D82" w:rsidRPr="007F5B30">
        <w:rPr>
          <w:rFonts w:ascii="Arial" w:hAnsi="Arial" w:cs="Arial"/>
          <w:sz w:val="24"/>
          <w:szCs w:val="24"/>
        </w:rPr>
        <w:t>, Cu</w:t>
      </w:r>
    </w:p>
    <w:p w:rsidR="000951C8" w:rsidRPr="007F5B30" w:rsidRDefault="000951C8" w:rsidP="000951C8">
      <w:pPr>
        <w:pStyle w:val="ListParagraph"/>
        <w:spacing w:line="360" w:lineRule="auto"/>
        <w:jc w:val="both"/>
        <w:rPr>
          <w:rFonts w:ascii="Arial" w:hAnsi="Arial" w:cs="Arial"/>
          <w:sz w:val="24"/>
          <w:szCs w:val="24"/>
        </w:rPr>
      </w:pPr>
      <w:r w:rsidRPr="007F5B30">
        <w:rPr>
          <w:rFonts w:ascii="Arial" w:hAnsi="Arial" w:cs="Arial"/>
          <w:sz w:val="24"/>
          <w:szCs w:val="24"/>
        </w:rPr>
        <w:t>Yang pertama dan banyak dig</w:t>
      </w:r>
      <w:r w:rsidR="008E58E7">
        <w:rPr>
          <w:rFonts w:ascii="Arial" w:hAnsi="Arial" w:cs="Arial"/>
          <w:sz w:val="24"/>
          <w:szCs w:val="24"/>
        </w:rPr>
        <w:t>unakan pada paduan aluminium di</w:t>
      </w:r>
      <w:r w:rsidRPr="007F5B30">
        <w:rPr>
          <w:rFonts w:ascii="Arial" w:hAnsi="Arial" w:cs="Arial"/>
          <w:sz w:val="24"/>
          <w:szCs w:val="24"/>
        </w:rPr>
        <w:t>mana konsentrasi 4 sampai 10% Cu. Tembaga pada hakikatnya meni</w:t>
      </w:r>
      <w:r w:rsidR="008E58E7">
        <w:rPr>
          <w:rFonts w:ascii="Arial" w:hAnsi="Arial" w:cs="Arial"/>
          <w:sz w:val="24"/>
          <w:szCs w:val="24"/>
        </w:rPr>
        <w:t>n</w:t>
      </w:r>
      <w:r w:rsidRPr="007F5B30">
        <w:rPr>
          <w:rFonts w:ascii="Arial" w:hAnsi="Arial" w:cs="Arial"/>
          <w:sz w:val="24"/>
          <w:szCs w:val="24"/>
        </w:rPr>
        <w:t xml:space="preserve">gkatkan kekuatan dan kekerasan paduan </w:t>
      </w:r>
      <w:r w:rsidR="008E375B">
        <w:rPr>
          <w:rFonts w:ascii="Arial" w:hAnsi="Arial" w:cs="Arial"/>
          <w:sz w:val="24"/>
          <w:szCs w:val="24"/>
        </w:rPr>
        <w:t xml:space="preserve">aluminium </w:t>
      </w:r>
      <w:r w:rsidRPr="007F5B30">
        <w:rPr>
          <w:rFonts w:ascii="Arial" w:hAnsi="Arial" w:cs="Arial"/>
          <w:sz w:val="24"/>
          <w:szCs w:val="24"/>
        </w:rPr>
        <w:t xml:space="preserve">cor dan mampu laku panas. Paduan yang mengandung 6% Cu sangat bagus untuk meningkatkan kekuatan dan kekerasan. Tembaga secara umum menurunkan ketahanan korosi dan pada komposisi spesifik dan pada beberapa kondisi material kelemahannya adalah timbulnya </w:t>
      </w:r>
      <w:r w:rsidR="008E375B" w:rsidRPr="007F5B30">
        <w:rPr>
          <w:rFonts w:ascii="Arial" w:hAnsi="Arial" w:cs="Arial"/>
          <w:sz w:val="24"/>
          <w:szCs w:val="24"/>
        </w:rPr>
        <w:t xml:space="preserve">korosi </w:t>
      </w:r>
      <w:r w:rsidRPr="007F5B30">
        <w:rPr>
          <w:rFonts w:ascii="Arial" w:hAnsi="Arial" w:cs="Arial"/>
          <w:sz w:val="24"/>
          <w:szCs w:val="24"/>
        </w:rPr>
        <w:t>tegangan. Penambahan Cu akan menurunkan ketahanan panas dan menurunkan sifat mampu cor.</w:t>
      </w:r>
    </w:p>
    <w:p w:rsidR="000951C8" w:rsidRPr="007F5B30" w:rsidRDefault="00F62D82" w:rsidP="000951C8">
      <w:pPr>
        <w:pStyle w:val="ListParagraph"/>
        <w:numPr>
          <w:ilvl w:val="0"/>
          <w:numId w:val="6"/>
        </w:numPr>
        <w:spacing w:line="360" w:lineRule="auto"/>
        <w:jc w:val="both"/>
        <w:rPr>
          <w:rFonts w:ascii="Arial" w:hAnsi="Arial" w:cs="Arial"/>
          <w:sz w:val="24"/>
          <w:szCs w:val="24"/>
        </w:rPr>
      </w:pPr>
      <w:r w:rsidRPr="007F5B30">
        <w:rPr>
          <w:rFonts w:ascii="Arial" w:hAnsi="Arial" w:cs="Arial"/>
          <w:sz w:val="24"/>
          <w:szCs w:val="24"/>
        </w:rPr>
        <w:t>Iron, Fe</w:t>
      </w:r>
    </w:p>
    <w:p w:rsidR="000951C8" w:rsidRPr="007F5B30" w:rsidRDefault="000951C8" w:rsidP="000951C8">
      <w:pPr>
        <w:pStyle w:val="ListParagraph"/>
        <w:spacing w:line="360" w:lineRule="auto"/>
        <w:jc w:val="both"/>
        <w:rPr>
          <w:rFonts w:ascii="Arial" w:hAnsi="Arial" w:cs="Arial"/>
          <w:sz w:val="24"/>
          <w:szCs w:val="24"/>
        </w:rPr>
      </w:pPr>
      <w:r w:rsidRPr="007F5B30">
        <w:rPr>
          <w:rFonts w:ascii="Arial" w:hAnsi="Arial" w:cs="Arial"/>
          <w:sz w:val="24"/>
          <w:szCs w:val="24"/>
        </w:rPr>
        <w:t>Penamb</w:t>
      </w:r>
      <w:r w:rsidR="00B44B45">
        <w:rPr>
          <w:rFonts w:ascii="Arial" w:hAnsi="Arial" w:cs="Arial"/>
          <w:sz w:val="24"/>
          <w:szCs w:val="24"/>
        </w:rPr>
        <w:t>a</w:t>
      </w:r>
      <w:r w:rsidRPr="007F5B30">
        <w:rPr>
          <w:rFonts w:ascii="Arial" w:hAnsi="Arial" w:cs="Arial"/>
          <w:sz w:val="24"/>
          <w:szCs w:val="24"/>
        </w:rPr>
        <w:t xml:space="preserve">han Fe akan meningkatkan ketahanan panas dan menurunkan mampu solder pada </w:t>
      </w:r>
      <w:r w:rsidRPr="009B63B1">
        <w:rPr>
          <w:rFonts w:ascii="Arial" w:hAnsi="Arial" w:cs="Arial"/>
          <w:i/>
          <w:sz w:val="24"/>
          <w:szCs w:val="24"/>
        </w:rPr>
        <w:t>die casting</w:t>
      </w:r>
      <w:r w:rsidRPr="007F5B30">
        <w:rPr>
          <w:rFonts w:ascii="Arial" w:hAnsi="Arial" w:cs="Arial"/>
          <w:sz w:val="24"/>
          <w:szCs w:val="24"/>
        </w:rPr>
        <w:t>. Meningkatnya Fe akan menurunkan keuletan. Fe bereaksi untuk membentuk banyak sekali fasa</w:t>
      </w:r>
      <w:r w:rsidR="008E58E7">
        <w:rPr>
          <w:rFonts w:ascii="Arial" w:hAnsi="Arial" w:cs="Arial"/>
          <w:sz w:val="24"/>
          <w:szCs w:val="24"/>
        </w:rPr>
        <w:t xml:space="preserve"> tak larut </w:t>
      </w:r>
      <w:r w:rsidRPr="007F5B30">
        <w:rPr>
          <w:rFonts w:ascii="Arial" w:hAnsi="Arial" w:cs="Arial"/>
          <w:sz w:val="24"/>
          <w:szCs w:val="24"/>
        </w:rPr>
        <w:t xml:space="preserve"> pada aluminium paduan dalam keadaan cair, yang banyak tersebut adalah FeAl</w:t>
      </w:r>
      <w:r w:rsidRPr="007F5B30">
        <w:rPr>
          <w:rFonts w:ascii="Arial" w:hAnsi="Arial" w:cs="Arial"/>
          <w:sz w:val="24"/>
          <w:szCs w:val="24"/>
          <w:vertAlign w:val="subscript"/>
        </w:rPr>
        <w:t>3</w:t>
      </w:r>
      <w:r w:rsidRPr="007F5B30">
        <w:rPr>
          <w:rFonts w:ascii="Arial" w:hAnsi="Arial" w:cs="Arial"/>
          <w:sz w:val="24"/>
          <w:szCs w:val="24"/>
        </w:rPr>
        <w:t>, FeMnAl</w:t>
      </w:r>
      <w:r w:rsidRPr="007F5B30">
        <w:rPr>
          <w:rFonts w:ascii="Arial" w:hAnsi="Arial" w:cs="Arial"/>
          <w:sz w:val="24"/>
          <w:szCs w:val="24"/>
          <w:vertAlign w:val="subscript"/>
        </w:rPr>
        <w:t>6</w:t>
      </w:r>
      <w:r w:rsidRPr="007F5B30">
        <w:rPr>
          <w:rFonts w:ascii="Arial" w:hAnsi="Arial" w:cs="Arial"/>
          <w:sz w:val="24"/>
          <w:szCs w:val="24"/>
        </w:rPr>
        <w:t xml:space="preserve"> dan αAlFeSi.  Fasa </w:t>
      </w:r>
      <w:r w:rsidR="008E58E7">
        <w:rPr>
          <w:rFonts w:ascii="Arial" w:hAnsi="Arial" w:cs="Arial"/>
          <w:sz w:val="24"/>
          <w:szCs w:val="24"/>
        </w:rPr>
        <w:t>tak larut</w:t>
      </w:r>
      <w:r w:rsidRPr="007F5B30">
        <w:rPr>
          <w:rFonts w:ascii="Arial" w:hAnsi="Arial" w:cs="Arial"/>
          <w:sz w:val="24"/>
          <w:szCs w:val="24"/>
        </w:rPr>
        <w:t xml:space="preserve"> ini akan meningkatkan kekuatan, khususnya pada </w:t>
      </w:r>
      <w:r w:rsidR="005D21E1">
        <w:rPr>
          <w:rFonts w:ascii="Arial" w:hAnsi="Arial" w:cs="Arial"/>
          <w:sz w:val="24"/>
          <w:szCs w:val="24"/>
        </w:rPr>
        <w:t>temperatur</w:t>
      </w:r>
      <w:r w:rsidRPr="007F5B30">
        <w:rPr>
          <w:rFonts w:ascii="Arial" w:hAnsi="Arial" w:cs="Arial"/>
          <w:sz w:val="24"/>
          <w:szCs w:val="24"/>
        </w:rPr>
        <w:t xml:space="preserve"> tinggi.</w:t>
      </w:r>
    </w:p>
    <w:p w:rsidR="000951C8" w:rsidRPr="007F5B30" w:rsidRDefault="000951C8" w:rsidP="000951C8">
      <w:pPr>
        <w:pStyle w:val="ListParagraph"/>
        <w:numPr>
          <w:ilvl w:val="0"/>
          <w:numId w:val="6"/>
        </w:numPr>
        <w:spacing w:line="360" w:lineRule="auto"/>
        <w:jc w:val="both"/>
        <w:rPr>
          <w:rFonts w:ascii="Arial" w:hAnsi="Arial" w:cs="Arial"/>
          <w:sz w:val="24"/>
          <w:szCs w:val="24"/>
        </w:rPr>
      </w:pPr>
      <w:r w:rsidRPr="007F5B30">
        <w:rPr>
          <w:rFonts w:ascii="Arial" w:hAnsi="Arial" w:cs="Arial"/>
          <w:sz w:val="24"/>
          <w:szCs w:val="24"/>
        </w:rPr>
        <w:t>Lead</w:t>
      </w:r>
      <w:r w:rsidR="00F62D82" w:rsidRPr="007F5B30">
        <w:rPr>
          <w:rFonts w:ascii="Arial" w:hAnsi="Arial" w:cs="Arial"/>
          <w:sz w:val="24"/>
          <w:szCs w:val="24"/>
        </w:rPr>
        <w:t>, Pb</w:t>
      </w:r>
    </w:p>
    <w:p w:rsidR="00E03A1B" w:rsidRDefault="000951C8" w:rsidP="004B6601">
      <w:pPr>
        <w:pStyle w:val="ListParagraph"/>
        <w:spacing w:line="360" w:lineRule="auto"/>
        <w:jc w:val="both"/>
        <w:rPr>
          <w:rFonts w:ascii="Arial" w:hAnsi="Arial" w:cs="Arial"/>
          <w:sz w:val="24"/>
          <w:szCs w:val="24"/>
        </w:rPr>
      </w:pPr>
      <w:r w:rsidRPr="007F5B30">
        <w:rPr>
          <w:rFonts w:ascii="Arial" w:hAnsi="Arial" w:cs="Arial"/>
          <w:sz w:val="24"/>
          <w:szCs w:val="24"/>
        </w:rPr>
        <w:t>Digunakan pada aluminium cor lebih dari 0.1% untuk meningkatkan sifat mampu mesin.</w:t>
      </w:r>
    </w:p>
    <w:p w:rsidR="00CD4023" w:rsidRDefault="00CD4023" w:rsidP="004B6601">
      <w:pPr>
        <w:pStyle w:val="ListParagraph"/>
        <w:spacing w:line="360" w:lineRule="auto"/>
        <w:jc w:val="both"/>
        <w:rPr>
          <w:rFonts w:ascii="Arial" w:hAnsi="Arial" w:cs="Arial"/>
          <w:sz w:val="24"/>
          <w:szCs w:val="24"/>
        </w:rPr>
      </w:pPr>
    </w:p>
    <w:p w:rsidR="00CD4023" w:rsidRPr="004B6601" w:rsidRDefault="00CD4023" w:rsidP="004B6601">
      <w:pPr>
        <w:pStyle w:val="ListParagraph"/>
        <w:spacing w:line="360" w:lineRule="auto"/>
        <w:jc w:val="both"/>
        <w:rPr>
          <w:rFonts w:ascii="Arial" w:hAnsi="Arial" w:cs="Arial"/>
          <w:sz w:val="24"/>
          <w:szCs w:val="24"/>
        </w:rPr>
      </w:pPr>
    </w:p>
    <w:p w:rsidR="000951C8" w:rsidRPr="007F5B30" w:rsidRDefault="000951C8" w:rsidP="000951C8">
      <w:pPr>
        <w:pStyle w:val="ListParagraph"/>
        <w:numPr>
          <w:ilvl w:val="0"/>
          <w:numId w:val="6"/>
        </w:numPr>
        <w:spacing w:line="360" w:lineRule="auto"/>
        <w:jc w:val="both"/>
        <w:rPr>
          <w:rFonts w:ascii="Arial" w:hAnsi="Arial" w:cs="Arial"/>
          <w:sz w:val="24"/>
          <w:szCs w:val="24"/>
        </w:rPr>
      </w:pPr>
      <w:r w:rsidRPr="007F5B30">
        <w:rPr>
          <w:rFonts w:ascii="Arial" w:hAnsi="Arial" w:cs="Arial"/>
          <w:sz w:val="24"/>
          <w:szCs w:val="24"/>
        </w:rPr>
        <w:lastRenderedPageBreak/>
        <w:t>Magnesium</w:t>
      </w:r>
      <w:r w:rsidR="00F62D82" w:rsidRPr="007F5B30">
        <w:rPr>
          <w:rFonts w:ascii="Arial" w:hAnsi="Arial" w:cs="Arial"/>
          <w:sz w:val="24"/>
          <w:szCs w:val="24"/>
        </w:rPr>
        <w:t>, Mg</w:t>
      </w:r>
    </w:p>
    <w:p w:rsidR="000951C8" w:rsidRPr="007F5B30" w:rsidRDefault="000951C8" w:rsidP="000951C8">
      <w:pPr>
        <w:pStyle w:val="ListParagraph"/>
        <w:spacing w:line="360" w:lineRule="auto"/>
        <w:jc w:val="both"/>
        <w:rPr>
          <w:rFonts w:ascii="Arial" w:hAnsi="Arial" w:cs="Arial"/>
          <w:sz w:val="24"/>
          <w:szCs w:val="24"/>
        </w:rPr>
      </w:pPr>
      <w:r w:rsidRPr="007F5B30">
        <w:rPr>
          <w:rFonts w:ascii="Arial" w:hAnsi="Arial" w:cs="Arial"/>
          <w:sz w:val="24"/>
          <w:szCs w:val="24"/>
        </w:rPr>
        <w:t>Merupakan basis untuk meningkatkan kekuatan dan kekerasan pada proses laku panas paduan Al-Si dan biasanya digunakan dalam komposisi yang lebih rumit Al-Si yang mengandung Cu, Ni dan unsur lainnya untuk tujuan yang sama. Fasa keras Mg</w:t>
      </w:r>
      <w:r w:rsidRPr="007F5B30">
        <w:rPr>
          <w:rFonts w:ascii="Arial" w:hAnsi="Arial" w:cs="Arial"/>
          <w:sz w:val="24"/>
          <w:szCs w:val="24"/>
          <w:vertAlign w:val="subscript"/>
        </w:rPr>
        <w:t>2</w:t>
      </w:r>
      <w:r w:rsidRPr="007F5B30">
        <w:rPr>
          <w:rFonts w:ascii="Arial" w:hAnsi="Arial" w:cs="Arial"/>
          <w:sz w:val="24"/>
          <w:szCs w:val="24"/>
        </w:rPr>
        <w:t xml:space="preserve">Si menunjukan kemampuan batas </w:t>
      </w:r>
      <w:r w:rsidR="009B63B1">
        <w:rPr>
          <w:rFonts w:ascii="Arial" w:hAnsi="Arial" w:cs="Arial"/>
          <w:sz w:val="24"/>
          <w:szCs w:val="24"/>
        </w:rPr>
        <w:t>kelarutan</w:t>
      </w:r>
      <w:r w:rsidR="001944CD">
        <w:rPr>
          <w:rFonts w:ascii="Arial" w:hAnsi="Arial" w:cs="Arial"/>
          <w:sz w:val="24"/>
          <w:szCs w:val="24"/>
        </w:rPr>
        <w:t xml:space="preserve"> yang mendekati 0.70% Mg, </w:t>
      </w:r>
      <w:r w:rsidRPr="007F5B30">
        <w:rPr>
          <w:rFonts w:ascii="Arial" w:hAnsi="Arial" w:cs="Arial"/>
          <w:sz w:val="24"/>
          <w:szCs w:val="24"/>
        </w:rPr>
        <w:t>di</w:t>
      </w:r>
      <w:r w:rsidR="004F3DB6">
        <w:rPr>
          <w:rFonts w:ascii="Arial" w:hAnsi="Arial" w:cs="Arial"/>
          <w:sz w:val="24"/>
          <w:szCs w:val="24"/>
        </w:rPr>
        <w:t xml:space="preserve"> </w:t>
      </w:r>
      <w:r w:rsidRPr="007F5B30">
        <w:rPr>
          <w:rFonts w:ascii="Arial" w:hAnsi="Arial" w:cs="Arial"/>
          <w:sz w:val="24"/>
          <w:szCs w:val="24"/>
        </w:rPr>
        <w:t>atas komposisi tersebut tidak akan mengakibatkan peningkatan kekuatan berdasarkan matrik yang akan menjadi lunak. Biasanya komposisi premium berada pada 0.40</w:t>
      </w:r>
      <w:r w:rsidR="00A64F9A">
        <w:rPr>
          <w:rFonts w:ascii="Arial" w:hAnsi="Arial" w:cs="Arial"/>
          <w:sz w:val="24"/>
          <w:szCs w:val="24"/>
        </w:rPr>
        <w:t>%</w:t>
      </w:r>
      <w:r w:rsidRPr="007F5B30">
        <w:rPr>
          <w:rFonts w:ascii="Arial" w:hAnsi="Arial" w:cs="Arial"/>
          <w:sz w:val="24"/>
          <w:szCs w:val="24"/>
        </w:rPr>
        <w:t xml:space="preserve"> sampai 0.070%.</w:t>
      </w:r>
    </w:p>
    <w:p w:rsidR="000951C8" w:rsidRPr="007F5B30" w:rsidRDefault="000951C8" w:rsidP="000951C8">
      <w:pPr>
        <w:pStyle w:val="ListParagraph"/>
        <w:spacing w:line="360" w:lineRule="auto"/>
        <w:jc w:val="both"/>
        <w:rPr>
          <w:rFonts w:ascii="Arial" w:hAnsi="Arial" w:cs="Arial"/>
          <w:sz w:val="24"/>
          <w:szCs w:val="24"/>
        </w:rPr>
      </w:pPr>
      <w:r w:rsidRPr="007F5B30">
        <w:rPr>
          <w:rFonts w:ascii="Arial" w:hAnsi="Arial" w:cs="Arial"/>
          <w:sz w:val="24"/>
          <w:szCs w:val="24"/>
        </w:rPr>
        <w:t xml:space="preserve">Paduan biner Al-Mg digunakan secara luas untuk aplikasi yang membutuhkan permukaan akhir yang </w:t>
      </w:r>
      <w:r w:rsidR="00326C1B">
        <w:rPr>
          <w:rFonts w:ascii="Arial" w:hAnsi="Arial" w:cs="Arial"/>
          <w:sz w:val="24"/>
          <w:szCs w:val="24"/>
        </w:rPr>
        <w:t>baik</w:t>
      </w:r>
      <w:r w:rsidRPr="007F5B30">
        <w:rPr>
          <w:rFonts w:ascii="Arial" w:hAnsi="Arial" w:cs="Arial"/>
          <w:sz w:val="24"/>
          <w:szCs w:val="24"/>
        </w:rPr>
        <w:t xml:space="preserve"> dan ketahanan korosi, </w:t>
      </w:r>
      <w:r w:rsidR="00970015">
        <w:rPr>
          <w:rFonts w:ascii="Arial" w:hAnsi="Arial" w:cs="Arial"/>
          <w:sz w:val="24"/>
          <w:szCs w:val="24"/>
        </w:rPr>
        <w:t xml:space="preserve">serta </w:t>
      </w:r>
      <w:r w:rsidRPr="007F5B30">
        <w:rPr>
          <w:rFonts w:ascii="Arial" w:hAnsi="Arial" w:cs="Arial"/>
          <w:sz w:val="24"/>
          <w:szCs w:val="24"/>
        </w:rPr>
        <w:t>merupakan kombinasi keuletan dan kekuatan. Biasanya komposisi berada pada 4</w:t>
      </w:r>
      <w:r w:rsidR="00326C1B">
        <w:rPr>
          <w:rFonts w:ascii="Arial" w:hAnsi="Arial" w:cs="Arial"/>
          <w:sz w:val="24"/>
          <w:szCs w:val="24"/>
        </w:rPr>
        <w:t>%</w:t>
      </w:r>
      <w:r w:rsidRPr="007F5B30">
        <w:rPr>
          <w:rFonts w:ascii="Arial" w:hAnsi="Arial" w:cs="Arial"/>
          <w:sz w:val="24"/>
          <w:szCs w:val="24"/>
        </w:rPr>
        <w:t xml:space="preserve"> sampai 10% Mg dan komposisi lebih dari 7% dapat dilaku panas.</w:t>
      </w:r>
    </w:p>
    <w:p w:rsidR="000951C8" w:rsidRPr="007F5B30" w:rsidRDefault="000951C8" w:rsidP="000951C8">
      <w:pPr>
        <w:pStyle w:val="ListParagraph"/>
        <w:numPr>
          <w:ilvl w:val="0"/>
          <w:numId w:val="6"/>
        </w:numPr>
        <w:spacing w:line="360" w:lineRule="auto"/>
        <w:jc w:val="both"/>
        <w:rPr>
          <w:rFonts w:ascii="Arial" w:hAnsi="Arial" w:cs="Arial"/>
          <w:sz w:val="24"/>
          <w:szCs w:val="24"/>
        </w:rPr>
      </w:pPr>
      <w:r w:rsidRPr="007F5B30">
        <w:rPr>
          <w:rFonts w:ascii="Arial" w:hAnsi="Arial" w:cs="Arial"/>
          <w:sz w:val="24"/>
          <w:szCs w:val="24"/>
        </w:rPr>
        <w:t>Mangan</w:t>
      </w:r>
      <w:r w:rsidR="00F62D82" w:rsidRPr="007F5B30">
        <w:rPr>
          <w:rFonts w:ascii="Arial" w:hAnsi="Arial" w:cs="Arial"/>
          <w:sz w:val="24"/>
          <w:szCs w:val="24"/>
        </w:rPr>
        <w:t>, Mn</w:t>
      </w:r>
    </w:p>
    <w:p w:rsidR="000951C8" w:rsidRPr="007F5B30" w:rsidRDefault="000951C8" w:rsidP="000951C8">
      <w:pPr>
        <w:pStyle w:val="ListParagraph"/>
        <w:spacing w:line="360" w:lineRule="auto"/>
        <w:jc w:val="both"/>
        <w:rPr>
          <w:rFonts w:ascii="Arial" w:hAnsi="Arial" w:cs="Arial"/>
          <w:sz w:val="24"/>
          <w:szCs w:val="24"/>
        </w:rPr>
      </w:pPr>
      <w:r w:rsidRPr="007F5B30">
        <w:rPr>
          <w:rFonts w:ascii="Arial" w:hAnsi="Arial" w:cs="Arial"/>
          <w:sz w:val="24"/>
          <w:szCs w:val="24"/>
        </w:rPr>
        <w:t>Secara normal mempertimbangkan pengotor (</w:t>
      </w:r>
      <w:r w:rsidRPr="00A64F9A">
        <w:rPr>
          <w:rFonts w:ascii="Arial" w:hAnsi="Arial" w:cs="Arial"/>
          <w:i/>
          <w:sz w:val="24"/>
          <w:szCs w:val="24"/>
        </w:rPr>
        <w:t>impurity</w:t>
      </w:r>
      <w:r w:rsidRPr="007F5B30">
        <w:rPr>
          <w:rFonts w:ascii="Arial" w:hAnsi="Arial" w:cs="Arial"/>
          <w:sz w:val="24"/>
          <w:szCs w:val="24"/>
        </w:rPr>
        <w:t xml:space="preserve">) dalam komposisi cor dan dikontrol pada level rendah dalam komposisi cor gravitasi. Mangan merupakan unsur penting dalam komposisi tempa meskipun dalam proses pengecoran mungkin mengandung mangan lebih banyak. Keberadaan proses pengerasan, mangan memberikan keuntungan yang signifikan pada paduan aluminium cor. Mangan dapat juga digunakan untuk lebih merespon akibat perlakukan kimia atau proses </w:t>
      </w:r>
      <w:r w:rsidRPr="009B63B1">
        <w:rPr>
          <w:rFonts w:ascii="Arial" w:hAnsi="Arial" w:cs="Arial"/>
          <w:i/>
          <w:sz w:val="24"/>
          <w:szCs w:val="24"/>
        </w:rPr>
        <w:t>anodizing</w:t>
      </w:r>
      <w:r w:rsidRPr="007F5B30">
        <w:rPr>
          <w:rFonts w:ascii="Arial" w:hAnsi="Arial" w:cs="Arial"/>
          <w:sz w:val="24"/>
          <w:szCs w:val="24"/>
        </w:rPr>
        <w:t>.</w:t>
      </w:r>
    </w:p>
    <w:p w:rsidR="000951C8" w:rsidRPr="007F5B30" w:rsidRDefault="000951C8" w:rsidP="000951C8">
      <w:pPr>
        <w:pStyle w:val="ListParagraph"/>
        <w:numPr>
          <w:ilvl w:val="0"/>
          <w:numId w:val="6"/>
        </w:numPr>
        <w:spacing w:line="360" w:lineRule="auto"/>
        <w:jc w:val="both"/>
        <w:rPr>
          <w:rFonts w:ascii="Arial" w:hAnsi="Arial" w:cs="Arial"/>
          <w:sz w:val="24"/>
          <w:szCs w:val="24"/>
        </w:rPr>
      </w:pPr>
      <w:r w:rsidRPr="007F5B30">
        <w:rPr>
          <w:rFonts w:ascii="Arial" w:hAnsi="Arial" w:cs="Arial"/>
          <w:sz w:val="24"/>
          <w:szCs w:val="24"/>
        </w:rPr>
        <w:t>Merkuri</w:t>
      </w:r>
      <w:r w:rsidR="00F62D82" w:rsidRPr="007F5B30">
        <w:rPr>
          <w:rFonts w:ascii="Arial" w:hAnsi="Arial" w:cs="Arial"/>
          <w:sz w:val="24"/>
          <w:szCs w:val="24"/>
        </w:rPr>
        <w:t>, Hg</w:t>
      </w:r>
    </w:p>
    <w:p w:rsidR="00D876A6" w:rsidRDefault="000951C8" w:rsidP="004B6601">
      <w:pPr>
        <w:pStyle w:val="ListParagraph"/>
        <w:spacing w:line="360" w:lineRule="auto"/>
        <w:jc w:val="both"/>
        <w:rPr>
          <w:rFonts w:ascii="Arial" w:hAnsi="Arial" w:cs="Arial"/>
          <w:sz w:val="24"/>
          <w:szCs w:val="24"/>
        </w:rPr>
      </w:pPr>
      <w:r w:rsidRPr="007F5B30">
        <w:rPr>
          <w:rFonts w:ascii="Arial" w:hAnsi="Arial" w:cs="Arial"/>
          <w:sz w:val="24"/>
          <w:szCs w:val="24"/>
        </w:rPr>
        <w:t xml:space="preserve">Komposisi yang mengandung merkuri </w:t>
      </w:r>
      <w:r w:rsidR="00AA1C01">
        <w:rPr>
          <w:rFonts w:ascii="Arial" w:hAnsi="Arial" w:cs="Arial"/>
          <w:sz w:val="24"/>
          <w:szCs w:val="24"/>
        </w:rPr>
        <w:t xml:space="preserve">dapat dijadikan sebagai material anoda yang dikorbankan </w:t>
      </w:r>
      <w:r w:rsidRPr="007F5B30">
        <w:rPr>
          <w:rFonts w:ascii="Arial" w:hAnsi="Arial" w:cs="Arial"/>
          <w:sz w:val="24"/>
          <w:szCs w:val="24"/>
        </w:rPr>
        <w:t xml:space="preserve">untuk sistem perlindungan katodik secara khusus untuk keperluan kelautan. </w:t>
      </w:r>
      <w:r w:rsidR="00AA1C01">
        <w:rPr>
          <w:rFonts w:ascii="Arial" w:hAnsi="Arial" w:cs="Arial"/>
          <w:sz w:val="24"/>
          <w:szCs w:val="24"/>
        </w:rPr>
        <w:t>Paduan yang mengandung merkuri dapat mencemari lingkungan perairan.</w:t>
      </w:r>
    </w:p>
    <w:p w:rsidR="009B63B1" w:rsidRDefault="009B63B1" w:rsidP="004B6601">
      <w:pPr>
        <w:pStyle w:val="ListParagraph"/>
        <w:spacing w:line="360" w:lineRule="auto"/>
        <w:jc w:val="both"/>
        <w:rPr>
          <w:rFonts w:ascii="Arial" w:hAnsi="Arial" w:cs="Arial"/>
          <w:sz w:val="24"/>
          <w:szCs w:val="24"/>
        </w:rPr>
      </w:pPr>
    </w:p>
    <w:p w:rsidR="009B63B1" w:rsidRDefault="009B63B1" w:rsidP="004B6601">
      <w:pPr>
        <w:pStyle w:val="ListParagraph"/>
        <w:spacing w:line="360" w:lineRule="auto"/>
        <w:jc w:val="both"/>
        <w:rPr>
          <w:rFonts w:ascii="Arial" w:hAnsi="Arial" w:cs="Arial"/>
          <w:sz w:val="24"/>
          <w:szCs w:val="24"/>
        </w:rPr>
      </w:pPr>
    </w:p>
    <w:p w:rsidR="009B63B1" w:rsidRPr="004B6601" w:rsidRDefault="009B63B1" w:rsidP="004B6601">
      <w:pPr>
        <w:pStyle w:val="ListParagraph"/>
        <w:spacing w:line="360" w:lineRule="auto"/>
        <w:jc w:val="both"/>
        <w:rPr>
          <w:rFonts w:ascii="Arial" w:hAnsi="Arial" w:cs="Arial"/>
          <w:sz w:val="24"/>
          <w:szCs w:val="24"/>
        </w:rPr>
      </w:pPr>
    </w:p>
    <w:p w:rsidR="000951C8" w:rsidRPr="007F5B30" w:rsidRDefault="000951C8" w:rsidP="000951C8">
      <w:pPr>
        <w:pStyle w:val="ListParagraph"/>
        <w:numPr>
          <w:ilvl w:val="0"/>
          <w:numId w:val="6"/>
        </w:numPr>
        <w:spacing w:line="360" w:lineRule="auto"/>
        <w:jc w:val="both"/>
        <w:rPr>
          <w:rFonts w:ascii="Arial" w:hAnsi="Arial" w:cs="Arial"/>
          <w:sz w:val="24"/>
          <w:szCs w:val="24"/>
        </w:rPr>
      </w:pPr>
      <w:r w:rsidRPr="007F5B30">
        <w:rPr>
          <w:rFonts w:ascii="Arial" w:hAnsi="Arial" w:cs="Arial"/>
          <w:sz w:val="24"/>
          <w:szCs w:val="24"/>
        </w:rPr>
        <w:lastRenderedPageBreak/>
        <w:t>Nikel</w:t>
      </w:r>
      <w:r w:rsidR="00F62D82" w:rsidRPr="007F5B30">
        <w:rPr>
          <w:rFonts w:ascii="Arial" w:hAnsi="Arial" w:cs="Arial"/>
          <w:sz w:val="24"/>
          <w:szCs w:val="24"/>
        </w:rPr>
        <w:t>, Ni</w:t>
      </w:r>
    </w:p>
    <w:p w:rsidR="004B6601" w:rsidRPr="004B6601" w:rsidRDefault="000951C8" w:rsidP="004B6601">
      <w:pPr>
        <w:pStyle w:val="ListParagraph"/>
        <w:spacing w:line="360" w:lineRule="auto"/>
        <w:jc w:val="both"/>
        <w:rPr>
          <w:rFonts w:ascii="Arial" w:hAnsi="Arial" w:cs="Arial"/>
          <w:sz w:val="24"/>
          <w:szCs w:val="24"/>
        </w:rPr>
      </w:pPr>
      <w:r w:rsidRPr="007F5B30">
        <w:rPr>
          <w:rFonts w:ascii="Arial" w:hAnsi="Arial" w:cs="Arial"/>
          <w:sz w:val="24"/>
          <w:szCs w:val="24"/>
        </w:rPr>
        <w:t xml:space="preserve">Selalu digunakan dengan tembaga untuk memperbaiki sifat-sifat pada </w:t>
      </w:r>
      <w:r w:rsidR="005D21E1">
        <w:rPr>
          <w:rFonts w:ascii="Arial" w:hAnsi="Arial" w:cs="Arial"/>
          <w:sz w:val="24"/>
          <w:szCs w:val="24"/>
        </w:rPr>
        <w:t>temperatur</w:t>
      </w:r>
      <w:r w:rsidRPr="007F5B30">
        <w:rPr>
          <w:rFonts w:ascii="Arial" w:hAnsi="Arial" w:cs="Arial"/>
          <w:sz w:val="24"/>
          <w:szCs w:val="24"/>
        </w:rPr>
        <w:t xml:space="preserve"> tinggi. Penambahan paduan tersebut dapat menurunkan koefisien ekspansi termal.</w:t>
      </w:r>
    </w:p>
    <w:p w:rsidR="004B6601" w:rsidRPr="00A44B25" w:rsidRDefault="004B6601" w:rsidP="00A44B25">
      <w:pPr>
        <w:pStyle w:val="ListParagraph"/>
        <w:spacing w:line="360" w:lineRule="auto"/>
        <w:jc w:val="both"/>
        <w:rPr>
          <w:rFonts w:ascii="Arial" w:hAnsi="Arial" w:cs="Arial"/>
          <w:sz w:val="24"/>
          <w:szCs w:val="24"/>
        </w:rPr>
      </w:pPr>
    </w:p>
    <w:p w:rsidR="000951C8" w:rsidRPr="007F5B30" w:rsidRDefault="000951C8" w:rsidP="000951C8">
      <w:pPr>
        <w:pStyle w:val="ListParagraph"/>
        <w:numPr>
          <w:ilvl w:val="0"/>
          <w:numId w:val="6"/>
        </w:numPr>
        <w:spacing w:line="360" w:lineRule="auto"/>
        <w:jc w:val="both"/>
        <w:rPr>
          <w:rFonts w:ascii="Arial" w:hAnsi="Arial" w:cs="Arial"/>
          <w:sz w:val="24"/>
          <w:szCs w:val="24"/>
        </w:rPr>
      </w:pPr>
      <w:r w:rsidRPr="007F5B30">
        <w:rPr>
          <w:rFonts w:ascii="Arial" w:hAnsi="Arial" w:cs="Arial"/>
          <w:sz w:val="24"/>
          <w:szCs w:val="24"/>
        </w:rPr>
        <w:t>Posfor</w:t>
      </w:r>
      <w:r w:rsidR="00F62D82" w:rsidRPr="007F5B30">
        <w:rPr>
          <w:rFonts w:ascii="Arial" w:hAnsi="Arial" w:cs="Arial"/>
          <w:sz w:val="24"/>
          <w:szCs w:val="24"/>
        </w:rPr>
        <w:t>, P</w:t>
      </w:r>
    </w:p>
    <w:p w:rsidR="001944CD" w:rsidRPr="004B6601" w:rsidRDefault="000951C8" w:rsidP="004B6601">
      <w:pPr>
        <w:pStyle w:val="ListParagraph"/>
        <w:spacing w:line="360" w:lineRule="auto"/>
        <w:jc w:val="both"/>
        <w:rPr>
          <w:rFonts w:ascii="Arial" w:hAnsi="Arial" w:cs="Arial"/>
          <w:sz w:val="24"/>
          <w:szCs w:val="24"/>
        </w:rPr>
      </w:pPr>
      <w:r w:rsidRPr="007F5B30">
        <w:rPr>
          <w:rFonts w:ascii="Arial" w:hAnsi="Arial" w:cs="Arial"/>
          <w:sz w:val="24"/>
          <w:szCs w:val="24"/>
        </w:rPr>
        <w:t>Dalam bentuk AlP</w:t>
      </w:r>
      <w:r w:rsidRPr="007F5B30">
        <w:rPr>
          <w:rFonts w:ascii="Arial" w:hAnsi="Arial" w:cs="Arial"/>
          <w:sz w:val="24"/>
          <w:szCs w:val="24"/>
          <w:vertAlign w:val="subscript"/>
        </w:rPr>
        <w:t>3</w:t>
      </w:r>
      <w:r w:rsidRPr="007F5B30">
        <w:rPr>
          <w:rFonts w:ascii="Arial" w:hAnsi="Arial" w:cs="Arial"/>
          <w:sz w:val="24"/>
          <w:szCs w:val="24"/>
        </w:rPr>
        <w:t xml:space="preserve">, pengintian posfor akan melakukan penghalusan kembali fasa </w:t>
      </w:r>
      <w:r w:rsidR="00020ECE">
        <w:rPr>
          <w:rFonts w:ascii="Arial" w:hAnsi="Arial" w:cs="Arial"/>
          <w:sz w:val="24"/>
          <w:szCs w:val="24"/>
        </w:rPr>
        <w:t>silikon</w:t>
      </w:r>
      <w:r w:rsidRPr="007F5B30">
        <w:rPr>
          <w:rFonts w:ascii="Arial" w:hAnsi="Arial" w:cs="Arial"/>
          <w:sz w:val="24"/>
          <w:szCs w:val="24"/>
        </w:rPr>
        <w:t xml:space="preserve"> dalam paduan hypoeute</w:t>
      </w:r>
      <w:r w:rsidR="00A64F9A">
        <w:rPr>
          <w:rFonts w:ascii="Arial" w:hAnsi="Arial" w:cs="Arial"/>
          <w:sz w:val="24"/>
          <w:szCs w:val="24"/>
        </w:rPr>
        <w:t>k</w:t>
      </w:r>
      <w:r w:rsidRPr="007F5B30">
        <w:rPr>
          <w:rFonts w:ascii="Arial" w:hAnsi="Arial" w:cs="Arial"/>
          <w:sz w:val="24"/>
          <w:szCs w:val="24"/>
        </w:rPr>
        <w:t>ti</w:t>
      </w:r>
      <w:r w:rsidR="00A64F9A">
        <w:rPr>
          <w:rFonts w:ascii="Arial" w:hAnsi="Arial" w:cs="Arial"/>
          <w:sz w:val="24"/>
          <w:szCs w:val="24"/>
        </w:rPr>
        <w:t>k</w:t>
      </w:r>
      <w:r w:rsidRPr="007F5B30">
        <w:rPr>
          <w:rFonts w:ascii="Arial" w:hAnsi="Arial" w:cs="Arial"/>
          <w:sz w:val="24"/>
          <w:szCs w:val="24"/>
        </w:rPr>
        <w:t xml:space="preserve"> Al-Si. Posfor dapat mengurangi keefektifan sodium atau strontium</w:t>
      </w:r>
      <w:r w:rsidR="00FD0A1D">
        <w:rPr>
          <w:rFonts w:ascii="Arial" w:hAnsi="Arial" w:cs="Arial"/>
          <w:sz w:val="24"/>
          <w:szCs w:val="24"/>
        </w:rPr>
        <w:t xml:space="preserve"> sebagai pemodifikasi struktur eutektik</w:t>
      </w:r>
      <w:r w:rsidRPr="007F5B30">
        <w:rPr>
          <w:rFonts w:ascii="Arial" w:hAnsi="Arial" w:cs="Arial"/>
          <w:sz w:val="24"/>
          <w:szCs w:val="24"/>
        </w:rPr>
        <w:t>.</w:t>
      </w:r>
    </w:p>
    <w:p w:rsidR="000951C8" w:rsidRPr="007F5B30" w:rsidRDefault="00020ECE" w:rsidP="000951C8">
      <w:pPr>
        <w:pStyle w:val="ListParagraph"/>
        <w:numPr>
          <w:ilvl w:val="0"/>
          <w:numId w:val="6"/>
        </w:numPr>
        <w:spacing w:line="360" w:lineRule="auto"/>
        <w:jc w:val="both"/>
        <w:rPr>
          <w:rFonts w:ascii="Arial" w:hAnsi="Arial" w:cs="Arial"/>
          <w:sz w:val="24"/>
          <w:szCs w:val="24"/>
        </w:rPr>
      </w:pPr>
      <w:r>
        <w:rPr>
          <w:rFonts w:ascii="Arial" w:hAnsi="Arial" w:cs="Arial"/>
          <w:sz w:val="24"/>
          <w:szCs w:val="24"/>
        </w:rPr>
        <w:t>Silikon</w:t>
      </w:r>
      <w:r w:rsidR="00F62D82" w:rsidRPr="007F5B30">
        <w:rPr>
          <w:rFonts w:ascii="Arial" w:hAnsi="Arial" w:cs="Arial"/>
          <w:sz w:val="24"/>
          <w:szCs w:val="24"/>
        </w:rPr>
        <w:t>, Si</w:t>
      </w:r>
    </w:p>
    <w:p w:rsidR="000951C8" w:rsidRPr="007F5B30" w:rsidRDefault="000951C8" w:rsidP="000951C8">
      <w:pPr>
        <w:pStyle w:val="ListParagraph"/>
        <w:spacing w:line="360" w:lineRule="auto"/>
        <w:jc w:val="both"/>
        <w:rPr>
          <w:rFonts w:ascii="Arial" w:hAnsi="Arial" w:cs="Arial"/>
          <w:sz w:val="24"/>
          <w:szCs w:val="24"/>
        </w:rPr>
      </w:pPr>
      <w:r w:rsidRPr="007F5B30">
        <w:rPr>
          <w:rFonts w:ascii="Arial" w:hAnsi="Arial" w:cs="Arial"/>
          <w:sz w:val="24"/>
          <w:szCs w:val="24"/>
        </w:rPr>
        <w:t xml:space="preserve">Pengaruh penambahan </w:t>
      </w:r>
      <w:r w:rsidR="00020ECE">
        <w:rPr>
          <w:rFonts w:ascii="Arial" w:hAnsi="Arial" w:cs="Arial"/>
          <w:sz w:val="24"/>
          <w:szCs w:val="24"/>
        </w:rPr>
        <w:t>silikon</w:t>
      </w:r>
      <w:r w:rsidRPr="007F5B30">
        <w:rPr>
          <w:rFonts w:ascii="Arial" w:hAnsi="Arial" w:cs="Arial"/>
          <w:sz w:val="24"/>
          <w:szCs w:val="24"/>
        </w:rPr>
        <w:t xml:space="preserve"> pada aluminium adalah untuk meningkatkan m</w:t>
      </w:r>
      <w:r w:rsidR="00326C1B">
        <w:rPr>
          <w:rFonts w:ascii="Arial" w:hAnsi="Arial" w:cs="Arial"/>
          <w:sz w:val="24"/>
          <w:szCs w:val="24"/>
        </w:rPr>
        <w:t>a</w:t>
      </w:r>
      <w:r w:rsidRPr="007F5B30">
        <w:rPr>
          <w:rFonts w:ascii="Arial" w:hAnsi="Arial" w:cs="Arial"/>
          <w:sz w:val="24"/>
          <w:szCs w:val="24"/>
        </w:rPr>
        <w:t xml:space="preserve">mpu cor. Penambahan </w:t>
      </w:r>
      <w:r w:rsidR="00020ECE">
        <w:rPr>
          <w:rFonts w:ascii="Arial" w:hAnsi="Arial" w:cs="Arial"/>
          <w:sz w:val="24"/>
          <w:szCs w:val="24"/>
        </w:rPr>
        <w:t>silikon</w:t>
      </w:r>
      <w:r w:rsidRPr="007F5B30">
        <w:rPr>
          <w:rFonts w:ascii="Arial" w:hAnsi="Arial" w:cs="Arial"/>
          <w:sz w:val="24"/>
          <w:szCs w:val="24"/>
        </w:rPr>
        <w:t xml:space="preserve"> pada aluminium murni akan meningkatkan mampu alir, ketahanan </w:t>
      </w:r>
      <w:r w:rsidR="005D21E1">
        <w:rPr>
          <w:rFonts w:ascii="Arial" w:hAnsi="Arial" w:cs="Arial"/>
          <w:sz w:val="24"/>
          <w:szCs w:val="24"/>
        </w:rPr>
        <w:t>temperatur</w:t>
      </w:r>
      <w:r w:rsidRPr="007F5B30">
        <w:rPr>
          <w:rFonts w:ascii="Arial" w:hAnsi="Arial" w:cs="Arial"/>
          <w:sz w:val="24"/>
          <w:szCs w:val="24"/>
        </w:rPr>
        <w:t xml:space="preserve"> tinggi dan karakteristik feeding.</w:t>
      </w:r>
      <w:r w:rsidR="00326C1B">
        <w:rPr>
          <w:rFonts w:ascii="Arial" w:hAnsi="Arial" w:cs="Arial"/>
          <w:sz w:val="24"/>
          <w:szCs w:val="24"/>
        </w:rPr>
        <w:t xml:space="preserve"> P</w:t>
      </w:r>
      <w:r w:rsidRPr="007F5B30">
        <w:rPr>
          <w:rFonts w:ascii="Arial" w:hAnsi="Arial" w:cs="Arial"/>
          <w:sz w:val="24"/>
          <w:szCs w:val="24"/>
        </w:rPr>
        <w:t xml:space="preserve">aduan komersial menjangkau hypoeutektik dan hypereutektik sampai 25% Si. Secara umum, range optimum konsentrasi </w:t>
      </w:r>
      <w:r w:rsidR="00020ECE">
        <w:rPr>
          <w:rFonts w:ascii="Arial" w:hAnsi="Arial" w:cs="Arial"/>
          <w:sz w:val="24"/>
          <w:szCs w:val="24"/>
        </w:rPr>
        <w:t>silikon</w:t>
      </w:r>
      <w:r w:rsidRPr="007F5B30">
        <w:rPr>
          <w:rFonts w:ascii="Arial" w:hAnsi="Arial" w:cs="Arial"/>
          <w:sz w:val="24"/>
          <w:szCs w:val="24"/>
        </w:rPr>
        <w:t xml:space="preserve"> dapat ditentukan pada proses cor. Untuk proses dengan pendinginan lambat (seperti plaster, inve</w:t>
      </w:r>
      <w:r w:rsidR="00326C1B">
        <w:rPr>
          <w:rFonts w:ascii="Arial" w:hAnsi="Arial" w:cs="Arial"/>
          <w:sz w:val="24"/>
          <w:szCs w:val="24"/>
        </w:rPr>
        <w:t>s</w:t>
      </w:r>
      <w:r w:rsidRPr="007F5B30">
        <w:rPr>
          <w:rFonts w:ascii="Arial" w:hAnsi="Arial" w:cs="Arial"/>
          <w:sz w:val="24"/>
          <w:szCs w:val="24"/>
        </w:rPr>
        <w:t>ment dan cetakan pasir) kandungan Si adalah 5</w:t>
      </w:r>
      <w:r w:rsidR="00326C1B">
        <w:rPr>
          <w:rFonts w:ascii="Arial" w:hAnsi="Arial" w:cs="Arial"/>
          <w:sz w:val="24"/>
          <w:szCs w:val="24"/>
        </w:rPr>
        <w:t>%</w:t>
      </w:r>
      <w:r w:rsidRPr="007F5B30">
        <w:rPr>
          <w:rFonts w:ascii="Arial" w:hAnsi="Arial" w:cs="Arial"/>
          <w:sz w:val="24"/>
          <w:szCs w:val="24"/>
        </w:rPr>
        <w:t xml:space="preserve"> sampai 7%. Untuk cetakan permanen 7</w:t>
      </w:r>
      <w:r w:rsidR="00326C1B">
        <w:rPr>
          <w:rFonts w:ascii="Arial" w:hAnsi="Arial" w:cs="Arial"/>
          <w:sz w:val="24"/>
          <w:szCs w:val="24"/>
        </w:rPr>
        <w:t>%</w:t>
      </w:r>
      <w:r w:rsidRPr="007F5B30">
        <w:rPr>
          <w:rFonts w:ascii="Arial" w:hAnsi="Arial" w:cs="Arial"/>
          <w:sz w:val="24"/>
          <w:szCs w:val="24"/>
        </w:rPr>
        <w:t xml:space="preserve"> sampai 9%, dan untuk proses die casting 8</w:t>
      </w:r>
      <w:r w:rsidR="00326C1B">
        <w:rPr>
          <w:rFonts w:ascii="Arial" w:hAnsi="Arial" w:cs="Arial"/>
          <w:sz w:val="24"/>
          <w:szCs w:val="24"/>
        </w:rPr>
        <w:t>%</w:t>
      </w:r>
      <w:r w:rsidRPr="007F5B30">
        <w:rPr>
          <w:rFonts w:ascii="Arial" w:hAnsi="Arial" w:cs="Arial"/>
          <w:sz w:val="24"/>
          <w:szCs w:val="24"/>
        </w:rPr>
        <w:t xml:space="preserve"> sampai 12%. Dasar rekomendasi adalah hubungan antara laju pendinginan dan mampu alir dan pengaruh dari persentasi dari eutektik pada penuangan.</w:t>
      </w:r>
    </w:p>
    <w:p w:rsidR="000951C8" w:rsidRPr="007F5B30" w:rsidRDefault="000951C8" w:rsidP="000951C8">
      <w:pPr>
        <w:pStyle w:val="ListParagraph"/>
        <w:numPr>
          <w:ilvl w:val="0"/>
          <w:numId w:val="6"/>
        </w:numPr>
        <w:spacing w:line="360" w:lineRule="auto"/>
        <w:jc w:val="both"/>
        <w:rPr>
          <w:rFonts w:ascii="Arial" w:hAnsi="Arial" w:cs="Arial"/>
          <w:sz w:val="24"/>
          <w:szCs w:val="24"/>
        </w:rPr>
      </w:pPr>
      <w:r w:rsidRPr="007F5B30">
        <w:rPr>
          <w:rFonts w:ascii="Arial" w:hAnsi="Arial" w:cs="Arial"/>
          <w:sz w:val="24"/>
          <w:szCs w:val="24"/>
        </w:rPr>
        <w:t>Perak</w:t>
      </w:r>
      <w:r w:rsidR="00F62D82" w:rsidRPr="007F5B30">
        <w:rPr>
          <w:rFonts w:ascii="Arial" w:hAnsi="Arial" w:cs="Arial"/>
          <w:sz w:val="24"/>
          <w:szCs w:val="24"/>
        </w:rPr>
        <w:t>, Ag</w:t>
      </w:r>
    </w:p>
    <w:p w:rsidR="000951C8" w:rsidRPr="007F5B30" w:rsidRDefault="000951C8" w:rsidP="000951C8">
      <w:pPr>
        <w:pStyle w:val="ListParagraph"/>
        <w:spacing w:line="360" w:lineRule="auto"/>
        <w:jc w:val="both"/>
        <w:rPr>
          <w:rFonts w:ascii="Arial" w:hAnsi="Arial" w:cs="Arial"/>
          <w:sz w:val="24"/>
          <w:szCs w:val="24"/>
        </w:rPr>
      </w:pPr>
      <w:r w:rsidRPr="007F5B30">
        <w:rPr>
          <w:rFonts w:ascii="Arial" w:hAnsi="Arial" w:cs="Arial"/>
          <w:sz w:val="24"/>
          <w:szCs w:val="24"/>
        </w:rPr>
        <w:t>Digunakan hanya denga</w:t>
      </w:r>
      <w:r w:rsidR="00326C1B">
        <w:rPr>
          <w:rFonts w:ascii="Arial" w:hAnsi="Arial" w:cs="Arial"/>
          <w:sz w:val="24"/>
          <w:szCs w:val="24"/>
        </w:rPr>
        <w:t>n</w:t>
      </w:r>
      <w:r w:rsidRPr="007F5B30">
        <w:rPr>
          <w:rFonts w:ascii="Arial" w:hAnsi="Arial" w:cs="Arial"/>
          <w:sz w:val="24"/>
          <w:szCs w:val="24"/>
        </w:rPr>
        <w:t xml:space="preserve"> persentase terbatas dari aluminium-tembaga denga</w:t>
      </w:r>
      <w:r w:rsidR="0013215C">
        <w:rPr>
          <w:rFonts w:ascii="Arial" w:hAnsi="Arial" w:cs="Arial"/>
          <w:sz w:val="24"/>
          <w:szCs w:val="24"/>
        </w:rPr>
        <w:t>n</w:t>
      </w:r>
      <w:r w:rsidRPr="007F5B30">
        <w:rPr>
          <w:rFonts w:ascii="Arial" w:hAnsi="Arial" w:cs="Arial"/>
          <w:sz w:val="24"/>
          <w:szCs w:val="24"/>
        </w:rPr>
        <w:t xml:space="preserve"> kekuatan terbaik pada kons</w:t>
      </w:r>
      <w:r w:rsidR="0013215C">
        <w:rPr>
          <w:rFonts w:ascii="Arial" w:hAnsi="Arial" w:cs="Arial"/>
          <w:sz w:val="24"/>
          <w:szCs w:val="24"/>
        </w:rPr>
        <w:t>en</w:t>
      </w:r>
      <w:r w:rsidRPr="007F5B30">
        <w:rPr>
          <w:rFonts w:ascii="Arial" w:hAnsi="Arial" w:cs="Arial"/>
          <w:sz w:val="24"/>
          <w:szCs w:val="24"/>
        </w:rPr>
        <w:t>trasi 0.5</w:t>
      </w:r>
      <w:r w:rsidR="00326C1B">
        <w:rPr>
          <w:rFonts w:ascii="Arial" w:hAnsi="Arial" w:cs="Arial"/>
          <w:sz w:val="24"/>
          <w:szCs w:val="24"/>
        </w:rPr>
        <w:t>%</w:t>
      </w:r>
      <w:r w:rsidRPr="007F5B30">
        <w:rPr>
          <w:rFonts w:ascii="Arial" w:hAnsi="Arial" w:cs="Arial"/>
          <w:sz w:val="24"/>
          <w:szCs w:val="24"/>
        </w:rPr>
        <w:t xml:space="preserve"> sampai 1%. Perak berkontribusi dalam proses </w:t>
      </w:r>
      <w:r w:rsidRPr="009B63B1">
        <w:rPr>
          <w:rFonts w:ascii="Arial" w:hAnsi="Arial" w:cs="Arial"/>
          <w:i/>
          <w:sz w:val="24"/>
          <w:szCs w:val="24"/>
        </w:rPr>
        <w:t>precipitation hardening</w:t>
      </w:r>
      <w:r w:rsidRPr="007F5B30">
        <w:rPr>
          <w:rFonts w:ascii="Arial" w:hAnsi="Arial" w:cs="Arial"/>
          <w:sz w:val="24"/>
          <w:szCs w:val="24"/>
        </w:rPr>
        <w:t xml:space="preserve"> dan ketahanan korosi.</w:t>
      </w:r>
    </w:p>
    <w:p w:rsidR="000951C8" w:rsidRPr="007F5B30" w:rsidRDefault="000951C8" w:rsidP="000951C8">
      <w:pPr>
        <w:pStyle w:val="ListParagraph"/>
        <w:numPr>
          <w:ilvl w:val="0"/>
          <w:numId w:val="6"/>
        </w:numPr>
        <w:spacing w:line="360" w:lineRule="auto"/>
        <w:jc w:val="both"/>
        <w:rPr>
          <w:rFonts w:ascii="Arial" w:hAnsi="Arial" w:cs="Arial"/>
          <w:sz w:val="24"/>
          <w:szCs w:val="24"/>
        </w:rPr>
      </w:pPr>
      <w:r w:rsidRPr="007F5B30">
        <w:rPr>
          <w:rFonts w:ascii="Arial" w:hAnsi="Arial" w:cs="Arial"/>
          <w:sz w:val="24"/>
          <w:szCs w:val="24"/>
        </w:rPr>
        <w:t>Sodium</w:t>
      </w:r>
      <w:r w:rsidR="00F62D82" w:rsidRPr="007F5B30">
        <w:rPr>
          <w:rFonts w:ascii="Arial" w:hAnsi="Arial" w:cs="Arial"/>
          <w:sz w:val="24"/>
          <w:szCs w:val="24"/>
        </w:rPr>
        <w:t>, Na</w:t>
      </w:r>
    </w:p>
    <w:p w:rsidR="000951C8" w:rsidRPr="007F5B30" w:rsidRDefault="000951C8" w:rsidP="000951C8">
      <w:pPr>
        <w:pStyle w:val="ListParagraph"/>
        <w:spacing w:line="360" w:lineRule="auto"/>
        <w:jc w:val="both"/>
        <w:rPr>
          <w:rFonts w:ascii="Arial" w:hAnsi="Arial" w:cs="Arial"/>
          <w:sz w:val="24"/>
          <w:szCs w:val="24"/>
        </w:rPr>
      </w:pPr>
      <w:r w:rsidRPr="007F5B30">
        <w:rPr>
          <w:rFonts w:ascii="Arial" w:hAnsi="Arial" w:cs="Arial"/>
          <w:sz w:val="24"/>
          <w:szCs w:val="24"/>
        </w:rPr>
        <w:t xml:space="preserve">Digunakan untuk memodifikasi eutektik Al-Si. </w:t>
      </w:r>
      <w:r w:rsidR="00E42311">
        <w:rPr>
          <w:rFonts w:ascii="Arial" w:hAnsi="Arial" w:cs="Arial"/>
          <w:sz w:val="24"/>
          <w:szCs w:val="24"/>
        </w:rPr>
        <w:t xml:space="preserve">Jika </w:t>
      </w:r>
      <w:r w:rsidRPr="007F5B30">
        <w:rPr>
          <w:rFonts w:ascii="Arial" w:hAnsi="Arial" w:cs="Arial"/>
          <w:sz w:val="24"/>
          <w:szCs w:val="24"/>
        </w:rPr>
        <w:t xml:space="preserve">Sodium berinterkasi dengan posfor </w:t>
      </w:r>
      <w:r w:rsidR="00E42311">
        <w:rPr>
          <w:rFonts w:ascii="Arial" w:hAnsi="Arial" w:cs="Arial"/>
          <w:sz w:val="24"/>
          <w:szCs w:val="24"/>
        </w:rPr>
        <w:t xml:space="preserve">dapat </w:t>
      </w:r>
      <w:r w:rsidRPr="007F5B30">
        <w:rPr>
          <w:rFonts w:ascii="Arial" w:hAnsi="Arial" w:cs="Arial"/>
          <w:sz w:val="24"/>
          <w:szCs w:val="24"/>
        </w:rPr>
        <w:t xml:space="preserve">menurunkan keefektifan dalam </w:t>
      </w:r>
      <w:r w:rsidRPr="007F5B30">
        <w:rPr>
          <w:rFonts w:ascii="Arial" w:hAnsi="Arial" w:cs="Arial"/>
          <w:sz w:val="24"/>
          <w:szCs w:val="24"/>
        </w:rPr>
        <w:lastRenderedPageBreak/>
        <w:t xml:space="preserve">memodifikasi eutektik </w:t>
      </w:r>
      <w:r w:rsidR="00E42311">
        <w:rPr>
          <w:rFonts w:ascii="Arial" w:hAnsi="Arial" w:cs="Arial"/>
          <w:sz w:val="24"/>
          <w:szCs w:val="24"/>
        </w:rPr>
        <w:t xml:space="preserve">dan posfor menurunkan kemampuan </w:t>
      </w:r>
      <w:r w:rsidRPr="007F5B30">
        <w:rPr>
          <w:rFonts w:ascii="Arial" w:hAnsi="Arial" w:cs="Arial"/>
          <w:sz w:val="24"/>
          <w:szCs w:val="24"/>
        </w:rPr>
        <w:t xml:space="preserve">dalam penghalusan kembali fasa </w:t>
      </w:r>
      <w:r w:rsidR="00020ECE">
        <w:rPr>
          <w:rFonts w:ascii="Arial" w:hAnsi="Arial" w:cs="Arial"/>
          <w:sz w:val="24"/>
          <w:szCs w:val="24"/>
        </w:rPr>
        <w:t>silikon</w:t>
      </w:r>
      <w:r w:rsidRPr="007F5B30">
        <w:rPr>
          <w:rFonts w:ascii="Arial" w:hAnsi="Arial" w:cs="Arial"/>
          <w:sz w:val="24"/>
          <w:szCs w:val="24"/>
        </w:rPr>
        <w:t>.</w:t>
      </w:r>
    </w:p>
    <w:p w:rsidR="000951C8" w:rsidRPr="007F5B30" w:rsidRDefault="000951C8" w:rsidP="000951C8">
      <w:pPr>
        <w:pStyle w:val="ListParagraph"/>
        <w:numPr>
          <w:ilvl w:val="0"/>
          <w:numId w:val="6"/>
        </w:numPr>
        <w:spacing w:line="360" w:lineRule="auto"/>
        <w:jc w:val="both"/>
        <w:rPr>
          <w:rFonts w:ascii="Arial" w:hAnsi="Arial" w:cs="Arial"/>
          <w:sz w:val="24"/>
          <w:szCs w:val="24"/>
        </w:rPr>
      </w:pPr>
      <w:r w:rsidRPr="007F5B30">
        <w:rPr>
          <w:rFonts w:ascii="Arial" w:hAnsi="Arial" w:cs="Arial"/>
          <w:sz w:val="24"/>
          <w:szCs w:val="24"/>
        </w:rPr>
        <w:t>Strontium</w:t>
      </w:r>
      <w:r w:rsidR="00F62D82" w:rsidRPr="007F5B30">
        <w:rPr>
          <w:rFonts w:ascii="Arial" w:hAnsi="Arial" w:cs="Arial"/>
          <w:sz w:val="24"/>
          <w:szCs w:val="24"/>
        </w:rPr>
        <w:t>, Sr</w:t>
      </w:r>
    </w:p>
    <w:p w:rsidR="001944CD" w:rsidRPr="002B35BC" w:rsidRDefault="000951C8" w:rsidP="002B35BC">
      <w:pPr>
        <w:pStyle w:val="ListParagraph"/>
        <w:spacing w:line="360" w:lineRule="auto"/>
        <w:jc w:val="both"/>
        <w:rPr>
          <w:rFonts w:ascii="Arial" w:hAnsi="Arial" w:cs="Arial"/>
          <w:sz w:val="24"/>
          <w:szCs w:val="24"/>
        </w:rPr>
      </w:pPr>
      <w:r w:rsidRPr="007F5B30">
        <w:rPr>
          <w:rFonts w:ascii="Arial" w:hAnsi="Arial" w:cs="Arial"/>
          <w:sz w:val="24"/>
          <w:szCs w:val="24"/>
        </w:rPr>
        <w:t>Digunakan untuk memodifikasi eutektik Al-Si. Keefektifan modifikasi dapat dicapai pada penambhan level terendah, tapi range jangkauan strontium dari 0.008</w:t>
      </w:r>
      <w:r w:rsidR="00326C1B">
        <w:rPr>
          <w:rFonts w:ascii="Arial" w:hAnsi="Arial" w:cs="Arial"/>
          <w:sz w:val="24"/>
          <w:szCs w:val="24"/>
        </w:rPr>
        <w:t>%</w:t>
      </w:r>
      <w:r w:rsidRPr="007F5B30">
        <w:rPr>
          <w:rFonts w:ascii="Arial" w:hAnsi="Arial" w:cs="Arial"/>
          <w:sz w:val="24"/>
          <w:szCs w:val="24"/>
        </w:rPr>
        <w:t xml:space="preserve"> sampai 0.04% adalah yang biasanya digunakan. Penambahan yang lebih tinggi akan mengakibatkan porositas, khususnya dalam proses  atau bagian yang tipis dengan pendinginan yang lambat. Degassing akan sangat diperlukan ketika penambahan strontium yang ting</w:t>
      </w:r>
      <w:r w:rsidR="00326C1B">
        <w:rPr>
          <w:rFonts w:ascii="Arial" w:hAnsi="Arial" w:cs="Arial"/>
          <w:sz w:val="24"/>
          <w:szCs w:val="24"/>
        </w:rPr>
        <w:t>g</w:t>
      </w:r>
      <w:r w:rsidRPr="007F5B30">
        <w:rPr>
          <w:rFonts w:ascii="Arial" w:hAnsi="Arial" w:cs="Arial"/>
          <w:sz w:val="24"/>
          <w:szCs w:val="24"/>
        </w:rPr>
        <w:t>i.</w:t>
      </w:r>
    </w:p>
    <w:p w:rsidR="000951C8" w:rsidRPr="007F5B30" w:rsidRDefault="000951C8" w:rsidP="000951C8">
      <w:pPr>
        <w:pStyle w:val="ListParagraph"/>
        <w:numPr>
          <w:ilvl w:val="0"/>
          <w:numId w:val="6"/>
        </w:numPr>
        <w:spacing w:line="360" w:lineRule="auto"/>
        <w:jc w:val="both"/>
        <w:rPr>
          <w:rFonts w:ascii="Arial" w:hAnsi="Arial" w:cs="Arial"/>
          <w:sz w:val="24"/>
          <w:szCs w:val="24"/>
        </w:rPr>
      </w:pPr>
      <w:r w:rsidRPr="007F5B30">
        <w:rPr>
          <w:rFonts w:ascii="Arial" w:hAnsi="Arial" w:cs="Arial"/>
          <w:sz w:val="24"/>
          <w:szCs w:val="24"/>
        </w:rPr>
        <w:t>Tin</w:t>
      </w:r>
      <w:r w:rsidR="00F62D82" w:rsidRPr="007F5B30">
        <w:rPr>
          <w:rFonts w:ascii="Arial" w:hAnsi="Arial" w:cs="Arial"/>
          <w:sz w:val="24"/>
          <w:szCs w:val="24"/>
        </w:rPr>
        <w:t>, Sn</w:t>
      </w:r>
    </w:p>
    <w:p w:rsidR="000951C8" w:rsidRPr="007F5B30" w:rsidRDefault="000951C8" w:rsidP="000951C8">
      <w:pPr>
        <w:pStyle w:val="ListParagraph"/>
        <w:spacing w:line="360" w:lineRule="auto"/>
        <w:jc w:val="both"/>
        <w:rPr>
          <w:rFonts w:ascii="Arial" w:hAnsi="Arial" w:cs="Arial"/>
          <w:sz w:val="24"/>
          <w:szCs w:val="24"/>
        </w:rPr>
      </w:pPr>
      <w:r w:rsidRPr="007F5B30">
        <w:rPr>
          <w:rFonts w:ascii="Arial" w:hAnsi="Arial" w:cs="Arial"/>
          <w:sz w:val="24"/>
          <w:szCs w:val="24"/>
        </w:rPr>
        <w:t>Efektif untuk meningkatkan karakter tahan gesekan dan sangat diperlukan untuk aplikasi bantalan bearing. Paduan cor mungkin mengandung 25% Sn. Penamb</w:t>
      </w:r>
      <w:r w:rsidR="00326C1B">
        <w:rPr>
          <w:rFonts w:ascii="Arial" w:hAnsi="Arial" w:cs="Arial"/>
          <w:sz w:val="24"/>
          <w:szCs w:val="24"/>
        </w:rPr>
        <w:t>a</w:t>
      </w:r>
      <w:r w:rsidRPr="007F5B30">
        <w:rPr>
          <w:rFonts w:ascii="Arial" w:hAnsi="Arial" w:cs="Arial"/>
          <w:sz w:val="24"/>
          <w:szCs w:val="24"/>
        </w:rPr>
        <w:t>han Sn dapat meningkatkan mampu mesin.</w:t>
      </w:r>
    </w:p>
    <w:p w:rsidR="000951C8" w:rsidRPr="007F5B30" w:rsidRDefault="000951C8" w:rsidP="000951C8">
      <w:pPr>
        <w:pStyle w:val="ListParagraph"/>
        <w:numPr>
          <w:ilvl w:val="0"/>
          <w:numId w:val="6"/>
        </w:numPr>
        <w:spacing w:line="360" w:lineRule="auto"/>
        <w:jc w:val="both"/>
        <w:rPr>
          <w:rFonts w:ascii="Arial" w:hAnsi="Arial" w:cs="Arial"/>
          <w:sz w:val="24"/>
          <w:szCs w:val="24"/>
        </w:rPr>
      </w:pPr>
      <w:r w:rsidRPr="007F5B30">
        <w:rPr>
          <w:rFonts w:ascii="Arial" w:hAnsi="Arial" w:cs="Arial"/>
          <w:sz w:val="24"/>
          <w:szCs w:val="24"/>
        </w:rPr>
        <w:t>Titanium</w:t>
      </w:r>
      <w:r w:rsidR="00F62D82" w:rsidRPr="007F5B30">
        <w:rPr>
          <w:rFonts w:ascii="Arial" w:hAnsi="Arial" w:cs="Arial"/>
          <w:sz w:val="24"/>
          <w:szCs w:val="24"/>
        </w:rPr>
        <w:t>, Ti</w:t>
      </w:r>
    </w:p>
    <w:p w:rsidR="000951C8" w:rsidRPr="007F5B30" w:rsidRDefault="000951C8" w:rsidP="000951C8">
      <w:pPr>
        <w:pStyle w:val="ListParagraph"/>
        <w:spacing w:line="360" w:lineRule="auto"/>
        <w:jc w:val="both"/>
        <w:rPr>
          <w:rFonts w:ascii="Arial" w:hAnsi="Arial" w:cs="Arial"/>
          <w:sz w:val="24"/>
          <w:szCs w:val="24"/>
        </w:rPr>
      </w:pPr>
      <w:r w:rsidRPr="007F5B30">
        <w:rPr>
          <w:rFonts w:ascii="Arial" w:hAnsi="Arial" w:cs="Arial"/>
          <w:sz w:val="24"/>
          <w:szCs w:val="24"/>
        </w:rPr>
        <w:t>Merupakan unsur mahal yang digunakan untuk penghalusan kembali struktur butir pada paduan aluminium cor, setelah dikombinasikan dengan sedikit unsur boron.</w:t>
      </w:r>
    </w:p>
    <w:p w:rsidR="000951C8" w:rsidRPr="007F5B30" w:rsidRDefault="000951C8" w:rsidP="000951C8">
      <w:pPr>
        <w:pStyle w:val="ListParagraph"/>
        <w:numPr>
          <w:ilvl w:val="0"/>
          <w:numId w:val="6"/>
        </w:numPr>
        <w:spacing w:line="360" w:lineRule="auto"/>
        <w:jc w:val="both"/>
        <w:rPr>
          <w:rFonts w:ascii="Arial" w:hAnsi="Arial" w:cs="Arial"/>
          <w:sz w:val="24"/>
          <w:szCs w:val="24"/>
        </w:rPr>
      </w:pPr>
      <w:r w:rsidRPr="007F5B30">
        <w:rPr>
          <w:rFonts w:ascii="Arial" w:hAnsi="Arial" w:cs="Arial"/>
          <w:sz w:val="24"/>
          <w:szCs w:val="24"/>
        </w:rPr>
        <w:t>Zinc</w:t>
      </w:r>
      <w:r w:rsidR="00F62D82" w:rsidRPr="007F5B30">
        <w:rPr>
          <w:rFonts w:ascii="Arial" w:hAnsi="Arial" w:cs="Arial"/>
          <w:sz w:val="24"/>
          <w:szCs w:val="24"/>
        </w:rPr>
        <w:t>, Zn</w:t>
      </w:r>
    </w:p>
    <w:p w:rsidR="004B6601" w:rsidRDefault="000951C8" w:rsidP="004B6601">
      <w:pPr>
        <w:pStyle w:val="ListParagraph"/>
        <w:spacing w:line="360" w:lineRule="auto"/>
        <w:jc w:val="both"/>
        <w:rPr>
          <w:rFonts w:ascii="Arial" w:hAnsi="Arial" w:cs="Arial"/>
          <w:sz w:val="24"/>
          <w:szCs w:val="24"/>
        </w:rPr>
      </w:pPr>
      <w:r w:rsidRPr="007F5B30">
        <w:rPr>
          <w:rFonts w:ascii="Arial" w:hAnsi="Arial" w:cs="Arial"/>
          <w:sz w:val="24"/>
          <w:szCs w:val="24"/>
        </w:rPr>
        <w:t xml:space="preserve">Tidak ada keuntungan yang signifikan dari penambhan zinc pada aluminium. Namun keberadaan zinc akan meningkatkan mampu laku panas atau komposisi penuaan alami. Zinc dapat ditemukan pada gravity </w:t>
      </w:r>
      <w:r w:rsidR="00332D52">
        <w:rPr>
          <w:rFonts w:ascii="Arial" w:hAnsi="Arial" w:cs="Arial"/>
          <w:sz w:val="24"/>
          <w:szCs w:val="24"/>
        </w:rPr>
        <w:t xml:space="preserve">casting </w:t>
      </w:r>
      <w:r w:rsidRPr="007F5B30">
        <w:rPr>
          <w:rFonts w:ascii="Arial" w:hAnsi="Arial" w:cs="Arial"/>
          <w:sz w:val="24"/>
          <w:szCs w:val="24"/>
        </w:rPr>
        <w:t>dan komposisi die casting</w:t>
      </w:r>
      <w:r w:rsidR="000B3205">
        <w:rPr>
          <w:rFonts w:ascii="Calibri" w:hAnsi="Calibri" w:cs="Calibri"/>
          <w:sz w:val="24"/>
          <w:szCs w:val="24"/>
          <w:vertAlign w:val="superscript"/>
        </w:rPr>
        <w:t>[</w:t>
      </w:r>
      <w:r w:rsidR="00E03A1B">
        <w:rPr>
          <w:rFonts w:ascii="Arial" w:hAnsi="Arial" w:cs="Arial"/>
          <w:sz w:val="24"/>
          <w:szCs w:val="24"/>
          <w:vertAlign w:val="superscript"/>
        </w:rPr>
        <w:t>3</w:t>
      </w:r>
      <w:r w:rsidR="000B3205">
        <w:rPr>
          <w:rFonts w:ascii="Calibri" w:hAnsi="Calibri" w:cs="Calibri"/>
          <w:sz w:val="24"/>
          <w:szCs w:val="24"/>
          <w:vertAlign w:val="superscript"/>
        </w:rPr>
        <w:t>]</w:t>
      </w:r>
      <w:r w:rsidRPr="007F5B30">
        <w:rPr>
          <w:rFonts w:ascii="Arial" w:hAnsi="Arial" w:cs="Arial"/>
          <w:sz w:val="24"/>
          <w:szCs w:val="24"/>
        </w:rPr>
        <w:t>.</w:t>
      </w:r>
    </w:p>
    <w:p w:rsidR="004B6601" w:rsidRPr="004B6601" w:rsidRDefault="004B6601" w:rsidP="004B6601">
      <w:pPr>
        <w:pStyle w:val="ListParagraph"/>
        <w:spacing w:line="360" w:lineRule="auto"/>
        <w:jc w:val="both"/>
        <w:rPr>
          <w:rFonts w:ascii="Arial" w:hAnsi="Arial" w:cs="Arial"/>
          <w:sz w:val="24"/>
          <w:szCs w:val="24"/>
        </w:rPr>
      </w:pPr>
    </w:p>
    <w:p w:rsidR="000951C8" w:rsidRDefault="009E31E7" w:rsidP="008173E3">
      <w:pPr>
        <w:spacing w:after="0" w:line="360" w:lineRule="auto"/>
        <w:rPr>
          <w:rFonts w:ascii="Arial" w:hAnsi="Arial" w:cs="Arial"/>
          <w:b/>
          <w:sz w:val="24"/>
          <w:szCs w:val="24"/>
        </w:rPr>
      </w:pPr>
      <w:r>
        <w:rPr>
          <w:rFonts w:ascii="Arial" w:hAnsi="Arial" w:cs="Arial"/>
          <w:b/>
          <w:sz w:val="24"/>
          <w:szCs w:val="24"/>
        </w:rPr>
        <w:t>2.2.3 P</w:t>
      </w:r>
      <w:r w:rsidR="00020ECE">
        <w:rPr>
          <w:rFonts w:ascii="Arial" w:hAnsi="Arial" w:cs="Arial"/>
          <w:b/>
          <w:sz w:val="24"/>
          <w:szCs w:val="24"/>
        </w:rPr>
        <w:t>aduan Aluminium Silikon (Al-Si)</w:t>
      </w:r>
    </w:p>
    <w:p w:rsidR="00020ECE" w:rsidRPr="009263B2" w:rsidRDefault="00020ECE" w:rsidP="001944CD">
      <w:pPr>
        <w:spacing w:line="360" w:lineRule="auto"/>
        <w:ind w:firstLine="720"/>
        <w:jc w:val="both"/>
        <w:rPr>
          <w:rFonts w:ascii="Arial" w:hAnsi="Arial" w:cs="Arial"/>
          <w:sz w:val="24"/>
        </w:rPr>
      </w:pPr>
      <w:r w:rsidRPr="009263B2">
        <w:rPr>
          <w:rFonts w:ascii="Arial" w:hAnsi="Arial" w:cs="Arial"/>
          <w:sz w:val="24"/>
        </w:rPr>
        <w:t xml:space="preserve">Aluminium dengan </w:t>
      </w:r>
      <w:r>
        <w:rPr>
          <w:rFonts w:ascii="Arial" w:hAnsi="Arial" w:cs="Arial"/>
          <w:sz w:val="24"/>
        </w:rPr>
        <w:t>silikon</w:t>
      </w:r>
      <w:r w:rsidRPr="009263B2">
        <w:rPr>
          <w:rFonts w:ascii="Arial" w:hAnsi="Arial" w:cs="Arial"/>
          <w:sz w:val="24"/>
        </w:rPr>
        <w:t xml:space="preserve"> sebagai unsur paduan utama merupakan paduan aluminium tuang yang paling penting. Hal tersebut dikar</w:t>
      </w:r>
      <w:r w:rsidR="00F16811">
        <w:rPr>
          <w:rFonts w:ascii="Arial" w:hAnsi="Arial" w:cs="Arial"/>
          <w:sz w:val="24"/>
        </w:rPr>
        <w:t>e</w:t>
      </w:r>
      <w:r w:rsidRPr="009263B2">
        <w:rPr>
          <w:rFonts w:ascii="Arial" w:hAnsi="Arial" w:cs="Arial"/>
          <w:sz w:val="24"/>
        </w:rPr>
        <w:t>nakan paduan A</w:t>
      </w:r>
      <w:r w:rsidR="00F16811">
        <w:rPr>
          <w:rFonts w:ascii="Arial" w:hAnsi="Arial" w:cs="Arial"/>
          <w:sz w:val="24"/>
        </w:rPr>
        <w:t>l</w:t>
      </w:r>
      <w:r w:rsidRPr="009263B2">
        <w:rPr>
          <w:rFonts w:ascii="Arial" w:hAnsi="Arial" w:cs="Arial"/>
          <w:sz w:val="24"/>
        </w:rPr>
        <w:t xml:space="preserve">-Si memiliki fluiditas yang tinggi. Oleh adanya volume yang besar dari Al-Si eutektik. Kelebihan lainnya dari paduan aluminium </w:t>
      </w:r>
      <w:r>
        <w:rPr>
          <w:rFonts w:ascii="Arial" w:hAnsi="Arial" w:cs="Arial"/>
          <w:sz w:val="24"/>
        </w:rPr>
        <w:t>silikon</w:t>
      </w:r>
      <w:r w:rsidR="006E0FBF">
        <w:rPr>
          <w:rFonts w:ascii="Arial" w:hAnsi="Arial" w:cs="Arial"/>
          <w:sz w:val="24"/>
        </w:rPr>
        <w:t xml:space="preserve"> ini yaitu memilik</w:t>
      </w:r>
      <w:r w:rsidRPr="009263B2">
        <w:rPr>
          <w:rFonts w:ascii="Arial" w:hAnsi="Arial" w:cs="Arial"/>
          <w:sz w:val="24"/>
        </w:rPr>
        <w:t xml:space="preserve">i ketahanan korosi yang tinggi, sifat mampu las yang baik serta memiliki koefisien ekspansi termal rendah karena adanya </w:t>
      </w:r>
      <w:r>
        <w:rPr>
          <w:rFonts w:ascii="Arial" w:hAnsi="Arial" w:cs="Arial"/>
          <w:sz w:val="24"/>
        </w:rPr>
        <w:t>silikon</w:t>
      </w:r>
      <w:r w:rsidRPr="009263B2">
        <w:rPr>
          <w:rFonts w:ascii="Arial" w:hAnsi="Arial" w:cs="Arial"/>
          <w:sz w:val="24"/>
        </w:rPr>
        <w:t xml:space="preserve">. </w:t>
      </w:r>
      <w:r w:rsidRPr="009263B2">
        <w:rPr>
          <w:rFonts w:ascii="Arial" w:hAnsi="Arial" w:cs="Arial"/>
          <w:sz w:val="24"/>
        </w:rPr>
        <w:lastRenderedPageBreak/>
        <w:t xml:space="preserve">Akan tetapi, kehadiran partikel </w:t>
      </w:r>
      <w:r>
        <w:rPr>
          <w:rFonts w:ascii="Arial" w:hAnsi="Arial" w:cs="Arial"/>
          <w:sz w:val="24"/>
        </w:rPr>
        <w:t>silikon</w:t>
      </w:r>
      <w:r w:rsidRPr="009263B2">
        <w:rPr>
          <w:rFonts w:ascii="Arial" w:hAnsi="Arial" w:cs="Arial"/>
          <w:sz w:val="24"/>
        </w:rPr>
        <w:t xml:space="preserve"> yang keras dalam mikrostrukturnya, membuat paduan aluminium </w:t>
      </w:r>
      <w:r>
        <w:rPr>
          <w:rFonts w:ascii="Arial" w:hAnsi="Arial" w:cs="Arial"/>
          <w:sz w:val="24"/>
        </w:rPr>
        <w:t>silikon</w:t>
      </w:r>
      <w:r w:rsidRPr="009263B2">
        <w:rPr>
          <w:rFonts w:ascii="Arial" w:hAnsi="Arial" w:cs="Arial"/>
          <w:sz w:val="24"/>
        </w:rPr>
        <w:t xml:space="preserve"> ini susah dalam proses pemesinannya.</w:t>
      </w:r>
    </w:p>
    <w:p w:rsidR="00020ECE" w:rsidRPr="009263B2" w:rsidRDefault="00020ECE" w:rsidP="001944CD">
      <w:pPr>
        <w:spacing w:line="360" w:lineRule="auto"/>
        <w:ind w:firstLine="720"/>
        <w:jc w:val="both"/>
        <w:rPr>
          <w:rFonts w:ascii="Arial" w:hAnsi="Arial" w:cs="Arial"/>
          <w:sz w:val="24"/>
        </w:rPr>
      </w:pPr>
      <w:r w:rsidRPr="009263B2">
        <w:rPr>
          <w:rFonts w:ascii="Arial" w:hAnsi="Arial" w:cs="Arial"/>
          <w:sz w:val="24"/>
        </w:rPr>
        <w:t xml:space="preserve">Paduan aluminium </w:t>
      </w:r>
      <w:r>
        <w:rPr>
          <w:rFonts w:ascii="Arial" w:hAnsi="Arial" w:cs="Arial"/>
          <w:sz w:val="24"/>
        </w:rPr>
        <w:t>silikon</w:t>
      </w:r>
      <w:r w:rsidRPr="009263B2">
        <w:rPr>
          <w:rFonts w:ascii="Arial" w:hAnsi="Arial" w:cs="Arial"/>
          <w:sz w:val="24"/>
        </w:rPr>
        <w:t xml:space="preserve"> berdasarkan kadar </w:t>
      </w:r>
      <w:r>
        <w:rPr>
          <w:rFonts w:ascii="Arial" w:hAnsi="Arial" w:cs="Arial"/>
          <w:sz w:val="24"/>
        </w:rPr>
        <w:t>silikon</w:t>
      </w:r>
      <w:r w:rsidRPr="009263B2">
        <w:rPr>
          <w:rFonts w:ascii="Arial" w:hAnsi="Arial" w:cs="Arial"/>
          <w:sz w:val="24"/>
        </w:rPr>
        <w:t xml:space="preserve"> yang terkandung didalamnya terbagi menjadi hipoeutektik, eutektik dan hipereutektik. Untuk keperluan komersial paduan hipereutektik jarang digunakan.</w:t>
      </w:r>
    </w:p>
    <w:p w:rsidR="00020ECE" w:rsidRPr="009263B2" w:rsidRDefault="00020ECE" w:rsidP="00020ECE">
      <w:pPr>
        <w:spacing w:line="360" w:lineRule="auto"/>
        <w:jc w:val="both"/>
        <w:rPr>
          <w:rFonts w:ascii="Arial" w:hAnsi="Arial" w:cs="Arial"/>
          <w:sz w:val="24"/>
        </w:rPr>
      </w:pPr>
      <w:r w:rsidRPr="009263B2">
        <w:rPr>
          <w:rFonts w:ascii="Arial" w:hAnsi="Arial" w:cs="Arial"/>
          <w:noProof/>
          <w:sz w:val="24"/>
        </w:rPr>
        <w:drawing>
          <wp:anchor distT="0" distB="0" distL="114300" distR="114300" simplePos="0" relativeHeight="251773952" behindDoc="0" locked="0" layoutInCell="1" allowOverlap="1">
            <wp:simplePos x="0" y="0"/>
            <wp:positionH relativeFrom="column">
              <wp:posOffset>193675</wp:posOffset>
            </wp:positionH>
            <wp:positionV relativeFrom="paragraph">
              <wp:align>top</wp:align>
            </wp:positionV>
            <wp:extent cx="4707255" cy="3289300"/>
            <wp:effectExtent l="19050" t="0" r="0"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4078" b="2542"/>
                    <a:stretch>
                      <a:fillRect/>
                    </a:stretch>
                  </pic:blipFill>
                  <pic:spPr bwMode="auto">
                    <a:xfrm>
                      <a:off x="0" y="0"/>
                      <a:ext cx="4707255" cy="3289300"/>
                    </a:xfrm>
                    <a:prstGeom prst="rect">
                      <a:avLst/>
                    </a:prstGeom>
                    <a:noFill/>
                    <a:ln w="9525">
                      <a:noFill/>
                      <a:miter lim="800000"/>
                      <a:headEnd/>
                      <a:tailEnd/>
                    </a:ln>
                  </pic:spPr>
                </pic:pic>
              </a:graphicData>
            </a:graphic>
          </wp:anchor>
        </w:drawing>
      </w:r>
    </w:p>
    <w:p w:rsidR="00020ECE" w:rsidRDefault="00020ECE" w:rsidP="00020ECE">
      <w:pPr>
        <w:spacing w:line="240" w:lineRule="auto"/>
        <w:jc w:val="center"/>
        <w:rPr>
          <w:rFonts w:ascii="Arial" w:hAnsi="Arial" w:cs="Arial"/>
          <w:sz w:val="24"/>
        </w:rPr>
      </w:pPr>
      <w:r w:rsidRPr="009263B2">
        <w:rPr>
          <w:rFonts w:ascii="Arial" w:hAnsi="Arial" w:cs="Arial"/>
          <w:sz w:val="24"/>
        </w:rPr>
        <w:t xml:space="preserve">Gambar </w:t>
      </w:r>
      <w:r w:rsidR="006667EF">
        <w:rPr>
          <w:rFonts w:ascii="Arial" w:hAnsi="Arial" w:cs="Arial"/>
          <w:sz w:val="24"/>
        </w:rPr>
        <w:t>2.2</w:t>
      </w:r>
      <w:r w:rsidRPr="009263B2">
        <w:rPr>
          <w:rFonts w:ascii="Arial" w:hAnsi="Arial" w:cs="Arial"/>
          <w:sz w:val="24"/>
        </w:rPr>
        <w:t xml:space="preserve"> Diagram fasa Al-Si </w:t>
      </w:r>
      <w:r w:rsidRPr="00F04220">
        <w:rPr>
          <w:rFonts w:ascii="Arial" w:hAnsi="Arial" w:cs="Arial"/>
          <w:sz w:val="24"/>
        </w:rPr>
        <w:t>(</w:t>
      </w:r>
      <w:r w:rsidR="00F04220">
        <w:rPr>
          <w:rFonts w:ascii="Arial" w:hAnsi="Arial" w:cs="Arial"/>
          <w:i/>
          <w:sz w:val="24"/>
        </w:rPr>
        <w:t>ASM Speciality Hand Book.</w:t>
      </w:r>
      <w:r w:rsidR="00F04220" w:rsidRPr="00F04220">
        <w:rPr>
          <w:rFonts w:ascii="Arial" w:hAnsi="Arial" w:cs="Arial"/>
          <w:i/>
          <w:sz w:val="24"/>
        </w:rPr>
        <w:t xml:space="preserve"> </w:t>
      </w:r>
      <w:r w:rsidR="00E279E9">
        <w:rPr>
          <w:rFonts w:ascii="Arial" w:hAnsi="Arial" w:cs="Arial"/>
          <w:i/>
          <w:sz w:val="24"/>
        </w:rPr>
        <w:t>(</w:t>
      </w:r>
      <w:r w:rsidR="00F04220" w:rsidRPr="000B3205">
        <w:rPr>
          <w:rFonts w:ascii="Arial" w:hAnsi="Arial" w:cs="Arial"/>
          <w:i/>
          <w:sz w:val="24"/>
        </w:rPr>
        <w:t>1996</w:t>
      </w:r>
      <w:r w:rsidR="00E279E9">
        <w:rPr>
          <w:rFonts w:ascii="Arial" w:hAnsi="Arial" w:cs="Arial"/>
          <w:i/>
          <w:sz w:val="24"/>
        </w:rPr>
        <w:t xml:space="preserve">). </w:t>
      </w:r>
      <w:r w:rsidR="00F04220">
        <w:rPr>
          <w:rFonts w:ascii="Arial" w:hAnsi="Arial" w:cs="Arial"/>
          <w:i/>
          <w:sz w:val="24"/>
        </w:rPr>
        <w:t>Aluminum and Aluminum Alloys. Ohio USA: ASM International</w:t>
      </w:r>
      <w:r w:rsidRPr="009263B2">
        <w:rPr>
          <w:rFonts w:ascii="Arial" w:hAnsi="Arial" w:cs="Arial"/>
          <w:sz w:val="24"/>
        </w:rPr>
        <w:t>)</w:t>
      </w:r>
    </w:p>
    <w:p w:rsidR="00020ECE" w:rsidRDefault="00020ECE" w:rsidP="00020ECE">
      <w:pPr>
        <w:spacing w:line="360" w:lineRule="auto"/>
        <w:ind w:firstLine="720"/>
        <w:jc w:val="both"/>
        <w:rPr>
          <w:rFonts w:ascii="Arial" w:hAnsi="Arial" w:cs="Arial"/>
          <w:sz w:val="24"/>
        </w:rPr>
      </w:pPr>
      <w:r>
        <w:rPr>
          <w:rFonts w:ascii="Arial" w:hAnsi="Arial" w:cs="Arial"/>
          <w:sz w:val="24"/>
        </w:rPr>
        <w:t>Paduan aluminium silikon hipoeutektik mengandung kurang dari 12% Si dan memiliki mikrostruktur yang terdiri dari dendrite aluminium dalam eutektik. Paduan aluminium silikon ini memiliki kekuatan tarik yang relati</w:t>
      </w:r>
      <w:r w:rsidR="00E279E9">
        <w:rPr>
          <w:rFonts w:ascii="Arial" w:hAnsi="Arial" w:cs="Arial"/>
          <w:sz w:val="24"/>
        </w:rPr>
        <w:t>f</w:t>
      </w:r>
      <w:r>
        <w:rPr>
          <w:rFonts w:ascii="Arial" w:hAnsi="Arial" w:cs="Arial"/>
          <w:sz w:val="24"/>
        </w:rPr>
        <w:t xml:space="preserve"> tinggi dan keuletan yang baik. Akan tetapi, ketahanan aus untuk paduan ini relative rendah sehingga tidak digunakan dalam aplikasi yang membutuhkan ketahanan aus yang tinggi.</w:t>
      </w:r>
    </w:p>
    <w:p w:rsidR="00020ECE" w:rsidRDefault="00020ECE" w:rsidP="00020ECE">
      <w:pPr>
        <w:spacing w:line="360" w:lineRule="auto"/>
        <w:ind w:firstLine="720"/>
        <w:jc w:val="both"/>
        <w:rPr>
          <w:rFonts w:ascii="Arial" w:hAnsi="Arial" w:cs="Arial"/>
          <w:sz w:val="24"/>
        </w:rPr>
      </w:pPr>
      <w:r>
        <w:rPr>
          <w:rFonts w:ascii="Arial" w:hAnsi="Arial" w:cs="Arial"/>
          <w:sz w:val="24"/>
        </w:rPr>
        <w:t xml:space="preserve">Paduan aluminium silikon hipereutektik, mengandung silikon lebih dari 12.7%. </w:t>
      </w:r>
      <w:r w:rsidR="006E0FBF">
        <w:rPr>
          <w:rFonts w:ascii="Arial" w:hAnsi="Arial" w:cs="Arial"/>
          <w:sz w:val="24"/>
        </w:rPr>
        <w:t>M</w:t>
      </w:r>
      <w:r>
        <w:rPr>
          <w:rFonts w:ascii="Arial" w:hAnsi="Arial" w:cs="Arial"/>
          <w:sz w:val="24"/>
        </w:rPr>
        <w:t xml:space="preserve">ikrostruktur paduan ini terdiri dari endapan partikel silikon </w:t>
      </w:r>
      <w:r>
        <w:rPr>
          <w:rFonts w:ascii="Arial" w:hAnsi="Arial" w:cs="Arial"/>
          <w:sz w:val="24"/>
        </w:rPr>
        <w:lastRenderedPageBreak/>
        <w:t>primer dalam matriks eutektik. Karena adanya endapan partikel silikon, maka paduan aluminium silikon hipereutektik memiliki ketahanan aus yang sangat baik. Akan tetapi kekuatan tarik dan keuletannya lebih rendah dibandingkan dengan aluminium silikon hipoeutektik. Selain itu, adanya endapan partikel silikon ini membuat masalah pada proses pemesinannya.</w:t>
      </w:r>
    </w:p>
    <w:p w:rsidR="00020ECE" w:rsidRDefault="00020ECE" w:rsidP="001944CD">
      <w:pPr>
        <w:spacing w:line="360" w:lineRule="auto"/>
        <w:ind w:firstLine="720"/>
        <w:jc w:val="both"/>
        <w:rPr>
          <w:rFonts w:ascii="Arial" w:hAnsi="Arial" w:cs="Arial"/>
          <w:sz w:val="24"/>
        </w:rPr>
      </w:pPr>
      <w:r>
        <w:rPr>
          <w:rFonts w:ascii="Arial" w:hAnsi="Arial" w:cs="Arial"/>
          <w:sz w:val="24"/>
        </w:rPr>
        <w:t xml:space="preserve">Sedangkan paduan aluminium silikon eutektik, memiliki kadar silikon sebesar 12-12.7%. </w:t>
      </w:r>
      <w:r w:rsidR="003F7895">
        <w:rPr>
          <w:rFonts w:ascii="Arial" w:hAnsi="Arial" w:cs="Arial"/>
          <w:sz w:val="24"/>
        </w:rPr>
        <w:t>E</w:t>
      </w:r>
      <w:r>
        <w:rPr>
          <w:rFonts w:ascii="Arial" w:hAnsi="Arial" w:cs="Arial"/>
          <w:sz w:val="24"/>
        </w:rPr>
        <w:t xml:space="preserve">utektik terbentuk antara larutan padat aluminium yang mengandung sedikit silikon dan silikon murni sebagai fasa kedua. Komposisi eutektik telah menjadi perdebatan sejak lama, akan tetapi sekarang secara umum telah disepakati 12.7% Si. Pembekuan yang lambat dari paduan aluminium silikon menghasilkan mikrostruktur yang sangat kasar dimana eutektik terdiri dari </w:t>
      </w:r>
      <w:r w:rsidR="003F7895">
        <w:rPr>
          <w:rFonts w:ascii="Arial" w:hAnsi="Arial" w:cs="Arial"/>
          <w:sz w:val="24"/>
        </w:rPr>
        <w:t>plat lebar</w:t>
      </w:r>
      <w:r>
        <w:rPr>
          <w:rFonts w:ascii="Arial" w:hAnsi="Arial" w:cs="Arial"/>
          <w:sz w:val="24"/>
        </w:rPr>
        <w:t xml:space="preserve"> atau jarum-jarum silikon dalam matriks aluminium yang kontinyu</w:t>
      </w:r>
      <w:r w:rsidR="000B3205">
        <w:rPr>
          <w:rFonts w:ascii="Calibri" w:hAnsi="Calibri" w:cs="Calibri"/>
          <w:sz w:val="24"/>
          <w:vertAlign w:val="superscript"/>
        </w:rPr>
        <w:t>[</w:t>
      </w:r>
      <w:r w:rsidR="00194824">
        <w:rPr>
          <w:rFonts w:ascii="Arial" w:hAnsi="Arial" w:cs="Arial"/>
          <w:sz w:val="24"/>
          <w:vertAlign w:val="superscript"/>
        </w:rPr>
        <w:t>4</w:t>
      </w:r>
      <w:r w:rsidR="000B3205">
        <w:rPr>
          <w:rFonts w:ascii="Calibri" w:hAnsi="Calibri" w:cs="Calibri"/>
          <w:sz w:val="24"/>
          <w:vertAlign w:val="superscript"/>
        </w:rPr>
        <w:t>]</w:t>
      </w:r>
      <w:r>
        <w:rPr>
          <w:rFonts w:ascii="Arial" w:hAnsi="Arial" w:cs="Arial"/>
          <w:sz w:val="24"/>
        </w:rPr>
        <w:t>.</w:t>
      </w:r>
    </w:p>
    <w:p w:rsidR="003E3A10" w:rsidRPr="003E3A10" w:rsidRDefault="003E3A10" w:rsidP="003E3A10">
      <w:pPr>
        <w:rPr>
          <w:rFonts w:ascii="Arial" w:hAnsi="Arial" w:cs="Arial"/>
          <w:b/>
          <w:sz w:val="24"/>
          <w:szCs w:val="24"/>
        </w:rPr>
      </w:pPr>
      <w:r w:rsidRPr="003E3A10">
        <w:rPr>
          <w:rFonts w:ascii="Arial" w:hAnsi="Arial" w:cs="Arial"/>
          <w:b/>
          <w:sz w:val="24"/>
          <w:szCs w:val="24"/>
        </w:rPr>
        <w:t>2.2.4 Proses Pembentukan Fasa Intermetalik</w:t>
      </w:r>
    </w:p>
    <w:p w:rsidR="003E3A10" w:rsidRPr="007307E8" w:rsidRDefault="003E3A10" w:rsidP="003E3A10">
      <w:pPr>
        <w:spacing w:line="360" w:lineRule="auto"/>
        <w:jc w:val="both"/>
        <w:rPr>
          <w:rFonts w:ascii="Arial" w:hAnsi="Arial" w:cs="Arial"/>
          <w:sz w:val="24"/>
          <w:szCs w:val="24"/>
        </w:rPr>
      </w:pPr>
      <w:r w:rsidRPr="007307E8">
        <w:rPr>
          <w:rFonts w:ascii="Arial" w:hAnsi="Arial" w:cs="Arial"/>
          <w:sz w:val="24"/>
          <w:szCs w:val="24"/>
        </w:rPr>
        <w:tab/>
        <w:t>Fasa intermetalik merupakan fasa kedua yang mengendap pada struktur mikro paduan aluminium paduan, yang terbentuk sebagai akibat dari komposisi kimia yang melebihi batas kelarutannya. Keberadaan fasa ini sangat dipengaruhi oleh komposisi dan mekanisme pembentukan yang terjadi.</w:t>
      </w:r>
    </w:p>
    <w:p w:rsidR="003E3A10" w:rsidRPr="007307E8" w:rsidRDefault="003E3A10" w:rsidP="003E3A10">
      <w:pPr>
        <w:spacing w:line="360" w:lineRule="auto"/>
        <w:jc w:val="both"/>
        <w:rPr>
          <w:rFonts w:ascii="Arial" w:hAnsi="Arial" w:cs="Arial"/>
          <w:sz w:val="24"/>
          <w:szCs w:val="24"/>
        </w:rPr>
      </w:pPr>
      <w:r w:rsidRPr="007307E8">
        <w:rPr>
          <w:rFonts w:ascii="Arial" w:hAnsi="Arial" w:cs="Arial"/>
          <w:sz w:val="24"/>
          <w:szCs w:val="24"/>
        </w:rPr>
        <w:t>Pada reaksi pembekuan Al-Si hipoeutektoid dan eutektik terjadi beberapa mekanisme pengendapan fasa, yaitu :</w:t>
      </w:r>
    </w:p>
    <w:p w:rsidR="003E3A10" w:rsidRPr="007307E8" w:rsidRDefault="003E3A10" w:rsidP="003E3A10">
      <w:pPr>
        <w:pStyle w:val="ListParagraph"/>
        <w:numPr>
          <w:ilvl w:val="0"/>
          <w:numId w:val="29"/>
        </w:numPr>
        <w:spacing w:line="360" w:lineRule="auto"/>
        <w:jc w:val="both"/>
        <w:rPr>
          <w:rFonts w:ascii="Arial" w:hAnsi="Arial" w:cs="Arial"/>
          <w:sz w:val="24"/>
          <w:szCs w:val="24"/>
        </w:rPr>
      </w:pPr>
      <w:r w:rsidRPr="007307E8">
        <w:rPr>
          <w:rFonts w:ascii="Arial" w:hAnsi="Arial" w:cs="Arial"/>
          <w:sz w:val="24"/>
          <w:szCs w:val="24"/>
        </w:rPr>
        <w:t>Pembentukan jaringan dendritik α-aluminium</w:t>
      </w:r>
    </w:p>
    <w:p w:rsidR="003E3A10" w:rsidRPr="007307E8" w:rsidRDefault="003E3A10" w:rsidP="003E3A10">
      <w:pPr>
        <w:pStyle w:val="ListParagraph"/>
        <w:numPr>
          <w:ilvl w:val="0"/>
          <w:numId w:val="29"/>
        </w:numPr>
        <w:spacing w:line="360" w:lineRule="auto"/>
        <w:jc w:val="both"/>
        <w:rPr>
          <w:rFonts w:ascii="Arial" w:hAnsi="Arial" w:cs="Arial"/>
          <w:sz w:val="24"/>
          <w:szCs w:val="24"/>
        </w:rPr>
      </w:pPr>
      <w:r w:rsidRPr="007307E8">
        <w:rPr>
          <w:rFonts w:ascii="Arial" w:hAnsi="Arial" w:cs="Arial"/>
          <w:sz w:val="24"/>
          <w:szCs w:val="24"/>
        </w:rPr>
        <w:t>Reaksi eutektik Al-Si</w:t>
      </w:r>
    </w:p>
    <w:p w:rsidR="003E3A10" w:rsidRPr="007307E8" w:rsidRDefault="003E3A10" w:rsidP="003E3A10">
      <w:pPr>
        <w:pStyle w:val="ListParagraph"/>
        <w:numPr>
          <w:ilvl w:val="0"/>
          <w:numId w:val="29"/>
        </w:numPr>
        <w:spacing w:line="360" w:lineRule="auto"/>
        <w:jc w:val="both"/>
        <w:rPr>
          <w:rFonts w:ascii="Arial" w:hAnsi="Arial" w:cs="Arial"/>
          <w:sz w:val="24"/>
          <w:szCs w:val="24"/>
        </w:rPr>
      </w:pPr>
      <w:r w:rsidRPr="007307E8">
        <w:rPr>
          <w:rFonts w:ascii="Arial" w:hAnsi="Arial" w:cs="Arial"/>
          <w:sz w:val="24"/>
          <w:szCs w:val="24"/>
        </w:rPr>
        <w:t>Pengendapan fasa kedua eutektik seperti Mg</w:t>
      </w:r>
      <w:r w:rsidRPr="007307E8">
        <w:rPr>
          <w:rFonts w:ascii="Arial" w:hAnsi="Arial" w:cs="Arial"/>
          <w:sz w:val="24"/>
          <w:szCs w:val="24"/>
          <w:vertAlign w:val="subscript"/>
        </w:rPr>
        <w:t>2</w:t>
      </w:r>
      <w:r w:rsidRPr="007307E8">
        <w:rPr>
          <w:rFonts w:ascii="Arial" w:hAnsi="Arial" w:cs="Arial"/>
          <w:sz w:val="24"/>
          <w:szCs w:val="24"/>
        </w:rPr>
        <w:t>Si dan Al</w:t>
      </w:r>
      <w:r w:rsidRPr="007307E8">
        <w:rPr>
          <w:rFonts w:ascii="Arial" w:hAnsi="Arial" w:cs="Arial"/>
          <w:sz w:val="24"/>
          <w:szCs w:val="24"/>
          <w:vertAlign w:val="subscript"/>
        </w:rPr>
        <w:t>2</w:t>
      </w:r>
      <w:r w:rsidRPr="007307E8">
        <w:rPr>
          <w:rFonts w:ascii="Arial" w:hAnsi="Arial" w:cs="Arial"/>
          <w:sz w:val="24"/>
          <w:szCs w:val="24"/>
        </w:rPr>
        <w:t>Cu</w:t>
      </w:r>
    </w:p>
    <w:p w:rsidR="003E3A10" w:rsidRPr="007307E8" w:rsidRDefault="003E3A10" w:rsidP="003E3A10">
      <w:pPr>
        <w:pStyle w:val="ListParagraph"/>
        <w:spacing w:line="360" w:lineRule="auto"/>
        <w:jc w:val="both"/>
        <w:rPr>
          <w:rFonts w:ascii="Arial" w:hAnsi="Arial" w:cs="Arial"/>
          <w:sz w:val="24"/>
          <w:szCs w:val="24"/>
        </w:rPr>
      </w:pPr>
    </w:p>
    <w:p w:rsidR="003E3A10" w:rsidRPr="007307E8" w:rsidRDefault="003E3A10" w:rsidP="003E3A10">
      <w:pPr>
        <w:pStyle w:val="ListParagraph"/>
        <w:spacing w:line="360" w:lineRule="auto"/>
        <w:ind w:left="0" w:firstLine="720"/>
        <w:jc w:val="both"/>
        <w:rPr>
          <w:rFonts w:ascii="Arial" w:hAnsi="Arial" w:cs="Arial"/>
          <w:sz w:val="24"/>
          <w:szCs w:val="24"/>
        </w:rPr>
      </w:pPr>
      <w:r w:rsidRPr="007307E8">
        <w:rPr>
          <w:rFonts w:ascii="Arial" w:hAnsi="Arial" w:cs="Arial"/>
          <w:sz w:val="24"/>
          <w:szCs w:val="24"/>
        </w:rPr>
        <w:t>Sebagai ta</w:t>
      </w:r>
      <w:r w:rsidR="000144A9">
        <w:rPr>
          <w:rFonts w:ascii="Arial" w:hAnsi="Arial" w:cs="Arial"/>
          <w:sz w:val="24"/>
          <w:szCs w:val="24"/>
        </w:rPr>
        <w:t>m</w:t>
      </w:r>
      <w:r w:rsidRPr="007307E8">
        <w:rPr>
          <w:rFonts w:ascii="Arial" w:hAnsi="Arial" w:cs="Arial"/>
          <w:sz w:val="24"/>
          <w:szCs w:val="24"/>
        </w:rPr>
        <w:t>bahan dari reaksi fasa utama di atas terjadi juga pengendapan fasa yang mengandung Mn dan Fe. Fasa yang paling sering muncul pada paduan Al-Si adalah fasa Al</w:t>
      </w:r>
      <w:r w:rsidRPr="007307E8">
        <w:rPr>
          <w:rFonts w:ascii="Arial" w:hAnsi="Arial" w:cs="Arial"/>
          <w:sz w:val="24"/>
          <w:szCs w:val="24"/>
          <w:vertAlign w:val="subscript"/>
        </w:rPr>
        <w:t>5</w:t>
      </w:r>
      <w:r w:rsidRPr="007307E8">
        <w:rPr>
          <w:rFonts w:ascii="Arial" w:hAnsi="Arial" w:cs="Arial"/>
          <w:sz w:val="24"/>
          <w:szCs w:val="24"/>
        </w:rPr>
        <w:t>FeSi dan Al</w:t>
      </w:r>
      <w:r w:rsidRPr="007307E8">
        <w:rPr>
          <w:rFonts w:ascii="Arial" w:hAnsi="Arial" w:cs="Arial"/>
          <w:sz w:val="24"/>
          <w:szCs w:val="24"/>
          <w:vertAlign w:val="subscript"/>
        </w:rPr>
        <w:t>15</w:t>
      </w:r>
      <w:r w:rsidRPr="007307E8">
        <w:rPr>
          <w:rFonts w:ascii="Arial" w:hAnsi="Arial" w:cs="Arial"/>
          <w:sz w:val="24"/>
          <w:szCs w:val="24"/>
        </w:rPr>
        <w:t>(Mn,Fe)</w:t>
      </w:r>
      <w:r w:rsidRPr="007307E8">
        <w:rPr>
          <w:rFonts w:ascii="Arial" w:hAnsi="Arial" w:cs="Arial"/>
          <w:sz w:val="24"/>
          <w:szCs w:val="24"/>
          <w:vertAlign w:val="subscript"/>
        </w:rPr>
        <w:t>3</w:t>
      </w:r>
      <w:r w:rsidRPr="007307E8">
        <w:rPr>
          <w:rFonts w:ascii="Arial" w:hAnsi="Arial" w:cs="Arial"/>
          <w:sz w:val="24"/>
          <w:szCs w:val="24"/>
        </w:rPr>
        <w:t>Si</w:t>
      </w:r>
      <w:r w:rsidRPr="007307E8">
        <w:rPr>
          <w:rFonts w:ascii="Arial" w:hAnsi="Arial" w:cs="Arial"/>
          <w:sz w:val="24"/>
          <w:szCs w:val="24"/>
          <w:vertAlign w:val="subscript"/>
        </w:rPr>
        <w:t>2</w:t>
      </w:r>
      <w:r w:rsidRPr="007307E8">
        <w:rPr>
          <w:rFonts w:ascii="Arial" w:hAnsi="Arial" w:cs="Arial"/>
          <w:sz w:val="24"/>
          <w:szCs w:val="24"/>
        </w:rPr>
        <w:t xml:space="preserve">, </w:t>
      </w:r>
      <w:r w:rsidRPr="007307E8">
        <w:rPr>
          <w:rFonts w:ascii="Arial" w:hAnsi="Arial" w:cs="Arial"/>
          <w:sz w:val="24"/>
          <w:szCs w:val="24"/>
        </w:rPr>
        <w:lastRenderedPageBreak/>
        <w:t>dan selanjutnya pada tahap terakhir proses pembekuan terjadi pengendapan fasa Mg</w:t>
      </w:r>
      <w:r w:rsidRPr="007307E8">
        <w:rPr>
          <w:rFonts w:ascii="Arial" w:hAnsi="Arial" w:cs="Arial"/>
          <w:sz w:val="24"/>
          <w:szCs w:val="24"/>
          <w:vertAlign w:val="subscript"/>
        </w:rPr>
        <w:t>2</w:t>
      </w:r>
      <w:r w:rsidRPr="007307E8">
        <w:rPr>
          <w:rFonts w:ascii="Arial" w:hAnsi="Arial" w:cs="Arial"/>
          <w:sz w:val="24"/>
          <w:szCs w:val="24"/>
        </w:rPr>
        <w:t>Si dan Al</w:t>
      </w:r>
      <w:r w:rsidRPr="007307E8">
        <w:rPr>
          <w:rFonts w:ascii="Arial" w:hAnsi="Arial" w:cs="Arial"/>
          <w:sz w:val="24"/>
          <w:szCs w:val="24"/>
          <w:vertAlign w:val="subscript"/>
        </w:rPr>
        <w:t>2</w:t>
      </w:r>
      <w:r w:rsidRPr="007307E8">
        <w:rPr>
          <w:rFonts w:ascii="Arial" w:hAnsi="Arial" w:cs="Arial"/>
          <w:sz w:val="24"/>
          <w:szCs w:val="24"/>
        </w:rPr>
        <w:t>Cu.</w:t>
      </w:r>
    </w:p>
    <w:p w:rsidR="003E3A10" w:rsidRPr="007307E8" w:rsidRDefault="003E3A10" w:rsidP="003E3A10">
      <w:pPr>
        <w:pStyle w:val="ListParagraph"/>
        <w:spacing w:line="360" w:lineRule="auto"/>
        <w:ind w:left="0" w:firstLine="720"/>
        <w:jc w:val="both"/>
        <w:rPr>
          <w:rFonts w:ascii="Arial" w:hAnsi="Arial" w:cs="Arial"/>
          <w:sz w:val="24"/>
          <w:szCs w:val="24"/>
        </w:rPr>
      </w:pPr>
      <w:r w:rsidRPr="007307E8">
        <w:rPr>
          <w:rFonts w:ascii="Arial" w:hAnsi="Arial" w:cs="Arial"/>
          <w:sz w:val="24"/>
          <w:szCs w:val="24"/>
        </w:rPr>
        <w:t>Seperti tertulis pada bagian sebelumnya mengenai pengaruh paduan terhadap sifat mekanis, jenis paduan Fe dan Mn memegang peranan penting dalam meningkatkan sifat mekanis yang didasarkan pada struktur mikro. Keberadaan Fe dalam membentuk fasa Al</w:t>
      </w:r>
      <w:r w:rsidRPr="007307E8">
        <w:rPr>
          <w:rFonts w:ascii="Arial" w:hAnsi="Arial" w:cs="Arial"/>
          <w:sz w:val="24"/>
          <w:szCs w:val="24"/>
          <w:vertAlign w:val="subscript"/>
        </w:rPr>
        <w:t>5</w:t>
      </w:r>
      <w:r w:rsidRPr="007307E8">
        <w:rPr>
          <w:rFonts w:ascii="Arial" w:hAnsi="Arial" w:cs="Arial"/>
          <w:sz w:val="24"/>
          <w:szCs w:val="24"/>
        </w:rPr>
        <w:t>FeSi yang getas, sehingga keberadaan fasa ini dapat menurunkan keuletan. Fasa Al</w:t>
      </w:r>
      <w:r w:rsidRPr="007307E8">
        <w:rPr>
          <w:rFonts w:ascii="Arial" w:hAnsi="Arial" w:cs="Arial"/>
          <w:sz w:val="24"/>
          <w:szCs w:val="24"/>
          <w:vertAlign w:val="subscript"/>
        </w:rPr>
        <w:t>15</w:t>
      </w:r>
      <w:r w:rsidRPr="007307E8">
        <w:rPr>
          <w:rFonts w:ascii="Arial" w:hAnsi="Arial" w:cs="Arial"/>
          <w:sz w:val="24"/>
          <w:szCs w:val="24"/>
        </w:rPr>
        <w:t>(Mn,Fe)</w:t>
      </w:r>
      <w:r w:rsidRPr="007307E8">
        <w:rPr>
          <w:rFonts w:ascii="Arial" w:hAnsi="Arial" w:cs="Arial"/>
          <w:sz w:val="24"/>
          <w:szCs w:val="24"/>
          <w:vertAlign w:val="subscript"/>
        </w:rPr>
        <w:t>3</w:t>
      </w:r>
      <w:r w:rsidRPr="007307E8">
        <w:rPr>
          <w:rFonts w:ascii="Arial" w:hAnsi="Arial" w:cs="Arial"/>
          <w:sz w:val="24"/>
          <w:szCs w:val="24"/>
        </w:rPr>
        <w:t>Si</w:t>
      </w:r>
      <w:r w:rsidRPr="007307E8">
        <w:rPr>
          <w:rFonts w:ascii="Arial" w:hAnsi="Arial" w:cs="Arial"/>
          <w:sz w:val="24"/>
          <w:szCs w:val="24"/>
          <w:vertAlign w:val="subscript"/>
        </w:rPr>
        <w:t xml:space="preserve">2 </w:t>
      </w:r>
      <w:r w:rsidRPr="007307E8">
        <w:rPr>
          <w:rFonts w:ascii="Arial" w:hAnsi="Arial" w:cs="Arial"/>
          <w:sz w:val="24"/>
          <w:szCs w:val="24"/>
        </w:rPr>
        <w:t>yang berasal dari paduan Mn juga memiliki sifat yang getas dan</w:t>
      </w:r>
      <w:r w:rsidR="006769A3">
        <w:rPr>
          <w:rFonts w:ascii="Arial" w:hAnsi="Arial" w:cs="Arial"/>
          <w:sz w:val="24"/>
          <w:szCs w:val="24"/>
        </w:rPr>
        <w:t xml:space="preserve"> k</w:t>
      </w:r>
      <w:r w:rsidRPr="007307E8">
        <w:rPr>
          <w:rFonts w:ascii="Arial" w:hAnsi="Arial" w:cs="Arial"/>
          <w:sz w:val="24"/>
          <w:szCs w:val="24"/>
        </w:rPr>
        <w:t xml:space="preserve">eras seperti yang dihasilkan oleh Fe. Kedua fasa ini menyebabkan sulitnya proses pemesinan. Fasa metalik α-aluminium lebih mudah tumbuh dibandingkan dengan </w:t>
      </w:r>
      <w:r w:rsidR="006769A3">
        <w:rPr>
          <w:rFonts w:ascii="Arial" w:hAnsi="Arial" w:cs="Arial"/>
          <w:sz w:val="24"/>
          <w:szCs w:val="24"/>
        </w:rPr>
        <w:t>k</w:t>
      </w:r>
      <w:r w:rsidRPr="007307E8">
        <w:rPr>
          <w:rFonts w:ascii="Arial" w:hAnsi="Arial" w:cs="Arial"/>
          <w:sz w:val="24"/>
          <w:szCs w:val="24"/>
        </w:rPr>
        <w:t>ristal silikon dan fasa intermetalik lainnya. Namun di antara fasa intermetalik, terdapat perbedaan kecepatan pertumbuhan, di mana fasa Al</w:t>
      </w:r>
      <w:r w:rsidRPr="007307E8">
        <w:rPr>
          <w:rFonts w:ascii="Arial" w:hAnsi="Arial" w:cs="Arial"/>
          <w:sz w:val="24"/>
          <w:szCs w:val="24"/>
          <w:vertAlign w:val="subscript"/>
        </w:rPr>
        <w:t>15</w:t>
      </w:r>
      <w:r w:rsidRPr="007307E8">
        <w:rPr>
          <w:rFonts w:ascii="Arial" w:hAnsi="Arial" w:cs="Arial"/>
          <w:sz w:val="24"/>
          <w:szCs w:val="24"/>
        </w:rPr>
        <w:t>(Mn,Fe)</w:t>
      </w:r>
      <w:r w:rsidRPr="007307E8">
        <w:rPr>
          <w:rFonts w:ascii="Arial" w:hAnsi="Arial" w:cs="Arial"/>
          <w:sz w:val="24"/>
          <w:szCs w:val="24"/>
          <w:vertAlign w:val="subscript"/>
        </w:rPr>
        <w:t>3</w:t>
      </w:r>
      <w:r w:rsidRPr="007307E8">
        <w:rPr>
          <w:rFonts w:ascii="Arial" w:hAnsi="Arial" w:cs="Arial"/>
          <w:sz w:val="24"/>
          <w:szCs w:val="24"/>
        </w:rPr>
        <w:t>Si</w:t>
      </w:r>
      <w:r w:rsidRPr="007307E8">
        <w:rPr>
          <w:rFonts w:ascii="Arial" w:hAnsi="Arial" w:cs="Arial"/>
          <w:sz w:val="24"/>
          <w:szCs w:val="24"/>
          <w:vertAlign w:val="subscript"/>
        </w:rPr>
        <w:t>2</w:t>
      </w:r>
      <w:r w:rsidRPr="007307E8">
        <w:rPr>
          <w:rFonts w:ascii="Arial" w:hAnsi="Arial" w:cs="Arial"/>
          <w:sz w:val="24"/>
          <w:szCs w:val="24"/>
        </w:rPr>
        <w:t xml:space="preserve"> lebih mudah tumbuh dibandingkan fasa Al</w:t>
      </w:r>
      <w:r w:rsidRPr="007307E8">
        <w:rPr>
          <w:rFonts w:ascii="Arial" w:hAnsi="Arial" w:cs="Arial"/>
          <w:sz w:val="24"/>
          <w:szCs w:val="24"/>
          <w:vertAlign w:val="subscript"/>
        </w:rPr>
        <w:t>5</w:t>
      </w:r>
      <w:r w:rsidRPr="007307E8">
        <w:rPr>
          <w:rFonts w:ascii="Arial" w:hAnsi="Arial" w:cs="Arial"/>
          <w:sz w:val="24"/>
          <w:szCs w:val="24"/>
        </w:rPr>
        <w:t>FeSi sehingga fasa ini lebih mendominasi pada saat pembekuan cepat.</w:t>
      </w:r>
    </w:p>
    <w:p w:rsidR="003E3A10" w:rsidRPr="007307E8" w:rsidRDefault="009B63B1" w:rsidP="003E3A10">
      <w:pPr>
        <w:pStyle w:val="ListParagraph"/>
        <w:spacing w:line="360" w:lineRule="auto"/>
        <w:ind w:left="0" w:firstLine="720"/>
        <w:jc w:val="both"/>
        <w:rPr>
          <w:rFonts w:ascii="Arial" w:hAnsi="Arial" w:cs="Arial"/>
          <w:sz w:val="24"/>
          <w:szCs w:val="24"/>
        </w:rPr>
      </w:pPr>
      <w:r>
        <w:rPr>
          <w:rFonts w:ascii="Arial" w:hAnsi="Arial" w:cs="Arial"/>
          <w:noProof/>
          <w:sz w:val="24"/>
          <w:szCs w:val="24"/>
        </w:rPr>
        <w:drawing>
          <wp:anchor distT="0" distB="0" distL="114300" distR="114300" simplePos="0" relativeHeight="251906048" behindDoc="0" locked="0" layoutInCell="1" allowOverlap="1">
            <wp:simplePos x="0" y="0"/>
            <wp:positionH relativeFrom="column">
              <wp:posOffset>3909</wp:posOffset>
            </wp:positionH>
            <wp:positionV relativeFrom="paragraph">
              <wp:posOffset>1817337</wp:posOffset>
            </wp:positionV>
            <wp:extent cx="5146716" cy="1936123"/>
            <wp:effectExtent l="1905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19600" t="31185" r="12216" b="23452"/>
                    <a:stretch>
                      <a:fillRect/>
                    </a:stretch>
                  </pic:blipFill>
                  <pic:spPr bwMode="auto">
                    <a:xfrm>
                      <a:off x="0" y="0"/>
                      <a:ext cx="5146716" cy="1936123"/>
                    </a:xfrm>
                    <a:prstGeom prst="rect">
                      <a:avLst/>
                    </a:prstGeom>
                    <a:noFill/>
                    <a:ln w="9525">
                      <a:noFill/>
                      <a:miter lim="800000"/>
                      <a:headEnd/>
                      <a:tailEnd/>
                    </a:ln>
                  </pic:spPr>
                </pic:pic>
              </a:graphicData>
            </a:graphic>
          </wp:anchor>
        </w:drawing>
      </w:r>
      <w:r w:rsidR="003E3A10" w:rsidRPr="007307E8">
        <w:rPr>
          <w:rFonts w:ascii="Arial" w:hAnsi="Arial" w:cs="Arial"/>
          <w:sz w:val="24"/>
          <w:szCs w:val="24"/>
        </w:rPr>
        <w:t>Kecepatan pembekuan sangat mempengaruhi ukuran, bentuk dan distribusi fasa intermetalik. Pembekuan yang lambat menghasilkan fasa intermetalik yang kasar dan juga terjadi konsentrasi fasa kedua pada batas butir. Pembekuan yang cepat menghasilkan semakin banyak larutan padat dan partikel yang lebih halus terdispersi secara merata. Gambar dibawah ini menunjukan beberapa morfologi fasa intermetalik pada paduan aluminium</w:t>
      </w:r>
      <w:r w:rsidR="003E3A10" w:rsidRPr="007307E8">
        <w:rPr>
          <w:rFonts w:ascii="Arial" w:hAnsi="Arial" w:cs="Arial"/>
          <w:sz w:val="24"/>
          <w:szCs w:val="24"/>
          <w:vertAlign w:val="superscript"/>
        </w:rPr>
        <w:t>[</w:t>
      </w:r>
      <w:r w:rsidR="00841332">
        <w:rPr>
          <w:rFonts w:ascii="Arial" w:hAnsi="Arial" w:cs="Arial"/>
          <w:sz w:val="24"/>
          <w:szCs w:val="24"/>
          <w:vertAlign w:val="superscript"/>
        </w:rPr>
        <w:t>5</w:t>
      </w:r>
      <w:r w:rsidR="003E3A10" w:rsidRPr="007307E8">
        <w:rPr>
          <w:rFonts w:ascii="Arial" w:hAnsi="Arial" w:cs="Arial"/>
          <w:sz w:val="24"/>
          <w:szCs w:val="24"/>
          <w:vertAlign w:val="superscript"/>
        </w:rPr>
        <w:t>]</w:t>
      </w:r>
      <w:r w:rsidR="003E3A10" w:rsidRPr="007307E8">
        <w:rPr>
          <w:rFonts w:ascii="Arial" w:hAnsi="Arial" w:cs="Arial"/>
          <w:sz w:val="24"/>
          <w:szCs w:val="24"/>
        </w:rPr>
        <w:t>.</w:t>
      </w:r>
    </w:p>
    <w:p w:rsidR="00C75ABC" w:rsidRDefault="00C75ABC" w:rsidP="003E3A10">
      <w:pPr>
        <w:pStyle w:val="ListParagraph"/>
        <w:spacing w:line="360" w:lineRule="auto"/>
        <w:ind w:left="0" w:firstLine="720"/>
        <w:jc w:val="center"/>
        <w:rPr>
          <w:rFonts w:ascii="Arial" w:hAnsi="Arial" w:cs="Arial"/>
          <w:sz w:val="24"/>
          <w:szCs w:val="24"/>
        </w:rPr>
      </w:pPr>
    </w:p>
    <w:p w:rsidR="003E3A10" w:rsidRPr="007307E8" w:rsidRDefault="003E3A10" w:rsidP="003E3A10">
      <w:pPr>
        <w:pStyle w:val="ListParagraph"/>
        <w:spacing w:line="360" w:lineRule="auto"/>
        <w:ind w:left="0" w:firstLine="720"/>
        <w:jc w:val="center"/>
        <w:rPr>
          <w:rFonts w:ascii="Arial" w:hAnsi="Arial" w:cs="Arial"/>
          <w:sz w:val="24"/>
          <w:szCs w:val="24"/>
        </w:rPr>
      </w:pPr>
    </w:p>
    <w:p w:rsidR="00C75ABC" w:rsidRDefault="00C75ABC" w:rsidP="003E3A10">
      <w:pPr>
        <w:jc w:val="center"/>
        <w:rPr>
          <w:rFonts w:ascii="Arial" w:hAnsi="Arial" w:cs="Arial"/>
        </w:rPr>
      </w:pPr>
    </w:p>
    <w:p w:rsidR="00C75ABC" w:rsidRDefault="00C75ABC" w:rsidP="003E3A10">
      <w:pPr>
        <w:jc w:val="center"/>
        <w:rPr>
          <w:rFonts w:ascii="Arial" w:hAnsi="Arial" w:cs="Arial"/>
        </w:rPr>
      </w:pPr>
    </w:p>
    <w:p w:rsidR="00C75ABC" w:rsidRDefault="00C75ABC" w:rsidP="003E3A10">
      <w:pPr>
        <w:jc w:val="center"/>
        <w:rPr>
          <w:rFonts w:ascii="Arial" w:hAnsi="Arial" w:cs="Arial"/>
        </w:rPr>
      </w:pPr>
    </w:p>
    <w:p w:rsidR="00C75ABC" w:rsidRDefault="00E258B3" w:rsidP="003E3A10">
      <w:pPr>
        <w:jc w:val="center"/>
        <w:rPr>
          <w:rFonts w:ascii="Arial" w:hAnsi="Arial" w:cs="Arial"/>
        </w:rPr>
      </w:pPr>
      <w:r w:rsidRPr="00E258B3">
        <w:rPr>
          <w:rFonts w:ascii="Arial" w:hAnsi="Arial" w:cs="Arial"/>
          <w:noProof/>
          <w:sz w:val="24"/>
          <w:szCs w:val="24"/>
        </w:rPr>
        <w:pict>
          <v:rect id="_x0000_s114715" style="position:absolute;left:0;text-align:left;margin-left:347.45pt;margin-top:.3pt;width:56.1pt;height:16.85pt;z-index:252076032" stroked="f">
            <v:textbox>
              <w:txbxContent>
                <w:p w:rsidR="00B3024E" w:rsidRPr="002B0194" w:rsidRDefault="00B3024E" w:rsidP="002B0194">
                  <w:pPr>
                    <w:jc w:val="center"/>
                    <w:rPr>
                      <w:rFonts w:ascii="Arial" w:hAnsi="Arial" w:cs="Arial"/>
                    </w:rPr>
                  </w:pPr>
                  <w:r w:rsidRPr="002B0194">
                    <w:rPr>
                      <w:rFonts w:ascii="Arial" w:hAnsi="Arial" w:cs="Arial"/>
                    </w:rPr>
                    <w:t>250 X</w:t>
                  </w:r>
                </w:p>
              </w:txbxContent>
            </v:textbox>
          </v:rect>
        </w:pict>
      </w:r>
      <w:r>
        <w:rPr>
          <w:rFonts w:ascii="Arial" w:hAnsi="Arial" w:cs="Arial"/>
          <w:noProof/>
        </w:rPr>
        <w:pict>
          <v:rect id="_x0000_s114714" style="position:absolute;left:0;text-align:left;margin-left:8.15pt;margin-top:.3pt;width:56.1pt;height:16.85pt;z-index:252075008" stroked="f">
            <v:textbox>
              <w:txbxContent>
                <w:p w:rsidR="00B3024E" w:rsidRPr="002B0194" w:rsidRDefault="00B3024E" w:rsidP="002B0194">
                  <w:pPr>
                    <w:jc w:val="center"/>
                    <w:rPr>
                      <w:rFonts w:ascii="Arial" w:hAnsi="Arial" w:cs="Arial"/>
                    </w:rPr>
                  </w:pPr>
                  <w:r w:rsidRPr="002B0194">
                    <w:rPr>
                      <w:rFonts w:ascii="Arial" w:hAnsi="Arial" w:cs="Arial"/>
                    </w:rPr>
                    <w:t>250 X</w:t>
                  </w:r>
                </w:p>
              </w:txbxContent>
            </v:textbox>
          </v:rect>
        </w:pict>
      </w:r>
    </w:p>
    <w:p w:rsidR="004B6601" w:rsidRPr="00184667" w:rsidRDefault="003E3A10" w:rsidP="00184667">
      <w:pPr>
        <w:spacing w:after="0" w:line="240" w:lineRule="auto"/>
        <w:jc w:val="center"/>
        <w:rPr>
          <w:rFonts w:ascii="Arial" w:hAnsi="Arial" w:cs="Arial"/>
          <w:i/>
          <w:sz w:val="24"/>
        </w:rPr>
      </w:pPr>
      <w:r w:rsidRPr="00720C89">
        <w:rPr>
          <w:rFonts w:ascii="Arial" w:hAnsi="Arial" w:cs="Arial"/>
          <w:sz w:val="24"/>
        </w:rPr>
        <w:t>Gambar 2.3  Mikrostruktur secara umum fasa intermetalik pada paduan aluminium</w:t>
      </w:r>
      <w:r w:rsidR="000A3C66">
        <w:rPr>
          <w:rFonts w:ascii="Arial" w:hAnsi="Arial" w:cs="Arial"/>
          <w:sz w:val="24"/>
          <w:szCs w:val="24"/>
          <w:vertAlign w:val="superscript"/>
        </w:rPr>
        <w:t xml:space="preserve"> </w:t>
      </w:r>
      <w:r w:rsidRPr="00720C89">
        <w:rPr>
          <w:rFonts w:ascii="Arial" w:hAnsi="Arial" w:cs="Arial"/>
          <w:sz w:val="24"/>
        </w:rPr>
        <w:t>(</w:t>
      </w:r>
      <w:r w:rsidR="000A3C66">
        <w:rPr>
          <w:rFonts w:ascii="Arial" w:hAnsi="Arial" w:cs="Arial"/>
          <w:i/>
          <w:sz w:val="24"/>
        </w:rPr>
        <w:t>Trijati, Lukfawan,(2008),</w:t>
      </w:r>
      <w:r w:rsidRPr="00720C89">
        <w:rPr>
          <w:rFonts w:ascii="Arial" w:hAnsi="Arial" w:cs="Arial"/>
          <w:i/>
          <w:sz w:val="24"/>
        </w:rPr>
        <w:t xml:space="preserve"> Pengaruh Fading Pada</w:t>
      </w:r>
      <w:r w:rsidR="005353F6">
        <w:rPr>
          <w:rFonts w:ascii="Arial" w:hAnsi="Arial" w:cs="Arial"/>
          <w:i/>
          <w:sz w:val="24"/>
        </w:rPr>
        <w:t xml:space="preserve"> Paduan AC4B Dengan Penambahan 0.072wt% Titanium Hasil Low Pressure Die Casting. Depok: FT-UI)</w:t>
      </w:r>
    </w:p>
    <w:p w:rsidR="008173E3" w:rsidRPr="007F5B30" w:rsidRDefault="008173E3" w:rsidP="008173E3">
      <w:pPr>
        <w:spacing w:after="0" w:line="360" w:lineRule="auto"/>
        <w:jc w:val="both"/>
        <w:rPr>
          <w:rFonts w:ascii="Arial" w:hAnsi="Arial" w:cs="Arial"/>
          <w:b/>
          <w:sz w:val="24"/>
          <w:szCs w:val="24"/>
        </w:rPr>
      </w:pPr>
      <w:r w:rsidRPr="007F5B30">
        <w:rPr>
          <w:rFonts w:ascii="Arial" w:hAnsi="Arial" w:cs="Arial"/>
          <w:b/>
          <w:sz w:val="24"/>
          <w:szCs w:val="24"/>
        </w:rPr>
        <w:lastRenderedPageBreak/>
        <w:t>2.2.</w:t>
      </w:r>
      <w:r w:rsidR="00F25F93">
        <w:rPr>
          <w:rFonts w:ascii="Arial" w:hAnsi="Arial" w:cs="Arial"/>
          <w:b/>
          <w:sz w:val="24"/>
          <w:szCs w:val="24"/>
          <w:lang w:val="id-ID"/>
        </w:rPr>
        <w:t>5</w:t>
      </w:r>
      <w:r w:rsidRPr="007F5B30">
        <w:rPr>
          <w:rFonts w:ascii="Arial" w:hAnsi="Arial" w:cs="Arial"/>
          <w:b/>
          <w:sz w:val="24"/>
          <w:szCs w:val="24"/>
        </w:rPr>
        <w:t xml:space="preserve"> Dasar Perlakuan Panas Paduan Aluminium</w:t>
      </w:r>
    </w:p>
    <w:p w:rsidR="008173E3" w:rsidRPr="007F5B30" w:rsidRDefault="008173E3" w:rsidP="00CE5F84">
      <w:pPr>
        <w:spacing w:line="360" w:lineRule="auto"/>
        <w:ind w:firstLine="709"/>
        <w:jc w:val="both"/>
        <w:rPr>
          <w:rFonts w:ascii="Arial" w:hAnsi="Arial" w:cs="Arial"/>
          <w:sz w:val="24"/>
          <w:szCs w:val="24"/>
        </w:rPr>
      </w:pPr>
      <w:r w:rsidRPr="007F5B30">
        <w:rPr>
          <w:rFonts w:ascii="Arial" w:hAnsi="Arial" w:cs="Arial"/>
          <w:sz w:val="24"/>
          <w:szCs w:val="24"/>
        </w:rPr>
        <w:t>Perlakuan panas dan pengerasan aluminium dapat dilakukan jika sistem diantara Al dan CuAl</w:t>
      </w:r>
      <w:r w:rsidRPr="007F5B30">
        <w:rPr>
          <w:rFonts w:ascii="Arial" w:hAnsi="Arial" w:cs="Arial"/>
          <w:sz w:val="24"/>
          <w:szCs w:val="24"/>
          <w:vertAlign w:val="subscript"/>
        </w:rPr>
        <w:t>2</w:t>
      </w:r>
      <w:r w:rsidRPr="007F5B30">
        <w:rPr>
          <w:rFonts w:ascii="Arial" w:hAnsi="Arial" w:cs="Arial"/>
          <w:sz w:val="24"/>
          <w:szCs w:val="24"/>
        </w:rPr>
        <w:t>.</w:t>
      </w:r>
      <w:r w:rsidR="00154CF2">
        <w:rPr>
          <w:rFonts w:ascii="Arial" w:hAnsi="Arial" w:cs="Arial"/>
          <w:sz w:val="24"/>
          <w:szCs w:val="24"/>
        </w:rPr>
        <w:t xml:space="preserve"> </w:t>
      </w:r>
      <w:r w:rsidRPr="007F5B30">
        <w:rPr>
          <w:rFonts w:ascii="Arial" w:hAnsi="Arial" w:cs="Arial"/>
          <w:sz w:val="24"/>
          <w:szCs w:val="24"/>
        </w:rPr>
        <w:t>Larutan padat alfa di daerah sisi Al pada temperatur tinggi merupakan larutan padat.</w:t>
      </w:r>
      <w:r w:rsidR="00ED6CE0">
        <w:rPr>
          <w:rFonts w:ascii="Arial" w:hAnsi="Arial" w:cs="Arial"/>
          <w:sz w:val="24"/>
          <w:szCs w:val="24"/>
        </w:rPr>
        <w:t xml:space="preserve"> </w:t>
      </w:r>
      <w:r w:rsidRPr="007F5B30">
        <w:rPr>
          <w:rFonts w:ascii="Arial" w:hAnsi="Arial" w:cs="Arial"/>
          <w:sz w:val="24"/>
          <w:szCs w:val="24"/>
        </w:rPr>
        <w:t xml:space="preserve">Dari berbagai komponen kedua, yang kelarutannya menurun </w:t>
      </w:r>
      <w:r w:rsidR="00154CF2">
        <w:rPr>
          <w:rFonts w:ascii="Arial" w:hAnsi="Arial" w:cs="Arial"/>
          <w:sz w:val="24"/>
          <w:szCs w:val="24"/>
        </w:rPr>
        <w:t>jika</w:t>
      </w:r>
      <w:r w:rsidRPr="007F5B30">
        <w:rPr>
          <w:rFonts w:ascii="Arial" w:hAnsi="Arial" w:cs="Arial"/>
          <w:sz w:val="24"/>
          <w:szCs w:val="24"/>
        </w:rPr>
        <w:t xml:space="preserve"> temperatur diturunkan, umpamanya 4% Cu – Al didinginkan dari larutan padat yang homogen sampai memotong kurva kelarutan unsur kedua pada keadaan mendekati keseimbangan, fasa kedua akan terpresipitasikan (mengendap) setelah beberapa waktu tertentu. Setelah ditahan beberapa waktu pada temperatur 500</w:t>
      </w:r>
      <w:r w:rsidRPr="007F5B30">
        <w:rPr>
          <w:rFonts w:ascii="Arial" w:hAnsi="Arial" w:cs="Arial"/>
          <w:sz w:val="24"/>
          <w:szCs w:val="24"/>
          <w:vertAlign w:val="superscript"/>
        </w:rPr>
        <w:t>°</w:t>
      </w:r>
      <w:r w:rsidRPr="007F5B30">
        <w:rPr>
          <w:rFonts w:ascii="Arial" w:hAnsi="Arial" w:cs="Arial"/>
          <w:sz w:val="24"/>
          <w:szCs w:val="24"/>
          <w:lang w:val="id-ID"/>
        </w:rPr>
        <w:t xml:space="preserve">C </w:t>
      </w:r>
      <w:r w:rsidRPr="007F5B30">
        <w:rPr>
          <w:rFonts w:ascii="Arial" w:hAnsi="Arial" w:cs="Arial"/>
          <w:sz w:val="24"/>
          <w:szCs w:val="24"/>
        </w:rPr>
        <w:t>kemudian dicelup dengan cepat (</w:t>
      </w:r>
      <w:r w:rsidRPr="007F5B30">
        <w:rPr>
          <w:rFonts w:ascii="Arial" w:hAnsi="Arial" w:cs="Arial"/>
          <w:i/>
          <w:sz w:val="24"/>
          <w:szCs w:val="24"/>
        </w:rPr>
        <w:t>quenching</w:t>
      </w:r>
      <w:r w:rsidRPr="007F5B30">
        <w:rPr>
          <w:rFonts w:ascii="Arial" w:hAnsi="Arial" w:cs="Arial"/>
          <w:sz w:val="24"/>
          <w:szCs w:val="24"/>
        </w:rPr>
        <w:t>) sehingga diperoleh larutan padat lewat jenuh yang merupakan kondisi fasa yang tidak stabil, rangkaian operasi tersebut disebut perlakuan pelarutan (</w:t>
      </w:r>
      <w:r w:rsidRPr="007F5B30">
        <w:rPr>
          <w:rFonts w:ascii="Arial" w:hAnsi="Arial" w:cs="Arial"/>
          <w:i/>
          <w:sz w:val="24"/>
          <w:szCs w:val="24"/>
        </w:rPr>
        <w:t>solution treatment</w:t>
      </w:r>
      <w:r w:rsidRPr="007F5B30">
        <w:rPr>
          <w:rFonts w:ascii="Arial" w:hAnsi="Arial" w:cs="Arial"/>
          <w:sz w:val="24"/>
          <w:szCs w:val="24"/>
        </w:rPr>
        <w:t>).</w:t>
      </w:r>
    </w:p>
    <w:p w:rsidR="00ED6CE0" w:rsidRPr="00720C89" w:rsidRDefault="008173E3" w:rsidP="00CE5F84">
      <w:pPr>
        <w:spacing w:line="360" w:lineRule="auto"/>
        <w:ind w:firstLine="709"/>
        <w:jc w:val="both"/>
        <w:rPr>
          <w:rFonts w:ascii="Arial" w:hAnsi="Arial" w:cs="Arial"/>
          <w:sz w:val="24"/>
          <w:szCs w:val="24"/>
        </w:rPr>
      </w:pPr>
      <w:r w:rsidRPr="007F5B30">
        <w:rPr>
          <w:rFonts w:ascii="Arial" w:hAnsi="Arial" w:cs="Arial"/>
          <w:sz w:val="24"/>
          <w:szCs w:val="24"/>
        </w:rPr>
        <w:t>Perubahan sifat-sifat dengan berjalannya waktu pada umumnya dinamakan penuaan alamiah (</w:t>
      </w:r>
      <w:r w:rsidRPr="007F5B30">
        <w:rPr>
          <w:rFonts w:ascii="Arial" w:hAnsi="Arial" w:cs="Arial"/>
          <w:i/>
          <w:sz w:val="24"/>
          <w:szCs w:val="24"/>
        </w:rPr>
        <w:t>natural aging</w:t>
      </w:r>
      <w:r w:rsidRPr="007F5B30">
        <w:rPr>
          <w:rFonts w:ascii="Arial" w:hAnsi="Arial" w:cs="Arial"/>
          <w:sz w:val="24"/>
          <w:szCs w:val="24"/>
        </w:rPr>
        <w:t>). Sedangkan bila proses itu terjadi pada temperatur lebih tinggi dari temperatur kamar (120</w:t>
      </w:r>
      <w:r w:rsidR="00154CF2">
        <w:rPr>
          <w:rFonts w:ascii="Arial" w:hAnsi="Arial" w:cs="Arial"/>
          <w:sz w:val="24"/>
          <w:szCs w:val="24"/>
        </w:rPr>
        <w:t>°</w:t>
      </w:r>
      <w:r w:rsidRPr="007F5B30">
        <w:rPr>
          <w:rFonts w:ascii="Arial" w:hAnsi="Arial" w:cs="Arial"/>
          <w:sz w:val="24"/>
          <w:szCs w:val="24"/>
        </w:rPr>
        <w:t xml:space="preserve"> - 180</w:t>
      </w:r>
      <w:r w:rsidR="00154CF2">
        <w:rPr>
          <w:rFonts w:ascii="Arial" w:hAnsi="Arial" w:cs="Arial"/>
          <w:sz w:val="24"/>
          <w:szCs w:val="24"/>
          <w:vertAlign w:val="superscript"/>
        </w:rPr>
        <w:t>°</w:t>
      </w:r>
      <w:r w:rsidRPr="007F5B30">
        <w:rPr>
          <w:rFonts w:ascii="Arial" w:hAnsi="Arial" w:cs="Arial"/>
          <w:sz w:val="24"/>
          <w:szCs w:val="24"/>
        </w:rPr>
        <w:t>C), dinamakan penuaan buatan (</w:t>
      </w:r>
      <w:r w:rsidRPr="007F5B30">
        <w:rPr>
          <w:rFonts w:ascii="Arial" w:hAnsi="Arial" w:cs="Arial"/>
          <w:i/>
          <w:sz w:val="24"/>
          <w:szCs w:val="24"/>
        </w:rPr>
        <w:t>artificial aging</w:t>
      </w:r>
      <w:r w:rsidRPr="007F5B30">
        <w:rPr>
          <w:rFonts w:ascii="Arial" w:hAnsi="Arial" w:cs="Arial"/>
          <w:sz w:val="24"/>
          <w:szCs w:val="24"/>
        </w:rPr>
        <w:t>) atau penuaan temper. Khusus untuk peningkatan kekerasan dan kekuatan dinamakan pengerasan penuaan atau pengerasan presipitasi</w:t>
      </w:r>
      <w:r w:rsidR="004A0D5D">
        <w:rPr>
          <w:rFonts w:ascii="Calibri" w:hAnsi="Calibri" w:cs="Calibri"/>
          <w:sz w:val="24"/>
          <w:szCs w:val="24"/>
          <w:vertAlign w:val="superscript"/>
        </w:rPr>
        <w:t>[</w:t>
      </w:r>
      <w:r w:rsidR="00841332">
        <w:rPr>
          <w:rFonts w:ascii="Arial" w:hAnsi="Arial" w:cs="Arial"/>
          <w:sz w:val="24"/>
          <w:szCs w:val="24"/>
          <w:vertAlign w:val="superscript"/>
        </w:rPr>
        <w:t>6</w:t>
      </w:r>
      <w:r w:rsidR="004A0D5D">
        <w:rPr>
          <w:rFonts w:ascii="Calibri" w:hAnsi="Calibri" w:cs="Calibri"/>
          <w:sz w:val="24"/>
          <w:szCs w:val="24"/>
          <w:vertAlign w:val="superscript"/>
        </w:rPr>
        <w:t>]</w:t>
      </w:r>
      <w:r w:rsidRPr="007F5B30">
        <w:rPr>
          <w:rFonts w:ascii="Arial" w:hAnsi="Arial" w:cs="Arial"/>
          <w:sz w:val="24"/>
          <w:szCs w:val="24"/>
        </w:rPr>
        <w:t>. Untuk memperlambat terjadinya proses penuaan/presipitasi pada paduan aluminium dapat dilakukan dengan cara, setelah pelarutan tersebut segera dimasukan ke</w:t>
      </w:r>
      <w:r w:rsidR="00326C1B">
        <w:rPr>
          <w:rFonts w:ascii="Arial" w:hAnsi="Arial" w:cs="Arial"/>
          <w:sz w:val="24"/>
          <w:szCs w:val="24"/>
        </w:rPr>
        <w:t xml:space="preserve"> </w:t>
      </w:r>
      <w:r w:rsidRPr="007F5B30">
        <w:rPr>
          <w:rFonts w:ascii="Arial" w:hAnsi="Arial" w:cs="Arial"/>
          <w:sz w:val="24"/>
          <w:szCs w:val="24"/>
        </w:rPr>
        <w:t>tempat pendingin (</w:t>
      </w:r>
      <w:r w:rsidRPr="007F5B30">
        <w:rPr>
          <w:rFonts w:ascii="Arial" w:hAnsi="Arial" w:cs="Arial"/>
          <w:i/>
          <w:sz w:val="24"/>
          <w:szCs w:val="24"/>
        </w:rPr>
        <w:t>ice box</w:t>
      </w:r>
      <w:r w:rsidRPr="007F5B30">
        <w:rPr>
          <w:rFonts w:ascii="Arial" w:hAnsi="Arial" w:cs="Arial"/>
          <w:sz w:val="24"/>
          <w:szCs w:val="24"/>
        </w:rPr>
        <w:t>) dengan suhu -18</w:t>
      </w:r>
      <w:r w:rsidR="000144A9">
        <w:rPr>
          <w:rFonts w:ascii="Arial" w:hAnsi="Arial" w:cs="Arial"/>
          <w:sz w:val="24"/>
          <w:szCs w:val="24"/>
          <w:vertAlign w:val="superscript"/>
        </w:rPr>
        <w:t>°</w:t>
      </w:r>
      <w:r w:rsidRPr="007F5B30">
        <w:rPr>
          <w:rFonts w:ascii="Arial" w:hAnsi="Arial" w:cs="Arial"/>
          <w:sz w:val="24"/>
          <w:szCs w:val="24"/>
        </w:rPr>
        <w:t>C, sehingga proses penuaannya dapat diperlambat hingga mencapai 144 jam (6 hari).</w:t>
      </w:r>
    </w:p>
    <w:p w:rsidR="008173E3" w:rsidRPr="007F5B30" w:rsidRDefault="008173E3" w:rsidP="008173E3">
      <w:pPr>
        <w:spacing w:after="0" w:line="360" w:lineRule="auto"/>
        <w:jc w:val="center"/>
        <w:rPr>
          <w:rFonts w:ascii="Arial" w:hAnsi="Arial" w:cs="Arial"/>
          <w:sz w:val="24"/>
          <w:szCs w:val="24"/>
        </w:rPr>
      </w:pPr>
      <w:r w:rsidRPr="007F5B30">
        <w:rPr>
          <w:rFonts w:ascii="Arial" w:hAnsi="Arial" w:cs="Arial"/>
          <w:b/>
          <w:sz w:val="24"/>
          <w:szCs w:val="24"/>
        </w:rPr>
        <w:t>Tabel 2.1</w:t>
      </w:r>
    </w:p>
    <w:p w:rsidR="008173E3" w:rsidRDefault="008173E3" w:rsidP="00F25F93">
      <w:pPr>
        <w:spacing w:after="0" w:line="360" w:lineRule="auto"/>
        <w:jc w:val="center"/>
        <w:rPr>
          <w:rFonts w:ascii="Arial" w:hAnsi="Arial" w:cs="Arial"/>
          <w:b/>
          <w:sz w:val="24"/>
          <w:szCs w:val="24"/>
          <w:lang w:val="id-ID"/>
        </w:rPr>
      </w:pPr>
      <w:r w:rsidRPr="007F5B30">
        <w:rPr>
          <w:rFonts w:ascii="Arial" w:hAnsi="Arial" w:cs="Arial"/>
          <w:b/>
          <w:sz w:val="24"/>
          <w:szCs w:val="24"/>
        </w:rPr>
        <w:t>Klasifikasi Perlakuan Bahan</w:t>
      </w:r>
      <w:r w:rsidR="00707D29">
        <w:rPr>
          <w:rFonts w:ascii="Calibri" w:hAnsi="Calibri" w:cs="Calibri"/>
          <w:sz w:val="24"/>
          <w:szCs w:val="24"/>
          <w:vertAlign w:val="superscript"/>
        </w:rPr>
        <w:t>[</w:t>
      </w:r>
      <w:r w:rsidR="00841332">
        <w:rPr>
          <w:rFonts w:ascii="Arial" w:hAnsi="Arial" w:cs="Arial"/>
          <w:sz w:val="24"/>
          <w:szCs w:val="24"/>
          <w:vertAlign w:val="superscript"/>
        </w:rPr>
        <w:t>7</w:t>
      </w:r>
      <w:r w:rsidR="00707D29">
        <w:rPr>
          <w:rFonts w:ascii="Calibri" w:hAnsi="Calibri" w:cs="Calibri"/>
          <w:sz w:val="24"/>
          <w:szCs w:val="24"/>
          <w:vertAlign w:val="superscript"/>
        </w:rPr>
        <w:t>]</w:t>
      </w:r>
      <w:r w:rsidR="00707D29" w:rsidRPr="007F5B30">
        <w:rPr>
          <w:rFonts w:ascii="Arial" w:hAnsi="Arial" w:cs="Arial"/>
          <w:sz w:val="24"/>
          <w:szCs w:val="24"/>
        </w:rPr>
        <w:t>.</w:t>
      </w:r>
    </w:p>
    <w:p w:rsidR="00F25F93" w:rsidRPr="00F25F93" w:rsidRDefault="00F25F93" w:rsidP="00F25F93">
      <w:pPr>
        <w:spacing w:after="0" w:line="360" w:lineRule="auto"/>
        <w:jc w:val="center"/>
        <w:rPr>
          <w:rFonts w:ascii="Arial" w:hAnsi="Arial" w:cs="Arial"/>
          <w:b/>
          <w:sz w:val="24"/>
          <w:szCs w:val="24"/>
          <w:lang w:val="id-ID"/>
        </w:rPr>
      </w:pPr>
    </w:p>
    <w:tbl>
      <w:tblPr>
        <w:tblStyle w:val="TableGrid"/>
        <w:tblW w:w="0" w:type="auto"/>
        <w:jc w:val="center"/>
        <w:tblInd w:w="1225" w:type="dxa"/>
        <w:tblLook w:val="04A0"/>
      </w:tblPr>
      <w:tblGrid>
        <w:gridCol w:w="1386"/>
        <w:gridCol w:w="5543"/>
      </w:tblGrid>
      <w:tr w:rsidR="008173E3" w:rsidRPr="007F5B30" w:rsidTr="0051054A">
        <w:trPr>
          <w:jc w:val="center"/>
        </w:trPr>
        <w:tc>
          <w:tcPr>
            <w:tcW w:w="1526" w:type="dxa"/>
          </w:tcPr>
          <w:p w:rsidR="008173E3" w:rsidRPr="007F5B30" w:rsidRDefault="008173E3" w:rsidP="0051054A">
            <w:pPr>
              <w:spacing w:line="360" w:lineRule="auto"/>
              <w:jc w:val="center"/>
              <w:rPr>
                <w:rFonts w:ascii="Arial" w:hAnsi="Arial" w:cs="Arial"/>
                <w:sz w:val="24"/>
                <w:szCs w:val="24"/>
              </w:rPr>
            </w:pPr>
            <w:r w:rsidRPr="007F5B30">
              <w:rPr>
                <w:rFonts w:ascii="Arial" w:hAnsi="Arial" w:cs="Arial"/>
                <w:sz w:val="24"/>
                <w:szCs w:val="24"/>
              </w:rPr>
              <w:t>Tanda</w:t>
            </w:r>
          </w:p>
        </w:tc>
        <w:tc>
          <w:tcPr>
            <w:tcW w:w="6628" w:type="dxa"/>
          </w:tcPr>
          <w:p w:rsidR="008173E3" w:rsidRPr="007F5B30" w:rsidRDefault="00F26415" w:rsidP="0051054A">
            <w:pPr>
              <w:spacing w:line="360" w:lineRule="auto"/>
              <w:jc w:val="center"/>
              <w:rPr>
                <w:rFonts w:ascii="Arial" w:hAnsi="Arial" w:cs="Arial"/>
                <w:sz w:val="24"/>
                <w:szCs w:val="24"/>
              </w:rPr>
            </w:pPr>
            <w:r>
              <w:rPr>
                <w:rFonts w:ascii="Arial" w:hAnsi="Arial" w:cs="Arial"/>
                <w:sz w:val="24"/>
                <w:szCs w:val="24"/>
              </w:rPr>
              <w:t>P</w:t>
            </w:r>
            <w:r w:rsidR="008173E3" w:rsidRPr="007F5B30">
              <w:rPr>
                <w:rFonts w:ascii="Arial" w:hAnsi="Arial" w:cs="Arial"/>
                <w:sz w:val="24"/>
                <w:szCs w:val="24"/>
              </w:rPr>
              <w:t>erlakuan</w:t>
            </w:r>
          </w:p>
        </w:tc>
      </w:tr>
      <w:tr w:rsidR="008173E3" w:rsidRPr="007F5B30" w:rsidTr="00F26415">
        <w:trPr>
          <w:jc w:val="center"/>
        </w:trPr>
        <w:tc>
          <w:tcPr>
            <w:tcW w:w="1526" w:type="dxa"/>
            <w:vAlign w:val="center"/>
          </w:tcPr>
          <w:p w:rsidR="008173E3" w:rsidRPr="007F5B30" w:rsidRDefault="008173E3" w:rsidP="00F26415">
            <w:pPr>
              <w:spacing w:line="360" w:lineRule="auto"/>
              <w:jc w:val="center"/>
              <w:rPr>
                <w:rFonts w:ascii="Arial" w:hAnsi="Arial" w:cs="Arial"/>
                <w:sz w:val="24"/>
                <w:szCs w:val="24"/>
              </w:rPr>
            </w:pPr>
            <w:r w:rsidRPr="007F5B30">
              <w:rPr>
                <w:rFonts w:ascii="Arial" w:hAnsi="Arial" w:cs="Arial"/>
                <w:sz w:val="24"/>
                <w:szCs w:val="24"/>
              </w:rPr>
              <w:t>F</w:t>
            </w:r>
          </w:p>
        </w:tc>
        <w:tc>
          <w:tcPr>
            <w:tcW w:w="6628" w:type="dxa"/>
          </w:tcPr>
          <w:p w:rsidR="008173E3" w:rsidRPr="007F5B30" w:rsidRDefault="008173E3" w:rsidP="00F26415">
            <w:pPr>
              <w:spacing w:line="276" w:lineRule="auto"/>
              <w:jc w:val="both"/>
              <w:rPr>
                <w:rFonts w:ascii="Arial" w:hAnsi="Arial" w:cs="Arial"/>
                <w:sz w:val="24"/>
                <w:szCs w:val="24"/>
              </w:rPr>
            </w:pPr>
            <w:r w:rsidRPr="007F5B30">
              <w:rPr>
                <w:rFonts w:ascii="Arial" w:hAnsi="Arial" w:cs="Arial"/>
                <w:i/>
                <w:sz w:val="24"/>
                <w:szCs w:val="24"/>
              </w:rPr>
              <w:t xml:space="preserve">As </w:t>
            </w:r>
            <w:r w:rsidRPr="007F5B30">
              <w:rPr>
                <w:rFonts w:ascii="Arial" w:hAnsi="Arial" w:cs="Arial"/>
                <w:i/>
                <w:sz w:val="24"/>
                <w:szCs w:val="24"/>
                <w:lang w:val="id-ID"/>
              </w:rPr>
              <w:t>f</w:t>
            </w:r>
            <w:r w:rsidRPr="007F5B30">
              <w:rPr>
                <w:rFonts w:ascii="Arial" w:hAnsi="Arial" w:cs="Arial"/>
                <w:i/>
                <w:sz w:val="24"/>
                <w:szCs w:val="24"/>
              </w:rPr>
              <w:t>abricated</w:t>
            </w:r>
            <w:r w:rsidRPr="007F5B30">
              <w:rPr>
                <w:rFonts w:ascii="Arial" w:hAnsi="Arial" w:cs="Arial"/>
                <w:sz w:val="24"/>
                <w:szCs w:val="24"/>
              </w:rPr>
              <w:t>, digunakan pada produk-produk yang telah mengalami proses pembentukan.</w:t>
            </w:r>
          </w:p>
        </w:tc>
      </w:tr>
      <w:tr w:rsidR="008173E3" w:rsidRPr="007F5B30" w:rsidTr="00F26415">
        <w:trPr>
          <w:jc w:val="center"/>
        </w:trPr>
        <w:tc>
          <w:tcPr>
            <w:tcW w:w="1526" w:type="dxa"/>
            <w:vAlign w:val="center"/>
          </w:tcPr>
          <w:p w:rsidR="008173E3" w:rsidRPr="007F5B30" w:rsidRDefault="008173E3" w:rsidP="00F26415">
            <w:pPr>
              <w:spacing w:line="360" w:lineRule="auto"/>
              <w:jc w:val="center"/>
              <w:rPr>
                <w:rFonts w:ascii="Arial" w:hAnsi="Arial" w:cs="Arial"/>
                <w:sz w:val="24"/>
                <w:szCs w:val="24"/>
              </w:rPr>
            </w:pPr>
            <w:r w:rsidRPr="007F5B30">
              <w:rPr>
                <w:rFonts w:ascii="Arial" w:hAnsi="Arial" w:cs="Arial"/>
                <w:sz w:val="24"/>
                <w:szCs w:val="24"/>
              </w:rPr>
              <w:t>O</w:t>
            </w:r>
          </w:p>
        </w:tc>
        <w:tc>
          <w:tcPr>
            <w:tcW w:w="6628" w:type="dxa"/>
          </w:tcPr>
          <w:p w:rsidR="008173E3" w:rsidRPr="007F5B30" w:rsidRDefault="008173E3" w:rsidP="00F26415">
            <w:pPr>
              <w:spacing w:line="276" w:lineRule="auto"/>
              <w:rPr>
                <w:rFonts w:ascii="Arial" w:hAnsi="Arial" w:cs="Arial"/>
                <w:sz w:val="24"/>
                <w:szCs w:val="24"/>
              </w:rPr>
            </w:pPr>
            <w:r w:rsidRPr="007F5B30">
              <w:rPr>
                <w:rFonts w:ascii="Arial" w:hAnsi="Arial" w:cs="Arial"/>
                <w:i/>
                <w:sz w:val="24"/>
                <w:szCs w:val="24"/>
              </w:rPr>
              <w:t>Annealed</w:t>
            </w:r>
            <w:r w:rsidRPr="007F5B30">
              <w:rPr>
                <w:rFonts w:ascii="Arial" w:hAnsi="Arial" w:cs="Arial"/>
                <w:sz w:val="24"/>
                <w:szCs w:val="24"/>
              </w:rPr>
              <w:t>, digunakan untuk produk hasil annealing.</w:t>
            </w:r>
          </w:p>
        </w:tc>
      </w:tr>
      <w:tr w:rsidR="008173E3" w:rsidRPr="007F5B30" w:rsidTr="00F26415">
        <w:trPr>
          <w:jc w:val="center"/>
        </w:trPr>
        <w:tc>
          <w:tcPr>
            <w:tcW w:w="1526" w:type="dxa"/>
            <w:vAlign w:val="center"/>
          </w:tcPr>
          <w:p w:rsidR="008173E3" w:rsidRPr="007F5B30" w:rsidRDefault="008173E3" w:rsidP="00F26415">
            <w:pPr>
              <w:spacing w:line="360" w:lineRule="auto"/>
              <w:jc w:val="center"/>
              <w:rPr>
                <w:rFonts w:ascii="Arial" w:hAnsi="Arial" w:cs="Arial"/>
                <w:sz w:val="24"/>
                <w:szCs w:val="24"/>
              </w:rPr>
            </w:pPr>
            <w:r w:rsidRPr="007F5B30">
              <w:rPr>
                <w:rFonts w:ascii="Arial" w:hAnsi="Arial" w:cs="Arial"/>
                <w:sz w:val="24"/>
                <w:szCs w:val="24"/>
              </w:rPr>
              <w:t>H</w:t>
            </w:r>
          </w:p>
        </w:tc>
        <w:tc>
          <w:tcPr>
            <w:tcW w:w="6628" w:type="dxa"/>
          </w:tcPr>
          <w:p w:rsidR="008173E3" w:rsidRPr="007F5B30" w:rsidRDefault="008173E3" w:rsidP="00675B2D">
            <w:pPr>
              <w:spacing w:line="276" w:lineRule="auto"/>
              <w:jc w:val="both"/>
              <w:rPr>
                <w:rFonts w:ascii="Arial" w:hAnsi="Arial" w:cs="Arial"/>
                <w:sz w:val="24"/>
                <w:szCs w:val="24"/>
              </w:rPr>
            </w:pPr>
            <w:r w:rsidRPr="007F5B30">
              <w:rPr>
                <w:rFonts w:ascii="Arial" w:hAnsi="Arial" w:cs="Arial"/>
                <w:i/>
                <w:sz w:val="24"/>
                <w:szCs w:val="24"/>
              </w:rPr>
              <w:t>S</w:t>
            </w:r>
            <w:r w:rsidR="00EC7881">
              <w:rPr>
                <w:rFonts w:ascii="Arial" w:hAnsi="Arial" w:cs="Arial"/>
                <w:i/>
                <w:sz w:val="24"/>
                <w:szCs w:val="24"/>
              </w:rPr>
              <w:t>train</w:t>
            </w:r>
            <w:r w:rsidRPr="007F5B30">
              <w:rPr>
                <w:rFonts w:ascii="Arial" w:hAnsi="Arial" w:cs="Arial"/>
                <w:i/>
                <w:sz w:val="24"/>
                <w:szCs w:val="24"/>
              </w:rPr>
              <w:t xml:space="preserve"> </w:t>
            </w:r>
            <w:r w:rsidRPr="007F5B30">
              <w:rPr>
                <w:rFonts w:ascii="Arial" w:hAnsi="Arial" w:cs="Arial"/>
                <w:i/>
                <w:sz w:val="24"/>
                <w:szCs w:val="24"/>
                <w:lang w:val="id-ID"/>
              </w:rPr>
              <w:t>h</w:t>
            </w:r>
            <w:r w:rsidRPr="007F5B30">
              <w:rPr>
                <w:rFonts w:ascii="Arial" w:hAnsi="Arial" w:cs="Arial"/>
                <w:i/>
                <w:sz w:val="24"/>
                <w:szCs w:val="24"/>
              </w:rPr>
              <w:t>arded</w:t>
            </w:r>
            <w:r w:rsidRPr="007F5B30">
              <w:rPr>
                <w:rFonts w:ascii="Arial" w:hAnsi="Arial" w:cs="Arial"/>
                <w:sz w:val="24"/>
                <w:szCs w:val="24"/>
              </w:rPr>
              <w:t xml:space="preserve">, digunkan pada produk-produk </w:t>
            </w:r>
            <w:r w:rsidRPr="007F5B30">
              <w:rPr>
                <w:rFonts w:ascii="Arial" w:hAnsi="Arial" w:cs="Arial"/>
                <w:sz w:val="24"/>
                <w:szCs w:val="24"/>
              </w:rPr>
              <w:lastRenderedPageBreak/>
              <w:t>yang m</w:t>
            </w:r>
            <w:r w:rsidR="00EC7881">
              <w:rPr>
                <w:rFonts w:ascii="Arial" w:hAnsi="Arial" w:cs="Arial"/>
                <w:sz w:val="24"/>
                <w:szCs w:val="24"/>
              </w:rPr>
              <w:t>e</w:t>
            </w:r>
            <w:r w:rsidRPr="007F5B30">
              <w:rPr>
                <w:rFonts w:ascii="Arial" w:hAnsi="Arial" w:cs="Arial"/>
                <w:sz w:val="24"/>
                <w:szCs w:val="24"/>
              </w:rPr>
              <w:t xml:space="preserve">ngalami pertambahan kekuatan dengan proses </w:t>
            </w:r>
            <w:r w:rsidR="00326C1B">
              <w:rPr>
                <w:rFonts w:ascii="Arial" w:hAnsi="Arial" w:cs="Arial"/>
                <w:sz w:val="24"/>
                <w:szCs w:val="24"/>
              </w:rPr>
              <w:t>pengerasan regang</w:t>
            </w:r>
            <w:r w:rsidRPr="007F5B30">
              <w:rPr>
                <w:rFonts w:ascii="Arial" w:hAnsi="Arial" w:cs="Arial"/>
                <w:sz w:val="24"/>
                <w:szCs w:val="24"/>
              </w:rPr>
              <w:t>.</w:t>
            </w:r>
          </w:p>
        </w:tc>
      </w:tr>
      <w:tr w:rsidR="008173E3" w:rsidRPr="007F5B30" w:rsidTr="00F26415">
        <w:trPr>
          <w:jc w:val="center"/>
        </w:trPr>
        <w:tc>
          <w:tcPr>
            <w:tcW w:w="1526" w:type="dxa"/>
            <w:vAlign w:val="center"/>
          </w:tcPr>
          <w:p w:rsidR="008173E3" w:rsidRPr="007F5B30" w:rsidRDefault="008173E3" w:rsidP="00F26415">
            <w:pPr>
              <w:spacing w:line="360" w:lineRule="auto"/>
              <w:jc w:val="center"/>
              <w:rPr>
                <w:rFonts w:ascii="Arial" w:hAnsi="Arial" w:cs="Arial"/>
                <w:sz w:val="24"/>
                <w:szCs w:val="24"/>
              </w:rPr>
            </w:pPr>
            <w:r w:rsidRPr="007F5B30">
              <w:rPr>
                <w:rFonts w:ascii="Arial" w:hAnsi="Arial" w:cs="Arial"/>
                <w:sz w:val="24"/>
                <w:szCs w:val="24"/>
              </w:rPr>
              <w:lastRenderedPageBreak/>
              <w:t>W</w:t>
            </w:r>
          </w:p>
        </w:tc>
        <w:tc>
          <w:tcPr>
            <w:tcW w:w="6628" w:type="dxa"/>
          </w:tcPr>
          <w:p w:rsidR="008173E3" w:rsidRPr="007F5B30" w:rsidRDefault="008173E3" w:rsidP="00F26415">
            <w:pPr>
              <w:spacing w:line="276" w:lineRule="auto"/>
              <w:jc w:val="both"/>
              <w:rPr>
                <w:rFonts w:ascii="Arial" w:hAnsi="Arial" w:cs="Arial"/>
                <w:sz w:val="24"/>
                <w:szCs w:val="24"/>
              </w:rPr>
            </w:pPr>
            <w:r w:rsidRPr="007F5B30">
              <w:rPr>
                <w:rFonts w:ascii="Arial" w:hAnsi="Arial" w:cs="Arial"/>
                <w:i/>
                <w:sz w:val="24"/>
                <w:szCs w:val="24"/>
              </w:rPr>
              <w:t xml:space="preserve">Solution </w:t>
            </w:r>
            <w:r w:rsidRPr="007F5B30">
              <w:rPr>
                <w:rFonts w:ascii="Arial" w:hAnsi="Arial" w:cs="Arial"/>
                <w:i/>
                <w:sz w:val="24"/>
                <w:szCs w:val="24"/>
                <w:lang w:val="id-ID"/>
              </w:rPr>
              <w:t>h</w:t>
            </w:r>
            <w:r w:rsidRPr="007F5B30">
              <w:rPr>
                <w:rFonts w:ascii="Arial" w:hAnsi="Arial" w:cs="Arial"/>
                <w:i/>
                <w:sz w:val="24"/>
                <w:szCs w:val="24"/>
              </w:rPr>
              <w:t xml:space="preserve">eat </w:t>
            </w:r>
            <w:r w:rsidRPr="007F5B30">
              <w:rPr>
                <w:rFonts w:ascii="Arial" w:hAnsi="Arial" w:cs="Arial"/>
                <w:i/>
                <w:sz w:val="24"/>
                <w:szCs w:val="24"/>
                <w:lang w:val="id-ID"/>
              </w:rPr>
              <w:t>t</w:t>
            </w:r>
            <w:r w:rsidRPr="007F5B30">
              <w:rPr>
                <w:rFonts w:ascii="Arial" w:hAnsi="Arial" w:cs="Arial"/>
                <w:i/>
                <w:sz w:val="24"/>
                <w:szCs w:val="24"/>
              </w:rPr>
              <w:t>reatment</w:t>
            </w:r>
            <w:r w:rsidRPr="007F5B30">
              <w:rPr>
                <w:rFonts w:ascii="Arial" w:hAnsi="Arial" w:cs="Arial"/>
                <w:sz w:val="24"/>
                <w:szCs w:val="24"/>
              </w:rPr>
              <w:t>, merupakan temper yan</w:t>
            </w:r>
            <w:r w:rsidRPr="007F5B30">
              <w:rPr>
                <w:rFonts w:ascii="Arial" w:hAnsi="Arial" w:cs="Arial"/>
                <w:sz w:val="24"/>
                <w:szCs w:val="24"/>
                <w:lang w:val="id-ID"/>
              </w:rPr>
              <w:t>g</w:t>
            </w:r>
            <w:r w:rsidRPr="007F5B30">
              <w:rPr>
                <w:rFonts w:ascii="Arial" w:hAnsi="Arial" w:cs="Arial"/>
                <w:sz w:val="24"/>
                <w:szCs w:val="24"/>
              </w:rPr>
              <w:t xml:space="preserve"> tidak stabil hanya dilakukan pada aluminium yang dapat diproses </w:t>
            </w:r>
            <w:r w:rsidRPr="007F5B30">
              <w:rPr>
                <w:rFonts w:ascii="Arial" w:hAnsi="Arial" w:cs="Arial"/>
                <w:i/>
                <w:sz w:val="24"/>
                <w:szCs w:val="24"/>
              </w:rPr>
              <w:t>aging</w:t>
            </w:r>
            <w:r w:rsidRPr="007F5B30">
              <w:rPr>
                <w:rFonts w:ascii="Arial" w:hAnsi="Arial" w:cs="Arial"/>
                <w:sz w:val="24"/>
                <w:szCs w:val="24"/>
              </w:rPr>
              <w:t xml:space="preserve"> pada temperatur kamar</w:t>
            </w:r>
            <w:r w:rsidR="00F26415">
              <w:rPr>
                <w:rFonts w:ascii="Arial" w:hAnsi="Arial" w:cs="Arial"/>
                <w:sz w:val="24"/>
                <w:szCs w:val="24"/>
              </w:rPr>
              <w:t>.</w:t>
            </w:r>
          </w:p>
        </w:tc>
      </w:tr>
      <w:tr w:rsidR="008173E3" w:rsidRPr="007F5B30" w:rsidTr="00F26415">
        <w:trPr>
          <w:jc w:val="center"/>
        </w:trPr>
        <w:tc>
          <w:tcPr>
            <w:tcW w:w="1526" w:type="dxa"/>
            <w:vAlign w:val="center"/>
          </w:tcPr>
          <w:p w:rsidR="008173E3" w:rsidRPr="007F5B30" w:rsidRDefault="008173E3" w:rsidP="00F26415">
            <w:pPr>
              <w:spacing w:line="360" w:lineRule="auto"/>
              <w:jc w:val="center"/>
              <w:rPr>
                <w:rFonts w:ascii="Arial" w:hAnsi="Arial" w:cs="Arial"/>
                <w:sz w:val="24"/>
                <w:szCs w:val="24"/>
              </w:rPr>
            </w:pPr>
            <w:r w:rsidRPr="007F5B30">
              <w:rPr>
                <w:rFonts w:ascii="Arial" w:hAnsi="Arial" w:cs="Arial"/>
                <w:sz w:val="24"/>
                <w:szCs w:val="24"/>
              </w:rPr>
              <w:t>T</w:t>
            </w:r>
          </w:p>
        </w:tc>
        <w:tc>
          <w:tcPr>
            <w:tcW w:w="6628" w:type="dxa"/>
          </w:tcPr>
          <w:p w:rsidR="008173E3" w:rsidRPr="007F5B30" w:rsidRDefault="008173E3" w:rsidP="00F26415">
            <w:pPr>
              <w:spacing w:line="276" w:lineRule="auto"/>
              <w:jc w:val="both"/>
              <w:rPr>
                <w:rFonts w:ascii="Arial" w:hAnsi="Arial" w:cs="Arial"/>
                <w:sz w:val="24"/>
                <w:szCs w:val="24"/>
              </w:rPr>
            </w:pPr>
            <w:r w:rsidRPr="007F5B30">
              <w:rPr>
                <w:rFonts w:ascii="Arial" w:hAnsi="Arial" w:cs="Arial"/>
                <w:i/>
                <w:sz w:val="24"/>
                <w:szCs w:val="24"/>
              </w:rPr>
              <w:t>Heat treated</w:t>
            </w:r>
            <w:r w:rsidRPr="007F5B30">
              <w:rPr>
                <w:rFonts w:ascii="Arial" w:hAnsi="Arial" w:cs="Arial"/>
                <w:sz w:val="24"/>
                <w:szCs w:val="24"/>
              </w:rPr>
              <w:t xml:space="preserve">, perlakuan panas untuk memperoleh temper (kondisi perlakuan panas) yang lebih stabil dari F, O, H dan W. </w:t>
            </w:r>
            <w:r w:rsidRPr="007F5B30">
              <w:rPr>
                <w:rFonts w:ascii="Arial" w:hAnsi="Arial" w:cs="Arial"/>
                <w:sz w:val="24"/>
                <w:szCs w:val="24"/>
                <w:lang w:val="id-ID"/>
              </w:rPr>
              <w:t>D</w:t>
            </w:r>
            <w:r w:rsidRPr="007F5B30">
              <w:rPr>
                <w:rFonts w:ascii="Arial" w:hAnsi="Arial" w:cs="Arial"/>
                <w:sz w:val="24"/>
                <w:szCs w:val="24"/>
              </w:rPr>
              <w:t>igunakan pada produk yang di</w:t>
            </w:r>
            <w:r w:rsidRPr="007F5B30">
              <w:rPr>
                <w:rFonts w:ascii="Arial" w:hAnsi="Arial" w:cs="Arial"/>
                <w:sz w:val="24"/>
                <w:szCs w:val="24"/>
                <w:lang w:val="id-ID"/>
              </w:rPr>
              <w:t xml:space="preserve">proses </w:t>
            </w:r>
            <w:r w:rsidRPr="007F5B30">
              <w:rPr>
                <w:rFonts w:ascii="Arial" w:hAnsi="Arial" w:cs="Arial"/>
                <w:i/>
                <w:sz w:val="24"/>
                <w:szCs w:val="24"/>
                <w:lang w:val="id-ID"/>
              </w:rPr>
              <w:t>heat treatment</w:t>
            </w:r>
            <w:r w:rsidR="00326C1B">
              <w:rPr>
                <w:rFonts w:ascii="Arial" w:hAnsi="Arial" w:cs="Arial"/>
                <w:i/>
                <w:sz w:val="24"/>
                <w:szCs w:val="24"/>
              </w:rPr>
              <w:t xml:space="preserve"> </w:t>
            </w:r>
            <w:r w:rsidRPr="007F5B30">
              <w:rPr>
                <w:rFonts w:ascii="Arial" w:hAnsi="Arial" w:cs="Arial"/>
                <w:sz w:val="24"/>
                <w:szCs w:val="24"/>
              </w:rPr>
              <w:t>dengan atau ta</w:t>
            </w:r>
            <w:r w:rsidRPr="007F5B30">
              <w:rPr>
                <w:rFonts w:ascii="Arial" w:hAnsi="Arial" w:cs="Arial"/>
                <w:sz w:val="24"/>
                <w:szCs w:val="24"/>
                <w:lang w:val="id-ID"/>
              </w:rPr>
              <w:t>n</w:t>
            </w:r>
            <w:r w:rsidRPr="007F5B30">
              <w:rPr>
                <w:rFonts w:ascii="Arial" w:hAnsi="Arial" w:cs="Arial"/>
                <w:sz w:val="24"/>
                <w:szCs w:val="24"/>
              </w:rPr>
              <w:t>pa strain hardening (</w:t>
            </w:r>
            <w:r w:rsidR="005136D8" w:rsidRPr="005136D8">
              <w:rPr>
                <w:rFonts w:ascii="Arial" w:hAnsi="Arial" w:cs="Arial"/>
                <w:i/>
                <w:sz w:val="24"/>
                <w:szCs w:val="24"/>
              </w:rPr>
              <w:t>cold working</w:t>
            </w:r>
            <w:r w:rsidRPr="007F5B30">
              <w:rPr>
                <w:rFonts w:ascii="Arial" w:hAnsi="Arial" w:cs="Arial"/>
                <w:sz w:val="24"/>
                <w:szCs w:val="24"/>
              </w:rPr>
              <w:t>).</w:t>
            </w:r>
          </w:p>
        </w:tc>
      </w:tr>
      <w:tr w:rsidR="008173E3" w:rsidRPr="007F5B30" w:rsidTr="00F26415">
        <w:trPr>
          <w:jc w:val="center"/>
        </w:trPr>
        <w:tc>
          <w:tcPr>
            <w:tcW w:w="1526" w:type="dxa"/>
            <w:vAlign w:val="center"/>
          </w:tcPr>
          <w:p w:rsidR="008173E3" w:rsidRPr="007F5B30" w:rsidRDefault="008173E3" w:rsidP="00F26415">
            <w:pPr>
              <w:spacing w:line="360" w:lineRule="auto"/>
              <w:jc w:val="center"/>
              <w:rPr>
                <w:rFonts w:ascii="Arial" w:hAnsi="Arial" w:cs="Arial"/>
                <w:sz w:val="24"/>
                <w:szCs w:val="24"/>
              </w:rPr>
            </w:pPr>
            <w:r w:rsidRPr="007F5B30">
              <w:rPr>
                <w:rFonts w:ascii="Arial" w:hAnsi="Arial" w:cs="Arial"/>
                <w:sz w:val="24"/>
                <w:szCs w:val="24"/>
              </w:rPr>
              <w:t>T1</w:t>
            </w:r>
          </w:p>
        </w:tc>
        <w:tc>
          <w:tcPr>
            <w:tcW w:w="6628" w:type="dxa"/>
          </w:tcPr>
          <w:p w:rsidR="008173E3" w:rsidRPr="007F5B30" w:rsidRDefault="008173E3" w:rsidP="00F26415">
            <w:pPr>
              <w:spacing w:line="276" w:lineRule="auto"/>
              <w:jc w:val="both"/>
              <w:rPr>
                <w:rFonts w:ascii="Arial" w:hAnsi="Arial" w:cs="Arial"/>
                <w:sz w:val="24"/>
                <w:szCs w:val="24"/>
              </w:rPr>
            </w:pPr>
            <w:r w:rsidRPr="007F5B30">
              <w:rPr>
                <w:rFonts w:ascii="Arial" w:hAnsi="Arial" w:cs="Arial"/>
                <w:sz w:val="24"/>
                <w:szCs w:val="24"/>
              </w:rPr>
              <w:t>Didinginkan dari suatu tempera</w:t>
            </w:r>
            <w:r w:rsidR="00326C1B">
              <w:rPr>
                <w:rFonts w:ascii="Arial" w:hAnsi="Arial" w:cs="Arial"/>
                <w:sz w:val="24"/>
                <w:szCs w:val="24"/>
              </w:rPr>
              <w:t>t</w:t>
            </w:r>
            <w:r w:rsidRPr="007F5B30">
              <w:rPr>
                <w:rFonts w:ascii="Arial" w:hAnsi="Arial" w:cs="Arial"/>
                <w:sz w:val="24"/>
                <w:szCs w:val="24"/>
              </w:rPr>
              <w:t xml:space="preserve">ur tinggi hasil proses pembentukan dan dilanjutkan dengan </w:t>
            </w:r>
            <w:r w:rsidRPr="007F5B30">
              <w:rPr>
                <w:rFonts w:ascii="Arial" w:hAnsi="Arial" w:cs="Arial"/>
                <w:i/>
                <w:sz w:val="24"/>
                <w:szCs w:val="24"/>
              </w:rPr>
              <w:t>natural aging</w:t>
            </w:r>
            <w:r w:rsidRPr="007F5B30">
              <w:rPr>
                <w:rFonts w:ascii="Arial" w:hAnsi="Arial" w:cs="Arial"/>
                <w:sz w:val="24"/>
                <w:szCs w:val="24"/>
              </w:rPr>
              <w:t xml:space="preserve"> untuk mendapatkan kondisi stabil.</w:t>
            </w:r>
          </w:p>
        </w:tc>
      </w:tr>
      <w:tr w:rsidR="008173E3" w:rsidRPr="007F5B30" w:rsidTr="00F26415">
        <w:trPr>
          <w:jc w:val="center"/>
        </w:trPr>
        <w:tc>
          <w:tcPr>
            <w:tcW w:w="1526" w:type="dxa"/>
            <w:vAlign w:val="center"/>
          </w:tcPr>
          <w:p w:rsidR="008173E3" w:rsidRPr="007F5B30" w:rsidRDefault="008173E3" w:rsidP="00F26415">
            <w:pPr>
              <w:spacing w:line="360" w:lineRule="auto"/>
              <w:jc w:val="center"/>
              <w:rPr>
                <w:rFonts w:ascii="Arial" w:hAnsi="Arial" w:cs="Arial"/>
                <w:sz w:val="24"/>
                <w:szCs w:val="24"/>
              </w:rPr>
            </w:pPr>
            <w:r w:rsidRPr="007F5B30">
              <w:rPr>
                <w:rFonts w:ascii="Arial" w:hAnsi="Arial" w:cs="Arial"/>
                <w:sz w:val="24"/>
                <w:szCs w:val="24"/>
              </w:rPr>
              <w:t>T2</w:t>
            </w:r>
          </w:p>
        </w:tc>
        <w:tc>
          <w:tcPr>
            <w:tcW w:w="6628" w:type="dxa"/>
          </w:tcPr>
          <w:p w:rsidR="008173E3" w:rsidRPr="007F5B30" w:rsidRDefault="008173E3" w:rsidP="00F26415">
            <w:pPr>
              <w:spacing w:line="276" w:lineRule="auto"/>
              <w:jc w:val="both"/>
              <w:rPr>
                <w:rFonts w:ascii="Arial" w:hAnsi="Arial" w:cs="Arial"/>
                <w:sz w:val="24"/>
                <w:szCs w:val="24"/>
              </w:rPr>
            </w:pPr>
            <w:r w:rsidRPr="007F5B30">
              <w:rPr>
                <w:rFonts w:ascii="Arial" w:hAnsi="Arial" w:cs="Arial"/>
                <w:sz w:val="24"/>
                <w:szCs w:val="24"/>
              </w:rPr>
              <w:t xml:space="preserve">Didinginkan dari suatu temperatur tinggi hasil proses pembentukan, dilanjutkan dengan pengerjaan dingin </w:t>
            </w:r>
            <w:r w:rsidRPr="007F5B30">
              <w:rPr>
                <w:rFonts w:ascii="Arial" w:hAnsi="Arial" w:cs="Arial"/>
                <w:i/>
                <w:sz w:val="24"/>
                <w:szCs w:val="24"/>
              </w:rPr>
              <w:t>(</w:t>
            </w:r>
            <w:r w:rsidR="005136D8" w:rsidRPr="005136D8">
              <w:rPr>
                <w:rFonts w:ascii="Arial" w:hAnsi="Arial" w:cs="Arial"/>
                <w:i/>
                <w:sz w:val="24"/>
                <w:szCs w:val="24"/>
              </w:rPr>
              <w:t>cold working</w:t>
            </w:r>
            <w:r w:rsidRPr="007F5B30">
              <w:rPr>
                <w:rFonts w:ascii="Arial" w:hAnsi="Arial" w:cs="Arial"/>
                <w:i/>
                <w:sz w:val="24"/>
                <w:szCs w:val="24"/>
              </w:rPr>
              <w:t>)</w:t>
            </w:r>
            <w:r w:rsidRPr="007F5B30">
              <w:rPr>
                <w:rFonts w:ascii="Arial" w:hAnsi="Arial" w:cs="Arial"/>
                <w:sz w:val="24"/>
                <w:szCs w:val="24"/>
              </w:rPr>
              <w:t xml:space="preserve"> dan </w:t>
            </w:r>
            <w:r w:rsidRPr="007F5B30">
              <w:rPr>
                <w:rFonts w:ascii="Arial" w:hAnsi="Arial" w:cs="Arial"/>
                <w:i/>
                <w:sz w:val="24"/>
                <w:szCs w:val="24"/>
              </w:rPr>
              <w:t>natural aging</w:t>
            </w:r>
            <w:r w:rsidRPr="007F5B30">
              <w:rPr>
                <w:rFonts w:ascii="Arial" w:hAnsi="Arial" w:cs="Arial"/>
                <w:sz w:val="24"/>
                <w:szCs w:val="24"/>
              </w:rPr>
              <w:t xml:space="preserve"> untuk mendapatkan kondisi yang stabil.</w:t>
            </w:r>
          </w:p>
        </w:tc>
      </w:tr>
      <w:tr w:rsidR="008173E3" w:rsidRPr="007F5B30" w:rsidTr="00F26415">
        <w:trPr>
          <w:jc w:val="center"/>
        </w:trPr>
        <w:tc>
          <w:tcPr>
            <w:tcW w:w="1526" w:type="dxa"/>
            <w:vAlign w:val="center"/>
          </w:tcPr>
          <w:p w:rsidR="008173E3" w:rsidRPr="007F5B30" w:rsidRDefault="008173E3" w:rsidP="00F26415">
            <w:pPr>
              <w:spacing w:line="360" w:lineRule="auto"/>
              <w:jc w:val="center"/>
              <w:rPr>
                <w:rFonts w:ascii="Arial" w:hAnsi="Arial" w:cs="Arial"/>
                <w:sz w:val="24"/>
                <w:szCs w:val="24"/>
              </w:rPr>
            </w:pPr>
            <w:r w:rsidRPr="007F5B30">
              <w:rPr>
                <w:rFonts w:ascii="Arial" w:hAnsi="Arial" w:cs="Arial"/>
                <w:sz w:val="24"/>
                <w:szCs w:val="24"/>
              </w:rPr>
              <w:t>T3</w:t>
            </w:r>
          </w:p>
        </w:tc>
        <w:tc>
          <w:tcPr>
            <w:tcW w:w="6628" w:type="dxa"/>
          </w:tcPr>
          <w:p w:rsidR="008173E3" w:rsidRPr="007F5B30" w:rsidRDefault="008173E3" w:rsidP="00F26415">
            <w:pPr>
              <w:spacing w:line="276" w:lineRule="auto"/>
              <w:jc w:val="both"/>
              <w:rPr>
                <w:rFonts w:ascii="Arial" w:hAnsi="Arial" w:cs="Arial"/>
                <w:sz w:val="24"/>
                <w:szCs w:val="24"/>
              </w:rPr>
            </w:pPr>
            <w:r w:rsidRPr="007F5B30">
              <w:rPr>
                <w:rFonts w:ascii="Arial" w:hAnsi="Arial" w:cs="Arial"/>
                <w:sz w:val="24"/>
                <w:szCs w:val="24"/>
              </w:rPr>
              <w:t xml:space="preserve">Dilakukan proses perlakuan panas pelarutan </w:t>
            </w:r>
            <w:r w:rsidRPr="007F5B30">
              <w:rPr>
                <w:rFonts w:ascii="Arial" w:hAnsi="Arial" w:cs="Arial"/>
                <w:i/>
                <w:sz w:val="24"/>
                <w:szCs w:val="24"/>
              </w:rPr>
              <w:t xml:space="preserve">(solution heat treated) </w:t>
            </w:r>
            <w:r w:rsidRPr="007F5B30">
              <w:rPr>
                <w:rFonts w:ascii="Arial" w:hAnsi="Arial" w:cs="Arial"/>
                <w:sz w:val="24"/>
                <w:szCs w:val="24"/>
              </w:rPr>
              <w:t xml:space="preserve">dan dilanjutkan dengan proses pengerjaan dingin serta </w:t>
            </w:r>
            <w:r w:rsidRPr="007F5B30">
              <w:rPr>
                <w:rFonts w:ascii="Arial" w:hAnsi="Arial" w:cs="Arial"/>
                <w:i/>
                <w:sz w:val="24"/>
                <w:szCs w:val="24"/>
              </w:rPr>
              <w:t>natural aging</w:t>
            </w:r>
            <w:r w:rsidRPr="007F5B30">
              <w:rPr>
                <w:rFonts w:ascii="Arial" w:hAnsi="Arial" w:cs="Arial"/>
                <w:sz w:val="24"/>
                <w:szCs w:val="24"/>
              </w:rPr>
              <w:t xml:space="preserve"> untuk mendapatkan kondisi yan stabil.</w:t>
            </w:r>
          </w:p>
        </w:tc>
      </w:tr>
      <w:tr w:rsidR="008173E3" w:rsidRPr="007F5B30" w:rsidTr="00F26415">
        <w:trPr>
          <w:jc w:val="center"/>
        </w:trPr>
        <w:tc>
          <w:tcPr>
            <w:tcW w:w="1526" w:type="dxa"/>
            <w:vAlign w:val="center"/>
          </w:tcPr>
          <w:p w:rsidR="008173E3" w:rsidRPr="007F5B30" w:rsidRDefault="008173E3" w:rsidP="00F26415">
            <w:pPr>
              <w:spacing w:line="360" w:lineRule="auto"/>
              <w:jc w:val="center"/>
              <w:rPr>
                <w:rFonts w:ascii="Arial" w:hAnsi="Arial" w:cs="Arial"/>
                <w:sz w:val="24"/>
                <w:szCs w:val="24"/>
              </w:rPr>
            </w:pPr>
            <w:r w:rsidRPr="007F5B30">
              <w:rPr>
                <w:rFonts w:ascii="Arial" w:hAnsi="Arial" w:cs="Arial"/>
                <w:sz w:val="24"/>
                <w:szCs w:val="24"/>
              </w:rPr>
              <w:t>T4</w:t>
            </w:r>
          </w:p>
        </w:tc>
        <w:tc>
          <w:tcPr>
            <w:tcW w:w="6628" w:type="dxa"/>
          </w:tcPr>
          <w:p w:rsidR="008173E3" w:rsidRPr="007F5B30" w:rsidRDefault="008173E3" w:rsidP="00F26415">
            <w:pPr>
              <w:spacing w:line="276" w:lineRule="auto"/>
              <w:jc w:val="both"/>
              <w:rPr>
                <w:rFonts w:ascii="Arial" w:hAnsi="Arial" w:cs="Arial"/>
                <w:sz w:val="24"/>
                <w:szCs w:val="24"/>
              </w:rPr>
            </w:pPr>
            <w:r w:rsidRPr="007F5B30">
              <w:rPr>
                <w:rFonts w:ascii="Arial" w:hAnsi="Arial" w:cs="Arial"/>
                <w:sz w:val="24"/>
                <w:szCs w:val="24"/>
              </w:rPr>
              <w:t xml:space="preserve">Dilakukan proses perlakuan panas pelarutan dan dilanjutkan dengan pngerjaan dingin serta </w:t>
            </w:r>
            <w:r w:rsidRPr="007F5B30">
              <w:rPr>
                <w:rFonts w:ascii="Arial" w:hAnsi="Arial" w:cs="Arial"/>
                <w:i/>
                <w:sz w:val="24"/>
                <w:szCs w:val="24"/>
              </w:rPr>
              <w:t>natural aging</w:t>
            </w:r>
            <w:r w:rsidRPr="007F5B30">
              <w:rPr>
                <w:rFonts w:ascii="Arial" w:hAnsi="Arial" w:cs="Arial"/>
                <w:sz w:val="24"/>
                <w:szCs w:val="24"/>
              </w:rPr>
              <w:t xml:space="preserve"> untuk mendapatkan kondisi stabil.</w:t>
            </w:r>
          </w:p>
        </w:tc>
      </w:tr>
      <w:tr w:rsidR="008173E3" w:rsidRPr="007F5B30" w:rsidTr="00F26415">
        <w:trPr>
          <w:jc w:val="center"/>
        </w:trPr>
        <w:tc>
          <w:tcPr>
            <w:tcW w:w="1526" w:type="dxa"/>
            <w:vAlign w:val="center"/>
          </w:tcPr>
          <w:p w:rsidR="008173E3" w:rsidRPr="007F5B30" w:rsidRDefault="008173E3" w:rsidP="00F26415">
            <w:pPr>
              <w:spacing w:line="360" w:lineRule="auto"/>
              <w:jc w:val="center"/>
              <w:rPr>
                <w:rFonts w:ascii="Arial" w:hAnsi="Arial" w:cs="Arial"/>
                <w:sz w:val="24"/>
                <w:szCs w:val="24"/>
              </w:rPr>
            </w:pPr>
            <w:r w:rsidRPr="007F5B30">
              <w:rPr>
                <w:rFonts w:ascii="Arial" w:hAnsi="Arial" w:cs="Arial"/>
                <w:sz w:val="24"/>
                <w:szCs w:val="24"/>
              </w:rPr>
              <w:t>T5</w:t>
            </w:r>
          </w:p>
        </w:tc>
        <w:tc>
          <w:tcPr>
            <w:tcW w:w="6628" w:type="dxa"/>
          </w:tcPr>
          <w:p w:rsidR="008173E3" w:rsidRPr="007F5B30" w:rsidRDefault="008173E3" w:rsidP="00F26415">
            <w:pPr>
              <w:spacing w:line="276" w:lineRule="auto"/>
              <w:jc w:val="both"/>
              <w:rPr>
                <w:rFonts w:ascii="Arial" w:hAnsi="Arial" w:cs="Arial"/>
                <w:sz w:val="24"/>
                <w:szCs w:val="24"/>
              </w:rPr>
            </w:pPr>
            <w:r w:rsidRPr="007F5B30">
              <w:rPr>
                <w:rFonts w:ascii="Arial" w:hAnsi="Arial" w:cs="Arial"/>
                <w:sz w:val="24"/>
                <w:szCs w:val="24"/>
              </w:rPr>
              <w:t xml:space="preserve">Didinginkan dari suatu temperatur tinggi proses pembentukan dan dilakukan </w:t>
            </w:r>
            <w:r w:rsidRPr="007F5B30">
              <w:rPr>
                <w:rFonts w:ascii="Arial" w:hAnsi="Arial" w:cs="Arial"/>
                <w:i/>
                <w:sz w:val="24"/>
                <w:szCs w:val="24"/>
              </w:rPr>
              <w:t>artificial aging</w:t>
            </w:r>
            <w:r w:rsidRPr="007F5B30">
              <w:rPr>
                <w:rFonts w:ascii="Arial" w:hAnsi="Arial" w:cs="Arial"/>
                <w:sz w:val="24"/>
                <w:szCs w:val="24"/>
              </w:rPr>
              <w:t>.</w:t>
            </w:r>
          </w:p>
        </w:tc>
      </w:tr>
      <w:tr w:rsidR="008173E3" w:rsidRPr="007F5B30" w:rsidTr="00F26415">
        <w:trPr>
          <w:jc w:val="center"/>
        </w:trPr>
        <w:tc>
          <w:tcPr>
            <w:tcW w:w="1526" w:type="dxa"/>
            <w:vAlign w:val="center"/>
          </w:tcPr>
          <w:p w:rsidR="008173E3" w:rsidRPr="007F5B30" w:rsidRDefault="008173E3" w:rsidP="00F26415">
            <w:pPr>
              <w:spacing w:line="360" w:lineRule="auto"/>
              <w:jc w:val="center"/>
              <w:rPr>
                <w:rFonts w:ascii="Arial" w:hAnsi="Arial" w:cs="Arial"/>
                <w:sz w:val="24"/>
                <w:szCs w:val="24"/>
              </w:rPr>
            </w:pPr>
            <w:r w:rsidRPr="007F5B30">
              <w:rPr>
                <w:rFonts w:ascii="Arial" w:hAnsi="Arial" w:cs="Arial"/>
                <w:sz w:val="24"/>
                <w:szCs w:val="24"/>
              </w:rPr>
              <w:t>T6</w:t>
            </w:r>
          </w:p>
        </w:tc>
        <w:tc>
          <w:tcPr>
            <w:tcW w:w="6628" w:type="dxa"/>
          </w:tcPr>
          <w:p w:rsidR="008173E3" w:rsidRPr="007F5B30" w:rsidRDefault="008173E3" w:rsidP="00F26415">
            <w:pPr>
              <w:spacing w:line="276" w:lineRule="auto"/>
              <w:jc w:val="both"/>
              <w:rPr>
                <w:rFonts w:ascii="Arial" w:hAnsi="Arial" w:cs="Arial"/>
                <w:sz w:val="24"/>
                <w:szCs w:val="24"/>
              </w:rPr>
            </w:pPr>
            <w:r w:rsidRPr="007F5B30">
              <w:rPr>
                <w:rFonts w:ascii="Arial" w:hAnsi="Arial" w:cs="Arial"/>
                <w:sz w:val="24"/>
                <w:szCs w:val="24"/>
              </w:rPr>
              <w:t xml:space="preserve">Dilakukan proses perlakuan panas pelarutan dan dilanjutkan dengan </w:t>
            </w:r>
            <w:r w:rsidRPr="007F5B30">
              <w:rPr>
                <w:rFonts w:ascii="Arial" w:hAnsi="Arial" w:cs="Arial"/>
                <w:i/>
                <w:sz w:val="24"/>
                <w:szCs w:val="24"/>
              </w:rPr>
              <w:t>artificial aging</w:t>
            </w:r>
            <w:r w:rsidRPr="007F5B30">
              <w:rPr>
                <w:rFonts w:ascii="Arial" w:hAnsi="Arial" w:cs="Arial"/>
                <w:sz w:val="24"/>
                <w:szCs w:val="24"/>
              </w:rPr>
              <w:t>.</w:t>
            </w:r>
          </w:p>
        </w:tc>
      </w:tr>
      <w:tr w:rsidR="008173E3" w:rsidRPr="007F5B30" w:rsidTr="00F26415">
        <w:trPr>
          <w:jc w:val="center"/>
        </w:trPr>
        <w:tc>
          <w:tcPr>
            <w:tcW w:w="1526" w:type="dxa"/>
            <w:vAlign w:val="center"/>
          </w:tcPr>
          <w:p w:rsidR="008173E3" w:rsidRPr="007F5B30" w:rsidRDefault="008173E3" w:rsidP="00F26415">
            <w:pPr>
              <w:spacing w:line="360" w:lineRule="auto"/>
              <w:jc w:val="center"/>
              <w:rPr>
                <w:rFonts w:ascii="Arial" w:hAnsi="Arial" w:cs="Arial"/>
                <w:sz w:val="24"/>
                <w:szCs w:val="24"/>
              </w:rPr>
            </w:pPr>
            <w:r w:rsidRPr="007F5B30">
              <w:rPr>
                <w:rFonts w:ascii="Arial" w:hAnsi="Arial" w:cs="Arial"/>
                <w:sz w:val="24"/>
                <w:szCs w:val="24"/>
              </w:rPr>
              <w:t>T7</w:t>
            </w:r>
          </w:p>
        </w:tc>
        <w:tc>
          <w:tcPr>
            <w:tcW w:w="6628" w:type="dxa"/>
          </w:tcPr>
          <w:p w:rsidR="008173E3" w:rsidRPr="007F5B30" w:rsidRDefault="008173E3" w:rsidP="00F26415">
            <w:pPr>
              <w:spacing w:line="276" w:lineRule="auto"/>
              <w:jc w:val="both"/>
              <w:rPr>
                <w:rFonts w:ascii="Arial" w:hAnsi="Arial" w:cs="Arial"/>
                <w:sz w:val="24"/>
                <w:szCs w:val="24"/>
              </w:rPr>
            </w:pPr>
            <w:r w:rsidRPr="007F5B30">
              <w:rPr>
                <w:rFonts w:ascii="Arial" w:hAnsi="Arial" w:cs="Arial"/>
                <w:sz w:val="24"/>
                <w:szCs w:val="24"/>
              </w:rPr>
              <w:t>Dilakukan proses perlakuan panas dan dilanjutkan dengan proses stabilisasi.</w:t>
            </w:r>
          </w:p>
        </w:tc>
      </w:tr>
      <w:tr w:rsidR="008173E3" w:rsidRPr="007F5B30" w:rsidTr="00F26415">
        <w:trPr>
          <w:jc w:val="center"/>
        </w:trPr>
        <w:tc>
          <w:tcPr>
            <w:tcW w:w="1526" w:type="dxa"/>
            <w:vAlign w:val="center"/>
          </w:tcPr>
          <w:p w:rsidR="008173E3" w:rsidRPr="007F5B30" w:rsidRDefault="008173E3" w:rsidP="00F26415">
            <w:pPr>
              <w:spacing w:line="360" w:lineRule="auto"/>
              <w:jc w:val="center"/>
              <w:rPr>
                <w:rFonts w:ascii="Arial" w:hAnsi="Arial" w:cs="Arial"/>
                <w:sz w:val="24"/>
                <w:szCs w:val="24"/>
              </w:rPr>
            </w:pPr>
            <w:r w:rsidRPr="007F5B30">
              <w:rPr>
                <w:rFonts w:ascii="Arial" w:hAnsi="Arial" w:cs="Arial"/>
                <w:sz w:val="24"/>
                <w:szCs w:val="24"/>
              </w:rPr>
              <w:t>T8</w:t>
            </w:r>
          </w:p>
        </w:tc>
        <w:tc>
          <w:tcPr>
            <w:tcW w:w="6628" w:type="dxa"/>
          </w:tcPr>
          <w:p w:rsidR="008173E3" w:rsidRPr="007F5B30" w:rsidRDefault="008173E3" w:rsidP="00F26415">
            <w:pPr>
              <w:spacing w:line="276" w:lineRule="auto"/>
              <w:jc w:val="both"/>
              <w:rPr>
                <w:rFonts w:ascii="Arial" w:hAnsi="Arial" w:cs="Arial"/>
                <w:sz w:val="24"/>
                <w:szCs w:val="24"/>
              </w:rPr>
            </w:pPr>
            <w:r w:rsidRPr="007F5B30">
              <w:rPr>
                <w:rFonts w:ascii="Arial" w:hAnsi="Arial" w:cs="Arial"/>
                <w:sz w:val="24"/>
                <w:szCs w:val="24"/>
              </w:rPr>
              <w:t xml:space="preserve">Dilakukan proses perlakuan panas pelarutan dan dilanjutkan dengan pengerjaan dingin dan </w:t>
            </w:r>
            <w:r w:rsidRPr="007F5B30">
              <w:rPr>
                <w:rFonts w:ascii="Arial" w:hAnsi="Arial" w:cs="Arial"/>
                <w:i/>
                <w:sz w:val="24"/>
                <w:szCs w:val="24"/>
              </w:rPr>
              <w:t>artificial aging</w:t>
            </w:r>
            <w:r w:rsidRPr="007F5B30">
              <w:rPr>
                <w:rFonts w:ascii="Arial" w:hAnsi="Arial" w:cs="Arial"/>
                <w:sz w:val="24"/>
                <w:szCs w:val="24"/>
              </w:rPr>
              <w:t>.</w:t>
            </w:r>
          </w:p>
        </w:tc>
      </w:tr>
      <w:tr w:rsidR="008173E3" w:rsidRPr="007F5B30" w:rsidTr="00F26415">
        <w:trPr>
          <w:jc w:val="center"/>
        </w:trPr>
        <w:tc>
          <w:tcPr>
            <w:tcW w:w="1526" w:type="dxa"/>
            <w:vAlign w:val="center"/>
          </w:tcPr>
          <w:p w:rsidR="008173E3" w:rsidRPr="007F5B30" w:rsidRDefault="008173E3" w:rsidP="00F26415">
            <w:pPr>
              <w:spacing w:line="360" w:lineRule="auto"/>
              <w:jc w:val="center"/>
              <w:rPr>
                <w:rFonts w:ascii="Arial" w:hAnsi="Arial" w:cs="Arial"/>
                <w:sz w:val="24"/>
                <w:szCs w:val="24"/>
              </w:rPr>
            </w:pPr>
            <w:r w:rsidRPr="007F5B30">
              <w:rPr>
                <w:rFonts w:ascii="Arial" w:hAnsi="Arial" w:cs="Arial"/>
                <w:sz w:val="24"/>
                <w:szCs w:val="24"/>
              </w:rPr>
              <w:t>T9</w:t>
            </w:r>
          </w:p>
        </w:tc>
        <w:tc>
          <w:tcPr>
            <w:tcW w:w="6628" w:type="dxa"/>
          </w:tcPr>
          <w:p w:rsidR="008173E3" w:rsidRPr="007F5B30" w:rsidRDefault="008173E3" w:rsidP="00F26415">
            <w:pPr>
              <w:spacing w:line="276" w:lineRule="auto"/>
              <w:jc w:val="both"/>
              <w:rPr>
                <w:rFonts w:ascii="Arial" w:hAnsi="Arial" w:cs="Arial"/>
                <w:sz w:val="24"/>
                <w:szCs w:val="24"/>
              </w:rPr>
            </w:pPr>
            <w:r w:rsidRPr="007F5B30">
              <w:rPr>
                <w:rFonts w:ascii="Arial" w:hAnsi="Arial" w:cs="Arial"/>
                <w:sz w:val="24"/>
                <w:szCs w:val="24"/>
              </w:rPr>
              <w:t xml:space="preserve">Dilakukan proses perlakuan panas pelarutan dan dilanjutkan dengan </w:t>
            </w:r>
            <w:r w:rsidRPr="007F5B30">
              <w:rPr>
                <w:rFonts w:ascii="Arial" w:hAnsi="Arial" w:cs="Arial"/>
                <w:i/>
                <w:sz w:val="24"/>
                <w:szCs w:val="24"/>
              </w:rPr>
              <w:t>artificial aging</w:t>
            </w:r>
            <w:r w:rsidRPr="007F5B30">
              <w:rPr>
                <w:rFonts w:ascii="Arial" w:hAnsi="Arial" w:cs="Arial"/>
                <w:sz w:val="24"/>
                <w:szCs w:val="24"/>
              </w:rPr>
              <w:t xml:space="preserve"> dan pengerjaan dingin.</w:t>
            </w:r>
          </w:p>
        </w:tc>
      </w:tr>
      <w:tr w:rsidR="008173E3" w:rsidRPr="007F5B30" w:rsidTr="00F26415">
        <w:trPr>
          <w:jc w:val="center"/>
        </w:trPr>
        <w:tc>
          <w:tcPr>
            <w:tcW w:w="1526" w:type="dxa"/>
            <w:vAlign w:val="center"/>
          </w:tcPr>
          <w:p w:rsidR="008173E3" w:rsidRPr="007F5B30" w:rsidRDefault="008173E3" w:rsidP="00F26415">
            <w:pPr>
              <w:spacing w:line="360" w:lineRule="auto"/>
              <w:jc w:val="center"/>
              <w:rPr>
                <w:rFonts w:ascii="Arial" w:hAnsi="Arial" w:cs="Arial"/>
                <w:sz w:val="24"/>
                <w:szCs w:val="24"/>
              </w:rPr>
            </w:pPr>
            <w:r w:rsidRPr="007F5B30">
              <w:rPr>
                <w:rFonts w:ascii="Arial" w:hAnsi="Arial" w:cs="Arial"/>
                <w:sz w:val="24"/>
                <w:szCs w:val="24"/>
              </w:rPr>
              <w:t>T10</w:t>
            </w:r>
          </w:p>
        </w:tc>
        <w:tc>
          <w:tcPr>
            <w:tcW w:w="6628" w:type="dxa"/>
          </w:tcPr>
          <w:p w:rsidR="008173E3" w:rsidRPr="007F5B30" w:rsidRDefault="008173E3" w:rsidP="00707D29">
            <w:pPr>
              <w:spacing w:line="276" w:lineRule="auto"/>
              <w:jc w:val="both"/>
              <w:rPr>
                <w:rFonts w:ascii="Arial" w:hAnsi="Arial" w:cs="Arial"/>
                <w:sz w:val="24"/>
                <w:szCs w:val="24"/>
              </w:rPr>
            </w:pPr>
            <w:r w:rsidRPr="007F5B30">
              <w:rPr>
                <w:rFonts w:ascii="Arial" w:hAnsi="Arial" w:cs="Arial"/>
                <w:sz w:val="24"/>
                <w:szCs w:val="24"/>
              </w:rPr>
              <w:t xml:space="preserve">Didinginkan dari temperatur tinggi proses pembentukan, pengerjaan dingin dan dilakukan </w:t>
            </w:r>
            <w:r w:rsidRPr="007F5B30">
              <w:rPr>
                <w:rFonts w:ascii="Arial" w:hAnsi="Arial" w:cs="Arial"/>
                <w:i/>
                <w:sz w:val="24"/>
                <w:szCs w:val="24"/>
              </w:rPr>
              <w:t>artufucial aging</w:t>
            </w:r>
            <w:r w:rsidR="00707D29">
              <w:rPr>
                <w:rFonts w:ascii="Arial" w:hAnsi="Arial" w:cs="Arial"/>
                <w:i/>
                <w:sz w:val="24"/>
                <w:szCs w:val="24"/>
              </w:rPr>
              <w:t>.</w:t>
            </w:r>
          </w:p>
        </w:tc>
      </w:tr>
    </w:tbl>
    <w:p w:rsidR="001944CD" w:rsidRPr="007F5B30" w:rsidRDefault="001944CD" w:rsidP="008173E3">
      <w:pPr>
        <w:spacing w:after="0" w:line="360" w:lineRule="auto"/>
        <w:rPr>
          <w:rFonts w:ascii="Arial" w:hAnsi="Arial" w:cs="Arial"/>
          <w:sz w:val="24"/>
          <w:szCs w:val="24"/>
        </w:rPr>
      </w:pPr>
    </w:p>
    <w:p w:rsidR="0051054A" w:rsidRPr="007F5B30" w:rsidRDefault="00E270C6" w:rsidP="00E270C6">
      <w:pPr>
        <w:spacing w:after="0" w:line="240" w:lineRule="auto"/>
        <w:rPr>
          <w:rFonts w:ascii="Arial" w:hAnsi="Arial" w:cs="Arial"/>
          <w:b/>
          <w:sz w:val="24"/>
          <w:szCs w:val="24"/>
          <w:lang w:val="id-ID"/>
        </w:rPr>
      </w:pPr>
      <w:r w:rsidRPr="007F5B30">
        <w:rPr>
          <w:rFonts w:ascii="Arial" w:hAnsi="Arial" w:cs="Arial"/>
          <w:b/>
          <w:sz w:val="24"/>
          <w:szCs w:val="24"/>
        </w:rPr>
        <w:lastRenderedPageBreak/>
        <w:t>2.2.</w:t>
      </w:r>
      <w:r w:rsidR="00F25F93">
        <w:rPr>
          <w:rFonts w:ascii="Arial" w:hAnsi="Arial" w:cs="Arial"/>
          <w:b/>
          <w:sz w:val="24"/>
          <w:szCs w:val="24"/>
          <w:lang w:val="id-ID"/>
        </w:rPr>
        <w:t>6</w:t>
      </w:r>
      <w:r w:rsidRPr="007F5B30">
        <w:rPr>
          <w:rFonts w:ascii="Arial" w:hAnsi="Arial" w:cs="Arial"/>
          <w:b/>
          <w:sz w:val="24"/>
          <w:szCs w:val="24"/>
        </w:rPr>
        <w:t xml:space="preserve"> </w:t>
      </w:r>
      <w:r w:rsidR="0051054A" w:rsidRPr="007F5B30">
        <w:rPr>
          <w:rFonts w:ascii="Arial" w:hAnsi="Arial" w:cs="Arial"/>
          <w:b/>
          <w:sz w:val="24"/>
          <w:szCs w:val="24"/>
          <w:lang w:val="id-ID"/>
        </w:rPr>
        <w:t>Sistem Penandaan Aluminium Paduan</w:t>
      </w:r>
      <w:r w:rsidRPr="007F5B30">
        <w:rPr>
          <w:rFonts w:ascii="Arial" w:hAnsi="Arial" w:cs="Arial"/>
          <w:b/>
          <w:sz w:val="24"/>
          <w:szCs w:val="24"/>
        </w:rPr>
        <w:t xml:space="preserve"> </w:t>
      </w:r>
      <w:r w:rsidR="0051054A" w:rsidRPr="007F5B30">
        <w:rPr>
          <w:rFonts w:ascii="Arial" w:hAnsi="Arial" w:cs="Arial"/>
          <w:b/>
          <w:sz w:val="24"/>
          <w:szCs w:val="24"/>
          <w:lang w:val="id-ID"/>
        </w:rPr>
        <w:t>(</w:t>
      </w:r>
      <w:r w:rsidR="005C5E35">
        <w:rPr>
          <w:rFonts w:ascii="Arial" w:hAnsi="Arial" w:cs="Arial"/>
          <w:b/>
          <w:i/>
          <w:sz w:val="24"/>
          <w:szCs w:val="24"/>
          <w:lang w:val="id-ID"/>
        </w:rPr>
        <w:t>Designation System Alumin</w:t>
      </w:r>
      <w:r w:rsidR="0051054A" w:rsidRPr="007F5B30">
        <w:rPr>
          <w:rFonts w:ascii="Arial" w:hAnsi="Arial" w:cs="Arial"/>
          <w:b/>
          <w:i/>
          <w:sz w:val="24"/>
          <w:szCs w:val="24"/>
          <w:lang w:val="id-ID"/>
        </w:rPr>
        <w:t>um Alloy</w:t>
      </w:r>
      <w:r w:rsidR="0051054A" w:rsidRPr="007F5B30">
        <w:rPr>
          <w:rFonts w:ascii="Arial" w:hAnsi="Arial" w:cs="Arial"/>
          <w:b/>
          <w:sz w:val="24"/>
          <w:szCs w:val="24"/>
          <w:lang w:val="id-ID"/>
        </w:rPr>
        <w:t>)</w:t>
      </w:r>
    </w:p>
    <w:p w:rsidR="0051054A" w:rsidRPr="007F5B30" w:rsidRDefault="0051054A" w:rsidP="0051054A">
      <w:pPr>
        <w:spacing w:after="0" w:line="240" w:lineRule="auto"/>
        <w:jc w:val="center"/>
        <w:rPr>
          <w:rFonts w:ascii="Arial" w:hAnsi="Arial" w:cs="Arial"/>
          <w:b/>
          <w:sz w:val="24"/>
          <w:szCs w:val="24"/>
          <w:lang w:val="id-ID"/>
        </w:rPr>
      </w:pPr>
    </w:p>
    <w:p w:rsidR="0051054A" w:rsidRPr="007F5B30" w:rsidRDefault="0051054A" w:rsidP="0051054A">
      <w:pPr>
        <w:spacing w:after="0" w:line="360" w:lineRule="auto"/>
        <w:ind w:firstLine="720"/>
        <w:jc w:val="both"/>
        <w:rPr>
          <w:rFonts w:ascii="Arial" w:hAnsi="Arial" w:cs="Arial"/>
          <w:sz w:val="24"/>
          <w:szCs w:val="24"/>
          <w:lang w:val="id-ID"/>
        </w:rPr>
      </w:pPr>
      <w:r w:rsidRPr="007F5B30">
        <w:rPr>
          <w:rFonts w:ascii="Arial" w:hAnsi="Arial" w:cs="Arial"/>
          <w:sz w:val="24"/>
          <w:szCs w:val="24"/>
          <w:lang w:val="id-ID"/>
        </w:rPr>
        <w:t>Sistem penandaan temper, diprakarsai oleh Sistem Penandaan Paduan Internasional (</w:t>
      </w:r>
      <w:r w:rsidRPr="00E17527">
        <w:rPr>
          <w:rFonts w:ascii="Arial" w:hAnsi="Arial" w:cs="Arial"/>
          <w:i/>
          <w:sz w:val="24"/>
          <w:szCs w:val="24"/>
          <w:lang w:val="id-ID"/>
        </w:rPr>
        <w:t>International Alloy Designation System, IADS</w:t>
      </w:r>
      <w:r w:rsidRPr="007F5B30">
        <w:rPr>
          <w:rFonts w:ascii="Arial" w:hAnsi="Arial" w:cs="Arial"/>
          <w:sz w:val="24"/>
          <w:szCs w:val="24"/>
          <w:lang w:val="id-ID"/>
        </w:rPr>
        <w:t>), berdasarkan klasi</w:t>
      </w:r>
      <w:r w:rsidR="00154CF2">
        <w:rPr>
          <w:rFonts w:ascii="Arial" w:hAnsi="Arial" w:cs="Arial"/>
          <w:sz w:val="24"/>
          <w:szCs w:val="24"/>
          <w:lang w:val="id-ID"/>
        </w:rPr>
        <w:t xml:space="preserve">fikasi yang dikembangkan </w:t>
      </w:r>
      <w:r w:rsidR="00154CF2" w:rsidRPr="00380F30">
        <w:rPr>
          <w:rFonts w:ascii="Arial" w:hAnsi="Arial" w:cs="Arial"/>
          <w:i/>
          <w:sz w:val="24"/>
          <w:szCs w:val="24"/>
          <w:lang w:val="id-ID"/>
        </w:rPr>
        <w:t>Alumin</w:t>
      </w:r>
      <w:r w:rsidRPr="00380F30">
        <w:rPr>
          <w:rFonts w:ascii="Arial" w:hAnsi="Arial" w:cs="Arial"/>
          <w:i/>
          <w:sz w:val="24"/>
          <w:szCs w:val="24"/>
          <w:lang w:val="id-ID"/>
        </w:rPr>
        <w:t>um Association</w:t>
      </w:r>
      <w:r w:rsidRPr="007F5B30">
        <w:rPr>
          <w:rFonts w:ascii="Arial" w:hAnsi="Arial" w:cs="Arial"/>
          <w:sz w:val="24"/>
          <w:szCs w:val="24"/>
          <w:lang w:val="id-ID"/>
        </w:rPr>
        <w:t xml:space="preserve"> (AA) dari Amerika Serikat. Penandaan ini diterima di</w:t>
      </w:r>
      <w:r w:rsidR="000144A9">
        <w:rPr>
          <w:rFonts w:ascii="Arial" w:hAnsi="Arial" w:cs="Arial"/>
          <w:sz w:val="24"/>
          <w:szCs w:val="24"/>
        </w:rPr>
        <w:t xml:space="preserve"> </w:t>
      </w:r>
      <w:r w:rsidRPr="007F5B30">
        <w:rPr>
          <w:rFonts w:ascii="Arial" w:hAnsi="Arial" w:cs="Arial"/>
          <w:sz w:val="24"/>
          <w:szCs w:val="24"/>
          <w:lang w:val="id-ID"/>
        </w:rPr>
        <w:t>berbagai negara. Penandaan temper (</w:t>
      </w:r>
      <w:r w:rsidRPr="007F5B30">
        <w:rPr>
          <w:rFonts w:ascii="Arial" w:hAnsi="Arial" w:cs="Arial"/>
          <w:i/>
          <w:sz w:val="24"/>
          <w:szCs w:val="24"/>
          <w:lang w:val="id-ID"/>
        </w:rPr>
        <w:t>temper designation</w:t>
      </w:r>
      <w:r w:rsidRPr="007F5B30">
        <w:rPr>
          <w:rFonts w:ascii="Arial" w:hAnsi="Arial" w:cs="Arial"/>
          <w:sz w:val="24"/>
          <w:szCs w:val="24"/>
          <w:lang w:val="id-ID"/>
        </w:rPr>
        <w:t>), digunakan untuk aluminium tempa (</w:t>
      </w:r>
      <w:r w:rsidRPr="007F5B30">
        <w:rPr>
          <w:rFonts w:ascii="Arial" w:hAnsi="Arial" w:cs="Arial"/>
          <w:i/>
          <w:sz w:val="24"/>
          <w:szCs w:val="24"/>
          <w:lang w:val="id-ID"/>
        </w:rPr>
        <w:t>wrought</w:t>
      </w:r>
      <w:r w:rsidRPr="007F5B30">
        <w:rPr>
          <w:rFonts w:ascii="Arial" w:hAnsi="Arial" w:cs="Arial"/>
          <w:sz w:val="24"/>
          <w:szCs w:val="24"/>
          <w:lang w:val="id-ID"/>
        </w:rPr>
        <w:t>) dan paduan aluminium pengecoran (</w:t>
      </w:r>
      <w:r w:rsidRPr="007F5B30">
        <w:rPr>
          <w:rFonts w:ascii="Arial" w:hAnsi="Arial" w:cs="Arial"/>
          <w:i/>
          <w:sz w:val="24"/>
          <w:szCs w:val="24"/>
          <w:lang w:val="id-ID"/>
        </w:rPr>
        <w:t>casting</w:t>
      </w:r>
      <w:r w:rsidRPr="007F5B30">
        <w:rPr>
          <w:rFonts w:ascii="Arial" w:hAnsi="Arial" w:cs="Arial"/>
          <w:sz w:val="24"/>
          <w:szCs w:val="24"/>
          <w:lang w:val="id-ID"/>
        </w:rPr>
        <w:t>).</w:t>
      </w:r>
    </w:p>
    <w:p w:rsidR="0051054A" w:rsidRPr="007F5B30" w:rsidRDefault="0051054A" w:rsidP="0051054A">
      <w:pPr>
        <w:spacing w:after="0" w:line="360" w:lineRule="auto"/>
        <w:jc w:val="both"/>
        <w:rPr>
          <w:rFonts w:ascii="Arial" w:hAnsi="Arial" w:cs="Arial"/>
          <w:sz w:val="24"/>
          <w:szCs w:val="24"/>
          <w:lang w:val="id-ID"/>
        </w:rPr>
      </w:pPr>
      <w:r w:rsidRPr="007F5B30">
        <w:rPr>
          <w:rFonts w:ascii="Arial" w:hAnsi="Arial" w:cs="Arial"/>
          <w:sz w:val="24"/>
          <w:szCs w:val="24"/>
          <w:lang w:val="id-ID"/>
        </w:rPr>
        <w:tab/>
        <w:t xml:space="preserve">Penandaan temper diperlukan untuk memilih aluminium paduan yang tepat, sifat yang tidak hanya ditentukan oleh komposisi kimianya tapi ditentukan juga oleh proses </w:t>
      </w:r>
      <w:r w:rsidRPr="00380F30">
        <w:rPr>
          <w:rFonts w:ascii="Arial" w:hAnsi="Arial" w:cs="Arial"/>
          <w:i/>
          <w:sz w:val="24"/>
          <w:szCs w:val="24"/>
          <w:lang w:val="id-ID"/>
        </w:rPr>
        <w:t>heat treatment</w:t>
      </w:r>
      <w:r w:rsidRPr="007F5B30">
        <w:rPr>
          <w:rFonts w:ascii="Arial" w:hAnsi="Arial" w:cs="Arial"/>
          <w:sz w:val="24"/>
          <w:szCs w:val="24"/>
          <w:lang w:val="id-ID"/>
        </w:rPr>
        <w:t xml:space="preserve"> paduan tersebut dan dari proses pengerjaan dingin (</w:t>
      </w:r>
      <w:r w:rsidR="005136D8" w:rsidRPr="005136D8">
        <w:rPr>
          <w:rFonts w:ascii="Arial" w:hAnsi="Arial" w:cs="Arial"/>
          <w:i/>
          <w:sz w:val="24"/>
          <w:szCs w:val="24"/>
          <w:lang w:val="id-ID"/>
        </w:rPr>
        <w:t>cold working</w:t>
      </w:r>
      <w:r w:rsidRPr="007F5B30">
        <w:rPr>
          <w:rFonts w:ascii="Arial" w:hAnsi="Arial" w:cs="Arial"/>
          <w:sz w:val="24"/>
          <w:szCs w:val="24"/>
          <w:lang w:val="id-ID"/>
        </w:rPr>
        <w:t>) yang dilakukan oleh paduan yang akan dijadikan sebuah komponen. Akhiran pada penandaan temper tersebut ditulis dengan penandaan paduan dengan sebuah tanda penghubung (contoh : 2618-T61, 3003-H14, 1100-O).</w:t>
      </w:r>
    </w:p>
    <w:p w:rsidR="0051054A" w:rsidRPr="007F5B30" w:rsidRDefault="0051054A" w:rsidP="0051054A">
      <w:pPr>
        <w:spacing w:after="0" w:line="360" w:lineRule="auto"/>
        <w:ind w:firstLine="360"/>
        <w:jc w:val="both"/>
        <w:rPr>
          <w:rFonts w:ascii="Arial" w:hAnsi="Arial" w:cs="Arial"/>
          <w:sz w:val="24"/>
          <w:szCs w:val="24"/>
          <w:lang w:val="id-ID"/>
        </w:rPr>
      </w:pPr>
      <w:r w:rsidRPr="007F5B30">
        <w:rPr>
          <w:rFonts w:ascii="Arial" w:hAnsi="Arial" w:cs="Arial"/>
          <w:sz w:val="24"/>
          <w:szCs w:val="24"/>
          <w:lang w:val="id-ID"/>
        </w:rPr>
        <w:t>Penandaan temper menggunakan huruf kapital, yang mengindikasikan kondisi temper awal paduan tersebut. Berikut penandaan paduan aluminium menurut IADS</w:t>
      </w:r>
      <w:r w:rsidR="00F528A2">
        <w:rPr>
          <w:rFonts w:ascii="Calibri" w:hAnsi="Calibri" w:cs="Calibri"/>
          <w:sz w:val="24"/>
          <w:szCs w:val="24"/>
          <w:vertAlign w:val="superscript"/>
        </w:rPr>
        <w:t>[</w:t>
      </w:r>
      <w:r w:rsidR="00A2502E">
        <w:rPr>
          <w:rFonts w:ascii="Arial" w:hAnsi="Arial" w:cs="Arial"/>
          <w:sz w:val="24"/>
          <w:szCs w:val="24"/>
          <w:vertAlign w:val="superscript"/>
        </w:rPr>
        <w:t>8</w:t>
      </w:r>
      <w:r w:rsidR="00F528A2">
        <w:rPr>
          <w:rFonts w:ascii="Calibri" w:hAnsi="Calibri" w:cs="Calibri"/>
          <w:sz w:val="24"/>
          <w:szCs w:val="24"/>
          <w:vertAlign w:val="superscript"/>
        </w:rPr>
        <w:t>]</w:t>
      </w:r>
      <w:r w:rsidRPr="007F5B30">
        <w:rPr>
          <w:rFonts w:ascii="Arial" w:hAnsi="Arial" w:cs="Arial"/>
          <w:sz w:val="24"/>
          <w:szCs w:val="24"/>
          <w:lang w:val="id-ID"/>
        </w:rPr>
        <w:t xml:space="preserve"> :</w:t>
      </w:r>
    </w:p>
    <w:p w:rsidR="0051054A" w:rsidRPr="007F5B30" w:rsidRDefault="0051054A" w:rsidP="0051054A">
      <w:pPr>
        <w:pStyle w:val="ListParagraph"/>
        <w:numPr>
          <w:ilvl w:val="0"/>
          <w:numId w:val="7"/>
        </w:numPr>
        <w:spacing w:line="360" w:lineRule="auto"/>
        <w:jc w:val="both"/>
        <w:rPr>
          <w:rFonts w:ascii="Arial" w:hAnsi="Arial" w:cs="Arial"/>
          <w:color w:val="000000" w:themeColor="text1"/>
          <w:sz w:val="24"/>
          <w:szCs w:val="24"/>
          <w:lang w:val="id-ID"/>
        </w:rPr>
      </w:pPr>
      <w:r w:rsidRPr="007F5B30">
        <w:rPr>
          <w:rFonts w:ascii="Arial" w:hAnsi="Arial" w:cs="Arial"/>
          <w:b/>
          <w:sz w:val="24"/>
          <w:szCs w:val="24"/>
          <w:lang w:val="id-ID"/>
        </w:rPr>
        <w:t>F</w:t>
      </w:r>
      <w:r w:rsidRPr="007F5B30">
        <w:rPr>
          <w:rFonts w:ascii="Arial" w:hAnsi="Arial" w:cs="Arial"/>
          <w:sz w:val="24"/>
          <w:szCs w:val="24"/>
          <w:lang w:val="id-ID"/>
        </w:rPr>
        <w:t xml:space="preserve">, </w:t>
      </w:r>
      <w:r w:rsidRPr="007F5B30">
        <w:rPr>
          <w:rFonts w:ascii="Arial" w:hAnsi="Arial" w:cs="Arial"/>
          <w:i/>
          <w:sz w:val="24"/>
          <w:szCs w:val="24"/>
          <w:lang w:val="id-ID"/>
        </w:rPr>
        <w:t>as fabricated</w:t>
      </w:r>
      <w:r w:rsidRPr="007F5B30">
        <w:rPr>
          <w:rFonts w:ascii="Arial" w:hAnsi="Arial" w:cs="Arial"/>
          <w:sz w:val="24"/>
          <w:szCs w:val="24"/>
          <w:lang w:val="id-ID"/>
        </w:rPr>
        <w:t xml:space="preserve">, tidak ada perlakuan khusus seperti </w:t>
      </w:r>
      <w:r w:rsidRPr="00380F30">
        <w:rPr>
          <w:rFonts w:ascii="Arial" w:hAnsi="Arial" w:cs="Arial"/>
          <w:i/>
          <w:sz w:val="24"/>
          <w:szCs w:val="24"/>
          <w:lang w:val="id-ID"/>
        </w:rPr>
        <w:t>heat treatment</w:t>
      </w:r>
      <w:r w:rsidRPr="007F5B30">
        <w:rPr>
          <w:rFonts w:ascii="Arial" w:hAnsi="Arial" w:cs="Arial"/>
          <w:sz w:val="24"/>
          <w:szCs w:val="24"/>
          <w:lang w:val="id-ID"/>
        </w:rPr>
        <w:t xml:space="preserve"> atau </w:t>
      </w:r>
      <w:r w:rsidRPr="00380F30">
        <w:rPr>
          <w:rFonts w:ascii="Arial" w:hAnsi="Arial" w:cs="Arial"/>
          <w:i/>
          <w:sz w:val="24"/>
          <w:szCs w:val="24"/>
          <w:lang w:val="id-ID"/>
        </w:rPr>
        <w:t>strain hardening</w:t>
      </w:r>
      <w:r w:rsidRPr="007F5B30">
        <w:rPr>
          <w:rFonts w:ascii="Arial" w:hAnsi="Arial" w:cs="Arial"/>
          <w:sz w:val="24"/>
          <w:szCs w:val="24"/>
          <w:lang w:val="id-ID"/>
        </w:rPr>
        <w:t xml:space="preserve"> setelah paduan tersebut dilakukan proses fabrikasi seperti pengecoran, </w:t>
      </w:r>
      <w:r w:rsidR="005136D8" w:rsidRPr="005136D8">
        <w:rPr>
          <w:rFonts w:ascii="Arial" w:hAnsi="Arial" w:cs="Arial"/>
          <w:i/>
          <w:sz w:val="24"/>
          <w:szCs w:val="24"/>
          <w:lang w:val="id-ID"/>
        </w:rPr>
        <w:t>hot working</w:t>
      </w:r>
      <w:r w:rsidRPr="007F5B30">
        <w:rPr>
          <w:rFonts w:ascii="Arial" w:hAnsi="Arial" w:cs="Arial"/>
          <w:sz w:val="24"/>
          <w:szCs w:val="24"/>
          <w:lang w:val="id-ID"/>
        </w:rPr>
        <w:t xml:space="preserve">, atau </w:t>
      </w:r>
      <w:r w:rsidR="005136D8" w:rsidRPr="005136D8">
        <w:rPr>
          <w:rFonts w:ascii="Arial" w:hAnsi="Arial" w:cs="Arial"/>
          <w:i/>
          <w:sz w:val="24"/>
          <w:szCs w:val="24"/>
          <w:lang w:val="id-ID"/>
        </w:rPr>
        <w:t>cold working</w:t>
      </w:r>
      <w:r w:rsidRPr="007F5B30">
        <w:rPr>
          <w:rFonts w:ascii="Arial" w:hAnsi="Arial" w:cs="Arial"/>
          <w:sz w:val="24"/>
          <w:szCs w:val="24"/>
          <w:lang w:val="id-ID"/>
        </w:rPr>
        <w:t xml:space="preserve">. Paduan tersebut digunakan untuk proses fabrikasi saja yang tidak memerlukan proses </w:t>
      </w:r>
      <w:r w:rsidRPr="006D46CB">
        <w:rPr>
          <w:rFonts w:ascii="Arial" w:hAnsi="Arial" w:cs="Arial"/>
          <w:i/>
          <w:sz w:val="24"/>
          <w:szCs w:val="24"/>
          <w:lang w:val="id-ID"/>
        </w:rPr>
        <w:t>heat treatment</w:t>
      </w:r>
      <w:r w:rsidRPr="007F5B30">
        <w:rPr>
          <w:rFonts w:ascii="Arial" w:hAnsi="Arial" w:cs="Arial"/>
          <w:sz w:val="24"/>
          <w:szCs w:val="24"/>
          <w:lang w:val="id-ID"/>
        </w:rPr>
        <w:t xml:space="preserve"> lebih lanjut.</w:t>
      </w:r>
    </w:p>
    <w:p w:rsidR="0051054A" w:rsidRPr="007F5B30" w:rsidRDefault="0051054A" w:rsidP="0051054A">
      <w:pPr>
        <w:pStyle w:val="ListParagraph"/>
        <w:numPr>
          <w:ilvl w:val="0"/>
          <w:numId w:val="7"/>
        </w:numPr>
        <w:spacing w:line="360" w:lineRule="auto"/>
        <w:jc w:val="both"/>
        <w:rPr>
          <w:rFonts w:ascii="Arial" w:hAnsi="Arial" w:cs="Arial"/>
          <w:color w:val="000000" w:themeColor="text1"/>
          <w:sz w:val="24"/>
          <w:szCs w:val="24"/>
          <w:lang w:val="id-ID"/>
        </w:rPr>
      </w:pPr>
      <w:r w:rsidRPr="007F5B30">
        <w:rPr>
          <w:rFonts w:ascii="Arial" w:hAnsi="Arial" w:cs="Arial"/>
          <w:b/>
          <w:sz w:val="24"/>
          <w:szCs w:val="24"/>
          <w:lang w:val="id-ID"/>
        </w:rPr>
        <w:t>O,</w:t>
      </w:r>
      <w:r w:rsidRPr="007F5B30">
        <w:rPr>
          <w:rFonts w:ascii="Arial" w:hAnsi="Arial" w:cs="Arial"/>
          <w:sz w:val="24"/>
          <w:szCs w:val="24"/>
          <w:lang w:val="id-ID"/>
        </w:rPr>
        <w:t xml:space="preserve"> </w:t>
      </w:r>
      <w:r w:rsidRPr="007F5B30">
        <w:rPr>
          <w:rFonts w:ascii="Arial" w:hAnsi="Arial" w:cs="Arial"/>
          <w:i/>
          <w:sz w:val="24"/>
          <w:szCs w:val="24"/>
          <w:lang w:val="id-ID"/>
        </w:rPr>
        <w:t>annealed,</w:t>
      </w:r>
      <w:r w:rsidRPr="007F5B30">
        <w:rPr>
          <w:rFonts w:ascii="Arial" w:hAnsi="Arial" w:cs="Arial"/>
          <w:sz w:val="24"/>
          <w:szCs w:val="24"/>
          <w:lang w:val="id-ID"/>
        </w:rPr>
        <w:t xml:space="preserve"> menandakan bahwa paduan tersebut telah mengalami proses pelunakan (</w:t>
      </w:r>
      <w:r w:rsidRPr="007F5B30">
        <w:rPr>
          <w:rFonts w:ascii="Arial" w:hAnsi="Arial" w:cs="Arial"/>
          <w:i/>
          <w:sz w:val="24"/>
          <w:szCs w:val="24"/>
          <w:lang w:val="id-ID"/>
        </w:rPr>
        <w:t>anneal</w:t>
      </w:r>
      <w:r w:rsidRPr="007F5B30">
        <w:rPr>
          <w:rFonts w:ascii="Arial" w:hAnsi="Arial" w:cs="Arial"/>
          <w:sz w:val="24"/>
          <w:szCs w:val="24"/>
          <w:lang w:val="id-ID"/>
        </w:rPr>
        <w:t>). Digunakan untuk paduan tempa (</w:t>
      </w:r>
      <w:r w:rsidRPr="007F5B30">
        <w:rPr>
          <w:rFonts w:ascii="Arial" w:hAnsi="Arial" w:cs="Arial"/>
          <w:i/>
          <w:sz w:val="24"/>
          <w:szCs w:val="24"/>
          <w:lang w:val="id-ID"/>
        </w:rPr>
        <w:t>wrought</w:t>
      </w:r>
      <w:r w:rsidRPr="007F5B30">
        <w:rPr>
          <w:rFonts w:ascii="Arial" w:hAnsi="Arial" w:cs="Arial"/>
          <w:sz w:val="24"/>
          <w:szCs w:val="24"/>
          <w:lang w:val="id-ID"/>
        </w:rPr>
        <w:t xml:space="preserve">). Proses </w:t>
      </w:r>
      <w:r w:rsidRPr="006D46CB">
        <w:rPr>
          <w:rFonts w:ascii="Arial" w:hAnsi="Arial" w:cs="Arial"/>
          <w:i/>
          <w:sz w:val="24"/>
          <w:szCs w:val="24"/>
          <w:lang w:val="id-ID"/>
        </w:rPr>
        <w:t>anneal</w:t>
      </w:r>
      <w:r w:rsidRPr="007F5B30">
        <w:rPr>
          <w:rFonts w:ascii="Arial" w:hAnsi="Arial" w:cs="Arial"/>
          <w:sz w:val="24"/>
          <w:szCs w:val="24"/>
          <w:lang w:val="id-ID"/>
        </w:rPr>
        <w:t xml:space="preserve"> bertujuan untuk melunakan paduan dan untuk paduan </w:t>
      </w:r>
      <w:r w:rsidRPr="006D46CB">
        <w:rPr>
          <w:rFonts w:ascii="Arial" w:hAnsi="Arial" w:cs="Arial"/>
          <w:i/>
          <w:sz w:val="24"/>
          <w:szCs w:val="24"/>
          <w:lang w:val="id-ID"/>
        </w:rPr>
        <w:t>casting</w:t>
      </w:r>
      <w:r w:rsidRPr="007F5B30">
        <w:rPr>
          <w:rFonts w:ascii="Arial" w:hAnsi="Arial" w:cs="Arial"/>
          <w:sz w:val="24"/>
          <w:szCs w:val="24"/>
          <w:lang w:val="id-ID"/>
        </w:rPr>
        <w:t xml:space="preserve"> proses </w:t>
      </w:r>
      <w:r w:rsidRPr="006D46CB">
        <w:rPr>
          <w:rFonts w:ascii="Arial" w:hAnsi="Arial" w:cs="Arial"/>
          <w:i/>
          <w:sz w:val="24"/>
          <w:szCs w:val="24"/>
          <w:lang w:val="id-ID"/>
        </w:rPr>
        <w:t>anneal</w:t>
      </w:r>
      <w:r w:rsidRPr="007F5B30">
        <w:rPr>
          <w:rFonts w:ascii="Arial" w:hAnsi="Arial" w:cs="Arial"/>
          <w:sz w:val="24"/>
          <w:szCs w:val="24"/>
          <w:lang w:val="id-ID"/>
        </w:rPr>
        <w:t xml:space="preserve"> dilakukan untuk meningkatkan keuletan (</w:t>
      </w:r>
      <w:r w:rsidRPr="007F5B30">
        <w:rPr>
          <w:rFonts w:ascii="Arial" w:hAnsi="Arial" w:cs="Arial"/>
          <w:i/>
          <w:sz w:val="24"/>
          <w:szCs w:val="24"/>
          <w:lang w:val="id-ID"/>
        </w:rPr>
        <w:t>ductility</w:t>
      </w:r>
      <w:r w:rsidRPr="007F5B30">
        <w:rPr>
          <w:rFonts w:ascii="Arial" w:hAnsi="Arial" w:cs="Arial"/>
          <w:sz w:val="24"/>
          <w:szCs w:val="24"/>
          <w:lang w:val="id-ID"/>
        </w:rPr>
        <w:t xml:space="preserve">) dan kemampuan untuk stabil terhadap dimensi. Proses anneal juga berfungsi </w:t>
      </w:r>
      <w:r w:rsidRPr="007F5B30">
        <w:rPr>
          <w:rFonts w:ascii="Arial" w:hAnsi="Arial" w:cs="Arial"/>
          <w:color w:val="000000" w:themeColor="text1"/>
          <w:sz w:val="24"/>
          <w:szCs w:val="24"/>
          <w:lang w:val="id-ID"/>
        </w:rPr>
        <w:t>un</w:t>
      </w:r>
      <w:r w:rsidRPr="007F5B30">
        <w:rPr>
          <w:rFonts w:ascii="Arial" w:hAnsi="Arial" w:cs="Arial"/>
          <w:color w:val="000000" w:themeColor="text1"/>
          <w:sz w:val="24"/>
          <w:szCs w:val="24"/>
        </w:rPr>
        <w:t xml:space="preserve">tuk menghilangkan tegangan dalam sehingga elastisitas dapat ditingkatkan dan memudahkan pemesinan lebih lanjut. </w:t>
      </w:r>
      <w:r w:rsidRPr="007F5B30">
        <w:rPr>
          <w:rFonts w:ascii="Arial" w:hAnsi="Arial" w:cs="Arial"/>
          <w:color w:val="000000" w:themeColor="text1"/>
          <w:sz w:val="24"/>
          <w:szCs w:val="24"/>
          <w:lang w:val="id-ID"/>
        </w:rPr>
        <w:t xml:space="preserve">Proses </w:t>
      </w:r>
      <w:r w:rsidRPr="006D46CB">
        <w:rPr>
          <w:rFonts w:ascii="Arial" w:hAnsi="Arial" w:cs="Arial"/>
          <w:i/>
          <w:color w:val="000000" w:themeColor="text1"/>
          <w:sz w:val="24"/>
          <w:szCs w:val="24"/>
          <w:lang w:val="id-ID"/>
        </w:rPr>
        <w:t>annealing</w:t>
      </w:r>
      <w:r w:rsidRPr="007F5B30">
        <w:rPr>
          <w:rFonts w:ascii="Arial" w:hAnsi="Arial" w:cs="Arial"/>
          <w:color w:val="000000" w:themeColor="text1"/>
          <w:sz w:val="24"/>
          <w:szCs w:val="24"/>
          <w:lang w:val="id-ID"/>
        </w:rPr>
        <w:t xml:space="preserve"> dimulai dengan memanaskan logam pada temperatur </w:t>
      </w:r>
      <w:r w:rsidRPr="007F5B30">
        <w:rPr>
          <w:rFonts w:ascii="Arial" w:hAnsi="Arial" w:cs="Arial"/>
          <w:color w:val="000000" w:themeColor="text1"/>
          <w:sz w:val="24"/>
          <w:szCs w:val="24"/>
          <w:lang w:val="id-ID"/>
        </w:rPr>
        <w:lastRenderedPageBreak/>
        <w:t xml:space="preserve">tinggi </w:t>
      </w:r>
      <w:r w:rsidRPr="007F5B30">
        <w:rPr>
          <w:rFonts w:ascii="Arial" w:hAnsi="Arial" w:cs="Arial"/>
          <w:color w:val="000000" w:themeColor="text1"/>
          <w:sz w:val="24"/>
          <w:szCs w:val="24"/>
        </w:rPr>
        <w:t xml:space="preserve">hingga mencapai suhu </w:t>
      </w:r>
      <w:r w:rsidRPr="007F5B30">
        <w:rPr>
          <w:rFonts w:ascii="Arial" w:hAnsi="Arial" w:cs="Arial"/>
          <w:color w:val="000000" w:themeColor="text1"/>
          <w:sz w:val="24"/>
          <w:szCs w:val="24"/>
          <w:lang w:val="id-ID"/>
        </w:rPr>
        <w:t xml:space="preserve">rekristalisasi </w:t>
      </w:r>
      <w:r w:rsidRPr="007F5B30">
        <w:rPr>
          <w:rFonts w:ascii="Arial" w:hAnsi="Arial" w:cs="Arial"/>
          <w:color w:val="000000" w:themeColor="text1"/>
          <w:sz w:val="24"/>
          <w:szCs w:val="24"/>
        </w:rPr>
        <w:t>dan ditahan selama waktu y</w:t>
      </w:r>
      <w:r w:rsidRPr="007F5B30">
        <w:rPr>
          <w:rFonts w:ascii="Arial" w:hAnsi="Arial" w:cs="Arial"/>
          <w:color w:val="000000" w:themeColor="text1"/>
          <w:sz w:val="24"/>
          <w:szCs w:val="24"/>
          <w:lang w:val="id-ID"/>
        </w:rPr>
        <w:t xml:space="preserve">ang </w:t>
      </w:r>
      <w:r w:rsidRPr="007F5B30">
        <w:rPr>
          <w:rFonts w:ascii="Arial" w:hAnsi="Arial" w:cs="Arial"/>
          <w:color w:val="000000" w:themeColor="text1"/>
          <w:sz w:val="24"/>
          <w:szCs w:val="24"/>
        </w:rPr>
        <w:t>ditentukan kemudian didinginkan dalam dapur/tanur.</w:t>
      </w:r>
      <w:r w:rsidRPr="007F5B30">
        <w:rPr>
          <w:rFonts w:ascii="Arial" w:hAnsi="Arial" w:cs="Arial"/>
          <w:color w:val="000000" w:themeColor="text1"/>
          <w:sz w:val="24"/>
          <w:szCs w:val="24"/>
          <w:lang w:val="id-ID"/>
        </w:rPr>
        <w:t xml:space="preserve"> Pendinginan dalam tanur/ tungku dilakukan dengan mengurangi panas tungku secara bertahap, contoh Al 2017 di annealing pada temperatur 413°C dengan pendinginan dalam tungku 28°C/jam.</w:t>
      </w:r>
    </w:p>
    <w:p w:rsidR="0051054A" w:rsidRPr="007F5B30" w:rsidRDefault="00E258B3" w:rsidP="0051054A">
      <w:pPr>
        <w:spacing w:line="360" w:lineRule="auto"/>
        <w:jc w:val="both"/>
        <w:rPr>
          <w:rFonts w:ascii="Arial" w:hAnsi="Arial" w:cs="Arial"/>
          <w:sz w:val="24"/>
          <w:szCs w:val="24"/>
          <w:lang w:val="id-ID"/>
        </w:rPr>
      </w:pPr>
      <w:r w:rsidRPr="00E258B3">
        <w:rPr>
          <w:rFonts w:ascii="Arial" w:hAnsi="Arial" w:cs="Arial"/>
          <w:noProof/>
          <w:lang w:val="id-ID" w:eastAsia="id-ID"/>
        </w:rPr>
        <w:pict>
          <v:group id="_x0000_s1071" style="position:absolute;left:0;text-align:left;margin-left:19.25pt;margin-top:-11.45pt;width:375.15pt;height:155.6pt;z-index:251673600" coordorigin="2951,1298" coordsize="7503,3112">
            <v:group id="_x0000_s1072" style="position:absolute;left:2951;top:1298;width:7503;height:3112" coordorigin="2951,1298" coordsize="7503,3112">
              <v:group id="_x0000_s1073" style="position:absolute;left:4727;top:2438;width:5383;height:1730" coordorigin="3527,2895" coordsize="5383,1730">
                <v:group id="_x0000_s1074" style="position:absolute;left:3527;top:2895;width:5383;height:1730" coordorigin="3527,2895" coordsize="5383,1730">
                  <v:group id="_x0000_s1075" style="position:absolute;left:3790;top:2895;width:0;height:1265" coordorigin="3790,2895" coordsize="0,1265">
                    <v:shapetype id="_x0000_t32" coordsize="21600,21600" o:spt="32" o:oned="t" path="m,l21600,21600e" filled="f">
                      <v:path arrowok="t" fillok="f" o:connecttype="none"/>
                      <o:lock v:ext="edit" shapetype="t"/>
                    </v:shapetype>
                    <v:shape id="_x0000_s1076" type="#_x0000_t32" style="position:absolute;left:3790;top:2895;width:0;height:215" o:connectortype="straight"/>
                    <v:shape id="_x0000_s1077" type="#_x0000_t32" style="position:absolute;left:3790;top:3565;width:0;height:215" o:connectortype="straight"/>
                    <v:shape id="_x0000_s1078" type="#_x0000_t32" style="position:absolute;left:3790;top:3945;width:0;height:215" o:connectortype="straight"/>
                    <v:shape id="_x0000_s1079" type="#_x0000_t32" style="position:absolute;left:3790;top:3217;width:0;height:215" o:connectortype="straight"/>
                  </v:group>
                  <v:rect id="_x0000_s1080" style="position:absolute;left:3527;top:4213;width:534;height:412" strokecolor="white [3212]">
                    <v:textbox style="mso-next-textbox:#_x0000_s1080">
                      <w:txbxContent>
                        <w:p w:rsidR="00B3024E" w:rsidRPr="003E145C" w:rsidRDefault="00B3024E" w:rsidP="0051054A">
                          <w:pPr>
                            <w:rPr>
                              <w:rFonts w:ascii="Times New Roman" w:hAnsi="Times New Roman" w:cs="Times New Roman"/>
                              <w:lang w:val="id-ID"/>
                            </w:rPr>
                          </w:pPr>
                          <w:r w:rsidRPr="003E145C">
                            <w:rPr>
                              <w:rFonts w:ascii="Times New Roman" w:hAnsi="Times New Roman" w:cs="Times New Roman"/>
                              <w:lang w:val="id-ID"/>
                            </w:rPr>
                            <w:t>2</w:t>
                          </w:r>
                        </w:p>
                      </w:txbxContent>
                    </v:textbox>
                  </v:rect>
                  <v:rect id="_x0000_s1081" style="position:absolute;left:8376;top:4213;width:534;height:412" strokecolor="white [3212]">
                    <v:textbox style="mso-next-textbox:#_x0000_s1081">
                      <w:txbxContent>
                        <w:p w:rsidR="00B3024E" w:rsidRPr="003E145C" w:rsidRDefault="00B3024E" w:rsidP="0051054A">
                          <w:pPr>
                            <w:rPr>
                              <w:rFonts w:ascii="Times New Roman" w:hAnsi="Times New Roman" w:cs="Times New Roman"/>
                              <w:lang w:val="id-ID"/>
                            </w:rPr>
                          </w:pPr>
                          <w:r>
                            <w:rPr>
                              <w:rFonts w:ascii="Times New Roman" w:hAnsi="Times New Roman" w:cs="Times New Roman"/>
                              <w:lang w:val="id-ID"/>
                            </w:rPr>
                            <w:t>16</w:t>
                          </w:r>
                        </w:p>
                      </w:txbxContent>
                    </v:textbox>
                  </v:rect>
                </v:group>
                <v:shape id="_x0000_s1082" type="#_x0000_t32" style="position:absolute;left:8753;top:4075;width:1;height:80;flip:y" o:connectortype="straight"/>
              </v:group>
              <v:group id="_x0000_s1083" style="position:absolute;left:2951;top:1298;width:7503;height:3112" coordorigin="2951,1298" coordsize="7503,3112">
                <v:rect id="_x0000_s1084" style="position:absolute;left:5662;top:3998;width:1830;height:412" strokecolor="white [3212]">
                  <v:textbox style="mso-next-textbox:#_x0000_s1084">
                    <w:txbxContent>
                      <w:p w:rsidR="00B3024E" w:rsidRPr="00BD081E" w:rsidRDefault="00B3024E" w:rsidP="0051054A">
                        <w:pPr>
                          <w:jc w:val="center"/>
                          <w:rPr>
                            <w:rFonts w:ascii="Arial" w:hAnsi="Arial" w:cs="Arial"/>
                            <w:sz w:val="20"/>
                            <w:lang w:val="id-ID"/>
                          </w:rPr>
                        </w:pPr>
                        <w:r w:rsidRPr="00BD081E">
                          <w:rPr>
                            <w:rFonts w:ascii="Arial" w:hAnsi="Arial" w:cs="Arial"/>
                            <w:sz w:val="20"/>
                            <w:lang w:val="id-ID"/>
                          </w:rPr>
                          <w:t>Waktu (jam)</w:t>
                        </w:r>
                      </w:p>
                    </w:txbxContent>
                  </v:textbox>
                </v:rect>
                <v:group id="_x0000_s1085" style="position:absolute;left:3360;top:2222;width:904;height:1481" coordorigin="3360,2222" coordsize="904,1481">
                  <v:shape id="_x0000_s1086" type="#_x0000_t32" style="position:absolute;left:4170;top:2438;width:94;height:0;flip:x" o:connectortype="straight"/>
                  <v:group id="_x0000_s1087" style="position:absolute;left:3360;top:2222;width:810;height:1481" coordorigin="3360,2222" coordsize="810,1481">
                    <v:rect id="_x0000_s1088" style="position:absolute;left:3360;top:2222;width:682;height:369" strokecolor="white [3212]">
                      <v:textbox style="mso-next-textbox:#_x0000_s1088">
                        <w:txbxContent>
                          <w:p w:rsidR="00B3024E" w:rsidRPr="006578EC" w:rsidRDefault="00B3024E" w:rsidP="0051054A">
                            <w:pPr>
                              <w:spacing w:after="0" w:line="240" w:lineRule="auto"/>
                              <w:jc w:val="right"/>
                              <w:rPr>
                                <w:sz w:val="20"/>
                                <w:lang w:val="id-ID"/>
                              </w:rPr>
                            </w:pPr>
                            <w:r w:rsidRPr="006578EC">
                              <w:rPr>
                                <w:sz w:val="20"/>
                                <w:lang w:val="id-ID"/>
                              </w:rPr>
                              <w:t>413</w:t>
                            </w:r>
                            <w:r>
                              <w:rPr>
                                <w:rFonts w:cstheme="minorHAnsi"/>
                                <w:sz w:val="20"/>
                                <w:lang w:val="id-ID"/>
                              </w:rPr>
                              <w:t>°</w:t>
                            </w:r>
                          </w:p>
                        </w:txbxContent>
                      </v:textbox>
                    </v:rect>
                    <v:rect id="_x0000_s1089" style="position:absolute;left:3461;top:3345;width:581;height:358" strokecolor="white [3212]">
                      <v:textbox style="mso-next-textbox:#_x0000_s1089">
                        <w:txbxContent>
                          <w:p w:rsidR="00B3024E" w:rsidRPr="006578EC" w:rsidRDefault="00B3024E" w:rsidP="0051054A">
                            <w:pPr>
                              <w:spacing w:after="0" w:line="240" w:lineRule="auto"/>
                              <w:jc w:val="right"/>
                              <w:rPr>
                                <w:sz w:val="20"/>
                                <w:lang w:val="id-ID"/>
                              </w:rPr>
                            </w:pPr>
                            <w:r>
                              <w:rPr>
                                <w:sz w:val="20"/>
                                <w:lang w:val="id-ID"/>
                              </w:rPr>
                              <w:t>29</w:t>
                            </w:r>
                            <w:r w:rsidRPr="006578EC">
                              <w:rPr>
                                <w:rFonts w:cstheme="minorHAnsi"/>
                                <w:sz w:val="20"/>
                                <w:lang w:val="id-ID"/>
                              </w:rPr>
                              <w:t>°</w:t>
                            </w:r>
                          </w:p>
                        </w:txbxContent>
                      </v:textbox>
                    </v:rect>
                    <v:shape id="_x0000_s1090" type="#_x0000_t32" style="position:absolute;left:4042;top:2438;width:128;height:0;flip:x" o:connectortype="straight"/>
                    <v:shape id="_x0000_s1091" type="#_x0000_t32" style="position:absolute;left:4042;top:3565;width:128;height:0;flip:x" o:connectortype="straight"/>
                  </v:group>
                </v:group>
                <v:rect id="_x0000_s1092" style="position:absolute;left:2951;top:2279;width:510;height:1617" strokecolor="white [3212]">
                  <v:textbox style="layout-flow:vertical;mso-layout-flow-alt:bottom-to-top;mso-next-textbox:#_x0000_s1092">
                    <w:txbxContent>
                      <w:p w:rsidR="00B3024E" w:rsidRPr="00BD081E" w:rsidRDefault="00B3024E" w:rsidP="0051054A">
                        <w:pPr>
                          <w:rPr>
                            <w:rFonts w:ascii="Arial" w:hAnsi="Arial" w:cs="Arial"/>
                            <w:sz w:val="20"/>
                            <w:lang w:val="id-ID"/>
                          </w:rPr>
                        </w:pPr>
                        <w:r w:rsidRPr="00BD081E">
                          <w:rPr>
                            <w:rFonts w:ascii="Arial" w:hAnsi="Arial" w:cs="Arial"/>
                            <w:sz w:val="20"/>
                            <w:lang w:val="id-ID"/>
                          </w:rPr>
                          <w:t>Temperatur °C</w:t>
                        </w:r>
                      </w:p>
                    </w:txbxContent>
                  </v:textbox>
                </v:rect>
                <v:group id="_x0000_s1093" style="position:absolute;left:4170;top:1298;width:6284;height:2400" coordorigin="2970,13188" coordsize="5940,2400">
                  <v:shape id="_x0000_s1094" type="#_x0000_t32" style="position:absolute;left:2970;top:13188;width:0;height:2400;flip:y" o:connectortype="straight">
                    <v:stroke endarrow="block"/>
                  </v:shape>
                  <v:shape id="_x0000_s1095" type="#_x0000_t32" style="position:absolute;left:2970;top:15588;width:5940;height:0" o:connectortype="straight">
                    <v:stroke endarrow="block"/>
                  </v:shape>
                </v:group>
                <v:shape id="_x0000_s1096" type="#_x0000_t32" style="position:absolute;left:4170;top:2438;width:231;height:1180;flip:y" o:connectortype="straight"/>
                <v:shape id="_x0000_s1097" type="#_x0000_t32" style="position:absolute;left:4401;top:2438;width:589;height:0" o:connectortype="straight"/>
                <v:shape id="_x0000_s1098" type="#_x0000_t32" style="position:absolute;left:4990;top:2438;width:5030;height:1127" o:connectortype="straight"/>
                <v:group id="_x0000_s1099" style="position:absolute;left:4170;top:3565;width:6080;height:0" coordorigin="4170,3565" coordsize="6080,0">
                  <v:group id="_x0000_s1100" style="position:absolute;left:4170;top:3565;width:2562;height:0" coordorigin="4170,3565" coordsize="2562,0">
                    <v:group id="_x0000_s1101" style="position:absolute;left:4170;top:3565;width:820;height:0" coordorigin="4170,3565" coordsize="820,0">
                      <v:group id="_x0000_s1102" style="position:absolute;left:4170;top:3565;width:376;height:0" coordorigin="4170,3565" coordsize="376,0">
                        <v:shape id="_x0000_s1103" type="#_x0000_t32" style="position:absolute;left:4170;top:3565;width:94;height:0" o:connectortype="straight"/>
                        <v:shape id="_x0000_s1104" type="#_x0000_t32" style="position:absolute;left:4316;top:3565;width:94;height:0" o:connectortype="straight"/>
                        <v:shape id="_x0000_s1105" type="#_x0000_t32" style="position:absolute;left:4452;top:3565;width:94;height:0" o:connectortype="straight"/>
                      </v:group>
                      <v:group id="_x0000_s1106" style="position:absolute;left:4614;top:3565;width:376;height:0" coordorigin="4170,3565" coordsize="376,0">
                        <v:shape id="_x0000_s1107" type="#_x0000_t32" style="position:absolute;left:4170;top:3565;width:94;height:0" o:connectortype="straight"/>
                        <v:shape id="_x0000_s1108" type="#_x0000_t32" style="position:absolute;left:4316;top:3565;width:94;height:0" o:connectortype="straight"/>
                        <v:shape id="_x0000_s1109" type="#_x0000_t32" style="position:absolute;left:4452;top:3565;width:94;height:0" o:connectortype="straight"/>
                      </v:group>
                    </v:group>
                    <v:group id="_x0000_s1110" style="position:absolute;left:5030;top:3565;width:820;height:0" coordorigin="4170,3565" coordsize="820,0">
                      <v:group id="_x0000_s1111" style="position:absolute;left:4170;top:3565;width:376;height:0" coordorigin="4170,3565" coordsize="376,0">
                        <v:shape id="_x0000_s1112" type="#_x0000_t32" style="position:absolute;left:4170;top:3565;width:94;height:0" o:connectortype="straight"/>
                        <v:shape id="_x0000_s1113" type="#_x0000_t32" style="position:absolute;left:4316;top:3565;width:94;height:0" o:connectortype="straight"/>
                        <v:shape id="_x0000_s1114" type="#_x0000_t32" style="position:absolute;left:4452;top:3565;width:94;height:0" o:connectortype="straight"/>
                      </v:group>
                      <v:group id="_x0000_s1115" style="position:absolute;left:4614;top:3565;width:376;height:0" coordorigin="4170,3565" coordsize="376,0">
                        <v:shape id="_x0000_s1116" type="#_x0000_t32" style="position:absolute;left:4170;top:3565;width:94;height:0" o:connectortype="straight"/>
                        <v:shape id="_x0000_s1117" type="#_x0000_t32" style="position:absolute;left:4316;top:3565;width:94;height:0" o:connectortype="straight"/>
                        <v:shape id="_x0000_s1118" type="#_x0000_t32" style="position:absolute;left:4452;top:3565;width:94;height:0" o:connectortype="straight"/>
                      </v:group>
                    </v:group>
                    <v:group id="_x0000_s1119" style="position:absolute;left:5912;top:3565;width:820;height:0" coordorigin="4170,3565" coordsize="820,0">
                      <v:group id="_x0000_s1120" style="position:absolute;left:4170;top:3565;width:376;height:0" coordorigin="4170,3565" coordsize="376,0">
                        <v:shape id="_x0000_s1121" type="#_x0000_t32" style="position:absolute;left:4170;top:3565;width:94;height:0" o:connectortype="straight"/>
                        <v:shape id="_x0000_s1122" type="#_x0000_t32" style="position:absolute;left:4316;top:3565;width:94;height:0" o:connectortype="straight"/>
                        <v:shape id="_x0000_s1123" type="#_x0000_t32" style="position:absolute;left:4452;top:3565;width:94;height:0" o:connectortype="straight"/>
                      </v:group>
                      <v:group id="_x0000_s1124" style="position:absolute;left:4614;top:3565;width:376;height:0" coordorigin="4170,3565" coordsize="376,0">
                        <v:shape id="_x0000_s1125" type="#_x0000_t32" style="position:absolute;left:4170;top:3565;width:94;height:0" o:connectortype="straight"/>
                        <v:shape id="_x0000_s1126" type="#_x0000_t32" style="position:absolute;left:4316;top:3565;width:94;height:0" o:connectortype="straight"/>
                        <v:shape id="_x0000_s1127" type="#_x0000_t32" style="position:absolute;left:4452;top:3565;width:94;height:0" o:connectortype="straight"/>
                      </v:group>
                    </v:group>
                  </v:group>
                  <v:group id="_x0000_s1128" style="position:absolute;left:6787;top:3565;width:2562;height:0" coordorigin="4170,3565" coordsize="2562,0">
                    <v:group id="_x0000_s1129" style="position:absolute;left:4170;top:3565;width:820;height:0" coordorigin="4170,3565" coordsize="820,0">
                      <v:group id="_x0000_s1130" style="position:absolute;left:4170;top:3565;width:376;height:0" coordorigin="4170,3565" coordsize="376,0">
                        <v:shape id="_x0000_s1131" type="#_x0000_t32" style="position:absolute;left:4170;top:3565;width:94;height:0" o:connectortype="straight"/>
                        <v:shape id="_x0000_s1132" type="#_x0000_t32" style="position:absolute;left:4316;top:3565;width:94;height:0" o:connectortype="straight"/>
                        <v:shape id="_x0000_s1133" type="#_x0000_t32" style="position:absolute;left:4452;top:3565;width:94;height:0" o:connectortype="straight"/>
                      </v:group>
                      <v:group id="_x0000_s1134" style="position:absolute;left:4614;top:3565;width:376;height:0" coordorigin="4170,3565" coordsize="376,0">
                        <v:shape id="_x0000_s1135" type="#_x0000_t32" style="position:absolute;left:4170;top:3565;width:94;height:0" o:connectortype="straight"/>
                        <v:shape id="_x0000_s1136" type="#_x0000_t32" style="position:absolute;left:4316;top:3565;width:94;height:0" o:connectortype="straight"/>
                        <v:shape id="_x0000_s1137" type="#_x0000_t32" style="position:absolute;left:4452;top:3565;width:94;height:0" o:connectortype="straight"/>
                      </v:group>
                    </v:group>
                    <v:group id="_x0000_s1138" style="position:absolute;left:5030;top:3565;width:820;height:0" coordorigin="4170,3565" coordsize="820,0">
                      <v:group id="_x0000_s1139" style="position:absolute;left:4170;top:3565;width:376;height:0" coordorigin="4170,3565" coordsize="376,0">
                        <v:shape id="_x0000_s1140" type="#_x0000_t32" style="position:absolute;left:4170;top:3565;width:94;height:0" o:connectortype="straight"/>
                        <v:shape id="_x0000_s1141" type="#_x0000_t32" style="position:absolute;left:4316;top:3565;width:94;height:0" o:connectortype="straight"/>
                        <v:shape id="_x0000_s1142" type="#_x0000_t32" style="position:absolute;left:4452;top:3565;width:94;height:0" o:connectortype="straight"/>
                      </v:group>
                      <v:group id="_x0000_s1143" style="position:absolute;left:4614;top:3565;width:376;height:0" coordorigin="4170,3565" coordsize="376,0">
                        <v:shape id="_x0000_s1144" type="#_x0000_t32" style="position:absolute;left:4170;top:3565;width:94;height:0" o:connectortype="straight"/>
                        <v:shape id="_x0000_s1145" type="#_x0000_t32" style="position:absolute;left:4316;top:3565;width:94;height:0" o:connectortype="straight"/>
                        <v:shape id="_x0000_s1146" type="#_x0000_t32" style="position:absolute;left:4452;top:3565;width:94;height:0" o:connectortype="straight"/>
                      </v:group>
                    </v:group>
                    <v:group id="_x0000_s1147" style="position:absolute;left:5912;top:3565;width:820;height:0" coordorigin="4170,3565" coordsize="820,0">
                      <v:group id="_x0000_s1148" style="position:absolute;left:4170;top:3565;width:376;height:0" coordorigin="4170,3565" coordsize="376,0">
                        <v:shape id="_x0000_s1149" type="#_x0000_t32" style="position:absolute;left:4170;top:3565;width:94;height:0" o:connectortype="straight"/>
                        <v:shape id="_x0000_s1150" type="#_x0000_t32" style="position:absolute;left:4316;top:3565;width:94;height:0" o:connectortype="straight"/>
                        <v:shape id="_x0000_s1151" type="#_x0000_t32" style="position:absolute;left:4452;top:3565;width:94;height:0" o:connectortype="straight"/>
                      </v:group>
                      <v:group id="_x0000_s1152" style="position:absolute;left:4614;top:3565;width:376;height:0" coordorigin="4170,3565" coordsize="376,0">
                        <v:shape id="_x0000_s1153" type="#_x0000_t32" style="position:absolute;left:4170;top:3565;width:94;height:0" o:connectortype="straight"/>
                        <v:shape id="_x0000_s1154" type="#_x0000_t32" style="position:absolute;left:4316;top:3565;width:94;height:0" o:connectortype="straight"/>
                        <v:shape id="_x0000_s1155" type="#_x0000_t32" style="position:absolute;left:4452;top:3565;width:94;height:0" o:connectortype="straight"/>
                      </v:group>
                    </v:group>
                  </v:group>
                  <v:group id="_x0000_s1156" style="position:absolute;left:9430;top:3565;width:376;height:0" coordorigin="4170,3565" coordsize="376,0">
                    <v:shape id="_x0000_s1157" type="#_x0000_t32" style="position:absolute;left:4170;top:3565;width:94;height:0" o:connectortype="straight"/>
                    <v:shape id="_x0000_s1158" type="#_x0000_t32" style="position:absolute;left:4316;top:3565;width:94;height:0" o:connectortype="straight"/>
                    <v:shape id="_x0000_s1159" type="#_x0000_t32" style="position:absolute;left:4452;top:3565;width:94;height:0" o:connectortype="straight"/>
                  </v:group>
                  <v:group id="_x0000_s1160" style="position:absolute;left:9874;top:3565;width:376;height:0" coordorigin="4170,3565" coordsize="376,0">
                    <v:shape id="_x0000_s1161" type="#_x0000_t32" style="position:absolute;left:4170;top:3565;width:94;height:0" o:connectortype="straight"/>
                    <v:shape id="_x0000_s1162" type="#_x0000_t32" style="position:absolute;left:4316;top:3565;width:94;height:0" o:connectortype="straight"/>
                    <v:shape id="_x0000_s1163" type="#_x0000_t32" style="position:absolute;left:4452;top:3565;width:94;height:0" o:connectortype="straight"/>
                  </v:group>
                </v:group>
              </v:group>
            </v:group>
            <v:group id="_x0000_s1164" style="position:absolute;left:4492;top:1572;width:4669;height:1263" coordorigin="4492,1572" coordsize="4669,1263">
              <v:rect id="_x0000_s1165" style="position:absolute;left:6006;top:2160;width:3155;height:431" strokecolor="white [3212]">
                <v:textbox style="mso-next-textbox:#_x0000_s1165">
                  <w:txbxContent>
                    <w:p w:rsidR="00B3024E" w:rsidRPr="00BD081E" w:rsidRDefault="00B3024E" w:rsidP="0051054A">
                      <w:pPr>
                        <w:rPr>
                          <w:rFonts w:ascii="Arial" w:hAnsi="Arial" w:cs="Arial"/>
                          <w:sz w:val="20"/>
                          <w:lang w:val="id-ID"/>
                        </w:rPr>
                      </w:pPr>
                      <w:r w:rsidRPr="00BD081E">
                        <w:rPr>
                          <w:rFonts w:ascii="Arial" w:hAnsi="Arial" w:cs="Arial"/>
                          <w:sz w:val="20"/>
                          <w:lang w:val="id-ID"/>
                        </w:rPr>
                        <w:t>Didinginkan didalam tungku</w:t>
                      </w:r>
                    </w:p>
                  </w:txbxContent>
                </v:textbox>
              </v:rect>
              <v:rect id="_x0000_s1166" style="position:absolute;left:4492;top:1572;width:2535;height:431" strokecolor="white [3212]">
                <v:textbox style="mso-next-textbox:#_x0000_s1166">
                  <w:txbxContent>
                    <w:p w:rsidR="00B3024E" w:rsidRPr="00BD081E" w:rsidRDefault="00B3024E" w:rsidP="0051054A">
                      <w:pPr>
                        <w:rPr>
                          <w:rFonts w:ascii="Arial" w:hAnsi="Arial" w:cs="Arial"/>
                          <w:sz w:val="20"/>
                          <w:lang w:val="id-ID"/>
                        </w:rPr>
                      </w:pPr>
                      <w:r w:rsidRPr="00BD081E">
                        <w:rPr>
                          <w:rFonts w:ascii="Arial" w:hAnsi="Arial" w:cs="Arial"/>
                          <w:sz w:val="20"/>
                          <w:lang w:val="id-ID"/>
                        </w:rPr>
                        <w:t>Temperatur rekristalisasi</w:t>
                      </w:r>
                    </w:p>
                  </w:txbxContent>
                </v:textbox>
              </v:rect>
              <v:shape id="_x0000_s1167" type="#_x0000_t32" style="position:absolute;left:7030;top:2517;width:377;height:318;flip:x" o:connectortype="straight">
                <v:stroke endarrow="block"/>
              </v:shape>
              <v:shape id="_x0000_s1168" type="#_x0000_t32" style="position:absolute;left:4760;top:1916;width:326;height:431;flip:x" o:connectortype="straight">
                <v:stroke endarrow="block"/>
              </v:shape>
            </v:group>
          </v:group>
        </w:pict>
      </w:r>
    </w:p>
    <w:p w:rsidR="0051054A" w:rsidRPr="007F5B30" w:rsidRDefault="0051054A" w:rsidP="0051054A">
      <w:pPr>
        <w:spacing w:line="360" w:lineRule="auto"/>
        <w:jc w:val="both"/>
        <w:rPr>
          <w:rFonts w:ascii="Arial" w:hAnsi="Arial" w:cs="Arial"/>
          <w:lang w:val="id-ID"/>
        </w:rPr>
      </w:pPr>
    </w:p>
    <w:p w:rsidR="0051054A" w:rsidRPr="007F5B30" w:rsidRDefault="0051054A" w:rsidP="0051054A">
      <w:pPr>
        <w:spacing w:line="360" w:lineRule="auto"/>
        <w:jc w:val="both"/>
        <w:rPr>
          <w:rFonts w:ascii="Arial" w:hAnsi="Arial" w:cs="Arial"/>
          <w:lang w:val="id-ID"/>
        </w:rPr>
      </w:pPr>
    </w:p>
    <w:p w:rsidR="0051054A" w:rsidRPr="007F5B30" w:rsidRDefault="0051054A" w:rsidP="0051054A">
      <w:pPr>
        <w:spacing w:line="360" w:lineRule="auto"/>
        <w:jc w:val="both"/>
        <w:rPr>
          <w:rFonts w:ascii="Arial" w:hAnsi="Arial" w:cs="Arial"/>
          <w:lang w:val="id-ID"/>
        </w:rPr>
      </w:pPr>
    </w:p>
    <w:p w:rsidR="0051054A" w:rsidRPr="007F5B30" w:rsidRDefault="0051054A" w:rsidP="0051054A">
      <w:pPr>
        <w:spacing w:line="360" w:lineRule="auto"/>
        <w:jc w:val="both"/>
        <w:rPr>
          <w:rFonts w:ascii="Arial" w:hAnsi="Arial" w:cs="Arial"/>
          <w:lang w:val="id-ID"/>
        </w:rPr>
      </w:pPr>
    </w:p>
    <w:p w:rsidR="0051054A" w:rsidRPr="007F5B30" w:rsidRDefault="0051054A" w:rsidP="0051054A">
      <w:pPr>
        <w:spacing w:line="360" w:lineRule="auto"/>
        <w:jc w:val="center"/>
        <w:rPr>
          <w:rFonts w:ascii="Arial" w:hAnsi="Arial" w:cs="Arial"/>
          <w:sz w:val="24"/>
          <w:lang w:val="id-ID"/>
        </w:rPr>
      </w:pPr>
      <w:r w:rsidRPr="007F5B30">
        <w:rPr>
          <w:rFonts w:ascii="Arial" w:hAnsi="Arial" w:cs="Arial"/>
          <w:sz w:val="24"/>
          <w:lang w:val="id-ID"/>
        </w:rPr>
        <w:t xml:space="preserve">Gambar </w:t>
      </w:r>
      <w:r w:rsidR="004A4455">
        <w:rPr>
          <w:rFonts w:ascii="Arial" w:hAnsi="Arial" w:cs="Arial"/>
          <w:sz w:val="24"/>
        </w:rPr>
        <w:t>2.</w:t>
      </w:r>
      <w:r w:rsidR="00720C89">
        <w:rPr>
          <w:rFonts w:ascii="Arial" w:hAnsi="Arial" w:cs="Arial"/>
          <w:sz w:val="24"/>
        </w:rPr>
        <w:t>4</w:t>
      </w:r>
      <w:r w:rsidRPr="007F5B30">
        <w:rPr>
          <w:rFonts w:ascii="Arial" w:hAnsi="Arial" w:cs="Arial"/>
          <w:sz w:val="24"/>
          <w:lang w:val="id-ID"/>
        </w:rPr>
        <w:t xml:space="preserve"> </w:t>
      </w:r>
      <w:r w:rsidR="00F52652" w:rsidRPr="007F5B30">
        <w:rPr>
          <w:rFonts w:ascii="Arial" w:hAnsi="Arial" w:cs="Arial"/>
          <w:sz w:val="24"/>
          <w:lang w:val="id-ID"/>
        </w:rPr>
        <w:t xml:space="preserve">Proses </w:t>
      </w:r>
      <w:r w:rsidR="00F52652" w:rsidRPr="001F46C7">
        <w:rPr>
          <w:rFonts w:ascii="Arial" w:hAnsi="Arial" w:cs="Arial"/>
          <w:i/>
          <w:sz w:val="24"/>
          <w:lang w:val="id-ID"/>
        </w:rPr>
        <w:t>annealing</w:t>
      </w:r>
      <w:r w:rsidR="00F52652" w:rsidRPr="007F5B30">
        <w:rPr>
          <w:rFonts w:ascii="Arial" w:hAnsi="Arial" w:cs="Arial"/>
          <w:sz w:val="24"/>
          <w:lang w:val="id-ID"/>
        </w:rPr>
        <w:t xml:space="preserve"> aluminium</w:t>
      </w:r>
    </w:p>
    <w:p w:rsidR="0051054A" w:rsidRPr="007F5B30" w:rsidRDefault="0051054A" w:rsidP="0051054A">
      <w:pPr>
        <w:pStyle w:val="ListParagraph"/>
        <w:numPr>
          <w:ilvl w:val="0"/>
          <w:numId w:val="8"/>
        </w:numPr>
        <w:spacing w:line="360" w:lineRule="auto"/>
        <w:jc w:val="both"/>
        <w:rPr>
          <w:rFonts w:ascii="Arial" w:hAnsi="Arial" w:cs="Arial"/>
          <w:sz w:val="24"/>
          <w:lang w:val="id-ID"/>
        </w:rPr>
      </w:pPr>
      <w:r w:rsidRPr="007F5B30">
        <w:rPr>
          <w:rFonts w:ascii="Arial" w:hAnsi="Arial" w:cs="Arial"/>
          <w:b/>
          <w:sz w:val="24"/>
          <w:lang w:val="id-ID"/>
        </w:rPr>
        <w:t>H</w:t>
      </w:r>
      <w:r w:rsidRPr="007F5B30">
        <w:rPr>
          <w:rFonts w:ascii="Arial" w:hAnsi="Arial" w:cs="Arial"/>
          <w:sz w:val="24"/>
          <w:lang w:val="id-ID"/>
        </w:rPr>
        <w:t xml:space="preserve">, </w:t>
      </w:r>
      <w:r w:rsidRPr="007F5B30">
        <w:rPr>
          <w:rFonts w:ascii="Arial" w:hAnsi="Arial" w:cs="Arial"/>
          <w:i/>
          <w:sz w:val="24"/>
          <w:lang w:val="id-ID"/>
        </w:rPr>
        <w:t>strain hardened</w:t>
      </w:r>
      <w:r w:rsidRPr="007F5B30">
        <w:rPr>
          <w:rFonts w:ascii="Arial" w:hAnsi="Arial" w:cs="Arial"/>
          <w:sz w:val="24"/>
          <w:lang w:val="id-ID"/>
        </w:rPr>
        <w:t>, digunakan pada paduan yang digunakan untuk produk tempa (</w:t>
      </w:r>
      <w:r w:rsidRPr="007F5B30">
        <w:rPr>
          <w:rFonts w:ascii="Arial" w:hAnsi="Arial" w:cs="Arial"/>
          <w:i/>
          <w:sz w:val="24"/>
          <w:lang w:val="id-ID"/>
        </w:rPr>
        <w:t>wrought</w:t>
      </w:r>
      <w:r w:rsidRPr="007F5B30">
        <w:rPr>
          <w:rFonts w:ascii="Arial" w:hAnsi="Arial" w:cs="Arial"/>
          <w:sz w:val="24"/>
          <w:lang w:val="id-ID"/>
        </w:rPr>
        <w:t xml:space="preserve">). Digunakan untuk paduan yang telah mengalami proses penguatan dengan proses </w:t>
      </w:r>
      <w:r w:rsidRPr="006D46CB">
        <w:rPr>
          <w:rFonts w:ascii="Arial" w:hAnsi="Arial" w:cs="Arial"/>
          <w:i/>
          <w:sz w:val="24"/>
          <w:lang w:val="id-ID"/>
        </w:rPr>
        <w:t>strain hardening</w:t>
      </w:r>
      <w:r w:rsidRPr="007F5B30">
        <w:rPr>
          <w:rFonts w:ascii="Arial" w:hAnsi="Arial" w:cs="Arial"/>
          <w:sz w:val="24"/>
          <w:lang w:val="id-ID"/>
        </w:rPr>
        <w:t xml:space="preserve">, dengan atau tanpa proses </w:t>
      </w:r>
      <w:r w:rsidRPr="006D46CB">
        <w:rPr>
          <w:rFonts w:ascii="Arial" w:hAnsi="Arial" w:cs="Arial"/>
          <w:i/>
          <w:sz w:val="24"/>
          <w:lang w:val="id-ID"/>
        </w:rPr>
        <w:t>heat treatment</w:t>
      </w:r>
      <w:r w:rsidRPr="007F5B30">
        <w:rPr>
          <w:rFonts w:ascii="Arial" w:hAnsi="Arial" w:cs="Arial"/>
          <w:sz w:val="24"/>
          <w:lang w:val="id-ID"/>
        </w:rPr>
        <w:t xml:space="preserve"> selanjutnya.</w:t>
      </w:r>
    </w:p>
    <w:p w:rsidR="0051054A" w:rsidRPr="007F5B30" w:rsidRDefault="0051054A" w:rsidP="0051054A">
      <w:pPr>
        <w:pStyle w:val="ListParagraph"/>
        <w:numPr>
          <w:ilvl w:val="0"/>
          <w:numId w:val="8"/>
        </w:numPr>
        <w:spacing w:line="360" w:lineRule="auto"/>
        <w:jc w:val="both"/>
        <w:rPr>
          <w:rFonts w:ascii="Arial" w:hAnsi="Arial" w:cs="Arial"/>
          <w:sz w:val="24"/>
          <w:lang w:val="id-ID"/>
        </w:rPr>
      </w:pPr>
      <w:r w:rsidRPr="007F5B30">
        <w:rPr>
          <w:rFonts w:ascii="Arial" w:hAnsi="Arial" w:cs="Arial"/>
          <w:b/>
          <w:sz w:val="24"/>
          <w:lang w:val="id-ID"/>
        </w:rPr>
        <w:t>W</w:t>
      </w:r>
      <w:r w:rsidRPr="007F5B30">
        <w:rPr>
          <w:rFonts w:ascii="Arial" w:hAnsi="Arial" w:cs="Arial"/>
          <w:sz w:val="24"/>
          <w:lang w:val="id-ID"/>
        </w:rPr>
        <w:t xml:space="preserve">, </w:t>
      </w:r>
      <w:r w:rsidRPr="007F5B30">
        <w:rPr>
          <w:rFonts w:ascii="Arial" w:hAnsi="Arial" w:cs="Arial"/>
          <w:i/>
          <w:sz w:val="24"/>
          <w:lang w:val="id-ID"/>
        </w:rPr>
        <w:t>solution heat treatment</w:t>
      </w:r>
      <w:r w:rsidRPr="007F5B30">
        <w:rPr>
          <w:rFonts w:ascii="Arial" w:hAnsi="Arial" w:cs="Arial"/>
          <w:sz w:val="24"/>
          <w:lang w:val="id-ID"/>
        </w:rPr>
        <w:t>, merupakan kondisi temper yang tidak stabil digunakan hanya untuk paduan yang akan mengalami proses penuaan (</w:t>
      </w:r>
      <w:r w:rsidRPr="000144A9">
        <w:rPr>
          <w:rFonts w:ascii="Arial" w:hAnsi="Arial" w:cs="Arial"/>
          <w:i/>
          <w:sz w:val="24"/>
          <w:lang w:val="id-ID"/>
        </w:rPr>
        <w:t>aging</w:t>
      </w:r>
      <w:r w:rsidRPr="007F5B30">
        <w:rPr>
          <w:rFonts w:ascii="Arial" w:hAnsi="Arial" w:cs="Arial"/>
          <w:sz w:val="24"/>
          <w:lang w:val="id-ID"/>
        </w:rPr>
        <w:t xml:space="preserve">) jika material tersebut didinginkan di temperatur ruangan. Proses </w:t>
      </w:r>
      <w:r w:rsidR="005136D8" w:rsidRPr="005136D8">
        <w:rPr>
          <w:rFonts w:ascii="Arial" w:hAnsi="Arial" w:cs="Arial"/>
          <w:i/>
          <w:sz w:val="24"/>
          <w:lang w:val="id-ID"/>
        </w:rPr>
        <w:t xml:space="preserve">solution heat treatment </w:t>
      </w:r>
      <w:r w:rsidRPr="007F5B30">
        <w:rPr>
          <w:rFonts w:ascii="Arial" w:hAnsi="Arial" w:cs="Arial"/>
          <w:sz w:val="24"/>
          <w:lang w:val="id-ID"/>
        </w:rPr>
        <w:t xml:space="preserve">dilakukan untuk membentuk fasa </w:t>
      </w:r>
      <w:r w:rsidRPr="006D46CB">
        <w:rPr>
          <w:rFonts w:ascii="Arial" w:hAnsi="Arial" w:cs="Arial"/>
          <w:i/>
          <w:sz w:val="24"/>
          <w:lang w:val="id-ID"/>
        </w:rPr>
        <w:t>solution</w:t>
      </w:r>
      <w:r w:rsidRPr="007F5B30">
        <w:rPr>
          <w:rFonts w:ascii="Arial" w:hAnsi="Arial" w:cs="Arial"/>
          <w:sz w:val="24"/>
          <w:lang w:val="id-ID"/>
        </w:rPr>
        <w:t xml:space="preserve"> yang stabil dengan memanas</w:t>
      </w:r>
      <w:r w:rsidR="000144A9">
        <w:rPr>
          <w:rFonts w:ascii="Arial" w:hAnsi="Arial" w:cs="Arial"/>
          <w:sz w:val="24"/>
          <w:lang w:val="id-ID"/>
        </w:rPr>
        <w:t>kan paduan pada temperatur 500°</w:t>
      </w:r>
      <w:r w:rsidRPr="007F5B30">
        <w:rPr>
          <w:rFonts w:ascii="Arial" w:hAnsi="Arial" w:cs="Arial"/>
          <w:sz w:val="24"/>
          <w:lang w:val="id-ID"/>
        </w:rPr>
        <w:t>C dengan waktu pemanasan 2 jam. Selanjutnya paduan tersebut di</w:t>
      </w:r>
      <w:r w:rsidRPr="006D46CB">
        <w:rPr>
          <w:rFonts w:ascii="Arial" w:hAnsi="Arial" w:cs="Arial"/>
          <w:i/>
          <w:sz w:val="24"/>
          <w:lang w:val="id-ID"/>
        </w:rPr>
        <w:t>quenching</w:t>
      </w:r>
      <w:r w:rsidRPr="007F5B30">
        <w:rPr>
          <w:rFonts w:ascii="Arial" w:hAnsi="Arial" w:cs="Arial"/>
          <w:sz w:val="24"/>
          <w:lang w:val="id-ID"/>
        </w:rPr>
        <w:t xml:space="preserve"> menggunakan media air. Sehingga terjadi fasa </w:t>
      </w:r>
      <w:r w:rsidRPr="006D46CB">
        <w:rPr>
          <w:rFonts w:ascii="Arial" w:hAnsi="Arial" w:cs="Arial"/>
          <w:i/>
          <w:sz w:val="24"/>
          <w:lang w:val="id-ID"/>
        </w:rPr>
        <w:t>solution</w:t>
      </w:r>
      <w:r w:rsidRPr="007F5B30">
        <w:rPr>
          <w:rFonts w:ascii="Arial" w:hAnsi="Arial" w:cs="Arial"/>
          <w:sz w:val="24"/>
          <w:lang w:val="id-ID"/>
        </w:rPr>
        <w:t xml:space="preserve"> yang sangat jenuh. Dengan demikian kondisi paduan akan l</w:t>
      </w:r>
      <w:r w:rsidR="000144A9">
        <w:rPr>
          <w:rFonts w:ascii="Arial" w:hAnsi="Arial" w:cs="Arial"/>
          <w:sz w:val="24"/>
        </w:rPr>
        <w:t>unak</w:t>
      </w:r>
      <w:r w:rsidRPr="007F5B30">
        <w:rPr>
          <w:rFonts w:ascii="Arial" w:hAnsi="Arial" w:cs="Arial"/>
          <w:sz w:val="24"/>
          <w:lang w:val="id-ID"/>
        </w:rPr>
        <w:t xml:space="preserve"> sehingga memudahkan dilakukan proses pembentukan. Untuk menjaga agar paduan tersebut tetap lunak, setelah proses quenching paduan tersebut dimasukan ke</w:t>
      </w:r>
      <w:r w:rsidR="00783D6D">
        <w:rPr>
          <w:rFonts w:ascii="Arial" w:hAnsi="Arial" w:cs="Arial"/>
          <w:sz w:val="24"/>
        </w:rPr>
        <w:t xml:space="preserve"> </w:t>
      </w:r>
      <w:r w:rsidRPr="007F5B30">
        <w:rPr>
          <w:rFonts w:ascii="Arial" w:hAnsi="Arial" w:cs="Arial"/>
          <w:sz w:val="24"/>
          <w:lang w:val="id-ID"/>
        </w:rPr>
        <w:t xml:space="preserve">dalam </w:t>
      </w:r>
      <w:r w:rsidRPr="006D46CB">
        <w:rPr>
          <w:rFonts w:ascii="Arial" w:hAnsi="Arial" w:cs="Arial"/>
          <w:i/>
          <w:sz w:val="24"/>
          <w:lang w:val="id-ID"/>
        </w:rPr>
        <w:t>cool box</w:t>
      </w:r>
      <w:r w:rsidRPr="007F5B30">
        <w:rPr>
          <w:rFonts w:ascii="Arial" w:hAnsi="Arial" w:cs="Arial"/>
          <w:sz w:val="24"/>
          <w:lang w:val="id-ID"/>
        </w:rPr>
        <w:t>. Dimasukannya paduan ke</w:t>
      </w:r>
      <w:r w:rsidR="00783D6D">
        <w:rPr>
          <w:rFonts w:ascii="Arial" w:hAnsi="Arial" w:cs="Arial"/>
          <w:sz w:val="24"/>
        </w:rPr>
        <w:t xml:space="preserve"> </w:t>
      </w:r>
      <w:r w:rsidRPr="007F5B30">
        <w:rPr>
          <w:rFonts w:ascii="Arial" w:hAnsi="Arial" w:cs="Arial"/>
          <w:sz w:val="24"/>
          <w:lang w:val="id-ID"/>
        </w:rPr>
        <w:t xml:space="preserve">dalam </w:t>
      </w:r>
      <w:r w:rsidRPr="006D46CB">
        <w:rPr>
          <w:rFonts w:ascii="Arial" w:hAnsi="Arial" w:cs="Arial"/>
          <w:i/>
          <w:sz w:val="24"/>
          <w:lang w:val="id-ID"/>
        </w:rPr>
        <w:t>cool box</w:t>
      </w:r>
      <w:r w:rsidRPr="007F5B30">
        <w:rPr>
          <w:rFonts w:ascii="Arial" w:hAnsi="Arial" w:cs="Arial"/>
          <w:sz w:val="24"/>
          <w:lang w:val="id-ID"/>
        </w:rPr>
        <w:t xml:space="preserve"> untuk menghindari terjadinya penuaan (</w:t>
      </w:r>
      <w:r w:rsidRPr="007F5B30">
        <w:rPr>
          <w:rFonts w:ascii="Arial" w:hAnsi="Arial" w:cs="Arial"/>
          <w:i/>
          <w:sz w:val="24"/>
          <w:lang w:val="id-ID"/>
        </w:rPr>
        <w:t>aging</w:t>
      </w:r>
      <w:r w:rsidRPr="007F5B30">
        <w:rPr>
          <w:rFonts w:ascii="Arial" w:hAnsi="Arial" w:cs="Arial"/>
          <w:sz w:val="24"/>
          <w:lang w:val="id-ID"/>
        </w:rPr>
        <w:t xml:space="preserve">). </w:t>
      </w:r>
    </w:p>
    <w:p w:rsidR="0051054A" w:rsidRPr="007F5B30" w:rsidRDefault="0051054A" w:rsidP="0051054A">
      <w:pPr>
        <w:spacing w:line="360" w:lineRule="auto"/>
        <w:jc w:val="both"/>
        <w:rPr>
          <w:rFonts w:ascii="Arial" w:hAnsi="Arial" w:cs="Arial"/>
        </w:rPr>
      </w:pPr>
    </w:p>
    <w:p w:rsidR="0051054A" w:rsidRPr="007F5B30" w:rsidRDefault="00E258B3" w:rsidP="0051054A">
      <w:pPr>
        <w:spacing w:line="360" w:lineRule="auto"/>
        <w:jc w:val="both"/>
        <w:rPr>
          <w:rFonts w:ascii="Arial" w:hAnsi="Arial" w:cs="Arial"/>
        </w:rPr>
      </w:pPr>
      <w:r>
        <w:rPr>
          <w:rFonts w:ascii="Arial" w:hAnsi="Arial" w:cs="Arial"/>
          <w:noProof/>
        </w:rPr>
        <w:lastRenderedPageBreak/>
        <w:pict>
          <v:group id="_x0000_s7180" style="position:absolute;left:0;text-align:left;margin-left:61.55pt;margin-top:10.75pt;width:282.6pt;height:151.85pt;z-index:251713536" coordorigin="3976,10031" coordsize="5185,2695">
            <v:rect id="_x0000_s7181" style="position:absolute;left:5745;top:12328;width:447;height:398" strokecolor="white [3212]">
              <v:textbox style="mso-next-textbox:#_x0000_s7181">
                <w:txbxContent>
                  <w:p w:rsidR="00B3024E" w:rsidRPr="00995917" w:rsidRDefault="00B3024E" w:rsidP="0051054A">
                    <w:pPr>
                      <w:rPr>
                        <w:lang w:val="id-ID"/>
                      </w:rPr>
                    </w:pPr>
                    <w:r>
                      <w:rPr>
                        <w:lang w:val="id-ID"/>
                      </w:rPr>
                      <w:t>2</w:t>
                    </w:r>
                  </w:p>
                </w:txbxContent>
              </v:textbox>
            </v:rect>
            <v:group id="_x0000_s7182" style="position:absolute;left:3976;top:10031;width:5185;height:2695" coordorigin="3997,9830" coordsize="5185,2695">
              <v:rect id="_x0000_s7183" style="position:absolute;left:3997;top:10031;width:564;height:1627" strokecolor="white [3212]">
                <v:textbox style="layout-flow:vertical;mso-layout-flow-alt:bottom-to-top;mso-next-textbox:#_x0000_s7183">
                  <w:txbxContent>
                    <w:p w:rsidR="00B3024E" w:rsidRPr="00DE2DFE" w:rsidRDefault="00B3024E" w:rsidP="0051054A">
                      <w:pPr>
                        <w:rPr>
                          <w:rFonts w:ascii="Arial" w:hAnsi="Arial" w:cs="Arial"/>
                          <w:sz w:val="20"/>
                          <w:lang w:val="id-ID"/>
                        </w:rPr>
                      </w:pPr>
                      <w:r w:rsidRPr="00DE2DFE">
                        <w:rPr>
                          <w:rFonts w:ascii="Arial" w:hAnsi="Arial" w:cs="Arial"/>
                          <w:sz w:val="20"/>
                          <w:lang w:val="id-ID"/>
                        </w:rPr>
                        <w:t>Temperatur ° C</w:t>
                      </w:r>
                    </w:p>
                  </w:txbxContent>
                </v:textbox>
              </v:rect>
              <v:rect id="_x0000_s7184" style="position:absolute;left:6502;top:12110;width:1465;height:415" strokecolor="white [3212]">
                <v:textbox style="mso-next-textbox:#_x0000_s7184">
                  <w:txbxContent>
                    <w:p w:rsidR="00B3024E" w:rsidRPr="00DE2DFE" w:rsidRDefault="00B3024E" w:rsidP="0051054A">
                      <w:pPr>
                        <w:rPr>
                          <w:rFonts w:ascii="Arial" w:hAnsi="Arial" w:cs="Arial"/>
                          <w:sz w:val="20"/>
                          <w:lang w:val="id-ID"/>
                        </w:rPr>
                      </w:pPr>
                      <w:r w:rsidRPr="00DE2DFE">
                        <w:rPr>
                          <w:rFonts w:ascii="Arial" w:hAnsi="Arial" w:cs="Arial"/>
                          <w:sz w:val="20"/>
                          <w:lang w:val="id-ID"/>
                        </w:rPr>
                        <w:t>Waktu (jam)</w:t>
                      </w:r>
                    </w:p>
                  </w:txbxContent>
                </v:textbox>
              </v:rect>
              <v:shape id="_x0000_s7185" type="#_x0000_t32" style="position:absolute;left:5270;top:12042;width:3541;height:0" o:connectortype="straight">
                <v:stroke endarrow="block"/>
              </v:shape>
              <v:group id="_x0000_s7186" style="position:absolute;left:4434;top:9830;width:4748;height:2329" coordorigin="4434,9830" coordsize="4748,2329">
                <v:shape id="_x0000_s7187" type="#_x0000_t32" style="position:absolute;left:5270;top:10478;width:285;height:1180;flip:y" o:connectortype="straight"/>
                <v:shape id="_x0000_s7188" type="#_x0000_t32" style="position:absolute;left:5555;top:10478;width:402;height:0" o:connectortype="straight"/>
                <v:shape id="_x0000_s7189" type="#_x0000_t32" style="position:absolute;left:5957;top:10478;width:1;height:1180" o:connectortype="straight"/>
                <v:shape id="_x0000_s7190" type="#_x0000_t32" style="position:absolute;left:5958;top:11658;width:1382;height:306" o:connectortype="straight"/>
                <v:group id="_x0000_s7191" style="position:absolute;left:4434;top:9889;width:3376;height:2270" coordorigin="4434,9889" coordsize="3376,2270">
                  <v:rect id="_x0000_s7192" style="position:absolute;left:6590;top:11438;width:682;height:358" strokecolor="white [3212]">
                    <v:textbox style="mso-next-textbox:#_x0000_s7192">
                      <w:txbxContent>
                        <w:p w:rsidR="00B3024E" w:rsidRPr="005F66CD" w:rsidRDefault="00B3024E" w:rsidP="0051054A">
                          <w:pPr>
                            <w:spacing w:after="0" w:line="240" w:lineRule="auto"/>
                            <w:jc w:val="right"/>
                            <w:rPr>
                              <w:sz w:val="18"/>
                              <w:lang w:val="id-ID"/>
                            </w:rPr>
                          </w:pPr>
                          <w:r w:rsidRPr="005F66CD">
                            <w:rPr>
                              <w:sz w:val="18"/>
                              <w:lang w:val="id-ID"/>
                            </w:rPr>
                            <w:t>0</w:t>
                          </w:r>
                          <w:r w:rsidRPr="005F66CD">
                            <w:rPr>
                              <w:rFonts w:cstheme="minorHAnsi"/>
                              <w:sz w:val="18"/>
                              <w:lang w:val="id-ID"/>
                            </w:rPr>
                            <w:t>° C</w:t>
                          </w:r>
                        </w:p>
                      </w:txbxContent>
                    </v:textbox>
                  </v:rect>
                  <v:group id="_x0000_s7193" style="position:absolute;left:5287;top:10478;width:376;height:0" coordorigin="4170,3565" coordsize="376,0">
                    <v:shape id="_x0000_s7194" type="#_x0000_t32" style="position:absolute;left:4170;top:3565;width:94;height:0" o:connectortype="straight"/>
                    <v:shape id="_x0000_s7195" type="#_x0000_t32" style="position:absolute;left:4316;top:3565;width:94;height:0" o:connectortype="straight"/>
                    <v:shape id="_x0000_s7196" type="#_x0000_t32" style="position:absolute;left:4452;top:3565;width:94;height:0" o:connectortype="straight"/>
                  </v:group>
                  <v:group id="_x0000_s7197" style="position:absolute;left:4434;top:9889;width:837;height:2270" coordorigin="3679,6928" coordsize="837,2270">
                    <v:rect id="_x0000_s7198" style="position:absolute;left:3679;top:7358;width:708;height:374" strokecolor="white [3212]">
                      <v:textbox style="mso-next-textbox:#_x0000_s7198">
                        <w:txbxContent>
                          <w:p w:rsidR="00B3024E" w:rsidRPr="006578EC" w:rsidRDefault="00B3024E" w:rsidP="0051054A">
                            <w:pPr>
                              <w:spacing w:after="0" w:line="240" w:lineRule="auto"/>
                              <w:jc w:val="right"/>
                              <w:rPr>
                                <w:sz w:val="20"/>
                                <w:lang w:val="id-ID"/>
                              </w:rPr>
                            </w:pPr>
                            <w:r>
                              <w:rPr>
                                <w:sz w:val="20"/>
                                <w:lang w:val="id-ID"/>
                              </w:rPr>
                              <w:t>500</w:t>
                            </w:r>
                            <w:r w:rsidRPr="006578EC">
                              <w:rPr>
                                <w:rFonts w:cstheme="minorHAnsi"/>
                                <w:sz w:val="20"/>
                                <w:lang w:val="id-ID"/>
                              </w:rPr>
                              <w:t>°</w:t>
                            </w:r>
                          </w:p>
                        </w:txbxContent>
                      </v:textbox>
                    </v:rect>
                    <v:rect id="_x0000_s7199" style="position:absolute;left:3806;top:8477;width:581;height:358" strokecolor="white [3212]">
                      <v:textbox style="mso-next-textbox:#_x0000_s7199">
                        <w:txbxContent>
                          <w:p w:rsidR="00B3024E" w:rsidRPr="006578EC" w:rsidRDefault="00B3024E" w:rsidP="0051054A">
                            <w:pPr>
                              <w:spacing w:after="0" w:line="240" w:lineRule="auto"/>
                              <w:jc w:val="right"/>
                              <w:rPr>
                                <w:sz w:val="20"/>
                                <w:lang w:val="id-ID"/>
                              </w:rPr>
                            </w:pPr>
                            <w:r>
                              <w:rPr>
                                <w:sz w:val="20"/>
                                <w:lang w:val="id-ID"/>
                              </w:rPr>
                              <w:t>29</w:t>
                            </w:r>
                            <w:r w:rsidRPr="006578EC">
                              <w:rPr>
                                <w:rFonts w:cstheme="minorHAnsi"/>
                                <w:sz w:val="20"/>
                                <w:lang w:val="id-ID"/>
                              </w:rPr>
                              <w:t>°</w:t>
                            </w:r>
                          </w:p>
                        </w:txbxContent>
                      </v:textbox>
                    </v:rect>
                    <v:shape id="_x0000_s7200" type="#_x0000_t32" style="position:absolute;left:4387;top:7517;width:128;height:0;flip:x" o:connectortype="straight"/>
                    <v:shape id="_x0000_s7201" type="#_x0000_t32" style="position:absolute;left:4387;top:8697;width:128;height:0;flip:x" o:connectortype="straight"/>
                    <v:shape id="_x0000_s7202" type="#_x0000_t32" style="position:absolute;left:4515;top:6928;width:1;height:2153;flip:y" o:connectortype="straight">
                      <v:stroke endarrow="block"/>
                    </v:shape>
                    <v:shape id="_x0000_s7203" type="#_x0000_t32" style="position:absolute;left:4387;top:9003;width:128;height:0;flip:x" o:connectortype="straight"/>
                    <v:rect id="_x0000_s7204" style="position:absolute;left:3679;top:8840;width:663;height:358" strokecolor="white [3212]">
                      <v:textbox style="mso-next-textbox:#_x0000_s7204">
                        <w:txbxContent>
                          <w:p w:rsidR="00B3024E" w:rsidRPr="006578EC" w:rsidRDefault="00B3024E" w:rsidP="0051054A">
                            <w:pPr>
                              <w:spacing w:after="0" w:line="240" w:lineRule="auto"/>
                              <w:jc w:val="right"/>
                              <w:rPr>
                                <w:sz w:val="20"/>
                                <w:lang w:val="id-ID"/>
                              </w:rPr>
                            </w:pPr>
                            <w:r>
                              <w:rPr>
                                <w:sz w:val="20"/>
                                <w:lang w:val="id-ID"/>
                              </w:rPr>
                              <w:t>-33</w:t>
                            </w:r>
                            <w:r w:rsidRPr="006578EC">
                              <w:rPr>
                                <w:rFonts w:cstheme="minorHAnsi"/>
                                <w:sz w:val="20"/>
                                <w:lang w:val="id-ID"/>
                              </w:rPr>
                              <w:t>°</w:t>
                            </w:r>
                          </w:p>
                        </w:txbxContent>
                      </v:textbox>
                    </v:rect>
                  </v:group>
                  <v:group id="_x0000_s7205" style="position:absolute;left:5287;top:11801;width:1685;height:0" coordorigin="5287,11801" coordsize="1685,0">
                    <v:group id="_x0000_s7206" style="position:absolute;left:5287;top:11801;width:820;height:0" coordorigin="4170,3565" coordsize="820,0">
                      <v:group id="_x0000_s7207" style="position:absolute;left:4170;top:3565;width:376;height:0" coordorigin="4170,3565" coordsize="376,0">
                        <v:shape id="_x0000_s7208" type="#_x0000_t32" style="position:absolute;left:4170;top:3565;width:94;height:0" o:connectortype="straight"/>
                        <v:shape id="_x0000_s7209" type="#_x0000_t32" style="position:absolute;left:4316;top:3565;width:94;height:0" o:connectortype="straight"/>
                        <v:shape id="_x0000_s7210" type="#_x0000_t32" style="position:absolute;left:4452;top:3565;width:94;height:0" o:connectortype="straight"/>
                      </v:group>
                      <v:group id="_x0000_s7211" style="position:absolute;left:4614;top:3565;width:376;height:0" coordorigin="4170,3565" coordsize="376,0">
                        <v:shape id="_x0000_s7212" type="#_x0000_t32" style="position:absolute;left:4170;top:3565;width:94;height:0" o:connectortype="straight"/>
                        <v:shape id="_x0000_s7213" type="#_x0000_t32" style="position:absolute;left:4316;top:3565;width:94;height:0" o:connectortype="straight"/>
                        <v:shape id="_x0000_s7214" type="#_x0000_t32" style="position:absolute;left:4452;top:3565;width:94;height:0" o:connectortype="straight"/>
                      </v:group>
                    </v:group>
                    <v:group id="_x0000_s7215" style="position:absolute;left:6152;top:11801;width:820;height:0" coordorigin="4170,3565" coordsize="820,0">
                      <v:group id="_x0000_s7216" style="position:absolute;left:4170;top:3565;width:376;height:0" coordorigin="4170,3565" coordsize="376,0">
                        <v:shape id="_x0000_s7217" type="#_x0000_t32" style="position:absolute;left:4170;top:3565;width:94;height:0" o:connectortype="straight"/>
                        <v:shape id="_x0000_s7218" type="#_x0000_t32" style="position:absolute;left:4316;top:3565;width:94;height:0" o:connectortype="straight"/>
                        <v:shape id="_x0000_s7219" type="#_x0000_t32" style="position:absolute;left:4452;top:3565;width:94;height:0" o:connectortype="straight"/>
                      </v:group>
                      <v:group id="_x0000_s7220" style="position:absolute;left:4614;top:3565;width:376;height:0" coordorigin="4170,3565" coordsize="376,0">
                        <v:shape id="_x0000_s7221" type="#_x0000_t32" style="position:absolute;left:4170;top:3565;width:94;height:0" o:connectortype="straight"/>
                        <v:shape id="_x0000_s7222" type="#_x0000_t32" style="position:absolute;left:4316;top:3565;width:94;height:0" o:connectortype="straight"/>
                        <v:shape id="_x0000_s7223" type="#_x0000_t32" style="position:absolute;left:4452;top:3565;width:94;height:0" o:connectortype="straight"/>
                      </v:group>
                    </v:group>
                  </v:group>
                  <v:group id="_x0000_s7224" style="position:absolute;left:5282;top:11964;width:1685;height:0" coordorigin="5287,11801" coordsize="1685,0">
                    <v:group id="_x0000_s7225" style="position:absolute;left:5287;top:11801;width:820;height:0" coordorigin="4170,3565" coordsize="820,0">
                      <v:group id="_x0000_s7226" style="position:absolute;left:4170;top:3565;width:376;height:0" coordorigin="4170,3565" coordsize="376,0">
                        <v:shape id="_x0000_s7227" type="#_x0000_t32" style="position:absolute;left:4170;top:3565;width:94;height:0" o:connectortype="straight"/>
                        <v:shape id="_x0000_s7228" type="#_x0000_t32" style="position:absolute;left:4316;top:3565;width:94;height:0" o:connectortype="straight"/>
                        <v:shape id="_x0000_s7229" type="#_x0000_t32" style="position:absolute;left:4452;top:3565;width:94;height:0" o:connectortype="straight"/>
                      </v:group>
                      <v:group id="_x0000_s7230" style="position:absolute;left:4614;top:3565;width:376;height:0" coordorigin="4170,3565" coordsize="376,0">
                        <v:shape id="_x0000_s7231" type="#_x0000_t32" style="position:absolute;left:4170;top:3565;width:94;height:0" o:connectortype="straight"/>
                        <v:shape id="_x0000_s7232" type="#_x0000_t32" style="position:absolute;left:4316;top:3565;width:94;height:0" o:connectortype="straight"/>
                        <v:shape id="_x0000_s7233" type="#_x0000_t32" style="position:absolute;left:4452;top:3565;width:94;height:0" o:connectortype="straight"/>
                      </v:group>
                    </v:group>
                    <v:group id="_x0000_s7234" style="position:absolute;left:6152;top:11801;width:820;height:0" coordorigin="4170,3565" coordsize="820,0">
                      <v:group id="_x0000_s7235" style="position:absolute;left:4170;top:3565;width:376;height:0" coordorigin="4170,3565" coordsize="376,0">
                        <v:shape id="_x0000_s7236" type="#_x0000_t32" style="position:absolute;left:4170;top:3565;width:94;height:0" o:connectortype="straight"/>
                        <v:shape id="_x0000_s7237" type="#_x0000_t32" style="position:absolute;left:4316;top:3565;width:94;height:0" o:connectortype="straight"/>
                        <v:shape id="_x0000_s7238" type="#_x0000_t32" style="position:absolute;left:4452;top:3565;width:94;height:0" o:connectortype="straight"/>
                      </v:group>
                      <v:group id="_x0000_s7239" style="position:absolute;left:4614;top:3565;width:376;height:0" coordorigin="4170,3565" coordsize="376,0">
                        <v:shape id="_x0000_s7240" type="#_x0000_t32" style="position:absolute;left:4170;top:3565;width:94;height:0" o:connectortype="straight"/>
                        <v:shape id="_x0000_s7241" type="#_x0000_t32" style="position:absolute;left:4316;top:3565;width:94;height:0" o:connectortype="straight"/>
                        <v:shape id="_x0000_s7242" type="#_x0000_t32" style="position:absolute;left:4452;top:3565;width:94;height:0" o:connectortype="straight"/>
                      </v:group>
                    </v:group>
                  </v:group>
                  <v:group id="_x0000_s7243" style="position:absolute;left:6990;top:11958;width:820;height:0" coordorigin="4170,3565" coordsize="820,0">
                    <v:group id="_x0000_s7244" style="position:absolute;left:4170;top:3565;width:376;height:0" coordorigin="4170,3565" coordsize="376,0">
                      <v:shape id="_x0000_s7245" type="#_x0000_t32" style="position:absolute;left:4170;top:3565;width:94;height:0" o:connectortype="straight"/>
                      <v:shape id="_x0000_s7246" type="#_x0000_t32" style="position:absolute;left:4316;top:3565;width:94;height:0" o:connectortype="straight"/>
                      <v:shape id="_x0000_s7247" type="#_x0000_t32" style="position:absolute;left:4452;top:3565;width:94;height:0" o:connectortype="straight"/>
                    </v:group>
                    <v:group id="_x0000_s7248" style="position:absolute;left:4614;top:3565;width:376;height:0" coordorigin="4170,3565" coordsize="376,0">
                      <v:shape id="_x0000_s7249" type="#_x0000_t32" style="position:absolute;left:4170;top:3565;width:94;height:0" o:connectortype="straight"/>
                      <v:shape id="_x0000_s7250" type="#_x0000_t32" style="position:absolute;left:4316;top:3565;width:94;height:0" o:connectortype="straight"/>
                      <v:shape id="_x0000_s7251" type="#_x0000_t32" style="position:absolute;left:4452;top:3565;width:94;height:0" o:connectortype="straight"/>
                    </v:group>
                  </v:group>
                  <v:group id="_x0000_s7252" style="position:absolute;left:5322;top:11658;width:538;height:0" coordorigin="5322,11658" coordsize="538,0">
                    <v:group id="_x0000_s7253" style="position:absolute;left:5322;top:11658;width:376;height:0" coordorigin="4170,3565" coordsize="376,0">
                      <v:shape id="_x0000_s7254" type="#_x0000_t32" style="position:absolute;left:4170;top:3565;width:94;height:0" o:connectortype="straight"/>
                      <v:shape id="_x0000_s7255" type="#_x0000_t32" style="position:absolute;left:4316;top:3565;width:94;height:0" o:connectortype="straight"/>
                      <v:shape id="_x0000_s7256" type="#_x0000_t32" style="position:absolute;left:4452;top:3565;width:94;height:0" o:connectortype="straight"/>
                    </v:group>
                    <v:shape id="_x0000_s7257" type="#_x0000_t32" style="position:absolute;left:5766;top:11658;width:94;height:0" o:connectortype="straight"/>
                  </v:group>
                </v:group>
                <v:rect id="_x0000_s7258" style="position:absolute;left:5604;top:9830;width:2231;height:430" strokecolor="white [3212]">
                  <v:textbox style="mso-next-textbox:#_x0000_s7258">
                    <w:txbxContent>
                      <w:p w:rsidR="00B3024E" w:rsidRPr="00DE2DFE" w:rsidRDefault="00B3024E" w:rsidP="0051054A">
                        <w:pPr>
                          <w:rPr>
                            <w:rFonts w:ascii="Arial" w:hAnsi="Arial" w:cs="Arial"/>
                            <w:sz w:val="20"/>
                            <w:lang w:val="id-ID"/>
                          </w:rPr>
                        </w:pPr>
                        <w:r w:rsidRPr="00DE2DFE">
                          <w:rPr>
                            <w:rFonts w:ascii="Arial" w:hAnsi="Arial" w:cs="Arial"/>
                            <w:sz w:val="20"/>
                            <w:lang w:val="id-ID"/>
                          </w:rPr>
                          <w:t>Temperatur solution</w:t>
                        </w:r>
                      </w:p>
                    </w:txbxContent>
                  </v:textbox>
                </v:rect>
                <v:rect id="_x0000_s7259" style="position:absolute;left:6136;top:10478;width:1465;height:415" strokecolor="white [3212]">
                  <v:textbox style="mso-next-textbox:#_x0000_s7259">
                    <w:txbxContent>
                      <w:p w:rsidR="00B3024E" w:rsidRPr="00DE2DFE" w:rsidRDefault="00B3024E" w:rsidP="0051054A">
                        <w:pPr>
                          <w:rPr>
                            <w:rFonts w:ascii="Arial" w:hAnsi="Arial" w:cs="Arial"/>
                            <w:sz w:val="20"/>
                            <w:lang w:val="id-ID"/>
                          </w:rPr>
                        </w:pPr>
                        <w:r w:rsidRPr="00DE2DFE">
                          <w:rPr>
                            <w:rFonts w:ascii="Arial" w:hAnsi="Arial" w:cs="Arial"/>
                            <w:sz w:val="20"/>
                            <w:lang w:val="id-ID"/>
                          </w:rPr>
                          <w:t>Quenching</w:t>
                        </w:r>
                      </w:p>
                    </w:txbxContent>
                  </v:textbox>
                </v:rect>
                <v:shape id="_x0000_s7260" type="#_x0000_t32" style="position:absolute;left:6058;top:10893;width:388;height:364;flip:x" o:connectortype="straight">
                  <v:stroke endarrow="block"/>
                </v:shape>
                <v:rect id="_x0000_s7261" style="position:absolute;left:6590;top:10938;width:2592;height:397" strokecolor="white [3212]">
                  <v:textbox style="mso-next-textbox:#_x0000_s7261">
                    <w:txbxContent>
                      <w:p w:rsidR="00B3024E" w:rsidRPr="00DE2DFE" w:rsidRDefault="00B3024E" w:rsidP="0051054A">
                        <w:pPr>
                          <w:rPr>
                            <w:rFonts w:ascii="Arial" w:hAnsi="Arial" w:cs="Arial"/>
                            <w:sz w:val="20"/>
                            <w:lang w:val="id-ID"/>
                          </w:rPr>
                        </w:pPr>
                        <w:r w:rsidRPr="00DE2DFE">
                          <w:rPr>
                            <w:rFonts w:ascii="Arial" w:hAnsi="Arial" w:cs="Arial"/>
                            <w:sz w:val="20"/>
                            <w:lang w:val="id-ID"/>
                          </w:rPr>
                          <w:t>Disimpan dalam cool box</w:t>
                        </w:r>
                      </w:p>
                    </w:txbxContent>
                  </v:textbox>
                </v:rect>
                <v:shape id="_x0000_s7262" type="#_x0000_t32" style="position:absolute;left:7182;top:11335;width:705;height:542;flip:x" o:connectortype="straight">
                  <v:stroke endarrow="block"/>
                </v:shape>
                <v:shape id="_x0000_s7263" type="#_x0000_t32" style="position:absolute;left:5877;top:10157;width:682;height:273;flip:x" o:connectortype="straight">
                  <v:stroke endarrow="block"/>
                </v:shape>
              </v:group>
            </v:group>
          </v:group>
        </w:pict>
      </w:r>
    </w:p>
    <w:p w:rsidR="0051054A" w:rsidRPr="007F5B30" w:rsidRDefault="0051054A" w:rsidP="0051054A">
      <w:pPr>
        <w:spacing w:line="360" w:lineRule="auto"/>
        <w:jc w:val="both"/>
        <w:rPr>
          <w:rFonts w:ascii="Arial" w:hAnsi="Arial" w:cs="Arial"/>
        </w:rPr>
      </w:pPr>
    </w:p>
    <w:p w:rsidR="0051054A" w:rsidRPr="007F5B30" w:rsidRDefault="0051054A" w:rsidP="0051054A">
      <w:pPr>
        <w:spacing w:line="360" w:lineRule="auto"/>
        <w:jc w:val="both"/>
        <w:rPr>
          <w:rFonts w:ascii="Arial" w:hAnsi="Arial" w:cs="Arial"/>
        </w:rPr>
      </w:pPr>
    </w:p>
    <w:p w:rsidR="0051054A" w:rsidRPr="007F5B30" w:rsidRDefault="0051054A" w:rsidP="0051054A">
      <w:pPr>
        <w:spacing w:line="360" w:lineRule="auto"/>
        <w:jc w:val="both"/>
        <w:rPr>
          <w:rFonts w:ascii="Arial" w:hAnsi="Arial" w:cs="Arial"/>
        </w:rPr>
      </w:pPr>
    </w:p>
    <w:p w:rsidR="0051054A" w:rsidRPr="007F5B30" w:rsidRDefault="0051054A" w:rsidP="0051054A">
      <w:pPr>
        <w:spacing w:line="360" w:lineRule="auto"/>
        <w:jc w:val="both"/>
        <w:rPr>
          <w:rFonts w:ascii="Arial" w:hAnsi="Arial" w:cs="Arial"/>
        </w:rPr>
      </w:pPr>
    </w:p>
    <w:p w:rsidR="0051054A" w:rsidRPr="007F5B30" w:rsidRDefault="0051054A" w:rsidP="0051054A">
      <w:pPr>
        <w:spacing w:line="360" w:lineRule="auto"/>
        <w:jc w:val="both"/>
        <w:rPr>
          <w:rFonts w:ascii="Arial" w:hAnsi="Arial" w:cs="Arial"/>
        </w:rPr>
      </w:pPr>
    </w:p>
    <w:p w:rsidR="0051054A" w:rsidRPr="007F5B30" w:rsidRDefault="0051054A" w:rsidP="0051054A">
      <w:pPr>
        <w:spacing w:line="360" w:lineRule="auto"/>
        <w:jc w:val="center"/>
        <w:rPr>
          <w:rFonts w:ascii="Arial" w:hAnsi="Arial" w:cs="Arial"/>
          <w:sz w:val="24"/>
          <w:lang w:val="id-ID"/>
        </w:rPr>
      </w:pPr>
      <w:r w:rsidRPr="007F5B30">
        <w:rPr>
          <w:rFonts w:ascii="Arial" w:hAnsi="Arial" w:cs="Arial"/>
          <w:sz w:val="24"/>
          <w:lang w:val="id-ID"/>
        </w:rPr>
        <w:t>Gambar 2.</w:t>
      </w:r>
      <w:r w:rsidR="00720C89">
        <w:rPr>
          <w:rFonts w:ascii="Arial" w:hAnsi="Arial" w:cs="Arial"/>
          <w:sz w:val="24"/>
        </w:rPr>
        <w:t>5</w:t>
      </w:r>
      <w:r w:rsidRPr="007F5B30">
        <w:rPr>
          <w:rFonts w:ascii="Arial" w:hAnsi="Arial" w:cs="Arial"/>
          <w:sz w:val="24"/>
          <w:lang w:val="id-ID"/>
        </w:rPr>
        <w:t xml:space="preserve"> </w:t>
      </w:r>
      <w:r w:rsidR="00F52652" w:rsidRPr="007F5B30">
        <w:rPr>
          <w:rFonts w:ascii="Arial" w:hAnsi="Arial" w:cs="Arial"/>
          <w:sz w:val="24"/>
          <w:lang w:val="id-ID"/>
        </w:rPr>
        <w:t xml:space="preserve">Proses </w:t>
      </w:r>
      <w:r w:rsidR="00F52652" w:rsidRPr="005136D8">
        <w:rPr>
          <w:rFonts w:ascii="Arial" w:hAnsi="Arial" w:cs="Arial"/>
          <w:i/>
          <w:sz w:val="24"/>
          <w:lang w:val="id-ID"/>
        </w:rPr>
        <w:t>solution heat treatment</w:t>
      </w:r>
    </w:p>
    <w:p w:rsidR="0051054A" w:rsidRPr="007F5B30" w:rsidRDefault="0051054A" w:rsidP="0051054A">
      <w:pPr>
        <w:pStyle w:val="ListParagraph"/>
        <w:numPr>
          <w:ilvl w:val="0"/>
          <w:numId w:val="9"/>
        </w:numPr>
        <w:spacing w:line="360" w:lineRule="auto"/>
        <w:jc w:val="both"/>
        <w:rPr>
          <w:rFonts w:ascii="Arial" w:hAnsi="Arial" w:cs="Arial"/>
          <w:sz w:val="24"/>
          <w:lang w:val="id-ID"/>
        </w:rPr>
      </w:pPr>
      <w:r w:rsidRPr="007F5B30">
        <w:rPr>
          <w:rFonts w:ascii="Arial" w:hAnsi="Arial" w:cs="Arial"/>
          <w:b/>
          <w:sz w:val="24"/>
          <w:lang w:val="id-ID"/>
        </w:rPr>
        <w:t>T</w:t>
      </w:r>
      <w:r w:rsidRPr="007F5B30">
        <w:rPr>
          <w:rFonts w:ascii="Arial" w:hAnsi="Arial" w:cs="Arial"/>
          <w:sz w:val="24"/>
          <w:lang w:val="id-ID"/>
        </w:rPr>
        <w:t xml:space="preserve">, </w:t>
      </w:r>
      <w:r w:rsidRPr="007F5B30">
        <w:rPr>
          <w:rFonts w:ascii="Arial" w:hAnsi="Arial" w:cs="Arial"/>
          <w:i/>
          <w:sz w:val="24"/>
          <w:lang w:val="id-ID"/>
        </w:rPr>
        <w:t>thermal treated (heat treatment)</w:t>
      </w:r>
      <w:r w:rsidRPr="007F5B30">
        <w:rPr>
          <w:rFonts w:ascii="Arial" w:hAnsi="Arial" w:cs="Arial"/>
          <w:sz w:val="24"/>
          <w:lang w:val="id-ID"/>
        </w:rPr>
        <w:t xml:space="preserve">, digunakan untuk paduan yang telah mengalami proses penguatan dengan proses </w:t>
      </w:r>
      <w:r w:rsidRPr="00B3024E">
        <w:rPr>
          <w:rFonts w:ascii="Arial" w:hAnsi="Arial" w:cs="Arial"/>
          <w:i/>
          <w:sz w:val="24"/>
          <w:lang w:val="id-ID"/>
        </w:rPr>
        <w:t>heat treatment</w:t>
      </w:r>
      <w:r w:rsidRPr="007F5B30">
        <w:rPr>
          <w:rFonts w:ascii="Arial" w:hAnsi="Arial" w:cs="Arial"/>
          <w:sz w:val="24"/>
          <w:lang w:val="id-ID"/>
        </w:rPr>
        <w:t xml:space="preserve">, dengan atau tanpa proses </w:t>
      </w:r>
      <w:r w:rsidRPr="00B3024E">
        <w:rPr>
          <w:rFonts w:ascii="Arial" w:hAnsi="Arial" w:cs="Arial"/>
          <w:i/>
          <w:sz w:val="24"/>
          <w:lang w:val="id-ID"/>
        </w:rPr>
        <w:t>strain hardening</w:t>
      </w:r>
      <w:r w:rsidRPr="007F5B30">
        <w:rPr>
          <w:rFonts w:ascii="Arial" w:hAnsi="Arial" w:cs="Arial"/>
          <w:sz w:val="24"/>
          <w:lang w:val="id-ID"/>
        </w:rPr>
        <w:t xml:space="preserve">. Proses </w:t>
      </w:r>
      <w:r w:rsidRPr="00B3024E">
        <w:rPr>
          <w:rFonts w:ascii="Arial" w:hAnsi="Arial" w:cs="Arial"/>
          <w:i/>
          <w:sz w:val="24"/>
          <w:lang w:val="id-ID"/>
        </w:rPr>
        <w:t>heat treatment</w:t>
      </w:r>
      <w:r w:rsidRPr="007F5B30">
        <w:rPr>
          <w:rFonts w:ascii="Arial" w:hAnsi="Arial" w:cs="Arial"/>
          <w:sz w:val="24"/>
          <w:lang w:val="id-ID"/>
        </w:rPr>
        <w:t xml:space="preserve"> dilakukan untuk membentuk fasa yang stabil, dibandingkan dengan F, O atau H. Dengan fasa yang stabil, kekuatan dan kekerasan logam akan lebih baik. Proses </w:t>
      </w:r>
      <w:r w:rsidR="005136D8" w:rsidRPr="005136D8">
        <w:rPr>
          <w:rFonts w:ascii="Arial" w:hAnsi="Arial" w:cs="Arial"/>
          <w:i/>
          <w:sz w:val="24"/>
          <w:lang w:val="id-ID"/>
        </w:rPr>
        <w:t xml:space="preserve">solution heat treatment </w:t>
      </w:r>
      <w:r w:rsidRPr="007F5B30">
        <w:rPr>
          <w:rFonts w:ascii="Arial" w:hAnsi="Arial" w:cs="Arial"/>
          <w:sz w:val="24"/>
          <w:lang w:val="id-ID"/>
        </w:rPr>
        <w:t xml:space="preserve">dilakukan dengan memanaskan logam pada temperatur 500°C dengan </w:t>
      </w:r>
      <w:r w:rsidR="00FC0A81" w:rsidRPr="00FC0A81">
        <w:rPr>
          <w:rFonts w:ascii="Arial" w:hAnsi="Arial" w:cs="Arial"/>
          <w:i/>
          <w:sz w:val="24"/>
          <w:lang w:val="id-ID"/>
        </w:rPr>
        <w:t>holding time</w:t>
      </w:r>
      <w:r w:rsidRPr="007F5B30">
        <w:rPr>
          <w:rFonts w:ascii="Arial" w:hAnsi="Arial" w:cs="Arial"/>
          <w:sz w:val="24"/>
          <w:lang w:val="id-ID"/>
        </w:rPr>
        <w:t xml:space="preserve"> 2 jam. Selanjutnya diquenching menggunakan media air. Paduan disimpan di temperatur ruangan sehingga terjadi penuaan secara alami (</w:t>
      </w:r>
      <w:r w:rsidRPr="007F5B30">
        <w:rPr>
          <w:rFonts w:ascii="Arial" w:hAnsi="Arial" w:cs="Arial"/>
          <w:i/>
          <w:sz w:val="24"/>
          <w:lang w:val="id-ID"/>
        </w:rPr>
        <w:t>natural aging</w:t>
      </w:r>
      <w:r w:rsidRPr="007F5B30">
        <w:rPr>
          <w:rFonts w:ascii="Arial" w:hAnsi="Arial" w:cs="Arial"/>
          <w:sz w:val="24"/>
          <w:lang w:val="id-ID"/>
        </w:rPr>
        <w:t xml:space="preserve">). </w:t>
      </w:r>
    </w:p>
    <w:p w:rsidR="0051054A" w:rsidRPr="007F5B30" w:rsidRDefault="00E258B3" w:rsidP="0051054A">
      <w:pPr>
        <w:tabs>
          <w:tab w:val="left" w:pos="1933"/>
        </w:tabs>
        <w:spacing w:line="360" w:lineRule="auto"/>
        <w:jc w:val="both"/>
        <w:rPr>
          <w:rFonts w:ascii="Arial" w:hAnsi="Arial" w:cs="Arial"/>
          <w:lang w:val="id-ID"/>
        </w:rPr>
      </w:pPr>
      <w:r>
        <w:rPr>
          <w:rFonts w:ascii="Arial" w:hAnsi="Arial" w:cs="Arial"/>
          <w:noProof/>
        </w:rPr>
        <w:pict>
          <v:group id="_x0000_s7264" style="position:absolute;left:0;text-align:left;margin-left:50.25pt;margin-top:23.7pt;width:298.7pt;height:156.45pt;z-index:251714560" coordorigin="3318,3200" coordsize="5654,2991">
            <v:rect id="_x0000_s7265" style="position:absolute;left:8197;top:5752;width:668;height:397" strokecolor="white [3212]">
              <v:textbox style="mso-next-textbox:#_x0000_s7265">
                <w:txbxContent>
                  <w:p w:rsidR="00B3024E" w:rsidRPr="005C5F08" w:rsidRDefault="00B3024E" w:rsidP="0051054A">
                    <w:pPr>
                      <w:rPr>
                        <w:lang w:val="id-ID"/>
                      </w:rPr>
                    </w:pPr>
                    <w:r>
                      <w:rPr>
                        <w:lang w:val="id-ID"/>
                      </w:rPr>
                      <w:t>98</w:t>
                    </w:r>
                  </w:p>
                </w:txbxContent>
              </v:textbox>
            </v:rect>
            <v:group id="_x0000_s7266" style="position:absolute;left:3318;top:3200;width:5654;height:2991" coordorigin="2786,2664" coordsize="5654,2991">
              <v:rect id="_x0000_s7267" style="position:absolute;left:5192;top:3447;width:1414;height:431" strokecolor="white [3212]">
                <v:textbox style="mso-next-textbox:#_x0000_s7267">
                  <w:txbxContent>
                    <w:p w:rsidR="00B3024E" w:rsidRPr="00797E1F" w:rsidRDefault="00B3024E" w:rsidP="0051054A">
                      <w:pPr>
                        <w:rPr>
                          <w:rFonts w:ascii="Arial" w:hAnsi="Arial" w:cs="Arial"/>
                          <w:sz w:val="20"/>
                          <w:lang w:val="id-ID"/>
                        </w:rPr>
                      </w:pPr>
                      <w:r w:rsidRPr="00797E1F">
                        <w:rPr>
                          <w:rFonts w:ascii="Arial" w:hAnsi="Arial" w:cs="Arial"/>
                          <w:sz w:val="20"/>
                          <w:lang w:val="id-ID"/>
                        </w:rPr>
                        <w:t>Quenching</w:t>
                      </w:r>
                    </w:p>
                  </w:txbxContent>
                </v:textbox>
              </v:rect>
              <v:shape id="_x0000_s7268" type="#_x0000_t32" style="position:absolute;left:5094;top:3878;width:457;height:287;flip:x" o:connectortype="straight">
                <v:stroke endarrow="block"/>
              </v:shape>
              <v:rect id="_x0000_s7269" style="position:absolute;left:4718;top:2664;width:2513;height:432" strokecolor="white [3212]">
                <v:textbox style="mso-next-textbox:#_x0000_s7269">
                  <w:txbxContent>
                    <w:p w:rsidR="00B3024E" w:rsidRPr="00797E1F" w:rsidRDefault="00B3024E" w:rsidP="0051054A">
                      <w:pPr>
                        <w:rPr>
                          <w:rFonts w:ascii="Arial" w:hAnsi="Arial" w:cs="Arial"/>
                          <w:sz w:val="20"/>
                          <w:lang w:val="id-ID"/>
                        </w:rPr>
                      </w:pPr>
                      <w:r w:rsidRPr="00797E1F">
                        <w:rPr>
                          <w:rFonts w:ascii="Arial" w:hAnsi="Arial" w:cs="Arial"/>
                          <w:sz w:val="20"/>
                          <w:lang w:val="id-ID"/>
                        </w:rPr>
                        <w:t xml:space="preserve">Solution heat </w:t>
                      </w:r>
                      <w:r>
                        <w:rPr>
                          <w:rFonts w:ascii="Arial" w:hAnsi="Arial" w:cs="Arial"/>
                          <w:sz w:val="20"/>
                        </w:rPr>
                        <w:t xml:space="preserve"> </w:t>
                      </w:r>
                      <w:r w:rsidRPr="00797E1F">
                        <w:rPr>
                          <w:rFonts w:ascii="Arial" w:hAnsi="Arial" w:cs="Arial"/>
                          <w:sz w:val="20"/>
                          <w:lang w:val="id-ID"/>
                        </w:rPr>
                        <w:t>treatment</w:t>
                      </w:r>
                    </w:p>
                  </w:txbxContent>
                </v:textbox>
              </v:rect>
              <v:rect id="_x0000_s7270" style="position:absolute;left:5940;top:4440;width:1589;height:425" strokecolor="white [3212]">
                <v:textbox style="mso-next-textbox:#_x0000_s7270">
                  <w:txbxContent>
                    <w:p w:rsidR="00B3024E" w:rsidRPr="00797E1F" w:rsidRDefault="00B3024E" w:rsidP="0051054A">
                      <w:pPr>
                        <w:rPr>
                          <w:rFonts w:ascii="Arial" w:hAnsi="Arial" w:cs="Arial"/>
                          <w:sz w:val="20"/>
                          <w:lang w:val="id-ID"/>
                        </w:rPr>
                      </w:pPr>
                      <w:r w:rsidRPr="00797E1F">
                        <w:rPr>
                          <w:rFonts w:ascii="Arial" w:hAnsi="Arial" w:cs="Arial"/>
                          <w:sz w:val="20"/>
                          <w:lang w:val="id-ID"/>
                        </w:rPr>
                        <w:t>Natural aging</w:t>
                      </w:r>
                    </w:p>
                  </w:txbxContent>
                </v:textbox>
              </v:rect>
              <v:group id="_x0000_s7271" style="position:absolute;left:2786;top:2752;width:5654;height:2903" coordorigin="2786,2752" coordsize="5654,2903">
                <v:group id="_x0000_s7272" style="position:absolute;left:2786;top:3184;width:1345;height:1945" coordorigin="2786,3501" coordsize="1345,1945">
                  <v:rect id="_x0000_s7273" style="position:absolute;left:3402;top:3501;width:717;height:431" strokecolor="white [3212]">
                    <v:textbox style="mso-next-textbox:#_x0000_s7273">
                      <w:txbxContent>
                        <w:p w:rsidR="00B3024E" w:rsidRPr="00440B87" w:rsidRDefault="00B3024E" w:rsidP="0051054A">
                          <w:pPr>
                            <w:rPr>
                              <w:lang w:val="id-ID"/>
                            </w:rPr>
                          </w:pPr>
                          <w:r>
                            <w:rPr>
                              <w:lang w:val="id-ID"/>
                            </w:rPr>
                            <w:t>500</w:t>
                          </w:r>
                          <w:r>
                            <w:rPr>
                              <w:rFonts w:cstheme="minorHAnsi"/>
                              <w:lang w:val="id-ID"/>
                            </w:rPr>
                            <w:t>°</w:t>
                          </w:r>
                        </w:p>
                      </w:txbxContent>
                    </v:textbox>
                  </v:rect>
                  <v:rect id="_x0000_s7274" style="position:absolute;left:3511;top:5015;width:620;height:431" strokecolor="white [3212]">
                    <v:textbox style="mso-next-textbox:#_x0000_s7274">
                      <w:txbxContent>
                        <w:p w:rsidR="00B3024E" w:rsidRPr="00440B87" w:rsidRDefault="00B3024E" w:rsidP="0051054A">
                          <w:pPr>
                            <w:rPr>
                              <w:lang w:val="id-ID"/>
                            </w:rPr>
                          </w:pPr>
                          <w:r>
                            <w:rPr>
                              <w:lang w:val="id-ID"/>
                            </w:rPr>
                            <w:t>29</w:t>
                          </w:r>
                          <w:r>
                            <w:rPr>
                              <w:rFonts w:cstheme="minorHAnsi"/>
                              <w:lang w:val="id-ID"/>
                            </w:rPr>
                            <w:t>°</w:t>
                          </w:r>
                        </w:p>
                      </w:txbxContent>
                    </v:textbox>
                  </v:rect>
                  <v:rect id="_x0000_s7275" style="position:absolute;left:2786;top:3705;width:532;height:1477" strokecolor="white [3212]">
                    <v:textbox style="layout-flow:vertical;mso-layout-flow-alt:bottom-to-top;mso-next-textbox:#_x0000_s7275">
                      <w:txbxContent>
                        <w:p w:rsidR="00B3024E" w:rsidRPr="00797E1F" w:rsidRDefault="00B3024E" w:rsidP="0051054A">
                          <w:pPr>
                            <w:rPr>
                              <w:rFonts w:ascii="Arial" w:hAnsi="Arial" w:cs="Arial"/>
                              <w:sz w:val="20"/>
                              <w:lang w:val="id-ID"/>
                            </w:rPr>
                          </w:pPr>
                          <w:r w:rsidRPr="00797E1F">
                            <w:rPr>
                              <w:rFonts w:ascii="Arial" w:hAnsi="Arial" w:cs="Arial"/>
                              <w:sz w:val="20"/>
                              <w:lang w:val="id-ID"/>
                            </w:rPr>
                            <w:t>Temperatur °C</w:t>
                          </w:r>
                        </w:p>
                      </w:txbxContent>
                    </v:textbox>
                  </v:rect>
                </v:group>
                <v:group id="_x0000_s7276" style="position:absolute;left:4205;top:2752;width:4235;height:2903" coordorigin="4205,2752" coordsize="4235,2903">
                  <v:shape id="_x0000_s7277" type="#_x0000_t32" style="position:absolute;left:4979;top:5063;width:0;height:153" o:connectortype="straight"/>
                  <v:shape id="_x0000_s7278" type="#_x0000_t32" style="position:absolute;left:7906;top:5063;width:0;height:153" o:connectortype="straight"/>
                  <v:rect id="_x0000_s7279" style="position:absolute;left:5551;top:5240;width:1465;height:415" strokecolor="white [3212]">
                    <v:textbox style="mso-next-textbox:#_x0000_s7279">
                      <w:txbxContent>
                        <w:p w:rsidR="00B3024E" w:rsidRPr="0075786E" w:rsidRDefault="00B3024E" w:rsidP="0051054A">
                          <w:pPr>
                            <w:rPr>
                              <w:rFonts w:ascii="Arial" w:hAnsi="Arial" w:cs="Arial"/>
                              <w:lang w:val="id-ID"/>
                            </w:rPr>
                          </w:pPr>
                          <w:r w:rsidRPr="0075786E">
                            <w:rPr>
                              <w:rFonts w:ascii="Arial" w:hAnsi="Arial" w:cs="Arial"/>
                              <w:lang w:val="id-ID"/>
                            </w:rPr>
                            <w:t>Waktu (jam)</w:t>
                          </w:r>
                        </w:p>
                      </w:txbxContent>
                    </v:textbox>
                  </v:rect>
                  <v:shape id="_x0000_s7280" type="#_x0000_t32" style="position:absolute;left:4205;top:2752;width:12;height:2311;flip:x y" o:connectortype="straight">
                    <v:stroke endarrow="block"/>
                  </v:shape>
                  <v:shape id="_x0000_s7281" type="#_x0000_t32" style="position:absolute;left:4217;top:5063;width:4223;height:0" o:connectortype="straight">
                    <v:stroke endarrow="block"/>
                  </v:shape>
                  <v:rect id="_x0000_s7282" style="position:absolute;left:4800;top:5237;width:392;height:418" strokecolor="white [3212]">
                    <v:textbox style="mso-next-textbox:#_x0000_s7282">
                      <w:txbxContent>
                        <w:p w:rsidR="00B3024E" w:rsidRPr="005C5F08" w:rsidRDefault="00B3024E" w:rsidP="0051054A">
                          <w:pPr>
                            <w:rPr>
                              <w:lang w:val="id-ID"/>
                            </w:rPr>
                          </w:pPr>
                          <w:r>
                            <w:rPr>
                              <w:lang w:val="id-ID"/>
                            </w:rPr>
                            <w:t>2</w:t>
                          </w:r>
                        </w:p>
                      </w:txbxContent>
                    </v:textbox>
                  </v:rect>
                  <v:group id="_x0000_s7283" style="position:absolute;left:4205;top:3388;width:3701;height:1531" coordorigin="4205,3388" coordsize="3701,1531">
                    <v:group id="_x0000_s7284" style="position:absolute;left:4274;top:4918;width:820;height:0" coordorigin="4170,3565" coordsize="820,0">
                      <v:group id="_x0000_s7285" style="position:absolute;left:4170;top:3565;width:376;height:0" coordorigin="4170,3565" coordsize="376,0">
                        <v:shape id="_x0000_s7286" type="#_x0000_t32" style="position:absolute;left:4170;top:3565;width:94;height:0" o:connectortype="straight"/>
                        <v:shape id="_x0000_s7287" type="#_x0000_t32" style="position:absolute;left:4316;top:3565;width:94;height:0" o:connectortype="straight"/>
                        <v:shape id="_x0000_s7288" type="#_x0000_t32" style="position:absolute;left:4452;top:3565;width:94;height:0" o:connectortype="straight"/>
                      </v:group>
                      <v:group id="_x0000_s7289" style="position:absolute;left:4614;top:3565;width:376;height:0" coordorigin="4170,3565" coordsize="376,0">
                        <v:shape id="_x0000_s7290" type="#_x0000_t32" style="position:absolute;left:4170;top:3565;width:94;height:0" o:connectortype="straight"/>
                        <v:shape id="_x0000_s7291" type="#_x0000_t32" style="position:absolute;left:4316;top:3565;width:94;height:0" o:connectortype="straight"/>
                        <v:shape id="_x0000_s7292" type="#_x0000_t32" style="position:absolute;left:4452;top:3565;width:94;height:0" o:connectortype="straight"/>
                      </v:group>
                    </v:group>
                    <v:shape id="_x0000_s7293" type="#_x0000_t32" style="position:absolute;left:4205;top:3388;width:327;height:1530;flip:y" o:connectortype="straight"/>
                    <v:shape id="_x0000_s7294" type="#_x0000_t32" style="position:absolute;left:4532;top:3388;width:447;height:0" o:connectortype="straight"/>
                    <v:shape id="_x0000_s7295" type="#_x0000_t32" style="position:absolute;left:4979;top:3388;width:1;height:1530" o:connectortype="straight"/>
                    <v:shape id="_x0000_s7296" type="#_x0000_t32" style="position:absolute;left:4980;top:4918;width:2926;height:1" o:connectortype="straight"/>
                    <v:group id="_x0000_s7297" style="position:absolute;left:4232;top:3388;width:376;height:0" coordorigin="4170,3565" coordsize="376,0">
                      <v:shape id="_x0000_s7298" type="#_x0000_t32" style="position:absolute;left:4170;top:3565;width:94;height:0" o:connectortype="straight"/>
                      <v:shape id="_x0000_s7299" type="#_x0000_t32" style="position:absolute;left:4316;top:3565;width:94;height:0" o:connectortype="straight"/>
                      <v:shape id="_x0000_s7300" type="#_x0000_t32" style="position:absolute;left:4452;top:3565;width:94;height:0" o:connectortype="straight"/>
                    </v:group>
                  </v:group>
                </v:group>
              </v:group>
              <v:shape id="_x0000_s7301" type="#_x0000_t32" style="position:absolute;left:4877;top:3059;width:457;height:287;flip:x" o:connectortype="straight">
                <v:stroke endarrow="block"/>
              </v:shape>
            </v:group>
          </v:group>
        </w:pict>
      </w:r>
    </w:p>
    <w:p w:rsidR="0051054A" w:rsidRPr="007F5B30" w:rsidRDefault="0051054A" w:rsidP="0051054A">
      <w:pPr>
        <w:tabs>
          <w:tab w:val="left" w:pos="1933"/>
        </w:tabs>
        <w:spacing w:line="360" w:lineRule="auto"/>
        <w:jc w:val="both"/>
        <w:rPr>
          <w:rFonts w:ascii="Arial" w:hAnsi="Arial" w:cs="Arial"/>
          <w:lang w:val="id-ID"/>
        </w:rPr>
      </w:pPr>
    </w:p>
    <w:p w:rsidR="0051054A" w:rsidRPr="007F5B30" w:rsidRDefault="0051054A" w:rsidP="0051054A">
      <w:pPr>
        <w:tabs>
          <w:tab w:val="left" w:pos="1933"/>
        </w:tabs>
        <w:spacing w:line="360" w:lineRule="auto"/>
        <w:jc w:val="both"/>
        <w:rPr>
          <w:rFonts w:ascii="Arial" w:hAnsi="Arial" w:cs="Arial"/>
          <w:lang w:val="id-ID"/>
        </w:rPr>
      </w:pPr>
    </w:p>
    <w:p w:rsidR="0051054A" w:rsidRPr="007F5B30" w:rsidRDefault="0051054A" w:rsidP="0051054A">
      <w:pPr>
        <w:tabs>
          <w:tab w:val="left" w:pos="1933"/>
        </w:tabs>
        <w:spacing w:line="360" w:lineRule="auto"/>
        <w:jc w:val="both"/>
        <w:rPr>
          <w:rFonts w:ascii="Arial" w:hAnsi="Arial" w:cs="Arial"/>
          <w:lang w:val="id-ID"/>
        </w:rPr>
      </w:pPr>
    </w:p>
    <w:p w:rsidR="0051054A" w:rsidRDefault="0051054A" w:rsidP="0051054A">
      <w:pPr>
        <w:tabs>
          <w:tab w:val="left" w:pos="1933"/>
        </w:tabs>
        <w:spacing w:line="360" w:lineRule="auto"/>
        <w:jc w:val="both"/>
        <w:rPr>
          <w:rFonts w:ascii="Arial" w:hAnsi="Arial" w:cs="Arial"/>
          <w:sz w:val="24"/>
        </w:rPr>
      </w:pPr>
    </w:p>
    <w:p w:rsidR="00020ECE" w:rsidRDefault="00020ECE" w:rsidP="0051054A">
      <w:pPr>
        <w:tabs>
          <w:tab w:val="left" w:pos="1933"/>
        </w:tabs>
        <w:spacing w:line="360" w:lineRule="auto"/>
        <w:jc w:val="both"/>
        <w:rPr>
          <w:rFonts w:ascii="Arial" w:hAnsi="Arial" w:cs="Arial"/>
          <w:sz w:val="24"/>
        </w:rPr>
      </w:pPr>
    </w:p>
    <w:p w:rsidR="0075786E" w:rsidRPr="007F5B30" w:rsidRDefault="0075786E" w:rsidP="0051054A">
      <w:pPr>
        <w:tabs>
          <w:tab w:val="left" w:pos="1933"/>
        </w:tabs>
        <w:spacing w:line="360" w:lineRule="auto"/>
        <w:jc w:val="both"/>
        <w:rPr>
          <w:rFonts w:ascii="Arial" w:hAnsi="Arial" w:cs="Arial"/>
          <w:sz w:val="24"/>
        </w:rPr>
      </w:pPr>
    </w:p>
    <w:p w:rsidR="0051054A" w:rsidRPr="005136D8" w:rsidRDefault="00F52652" w:rsidP="00F52652">
      <w:pPr>
        <w:tabs>
          <w:tab w:val="left" w:pos="1933"/>
        </w:tabs>
        <w:spacing w:line="360" w:lineRule="auto"/>
        <w:jc w:val="center"/>
        <w:rPr>
          <w:rFonts w:ascii="Arial" w:hAnsi="Arial" w:cs="Arial"/>
          <w:i/>
          <w:sz w:val="24"/>
          <w:lang w:val="id-ID"/>
        </w:rPr>
      </w:pPr>
      <w:r w:rsidRPr="007F5B30">
        <w:rPr>
          <w:rFonts w:ascii="Arial" w:hAnsi="Arial" w:cs="Arial"/>
          <w:sz w:val="24"/>
          <w:lang w:val="id-ID"/>
        </w:rPr>
        <w:t xml:space="preserve">Gambar </w:t>
      </w:r>
      <w:r w:rsidR="004A4455">
        <w:rPr>
          <w:rFonts w:ascii="Arial" w:hAnsi="Arial" w:cs="Arial"/>
          <w:sz w:val="24"/>
        </w:rPr>
        <w:t>2</w:t>
      </w:r>
      <w:r w:rsidRPr="007F5B30">
        <w:rPr>
          <w:rFonts w:ascii="Arial" w:hAnsi="Arial" w:cs="Arial"/>
          <w:sz w:val="24"/>
          <w:lang w:val="id-ID"/>
        </w:rPr>
        <w:t>.</w:t>
      </w:r>
      <w:r w:rsidR="00720C89">
        <w:rPr>
          <w:rFonts w:ascii="Arial" w:hAnsi="Arial" w:cs="Arial"/>
          <w:sz w:val="24"/>
        </w:rPr>
        <w:t>6</w:t>
      </w:r>
      <w:r w:rsidRPr="007F5B30">
        <w:rPr>
          <w:rFonts w:ascii="Arial" w:hAnsi="Arial" w:cs="Arial"/>
          <w:sz w:val="24"/>
          <w:lang w:val="id-ID"/>
        </w:rPr>
        <w:t xml:space="preserve"> Proses </w:t>
      </w:r>
      <w:r w:rsidR="005136D8" w:rsidRPr="005136D8">
        <w:rPr>
          <w:rFonts w:ascii="Arial" w:hAnsi="Arial" w:cs="Arial"/>
          <w:i/>
          <w:sz w:val="24"/>
          <w:lang w:val="id-ID"/>
        </w:rPr>
        <w:t xml:space="preserve">solution heat treatment </w:t>
      </w:r>
      <w:r w:rsidRPr="007F5B30">
        <w:rPr>
          <w:rFonts w:ascii="Arial" w:hAnsi="Arial" w:cs="Arial"/>
          <w:sz w:val="24"/>
          <w:lang w:val="id-ID"/>
        </w:rPr>
        <w:t xml:space="preserve">dilanjutkan dengan </w:t>
      </w:r>
      <w:r w:rsidRPr="005136D8">
        <w:rPr>
          <w:rFonts w:ascii="Arial" w:hAnsi="Arial" w:cs="Arial"/>
          <w:i/>
          <w:sz w:val="24"/>
          <w:lang w:val="id-ID"/>
        </w:rPr>
        <w:t>natural aging</w:t>
      </w:r>
    </w:p>
    <w:p w:rsidR="0051054A" w:rsidRPr="007F5B30" w:rsidRDefault="00E258B3" w:rsidP="0051054A">
      <w:pPr>
        <w:pStyle w:val="ListParagraph"/>
        <w:numPr>
          <w:ilvl w:val="0"/>
          <w:numId w:val="9"/>
        </w:numPr>
        <w:tabs>
          <w:tab w:val="left" w:pos="1933"/>
        </w:tabs>
        <w:spacing w:line="360" w:lineRule="auto"/>
        <w:jc w:val="both"/>
        <w:rPr>
          <w:rFonts w:ascii="Arial" w:hAnsi="Arial" w:cs="Arial"/>
          <w:sz w:val="24"/>
          <w:lang w:val="id-ID"/>
        </w:rPr>
      </w:pPr>
      <w:r w:rsidRPr="00E258B3">
        <w:rPr>
          <w:rFonts w:ascii="Arial" w:hAnsi="Arial" w:cs="Arial"/>
          <w:noProof/>
        </w:rPr>
        <w:lastRenderedPageBreak/>
        <w:pict>
          <v:group id="_x0000_s114708" style="position:absolute;left:0;text-align:left;margin-left:61.55pt;margin-top:175.15pt;width:321pt;height:133.15pt;z-index:252043264" coordorigin="3499,5073" coordsize="6420,2663">
            <v:group id="_x0000_s7329" style="position:absolute;left:6879;top:7177;width:376;height:0" coordorigin="4170,3565" coordsize="376,0" o:regroupid="54">
              <v:shape id="_x0000_s7330" type="#_x0000_t32" style="position:absolute;left:4170;top:3565;width:94;height:0" o:connectortype="straight"/>
              <v:shape id="_x0000_s7331" type="#_x0000_t32" style="position:absolute;left:4316;top:3565;width:94;height:0" o:connectortype="straight"/>
              <v:shape id="_x0000_s7332" type="#_x0000_t32" style="position:absolute;left:4452;top:3565;width:94;height:0" o:connectortype="straight"/>
            </v:group>
            <v:group id="_x0000_s114707" style="position:absolute;left:3499;top:5073;width:6420;height:2663" coordorigin="3499,5073" coordsize="6420,2663">
              <v:shape id="_x0000_s7337" type="#_x0000_t32" style="position:absolute;left:4884;top:5768;width:194;height:0;flip:x" o:connectortype="straight" o:regroupid="56"/>
              <v:shape id="_x0000_s7339" type="#_x0000_t32" style="position:absolute;left:4855;top:7254;width:194;height:0;flip:x" o:connectortype="straight" o:regroupid="56"/>
              <v:group id="_x0000_s114706" style="position:absolute;left:3499;top:5073;width:6420;height:2663" coordorigin="3499,5073" coordsize="6420,2663">
                <v:group id="_x0000_s7310" style="position:absolute;left:5123;top:7177;width:1680;height:0" coordorigin="7492,2903" coordsize="1680,0" o:regroupid="54">
                  <v:group id="_x0000_s7311" style="position:absolute;left:7492;top:2903;width:820;height:0" coordorigin="4170,3565" coordsize="820,0">
                    <v:group id="_x0000_s7312" style="position:absolute;left:4170;top:3565;width:376;height:0" coordorigin="4170,3565" coordsize="376,0">
                      <v:shape id="_x0000_s7313" type="#_x0000_t32" style="position:absolute;left:4170;top:3565;width:94;height:0" o:connectortype="straight"/>
                      <v:shape id="_x0000_s7314" type="#_x0000_t32" style="position:absolute;left:4316;top:3565;width:94;height:0" o:connectortype="straight"/>
                      <v:shape id="_x0000_s7315" type="#_x0000_t32" style="position:absolute;left:4452;top:3565;width:94;height:0" o:connectortype="straight"/>
                    </v:group>
                    <v:group id="_x0000_s7316" style="position:absolute;left:4614;top:3565;width:376;height:0" coordorigin="4170,3565" coordsize="376,0">
                      <v:shape id="_x0000_s7317" type="#_x0000_t32" style="position:absolute;left:4170;top:3565;width:94;height:0" o:connectortype="straight"/>
                      <v:shape id="_x0000_s7318" type="#_x0000_t32" style="position:absolute;left:4316;top:3565;width:94;height:0" o:connectortype="straight"/>
                      <v:shape id="_x0000_s7319" type="#_x0000_t32" style="position:absolute;left:4452;top:3565;width:94;height:0" o:connectortype="straight"/>
                    </v:group>
                  </v:group>
                  <v:group id="_x0000_s7320" style="position:absolute;left:8352;top:2903;width:820;height:0" coordorigin="4170,3565" coordsize="820,0">
                    <v:group id="_x0000_s7321" style="position:absolute;left:4170;top:3565;width:376;height:0" coordorigin="4170,3565" coordsize="376,0">
                      <v:shape id="_x0000_s7322" type="#_x0000_t32" style="position:absolute;left:4170;top:3565;width:94;height:0" o:connectortype="straight"/>
                      <v:shape id="_x0000_s7323" type="#_x0000_t32" style="position:absolute;left:4316;top:3565;width:94;height:0" o:connectortype="straight"/>
                      <v:shape id="_x0000_s7324" type="#_x0000_t32" style="position:absolute;left:4452;top:3565;width:94;height:0" o:connectortype="straight"/>
                    </v:group>
                    <v:group id="_x0000_s7325" style="position:absolute;left:4614;top:3565;width:376;height:0" coordorigin="4170,3565" coordsize="376,0">
                      <v:shape id="_x0000_s7326" type="#_x0000_t32" style="position:absolute;left:4170;top:3565;width:94;height:0" o:connectortype="straight"/>
                      <v:shape id="_x0000_s7327" type="#_x0000_t32" style="position:absolute;left:4316;top:3565;width:94;height:0" o:connectortype="straight"/>
                      <v:shape id="_x0000_s7328" type="#_x0000_t32" style="position:absolute;left:4452;top:3565;width:94;height:0" o:connectortype="straight"/>
                    </v:group>
                  </v:group>
                </v:group>
                <v:group id="_x0000_s7306" style="position:absolute;left:5097;top:5768;width:376;height:0" coordorigin="4170,3565" coordsize="376,0" o:regroupid="56">
                  <v:shape id="_x0000_s7307" type="#_x0000_t32" style="position:absolute;left:4170;top:3565;width:94;height:0" o:connectortype="straight"/>
                  <v:shape id="_x0000_s7308" type="#_x0000_t32" style="position:absolute;left:4316;top:3565;width:94;height:0" o:connectortype="straight"/>
                  <v:shape id="_x0000_s7309" type="#_x0000_t32" style="position:absolute;left:4452;top:3565;width:94;height:0" o:connectortype="straight"/>
                </v:group>
                <v:shape id="_x0000_s7336" type="#_x0000_t32" style="position:absolute;left:5049;top:5333;width:0;height:2061;flip:y" o:connectortype="straight" o:regroupid="56">
                  <v:stroke endarrow="block"/>
                </v:shape>
                <v:group id="_x0000_s114705" style="position:absolute;left:3499;top:5073;width:6420;height:2663" coordorigin="3499,5073" coordsize="6420,2663">
                  <v:shape id="_x0000_s7334" type="#_x0000_t32" style="position:absolute;left:5049;top:7371;width:4870;height:0" o:connectortype="straight" o:regroupid="57">
                    <v:stroke endarrow="block"/>
                  </v:shape>
                  <v:group id="_x0000_s114704" style="position:absolute;left:3499;top:5073;width:6069;height:2663" coordorigin="3499,5073" coordsize="6069,2663">
                    <v:group id="_x0000_s7341" style="position:absolute;left:3499;top:5073;width:6069;height:2663" coordorigin="3026,10124" coordsize="6069,2663" o:regroupid="56">
                      <v:shape id="_x0000_s7342" type="#_x0000_t32" style="position:absolute;left:6878;top:12307;width:0;height:480" o:connectortype="straight"/>
                      <v:shape id="_x0000_s7343" type="#_x0000_t32" style="position:absolute;left:9095;top:12307;width:0;height:480" o:connectortype="straight"/>
                      <v:shape id="_x0000_s7344" type="#_x0000_t32" style="position:absolute;left:5192;top:10545;width:197;height:215;flip:x" o:connectortype="straight">
                        <v:stroke endarrow="block"/>
                      </v:shape>
                      <v:rect id="_x0000_s7345" style="position:absolute;left:4650;top:10124;width:2663;height:421" strokecolor="white [3212]">
                        <v:textbox style="mso-next-textbox:#_x0000_s7345">
                          <w:txbxContent>
                            <w:p w:rsidR="00B3024E" w:rsidRPr="000C34CF" w:rsidRDefault="00B3024E" w:rsidP="0051054A">
                              <w:pPr>
                                <w:rPr>
                                  <w:rFonts w:ascii="Arial" w:hAnsi="Arial" w:cs="Arial"/>
                                  <w:sz w:val="20"/>
                                  <w:lang w:val="id-ID"/>
                                </w:rPr>
                              </w:pPr>
                              <w:r w:rsidRPr="000C34CF">
                                <w:rPr>
                                  <w:rFonts w:ascii="Arial" w:hAnsi="Arial" w:cs="Arial"/>
                                  <w:sz w:val="20"/>
                                  <w:lang w:val="id-ID"/>
                                </w:rPr>
                                <w:t>Temperatur pengerjaan</w:t>
                              </w:r>
                            </w:p>
                          </w:txbxContent>
                        </v:textbox>
                      </v:rect>
                      <v:rect id="_x0000_s7346" style="position:absolute;left:7164;top:11774;width:1931;height:394" strokecolor="white [3212]">
                        <v:textbox style="mso-next-textbox:#_x0000_s7346">
                          <w:txbxContent>
                            <w:p w:rsidR="00B3024E" w:rsidRPr="009C2BE0" w:rsidRDefault="00B3024E" w:rsidP="0051054A">
                              <w:pPr>
                                <w:rPr>
                                  <w:rFonts w:ascii="Arial" w:hAnsi="Arial" w:cs="Arial"/>
                                  <w:sz w:val="20"/>
                                  <w:lang w:val="id-ID"/>
                                </w:rPr>
                              </w:pPr>
                              <w:r w:rsidRPr="009C2BE0">
                                <w:rPr>
                                  <w:rFonts w:ascii="Arial" w:hAnsi="Arial" w:cs="Arial"/>
                                  <w:sz w:val="20"/>
                                  <w:lang w:val="id-ID"/>
                                </w:rPr>
                                <w:t>Natural aging</w:t>
                              </w:r>
                            </w:p>
                          </w:txbxContent>
                        </v:textbox>
                      </v:rect>
                      <v:group id="_x0000_s7347" style="position:absolute;left:4576;top:10819;width:4518;height:1408" coordorigin="3220,4692" coordsize="4518,1408">
                        <v:group id="_x0000_s7348" style="position:absolute;left:3563;top:4692;width:4175;height:1408" coordorigin="3462,4692" coordsize="4175,1408">
                          <v:shape id="_x0000_s7349" type="#_x0000_t32" style="position:absolute;left:3462;top:4692;width:470;height:0" o:connectortype="straight"/>
                          <v:shape id="_x0000_s7350" type="#_x0000_t32" style="position:absolute;left:3932;top:4692;width:1488;height:1408" o:connectortype="straight"/>
                          <v:shape id="_x0000_s7351" type="#_x0000_t32" style="position:absolute;left:5420;top:6100;width:2217;height:0" o:connectortype="straight"/>
                        </v:group>
                        <v:shape id="_x0000_s7352" type="#_x0000_t32" style="position:absolute;left:3220;top:4692;width:343;height:1408;flip:y" o:connectortype="straight"/>
                      </v:group>
                      <v:rect id="_x0000_s7353" style="position:absolute;left:3026;top:10691;width:532;height:1477" strokecolor="white [3212]">
                        <v:textbox style="layout-flow:vertical;mso-layout-flow-alt:bottom-to-top;mso-next-textbox:#_x0000_s7353">
                          <w:txbxContent>
                            <w:p w:rsidR="00B3024E" w:rsidRPr="000C34CF" w:rsidRDefault="00B3024E" w:rsidP="0051054A">
                              <w:pPr>
                                <w:rPr>
                                  <w:rFonts w:ascii="Arial" w:hAnsi="Arial" w:cs="Arial"/>
                                  <w:sz w:val="20"/>
                                  <w:lang w:val="id-ID"/>
                                </w:rPr>
                              </w:pPr>
                              <w:r w:rsidRPr="000C34CF">
                                <w:rPr>
                                  <w:rFonts w:ascii="Arial" w:hAnsi="Arial" w:cs="Arial"/>
                                  <w:sz w:val="20"/>
                                  <w:lang w:val="id-ID"/>
                                </w:rPr>
                                <w:t>Temperatur °C</w:t>
                              </w:r>
                            </w:p>
                          </w:txbxContent>
                        </v:textbox>
                      </v:rect>
                      <v:shape id="_x0000_s7354" type="#_x0000_t32" style="position:absolute;left:6877;top:12787;width:2218;height:0" o:connectortype="straight"/>
                    </v:group>
                    <v:rect id="_x0000_s7338" style="position:absolute;left:3962;top:5499;width:922;height:537" o:regroupid="57" strokecolor="white [3212]">
                      <v:textbox style="mso-next-textbox:#_x0000_s7338">
                        <w:txbxContent>
                          <w:p w:rsidR="00B3024E" w:rsidRPr="00E9556D" w:rsidRDefault="00B3024E" w:rsidP="0051054A">
                            <w:pPr>
                              <w:jc w:val="right"/>
                              <w:rPr>
                                <w:lang w:val="id-ID"/>
                              </w:rPr>
                            </w:pPr>
                            <w:r>
                              <w:rPr>
                                <w:lang w:val="id-ID"/>
                              </w:rPr>
                              <w:t xml:space="preserve">413 </w:t>
                            </w:r>
                            <w:r>
                              <w:rPr>
                                <w:rFonts w:cstheme="minorHAnsi"/>
                                <w:lang w:val="id-ID"/>
                              </w:rPr>
                              <w:t>°</w:t>
                            </w:r>
                          </w:p>
                        </w:txbxContent>
                      </v:textbox>
                    </v:rect>
                    <v:rect id="_x0000_s7340" style="position:absolute;left:3933;top:6974;width:922;height:482" o:regroupid="57" strokecolor="white [3212]">
                      <v:textbox style="mso-next-textbox:#_x0000_s7340">
                        <w:txbxContent>
                          <w:p w:rsidR="00B3024E" w:rsidRPr="00E9556D" w:rsidRDefault="00B3024E" w:rsidP="0051054A">
                            <w:pPr>
                              <w:jc w:val="right"/>
                              <w:rPr>
                                <w:lang w:val="id-ID"/>
                              </w:rPr>
                            </w:pPr>
                            <w:r>
                              <w:rPr>
                                <w:lang w:val="id-ID"/>
                              </w:rPr>
                              <w:t xml:space="preserve">29 </w:t>
                            </w:r>
                            <w:r>
                              <w:rPr>
                                <w:rFonts w:cstheme="minorHAnsi"/>
                                <w:lang w:val="id-ID"/>
                              </w:rPr>
                              <w:t>°</w:t>
                            </w:r>
                          </w:p>
                          <w:p w:rsidR="00B3024E" w:rsidRDefault="00B3024E" w:rsidP="0051054A"/>
                        </w:txbxContent>
                      </v:textbox>
                    </v:rect>
                  </v:group>
                </v:group>
              </v:group>
            </v:group>
          </v:group>
        </w:pict>
      </w:r>
      <w:r w:rsidR="0051054A" w:rsidRPr="007F5B30">
        <w:rPr>
          <w:rFonts w:ascii="Arial" w:hAnsi="Arial" w:cs="Arial"/>
          <w:b/>
          <w:sz w:val="24"/>
          <w:lang w:val="id-ID"/>
        </w:rPr>
        <w:t>T1</w:t>
      </w:r>
      <w:r w:rsidR="0051054A" w:rsidRPr="007F5B30">
        <w:rPr>
          <w:rFonts w:ascii="Arial" w:hAnsi="Arial" w:cs="Arial"/>
          <w:sz w:val="24"/>
          <w:lang w:val="id-ID"/>
        </w:rPr>
        <w:t xml:space="preserve">, </w:t>
      </w:r>
      <w:r w:rsidR="0051054A" w:rsidRPr="007F5B30">
        <w:rPr>
          <w:rFonts w:ascii="Arial" w:hAnsi="Arial" w:cs="Arial"/>
          <w:i/>
          <w:sz w:val="24"/>
          <w:lang w:val="id-ID"/>
        </w:rPr>
        <w:t>Natural aging</w:t>
      </w:r>
      <w:r w:rsidR="0051054A" w:rsidRPr="007F5B30">
        <w:rPr>
          <w:rFonts w:ascii="Arial" w:hAnsi="Arial" w:cs="Arial"/>
          <w:sz w:val="24"/>
          <w:lang w:val="id-ID"/>
        </w:rPr>
        <w:t xml:space="preserve">,  digunakan untuk paduan yang tidak dilakukan proses </w:t>
      </w:r>
      <w:r w:rsidR="005136D8" w:rsidRPr="005136D8">
        <w:rPr>
          <w:rFonts w:ascii="Arial" w:hAnsi="Arial" w:cs="Arial"/>
          <w:i/>
          <w:sz w:val="24"/>
          <w:lang w:val="id-ID"/>
        </w:rPr>
        <w:t>cold working</w:t>
      </w:r>
      <w:r w:rsidR="0051054A" w:rsidRPr="007F5B30">
        <w:rPr>
          <w:rFonts w:ascii="Arial" w:hAnsi="Arial" w:cs="Arial"/>
          <w:sz w:val="24"/>
          <w:lang w:val="id-ID"/>
        </w:rPr>
        <w:t xml:space="preserve"> setelah didinginkan dari proses pembentukan bertemperatur tinggi. Proses ini bertujuan untuk membentuk fasa yang lebih stabil pada temperatur ruangan, namun tidak memberikan efek yang begitu besar pada sifat mekanis logam tersebut. Proses </w:t>
      </w:r>
      <w:r w:rsidR="0051054A" w:rsidRPr="00FC0A81">
        <w:rPr>
          <w:rFonts w:ascii="Arial" w:hAnsi="Arial" w:cs="Arial"/>
          <w:i/>
          <w:sz w:val="24"/>
          <w:lang w:val="id-ID"/>
        </w:rPr>
        <w:t>natural aging</w:t>
      </w:r>
      <w:r w:rsidR="0051054A" w:rsidRPr="007F5B30">
        <w:rPr>
          <w:rFonts w:ascii="Arial" w:hAnsi="Arial" w:cs="Arial"/>
          <w:sz w:val="24"/>
          <w:lang w:val="id-ID"/>
        </w:rPr>
        <w:t xml:space="preserve"> dilakukan setelah paduan mengalami proses pembentukan dengan temperatur tinggi dilanjutkan dengan didinginkan di temperatur ruangan selama 96 jam.</w:t>
      </w:r>
    </w:p>
    <w:p w:rsidR="0051054A" w:rsidRPr="007F5B30" w:rsidRDefault="0051054A" w:rsidP="0051054A">
      <w:pPr>
        <w:tabs>
          <w:tab w:val="left" w:pos="1933"/>
        </w:tabs>
        <w:spacing w:line="360" w:lineRule="auto"/>
        <w:jc w:val="both"/>
        <w:rPr>
          <w:rFonts w:ascii="Arial" w:hAnsi="Arial" w:cs="Arial"/>
          <w:lang w:val="id-ID"/>
        </w:rPr>
      </w:pPr>
    </w:p>
    <w:p w:rsidR="0051054A" w:rsidRPr="007F5B30" w:rsidRDefault="0051054A" w:rsidP="0051054A">
      <w:pPr>
        <w:spacing w:line="360" w:lineRule="auto"/>
        <w:jc w:val="both"/>
        <w:rPr>
          <w:rFonts w:ascii="Arial" w:hAnsi="Arial" w:cs="Arial"/>
          <w:lang w:val="id-ID"/>
        </w:rPr>
      </w:pPr>
    </w:p>
    <w:p w:rsidR="0051054A" w:rsidRPr="007F5B30" w:rsidRDefault="0051054A" w:rsidP="0051054A">
      <w:pPr>
        <w:spacing w:line="360" w:lineRule="auto"/>
        <w:jc w:val="both"/>
        <w:rPr>
          <w:rFonts w:ascii="Arial" w:hAnsi="Arial" w:cs="Arial"/>
          <w:lang w:val="id-ID"/>
        </w:rPr>
      </w:pPr>
    </w:p>
    <w:p w:rsidR="0051054A" w:rsidRPr="007F5B30" w:rsidRDefault="00E258B3" w:rsidP="0051054A">
      <w:pPr>
        <w:spacing w:line="360" w:lineRule="auto"/>
        <w:jc w:val="both"/>
        <w:rPr>
          <w:rFonts w:ascii="Arial" w:hAnsi="Arial" w:cs="Arial"/>
          <w:lang w:val="id-ID"/>
        </w:rPr>
      </w:pPr>
      <w:r>
        <w:rPr>
          <w:rFonts w:ascii="Arial" w:hAnsi="Arial" w:cs="Arial"/>
          <w:noProof/>
        </w:rPr>
        <w:pict>
          <v:rect id="_x0000_s7303" style="position:absolute;left:0;text-align:left;margin-left:298.35pt;margin-top:.65pt;width:25.65pt;height:17.1pt;z-index:252023808" o:regroupid="53" strokecolor="white [3212]">
            <v:textbox style="mso-next-textbox:#_x0000_s7303">
              <w:txbxContent>
                <w:p w:rsidR="00B3024E" w:rsidRPr="001716B0" w:rsidRDefault="00B3024E" w:rsidP="009C467B">
                  <w:pPr>
                    <w:spacing w:after="0" w:line="240" w:lineRule="auto"/>
                    <w:rPr>
                      <w:sz w:val="16"/>
                      <w:lang w:val="id-ID"/>
                    </w:rPr>
                  </w:pPr>
                  <w:r w:rsidRPr="001716B0">
                    <w:rPr>
                      <w:sz w:val="16"/>
                      <w:lang w:val="id-ID"/>
                    </w:rPr>
                    <w:t>96</w:t>
                  </w:r>
                </w:p>
              </w:txbxContent>
            </v:textbox>
          </v:rect>
        </w:pict>
      </w:r>
    </w:p>
    <w:p w:rsidR="0051054A" w:rsidRDefault="00F52652" w:rsidP="00783D6D">
      <w:pPr>
        <w:tabs>
          <w:tab w:val="left" w:pos="6100"/>
        </w:tabs>
        <w:spacing w:after="0" w:line="240" w:lineRule="auto"/>
        <w:jc w:val="center"/>
        <w:rPr>
          <w:rFonts w:ascii="Arial" w:hAnsi="Arial" w:cs="Arial"/>
          <w:sz w:val="24"/>
        </w:rPr>
      </w:pPr>
      <w:r w:rsidRPr="007F5B30">
        <w:rPr>
          <w:rFonts w:ascii="Arial" w:hAnsi="Arial" w:cs="Arial"/>
          <w:sz w:val="24"/>
          <w:lang w:val="id-ID"/>
        </w:rPr>
        <w:t xml:space="preserve">Gambar </w:t>
      </w:r>
      <w:r w:rsidR="004A4455">
        <w:rPr>
          <w:rFonts w:ascii="Arial" w:hAnsi="Arial" w:cs="Arial"/>
          <w:sz w:val="24"/>
        </w:rPr>
        <w:t>2</w:t>
      </w:r>
      <w:r w:rsidRPr="007F5B30">
        <w:rPr>
          <w:rFonts w:ascii="Arial" w:hAnsi="Arial" w:cs="Arial"/>
          <w:sz w:val="24"/>
          <w:lang w:val="id-ID"/>
        </w:rPr>
        <w:t>.</w:t>
      </w:r>
      <w:r w:rsidR="00720C89">
        <w:rPr>
          <w:rFonts w:ascii="Arial" w:hAnsi="Arial" w:cs="Arial"/>
          <w:sz w:val="24"/>
        </w:rPr>
        <w:t>7</w:t>
      </w:r>
      <w:r w:rsidRPr="007F5B30">
        <w:rPr>
          <w:rFonts w:ascii="Arial" w:hAnsi="Arial" w:cs="Arial"/>
          <w:sz w:val="24"/>
          <w:lang w:val="id-ID"/>
        </w:rPr>
        <w:t xml:space="preserve"> Proses </w:t>
      </w:r>
      <w:r w:rsidRPr="005136D8">
        <w:rPr>
          <w:rFonts w:ascii="Arial" w:hAnsi="Arial" w:cs="Arial"/>
          <w:i/>
          <w:sz w:val="24"/>
          <w:lang w:val="id-ID"/>
        </w:rPr>
        <w:t>natural aging</w:t>
      </w:r>
      <w:r w:rsidRPr="007F5B30">
        <w:rPr>
          <w:rFonts w:ascii="Arial" w:hAnsi="Arial" w:cs="Arial"/>
          <w:sz w:val="24"/>
          <w:lang w:val="id-ID"/>
        </w:rPr>
        <w:t xml:space="preserve"> setelah mengalami proses pengerjaan</w:t>
      </w:r>
    </w:p>
    <w:p w:rsidR="00720C89" w:rsidRPr="00720C89" w:rsidRDefault="00720C89" w:rsidP="00783D6D">
      <w:pPr>
        <w:tabs>
          <w:tab w:val="left" w:pos="6100"/>
        </w:tabs>
        <w:spacing w:after="0" w:line="240" w:lineRule="auto"/>
        <w:jc w:val="center"/>
        <w:rPr>
          <w:rFonts w:ascii="Arial" w:hAnsi="Arial" w:cs="Arial"/>
          <w:sz w:val="24"/>
        </w:rPr>
      </w:pPr>
    </w:p>
    <w:p w:rsidR="0051054A" w:rsidRPr="007F5B30" w:rsidRDefault="0051054A" w:rsidP="009C467B">
      <w:pPr>
        <w:pStyle w:val="ListParagraph"/>
        <w:numPr>
          <w:ilvl w:val="0"/>
          <w:numId w:val="9"/>
        </w:numPr>
        <w:tabs>
          <w:tab w:val="left" w:pos="6100"/>
        </w:tabs>
        <w:spacing w:after="0" w:line="360" w:lineRule="auto"/>
        <w:jc w:val="both"/>
        <w:rPr>
          <w:rFonts w:ascii="Arial" w:hAnsi="Arial" w:cs="Arial"/>
          <w:sz w:val="24"/>
          <w:szCs w:val="24"/>
          <w:lang w:val="id-ID"/>
        </w:rPr>
      </w:pPr>
      <w:r w:rsidRPr="007F5B30">
        <w:rPr>
          <w:rFonts w:ascii="Arial" w:hAnsi="Arial" w:cs="Arial"/>
          <w:b/>
          <w:sz w:val="24"/>
          <w:szCs w:val="24"/>
          <w:lang w:val="id-ID"/>
        </w:rPr>
        <w:t>T2</w:t>
      </w:r>
      <w:r w:rsidRPr="007F5B30">
        <w:rPr>
          <w:rFonts w:ascii="Arial" w:hAnsi="Arial" w:cs="Arial"/>
          <w:sz w:val="24"/>
          <w:szCs w:val="24"/>
          <w:lang w:val="id-ID"/>
        </w:rPr>
        <w:t xml:space="preserve">, </w:t>
      </w:r>
      <w:r w:rsidRPr="007F5B30">
        <w:rPr>
          <w:rFonts w:ascii="Arial" w:hAnsi="Arial" w:cs="Arial"/>
          <w:i/>
          <w:sz w:val="24"/>
          <w:szCs w:val="24"/>
          <w:lang w:val="id-ID"/>
        </w:rPr>
        <w:t xml:space="preserve">didinginkan dari temperatur pengerjaan yang tinggi + </w:t>
      </w:r>
      <w:r w:rsidR="005136D8" w:rsidRPr="005136D8">
        <w:rPr>
          <w:rFonts w:ascii="Arial" w:hAnsi="Arial" w:cs="Arial"/>
          <w:i/>
          <w:sz w:val="24"/>
          <w:szCs w:val="24"/>
          <w:lang w:val="id-ID"/>
        </w:rPr>
        <w:t>cold working</w:t>
      </w:r>
      <w:r w:rsidRPr="007F5B30">
        <w:rPr>
          <w:rFonts w:ascii="Arial" w:hAnsi="Arial" w:cs="Arial"/>
          <w:i/>
          <w:sz w:val="24"/>
          <w:szCs w:val="24"/>
          <w:lang w:val="id-ID"/>
        </w:rPr>
        <w:t xml:space="preserve"> +</w:t>
      </w:r>
      <w:r w:rsidR="00230308">
        <w:rPr>
          <w:rFonts w:ascii="Arial" w:hAnsi="Arial" w:cs="Arial"/>
          <w:i/>
          <w:sz w:val="24"/>
          <w:szCs w:val="24"/>
        </w:rPr>
        <w:t xml:space="preserve"> </w:t>
      </w:r>
      <w:r w:rsidRPr="007F5B30">
        <w:rPr>
          <w:rFonts w:ascii="Arial" w:hAnsi="Arial" w:cs="Arial"/>
          <w:i/>
          <w:sz w:val="24"/>
          <w:szCs w:val="24"/>
          <w:lang w:val="id-ID"/>
        </w:rPr>
        <w:t>natural aging</w:t>
      </w:r>
      <w:r w:rsidRPr="007F5B30">
        <w:rPr>
          <w:rFonts w:ascii="Arial" w:hAnsi="Arial" w:cs="Arial"/>
          <w:sz w:val="24"/>
          <w:szCs w:val="24"/>
          <w:lang w:val="id-ID"/>
        </w:rPr>
        <w:t xml:space="preserve">, digunakan untuk paduan yang mengalami proses </w:t>
      </w:r>
      <w:r w:rsidR="005136D8" w:rsidRPr="005136D8">
        <w:rPr>
          <w:rFonts w:ascii="Arial" w:hAnsi="Arial" w:cs="Arial"/>
          <w:i/>
          <w:sz w:val="24"/>
          <w:szCs w:val="24"/>
          <w:lang w:val="id-ID"/>
        </w:rPr>
        <w:t>cold working</w:t>
      </w:r>
      <w:r w:rsidRPr="007F5B30">
        <w:rPr>
          <w:rFonts w:ascii="Arial" w:hAnsi="Arial" w:cs="Arial"/>
          <w:sz w:val="24"/>
          <w:szCs w:val="24"/>
          <w:lang w:val="id-ID"/>
        </w:rPr>
        <w:t xml:space="preserve"> untuk meningkatkan kekuatan setelah didinginkan dari proses pembentukan bertemperatur tinggi (temperatur rekristalisasi). Proses ini bertujuan untuk meningkatkan kekuatan dan kekerasan melalui proses </w:t>
      </w:r>
      <w:r w:rsidR="005136D8" w:rsidRPr="005136D8">
        <w:rPr>
          <w:rFonts w:ascii="Arial" w:hAnsi="Arial" w:cs="Arial"/>
          <w:i/>
          <w:sz w:val="24"/>
          <w:szCs w:val="24"/>
          <w:lang w:val="id-ID"/>
        </w:rPr>
        <w:t>cold working</w:t>
      </w:r>
      <w:r w:rsidRPr="007F5B30">
        <w:rPr>
          <w:rFonts w:ascii="Arial" w:hAnsi="Arial" w:cs="Arial"/>
          <w:sz w:val="24"/>
          <w:szCs w:val="24"/>
          <w:lang w:val="id-ID"/>
        </w:rPr>
        <w:t xml:space="preserve"> pelurusan (</w:t>
      </w:r>
      <w:r w:rsidRPr="007F5B30">
        <w:rPr>
          <w:rFonts w:ascii="Arial" w:hAnsi="Arial" w:cs="Arial"/>
          <w:i/>
          <w:sz w:val="24"/>
          <w:szCs w:val="24"/>
          <w:lang w:val="id-ID"/>
        </w:rPr>
        <w:t>flattening</w:t>
      </w:r>
      <w:r w:rsidRPr="007F5B30">
        <w:rPr>
          <w:rFonts w:ascii="Arial" w:hAnsi="Arial" w:cs="Arial"/>
          <w:sz w:val="24"/>
          <w:szCs w:val="24"/>
          <w:lang w:val="id-ID"/>
        </w:rPr>
        <w:t>) dan penarikan (</w:t>
      </w:r>
      <w:r w:rsidRPr="007F5B30">
        <w:rPr>
          <w:rFonts w:ascii="Arial" w:hAnsi="Arial" w:cs="Arial"/>
          <w:i/>
          <w:sz w:val="24"/>
          <w:szCs w:val="24"/>
          <w:lang w:val="id-ID"/>
        </w:rPr>
        <w:t>straightening</w:t>
      </w:r>
      <w:r w:rsidRPr="007F5B30">
        <w:rPr>
          <w:rFonts w:ascii="Arial" w:hAnsi="Arial" w:cs="Arial"/>
          <w:sz w:val="24"/>
          <w:szCs w:val="24"/>
          <w:lang w:val="id-ID"/>
        </w:rPr>
        <w:t>).</w:t>
      </w:r>
    </w:p>
    <w:p w:rsidR="0051054A" w:rsidRPr="007F5B30" w:rsidRDefault="00E258B3" w:rsidP="0051054A">
      <w:pPr>
        <w:tabs>
          <w:tab w:val="left" w:pos="6100"/>
        </w:tabs>
        <w:spacing w:line="360" w:lineRule="auto"/>
        <w:jc w:val="both"/>
        <w:rPr>
          <w:rFonts w:ascii="Arial" w:hAnsi="Arial" w:cs="Arial"/>
          <w:sz w:val="24"/>
          <w:szCs w:val="24"/>
          <w:lang w:val="id-ID"/>
        </w:rPr>
      </w:pPr>
      <w:r>
        <w:rPr>
          <w:rFonts w:ascii="Arial" w:hAnsi="Arial" w:cs="Arial"/>
          <w:noProof/>
          <w:sz w:val="24"/>
          <w:szCs w:val="24"/>
        </w:rPr>
        <w:pict>
          <v:group id="_x0000_s8188" style="position:absolute;left:0;text-align:left;margin-left:39.15pt;margin-top:11.05pt;width:343.4pt;height:143.95pt;z-index:251942912" coordorigin="3288,11648" coordsize="6868,2879">
            <v:group id="_x0000_s8183" style="position:absolute;left:5359;top:11648;width:4797;height:1873" coordorigin="5359,11648" coordsize="4797,1873">
              <v:shape id="_x0000_s1347" type="#_x0000_t32" style="position:absolute;left:5487;top:12023;width:562;height:264;flip:x" o:connectortype="straight" o:regroupid="33">
                <v:stroke endarrow="block"/>
              </v:shape>
              <v:rect id="_x0000_s1327" style="position:absolute;left:5359;top:11648;width:2605;height:502" o:regroupid="34" strokecolor="white [3212]">
                <v:textbox style="mso-next-textbox:#_x0000_s1327">
                  <w:txbxContent>
                    <w:p w:rsidR="00B3024E" w:rsidRPr="009C2BE0" w:rsidRDefault="00B3024E" w:rsidP="0051054A">
                      <w:pPr>
                        <w:rPr>
                          <w:rFonts w:ascii="Arial" w:hAnsi="Arial" w:cs="Arial"/>
                          <w:sz w:val="20"/>
                          <w:lang w:val="id-ID"/>
                        </w:rPr>
                      </w:pPr>
                      <w:r w:rsidRPr="009C2BE0">
                        <w:rPr>
                          <w:rFonts w:ascii="Arial" w:hAnsi="Arial" w:cs="Arial"/>
                          <w:sz w:val="20"/>
                          <w:lang w:val="id-ID"/>
                        </w:rPr>
                        <w:t>Temperatur pengerjaan</w:t>
                      </w:r>
                    </w:p>
                  </w:txbxContent>
                </v:textbox>
              </v:rect>
              <v:rect id="_x0000_s1328" style="position:absolute;left:6998;top:13019;width:3158;height:502" o:regroupid="34" strokecolor="white [3212]">
                <v:textbox style="mso-next-textbox:#_x0000_s1328">
                  <w:txbxContent>
                    <w:p w:rsidR="00B3024E" w:rsidRPr="009C2BE0" w:rsidRDefault="00B3024E" w:rsidP="0051054A">
                      <w:pPr>
                        <w:rPr>
                          <w:rFonts w:ascii="Arial" w:hAnsi="Arial" w:cs="Arial"/>
                          <w:sz w:val="20"/>
                          <w:lang w:val="id-ID"/>
                        </w:rPr>
                      </w:pPr>
                      <w:r w:rsidRPr="009C2BE0">
                        <w:rPr>
                          <w:rFonts w:ascii="Arial" w:hAnsi="Arial" w:cs="Arial"/>
                          <w:sz w:val="20"/>
                          <w:lang w:val="id-ID"/>
                        </w:rPr>
                        <w:t>Cold working + Natural aging</w:t>
                      </w:r>
                    </w:p>
                  </w:txbxContent>
                </v:textbox>
              </v:rect>
            </v:group>
            <v:group id="_x0000_s8187" style="position:absolute;left:3288;top:11648;width:6466;height:2879" coordorigin="3288,11648" coordsize="6466,2879">
              <v:group id="_x0000_s8186" style="position:absolute;left:4949;top:12356;width:2576;height:1408" coordorigin="4949,12356" coordsize="2576,1408">
                <v:group id="_x0000_s1292" style="position:absolute;left:4949;top:13764;width:2576;height:0" coordorigin="4343,4723" coordsize="2576,0" o:regroupid="32">
                  <v:group id="_x0000_s1293" style="position:absolute;left:4343;top:4723;width:1680;height:0" coordorigin="7492,2903" coordsize="1680,0">
                    <v:group id="_x0000_s1294" style="position:absolute;left:7492;top:2903;width:820;height:0" coordorigin="4170,3565" coordsize="820,0">
                      <v:group id="_x0000_s1295" style="position:absolute;left:4170;top:3565;width:376;height:0" coordorigin="4170,3565" coordsize="376,0">
                        <v:shape id="_x0000_s1296" type="#_x0000_t32" style="position:absolute;left:4170;top:3565;width:94;height:0" o:connectortype="straight"/>
                        <v:shape id="_x0000_s1297" type="#_x0000_t32" style="position:absolute;left:4316;top:3565;width:94;height:0" o:connectortype="straight"/>
                        <v:shape id="_x0000_s1298" type="#_x0000_t32" style="position:absolute;left:4452;top:3565;width:94;height:0" o:connectortype="straight"/>
                      </v:group>
                      <v:group id="_x0000_s1299" style="position:absolute;left:4614;top:3565;width:376;height:0" coordorigin="4170,3565" coordsize="376,0">
                        <v:shape id="_x0000_s1300" type="#_x0000_t32" style="position:absolute;left:4170;top:3565;width:94;height:0" o:connectortype="straight"/>
                        <v:shape id="_x0000_s1301" type="#_x0000_t32" style="position:absolute;left:4316;top:3565;width:94;height:0" o:connectortype="straight"/>
                        <v:shape id="_x0000_s1302" type="#_x0000_t32" style="position:absolute;left:4452;top:3565;width:94;height:0" o:connectortype="straight"/>
                      </v:group>
                    </v:group>
                    <v:group id="_x0000_s1303" style="position:absolute;left:8352;top:2903;width:820;height:0" coordorigin="4170,3565" coordsize="820,0">
                      <v:group id="_x0000_s1304" style="position:absolute;left:4170;top:3565;width:376;height:0" coordorigin="4170,3565" coordsize="376,0">
                        <v:shape id="_x0000_s1305" type="#_x0000_t32" style="position:absolute;left:4170;top:3565;width:94;height:0" o:connectortype="straight"/>
                        <v:shape id="_x0000_s1306" type="#_x0000_t32" style="position:absolute;left:4316;top:3565;width:94;height:0" o:connectortype="straight"/>
                        <v:shape id="_x0000_s1307" type="#_x0000_t32" style="position:absolute;left:4452;top:3565;width:94;height:0" o:connectortype="straight"/>
                      </v:group>
                      <v:group id="_x0000_s1308" style="position:absolute;left:4614;top:3565;width:376;height:0" coordorigin="4170,3565" coordsize="376,0">
                        <v:shape id="_x0000_s1309" type="#_x0000_t32" style="position:absolute;left:4170;top:3565;width:94;height:0" o:connectortype="straight"/>
                        <v:shape id="_x0000_s1310" type="#_x0000_t32" style="position:absolute;left:4316;top:3565;width:94;height:0" o:connectortype="straight"/>
                        <v:shape id="_x0000_s1311" type="#_x0000_t32" style="position:absolute;left:4452;top:3565;width:94;height:0" o:connectortype="straight"/>
                      </v:group>
                    </v:group>
                  </v:group>
                  <v:group id="_x0000_s1312" style="position:absolute;left:6099;top:4723;width:820;height:0" coordorigin="4170,3565" coordsize="820,0">
                    <v:group id="_x0000_s1313" style="position:absolute;left:4170;top:3565;width:376;height:0" coordorigin="4170,3565" coordsize="376,0">
                      <v:shape id="_x0000_s1314" type="#_x0000_t32" style="position:absolute;left:4170;top:3565;width:94;height:0" o:connectortype="straight"/>
                      <v:shape id="_x0000_s1315" type="#_x0000_t32" style="position:absolute;left:4316;top:3565;width:94;height:0" o:connectortype="straight"/>
                      <v:shape id="_x0000_s1316" type="#_x0000_t32" style="position:absolute;left:4452;top:3565;width:94;height:0" o:connectortype="straight"/>
                    </v:group>
                    <v:group id="_x0000_s1317" style="position:absolute;left:4614;top:3565;width:376;height:0" coordorigin="4170,3565" coordsize="376,0">
                      <v:shape id="_x0000_s1318" type="#_x0000_t32" style="position:absolute;left:4170;top:3565;width:94;height:0" o:connectortype="straight"/>
                      <v:shape id="_x0000_s1319" type="#_x0000_t32" style="position:absolute;left:4316;top:3565;width:94;height:0" o:connectortype="straight"/>
                      <v:shape id="_x0000_s1320" type="#_x0000_t32" style="position:absolute;left:4452;top:3565;width:94;height:0" o:connectortype="straight"/>
                    </v:group>
                  </v:group>
                </v:group>
                <v:group id="_x0000_s1321" style="position:absolute;left:4949;top:12356;width:376;height:0" coordorigin="4170,3565" coordsize="376,0" o:regroupid="32">
                  <v:shape id="_x0000_s1322" type="#_x0000_t32" style="position:absolute;left:4170;top:3565;width:94;height:0" o:connectortype="straight"/>
                  <v:shape id="_x0000_s1323" type="#_x0000_t32" style="position:absolute;left:4316;top:3565;width:94;height:0" o:connectortype="straight"/>
                  <v:shape id="_x0000_s1324" type="#_x0000_t32" style="position:absolute;left:4452;top:3565;width:94;height:0" o:connectortype="straight"/>
                </v:group>
              </v:group>
              <v:group id="_x0000_s8185" style="position:absolute;left:3288;top:11648;width:6466;height:2879" coordorigin="3288,11648" coordsize="6466,2879">
                <v:rect id="_x0000_s1330" style="position:absolute;left:3288;top:12287;width:532;height:1477" o:regroupid="35" strokecolor="white [3212]">
                  <v:textbox style="layout-flow:vertical;mso-layout-flow-alt:bottom-to-top;mso-next-textbox:#_x0000_s1330">
                    <w:txbxContent>
                      <w:p w:rsidR="00B3024E" w:rsidRPr="009C2BE0" w:rsidRDefault="00B3024E" w:rsidP="0051054A">
                        <w:pPr>
                          <w:rPr>
                            <w:rFonts w:ascii="Arial" w:hAnsi="Arial" w:cs="Arial"/>
                            <w:sz w:val="20"/>
                            <w:lang w:val="id-ID"/>
                          </w:rPr>
                        </w:pPr>
                        <w:r w:rsidRPr="009C2BE0">
                          <w:rPr>
                            <w:rFonts w:ascii="Arial" w:hAnsi="Arial" w:cs="Arial"/>
                            <w:sz w:val="20"/>
                            <w:lang w:val="id-ID"/>
                          </w:rPr>
                          <w:t>Temperatur °C</w:t>
                        </w:r>
                      </w:p>
                    </w:txbxContent>
                  </v:textbox>
                </v:rect>
                <v:rect id="_x0000_s1332" style="position:absolute;left:3768;top:12150;width:922;height:485" o:regroupid="35" strokecolor="white [3212]">
                  <v:textbox style="mso-next-textbox:#_x0000_s1332">
                    <w:txbxContent>
                      <w:p w:rsidR="00B3024E" w:rsidRPr="00E9556D" w:rsidRDefault="00B3024E" w:rsidP="0051054A">
                        <w:pPr>
                          <w:rPr>
                            <w:lang w:val="id-ID"/>
                          </w:rPr>
                        </w:pPr>
                        <w:r>
                          <w:rPr>
                            <w:lang w:val="id-ID"/>
                          </w:rPr>
                          <w:t xml:space="preserve">413 </w:t>
                        </w:r>
                        <w:r>
                          <w:rPr>
                            <w:rFonts w:cstheme="minorHAnsi"/>
                            <w:lang w:val="id-ID"/>
                          </w:rPr>
                          <w:t>°</w:t>
                        </w:r>
                      </w:p>
                    </w:txbxContent>
                  </v:textbox>
                </v:rect>
                <v:rect id="_x0000_s1346" style="position:absolute;left:3820;top:13627;width:748;height:485" o:regroupid="35" strokecolor="white [3212]">
                  <v:textbox style="mso-next-textbox:#_x0000_s1346">
                    <w:txbxContent>
                      <w:p w:rsidR="00B3024E" w:rsidRPr="00E9556D" w:rsidRDefault="00B3024E" w:rsidP="0051054A">
                        <w:pPr>
                          <w:rPr>
                            <w:lang w:val="id-ID"/>
                          </w:rPr>
                        </w:pPr>
                        <w:r>
                          <w:rPr>
                            <w:lang w:val="id-ID"/>
                          </w:rPr>
                          <w:t xml:space="preserve">29 </w:t>
                        </w:r>
                        <w:r>
                          <w:rPr>
                            <w:rFonts w:cstheme="minorHAnsi"/>
                            <w:lang w:val="id-ID"/>
                          </w:rPr>
                          <w:t>°</w:t>
                        </w:r>
                      </w:p>
                    </w:txbxContent>
                  </v:textbox>
                </v:rect>
                <v:group id="_x0000_s8184" style="position:absolute;left:4690;top:11648;width:5064;height:2879" coordorigin="4690,11648" coordsize="5064,2879">
                  <v:shape id="_x0000_s1344" type="#_x0000_t32" style="position:absolute;left:4690;top:12356;width:194;height:0;flip:x" o:connectortype="straight" o:regroupid="36"/>
                  <v:shape id="_x0000_s1345" type="#_x0000_t32" style="position:absolute;left:4690;top:13764;width:194;height:0;flip:x" o:connectortype="straight" o:regroupid="36"/>
                  <v:group id="_x0000_s8182" style="position:absolute;left:4884;top:11648;width:4870;height:2879" coordorigin="4884,11648" coordsize="4870,2879">
                    <v:shape id="_x0000_s1337" type="#_x0000_t32" style="position:absolute;left:4884;top:11648;width:0;height:2395;flip:y" o:connectortype="straight" o:regroupid="38">
                      <v:stroke endarrow="block"/>
                    </v:shape>
                    <v:group id="_x0000_s8178" style="position:absolute;left:4884;top:12356;width:4870;height:2171" coordorigin="4884,12356" coordsize="4870,2171">
                      <v:rect id="_x0000_s1331" style="position:absolute;left:6611;top:14112;width:1465;height:415" o:regroupid="35" strokecolor="white [3212]">
                        <v:textbox style="mso-next-textbox:#_x0000_s1331">
                          <w:txbxContent>
                            <w:p w:rsidR="00B3024E" w:rsidRPr="009C2BE0" w:rsidRDefault="00B3024E" w:rsidP="0051054A">
                              <w:pPr>
                                <w:rPr>
                                  <w:rFonts w:ascii="Arial" w:hAnsi="Arial" w:cs="Arial"/>
                                  <w:sz w:val="20"/>
                                  <w:lang w:val="id-ID"/>
                                </w:rPr>
                              </w:pPr>
                              <w:r w:rsidRPr="009C2BE0">
                                <w:rPr>
                                  <w:rFonts w:ascii="Arial" w:hAnsi="Arial" w:cs="Arial"/>
                                  <w:sz w:val="20"/>
                                  <w:lang w:val="id-ID"/>
                                </w:rPr>
                                <w:t>Waktu (jam)</w:t>
                              </w:r>
                            </w:p>
                          </w:txbxContent>
                        </v:textbox>
                      </v:rect>
                      <v:shape id="_x0000_s1335" type="#_x0000_t32" style="position:absolute;left:4884;top:14043;width:4870;height:0" o:connectortype="straight" o:regroupid="37">
                        <v:stroke endarrow="block"/>
                      </v:shape>
                      <v:group id="_x0000_s1338" style="position:absolute;left:4884;top:12356;width:4518;height:1408" coordorigin="3220,4692" coordsize="4518,1408" o:regroupid="38">
                        <v:group id="_x0000_s1339" style="position:absolute;left:3563;top:4692;width:4175;height:1408" coordorigin="3462,4692" coordsize="4175,1408">
                          <v:shape id="_x0000_s1340" type="#_x0000_t32" style="position:absolute;left:3462;top:4692;width:470;height:0" o:connectortype="straight"/>
                          <v:shape id="_x0000_s1341" type="#_x0000_t32" style="position:absolute;left:3932;top:4692;width:1488;height:1408" o:connectortype="straight"/>
                          <v:shape id="_x0000_s1342" type="#_x0000_t32" style="position:absolute;left:5420;top:6100;width:2217;height:0" o:connectortype="straight"/>
                        </v:group>
                        <v:shape id="_x0000_s1343" type="#_x0000_t32" style="position:absolute;left:3220;top:4692;width:343;height:1408;flip:y" o:connectortype="straight"/>
                      </v:group>
                    </v:group>
                  </v:group>
                </v:group>
              </v:group>
            </v:group>
          </v:group>
        </w:pict>
      </w:r>
    </w:p>
    <w:p w:rsidR="0051054A" w:rsidRPr="007F5B30" w:rsidRDefault="0051054A" w:rsidP="0051054A">
      <w:pPr>
        <w:spacing w:line="360" w:lineRule="auto"/>
        <w:jc w:val="both"/>
        <w:rPr>
          <w:rFonts w:ascii="Arial" w:hAnsi="Arial" w:cs="Arial"/>
          <w:sz w:val="24"/>
          <w:szCs w:val="24"/>
          <w:lang w:val="id-ID"/>
        </w:rPr>
      </w:pPr>
    </w:p>
    <w:p w:rsidR="0051054A" w:rsidRPr="007F5B30" w:rsidRDefault="0051054A" w:rsidP="0051054A">
      <w:pPr>
        <w:spacing w:line="360" w:lineRule="auto"/>
        <w:jc w:val="both"/>
        <w:rPr>
          <w:rFonts w:ascii="Arial" w:hAnsi="Arial" w:cs="Arial"/>
          <w:sz w:val="24"/>
          <w:szCs w:val="24"/>
          <w:lang w:val="id-ID"/>
        </w:rPr>
      </w:pPr>
    </w:p>
    <w:p w:rsidR="0051054A" w:rsidRPr="007F5B30" w:rsidRDefault="0051054A" w:rsidP="0051054A">
      <w:pPr>
        <w:spacing w:line="360" w:lineRule="auto"/>
        <w:jc w:val="both"/>
        <w:rPr>
          <w:rFonts w:ascii="Arial" w:hAnsi="Arial" w:cs="Arial"/>
          <w:sz w:val="24"/>
          <w:szCs w:val="24"/>
        </w:rPr>
      </w:pPr>
    </w:p>
    <w:p w:rsidR="0051054A" w:rsidRPr="007F5B30" w:rsidRDefault="0051054A" w:rsidP="0051054A">
      <w:pPr>
        <w:spacing w:line="360" w:lineRule="auto"/>
        <w:jc w:val="both"/>
        <w:rPr>
          <w:rFonts w:ascii="Arial" w:hAnsi="Arial" w:cs="Arial"/>
          <w:sz w:val="24"/>
          <w:szCs w:val="24"/>
        </w:rPr>
      </w:pPr>
    </w:p>
    <w:p w:rsidR="0051054A" w:rsidRPr="007F5B30" w:rsidRDefault="0051054A" w:rsidP="00720C89">
      <w:pPr>
        <w:spacing w:after="0" w:line="240" w:lineRule="auto"/>
        <w:jc w:val="center"/>
        <w:rPr>
          <w:rFonts w:ascii="Arial" w:hAnsi="Arial" w:cs="Arial"/>
          <w:sz w:val="24"/>
          <w:szCs w:val="24"/>
          <w:lang w:val="id-ID"/>
        </w:rPr>
      </w:pPr>
      <w:r w:rsidRPr="007F5B30">
        <w:rPr>
          <w:rFonts w:ascii="Arial" w:hAnsi="Arial" w:cs="Arial"/>
          <w:sz w:val="24"/>
          <w:szCs w:val="24"/>
          <w:lang w:val="id-ID"/>
        </w:rPr>
        <w:t xml:space="preserve">Gambar </w:t>
      </w:r>
      <w:r w:rsidR="004A4455">
        <w:rPr>
          <w:rFonts w:ascii="Arial" w:hAnsi="Arial" w:cs="Arial"/>
          <w:sz w:val="24"/>
          <w:szCs w:val="24"/>
        </w:rPr>
        <w:t>2.</w:t>
      </w:r>
      <w:r w:rsidR="00720C89">
        <w:rPr>
          <w:rFonts w:ascii="Arial" w:hAnsi="Arial" w:cs="Arial"/>
          <w:sz w:val="24"/>
          <w:szCs w:val="24"/>
        </w:rPr>
        <w:t>8</w:t>
      </w:r>
      <w:r w:rsidRPr="007F5B30">
        <w:rPr>
          <w:rFonts w:ascii="Arial" w:hAnsi="Arial" w:cs="Arial"/>
          <w:sz w:val="24"/>
          <w:szCs w:val="24"/>
          <w:lang w:val="id-ID"/>
        </w:rPr>
        <w:t xml:space="preserve"> </w:t>
      </w:r>
      <w:r w:rsidR="00612F1B" w:rsidRPr="007F5B30">
        <w:rPr>
          <w:rFonts w:ascii="Arial" w:hAnsi="Arial" w:cs="Arial"/>
          <w:sz w:val="24"/>
          <w:szCs w:val="24"/>
          <w:lang w:val="id-ID"/>
        </w:rPr>
        <w:t xml:space="preserve">Proses </w:t>
      </w:r>
      <w:r w:rsidR="005136D8" w:rsidRPr="005136D8">
        <w:rPr>
          <w:rFonts w:ascii="Arial" w:hAnsi="Arial" w:cs="Arial"/>
          <w:i/>
          <w:sz w:val="24"/>
          <w:szCs w:val="24"/>
          <w:lang w:val="id-ID"/>
        </w:rPr>
        <w:t>cold working</w:t>
      </w:r>
      <w:r w:rsidR="00612F1B" w:rsidRPr="007F5B30">
        <w:rPr>
          <w:rFonts w:ascii="Arial" w:hAnsi="Arial" w:cs="Arial"/>
          <w:sz w:val="24"/>
          <w:szCs w:val="24"/>
          <w:lang w:val="id-ID"/>
        </w:rPr>
        <w:t xml:space="preserve"> dan </w:t>
      </w:r>
      <w:r w:rsidR="00612F1B" w:rsidRPr="00FC0A81">
        <w:rPr>
          <w:rFonts w:ascii="Arial" w:hAnsi="Arial" w:cs="Arial"/>
          <w:i/>
          <w:sz w:val="24"/>
          <w:szCs w:val="24"/>
          <w:lang w:val="id-ID"/>
        </w:rPr>
        <w:t>natural aging</w:t>
      </w:r>
      <w:r w:rsidR="00612F1B" w:rsidRPr="007F5B30">
        <w:rPr>
          <w:rFonts w:ascii="Arial" w:hAnsi="Arial" w:cs="Arial"/>
          <w:sz w:val="24"/>
          <w:szCs w:val="24"/>
          <w:lang w:val="id-ID"/>
        </w:rPr>
        <w:t xml:space="preserve"> setelah mengalami proses pengerjaan dengan temperatur tinggi</w:t>
      </w:r>
    </w:p>
    <w:p w:rsidR="0051054A" w:rsidRPr="007F5B30" w:rsidRDefault="00E258B3" w:rsidP="00720C89">
      <w:pPr>
        <w:pStyle w:val="ListParagraph"/>
        <w:numPr>
          <w:ilvl w:val="0"/>
          <w:numId w:val="9"/>
        </w:numPr>
        <w:spacing w:after="0" w:line="360" w:lineRule="auto"/>
        <w:jc w:val="both"/>
        <w:rPr>
          <w:rFonts w:ascii="Arial" w:hAnsi="Arial" w:cs="Arial"/>
          <w:sz w:val="24"/>
          <w:szCs w:val="24"/>
          <w:lang w:val="id-ID"/>
        </w:rPr>
      </w:pPr>
      <w:r w:rsidRPr="00E258B3">
        <w:rPr>
          <w:rFonts w:ascii="Arial" w:hAnsi="Arial" w:cs="Arial"/>
          <w:noProof/>
        </w:rPr>
        <w:lastRenderedPageBreak/>
        <w:pict>
          <v:group id="_x0000_s8100" style="position:absolute;left:0;text-align:left;margin-left:62.9pt;margin-top:200.95pt;width:297.8pt;height:142.25pt;z-index:251832320" coordorigin="2957,11408" coordsize="5956,2845">
            <v:rect id="_x0000_s1439" style="position:absolute;left:5121;top:13791;width:443;height:462" o:regroupid="19" strokecolor="white [3212]">
              <v:textbox style="mso-next-textbox:#_x0000_s1439">
                <w:txbxContent>
                  <w:p w:rsidR="00B3024E" w:rsidRPr="00E9696B" w:rsidRDefault="00B3024E" w:rsidP="0051054A">
                    <w:pPr>
                      <w:rPr>
                        <w:lang w:val="id-ID"/>
                      </w:rPr>
                    </w:pPr>
                    <w:r>
                      <w:rPr>
                        <w:lang w:val="id-ID"/>
                      </w:rPr>
                      <w:t>2</w:t>
                    </w:r>
                  </w:p>
                </w:txbxContent>
              </v:textbox>
            </v:rect>
            <v:group id="_x0000_s8099" style="position:absolute;left:2957;top:11408;width:5956;height:2728" coordorigin="2957,11408" coordsize="5956,2728">
              <v:shape id="_x0000_s1438" type="#_x0000_t32" style="position:absolute;left:5349;top:13674;width:1;height:162;flip:x y" o:connectortype="straight" o:regroupid="18"/>
              <v:rect id="_x0000_s1426" style="position:absolute;left:6906;top:13674;width:1462;height:462" o:regroupid="20" strokecolor="white [3212]">
                <v:textbox style="mso-next-textbox:#_x0000_s1426">
                  <w:txbxContent>
                    <w:p w:rsidR="00B3024E" w:rsidRPr="00D16FDD" w:rsidRDefault="00B3024E" w:rsidP="0051054A">
                      <w:pPr>
                        <w:rPr>
                          <w:rFonts w:ascii="Arial" w:hAnsi="Arial" w:cs="Arial"/>
                          <w:sz w:val="20"/>
                          <w:lang w:val="id-ID"/>
                        </w:rPr>
                      </w:pPr>
                      <w:r w:rsidRPr="00D16FDD">
                        <w:rPr>
                          <w:rFonts w:ascii="Arial" w:hAnsi="Arial" w:cs="Arial"/>
                          <w:sz w:val="20"/>
                          <w:lang w:val="id-ID"/>
                        </w:rPr>
                        <w:t>Waktu (jam)</w:t>
                      </w:r>
                    </w:p>
                  </w:txbxContent>
                </v:textbox>
              </v:rect>
              <v:group id="_x0000_s8098" style="position:absolute;left:2957;top:11408;width:5956;height:2383" coordorigin="2957,11408" coordsize="5956,2383">
                <v:group id="_x0000_s8090" style="position:absolute;left:4962;top:11408;width:3951;height:1652" coordorigin="4618,12244" coordsize="3951,1652" o:regroupid="17">
                  <v:group id="_x0000_s8089" style="position:absolute;left:4889;top:12578;width:3680;height:1318" coordorigin="4889,12578" coordsize="3680,1318">
                    <v:group id="_x0000_s1440" style="position:absolute;left:4889;top:12578;width:1492;height:1013" coordorigin="4972,11235" coordsize="1492,1013" o:regroupid="10">
                      <v:shape id="_x0000_s1441" type="#_x0000_t32" style="position:absolute;left:4972;top:11235;width:274;height:255;flip:x" o:connectortype="straight">
                        <v:stroke endarrow="block"/>
                      </v:shape>
                      <v:rect id="_x0000_s1442" style="position:absolute;left:5192;top:11490;width:1272;height:419" strokecolor="white [3212]">
                        <v:textbox style="mso-next-textbox:#_x0000_s1442">
                          <w:txbxContent>
                            <w:p w:rsidR="00B3024E" w:rsidRPr="00D16FDD" w:rsidRDefault="00B3024E" w:rsidP="0051054A">
                              <w:pPr>
                                <w:rPr>
                                  <w:rFonts w:ascii="Arial" w:hAnsi="Arial" w:cs="Arial"/>
                                  <w:sz w:val="20"/>
                                  <w:lang w:val="id-ID"/>
                                </w:rPr>
                              </w:pPr>
                              <w:r w:rsidRPr="00D16FDD">
                                <w:rPr>
                                  <w:rFonts w:ascii="Arial" w:hAnsi="Arial" w:cs="Arial"/>
                                  <w:sz w:val="20"/>
                                  <w:lang w:val="id-ID"/>
                                </w:rPr>
                                <w:t>Quenching</w:t>
                              </w:r>
                            </w:p>
                          </w:txbxContent>
                        </v:textbox>
                      </v:rect>
                      <v:shape id="_x0000_s1443" type="#_x0000_t32" style="position:absolute;left:5110;top:11848;width:500;height:400;flip:x" o:connectortype="straight">
                        <v:stroke endarrow="block"/>
                      </v:shape>
                    </v:group>
                    <v:rect id="_x0000_s1419" style="position:absolute;left:5411;top:13394;width:3158;height:502" o:regroupid="11" strokecolor="white [3212]">
                      <v:textbox style="mso-next-textbox:#_x0000_s1419">
                        <w:txbxContent>
                          <w:p w:rsidR="00B3024E" w:rsidRPr="00D16FDD" w:rsidRDefault="00B3024E" w:rsidP="0051054A">
                            <w:pPr>
                              <w:rPr>
                                <w:rFonts w:ascii="Arial" w:hAnsi="Arial" w:cs="Arial"/>
                                <w:sz w:val="20"/>
                                <w:lang w:val="id-ID"/>
                              </w:rPr>
                            </w:pPr>
                            <w:r w:rsidRPr="00D16FDD">
                              <w:rPr>
                                <w:rFonts w:ascii="Arial" w:hAnsi="Arial" w:cs="Arial"/>
                                <w:sz w:val="20"/>
                                <w:lang w:val="id-ID"/>
                              </w:rPr>
                              <w:t>Cold working + Natural aging</w:t>
                            </w:r>
                          </w:p>
                        </w:txbxContent>
                      </v:textbox>
                    </v:rect>
                  </v:group>
                  <v:rect id="_x0000_s1420" style="position:absolute;left:4618;top:12244;width:2727;height:421" o:regroupid="11" strokecolor="white [3212]">
                    <v:textbox style="mso-next-textbox:#_x0000_s1420">
                      <w:txbxContent>
                        <w:p w:rsidR="00B3024E" w:rsidRPr="00D16FDD" w:rsidRDefault="00B3024E" w:rsidP="0051054A">
                          <w:pPr>
                            <w:rPr>
                              <w:rFonts w:ascii="Arial" w:hAnsi="Arial" w:cs="Arial"/>
                              <w:sz w:val="20"/>
                              <w:lang w:val="id-ID"/>
                            </w:rPr>
                          </w:pPr>
                          <w:r w:rsidRPr="00D16FDD">
                            <w:rPr>
                              <w:rFonts w:ascii="Arial" w:hAnsi="Arial" w:cs="Arial"/>
                              <w:sz w:val="20"/>
                              <w:lang w:val="id-ID"/>
                            </w:rPr>
                            <w:t xml:space="preserve">Solution heat </w:t>
                          </w:r>
                          <w:r>
                            <w:rPr>
                              <w:rFonts w:ascii="Arial" w:hAnsi="Arial" w:cs="Arial"/>
                              <w:sz w:val="20"/>
                            </w:rPr>
                            <w:t xml:space="preserve"> </w:t>
                          </w:r>
                          <w:r w:rsidRPr="00D16FDD">
                            <w:rPr>
                              <w:rFonts w:ascii="Arial" w:hAnsi="Arial" w:cs="Arial"/>
                              <w:sz w:val="20"/>
                              <w:lang w:val="id-ID"/>
                            </w:rPr>
                            <w:t>treatment</w:t>
                          </w:r>
                        </w:p>
                      </w:txbxContent>
                    </v:textbox>
                  </v:rect>
                </v:group>
                <v:group id="_x0000_s8093" style="position:absolute;left:2957;top:11513;width:5598;height:2278" coordorigin="2613,12349" coordsize="5598,2278" o:regroupid="20">
                  <v:group id="_x0000_s8092" style="position:absolute;left:2613;top:12665;width:1453;height:1962" coordorigin="2613,12665" coordsize="1453,1962">
                    <v:rect id="_x0000_s1422" style="position:absolute;left:2613;top:12771;width:531;height:1577" o:regroupid="12" strokecolor="white [3212]">
                      <v:textbox style="layout-flow:vertical;mso-layout-flow-alt:bottom-to-top;mso-next-textbox:#_x0000_s1422">
                        <w:txbxContent>
                          <w:p w:rsidR="00B3024E" w:rsidRPr="00D16FDD" w:rsidRDefault="00B3024E" w:rsidP="0051054A">
                            <w:pPr>
                              <w:rPr>
                                <w:rFonts w:ascii="Arial" w:hAnsi="Arial" w:cs="Arial"/>
                                <w:sz w:val="20"/>
                                <w:lang w:val="id-ID"/>
                              </w:rPr>
                            </w:pPr>
                            <w:r w:rsidRPr="00D16FDD">
                              <w:rPr>
                                <w:rFonts w:ascii="Arial" w:hAnsi="Arial" w:cs="Arial"/>
                                <w:sz w:val="20"/>
                                <w:lang w:val="id-ID"/>
                              </w:rPr>
                              <w:t>Temperatur ° C</w:t>
                            </w:r>
                          </w:p>
                        </w:txbxContent>
                      </v:textbox>
                    </v:rect>
                    <v:rect id="_x0000_s1423" style="position:absolute;left:3144;top:12665;width:922;height:485" o:regroupid="12" strokecolor="white [3212]">
                      <v:textbox style="mso-next-textbox:#_x0000_s1423">
                        <w:txbxContent>
                          <w:p w:rsidR="00B3024E" w:rsidRPr="00E9556D" w:rsidRDefault="00B3024E" w:rsidP="0051054A">
                            <w:pPr>
                              <w:jc w:val="right"/>
                              <w:rPr>
                                <w:lang w:val="id-ID"/>
                              </w:rPr>
                            </w:pPr>
                            <w:r>
                              <w:rPr>
                                <w:lang w:val="id-ID"/>
                              </w:rPr>
                              <w:t>500</w:t>
                            </w:r>
                            <w:r>
                              <w:rPr>
                                <w:rFonts w:cstheme="minorHAnsi"/>
                                <w:lang w:val="id-ID"/>
                              </w:rPr>
                              <w:t>°</w:t>
                            </w:r>
                          </w:p>
                        </w:txbxContent>
                      </v:textbox>
                    </v:rect>
                    <v:rect id="_x0000_s1424" style="position:absolute;left:3144;top:14142;width:922;height:485" o:regroupid="12" strokecolor="white [3212]">
                      <v:textbox style="mso-next-textbox:#_x0000_s1424">
                        <w:txbxContent>
                          <w:p w:rsidR="00B3024E" w:rsidRPr="00E9556D" w:rsidRDefault="00B3024E" w:rsidP="0051054A">
                            <w:pPr>
                              <w:jc w:val="right"/>
                              <w:rPr>
                                <w:lang w:val="id-ID"/>
                              </w:rPr>
                            </w:pPr>
                            <w:r>
                              <w:rPr>
                                <w:lang w:val="id-ID"/>
                              </w:rPr>
                              <w:t xml:space="preserve">29 </w:t>
                            </w:r>
                            <w:r>
                              <w:rPr>
                                <w:rFonts w:cstheme="minorHAnsi"/>
                                <w:lang w:val="id-ID"/>
                              </w:rPr>
                              <w:t>°</w:t>
                            </w:r>
                          </w:p>
                        </w:txbxContent>
                      </v:textbox>
                    </v:rect>
                  </v:group>
                  <v:group id="_x0000_s8091" style="position:absolute;left:4066;top:12349;width:4145;height:2161" coordorigin="4066,12349" coordsize="4145,2161">
                    <v:group id="_x0000_s1404" style="position:absolute;left:4343;top:14347;width:820;height:0" coordorigin="4170,3565" coordsize="820,0" o:regroupid="9">
                      <v:group id="_x0000_s1405" style="position:absolute;left:4170;top:3565;width:376;height:0" coordorigin="4170,3565" coordsize="376,0">
                        <v:shape id="_x0000_s1406" type="#_x0000_t32" style="position:absolute;left:4170;top:3565;width:94;height:0" o:connectortype="straight"/>
                        <v:shape id="_x0000_s1407" type="#_x0000_t32" style="position:absolute;left:4316;top:3565;width:94;height:0" o:connectortype="straight"/>
                        <v:shape id="_x0000_s1408" type="#_x0000_t32" style="position:absolute;left:4452;top:3565;width:94;height:0" o:connectortype="straight"/>
                      </v:group>
                      <v:group id="_x0000_s1409" style="position:absolute;left:4614;top:3565;width:376;height:0" coordorigin="4170,3565" coordsize="376,0">
                        <v:shape id="_x0000_s1410" type="#_x0000_t32" style="position:absolute;left:4170;top:3565;width:94;height:0" o:connectortype="straight"/>
                        <v:shape id="_x0000_s1411" type="#_x0000_t32" style="position:absolute;left:4316;top:3565;width:94;height:0" o:connectortype="straight"/>
                        <v:shape id="_x0000_s1412" type="#_x0000_t32" style="position:absolute;left:4452;top:3565;width:94;height:0" o:connectortype="straight"/>
                      </v:group>
                    </v:group>
                    <v:group id="_x0000_s8088" style="position:absolute;left:4066;top:12349;width:4145;height:2161" coordorigin="4066,12349" coordsize="4145,2161">
                      <v:shape id="_x0000_s1434" type="#_x0000_t32" style="position:absolute;left:4260;top:12939;width:274;height:1408;flip:y" o:connectortype="straight" o:regroupid="14"/>
                      <v:shape id="_x0000_s1435" type="#_x0000_t32" style="position:absolute;left:4534;top:12939;width:470;height:0" o:connectortype="straight" o:regroupid="14"/>
                      <v:shape id="_x0000_s1436" type="#_x0000_t32" style="position:absolute;left:5004;top:12939;width:1;height:1408" o:connectortype="straight" o:regroupid="14"/>
                      <v:shape id="_x0000_s1437" type="#_x0000_t32" style="position:absolute;left:5004;top:14348;width:2217;height:0" o:connectortype="straight" o:regroupid="14"/>
                      <v:group id="_x0000_s8087" style="position:absolute;left:4066;top:12349;width:4145;height:2161" coordorigin="4066,12349" coordsize="4145,2161">
                        <v:group id="_x0000_s1413" style="position:absolute;left:4301;top:12939;width:376;height:0" coordorigin="4170,3565" coordsize="376,0" o:regroupid="9">
                          <v:shape id="_x0000_s1414" type="#_x0000_t32" style="position:absolute;left:4170;top:3565;width:94;height:0" o:connectortype="straight"/>
                          <v:shape id="_x0000_s1415" type="#_x0000_t32" style="position:absolute;left:4316;top:3565;width:94;height:0" o:connectortype="straight"/>
                          <v:shape id="_x0000_s1416" type="#_x0000_t32" style="position:absolute;left:4452;top:3565;width:94;height:0" o:connectortype="straight"/>
                        </v:group>
                        <v:group id="_x0000_s8086" style="position:absolute;left:4260;top:12349;width:3951;height:2161" coordorigin="4260,12349" coordsize="3951,2161">
                          <v:shape id="_x0000_s1429" type="#_x0000_t32" style="position:absolute;left:4260;top:14510;width:3951;height:0" o:connectortype="straight" o:regroupid="15">
                            <v:stroke endarrow="block"/>
                          </v:shape>
                          <v:shape id="_x0000_s1431" type="#_x0000_t32" style="position:absolute;left:4260;top:12349;width:0;height:2161;flip:y" o:connectortype="straight" o:regroupid="16">
                            <v:stroke endarrow="block"/>
                          </v:shape>
                        </v:group>
                        <v:shape id="_x0000_s1432" type="#_x0000_t32" style="position:absolute;left:4066;top:12940;width:194;height:0;flip:x" o:connectortype="straight" o:regroupid="16"/>
                        <v:shape id="_x0000_s1433" type="#_x0000_t32" style="position:absolute;left:4066;top:14348;width:194;height:0;flip:x" o:connectortype="straight" o:regroupid="16"/>
                      </v:group>
                    </v:group>
                  </v:group>
                </v:group>
              </v:group>
            </v:group>
          </v:group>
        </w:pict>
      </w:r>
      <w:r w:rsidR="0051054A" w:rsidRPr="007F5B30">
        <w:rPr>
          <w:rFonts w:ascii="Arial" w:hAnsi="Arial" w:cs="Arial"/>
          <w:b/>
          <w:sz w:val="24"/>
          <w:szCs w:val="24"/>
          <w:lang w:val="id-ID"/>
        </w:rPr>
        <w:t>T3</w:t>
      </w:r>
      <w:r w:rsidR="0051054A" w:rsidRPr="007F5B30">
        <w:rPr>
          <w:rFonts w:ascii="Arial" w:hAnsi="Arial" w:cs="Arial"/>
          <w:sz w:val="24"/>
          <w:szCs w:val="24"/>
          <w:lang w:val="id-ID"/>
        </w:rPr>
        <w:t xml:space="preserve">, </w:t>
      </w:r>
      <w:r w:rsidR="005136D8" w:rsidRPr="005136D8">
        <w:rPr>
          <w:rFonts w:ascii="Arial" w:hAnsi="Arial" w:cs="Arial"/>
          <w:i/>
          <w:sz w:val="24"/>
          <w:szCs w:val="24"/>
          <w:lang w:val="id-ID"/>
        </w:rPr>
        <w:t xml:space="preserve">solution heat treatment </w:t>
      </w:r>
      <w:r w:rsidR="0051054A" w:rsidRPr="007F5B30">
        <w:rPr>
          <w:rFonts w:ascii="Arial" w:hAnsi="Arial" w:cs="Arial"/>
          <w:i/>
          <w:sz w:val="24"/>
          <w:szCs w:val="24"/>
          <w:lang w:val="id-ID"/>
        </w:rPr>
        <w:t xml:space="preserve">+ </w:t>
      </w:r>
      <w:r w:rsidR="005136D8" w:rsidRPr="005136D8">
        <w:rPr>
          <w:rFonts w:ascii="Arial" w:hAnsi="Arial" w:cs="Arial"/>
          <w:i/>
          <w:sz w:val="24"/>
          <w:szCs w:val="24"/>
          <w:lang w:val="id-ID"/>
        </w:rPr>
        <w:t>cold working</w:t>
      </w:r>
      <w:r w:rsidR="0051054A" w:rsidRPr="007F5B30">
        <w:rPr>
          <w:rFonts w:ascii="Arial" w:hAnsi="Arial" w:cs="Arial"/>
          <w:i/>
          <w:sz w:val="24"/>
          <w:szCs w:val="24"/>
          <w:lang w:val="id-ID"/>
        </w:rPr>
        <w:t xml:space="preserve"> + natural aging,</w:t>
      </w:r>
      <w:r w:rsidR="0051054A" w:rsidRPr="007F5B30">
        <w:rPr>
          <w:rFonts w:ascii="Arial" w:hAnsi="Arial" w:cs="Arial"/>
          <w:sz w:val="24"/>
          <w:szCs w:val="24"/>
          <w:lang w:val="id-ID"/>
        </w:rPr>
        <w:t xml:space="preserve"> digunakan untuk paduan yang mengalami proses </w:t>
      </w:r>
      <w:r w:rsidR="005136D8" w:rsidRPr="005136D8">
        <w:rPr>
          <w:rFonts w:ascii="Arial" w:hAnsi="Arial" w:cs="Arial"/>
          <w:i/>
          <w:sz w:val="24"/>
          <w:szCs w:val="24"/>
          <w:lang w:val="id-ID"/>
        </w:rPr>
        <w:t>cold working</w:t>
      </w:r>
      <w:r w:rsidR="0051054A" w:rsidRPr="007F5B30">
        <w:rPr>
          <w:rFonts w:ascii="Arial" w:hAnsi="Arial" w:cs="Arial"/>
          <w:sz w:val="24"/>
          <w:szCs w:val="24"/>
          <w:lang w:val="id-ID"/>
        </w:rPr>
        <w:t xml:space="preserve">. Proses ini bertujuan untuk meningkatkan kekuatan paduan setelah mengalami proses </w:t>
      </w:r>
      <w:r w:rsidR="005136D8" w:rsidRPr="005136D8">
        <w:rPr>
          <w:rFonts w:ascii="Arial" w:hAnsi="Arial" w:cs="Arial"/>
          <w:i/>
          <w:sz w:val="24"/>
          <w:szCs w:val="24"/>
          <w:lang w:val="id-ID"/>
        </w:rPr>
        <w:t>cold working</w:t>
      </w:r>
      <w:r w:rsidR="0051054A" w:rsidRPr="007F5B30">
        <w:rPr>
          <w:rFonts w:ascii="Arial" w:hAnsi="Arial" w:cs="Arial"/>
          <w:sz w:val="24"/>
          <w:szCs w:val="24"/>
          <w:lang w:val="id-ID"/>
        </w:rPr>
        <w:t>. Paduan dipanaskan hingga mencapai temperatu</w:t>
      </w:r>
      <w:r w:rsidR="000144A9">
        <w:rPr>
          <w:rFonts w:ascii="Arial" w:hAnsi="Arial" w:cs="Arial"/>
          <w:sz w:val="24"/>
          <w:szCs w:val="24"/>
          <w:lang w:val="id-ID"/>
        </w:rPr>
        <w:t xml:space="preserve">r </w:t>
      </w:r>
      <w:r w:rsidR="005136D8" w:rsidRPr="005136D8">
        <w:rPr>
          <w:rFonts w:ascii="Arial" w:hAnsi="Arial" w:cs="Arial"/>
          <w:i/>
          <w:sz w:val="24"/>
          <w:szCs w:val="24"/>
          <w:lang w:val="id-ID"/>
        </w:rPr>
        <w:t xml:space="preserve">solution heat treatment </w:t>
      </w:r>
      <w:r w:rsidR="000144A9">
        <w:rPr>
          <w:rFonts w:ascii="Arial" w:hAnsi="Arial" w:cs="Arial"/>
          <w:sz w:val="24"/>
          <w:szCs w:val="24"/>
          <w:lang w:val="id-ID"/>
        </w:rPr>
        <w:t>(500°</w:t>
      </w:r>
      <w:r w:rsidR="0051054A" w:rsidRPr="007F5B30">
        <w:rPr>
          <w:rFonts w:ascii="Arial" w:hAnsi="Arial" w:cs="Arial"/>
          <w:sz w:val="24"/>
          <w:szCs w:val="24"/>
          <w:lang w:val="id-ID"/>
        </w:rPr>
        <w:t xml:space="preserve">C), dengan </w:t>
      </w:r>
      <w:r w:rsidR="00FC0A81" w:rsidRPr="00FC0A81">
        <w:rPr>
          <w:rFonts w:ascii="Arial" w:hAnsi="Arial" w:cs="Arial"/>
          <w:i/>
          <w:sz w:val="24"/>
          <w:szCs w:val="24"/>
          <w:lang w:val="id-ID"/>
        </w:rPr>
        <w:t>holding time</w:t>
      </w:r>
      <w:r w:rsidR="0051054A" w:rsidRPr="007F5B30">
        <w:rPr>
          <w:rFonts w:ascii="Arial" w:hAnsi="Arial" w:cs="Arial"/>
          <w:sz w:val="24"/>
          <w:szCs w:val="24"/>
          <w:lang w:val="id-ID"/>
        </w:rPr>
        <w:t xml:space="preserve"> tertentu, selanjutnya paduan tersebut diquenching menggunakan media air, lalu dilakukan pengerjaan dingin (</w:t>
      </w:r>
      <w:r w:rsidR="005136D8" w:rsidRPr="005136D8">
        <w:rPr>
          <w:rFonts w:ascii="Arial" w:hAnsi="Arial" w:cs="Arial"/>
          <w:i/>
          <w:sz w:val="24"/>
          <w:szCs w:val="24"/>
          <w:lang w:val="id-ID"/>
        </w:rPr>
        <w:t>cold working</w:t>
      </w:r>
      <w:r w:rsidR="0051054A" w:rsidRPr="007F5B30">
        <w:rPr>
          <w:rFonts w:ascii="Arial" w:hAnsi="Arial" w:cs="Arial"/>
          <w:sz w:val="24"/>
          <w:szCs w:val="24"/>
          <w:lang w:val="id-ID"/>
        </w:rPr>
        <w:t>) dan paduan tersebut didinginkan (didiamkan) di temperatur ruangan sehingga terjadi penuaan secara alami (</w:t>
      </w:r>
      <w:r w:rsidR="0051054A" w:rsidRPr="007F5B30">
        <w:rPr>
          <w:rFonts w:ascii="Arial" w:hAnsi="Arial" w:cs="Arial"/>
          <w:i/>
          <w:sz w:val="24"/>
          <w:szCs w:val="24"/>
          <w:lang w:val="id-ID"/>
        </w:rPr>
        <w:t>natural aging</w:t>
      </w:r>
      <w:r w:rsidR="0051054A" w:rsidRPr="007F5B30">
        <w:rPr>
          <w:rFonts w:ascii="Arial" w:hAnsi="Arial" w:cs="Arial"/>
          <w:sz w:val="24"/>
          <w:szCs w:val="24"/>
          <w:lang w:val="id-ID"/>
        </w:rPr>
        <w:t>).</w:t>
      </w:r>
    </w:p>
    <w:p w:rsidR="0051054A" w:rsidRPr="007F5B30" w:rsidRDefault="0051054A" w:rsidP="0051054A">
      <w:pPr>
        <w:spacing w:line="360" w:lineRule="auto"/>
        <w:ind w:firstLine="720"/>
        <w:jc w:val="both"/>
        <w:rPr>
          <w:rFonts w:ascii="Arial" w:hAnsi="Arial" w:cs="Arial"/>
          <w:lang w:val="id-ID"/>
        </w:rPr>
      </w:pPr>
    </w:p>
    <w:p w:rsidR="0051054A" w:rsidRDefault="0051054A" w:rsidP="0051054A">
      <w:pPr>
        <w:spacing w:line="360" w:lineRule="auto"/>
        <w:ind w:firstLine="720"/>
        <w:jc w:val="both"/>
        <w:rPr>
          <w:rFonts w:ascii="Arial" w:hAnsi="Arial" w:cs="Arial"/>
        </w:rPr>
      </w:pPr>
    </w:p>
    <w:p w:rsidR="00ED38B1" w:rsidRDefault="00ED38B1" w:rsidP="0051054A">
      <w:pPr>
        <w:spacing w:line="360" w:lineRule="auto"/>
        <w:ind w:firstLine="720"/>
        <w:jc w:val="both"/>
        <w:rPr>
          <w:rFonts w:ascii="Arial" w:hAnsi="Arial" w:cs="Arial"/>
        </w:rPr>
      </w:pPr>
    </w:p>
    <w:p w:rsidR="002C3490" w:rsidRDefault="002C3490" w:rsidP="00563E12">
      <w:pPr>
        <w:spacing w:line="240" w:lineRule="auto"/>
        <w:rPr>
          <w:rFonts w:ascii="Arial" w:hAnsi="Arial" w:cs="Arial"/>
          <w:sz w:val="24"/>
          <w:szCs w:val="24"/>
        </w:rPr>
      </w:pPr>
    </w:p>
    <w:p w:rsidR="002C3490" w:rsidRDefault="002C3490" w:rsidP="00563E12">
      <w:pPr>
        <w:spacing w:line="240" w:lineRule="auto"/>
        <w:jc w:val="center"/>
        <w:rPr>
          <w:rFonts w:ascii="Arial" w:hAnsi="Arial" w:cs="Arial"/>
          <w:sz w:val="24"/>
          <w:szCs w:val="24"/>
        </w:rPr>
      </w:pPr>
    </w:p>
    <w:p w:rsidR="00311D96" w:rsidRDefault="0051054A" w:rsidP="00563E12">
      <w:pPr>
        <w:spacing w:line="240" w:lineRule="auto"/>
        <w:jc w:val="center"/>
        <w:rPr>
          <w:rFonts w:ascii="Arial" w:hAnsi="Arial" w:cs="Arial"/>
          <w:sz w:val="24"/>
          <w:szCs w:val="24"/>
        </w:rPr>
      </w:pPr>
      <w:r w:rsidRPr="007F5B30">
        <w:rPr>
          <w:rFonts w:ascii="Arial" w:hAnsi="Arial" w:cs="Arial"/>
          <w:sz w:val="24"/>
          <w:szCs w:val="24"/>
          <w:lang w:val="id-ID"/>
        </w:rPr>
        <w:t xml:space="preserve">Gambar </w:t>
      </w:r>
      <w:r w:rsidR="004A4455">
        <w:rPr>
          <w:rFonts w:ascii="Arial" w:hAnsi="Arial" w:cs="Arial"/>
          <w:sz w:val="24"/>
          <w:szCs w:val="24"/>
        </w:rPr>
        <w:t>2.</w:t>
      </w:r>
      <w:r w:rsidR="009A45E4">
        <w:rPr>
          <w:rFonts w:ascii="Arial" w:hAnsi="Arial" w:cs="Arial"/>
          <w:sz w:val="24"/>
          <w:szCs w:val="24"/>
        </w:rPr>
        <w:t>9</w:t>
      </w:r>
      <w:r w:rsidR="004A4455">
        <w:rPr>
          <w:rFonts w:ascii="Arial" w:hAnsi="Arial" w:cs="Arial"/>
          <w:sz w:val="24"/>
          <w:szCs w:val="24"/>
        </w:rPr>
        <w:t xml:space="preserve"> </w:t>
      </w:r>
      <w:r w:rsidR="005E3E10" w:rsidRPr="007F5B30">
        <w:rPr>
          <w:rFonts w:ascii="Arial" w:hAnsi="Arial" w:cs="Arial"/>
          <w:sz w:val="24"/>
          <w:szCs w:val="24"/>
          <w:lang w:val="id-ID"/>
        </w:rPr>
        <w:t xml:space="preserve">Proses </w:t>
      </w:r>
      <w:r w:rsidR="005136D8" w:rsidRPr="005136D8">
        <w:rPr>
          <w:rFonts w:ascii="Arial" w:hAnsi="Arial" w:cs="Arial"/>
          <w:i/>
          <w:sz w:val="24"/>
          <w:szCs w:val="24"/>
          <w:lang w:val="id-ID"/>
        </w:rPr>
        <w:t xml:space="preserve">solution heat treatment </w:t>
      </w:r>
      <w:r w:rsidR="005E3E10" w:rsidRPr="007F5B30">
        <w:rPr>
          <w:rFonts w:ascii="Arial" w:hAnsi="Arial" w:cs="Arial"/>
          <w:sz w:val="24"/>
          <w:szCs w:val="24"/>
          <w:lang w:val="id-ID"/>
        </w:rPr>
        <w:t xml:space="preserve">dan </w:t>
      </w:r>
      <w:r w:rsidR="005136D8" w:rsidRPr="005136D8">
        <w:rPr>
          <w:rFonts w:ascii="Arial" w:hAnsi="Arial" w:cs="Arial"/>
          <w:i/>
          <w:sz w:val="24"/>
          <w:szCs w:val="24"/>
          <w:lang w:val="id-ID"/>
        </w:rPr>
        <w:t>cold working</w:t>
      </w:r>
      <w:r w:rsidR="005E3E10" w:rsidRPr="007F5B30">
        <w:rPr>
          <w:rFonts w:ascii="Arial" w:hAnsi="Arial" w:cs="Arial"/>
          <w:sz w:val="24"/>
          <w:szCs w:val="24"/>
          <w:lang w:val="id-ID"/>
        </w:rPr>
        <w:t xml:space="preserve"> dilanjutkan </w:t>
      </w:r>
      <w:r w:rsidR="005E3E10" w:rsidRPr="00FC0A81">
        <w:rPr>
          <w:rFonts w:ascii="Arial" w:hAnsi="Arial" w:cs="Arial"/>
          <w:i/>
          <w:sz w:val="24"/>
          <w:szCs w:val="24"/>
          <w:lang w:val="id-ID"/>
        </w:rPr>
        <w:t>natural aging</w:t>
      </w:r>
    </w:p>
    <w:p w:rsidR="005E6EC5" w:rsidRPr="003D0A97" w:rsidRDefault="0051054A" w:rsidP="003D0A97">
      <w:pPr>
        <w:pStyle w:val="ListParagraph"/>
        <w:numPr>
          <w:ilvl w:val="0"/>
          <w:numId w:val="30"/>
        </w:numPr>
        <w:spacing w:line="360" w:lineRule="auto"/>
        <w:jc w:val="both"/>
        <w:rPr>
          <w:rFonts w:ascii="Arial" w:hAnsi="Arial" w:cs="Arial"/>
          <w:sz w:val="24"/>
          <w:szCs w:val="24"/>
        </w:rPr>
      </w:pPr>
      <w:r w:rsidRPr="003D0A97">
        <w:rPr>
          <w:rFonts w:ascii="Arial" w:hAnsi="Arial" w:cs="Arial"/>
          <w:b/>
          <w:sz w:val="24"/>
          <w:szCs w:val="24"/>
          <w:lang w:val="id-ID"/>
        </w:rPr>
        <w:t>T4</w:t>
      </w:r>
      <w:r w:rsidRPr="003D0A97">
        <w:rPr>
          <w:rFonts w:ascii="Arial" w:hAnsi="Arial" w:cs="Arial"/>
          <w:sz w:val="24"/>
          <w:szCs w:val="24"/>
          <w:lang w:val="id-ID"/>
        </w:rPr>
        <w:t xml:space="preserve">, </w:t>
      </w:r>
      <w:r w:rsidR="005136D8" w:rsidRPr="005136D8">
        <w:rPr>
          <w:rFonts w:ascii="Arial" w:hAnsi="Arial" w:cs="Arial"/>
          <w:i/>
          <w:sz w:val="24"/>
          <w:szCs w:val="24"/>
          <w:lang w:val="id-ID"/>
        </w:rPr>
        <w:t xml:space="preserve">solution heat treatment </w:t>
      </w:r>
      <w:r w:rsidRPr="003D0A97">
        <w:rPr>
          <w:rFonts w:ascii="Arial" w:hAnsi="Arial" w:cs="Arial"/>
          <w:i/>
          <w:sz w:val="24"/>
          <w:szCs w:val="24"/>
          <w:lang w:val="id-ID"/>
        </w:rPr>
        <w:t>+ natural aging</w:t>
      </w:r>
      <w:r w:rsidRPr="003D0A97">
        <w:rPr>
          <w:rFonts w:ascii="Arial" w:hAnsi="Arial" w:cs="Arial"/>
          <w:sz w:val="24"/>
          <w:szCs w:val="24"/>
          <w:lang w:val="id-ID"/>
        </w:rPr>
        <w:t xml:space="preserve">, digunakan untuk paduan yang tidak mengalami proses </w:t>
      </w:r>
      <w:r w:rsidR="005136D8" w:rsidRPr="005136D8">
        <w:rPr>
          <w:rFonts w:ascii="Arial" w:hAnsi="Arial" w:cs="Arial"/>
          <w:i/>
          <w:sz w:val="24"/>
          <w:szCs w:val="24"/>
          <w:lang w:val="id-ID"/>
        </w:rPr>
        <w:t>cold working</w:t>
      </w:r>
      <w:r w:rsidRPr="003D0A97">
        <w:rPr>
          <w:rFonts w:ascii="Arial" w:hAnsi="Arial" w:cs="Arial"/>
          <w:sz w:val="24"/>
          <w:szCs w:val="24"/>
          <w:lang w:val="id-ID"/>
        </w:rPr>
        <w:t xml:space="preserve"> setelah proses </w:t>
      </w:r>
      <w:r w:rsidRPr="00FC0A81">
        <w:rPr>
          <w:rFonts w:ascii="Arial" w:hAnsi="Arial" w:cs="Arial"/>
          <w:i/>
          <w:sz w:val="24"/>
          <w:szCs w:val="24"/>
          <w:lang w:val="id-ID"/>
        </w:rPr>
        <w:t>solution heat treatment</w:t>
      </w:r>
      <w:r w:rsidRPr="003D0A97">
        <w:rPr>
          <w:rFonts w:ascii="Arial" w:hAnsi="Arial" w:cs="Arial"/>
          <w:sz w:val="24"/>
          <w:szCs w:val="24"/>
          <w:lang w:val="id-ID"/>
        </w:rPr>
        <w:t xml:space="preserve">. Tujuan temper ini adalah untuk meningkatkan kekuatan logam tanpa mengalami proses </w:t>
      </w:r>
      <w:r w:rsidR="005136D8" w:rsidRPr="005136D8">
        <w:rPr>
          <w:rFonts w:ascii="Arial" w:hAnsi="Arial" w:cs="Arial"/>
          <w:i/>
          <w:sz w:val="24"/>
          <w:szCs w:val="24"/>
          <w:lang w:val="id-ID"/>
        </w:rPr>
        <w:t>cold working</w:t>
      </w:r>
      <w:r w:rsidRPr="003D0A97">
        <w:rPr>
          <w:rFonts w:ascii="Arial" w:hAnsi="Arial" w:cs="Arial"/>
          <w:sz w:val="24"/>
          <w:szCs w:val="24"/>
          <w:lang w:val="id-ID"/>
        </w:rPr>
        <w:t xml:space="preserve">. Logam dipanaskan </w:t>
      </w:r>
      <w:r w:rsidR="000144A9" w:rsidRPr="003D0A97">
        <w:rPr>
          <w:rFonts w:ascii="Arial" w:hAnsi="Arial" w:cs="Arial"/>
          <w:sz w:val="24"/>
          <w:szCs w:val="24"/>
          <w:lang w:val="id-ID"/>
        </w:rPr>
        <w:t>hingga mencapai temperatur 500°</w:t>
      </w:r>
      <w:r w:rsidRPr="003D0A97">
        <w:rPr>
          <w:rFonts w:ascii="Arial" w:hAnsi="Arial" w:cs="Arial"/>
          <w:sz w:val="24"/>
          <w:szCs w:val="24"/>
          <w:lang w:val="id-ID"/>
        </w:rPr>
        <w:t>C lalu di quenching menggunakan media air dan didinginkan di temperatur ruangan selama 96 jam sehingga terjadi penuaan secara alami (</w:t>
      </w:r>
      <w:r w:rsidRPr="003D0A97">
        <w:rPr>
          <w:rFonts w:ascii="Arial" w:hAnsi="Arial" w:cs="Arial"/>
          <w:i/>
          <w:sz w:val="24"/>
          <w:szCs w:val="24"/>
          <w:lang w:val="id-ID"/>
        </w:rPr>
        <w:t>natural aging).</w:t>
      </w:r>
    </w:p>
    <w:p w:rsidR="0051054A" w:rsidRPr="00020ECE" w:rsidRDefault="0051054A" w:rsidP="0051054A">
      <w:pPr>
        <w:spacing w:line="360" w:lineRule="auto"/>
        <w:jc w:val="both"/>
        <w:rPr>
          <w:rFonts w:ascii="Arial" w:hAnsi="Arial" w:cs="Arial"/>
        </w:rPr>
      </w:pPr>
    </w:p>
    <w:p w:rsidR="0051054A" w:rsidRPr="007F5B30" w:rsidRDefault="0051054A" w:rsidP="0051054A">
      <w:pPr>
        <w:spacing w:line="360" w:lineRule="auto"/>
        <w:jc w:val="both"/>
        <w:rPr>
          <w:rFonts w:ascii="Arial" w:hAnsi="Arial" w:cs="Arial"/>
          <w:lang w:val="id-ID"/>
        </w:rPr>
      </w:pPr>
    </w:p>
    <w:p w:rsidR="0051054A" w:rsidRPr="007F5B30" w:rsidRDefault="0051054A" w:rsidP="0051054A">
      <w:pPr>
        <w:spacing w:line="360" w:lineRule="auto"/>
        <w:jc w:val="both"/>
        <w:rPr>
          <w:rFonts w:ascii="Arial" w:hAnsi="Arial" w:cs="Arial"/>
          <w:lang w:val="id-ID"/>
        </w:rPr>
      </w:pPr>
    </w:p>
    <w:p w:rsidR="0051054A" w:rsidRDefault="0051054A" w:rsidP="0051054A">
      <w:pPr>
        <w:spacing w:line="360" w:lineRule="auto"/>
        <w:jc w:val="both"/>
        <w:rPr>
          <w:rFonts w:ascii="Arial" w:hAnsi="Arial" w:cs="Arial"/>
        </w:rPr>
      </w:pPr>
    </w:p>
    <w:p w:rsidR="00412F79" w:rsidRDefault="00E258B3" w:rsidP="00412F79">
      <w:pPr>
        <w:spacing w:line="360" w:lineRule="auto"/>
        <w:rPr>
          <w:rFonts w:ascii="Arial" w:hAnsi="Arial" w:cs="Arial"/>
        </w:rPr>
      </w:pPr>
      <w:r>
        <w:rPr>
          <w:rFonts w:ascii="Arial" w:hAnsi="Arial" w:cs="Arial"/>
          <w:noProof/>
        </w:rPr>
        <w:lastRenderedPageBreak/>
        <w:pict>
          <v:group id="_x0000_s8102" style="position:absolute;margin-left:37.35pt;margin-top:-2.2pt;width:332.65pt;height:144.95pt;z-index:251833344" coordorigin="2893,4560" coordsize="6653,2899">
            <v:group id="_x0000_s8103" style="position:absolute;left:4725;top:5330;width:376;height:0" coordorigin="4170,3565" coordsize="376,0">
              <v:shape id="_x0000_s8104" type="#_x0000_t32" style="position:absolute;left:4170;top:3565;width:94;height:0" o:connectortype="straight"/>
              <v:shape id="_x0000_s8105" type="#_x0000_t32" style="position:absolute;left:4316;top:3565;width:94;height:0" o:connectortype="straight"/>
              <v:shape id="_x0000_s8106" type="#_x0000_t32" style="position:absolute;left:4452;top:3565;width:94;height:0" o:connectortype="straight"/>
            </v:group>
            <v:group id="_x0000_s8107" style="position:absolute;left:2893;top:4560;width:6653;height:2899" coordorigin="2893,4560" coordsize="6653,2899">
              <v:group id="_x0000_s8108" style="position:absolute;left:4715;top:6738;width:2576;height:0" coordorigin="4343,4723" coordsize="2576,0">
                <v:group id="_x0000_s8109" style="position:absolute;left:4343;top:4723;width:1680;height:0" coordorigin="7492,2903" coordsize="1680,0">
                  <v:group id="_x0000_s8110" style="position:absolute;left:7492;top:2903;width:820;height:0" coordorigin="4170,3565" coordsize="820,0">
                    <v:group id="_x0000_s8111" style="position:absolute;left:4170;top:3565;width:376;height:0" coordorigin="4170,3565" coordsize="376,0">
                      <v:shape id="_x0000_s8112" type="#_x0000_t32" style="position:absolute;left:4170;top:3565;width:94;height:0" o:connectortype="straight"/>
                      <v:shape id="_x0000_s8113" type="#_x0000_t32" style="position:absolute;left:4316;top:3565;width:94;height:0" o:connectortype="straight"/>
                      <v:shape id="_x0000_s8114" type="#_x0000_t32" style="position:absolute;left:4452;top:3565;width:94;height:0" o:connectortype="straight"/>
                    </v:group>
                    <v:group id="_x0000_s8115" style="position:absolute;left:4614;top:3565;width:376;height:0" coordorigin="4170,3565" coordsize="376,0">
                      <v:shape id="_x0000_s8116" type="#_x0000_t32" style="position:absolute;left:4170;top:3565;width:94;height:0" o:connectortype="straight"/>
                      <v:shape id="_x0000_s8117" type="#_x0000_t32" style="position:absolute;left:4316;top:3565;width:94;height:0" o:connectortype="straight"/>
                      <v:shape id="_x0000_s8118" type="#_x0000_t32" style="position:absolute;left:4452;top:3565;width:94;height:0" o:connectortype="straight"/>
                    </v:group>
                  </v:group>
                  <v:group id="_x0000_s8119" style="position:absolute;left:8352;top:2903;width:820;height:0" coordorigin="4170,3565" coordsize="820,0">
                    <v:group id="_x0000_s8120" style="position:absolute;left:4170;top:3565;width:376;height:0" coordorigin="4170,3565" coordsize="376,0">
                      <v:shape id="_x0000_s8121" type="#_x0000_t32" style="position:absolute;left:4170;top:3565;width:94;height:0" o:connectortype="straight"/>
                      <v:shape id="_x0000_s8122" type="#_x0000_t32" style="position:absolute;left:4316;top:3565;width:94;height:0" o:connectortype="straight"/>
                      <v:shape id="_x0000_s8123" type="#_x0000_t32" style="position:absolute;left:4452;top:3565;width:94;height:0" o:connectortype="straight"/>
                    </v:group>
                    <v:group id="_x0000_s8124" style="position:absolute;left:4614;top:3565;width:376;height:0" coordorigin="4170,3565" coordsize="376,0">
                      <v:shape id="_x0000_s8125" type="#_x0000_t32" style="position:absolute;left:4170;top:3565;width:94;height:0" o:connectortype="straight"/>
                      <v:shape id="_x0000_s8126" type="#_x0000_t32" style="position:absolute;left:4316;top:3565;width:94;height:0" o:connectortype="straight"/>
                      <v:shape id="_x0000_s8127" type="#_x0000_t32" style="position:absolute;left:4452;top:3565;width:94;height:0" o:connectortype="straight"/>
                    </v:group>
                  </v:group>
                </v:group>
                <v:group id="_x0000_s8128" style="position:absolute;left:6099;top:4723;width:820;height:0" coordorigin="4170,3565" coordsize="820,0">
                  <v:group id="_x0000_s8129" style="position:absolute;left:4170;top:3565;width:376;height:0" coordorigin="4170,3565" coordsize="376,0">
                    <v:shape id="_x0000_s8130" type="#_x0000_t32" style="position:absolute;left:4170;top:3565;width:94;height:0" o:connectortype="straight"/>
                    <v:shape id="_x0000_s8131" type="#_x0000_t32" style="position:absolute;left:4316;top:3565;width:94;height:0" o:connectortype="straight"/>
                    <v:shape id="_x0000_s8132" type="#_x0000_t32" style="position:absolute;left:4452;top:3565;width:94;height:0" o:connectortype="straight"/>
                  </v:group>
                  <v:group id="_x0000_s8133" style="position:absolute;left:4614;top:3565;width:376;height:0" coordorigin="4170,3565" coordsize="376,0">
                    <v:shape id="_x0000_s8134" type="#_x0000_t32" style="position:absolute;left:4170;top:3565;width:94;height:0" o:connectortype="straight"/>
                    <v:shape id="_x0000_s8135" type="#_x0000_t32" style="position:absolute;left:4316;top:3565;width:94;height:0" o:connectortype="straight"/>
                    <v:shape id="_x0000_s8136" type="#_x0000_t32" style="position:absolute;left:4452;top:3565;width:94;height:0" o:connectortype="straight"/>
                  </v:group>
                </v:group>
              </v:group>
              <v:group id="_x0000_s8137" style="position:absolute;left:2893;top:4560;width:6653;height:2899" coordorigin="2893,4560" coordsize="6653,2899">
                <v:group id="_x0000_s8138" style="position:absolute;left:2893;top:4560;width:6653;height:2899" coordorigin="2893,3590" coordsize="6653,2899">
                  <v:group id="_x0000_s8139" style="position:absolute;left:2893;top:4085;width:4611;height:2404" coordorigin="2893,8922" coordsize="4611,2404">
                    <v:group id="_x0000_s8140" style="position:absolute;left:2893;top:8922;width:1737;height:1962" coordorigin="2893,8922" coordsize="1737,1962">
                      <v:rect id="_x0000_s8141" style="position:absolute;left:2893;top:9028;width:531;height:1577" strokecolor="white [3212]">
                        <v:textbox style="layout-flow:vertical;mso-layout-flow-alt:bottom-to-top;mso-next-textbox:#_x0000_s8141">
                          <w:txbxContent>
                            <w:p w:rsidR="00B3024E" w:rsidRPr="00412F79" w:rsidRDefault="00B3024E" w:rsidP="00412F79">
                              <w:pPr>
                                <w:rPr>
                                  <w:rFonts w:ascii="Arial" w:hAnsi="Arial" w:cs="Arial"/>
                                  <w:sz w:val="20"/>
                                  <w:szCs w:val="20"/>
                                  <w:lang w:val="id-ID"/>
                                </w:rPr>
                              </w:pPr>
                              <w:r w:rsidRPr="00412F79">
                                <w:rPr>
                                  <w:rFonts w:ascii="Arial" w:hAnsi="Arial" w:cs="Arial"/>
                                  <w:sz w:val="20"/>
                                  <w:szCs w:val="20"/>
                                  <w:lang w:val="id-ID"/>
                                </w:rPr>
                                <w:t>Temperatur ° C</w:t>
                              </w:r>
                            </w:p>
                          </w:txbxContent>
                        </v:textbox>
                      </v:rect>
                      <v:shape id="_x0000_s8142" type="#_x0000_t32" style="position:absolute;left:4436;top:9197;width:194;height:0;flip:x" o:connectortype="straight"/>
                      <v:rect id="_x0000_s8143" style="position:absolute;left:3514;top:8922;width:922;height:485" strokecolor="white [3212]">
                        <v:textbox style="mso-next-textbox:#_x0000_s8143">
                          <w:txbxContent>
                            <w:p w:rsidR="00B3024E" w:rsidRPr="00412F79" w:rsidRDefault="00B3024E" w:rsidP="00412F79">
                              <w:pPr>
                                <w:rPr>
                                  <w:rFonts w:ascii="Arial" w:hAnsi="Arial" w:cs="Arial"/>
                                  <w:sz w:val="20"/>
                                  <w:szCs w:val="20"/>
                                  <w:lang w:val="id-ID"/>
                                </w:rPr>
                              </w:pPr>
                              <w:r w:rsidRPr="00412F79">
                                <w:rPr>
                                  <w:rFonts w:ascii="Arial" w:hAnsi="Arial" w:cs="Arial"/>
                                  <w:sz w:val="20"/>
                                  <w:szCs w:val="20"/>
                                  <w:lang w:val="id-ID"/>
                                </w:rPr>
                                <w:t>500°</w:t>
                              </w:r>
                            </w:p>
                          </w:txbxContent>
                        </v:textbox>
                      </v:rect>
                      <v:shape id="_x0000_s8144" type="#_x0000_t32" style="position:absolute;left:4436;top:10605;width:194;height:0;flip:x" o:connectortype="straight"/>
                      <v:rect id="_x0000_s8145" style="position:absolute;left:3514;top:10399;width:922;height:485" strokecolor="white [3212]">
                        <v:textbox style="mso-next-textbox:#_x0000_s8145">
                          <w:txbxContent>
                            <w:p w:rsidR="00B3024E" w:rsidRPr="00412F79" w:rsidRDefault="00B3024E" w:rsidP="00412F79">
                              <w:pPr>
                                <w:rPr>
                                  <w:rFonts w:ascii="Arial" w:hAnsi="Arial" w:cs="Arial"/>
                                  <w:sz w:val="20"/>
                                  <w:szCs w:val="20"/>
                                  <w:lang w:val="id-ID"/>
                                </w:rPr>
                              </w:pPr>
                              <w:r w:rsidRPr="00412F79">
                                <w:rPr>
                                  <w:rFonts w:ascii="Arial" w:hAnsi="Arial" w:cs="Arial"/>
                                  <w:sz w:val="20"/>
                                  <w:szCs w:val="20"/>
                                  <w:lang w:val="id-ID"/>
                                </w:rPr>
                                <w:t>29 °</w:t>
                              </w:r>
                            </w:p>
                          </w:txbxContent>
                        </v:textbox>
                      </v:rect>
                    </v:group>
                    <v:rect id="_x0000_s8146" style="position:absolute;left:5954;top:10819;width:1550;height:507" strokecolor="white [3212]">
                      <v:textbox style="mso-next-textbox:#_x0000_s8146">
                        <w:txbxContent>
                          <w:p w:rsidR="00B3024E" w:rsidRPr="00412F79" w:rsidRDefault="00B3024E" w:rsidP="00412F79">
                            <w:pPr>
                              <w:rPr>
                                <w:rFonts w:ascii="Arial" w:hAnsi="Arial" w:cs="Arial"/>
                                <w:sz w:val="20"/>
                                <w:szCs w:val="20"/>
                                <w:lang w:val="id-ID"/>
                              </w:rPr>
                            </w:pPr>
                            <w:r w:rsidRPr="00412F79">
                              <w:rPr>
                                <w:rFonts w:ascii="Arial" w:hAnsi="Arial" w:cs="Arial"/>
                                <w:sz w:val="20"/>
                                <w:szCs w:val="20"/>
                                <w:lang w:val="id-ID"/>
                              </w:rPr>
                              <w:t>Waktu (jam)</w:t>
                            </w:r>
                          </w:p>
                        </w:txbxContent>
                      </v:textbox>
                    </v:rect>
                  </v:group>
                  <v:group id="_x0000_s8147" style="position:absolute;left:4630;top:3590;width:4916;height:2899" coordorigin="4630,3590" coordsize="4916,2899">
                    <v:group id="_x0000_s8148" style="position:absolute;left:4630;top:3590;width:4916;height:2899" coordorigin="4630,8427" coordsize="4916,2899">
                      <v:group id="_x0000_s8149" style="position:absolute;left:4630;top:8427;width:4916;height:2457" coordorigin="4630,8427" coordsize="4916,2457">
                        <v:shape id="_x0000_s8150" type="#_x0000_t32" style="position:absolute;left:4630;top:8427;width:0;height:2295;flip:y" o:connectortype="straight">
                          <v:stroke endarrow="block"/>
                        </v:shape>
                        <v:shape id="_x0000_s8151" type="#_x0000_t32" style="position:absolute;left:4630;top:10722;width:4916;height:0" o:connectortype="straight">
                          <v:stroke endarrow="block"/>
                        </v:shape>
                        <v:shape id="_x0000_s8152" type="#_x0000_t32" style="position:absolute;left:5330;top:10722;width:0;height:162" o:connectortype="straight"/>
                        <v:shape id="_x0000_s8153" type="#_x0000_t32" style="position:absolute;left:8834;top:10722;width:0;height:162" o:connectortype="straight"/>
                      </v:group>
                      <v:rect id="_x0000_s8154" style="position:absolute;left:5064;top:10884;width:583;height:442" strokecolor="white [3212]">
                        <v:textbox style="mso-next-textbox:#_x0000_s8154">
                          <w:txbxContent>
                            <w:p w:rsidR="00B3024E" w:rsidRPr="001D4D42" w:rsidRDefault="00B3024E" w:rsidP="00412F79">
                              <w:pPr>
                                <w:rPr>
                                  <w:lang w:val="id-ID"/>
                                </w:rPr>
                              </w:pPr>
                              <w:r>
                                <w:rPr>
                                  <w:lang w:val="id-ID"/>
                                </w:rPr>
                                <w:t>2</w:t>
                              </w:r>
                            </w:p>
                          </w:txbxContent>
                        </v:textbox>
                      </v:rect>
                      <v:rect id="_x0000_s8155" style="position:absolute;left:8543;top:10884;width:583;height:442" strokecolor="white [3212]">
                        <v:textbox style="mso-next-textbox:#_x0000_s8155">
                          <w:txbxContent>
                            <w:p w:rsidR="00B3024E" w:rsidRPr="001D4D42" w:rsidRDefault="00B3024E" w:rsidP="00412F79">
                              <w:pPr>
                                <w:rPr>
                                  <w:lang w:val="id-ID"/>
                                </w:rPr>
                              </w:pPr>
                              <w:r>
                                <w:rPr>
                                  <w:lang w:val="id-ID"/>
                                </w:rPr>
                                <w:t>98</w:t>
                              </w:r>
                            </w:p>
                          </w:txbxContent>
                        </v:textbox>
                      </v:rect>
                    </v:group>
                    <v:group id="_x0000_s8156" style="position:absolute;left:4630;top:3776;width:4204;height:1992" coordorigin="4630,3776" coordsize="4204,1992">
                      <v:rect id="_x0000_s8157" style="position:absolute;left:4915;top:3776;width:2409;height:415" strokecolor="white [3212]">
                        <v:textbox style="mso-next-textbox:#_x0000_s8157">
                          <w:txbxContent>
                            <w:p w:rsidR="00B3024E" w:rsidRPr="00412F79" w:rsidRDefault="00B3024E" w:rsidP="00412F79">
                              <w:pPr>
                                <w:rPr>
                                  <w:rFonts w:ascii="Arial" w:hAnsi="Arial" w:cs="Arial"/>
                                  <w:sz w:val="20"/>
                                  <w:szCs w:val="20"/>
                                  <w:lang w:val="id-ID"/>
                                </w:rPr>
                              </w:pPr>
                              <w:r w:rsidRPr="00412F79">
                                <w:rPr>
                                  <w:rFonts w:ascii="Arial" w:hAnsi="Arial" w:cs="Arial"/>
                                  <w:sz w:val="20"/>
                                  <w:szCs w:val="20"/>
                                  <w:lang w:val="id-ID"/>
                                </w:rPr>
                                <w:t>Solution heat treatment</w:t>
                              </w:r>
                            </w:p>
                          </w:txbxContent>
                        </v:textbox>
                      </v:rect>
                      <v:group id="_x0000_s8158" style="position:absolute;left:4630;top:4360;width:4204;height:1408" coordorigin="4630,9197" coordsize="4204,1408">
                        <v:shape id="_x0000_s8159" type="#_x0000_t32" style="position:absolute;left:4630;top:9197;width:285;height:1390;flip:y" o:connectortype="straight"/>
                        <v:shape id="_x0000_s8160" type="#_x0000_t32" style="position:absolute;left:4928;top:9197;width:402;height:0" o:connectortype="straight"/>
                        <v:shape id="_x0000_s8161" type="#_x0000_t32" style="position:absolute;left:5330;top:9197;width:0;height:1390" o:connectortype="straight"/>
                        <v:shape id="_x0000_s8162" type="#_x0000_t32" style="position:absolute;left:5330;top:10605;width:3504;height:0" o:connectortype="straight"/>
                      </v:group>
                      <v:rect id="_x0000_s8163" style="position:absolute;left:6083;top:5052;width:1735;height:511" strokecolor="white [3212]">
                        <v:textbox style="mso-next-textbox:#_x0000_s8163">
                          <w:txbxContent>
                            <w:p w:rsidR="00B3024E" w:rsidRPr="00412F79" w:rsidRDefault="00B3024E" w:rsidP="00412F79">
                              <w:pPr>
                                <w:jc w:val="center"/>
                                <w:rPr>
                                  <w:rFonts w:ascii="Arial" w:hAnsi="Arial" w:cs="Arial"/>
                                  <w:sz w:val="20"/>
                                  <w:szCs w:val="20"/>
                                </w:rPr>
                              </w:pPr>
                              <w:r w:rsidRPr="00412F79">
                                <w:rPr>
                                  <w:rFonts w:ascii="Arial" w:hAnsi="Arial" w:cs="Arial"/>
                                  <w:sz w:val="20"/>
                                  <w:szCs w:val="20"/>
                                  <w:lang w:val="id-ID"/>
                                </w:rPr>
                                <w:t>Natural aging</w:t>
                              </w:r>
                            </w:p>
                          </w:txbxContent>
                        </v:textbox>
                      </v:rect>
                    </v:group>
                  </v:group>
                </v:group>
                <v:rect id="_x0000_s8164" style="position:absolute;left:5441;top:5333;width:1476;height:408" strokecolor="white [3212]">
                  <v:textbox style="mso-next-textbox:#_x0000_s8164">
                    <w:txbxContent>
                      <w:p w:rsidR="00B3024E" w:rsidRPr="00412F79" w:rsidRDefault="00B3024E" w:rsidP="00412F79">
                        <w:pPr>
                          <w:rPr>
                            <w:rFonts w:ascii="Arial" w:hAnsi="Arial" w:cs="Arial"/>
                            <w:sz w:val="20"/>
                            <w:szCs w:val="20"/>
                            <w:lang w:val="id-ID"/>
                          </w:rPr>
                        </w:pPr>
                        <w:r w:rsidRPr="00412F79">
                          <w:rPr>
                            <w:rFonts w:ascii="Arial" w:hAnsi="Arial" w:cs="Arial"/>
                            <w:sz w:val="20"/>
                            <w:szCs w:val="20"/>
                            <w:lang w:val="id-ID"/>
                          </w:rPr>
                          <w:t>Quenching</w:t>
                        </w:r>
                      </w:p>
                    </w:txbxContent>
                  </v:textbox>
                </v:rect>
                <v:shape id="_x0000_s8165" type="#_x0000_t32" style="position:absolute;left:5441;top:5820;width:416;height:375;flip:x" o:connectortype="straight">
                  <v:stroke endarrow="block"/>
                </v:shape>
                <v:shape id="_x0000_s8166" type="#_x0000_t32" style="position:absolute;left:5253;top:5055;width:282;height:275;flip:x" o:connectortype="straight">
                  <v:stroke endarrow="block"/>
                </v:shape>
              </v:group>
            </v:group>
          </v:group>
        </w:pict>
      </w:r>
    </w:p>
    <w:p w:rsidR="009A45E4" w:rsidRDefault="009A45E4" w:rsidP="00412F79">
      <w:pPr>
        <w:spacing w:line="240" w:lineRule="auto"/>
        <w:jc w:val="center"/>
        <w:rPr>
          <w:rFonts w:ascii="Arial" w:hAnsi="Arial" w:cs="Arial"/>
          <w:sz w:val="24"/>
        </w:rPr>
      </w:pPr>
    </w:p>
    <w:p w:rsidR="009A45E4" w:rsidRDefault="009A45E4" w:rsidP="00412F79">
      <w:pPr>
        <w:spacing w:line="240" w:lineRule="auto"/>
        <w:jc w:val="center"/>
        <w:rPr>
          <w:rFonts w:ascii="Arial" w:hAnsi="Arial" w:cs="Arial"/>
          <w:sz w:val="24"/>
        </w:rPr>
      </w:pPr>
    </w:p>
    <w:p w:rsidR="009A45E4" w:rsidRDefault="009A45E4" w:rsidP="00412F79">
      <w:pPr>
        <w:spacing w:line="240" w:lineRule="auto"/>
        <w:jc w:val="center"/>
        <w:rPr>
          <w:rFonts w:ascii="Arial" w:hAnsi="Arial" w:cs="Arial"/>
          <w:sz w:val="24"/>
        </w:rPr>
      </w:pPr>
    </w:p>
    <w:p w:rsidR="009A45E4" w:rsidRDefault="009A45E4" w:rsidP="00412F79">
      <w:pPr>
        <w:spacing w:line="240" w:lineRule="auto"/>
        <w:jc w:val="center"/>
        <w:rPr>
          <w:rFonts w:ascii="Arial" w:hAnsi="Arial" w:cs="Arial"/>
          <w:sz w:val="24"/>
        </w:rPr>
      </w:pPr>
    </w:p>
    <w:p w:rsidR="009A45E4" w:rsidRDefault="009A45E4" w:rsidP="00FE7781">
      <w:pPr>
        <w:spacing w:line="240" w:lineRule="auto"/>
        <w:rPr>
          <w:rFonts w:ascii="Arial" w:hAnsi="Arial" w:cs="Arial"/>
          <w:sz w:val="24"/>
        </w:rPr>
      </w:pPr>
    </w:p>
    <w:p w:rsidR="0051054A" w:rsidRPr="00696A0E" w:rsidRDefault="0051054A" w:rsidP="00412F79">
      <w:pPr>
        <w:spacing w:line="240" w:lineRule="auto"/>
        <w:jc w:val="center"/>
        <w:rPr>
          <w:rFonts w:ascii="Arial" w:hAnsi="Arial" w:cs="Arial"/>
          <w:i/>
          <w:sz w:val="24"/>
          <w:lang w:val="id-ID"/>
        </w:rPr>
      </w:pPr>
      <w:r w:rsidRPr="007F5B30">
        <w:rPr>
          <w:rFonts w:ascii="Arial" w:hAnsi="Arial" w:cs="Arial"/>
          <w:sz w:val="24"/>
          <w:lang w:val="id-ID"/>
        </w:rPr>
        <w:t xml:space="preserve">Gambar </w:t>
      </w:r>
      <w:r w:rsidR="004A4455">
        <w:rPr>
          <w:rFonts w:ascii="Arial" w:hAnsi="Arial" w:cs="Arial"/>
          <w:sz w:val="24"/>
        </w:rPr>
        <w:t>2.</w:t>
      </w:r>
      <w:r w:rsidR="009A45E4">
        <w:rPr>
          <w:rFonts w:ascii="Arial" w:hAnsi="Arial" w:cs="Arial"/>
          <w:sz w:val="24"/>
        </w:rPr>
        <w:t>10</w:t>
      </w:r>
      <w:r w:rsidRPr="007F5B30">
        <w:rPr>
          <w:rFonts w:ascii="Arial" w:hAnsi="Arial" w:cs="Arial"/>
          <w:sz w:val="24"/>
          <w:lang w:val="id-ID"/>
        </w:rPr>
        <w:t xml:space="preserve"> </w:t>
      </w:r>
      <w:r w:rsidR="005E3E10" w:rsidRPr="007F5B30">
        <w:rPr>
          <w:rFonts w:ascii="Arial" w:hAnsi="Arial" w:cs="Arial"/>
          <w:sz w:val="24"/>
          <w:lang w:val="id-ID"/>
        </w:rPr>
        <w:t xml:space="preserve">Proses </w:t>
      </w:r>
      <w:r w:rsidR="005136D8" w:rsidRPr="005136D8">
        <w:rPr>
          <w:rFonts w:ascii="Arial" w:hAnsi="Arial" w:cs="Arial"/>
          <w:i/>
          <w:sz w:val="24"/>
          <w:lang w:val="id-ID"/>
        </w:rPr>
        <w:t xml:space="preserve">solution heat treatment </w:t>
      </w:r>
      <w:r w:rsidR="005E3E10" w:rsidRPr="007F5B30">
        <w:rPr>
          <w:rFonts w:ascii="Arial" w:hAnsi="Arial" w:cs="Arial"/>
          <w:sz w:val="24"/>
          <w:lang w:val="id-ID"/>
        </w:rPr>
        <w:t xml:space="preserve">dilanjutkan dengan </w:t>
      </w:r>
      <w:r w:rsidR="005E3E10" w:rsidRPr="00696A0E">
        <w:rPr>
          <w:rFonts w:ascii="Arial" w:hAnsi="Arial" w:cs="Arial"/>
          <w:i/>
          <w:sz w:val="24"/>
          <w:lang w:val="id-ID"/>
        </w:rPr>
        <w:t>natural aging</w:t>
      </w:r>
    </w:p>
    <w:p w:rsidR="00ED38B1" w:rsidRPr="00ED38B1" w:rsidRDefault="0051054A" w:rsidP="0051054A">
      <w:pPr>
        <w:pStyle w:val="ListParagraph"/>
        <w:numPr>
          <w:ilvl w:val="0"/>
          <w:numId w:val="9"/>
        </w:numPr>
        <w:spacing w:line="360" w:lineRule="auto"/>
        <w:jc w:val="both"/>
        <w:rPr>
          <w:rFonts w:ascii="Arial" w:hAnsi="Arial" w:cs="Arial"/>
          <w:sz w:val="24"/>
          <w:lang w:val="id-ID"/>
        </w:rPr>
      </w:pPr>
      <w:r w:rsidRPr="007F5B30">
        <w:rPr>
          <w:rFonts w:ascii="Arial" w:hAnsi="Arial" w:cs="Arial"/>
          <w:b/>
          <w:sz w:val="24"/>
          <w:lang w:val="id-ID"/>
        </w:rPr>
        <w:t>T5</w:t>
      </w:r>
      <w:r w:rsidRPr="007F5B30">
        <w:rPr>
          <w:rFonts w:ascii="Arial" w:hAnsi="Arial" w:cs="Arial"/>
          <w:sz w:val="24"/>
          <w:lang w:val="id-ID"/>
        </w:rPr>
        <w:t xml:space="preserve">, </w:t>
      </w:r>
      <w:r w:rsidRPr="007F5B30">
        <w:rPr>
          <w:rFonts w:ascii="Arial" w:hAnsi="Arial" w:cs="Arial"/>
          <w:i/>
          <w:sz w:val="24"/>
          <w:lang w:val="id-ID"/>
        </w:rPr>
        <w:t>didinginkan dari pengerjaan bertemperatur tinggi + artificial aging</w:t>
      </w:r>
      <w:r w:rsidRPr="007F5B30">
        <w:rPr>
          <w:rFonts w:ascii="Arial" w:hAnsi="Arial" w:cs="Arial"/>
          <w:sz w:val="24"/>
          <w:lang w:val="id-ID"/>
        </w:rPr>
        <w:t xml:space="preserve">, digunakan untuk paduan yang tidak mengalami proses </w:t>
      </w:r>
      <w:r w:rsidR="005136D8" w:rsidRPr="005136D8">
        <w:rPr>
          <w:rFonts w:ascii="Arial" w:hAnsi="Arial" w:cs="Arial"/>
          <w:i/>
          <w:sz w:val="24"/>
          <w:lang w:val="id-ID"/>
        </w:rPr>
        <w:t>cold working</w:t>
      </w:r>
      <w:r w:rsidRPr="007F5B30">
        <w:rPr>
          <w:rFonts w:ascii="Arial" w:hAnsi="Arial" w:cs="Arial"/>
          <w:sz w:val="24"/>
          <w:lang w:val="id-ID"/>
        </w:rPr>
        <w:t xml:space="preserve"> setelah proses pengerjaan pada temperatur tinggi. Temper ini bertujuan untuk meningkatkan kekuatan paduan. Proses dimulai dengan melakukan pengerjaan pada paduan dengan temperatur kerja yang tinggi (temperatur rekristalisai)  lalu paduan dipanaskan</w:t>
      </w:r>
    </w:p>
    <w:p w:rsidR="0051054A" w:rsidRPr="007F5B30" w:rsidRDefault="00E258B3" w:rsidP="00ED38B1">
      <w:pPr>
        <w:pStyle w:val="ListParagraph"/>
        <w:spacing w:line="360" w:lineRule="auto"/>
        <w:jc w:val="both"/>
        <w:rPr>
          <w:rFonts w:ascii="Arial" w:hAnsi="Arial" w:cs="Arial"/>
          <w:sz w:val="24"/>
          <w:lang w:val="id-ID"/>
        </w:rPr>
      </w:pPr>
      <w:r w:rsidRPr="00E258B3">
        <w:rPr>
          <w:rFonts w:ascii="Arial" w:hAnsi="Arial" w:cs="Arial"/>
          <w:noProof/>
        </w:rPr>
        <w:pict>
          <v:group id="_x0000_s8168" style="position:absolute;left:0;text-align:left;margin-left:25.05pt;margin-top:50.7pt;width:332.65pt;height:139.15pt;z-index:251873280" coordorigin="2485,12066" coordsize="6653,2783">
            <v:rect id="_x0000_s7928" style="position:absolute;left:5661;top:14445;width:1394;height:404" o:regroupid="22" strokecolor="white [3212]">
              <v:textbox style="mso-next-textbox:#_x0000_s7928">
                <w:txbxContent>
                  <w:p w:rsidR="00B3024E" w:rsidRPr="00133F34" w:rsidRDefault="00B3024E" w:rsidP="005E6EC5">
                    <w:pPr>
                      <w:rPr>
                        <w:rFonts w:ascii="Arial" w:hAnsi="Arial" w:cs="Arial"/>
                        <w:sz w:val="20"/>
                        <w:lang w:val="id-ID"/>
                      </w:rPr>
                    </w:pPr>
                    <w:r w:rsidRPr="00133F34">
                      <w:rPr>
                        <w:rFonts w:ascii="Arial" w:hAnsi="Arial" w:cs="Arial"/>
                        <w:sz w:val="20"/>
                        <w:lang w:val="id-ID"/>
                      </w:rPr>
                      <w:t>Waktu (jam)</w:t>
                    </w:r>
                  </w:p>
                </w:txbxContent>
              </v:textbox>
            </v:rect>
            <v:rect id="_x0000_s7930" style="position:absolute;left:2485;top:12806;width:531;height:1577" o:regroupid="23" strokecolor="white [3212]">
              <v:textbox style="layout-flow:vertical;mso-layout-flow-alt:bottom-to-top;mso-next-textbox:#_x0000_s7930">
                <w:txbxContent>
                  <w:p w:rsidR="00B3024E" w:rsidRPr="00133F34" w:rsidRDefault="00B3024E" w:rsidP="005E6EC5">
                    <w:pPr>
                      <w:rPr>
                        <w:rFonts w:ascii="Arial" w:hAnsi="Arial" w:cs="Arial"/>
                        <w:sz w:val="20"/>
                        <w:lang w:val="id-ID"/>
                      </w:rPr>
                    </w:pPr>
                    <w:r w:rsidRPr="00133F34">
                      <w:rPr>
                        <w:rFonts w:ascii="Arial" w:hAnsi="Arial" w:cs="Arial"/>
                        <w:sz w:val="20"/>
                        <w:lang w:val="id-ID"/>
                      </w:rPr>
                      <w:t>Temperatur ° C</w:t>
                    </w:r>
                  </w:p>
                </w:txbxContent>
              </v:textbox>
            </v:rect>
            <v:group id="_x0000_s7931" style="position:absolute;left:3198;top:12066;width:5940;height:2545" coordorigin="3298,11220" coordsize="5940,2545" o:regroupid="23">
              <v:shape id="_x0000_s7932" type="#_x0000_t32" style="position:absolute;left:5084;top:11741;width:795;height:337;flip:x" o:connectortype="straight">
                <v:stroke endarrow="block"/>
              </v:shape>
              <v:group id="_x0000_s7933" style="position:absolute;left:3298;top:11220;width:5940;height:2545" coordorigin="3298,11220" coordsize="5940,2545">
                <v:shape id="_x0000_s7934" type="#_x0000_t32" style="position:absolute;left:4485;top:12079;width:94;height:0" o:connectortype="straight"/>
                <v:shape id="_x0000_s7935" type="#_x0000_t32" style="position:absolute;left:4631;top:12079;width:94;height:0" o:connectortype="straight"/>
                <v:group id="_x0000_s7936" style="position:absolute;left:3298;top:11220;width:5940;height:2545" coordorigin="3298,11220" coordsize="5940,2545">
                  <v:group id="_x0000_s7937" style="position:absolute;left:3298;top:11220;width:5940;height:2545" coordorigin="3298,11220" coordsize="5940,2545">
                    <v:group id="_x0000_s7938" style="position:absolute;left:6192;top:13486;width:820;height:0" coordorigin="4170,3565" coordsize="820,0">
                      <v:group id="_x0000_s7939" style="position:absolute;left:4170;top:3565;width:376;height:0" coordorigin="4170,3565" coordsize="376,0">
                        <v:shape id="_x0000_s7940" type="#_x0000_t32" style="position:absolute;left:4170;top:3565;width:94;height:0" o:connectortype="straight"/>
                        <v:shape id="_x0000_s7941" type="#_x0000_t32" style="position:absolute;left:4316;top:3565;width:94;height:0" o:connectortype="straight"/>
                        <v:shape id="_x0000_s7942" type="#_x0000_t32" style="position:absolute;left:4452;top:3565;width:94;height:0" o:connectortype="straight"/>
                      </v:group>
                      <v:group id="_x0000_s7943" style="position:absolute;left:4614;top:3565;width:376;height:0" coordorigin="4170,3565" coordsize="376,0">
                        <v:shape id="_x0000_s7944" type="#_x0000_t32" style="position:absolute;left:4170;top:3565;width:94;height:0" o:connectortype="straight"/>
                        <v:shape id="_x0000_s7945" type="#_x0000_t32" style="position:absolute;left:4316;top:3565;width:94;height:0" o:connectortype="straight"/>
                        <v:shape id="_x0000_s7946" type="#_x0000_t32" style="position:absolute;left:4452;top:3565;width:94;height:0" o:connectortype="straight"/>
                      </v:group>
                    </v:group>
                    <v:group id="_x0000_s7947" style="position:absolute;left:3298;top:11220;width:5940;height:2545" coordorigin="3298,11220" coordsize="5940,2545">
                      <v:shape id="_x0000_s7948" type="#_x0000_t32" style="position:absolute;left:6301;top:12870;width:94;height:0" o:connectortype="straight"/>
                      <v:shape id="_x0000_s7949" type="#_x0000_t32" style="position:absolute;left:6447;top:12870;width:94;height:0" o:connectortype="straight"/>
                      <v:group id="_x0000_s7950" style="position:absolute;left:3298;top:11220;width:5940;height:2545" coordorigin="3298,11220" coordsize="5940,2545">
                        <v:group id="_x0000_s7951" style="position:absolute;left:3298;top:11803;width:1150;height:1962" coordorigin="1406,2039" coordsize="1150,1962">
                          <v:shape id="_x0000_s7952" type="#_x0000_t32" style="position:absolute;left:2362;top:3105;width:194;height:1;flip:x" o:connectortype="straight"/>
                          <v:shape id="_x0000_s7953" type="#_x0000_t32" style="position:absolute;left:2362;top:2314;width:194;height:0;flip:x" o:connectortype="straight"/>
                          <v:shape id="_x0000_s7954" type="#_x0000_t32" style="position:absolute;left:2362;top:3722;width:194;height:0;flip:x" o:connectortype="straight"/>
                          <v:group id="_x0000_s7955" style="position:absolute;left:1406;top:2039;width:956;height:1962" coordorigin="1406,2039" coordsize="956,1962">
                            <v:rect id="_x0000_s7956" style="position:absolute;left:1406;top:2762;width:956;height:473" strokecolor="white [3212]">
                              <v:textbox style="mso-next-textbox:#_x0000_s7956">
                                <w:txbxContent>
                                  <w:p w:rsidR="00B3024E" w:rsidRPr="00FB3DA6" w:rsidRDefault="00B3024E" w:rsidP="005E6EC5">
                                    <w:pPr>
                                      <w:rPr>
                                        <w:lang w:val="id-ID"/>
                                      </w:rPr>
                                    </w:pPr>
                                    <w:r>
                                      <w:rPr>
                                        <w:lang w:val="id-ID"/>
                                      </w:rPr>
                                      <w:t xml:space="preserve">180 </w:t>
                                    </w:r>
                                    <w:r>
                                      <w:rPr>
                                        <w:rFonts w:cstheme="minorHAnsi"/>
                                        <w:lang w:val="id-ID"/>
                                      </w:rPr>
                                      <w:t>°C</w:t>
                                    </w:r>
                                  </w:p>
                                </w:txbxContent>
                              </v:textbox>
                            </v:rect>
                            <v:rect id="_x0000_s7957" style="position:absolute;left:1440;top:2039;width:922;height:485" strokecolor="white [3212]">
                              <v:textbox style="mso-next-textbox:#_x0000_s7957">
                                <w:txbxContent>
                                  <w:p w:rsidR="00B3024E" w:rsidRPr="00E9556D" w:rsidRDefault="00B3024E" w:rsidP="005E6EC5">
                                    <w:pPr>
                                      <w:rPr>
                                        <w:lang w:val="id-ID"/>
                                      </w:rPr>
                                    </w:pPr>
                                    <w:r>
                                      <w:rPr>
                                        <w:lang w:val="id-ID"/>
                                      </w:rPr>
                                      <w:t xml:space="preserve">413 </w:t>
                                    </w:r>
                                    <w:r>
                                      <w:rPr>
                                        <w:rFonts w:cstheme="minorHAnsi"/>
                                        <w:lang w:val="id-ID"/>
                                      </w:rPr>
                                      <w:t>°</w:t>
                                    </w:r>
                                    <w:r>
                                      <w:rPr>
                                        <w:lang w:val="id-ID"/>
                                      </w:rPr>
                                      <w:t>C</w:t>
                                    </w:r>
                                  </w:p>
                                </w:txbxContent>
                              </v:textbox>
                            </v:rect>
                            <v:rect id="_x0000_s7958" style="position:absolute;left:1440;top:3516;width:922;height:485" strokecolor="white [3212]">
                              <v:textbox style="mso-next-textbox:#_x0000_s7958">
                                <w:txbxContent>
                                  <w:p w:rsidR="00B3024E" w:rsidRPr="00E9556D" w:rsidRDefault="00B3024E" w:rsidP="005E6EC5">
                                    <w:pPr>
                                      <w:rPr>
                                        <w:lang w:val="id-ID"/>
                                      </w:rPr>
                                    </w:pPr>
                                    <w:r>
                                      <w:rPr>
                                        <w:lang w:val="id-ID"/>
                                      </w:rPr>
                                      <w:t xml:space="preserve">29 </w:t>
                                    </w:r>
                                    <w:r>
                                      <w:rPr>
                                        <w:rFonts w:cstheme="minorHAnsi"/>
                                        <w:lang w:val="id-ID"/>
                                      </w:rPr>
                                      <w:t>°</w:t>
                                    </w:r>
                                    <w:r>
                                      <w:rPr>
                                        <w:lang w:val="id-ID"/>
                                      </w:rPr>
                                      <w:t>C</w:t>
                                    </w:r>
                                  </w:p>
                                </w:txbxContent>
                              </v:textbox>
                            </v:rect>
                          </v:group>
                        </v:group>
                        <v:group id="_x0000_s7959" style="position:absolute;left:4436;top:11220;width:4802;height:2379" coordorigin="4436,11220" coordsize="4802,2379">
                          <v:group id="_x0000_s7960" style="position:absolute;left:4448;top:11220;width:4790;height:2379" coordorigin="2556,1456" coordsize="4790,2379">
                            <v:shape id="_x0000_s7961" type="#_x0000_t32" style="position:absolute;left:2556;top:1456;width:0;height:2379;flip:y" o:connectortype="straight">
                              <v:stroke endarrow="block"/>
                            </v:shape>
                            <v:shape id="_x0000_s7962" type="#_x0000_t32" style="position:absolute;left:2556;top:3835;width:4790;height:0" o:connectortype="straight">
                              <v:stroke endarrow="block"/>
                            </v:shape>
                          </v:group>
                          <v:group id="_x0000_s7963" style="position:absolute;left:4436;top:12078;width:4285;height:1409" coordorigin="4436,12078" coordsize="4285,1409">
                            <v:group id="_x0000_s7964" style="position:absolute;left:7061;top:13487;width:376;height:0" coordorigin="4170,3565" coordsize="376,0">
                              <v:shape id="_x0000_s7965" type="#_x0000_t32" style="position:absolute;left:4170;top:3565;width:94;height:0" o:connectortype="straight"/>
                              <v:shape id="_x0000_s7966" type="#_x0000_t32" style="position:absolute;left:4316;top:3565;width:94;height:0" o:connectortype="straight"/>
                              <v:shape id="_x0000_s7967" type="#_x0000_t32" style="position:absolute;left:4452;top:3565;width:94;height:0" o:connectortype="straight"/>
                            </v:group>
                            <v:group id="_x0000_s7968" style="position:absolute;left:4436;top:13486;width:1680;height:0" coordorigin="7492,2903" coordsize="1680,0">
                              <v:group id="_x0000_s7969" style="position:absolute;left:7492;top:2903;width:820;height:0" coordorigin="4170,3565" coordsize="820,0">
                                <v:group id="_x0000_s7970" style="position:absolute;left:4170;top:3565;width:376;height:0" coordorigin="4170,3565" coordsize="376,0">
                                  <v:shape id="_x0000_s7971" type="#_x0000_t32" style="position:absolute;left:4170;top:3565;width:94;height:0" o:connectortype="straight"/>
                                  <v:shape id="_x0000_s7972" type="#_x0000_t32" style="position:absolute;left:4316;top:3565;width:94;height:0" o:connectortype="straight"/>
                                  <v:shape id="_x0000_s7973" type="#_x0000_t32" style="position:absolute;left:4452;top:3565;width:94;height:0" o:connectortype="straight"/>
                                </v:group>
                                <v:group id="_x0000_s7974" style="position:absolute;left:4614;top:3565;width:376;height:0" coordorigin="4170,3565" coordsize="376,0">
                                  <v:shape id="_x0000_s7975" type="#_x0000_t32" style="position:absolute;left:4170;top:3565;width:94;height:0" o:connectortype="straight"/>
                                  <v:shape id="_x0000_s7976" type="#_x0000_t32" style="position:absolute;left:4316;top:3565;width:94;height:0" o:connectortype="straight"/>
                                  <v:shape id="_x0000_s7977" type="#_x0000_t32" style="position:absolute;left:4452;top:3565;width:94;height:0" o:connectortype="straight"/>
                                </v:group>
                              </v:group>
                              <v:group id="_x0000_s7978" style="position:absolute;left:8352;top:2903;width:820;height:0" coordorigin="4170,3565" coordsize="820,0">
                                <v:group id="_x0000_s7979" style="position:absolute;left:4170;top:3565;width:376;height:0" coordorigin="4170,3565" coordsize="376,0">
                                  <v:shape id="_x0000_s7980" type="#_x0000_t32" style="position:absolute;left:4170;top:3565;width:94;height:0" o:connectortype="straight"/>
                                  <v:shape id="_x0000_s7981" type="#_x0000_t32" style="position:absolute;left:4316;top:3565;width:94;height:0" o:connectortype="straight"/>
                                  <v:shape id="_x0000_s7982" type="#_x0000_t32" style="position:absolute;left:4452;top:3565;width:94;height:0" o:connectortype="straight"/>
                                </v:group>
                                <v:group id="_x0000_s7983" style="position:absolute;left:4614;top:3565;width:376;height:0" coordorigin="4170,3565" coordsize="376,0">
                                  <v:shape id="_x0000_s7984" type="#_x0000_t32" style="position:absolute;left:4170;top:3565;width:94;height:0" o:connectortype="straight"/>
                                  <v:shape id="_x0000_s7985" type="#_x0000_t32" style="position:absolute;left:4316;top:3565;width:94;height:0" o:connectortype="straight"/>
                                  <v:shape id="_x0000_s7986" type="#_x0000_t32" style="position:absolute;left:4452;top:3565;width:94;height:0" o:connectortype="straight"/>
                                </v:group>
                              </v:group>
                            </v:group>
                            <v:group id="_x0000_s7987" style="position:absolute;left:4552;top:12870;width:820;height:0" coordorigin="4170,3565" coordsize="820,0">
                              <v:group id="_x0000_s7988" style="position:absolute;left:4170;top:3565;width:376;height:0" coordorigin="4170,3565" coordsize="376,0">
                                <v:shape id="_x0000_s7989" type="#_x0000_t32" style="position:absolute;left:4170;top:3565;width:94;height:0" o:connectortype="straight"/>
                                <v:shape id="_x0000_s7990" type="#_x0000_t32" style="position:absolute;left:4316;top:3565;width:94;height:0" o:connectortype="straight"/>
                                <v:shape id="_x0000_s7991" type="#_x0000_t32" style="position:absolute;left:4452;top:3565;width:94;height:0" o:connectortype="straight"/>
                              </v:group>
                              <v:group id="_x0000_s7992" style="position:absolute;left:4614;top:3565;width:376;height:0" coordorigin="4170,3565" coordsize="376,0">
                                <v:shape id="_x0000_s7993" type="#_x0000_t32" style="position:absolute;left:4170;top:3565;width:94;height:0" o:connectortype="straight"/>
                                <v:shape id="_x0000_s7994" type="#_x0000_t32" style="position:absolute;left:4316;top:3565;width:94;height:0" o:connectortype="straight"/>
                                <v:shape id="_x0000_s7995" type="#_x0000_t32" style="position:absolute;left:4452;top:3565;width:94;height:0" o:connectortype="straight"/>
                              </v:group>
                            </v:group>
                            <v:group id="_x0000_s7996" style="position:absolute;left:5412;top:12870;width:820;height:0" coordorigin="4170,3565" coordsize="820,0">
                              <v:group id="_x0000_s7997" style="position:absolute;left:4170;top:3565;width:376;height:0" coordorigin="4170,3565" coordsize="376,0">
                                <v:shape id="_x0000_s7998" type="#_x0000_t32" style="position:absolute;left:4170;top:3565;width:94;height:0" o:connectortype="straight"/>
                                <v:shape id="_x0000_s7999" type="#_x0000_t32" style="position:absolute;left:4316;top:3565;width:94;height:0" o:connectortype="straight"/>
                                <v:shape id="_x0000_s8000" type="#_x0000_t32" style="position:absolute;left:4452;top:3565;width:94;height:0" o:connectortype="straight"/>
                              </v:group>
                              <v:group id="_x0000_s8001" style="position:absolute;left:4614;top:3565;width:376;height:0" coordorigin="4170,3565" coordsize="376,0">
                                <v:shape id="_x0000_s8002" type="#_x0000_t32" style="position:absolute;left:4170;top:3565;width:94;height:0" o:connectortype="straight"/>
                                <v:shape id="_x0000_s8003" type="#_x0000_t32" style="position:absolute;left:4316;top:3565;width:94;height:0" o:connectortype="straight"/>
                                <v:shape id="_x0000_s8004" type="#_x0000_t32" style="position:absolute;left:4452;top:3565;width:94;height:0" o:connectortype="straight"/>
                              </v:group>
                            </v:group>
                            <v:group id="_x0000_s8005" style="position:absolute;left:4448;top:12078;width:4273;height:1409" coordorigin="2556,2314" coordsize="4273,1409">
                              <v:group id="_x0000_s8006" style="position:absolute;left:2556;top:2314;width:1947;height:1409" coordorigin="2556,2314" coordsize="1947,1409">
                                <v:shape id="_x0000_s8007" type="#_x0000_t32" style="position:absolute;left:2556;top:2314;width:259;height:1408;flip:y" o:connectortype="straight"/>
                                <v:shape id="_x0000_s8008" type="#_x0000_t32" style="position:absolute;left:2815;top:2314;width:437;height:0" o:connectortype="straight"/>
                                <v:shape id="_x0000_s8009" type="#_x0000_t32" style="position:absolute;left:3252;top:2314;width:1100;height:1408" o:connectortype="straight"/>
                                <v:shape id="_x0000_s8010" type="#_x0000_t32" style="position:absolute;left:4352;top:3722;width:151;height:1" o:connectortype="straight"/>
                              </v:group>
                              <v:group id="_x0000_s8011" style="position:absolute;left:4503;top:3106;width:2326;height:617" coordorigin="4724,3106" coordsize="2326,617">
                                <v:shape id="_x0000_s8012" type="#_x0000_t32" style="position:absolute;left:4724;top:3106;width:133;height:616;flip:y" o:connectortype="straight"/>
                                <v:shape id="_x0000_s8013" type="#_x0000_t32" style="position:absolute;left:4857;top:3106;width:366;height:0" o:connectortype="straight"/>
                                <v:shape id="_x0000_s8014" type="#_x0000_t32" style="position:absolute;left:5223;top:3106;width:397;height:616" o:connectortype="straight"/>
                                <v:shape id="_x0000_s8015" type="#_x0000_t32" style="position:absolute;left:5620;top:3722;width:1430;height:1" o:connectortype="straight"/>
                              </v:group>
                            </v:group>
                          </v:group>
                        </v:group>
                      </v:group>
                    </v:group>
                  </v:group>
                  <v:group id="_x0000_s8016" style="position:absolute;left:5014;top:11408;width:3977;height:2024" coordorigin="5014,11408" coordsize="3977,2024">
                    <v:shape id="_x0000_s8017" type="#_x0000_t32" style="position:absolute;left:6782;top:12460;width:673;height:409;flip:x" o:connectortype="straight">
                      <v:stroke endarrow="block"/>
                    </v:shape>
                    <v:rect id="_x0000_s8018" style="position:absolute;left:5014;top:11408;width:2605;height:502" strokecolor="white [3212]">
                      <v:textbox style="mso-next-textbox:#_x0000_s8018">
                        <w:txbxContent>
                          <w:p w:rsidR="00B3024E" w:rsidRPr="00133F34" w:rsidRDefault="00B3024E" w:rsidP="005E6EC5">
                            <w:pPr>
                              <w:rPr>
                                <w:rFonts w:ascii="Arial" w:hAnsi="Arial" w:cs="Arial"/>
                                <w:sz w:val="20"/>
                                <w:lang w:val="id-ID"/>
                              </w:rPr>
                            </w:pPr>
                            <w:r w:rsidRPr="00133F34">
                              <w:rPr>
                                <w:rFonts w:ascii="Arial" w:hAnsi="Arial" w:cs="Arial"/>
                                <w:sz w:val="20"/>
                                <w:lang w:val="id-ID"/>
                              </w:rPr>
                              <w:t>Temperatur pengerjaan</w:t>
                            </w:r>
                          </w:p>
                        </w:txbxContent>
                      </v:textbox>
                    </v:rect>
                    <v:rect id="_x0000_s8019" style="position:absolute;left:7291;top:12058;width:1700;height:468" strokecolor="white [3212]">
                      <v:textbox style="mso-next-textbox:#_x0000_s8019">
                        <w:txbxContent>
                          <w:p w:rsidR="00B3024E" w:rsidRPr="00113568" w:rsidRDefault="00B3024E" w:rsidP="005E6EC5">
                            <w:pPr>
                              <w:rPr>
                                <w:rFonts w:ascii="Times New Roman" w:hAnsi="Times New Roman" w:cs="Times New Roman"/>
                                <w:lang w:val="id-ID"/>
                              </w:rPr>
                            </w:pPr>
                            <w:r w:rsidRPr="00133F34">
                              <w:rPr>
                                <w:rFonts w:ascii="Arial" w:hAnsi="Arial" w:cs="Arial"/>
                                <w:sz w:val="20"/>
                                <w:lang w:val="id-ID"/>
                              </w:rPr>
                              <w:t>Artificial</w:t>
                            </w:r>
                            <w:r w:rsidRPr="00133F34">
                              <w:rPr>
                                <w:rFonts w:ascii="Times New Roman" w:hAnsi="Times New Roman" w:cs="Times New Roman"/>
                                <w:sz w:val="20"/>
                                <w:lang w:val="id-ID"/>
                              </w:rPr>
                              <w:t xml:space="preserve"> </w:t>
                            </w:r>
                            <w:r w:rsidRPr="00133F34">
                              <w:rPr>
                                <w:rFonts w:ascii="Arial" w:hAnsi="Arial" w:cs="Arial"/>
                                <w:sz w:val="20"/>
                                <w:lang w:val="id-ID"/>
                              </w:rPr>
                              <w:t>aging</w:t>
                            </w:r>
                          </w:p>
                        </w:txbxContent>
                      </v:textbox>
                    </v:rect>
                    <v:rect id="_x0000_s8020" style="position:absolute;left:6301;top:12460;width:652;height:293" strokecolor="white [3212]">
                      <v:textbox style="mso-next-textbox:#_x0000_s8020">
                        <w:txbxContent>
                          <w:p w:rsidR="00B3024E" w:rsidRPr="00E51ECF" w:rsidRDefault="00B3024E" w:rsidP="005E6EC5">
                            <w:pPr>
                              <w:rPr>
                                <w:rFonts w:ascii="Times New Roman" w:hAnsi="Times New Roman" w:cs="Times New Roman"/>
                                <w:sz w:val="14"/>
                                <w:lang w:val="id-ID"/>
                              </w:rPr>
                            </w:pPr>
                            <w:r w:rsidRPr="00E51ECF">
                              <w:rPr>
                                <w:rFonts w:ascii="Times New Roman" w:hAnsi="Times New Roman" w:cs="Times New Roman"/>
                                <w:sz w:val="14"/>
                                <w:lang w:val="id-ID"/>
                              </w:rPr>
                              <w:t>5 jam</w:t>
                            </w:r>
                          </w:p>
                        </w:txbxContent>
                      </v:textbox>
                    </v:rect>
                    <v:rect id="_x0000_s8021" style="position:absolute;left:7749;top:13108;width:794;height:324" strokecolor="white [3212]">
                      <v:textbox style="mso-next-textbox:#_x0000_s8021">
                        <w:txbxContent>
                          <w:p w:rsidR="00B3024E" w:rsidRPr="00E51ECF" w:rsidRDefault="00B3024E" w:rsidP="005E6EC5">
                            <w:pPr>
                              <w:spacing w:after="0" w:line="240" w:lineRule="auto"/>
                              <w:rPr>
                                <w:rFonts w:ascii="Times New Roman" w:hAnsi="Times New Roman" w:cs="Times New Roman"/>
                                <w:sz w:val="14"/>
                                <w:lang w:val="id-ID"/>
                              </w:rPr>
                            </w:pPr>
                            <w:r w:rsidRPr="00E51ECF">
                              <w:rPr>
                                <w:rFonts w:ascii="Times New Roman" w:hAnsi="Times New Roman" w:cs="Times New Roman"/>
                                <w:sz w:val="14"/>
                                <w:lang w:val="id-ID"/>
                              </w:rPr>
                              <w:t>120  jam</w:t>
                            </w:r>
                          </w:p>
                        </w:txbxContent>
                      </v:textbox>
                    </v:rect>
                  </v:group>
                </v:group>
              </v:group>
            </v:group>
          </v:group>
        </w:pict>
      </w:r>
      <w:r w:rsidR="0051054A" w:rsidRPr="007F5B30">
        <w:rPr>
          <w:rFonts w:ascii="Arial" w:hAnsi="Arial" w:cs="Arial"/>
          <w:sz w:val="24"/>
          <w:lang w:val="id-ID"/>
        </w:rPr>
        <w:t xml:space="preserve">kembali pada temperatur 180° C dengan </w:t>
      </w:r>
      <w:r w:rsidR="00FC0A81" w:rsidRPr="00FC0A81">
        <w:rPr>
          <w:rFonts w:ascii="Arial" w:hAnsi="Arial" w:cs="Arial"/>
          <w:i/>
          <w:sz w:val="24"/>
          <w:lang w:val="id-ID"/>
        </w:rPr>
        <w:t>holding time</w:t>
      </w:r>
      <w:r w:rsidR="0051054A" w:rsidRPr="007F5B30">
        <w:rPr>
          <w:rFonts w:ascii="Arial" w:hAnsi="Arial" w:cs="Arial"/>
          <w:sz w:val="24"/>
          <w:lang w:val="id-ID"/>
        </w:rPr>
        <w:t xml:space="preserve"> selama 5 jam selanjutnya didinginkan pada temperatur ruangan.</w:t>
      </w:r>
    </w:p>
    <w:p w:rsidR="0051054A" w:rsidRDefault="0051054A" w:rsidP="0051054A">
      <w:pPr>
        <w:spacing w:line="360" w:lineRule="auto"/>
        <w:jc w:val="both"/>
        <w:rPr>
          <w:rFonts w:ascii="Arial" w:hAnsi="Arial" w:cs="Arial"/>
        </w:rPr>
      </w:pPr>
    </w:p>
    <w:p w:rsidR="00813531" w:rsidRPr="007F5B30" w:rsidRDefault="00813531" w:rsidP="0051054A">
      <w:pPr>
        <w:spacing w:line="360" w:lineRule="auto"/>
        <w:jc w:val="both"/>
        <w:rPr>
          <w:rFonts w:ascii="Arial" w:hAnsi="Arial" w:cs="Arial"/>
        </w:rPr>
      </w:pPr>
    </w:p>
    <w:p w:rsidR="0051054A" w:rsidRPr="007F5B30" w:rsidRDefault="0051054A" w:rsidP="0051054A">
      <w:pPr>
        <w:spacing w:line="360" w:lineRule="auto"/>
        <w:jc w:val="both"/>
        <w:rPr>
          <w:rFonts w:ascii="Arial" w:hAnsi="Arial" w:cs="Arial"/>
        </w:rPr>
      </w:pPr>
    </w:p>
    <w:p w:rsidR="00412F79" w:rsidRDefault="00412F79" w:rsidP="00412F79">
      <w:pPr>
        <w:spacing w:line="240" w:lineRule="auto"/>
        <w:rPr>
          <w:rFonts w:ascii="Arial" w:hAnsi="Arial" w:cs="Arial"/>
          <w:sz w:val="24"/>
        </w:rPr>
      </w:pPr>
    </w:p>
    <w:p w:rsidR="00412F79" w:rsidRDefault="00412F79" w:rsidP="00412F79">
      <w:pPr>
        <w:spacing w:after="0" w:line="240" w:lineRule="auto"/>
        <w:jc w:val="center"/>
        <w:rPr>
          <w:rFonts w:ascii="Arial" w:hAnsi="Arial" w:cs="Arial"/>
          <w:sz w:val="24"/>
        </w:rPr>
      </w:pPr>
    </w:p>
    <w:p w:rsidR="00ED38B1" w:rsidRDefault="00ED38B1" w:rsidP="00412F79">
      <w:pPr>
        <w:spacing w:after="0" w:line="240" w:lineRule="auto"/>
        <w:jc w:val="center"/>
        <w:rPr>
          <w:rFonts w:ascii="Arial" w:hAnsi="Arial" w:cs="Arial"/>
          <w:sz w:val="24"/>
        </w:rPr>
      </w:pPr>
    </w:p>
    <w:p w:rsidR="00FE7781" w:rsidRDefault="00FE7781" w:rsidP="00412F79">
      <w:pPr>
        <w:spacing w:after="0" w:line="240" w:lineRule="auto"/>
        <w:jc w:val="center"/>
        <w:rPr>
          <w:rFonts w:ascii="Arial" w:hAnsi="Arial" w:cs="Arial"/>
          <w:sz w:val="24"/>
        </w:rPr>
      </w:pPr>
    </w:p>
    <w:p w:rsidR="0051054A" w:rsidRPr="005136D8" w:rsidRDefault="0051054A" w:rsidP="00412F79">
      <w:pPr>
        <w:spacing w:after="0" w:line="240" w:lineRule="auto"/>
        <w:jc w:val="center"/>
        <w:rPr>
          <w:rFonts w:ascii="Arial" w:hAnsi="Arial" w:cs="Arial"/>
          <w:i/>
          <w:sz w:val="24"/>
        </w:rPr>
      </w:pPr>
      <w:r w:rsidRPr="007F5B30">
        <w:rPr>
          <w:rFonts w:ascii="Arial" w:hAnsi="Arial" w:cs="Arial"/>
          <w:sz w:val="24"/>
          <w:lang w:val="id-ID"/>
        </w:rPr>
        <w:t xml:space="preserve">Gambar </w:t>
      </w:r>
      <w:r w:rsidR="004A4455">
        <w:rPr>
          <w:rFonts w:ascii="Arial" w:hAnsi="Arial" w:cs="Arial"/>
          <w:sz w:val="24"/>
        </w:rPr>
        <w:t>2.</w:t>
      </w:r>
      <w:r w:rsidR="00373882">
        <w:rPr>
          <w:rFonts w:ascii="Arial" w:hAnsi="Arial" w:cs="Arial"/>
          <w:sz w:val="24"/>
        </w:rPr>
        <w:t>1</w:t>
      </w:r>
      <w:r w:rsidR="009A45E4">
        <w:rPr>
          <w:rFonts w:ascii="Arial" w:hAnsi="Arial" w:cs="Arial"/>
          <w:sz w:val="24"/>
        </w:rPr>
        <w:t>1</w:t>
      </w:r>
      <w:r w:rsidRPr="007F5B30">
        <w:rPr>
          <w:rFonts w:ascii="Arial" w:hAnsi="Arial" w:cs="Arial"/>
          <w:sz w:val="24"/>
          <w:lang w:val="id-ID"/>
        </w:rPr>
        <w:t xml:space="preserve"> </w:t>
      </w:r>
      <w:r w:rsidR="005E3E10" w:rsidRPr="007F5B30">
        <w:rPr>
          <w:rFonts w:ascii="Arial" w:hAnsi="Arial" w:cs="Arial"/>
          <w:sz w:val="24"/>
          <w:lang w:val="id-ID"/>
        </w:rPr>
        <w:t xml:space="preserve">Proses pendinginan dari pengerjaan bertemperatur tinggi dilanjutkan dengan proses </w:t>
      </w:r>
      <w:r w:rsidR="005E3E10" w:rsidRPr="005136D8">
        <w:rPr>
          <w:rFonts w:ascii="Arial" w:hAnsi="Arial" w:cs="Arial"/>
          <w:i/>
          <w:sz w:val="24"/>
          <w:lang w:val="id-ID"/>
        </w:rPr>
        <w:t>artificial aging</w:t>
      </w:r>
    </w:p>
    <w:p w:rsidR="00ED38B1" w:rsidRPr="005136D8" w:rsidRDefault="00ED38B1" w:rsidP="00412F79">
      <w:pPr>
        <w:spacing w:after="0" w:line="240" w:lineRule="auto"/>
        <w:jc w:val="center"/>
        <w:rPr>
          <w:rFonts w:ascii="Arial" w:hAnsi="Arial" w:cs="Arial"/>
          <w:i/>
          <w:sz w:val="24"/>
        </w:rPr>
      </w:pPr>
    </w:p>
    <w:p w:rsidR="0051054A" w:rsidRPr="007F5B30" w:rsidRDefault="0051054A" w:rsidP="00E70E43">
      <w:pPr>
        <w:pStyle w:val="ListParagraph"/>
        <w:numPr>
          <w:ilvl w:val="0"/>
          <w:numId w:val="9"/>
        </w:numPr>
        <w:spacing w:after="0" w:line="360" w:lineRule="auto"/>
        <w:jc w:val="both"/>
        <w:rPr>
          <w:rFonts w:ascii="Arial" w:hAnsi="Arial" w:cs="Arial"/>
          <w:sz w:val="24"/>
          <w:lang w:val="id-ID"/>
        </w:rPr>
      </w:pPr>
      <w:r w:rsidRPr="007F5B30">
        <w:rPr>
          <w:rFonts w:ascii="Arial" w:hAnsi="Arial" w:cs="Arial"/>
          <w:b/>
          <w:sz w:val="24"/>
          <w:lang w:val="id-ID"/>
        </w:rPr>
        <w:t>T6</w:t>
      </w:r>
      <w:r w:rsidRPr="007F5B30">
        <w:rPr>
          <w:rFonts w:ascii="Arial" w:hAnsi="Arial" w:cs="Arial"/>
          <w:sz w:val="24"/>
          <w:lang w:val="id-ID"/>
        </w:rPr>
        <w:t xml:space="preserve">, </w:t>
      </w:r>
      <w:r w:rsidR="005136D8" w:rsidRPr="005136D8">
        <w:rPr>
          <w:rFonts w:ascii="Arial" w:hAnsi="Arial" w:cs="Arial"/>
          <w:i/>
          <w:sz w:val="24"/>
          <w:lang w:val="id-ID"/>
        </w:rPr>
        <w:t xml:space="preserve">solution heat treatment </w:t>
      </w:r>
      <w:r w:rsidRPr="007F5B30">
        <w:rPr>
          <w:rFonts w:ascii="Arial" w:hAnsi="Arial" w:cs="Arial"/>
          <w:i/>
          <w:sz w:val="24"/>
          <w:lang w:val="id-ID"/>
        </w:rPr>
        <w:t>+ artificial aging</w:t>
      </w:r>
      <w:r w:rsidRPr="007F5B30">
        <w:rPr>
          <w:rFonts w:ascii="Arial" w:hAnsi="Arial" w:cs="Arial"/>
          <w:sz w:val="24"/>
          <w:lang w:val="id-ID"/>
        </w:rPr>
        <w:t xml:space="preserve">, digunakan untuk paduan yang tidak dilakukan proses </w:t>
      </w:r>
      <w:r w:rsidR="005136D8" w:rsidRPr="005136D8">
        <w:rPr>
          <w:rFonts w:ascii="Arial" w:hAnsi="Arial" w:cs="Arial"/>
          <w:i/>
          <w:sz w:val="24"/>
          <w:lang w:val="id-ID"/>
        </w:rPr>
        <w:t>cold working</w:t>
      </w:r>
      <w:r w:rsidRPr="007F5B30">
        <w:rPr>
          <w:rFonts w:ascii="Arial" w:hAnsi="Arial" w:cs="Arial"/>
          <w:sz w:val="24"/>
          <w:lang w:val="id-ID"/>
        </w:rPr>
        <w:t xml:space="preserve"> setelah proses </w:t>
      </w:r>
      <w:r w:rsidRPr="00FC0A81">
        <w:rPr>
          <w:rFonts w:ascii="Arial" w:hAnsi="Arial" w:cs="Arial"/>
          <w:i/>
          <w:sz w:val="24"/>
          <w:lang w:val="id-ID"/>
        </w:rPr>
        <w:t>solution heat treatment</w:t>
      </w:r>
      <w:r w:rsidRPr="007F5B30">
        <w:rPr>
          <w:rFonts w:ascii="Arial" w:hAnsi="Arial" w:cs="Arial"/>
          <w:sz w:val="24"/>
          <w:lang w:val="id-ID"/>
        </w:rPr>
        <w:t xml:space="preserve">. Paduan dipanaskan dengan temperatur 500°C dengan </w:t>
      </w:r>
      <w:r w:rsidR="00FC0A81" w:rsidRPr="00FC0A81">
        <w:rPr>
          <w:rFonts w:ascii="Arial" w:hAnsi="Arial" w:cs="Arial"/>
          <w:i/>
          <w:sz w:val="24"/>
          <w:lang w:val="id-ID"/>
        </w:rPr>
        <w:t>holding time</w:t>
      </w:r>
      <w:r w:rsidRPr="007F5B30">
        <w:rPr>
          <w:rFonts w:ascii="Arial" w:hAnsi="Arial" w:cs="Arial"/>
          <w:sz w:val="24"/>
          <w:lang w:val="id-ID"/>
        </w:rPr>
        <w:t xml:space="preserve"> 2 jam. Selanjutnya dilakukan proses </w:t>
      </w:r>
      <w:r w:rsidRPr="00FC0A81">
        <w:rPr>
          <w:rFonts w:ascii="Arial" w:hAnsi="Arial" w:cs="Arial"/>
          <w:i/>
          <w:sz w:val="24"/>
          <w:lang w:val="id-ID"/>
        </w:rPr>
        <w:t>quenching</w:t>
      </w:r>
      <w:r w:rsidRPr="007F5B30">
        <w:rPr>
          <w:rFonts w:ascii="Arial" w:hAnsi="Arial" w:cs="Arial"/>
          <w:sz w:val="24"/>
          <w:lang w:val="id-ID"/>
        </w:rPr>
        <w:t xml:space="preserve"> menggunakan media air. Setelah paduan diquench, </w:t>
      </w:r>
      <w:r w:rsidRPr="007F5B30">
        <w:rPr>
          <w:rFonts w:ascii="Arial" w:hAnsi="Arial" w:cs="Arial"/>
          <w:sz w:val="24"/>
          <w:lang w:val="id-ID"/>
        </w:rPr>
        <w:lastRenderedPageBreak/>
        <w:t xml:space="preserve">dilanjutkan dengan proses </w:t>
      </w:r>
      <w:r w:rsidRPr="00FC0A81">
        <w:rPr>
          <w:rFonts w:ascii="Arial" w:hAnsi="Arial" w:cs="Arial"/>
          <w:i/>
          <w:sz w:val="24"/>
          <w:lang w:val="id-ID"/>
        </w:rPr>
        <w:t>artificial aging</w:t>
      </w:r>
      <w:r w:rsidRPr="007F5B30">
        <w:rPr>
          <w:rFonts w:ascii="Arial" w:hAnsi="Arial" w:cs="Arial"/>
          <w:sz w:val="24"/>
          <w:lang w:val="id-ID"/>
        </w:rPr>
        <w:t xml:space="preserve"> dengan memanaskan kembali paduan dengan temperatur 180°C dengan </w:t>
      </w:r>
      <w:r w:rsidR="00FC0A81" w:rsidRPr="00FC0A81">
        <w:rPr>
          <w:rFonts w:ascii="Arial" w:hAnsi="Arial" w:cs="Arial"/>
          <w:i/>
          <w:sz w:val="24"/>
          <w:lang w:val="id-ID"/>
        </w:rPr>
        <w:t>holding time</w:t>
      </w:r>
      <w:r w:rsidRPr="007F5B30">
        <w:rPr>
          <w:rFonts w:ascii="Arial" w:hAnsi="Arial" w:cs="Arial"/>
          <w:sz w:val="24"/>
          <w:lang w:val="id-ID"/>
        </w:rPr>
        <w:t xml:space="preserve"> 5 jam dan didinginkan di temperatur ruangan selama 120 jam. Proses ini bertujuan untuk meningkatkan kekuatan paduan dengan proses artificial aging tanpa mengalami proses </w:t>
      </w:r>
      <w:r w:rsidR="005136D8" w:rsidRPr="005136D8">
        <w:rPr>
          <w:rFonts w:ascii="Arial" w:hAnsi="Arial" w:cs="Arial"/>
          <w:i/>
          <w:sz w:val="24"/>
          <w:lang w:val="id-ID"/>
        </w:rPr>
        <w:t>cold working</w:t>
      </w:r>
      <w:r w:rsidRPr="007F5B30">
        <w:rPr>
          <w:rFonts w:ascii="Arial" w:hAnsi="Arial" w:cs="Arial"/>
          <w:sz w:val="24"/>
          <w:lang w:val="id-ID"/>
        </w:rPr>
        <w:t>.</w:t>
      </w:r>
    </w:p>
    <w:p w:rsidR="0051054A" w:rsidRPr="007F5B30" w:rsidRDefault="00E258B3" w:rsidP="00E70E43">
      <w:pPr>
        <w:spacing w:line="360" w:lineRule="auto"/>
        <w:jc w:val="both"/>
        <w:rPr>
          <w:rFonts w:ascii="Arial" w:hAnsi="Arial" w:cs="Arial"/>
          <w:sz w:val="24"/>
          <w:lang w:val="id-ID"/>
        </w:rPr>
      </w:pPr>
      <w:r w:rsidRPr="00E258B3">
        <w:rPr>
          <w:rFonts w:ascii="Arial" w:hAnsi="Arial" w:cs="Arial"/>
          <w:b/>
          <w:noProof/>
        </w:rPr>
        <w:pict>
          <v:group id="_x0000_s7422" style="position:absolute;left:0;text-align:left;margin-left:30pt;margin-top:18.1pt;width:338.6pt;height:172.45pt;z-index:251717632" coordorigin="2496,4921" coordsize="6566,3044">
            <v:shape id="_x0000_s7423" type="#_x0000_t32" style="position:absolute;left:4908;top:7336;width:0;height:123" o:connectortype="straight"/>
            <v:shape id="_x0000_s7424" type="#_x0000_t32" style="position:absolute;left:5953;top:7336;width:0;height:123" o:connectortype="straight"/>
            <v:shape id="_x0000_s7425" type="#_x0000_t32" style="position:absolute;left:4809;top:5321;width:188;height:369;flip:x" o:connectortype="straight">
              <v:stroke endarrow="block"/>
            </v:shape>
            <v:shape id="_x0000_s7426" type="#_x0000_t32" style="position:absolute;left:4955;top:5982;width:428;height:369;flip:x" o:connectortype="straight">
              <v:stroke endarrow="block"/>
            </v:shape>
            <v:group id="_x0000_s7427" style="position:absolute;left:2496;top:4921;width:6566;height:3044" coordorigin="2496,4922" coordsize="6566,3044">
              <v:shape id="_x0000_s7428" type="#_x0000_t32" style="position:absolute;left:8392;top:7349;width:0;height:123" o:connectortype="straight"/>
              <v:group id="_x0000_s7429" style="position:absolute;left:2496;top:4922;width:6566;height:3044" coordorigin="2496,4922" coordsize="6566,3044">
                <v:group id="_x0000_s7430" style="position:absolute;left:4684;top:7459;width:4093;height:438" coordorigin="4684,8365" coordsize="4093,438">
                  <v:rect id="_x0000_s7431" style="position:absolute;left:4684;top:8378;width:449;height:425" strokecolor="white [3212]">
                    <v:textbox style="mso-next-textbox:#_x0000_s7431">
                      <w:txbxContent>
                        <w:p w:rsidR="00B3024E" w:rsidRPr="00C900BA" w:rsidRDefault="00B3024E" w:rsidP="0051054A">
                          <w:pPr>
                            <w:rPr>
                              <w:lang w:val="id-ID"/>
                            </w:rPr>
                          </w:pPr>
                          <w:r>
                            <w:rPr>
                              <w:lang w:val="id-ID"/>
                            </w:rPr>
                            <w:t>2</w:t>
                          </w:r>
                        </w:p>
                      </w:txbxContent>
                    </v:textbox>
                  </v:rect>
                  <v:rect id="_x0000_s7432" style="position:absolute;left:5703;top:8378;width:449;height:425" strokecolor="white [3212]">
                    <v:textbox style="mso-next-textbox:#_x0000_s7432">
                      <w:txbxContent>
                        <w:p w:rsidR="00B3024E" w:rsidRPr="00C900BA" w:rsidRDefault="00B3024E" w:rsidP="0051054A">
                          <w:pPr>
                            <w:rPr>
                              <w:lang w:val="id-ID"/>
                            </w:rPr>
                          </w:pPr>
                          <w:r>
                            <w:rPr>
                              <w:lang w:val="id-ID"/>
                            </w:rPr>
                            <w:t>7</w:t>
                          </w:r>
                        </w:p>
                      </w:txbxContent>
                    </v:textbox>
                  </v:rect>
                  <v:rect id="_x0000_s7433" style="position:absolute;left:8064;top:8365;width:713;height:425" strokecolor="white [3212]">
                    <v:textbox style="mso-next-textbox:#_x0000_s7433">
                      <w:txbxContent>
                        <w:p w:rsidR="00B3024E" w:rsidRPr="00C900BA" w:rsidRDefault="00B3024E" w:rsidP="0051054A">
                          <w:pPr>
                            <w:rPr>
                              <w:lang w:val="id-ID"/>
                            </w:rPr>
                          </w:pPr>
                          <w:r>
                            <w:rPr>
                              <w:lang w:val="id-ID"/>
                            </w:rPr>
                            <w:t>129</w:t>
                          </w:r>
                        </w:p>
                      </w:txbxContent>
                    </v:textbox>
                  </v:rect>
                </v:group>
                <v:group id="_x0000_s7434" style="position:absolute;left:2496;top:4922;width:6566;height:3044" coordorigin="2496,4922" coordsize="6566,3044">
                  <v:group id="_x0000_s7435" style="position:absolute;left:2496;top:5023;width:6566;height:2943" coordorigin="2496,5023" coordsize="6566,2943">
                    <v:group id="_x0000_s7436" style="position:absolute;left:4273;top:5772;width:4119;height:1408" coordorigin="4273,5772" coordsize="4119,1408">
                      <v:shape id="_x0000_s7437" type="#_x0000_t32" style="position:absolute;left:4537;top:5772;width:377;height:0" o:connectortype="straight"/>
                      <v:shape id="_x0000_s7438" type="#_x0000_t32" style="position:absolute;left:4908;top:5772;width:0;height:1408" o:connectortype="straight"/>
                      <v:shape id="_x0000_s7439" type="#_x0000_t32" style="position:absolute;left:4273;top:5772;width:258;height:1408;flip:y" o:connectortype="straight"/>
                      <v:shape id="_x0000_s7440" type="#_x0000_t32" style="position:absolute;left:4908;top:6570;width:225;height:610;flip:y" o:connectortype="straight"/>
                      <v:shape id="_x0000_s7441" type="#_x0000_t32" style="position:absolute;left:5133;top:6570;width:570;height:0" o:connectortype="straight"/>
                      <v:shape id="_x0000_s7442" type="#_x0000_t32" style="position:absolute;left:5703;top:6570;width:232;height:610" o:connectortype="straight"/>
                      <v:shape id="_x0000_s7443" type="#_x0000_t32" style="position:absolute;left:5951;top:7180;width:2441;height:0" o:connectortype="straight"/>
                    </v:group>
                    <v:group id="_x0000_s7444" style="position:absolute;left:2496;top:5023;width:6566;height:2943" coordorigin="2496,5023" coordsize="6566,2943">
                      <v:rect id="_x0000_s7445" style="position:absolute;left:6071;top:7459;width:1550;height:507" strokecolor="white [3212]">
                        <v:textbox style="mso-next-textbox:#_x0000_s7445">
                          <w:txbxContent>
                            <w:p w:rsidR="00B3024E" w:rsidRPr="00716738" w:rsidRDefault="00B3024E" w:rsidP="0051054A">
                              <w:pPr>
                                <w:rPr>
                                  <w:rFonts w:ascii="Times New Roman" w:hAnsi="Times New Roman" w:cs="Times New Roman"/>
                                  <w:lang w:val="id-ID"/>
                                </w:rPr>
                              </w:pPr>
                              <w:r w:rsidRPr="00813531">
                                <w:rPr>
                                  <w:rFonts w:ascii="Arial" w:hAnsi="Arial" w:cs="Arial"/>
                                  <w:sz w:val="20"/>
                                  <w:szCs w:val="20"/>
                                  <w:lang w:val="id-ID"/>
                                </w:rPr>
                                <w:t>Waktu (jam</w:t>
                              </w:r>
                              <w:r w:rsidRPr="00813531">
                                <w:rPr>
                                  <w:rFonts w:ascii="Arial" w:hAnsi="Arial" w:cs="Arial"/>
                                  <w:sz w:val="20"/>
                                  <w:lang w:val="id-ID"/>
                                </w:rPr>
                                <w:t>)</w:t>
                              </w:r>
                            </w:p>
                          </w:txbxContent>
                        </v:textbox>
                      </v:rect>
                      <v:rect id="_x0000_s7446" style="position:absolute;left:2496;top:5772;width:531;height:1577" strokecolor="white [3212]">
                        <v:textbox style="layout-flow:vertical;mso-layout-flow-alt:bottom-to-top;mso-next-textbox:#_x0000_s7446">
                          <w:txbxContent>
                            <w:p w:rsidR="00B3024E" w:rsidRPr="00813531" w:rsidRDefault="00B3024E" w:rsidP="0051054A">
                              <w:pPr>
                                <w:rPr>
                                  <w:rFonts w:ascii="Arial" w:hAnsi="Arial" w:cs="Arial"/>
                                  <w:sz w:val="20"/>
                                  <w:lang w:val="id-ID"/>
                                </w:rPr>
                              </w:pPr>
                              <w:r w:rsidRPr="00813531">
                                <w:rPr>
                                  <w:rFonts w:ascii="Arial" w:hAnsi="Arial" w:cs="Arial"/>
                                  <w:sz w:val="20"/>
                                  <w:lang w:val="id-ID"/>
                                </w:rPr>
                                <w:t>Temperatur ° C</w:t>
                              </w:r>
                            </w:p>
                          </w:txbxContent>
                        </v:textbox>
                      </v:rect>
                      <v:rect id="_x0000_s7447" style="position:absolute;left:3157;top:5497;width:922;height:485" strokecolor="white [3212]">
                        <v:textbox style="mso-next-textbox:#_x0000_s7447">
                          <w:txbxContent>
                            <w:p w:rsidR="00B3024E" w:rsidRPr="00E9556D" w:rsidRDefault="00B3024E" w:rsidP="0051054A">
                              <w:pPr>
                                <w:jc w:val="right"/>
                                <w:rPr>
                                  <w:lang w:val="id-ID"/>
                                </w:rPr>
                              </w:pPr>
                              <w:r>
                                <w:rPr>
                                  <w:lang w:val="id-ID"/>
                                </w:rPr>
                                <w:t>500</w:t>
                              </w:r>
                              <w:r>
                                <w:rPr>
                                  <w:rFonts w:cstheme="minorHAnsi"/>
                                  <w:lang w:val="id-ID"/>
                                </w:rPr>
                                <w:t>°</w:t>
                              </w:r>
                            </w:p>
                          </w:txbxContent>
                        </v:textbox>
                      </v:rect>
                      <v:rect id="_x0000_s7448" style="position:absolute;left:3157;top:6974;width:922;height:485" strokecolor="white [3212]">
                        <v:textbox style="mso-next-textbox:#_x0000_s7448">
                          <w:txbxContent>
                            <w:p w:rsidR="00B3024E" w:rsidRPr="00E9556D" w:rsidRDefault="00B3024E" w:rsidP="0051054A">
                              <w:pPr>
                                <w:jc w:val="right"/>
                                <w:rPr>
                                  <w:lang w:val="id-ID"/>
                                </w:rPr>
                              </w:pPr>
                              <w:r>
                                <w:rPr>
                                  <w:lang w:val="id-ID"/>
                                </w:rPr>
                                <w:t xml:space="preserve">29 </w:t>
                              </w:r>
                              <w:r>
                                <w:rPr>
                                  <w:rFonts w:cstheme="minorHAnsi"/>
                                  <w:lang w:val="id-ID"/>
                                </w:rPr>
                                <w:t>°</w:t>
                              </w:r>
                            </w:p>
                          </w:txbxContent>
                        </v:textbox>
                      </v:rect>
                      <v:group id="_x0000_s7449" style="position:absolute;left:3306;top:5023;width:5756;height:2313" coordorigin="3306,5023" coordsize="5756,2313">
                        <v:shape id="_x0000_s7450" type="#_x0000_t32" style="position:absolute;left:4272;top:5023;width:1;height:2313;flip:y" o:connectortype="straight">
                          <v:stroke endarrow="block"/>
                        </v:shape>
                        <v:shape id="_x0000_s7451" type="#_x0000_t32" style="position:absolute;left:4273;top:7336;width:4789;height:0" o:connectortype="straight">
                          <v:stroke endarrow="block"/>
                        </v:shape>
                        <v:shape id="_x0000_s7452" type="#_x0000_t32" style="position:absolute;left:4079;top:5772;width:194;height:0;flip:x" o:connectortype="straight"/>
                        <v:shape id="_x0000_s7453" type="#_x0000_t32" style="position:absolute;left:4079;top:7180;width:194;height:0;flip:x" o:connectortype="straight"/>
                        <v:rect id="_x0000_s7454" style="position:absolute;left:3306;top:6369;width:773;height:360" strokecolor="white [3212]">
                          <v:textbox style="mso-next-textbox:#_x0000_s7454">
                            <w:txbxContent>
                              <w:p w:rsidR="00B3024E" w:rsidRPr="00F16EE7" w:rsidRDefault="00B3024E" w:rsidP="0051054A">
                                <w:pPr>
                                  <w:rPr>
                                    <w:lang w:val="id-ID"/>
                                  </w:rPr>
                                </w:pPr>
                                <w:r>
                                  <w:rPr>
                                    <w:lang w:val="id-ID"/>
                                  </w:rPr>
                                  <w:t xml:space="preserve">180 </w:t>
                                </w:r>
                                <w:r>
                                  <w:rPr>
                                    <w:rFonts w:cstheme="minorHAnsi"/>
                                    <w:lang w:val="id-ID"/>
                                  </w:rPr>
                                  <w:t>°</w:t>
                                </w:r>
                              </w:p>
                            </w:txbxContent>
                          </v:textbox>
                        </v:rect>
                        <v:shape id="_x0000_s7455" type="#_x0000_t32" style="position:absolute;left:4125;top:6570;width:194;height:0;flip:x" o:connectortype="straight"/>
                      </v:group>
                    </v:group>
                  </v:group>
                  <v:group id="_x0000_s7456" style="position:absolute;left:4271;top:4922;width:3106;height:2258" coordorigin="4271,4922" coordsize="3106,2258">
                    <v:rect id="_x0000_s7457" style="position:absolute;left:5627;top:5830;width:1750;height:454" strokecolor="white [3212]">
                      <v:textbox style="mso-next-textbox:#_x0000_s7457">
                        <w:txbxContent>
                          <w:p w:rsidR="00B3024E" w:rsidRPr="00813531" w:rsidRDefault="00B3024E" w:rsidP="0051054A">
                            <w:pPr>
                              <w:rPr>
                                <w:rFonts w:ascii="Arial" w:hAnsi="Arial" w:cs="Arial"/>
                                <w:sz w:val="20"/>
                                <w:lang w:val="id-ID"/>
                              </w:rPr>
                            </w:pPr>
                            <w:r w:rsidRPr="00813531">
                              <w:rPr>
                                <w:rFonts w:ascii="Arial" w:hAnsi="Arial" w:cs="Arial"/>
                                <w:sz w:val="20"/>
                                <w:lang w:val="id-ID"/>
                              </w:rPr>
                              <w:t>Artificial aging</w:t>
                            </w:r>
                          </w:p>
                        </w:txbxContent>
                      </v:textbox>
                    </v:rect>
                    <v:rect id="_x0000_s7458" style="position:absolute;left:4485;top:4922;width:2569;height:399" strokecolor="white [3212]">
                      <v:textbox style="mso-next-textbox:#_x0000_s7458">
                        <w:txbxContent>
                          <w:p w:rsidR="00B3024E" w:rsidRPr="00813531" w:rsidRDefault="00B3024E" w:rsidP="0051054A">
                            <w:pPr>
                              <w:rPr>
                                <w:rFonts w:ascii="Arial" w:hAnsi="Arial" w:cs="Arial"/>
                                <w:sz w:val="20"/>
                                <w:lang w:val="id-ID"/>
                              </w:rPr>
                            </w:pPr>
                            <w:r w:rsidRPr="00813531">
                              <w:rPr>
                                <w:rFonts w:ascii="Arial" w:hAnsi="Arial" w:cs="Arial"/>
                                <w:sz w:val="20"/>
                                <w:lang w:val="id-ID"/>
                              </w:rPr>
                              <w:t xml:space="preserve">Solution heat </w:t>
                            </w:r>
                            <w:r>
                              <w:rPr>
                                <w:rFonts w:ascii="Arial" w:hAnsi="Arial" w:cs="Arial"/>
                                <w:sz w:val="20"/>
                              </w:rPr>
                              <w:t xml:space="preserve"> </w:t>
                            </w:r>
                            <w:r w:rsidRPr="00813531">
                              <w:rPr>
                                <w:rFonts w:ascii="Arial" w:hAnsi="Arial" w:cs="Arial"/>
                                <w:sz w:val="20"/>
                                <w:lang w:val="id-ID"/>
                              </w:rPr>
                              <w:t>treatment</w:t>
                            </w:r>
                          </w:p>
                        </w:txbxContent>
                      </v:textbox>
                    </v:rect>
                    <v:rect id="_x0000_s7459" style="position:absolute;left:5075;top:5446;width:1351;height:451" strokecolor="white [3212]">
                      <v:textbox style="mso-next-textbox:#_x0000_s7459">
                        <w:txbxContent>
                          <w:p w:rsidR="00B3024E" w:rsidRPr="00813531" w:rsidRDefault="00B3024E" w:rsidP="0051054A">
                            <w:pPr>
                              <w:rPr>
                                <w:rFonts w:ascii="Arial" w:hAnsi="Arial" w:cs="Arial"/>
                                <w:sz w:val="20"/>
                                <w:lang w:val="id-ID"/>
                              </w:rPr>
                            </w:pPr>
                            <w:r w:rsidRPr="00813531">
                              <w:rPr>
                                <w:rFonts w:ascii="Arial" w:hAnsi="Arial" w:cs="Arial"/>
                                <w:sz w:val="20"/>
                                <w:lang w:val="id-ID"/>
                              </w:rPr>
                              <w:t>Quenching</w:t>
                            </w:r>
                          </w:p>
                        </w:txbxContent>
                      </v:textbox>
                    </v:rect>
                    <v:group id="_x0000_s7460" style="position:absolute;left:4271;top:5772;width:1800;height:1408" coordorigin="4271,5772" coordsize="1800,1408">
                      <v:group id="_x0000_s7461" style="position:absolute;left:4391;top:7180;width:1680;height:0" coordorigin="7492,2903" coordsize="1680,0">
                        <v:group id="_x0000_s7462" style="position:absolute;left:7492;top:2903;width:820;height:0" coordorigin="4170,3565" coordsize="820,0">
                          <v:group id="_x0000_s7463" style="position:absolute;left:4170;top:3565;width:376;height:0" coordorigin="4170,3565" coordsize="376,0">
                            <v:shape id="_x0000_s7464" type="#_x0000_t32" style="position:absolute;left:4170;top:3565;width:94;height:0" o:connectortype="straight"/>
                            <v:shape id="_x0000_s7465" type="#_x0000_t32" style="position:absolute;left:4316;top:3565;width:94;height:0" o:connectortype="straight"/>
                            <v:shape id="_x0000_s7466" type="#_x0000_t32" style="position:absolute;left:4452;top:3565;width:94;height:0" o:connectortype="straight"/>
                          </v:group>
                          <v:group id="_x0000_s7467" style="position:absolute;left:4614;top:3565;width:376;height:0" coordorigin="4170,3565" coordsize="376,0">
                            <v:shape id="_x0000_s7468" type="#_x0000_t32" style="position:absolute;left:4170;top:3565;width:94;height:0" o:connectortype="straight"/>
                            <v:shape id="_x0000_s7469" type="#_x0000_t32" style="position:absolute;left:4316;top:3565;width:94;height:0" o:connectortype="straight"/>
                            <v:shape id="_x0000_s7470" type="#_x0000_t32" style="position:absolute;left:4452;top:3565;width:94;height:0" o:connectortype="straight"/>
                          </v:group>
                        </v:group>
                        <v:group id="_x0000_s7471" style="position:absolute;left:8352;top:2903;width:820;height:0" coordorigin="4170,3565" coordsize="820,0">
                          <v:group id="_x0000_s7472" style="position:absolute;left:4170;top:3565;width:376;height:0" coordorigin="4170,3565" coordsize="376,0">
                            <v:shape id="_x0000_s7473" type="#_x0000_t32" style="position:absolute;left:4170;top:3565;width:94;height:0" o:connectortype="straight"/>
                            <v:shape id="_x0000_s7474" type="#_x0000_t32" style="position:absolute;left:4316;top:3565;width:94;height:0" o:connectortype="straight"/>
                            <v:shape id="_x0000_s7475" type="#_x0000_t32" style="position:absolute;left:4452;top:3565;width:94;height:0" o:connectortype="straight"/>
                          </v:group>
                          <v:group id="_x0000_s7476" style="position:absolute;left:4614;top:3565;width:376;height:0" coordorigin="4170,3565" coordsize="376,0">
                            <v:shape id="_x0000_s7477" type="#_x0000_t32" style="position:absolute;left:4170;top:3565;width:94;height:0" o:connectortype="straight"/>
                            <v:shape id="_x0000_s7478" type="#_x0000_t32" style="position:absolute;left:4316;top:3565;width:94;height:0" o:connectortype="straight"/>
                            <v:shape id="_x0000_s7479" type="#_x0000_t32" style="position:absolute;left:4452;top:3565;width:94;height:0" o:connectortype="straight"/>
                          </v:group>
                        </v:group>
                      </v:group>
                      <v:group id="_x0000_s7480" style="position:absolute;left:4271;top:6570;width:820;height:0" coordorigin="4170,3565" coordsize="820,0">
                        <v:group id="_x0000_s7481" style="position:absolute;left:4170;top:3565;width:376;height:0" coordorigin="4170,3565" coordsize="376,0">
                          <v:shape id="_x0000_s7482" type="#_x0000_t32" style="position:absolute;left:4170;top:3565;width:94;height:0" o:connectortype="straight"/>
                          <v:shape id="_x0000_s7483" type="#_x0000_t32" style="position:absolute;left:4316;top:3565;width:94;height:0" o:connectortype="straight"/>
                          <v:shape id="_x0000_s7484" type="#_x0000_t32" style="position:absolute;left:4452;top:3565;width:94;height:0" o:connectortype="straight"/>
                        </v:group>
                        <v:group id="_x0000_s7485" style="position:absolute;left:4614;top:3565;width:376;height:0" coordorigin="4170,3565" coordsize="376,0">
                          <v:shape id="_x0000_s7486" type="#_x0000_t32" style="position:absolute;left:4170;top:3565;width:94;height:0" o:connectortype="straight"/>
                          <v:shape id="_x0000_s7487" type="#_x0000_t32" style="position:absolute;left:4316;top:3565;width:94;height:0" o:connectortype="straight"/>
                          <v:shape id="_x0000_s7488" type="#_x0000_t32" style="position:absolute;left:4452;top:3565;width:94;height:0" o:connectortype="straight"/>
                        </v:group>
                      </v:group>
                      <v:group id="_x0000_s7489" style="position:absolute;left:4319;top:5772;width:376;height:0" coordorigin="4170,3565" coordsize="376,0">
                        <v:shape id="_x0000_s7490" type="#_x0000_t32" style="position:absolute;left:4170;top:3565;width:94;height:0" o:connectortype="straight"/>
                        <v:shape id="_x0000_s7491" type="#_x0000_t32" style="position:absolute;left:4316;top:3565;width:94;height:0" o:connectortype="straight"/>
                        <v:shape id="_x0000_s7492" type="#_x0000_t32" style="position:absolute;left:4452;top:3565;width:94;height:0" o:connectortype="straight"/>
                      </v:group>
                    </v:group>
                  </v:group>
                </v:group>
              </v:group>
            </v:group>
          </v:group>
        </w:pict>
      </w:r>
    </w:p>
    <w:p w:rsidR="0051054A" w:rsidRPr="007F5B30" w:rsidRDefault="0051054A" w:rsidP="0051054A">
      <w:pPr>
        <w:spacing w:line="360" w:lineRule="auto"/>
        <w:jc w:val="both"/>
        <w:rPr>
          <w:rFonts w:ascii="Arial" w:hAnsi="Arial" w:cs="Arial"/>
          <w:lang w:val="id-ID"/>
        </w:rPr>
      </w:pPr>
    </w:p>
    <w:p w:rsidR="0051054A" w:rsidRPr="007F5B30" w:rsidRDefault="0051054A" w:rsidP="0051054A">
      <w:pPr>
        <w:spacing w:line="360" w:lineRule="auto"/>
        <w:jc w:val="both"/>
        <w:rPr>
          <w:rFonts w:ascii="Arial" w:hAnsi="Arial" w:cs="Arial"/>
          <w:b/>
          <w:lang w:val="id-ID"/>
        </w:rPr>
      </w:pPr>
    </w:p>
    <w:p w:rsidR="0051054A" w:rsidRPr="007F5B30" w:rsidRDefault="0051054A" w:rsidP="0051054A">
      <w:pPr>
        <w:spacing w:line="360" w:lineRule="auto"/>
        <w:jc w:val="both"/>
        <w:rPr>
          <w:rFonts w:ascii="Arial" w:hAnsi="Arial" w:cs="Arial"/>
          <w:lang w:val="id-ID"/>
        </w:rPr>
      </w:pPr>
    </w:p>
    <w:p w:rsidR="0051054A" w:rsidRPr="007F5B30" w:rsidRDefault="0051054A" w:rsidP="0051054A">
      <w:pPr>
        <w:spacing w:line="240" w:lineRule="auto"/>
        <w:jc w:val="both"/>
        <w:rPr>
          <w:rFonts w:ascii="Arial" w:hAnsi="Arial" w:cs="Arial"/>
          <w:sz w:val="24"/>
        </w:rPr>
      </w:pPr>
    </w:p>
    <w:p w:rsidR="0051054A" w:rsidRPr="007F5B30" w:rsidRDefault="0051054A" w:rsidP="0051054A">
      <w:pPr>
        <w:spacing w:line="240" w:lineRule="auto"/>
        <w:jc w:val="center"/>
        <w:rPr>
          <w:rFonts w:ascii="Arial" w:hAnsi="Arial" w:cs="Arial"/>
          <w:sz w:val="24"/>
        </w:rPr>
      </w:pPr>
    </w:p>
    <w:p w:rsidR="00412F79" w:rsidRDefault="00412F79" w:rsidP="0051054A">
      <w:pPr>
        <w:spacing w:line="240" w:lineRule="auto"/>
        <w:jc w:val="center"/>
        <w:rPr>
          <w:rFonts w:ascii="Arial" w:hAnsi="Arial" w:cs="Arial"/>
          <w:sz w:val="24"/>
        </w:rPr>
      </w:pPr>
    </w:p>
    <w:p w:rsidR="0051054A" w:rsidRPr="007F5B30" w:rsidRDefault="0051054A" w:rsidP="0051054A">
      <w:pPr>
        <w:spacing w:line="240" w:lineRule="auto"/>
        <w:jc w:val="center"/>
        <w:rPr>
          <w:rFonts w:ascii="Arial" w:hAnsi="Arial" w:cs="Arial"/>
          <w:sz w:val="24"/>
          <w:lang w:val="id-ID"/>
        </w:rPr>
      </w:pPr>
      <w:r w:rsidRPr="007F5B30">
        <w:rPr>
          <w:rFonts w:ascii="Arial" w:hAnsi="Arial" w:cs="Arial"/>
          <w:sz w:val="24"/>
          <w:lang w:val="id-ID"/>
        </w:rPr>
        <w:t xml:space="preserve">Gambar </w:t>
      </w:r>
      <w:r w:rsidR="004A4455">
        <w:rPr>
          <w:rFonts w:ascii="Arial" w:hAnsi="Arial" w:cs="Arial"/>
          <w:sz w:val="24"/>
        </w:rPr>
        <w:t>2.1</w:t>
      </w:r>
      <w:r w:rsidR="009A45E4">
        <w:rPr>
          <w:rFonts w:ascii="Arial" w:hAnsi="Arial" w:cs="Arial"/>
          <w:sz w:val="24"/>
        </w:rPr>
        <w:t>2</w:t>
      </w:r>
      <w:r w:rsidRPr="007F5B30">
        <w:rPr>
          <w:rFonts w:ascii="Arial" w:hAnsi="Arial" w:cs="Arial"/>
          <w:sz w:val="24"/>
          <w:lang w:val="id-ID"/>
        </w:rPr>
        <w:t xml:space="preserve"> </w:t>
      </w:r>
      <w:r w:rsidR="005E3E10" w:rsidRPr="007F5B30">
        <w:rPr>
          <w:rFonts w:ascii="Arial" w:hAnsi="Arial" w:cs="Arial"/>
          <w:sz w:val="24"/>
          <w:lang w:val="id-ID"/>
        </w:rPr>
        <w:t xml:space="preserve">Proses </w:t>
      </w:r>
      <w:r w:rsidR="005136D8" w:rsidRPr="005136D8">
        <w:rPr>
          <w:rFonts w:ascii="Arial" w:hAnsi="Arial" w:cs="Arial"/>
          <w:i/>
          <w:sz w:val="24"/>
          <w:lang w:val="id-ID"/>
        </w:rPr>
        <w:t xml:space="preserve">solution heat treatment </w:t>
      </w:r>
      <w:r w:rsidR="005E3E10" w:rsidRPr="007F5B30">
        <w:rPr>
          <w:rFonts w:ascii="Arial" w:hAnsi="Arial" w:cs="Arial"/>
          <w:sz w:val="24"/>
          <w:lang w:val="id-ID"/>
        </w:rPr>
        <w:t>dilanjutkan dengan proses artificial aging</w:t>
      </w:r>
    </w:p>
    <w:p w:rsidR="0051054A" w:rsidRPr="007F5B30" w:rsidRDefault="0051054A" w:rsidP="0051054A">
      <w:pPr>
        <w:pStyle w:val="ListParagraph"/>
        <w:numPr>
          <w:ilvl w:val="0"/>
          <w:numId w:val="9"/>
        </w:numPr>
        <w:spacing w:line="360" w:lineRule="auto"/>
        <w:jc w:val="both"/>
        <w:rPr>
          <w:rFonts w:ascii="Arial" w:hAnsi="Arial" w:cs="Arial"/>
          <w:lang w:val="id-ID"/>
        </w:rPr>
      </w:pPr>
      <w:r w:rsidRPr="007F5B30">
        <w:rPr>
          <w:rFonts w:ascii="Arial" w:hAnsi="Arial" w:cs="Arial"/>
          <w:b/>
          <w:sz w:val="24"/>
          <w:lang w:val="id-ID"/>
        </w:rPr>
        <w:t>T7</w:t>
      </w:r>
      <w:r w:rsidRPr="007F5B30">
        <w:rPr>
          <w:rFonts w:ascii="Arial" w:hAnsi="Arial" w:cs="Arial"/>
          <w:sz w:val="24"/>
          <w:lang w:val="id-ID"/>
        </w:rPr>
        <w:t xml:space="preserve">, </w:t>
      </w:r>
      <w:r w:rsidR="005136D8" w:rsidRPr="005136D8">
        <w:rPr>
          <w:rFonts w:ascii="Arial" w:hAnsi="Arial" w:cs="Arial"/>
          <w:i/>
          <w:sz w:val="24"/>
          <w:lang w:val="id-ID"/>
        </w:rPr>
        <w:t xml:space="preserve">solution heat treatment </w:t>
      </w:r>
      <w:r w:rsidRPr="007F5B30">
        <w:rPr>
          <w:rFonts w:ascii="Arial" w:hAnsi="Arial" w:cs="Arial"/>
          <w:i/>
          <w:sz w:val="24"/>
          <w:lang w:val="id-ID"/>
        </w:rPr>
        <w:t>+ stabilized/overaging</w:t>
      </w:r>
      <w:r w:rsidRPr="007F5B30">
        <w:rPr>
          <w:rFonts w:ascii="Arial" w:hAnsi="Arial" w:cs="Arial"/>
          <w:sz w:val="24"/>
          <w:lang w:val="id-ID"/>
        </w:rPr>
        <w:t xml:space="preserve">, digunakan untuk produk yang dilakukan stabilisasi/ </w:t>
      </w:r>
      <w:r w:rsidRPr="00FC0A81">
        <w:rPr>
          <w:rFonts w:ascii="Arial" w:hAnsi="Arial" w:cs="Arial"/>
          <w:i/>
          <w:sz w:val="24"/>
          <w:lang w:val="id-ID"/>
        </w:rPr>
        <w:t>overaging</w:t>
      </w:r>
      <w:r w:rsidRPr="007F5B30">
        <w:rPr>
          <w:rFonts w:ascii="Arial" w:hAnsi="Arial" w:cs="Arial"/>
          <w:sz w:val="24"/>
          <w:lang w:val="id-ID"/>
        </w:rPr>
        <w:t xml:space="preserve"> setelah proses </w:t>
      </w:r>
      <w:r w:rsidRPr="00FC0A81">
        <w:rPr>
          <w:rFonts w:ascii="Arial" w:hAnsi="Arial" w:cs="Arial"/>
          <w:i/>
          <w:sz w:val="24"/>
          <w:lang w:val="id-ID"/>
        </w:rPr>
        <w:t>solution treatment</w:t>
      </w:r>
      <w:r w:rsidRPr="007F5B30">
        <w:rPr>
          <w:rFonts w:ascii="Arial" w:hAnsi="Arial" w:cs="Arial"/>
          <w:sz w:val="24"/>
          <w:lang w:val="id-ID"/>
        </w:rPr>
        <w:t>. Produk paduan dipanaskan pada temperat</w:t>
      </w:r>
      <w:r w:rsidR="003D0A97">
        <w:rPr>
          <w:rFonts w:ascii="Arial" w:hAnsi="Arial" w:cs="Arial"/>
          <w:sz w:val="24"/>
          <w:lang w:val="id-ID"/>
        </w:rPr>
        <w:t xml:space="preserve">ur </w:t>
      </w:r>
      <w:r w:rsidR="005136D8" w:rsidRPr="005136D8">
        <w:rPr>
          <w:rFonts w:ascii="Arial" w:hAnsi="Arial" w:cs="Arial"/>
          <w:i/>
          <w:sz w:val="24"/>
          <w:lang w:val="id-ID"/>
        </w:rPr>
        <w:t xml:space="preserve">solution heat treatment </w:t>
      </w:r>
      <w:r w:rsidR="003D0A97">
        <w:rPr>
          <w:rFonts w:ascii="Arial" w:hAnsi="Arial" w:cs="Arial"/>
          <w:sz w:val="24"/>
          <w:lang w:val="id-ID"/>
        </w:rPr>
        <w:t>(500</w:t>
      </w:r>
      <w:r w:rsidRPr="007F5B30">
        <w:rPr>
          <w:rFonts w:ascii="Arial" w:hAnsi="Arial" w:cs="Arial"/>
          <w:sz w:val="24"/>
          <w:lang w:val="id-ID"/>
        </w:rPr>
        <w:t xml:space="preserve">°C) dilanjutkan dengan </w:t>
      </w:r>
      <w:r w:rsidRPr="00FC0A81">
        <w:rPr>
          <w:rFonts w:ascii="Arial" w:hAnsi="Arial" w:cs="Arial"/>
          <w:i/>
          <w:sz w:val="24"/>
          <w:lang w:val="id-ID"/>
        </w:rPr>
        <w:t>quenching</w:t>
      </w:r>
      <w:r w:rsidRPr="007F5B30">
        <w:rPr>
          <w:rFonts w:ascii="Arial" w:hAnsi="Arial" w:cs="Arial"/>
          <w:sz w:val="24"/>
          <w:lang w:val="id-ID"/>
        </w:rPr>
        <w:t xml:space="preserve"> menggunakan media air. Selanjutnya produk tersebut kembali dilakukan proses </w:t>
      </w:r>
      <w:r w:rsidRPr="00FC0A81">
        <w:rPr>
          <w:rFonts w:ascii="Arial" w:hAnsi="Arial" w:cs="Arial"/>
          <w:i/>
          <w:sz w:val="24"/>
          <w:lang w:val="id-ID"/>
        </w:rPr>
        <w:t xml:space="preserve">heat treatment </w:t>
      </w:r>
      <w:r w:rsidRPr="007F5B30">
        <w:rPr>
          <w:rFonts w:ascii="Arial" w:hAnsi="Arial" w:cs="Arial"/>
          <w:sz w:val="24"/>
          <w:lang w:val="id-ID"/>
        </w:rPr>
        <w:t xml:space="preserve">yaitu </w:t>
      </w:r>
      <w:r w:rsidRPr="00FC0A81">
        <w:rPr>
          <w:rFonts w:ascii="Arial" w:hAnsi="Arial" w:cs="Arial"/>
          <w:i/>
          <w:sz w:val="24"/>
          <w:lang w:val="id-ID"/>
        </w:rPr>
        <w:t xml:space="preserve">artificial aging </w:t>
      </w:r>
      <w:r w:rsidRPr="007F5B30">
        <w:rPr>
          <w:rFonts w:ascii="Arial" w:hAnsi="Arial" w:cs="Arial"/>
          <w:sz w:val="24"/>
          <w:lang w:val="id-ID"/>
        </w:rPr>
        <w:t>dengan</w:t>
      </w:r>
      <w:r w:rsidR="003D0A97">
        <w:rPr>
          <w:rFonts w:ascii="Arial" w:hAnsi="Arial" w:cs="Arial"/>
          <w:sz w:val="24"/>
          <w:lang w:val="id-ID"/>
        </w:rPr>
        <w:t xml:space="preserve"> dipanaskan pada temperatur 180</w:t>
      </w:r>
      <w:r w:rsidRPr="007F5B30">
        <w:rPr>
          <w:rFonts w:ascii="Arial" w:hAnsi="Arial" w:cs="Arial"/>
          <w:sz w:val="24"/>
          <w:lang w:val="id-ID"/>
        </w:rPr>
        <w:t xml:space="preserve">°C, ketika waktu </w:t>
      </w:r>
      <w:r w:rsidR="00FC0A81" w:rsidRPr="00FC0A81">
        <w:rPr>
          <w:rFonts w:ascii="Arial" w:hAnsi="Arial" w:cs="Arial"/>
          <w:i/>
          <w:sz w:val="24"/>
          <w:lang w:val="id-ID"/>
        </w:rPr>
        <w:t>holding time</w:t>
      </w:r>
      <w:r w:rsidRPr="007F5B30">
        <w:rPr>
          <w:rFonts w:ascii="Arial" w:hAnsi="Arial" w:cs="Arial"/>
          <w:sz w:val="24"/>
          <w:lang w:val="id-ID"/>
        </w:rPr>
        <w:t xml:space="preserve"> selesai, produk tersebut masih dipanaskan sehingga terjadi </w:t>
      </w:r>
      <w:r w:rsidRPr="00FC0A81">
        <w:rPr>
          <w:rFonts w:ascii="Arial" w:hAnsi="Arial" w:cs="Arial"/>
          <w:i/>
          <w:sz w:val="24"/>
          <w:lang w:val="id-ID"/>
        </w:rPr>
        <w:t>overaging</w:t>
      </w:r>
      <w:r w:rsidRPr="007F5B30">
        <w:rPr>
          <w:rFonts w:ascii="Arial" w:hAnsi="Arial" w:cs="Arial"/>
          <w:sz w:val="24"/>
          <w:lang w:val="id-ID"/>
        </w:rPr>
        <w:t xml:space="preserve">. Dengan terjadinya </w:t>
      </w:r>
      <w:r w:rsidRPr="00230308">
        <w:rPr>
          <w:rFonts w:ascii="Arial" w:hAnsi="Arial" w:cs="Arial"/>
          <w:i/>
          <w:sz w:val="24"/>
          <w:lang w:val="id-ID"/>
        </w:rPr>
        <w:t>overaging</w:t>
      </w:r>
      <w:r w:rsidRPr="007F5B30">
        <w:rPr>
          <w:rFonts w:ascii="Arial" w:hAnsi="Arial" w:cs="Arial"/>
          <w:sz w:val="24"/>
          <w:lang w:val="id-ID"/>
        </w:rPr>
        <w:t xml:space="preserve"> ini, kekuatan produk akan sedikit menurun namun kemampuan stabil terhadap dimensi meningkat dan dapat menurunkan tegangan sisa. Dengan demikian temper ini bertujuan untuk mengontrol sifat-sifat</w:t>
      </w:r>
      <w:r w:rsidR="003D0A97">
        <w:rPr>
          <w:rFonts w:ascii="Arial" w:hAnsi="Arial" w:cs="Arial"/>
          <w:sz w:val="24"/>
        </w:rPr>
        <w:t xml:space="preserve"> </w:t>
      </w:r>
      <w:r w:rsidRPr="007F5B30">
        <w:rPr>
          <w:rFonts w:ascii="Arial" w:hAnsi="Arial" w:cs="Arial"/>
          <w:sz w:val="24"/>
          <w:lang w:val="id-ID"/>
        </w:rPr>
        <w:t>yang diinginkan.</w:t>
      </w:r>
      <w:r w:rsidRPr="007F5B30">
        <w:rPr>
          <w:rFonts w:ascii="Arial" w:hAnsi="Arial" w:cs="Arial"/>
          <w:lang w:val="id-ID"/>
        </w:rPr>
        <w:t xml:space="preserve"> </w:t>
      </w:r>
    </w:p>
    <w:p w:rsidR="0051054A" w:rsidRPr="007F5B30" w:rsidRDefault="0051054A" w:rsidP="0051054A">
      <w:pPr>
        <w:spacing w:line="360" w:lineRule="auto"/>
        <w:jc w:val="both"/>
        <w:rPr>
          <w:rFonts w:ascii="Arial" w:hAnsi="Arial" w:cs="Arial"/>
        </w:rPr>
      </w:pPr>
    </w:p>
    <w:p w:rsidR="0051054A" w:rsidRPr="007F5B30" w:rsidRDefault="0051054A" w:rsidP="0051054A">
      <w:pPr>
        <w:spacing w:line="360" w:lineRule="auto"/>
        <w:jc w:val="both"/>
        <w:rPr>
          <w:rFonts w:ascii="Arial" w:hAnsi="Arial" w:cs="Arial"/>
          <w:lang w:val="id-ID"/>
        </w:rPr>
      </w:pPr>
    </w:p>
    <w:p w:rsidR="0051054A" w:rsidRDefault="0051054A" w:rsidP="0051054A">
      <w:pPr>
        <w:spacing w:line="360" w:lineRule="auto"/>
        <w:jc w:val="both"/>
        <w:rPr>
          <w:rFonts w:ascii="Arial" w:hAnsi="Arial" w:cs="Arial"/>
        </w:rPr>
      </w:pPr>
    </w:p>
    <w:p w:rsidR="00412F79" w:rsidRDefault="00E258B3" w:rsidP="0051054A">
      <w:pPr>
        <w:spacing w:line="360" w:lineRule="auto"/>
        <w:jc w:val="both"/>
        <w:rPr>
          <w:rFonts w:ascii="Arial" w:hAnsi="Arial" w:cs="Arial"/>
        </w:rPr>
      </w:pPr>
      <w:r w:rsidRPr="00E258B3">
        <w:rPr>
          <w:rFonts w:ascii="Arial" w:hAnsi="Arial" w:cs="Arial"/>
          <w:noProof/>
          <w:lang w:val="id-ID" w:eastAsia="id-ID"/>
        </w:rPr>
        <w:lastRenderedPageBreak/>
        <w:pict>
          <v:group id="_x0000_s1674" style="position:absolute;left:0;text-align:left;margin-left:30.15pt;margin-top:15.8pt;width:353.35pt;height:150.45pt;z-index:251701248" coordorigin="2414,1745" coordsize="7067,3009">
            <v:shape id="_x0000_s1675" type="#_x0000_t32" style="position:absolute;left:4410;top:2214;width:318;height:229;flip:x" o:connectortype="straight">
              <v:stroke endarrow="block"/>
            </v:shape>
            <v:group id="_x0000_s1676" style="position:absolute;left:2414;top:1745;width:7067;height:3009" coordorigin="2414,1745" coordsize="7067,3009">
              <v:group id="_x0000_s1677" style="position:absolute;left:3866;top:2489;width:862;height:1408" coordorigin="3866,2489" coordsize="862,1408">
                <v:group id="_x0000_s1678" style="position:absolute;left:3908;top:3314;width:820;height:0" coordorigin="4170,3565" coordsize="820,0">
                  <v:group id="_x0000_s1679" style="position:absolute;left:4170;top:3565;width:376;height:0" coordorigin="4170,3565" coordsize="376,0">
                    <v:shape id="_x0000_s1680" type="#_x0000_t32" style="position:absolute;left:4170;top:3565;width:94;height:0" o:connectortype="straight"/>
                    <v:shape id="_x0000_s1681" type="#_x0000_t32" style="position:absolute;left:4316;top:3565;width:94;height:0" o:connectortype="straight"/>
                    <v:shape id="_x0000_s1682" type="#_x0000_t32" style="position:absolute;left:4452;top:3565;width:94;height:0" o:connectortype="straight"/>
                  </v:group>
                  <v:group id="_x0000_s1683" style="position:absolute;left:4614;top:3565;width:376;height:0" coordorigin="4170,3565" coordsize="376,0">
                    <v:shape id="_x0000_s1684" type="#_x0000_t32" style="position:absolute;left:4170;top:3565;width:94;height:0" o:connectortype="straight"/>
                    <v:shape id="_x0000_s1685" type="#_x0000_t32" style="position:absolute;left:4316;top:3565;width:94;height:0" o:connectortype="straight"/>
                    <v:shape id="_x0000_s1686" type="#_x0000_t32" style="position:absolute;left:4452;top:3565;width:94;height:0" o:connectortype="straight"/>
                  </v:group>
                </v:group>
                <v:group id="_x0000_s1687" style="position:absolute;left:3940;top:2489;width:376;height:0" coordorigin="4170,3565" coordsize="376,0">
                  <v:shape id="_x0000_s1688" type="#_x0000_t32" style="position:absolute;left:4170;top:3565;width:94;height:0" o:connectortype="straight"/>
                  <v:shape id="_x0000_s1689" type="#_x0000_t32" style="position:absolute;left:4316;top:3565;width:94;height:0" o:connectortype="straight"/>
                  <v:shape id="_x0000_s1690" type="#_x0000_t32" style="position:absolute;left:4452;top:3565;width:94;height:0" o:connectortype="straight"/>
                </v:group>
                <v:group id="_x0000_s1691" style="position:absolute;left:3866;top:3897;width:544;height:0" coordorigin="3866,3897" coordsize="544,0">
                  <v:group id="_x0000_s1692" style="position:absolute;left:3866;top:3897;width:376;height:0" coordorigin="4170,3565" coordsize="376,0">
                    <v:shape id="_x0000_s1693" type="#_x0000_t32" style="position:absolute;left:4170;top:3565;width:94;height:0" o:connectortype="straight"/>
                    <v:shape id="_x0000_s1694" type="#_x0000_t32" style="position:absolute;left:4316;top:3565;width:94;height:0" o:connectortype="straight"/>
                    <v:shape id="_x0000_s1695" type="#_x0000_t32" style="position:absolute;left:4452;top:3565;width:94;height:0" o:connectortype="straight"/>
                  </v:group>
                  <v:shape id="_x0000_s1696" type="#_x0000_t32" style="position:absolute;left:4316;top:3897;width:94;height:0" o:connectortype="straight"/>
                </v:group>
              </v:group>
              <v:group id="_x0000_s1697" style="position:absolute;left:2414;top:1745;width:7067;height:3009" coordorigin="2414,1745" coordsize="7067,3009">
                <v:group id="_x0000_s1698" style="position:absolute;left:4273;top:4039;width:1272;height:715" coordorigin="4273,14073" coordsize="1272,715">
                  <v:shape id="_x0000_s1699" type="#_x0000_t32" style="position:absolute;left:4449;top:14076;width:1;height:243" o:connectortype="straight"/>
                  <v:shape id="_x0000_s1700" type="#_x0000_t32" style="position:absolute;left:5356;top:14073;width:1;height:243" o:connectortype="straight"/>
                  <v:group id="_x0000_s1701" style="position:absolute;left:4273;top:14319;width:1272;height:469" coordorigin="4273,14319" coordsize="1272,469">
                    <v:rect id="_x0000_s1702" style="position:absolute;left:4273;top:14319;width:412;height:469" strokecolor="white [3212]">
                      <v:textbox style="mso-next-textbox:#_x0000_s1702">
                        <w:txbxContent>
                          <w:p w:rsidR="00B3024E" w:rsidRPr="00024250" w:rsidRDefault="00B3024E" w:rsidP="0051054A">
                            <w:pPr>
                              <w:rPr>
                                <w:lang w:val="id-ID"/>
                              </w:rPr>
                            </w:pPr>
                            <w:r>
                              <w:rPr>
                                <w:lang w:val="id-ID"/>
                              </w:rPr>
                              <w:t>2</w:t>
                            </w:r>
                          </w:p>
                        </w:txbxContent>
                      </v:textbox>
                    </v:rect>
                    <v:rect id="_x0000_s1703" style="position:absolute;left:5133;top:14319;width:412;height:469" strokecolor="white [3212]">
                      <v:textbox style="mso-next-textbox:#_x0000_s1703">
                        <w:txbxContent>
                          <w:p w:rsidR="00B3024E" w:rsidRPr="00024250" w:rsidRDefault="00B3024E" w:rsidP="0051054A">
                            <w:pPr>
                              <w:rPr>
                                <w:lang w:val="id-ID"/>
                              </w:rPr>
                            </w:pPr>
                            <w:r>
                              <w:rPr>
                                <w:lang w:val="id-ID"/>
                              </w:rPr>
                              <w:t>7</w:t>
                            </w:r>
                          </w:p>
                        </w:txbxContent>
                      </v:textbox>
                    </v:rect>
                  </v:group>
                </v:group>
                <v:group id="_x0000_s1704" style="position:absolute;left:2414;top:1745;width:7067;height:2938" coordorigin="2414,1745" coordsize="7067,2938">
                  <v:rect id="_x0000_s1705" style="position:absolute;left:5893;top:4176;width:1550;height:507" strokecolor="white [3212]">
                    <v:textbox style="mso-next-textbox:#_x0000_s1705">
                      <w:txbxContent>
                        <w:p w:rsidR="00B3024E" w:rsidRPr="00133F34" w:rsidRDefault="00B3024E" w:rsidP="0051054A">
                          <w:pPr>
                            <w:rPr>
                              <w:rFonts w:ascii="Arial" w:hAnsi="Arial" w:cs="Arial"/>
                              <w:sz w:val="20"/>
                              <w:lang w:val="id-ID"/>
                            </w:rPr>
                          </w:pPr>
                          <w:r w:rsidRPr="00133F34">
                            <w:rPr>
                              <w:rFonts w:ascii="Arial" w:hAnsi="Arial" w:cs="Arial"/>
                              <w:sz w:val="20"/>
                              <w:lang w:val="id-ID"/>
                            </w:rPr>
                            <w:t xml:space="preserve">Waktu (jam) </w:t>
                          </w:r>
                          <w:r w:rsidRPr="00133F34">
                            <w:rPr>
                              <w:rFonts w:ascii="Arial" w:hAnsi="Arial" w:cs="Arial"/>
                              <w:noProof/>
                              <w:sz w:val="20"/>
                            </w:rPr>
                            <w:drawing>
                              <wp:inline distT="0" distB="0" distL="0" distR="0">
                                <wp:extent cx="530225" cy="10795"/>
                                <wp:effectExtent l="19050" t="0" r="317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530225" cy="10795"/>
                                        </a:xfrm>
                                        <a:prstGeom prst="rect">
                                          <a:avLst/>
                                        </a:prstGeom>
                                        <a:noFill/>
                                        <a:ln w="9525">
                                          <a:noFill/>
                                          <a:miter lim="800000"/>
                                          <a:headEnd/>
                                          <a:tailEnd/>
                                        </a:ln>
                                      </pic:spPr>
                                    </pic:pic>
                                  </a:graphicData>
                                </a:graphic>
                              </wp:inline>
                            </w:drawing>
                          </w:r>
                        </w:p>
                      </w:txbxContent>
                    </v:textbox>
                  </v:rect>
                  <v:group id="_x0000_s1706" style="position:absolute;left:2414;top:1745;width:7067;height:2431" coordorigin="2414,1745" coordsize="7067,2431">
                    <v:rect id="_x0000_s1707" style="position:absolute;left:2414;top:2599;width:531;height:1577" strokecolor="white [3212]">
                      <v:textbox style="layout-flow:vertical;mso-layout-flow-alt:bottom-to-top;mso-next-textbox:#_x0000_s1707">
                        <w:txbxContent>
                          <w:p w:rsidR="00B3024E" w:rsidRPr="00133F34" w:rsidRDefault="00B3024E" w:rsidP="0051054A">
                            <w:pPr>
                              <w:rPr>
                                <w:rFonts w:ascii="Arial" w:hAnsi="Arial" w:cs="Arial"/>
                                <w:sz w:val="20"/>
                                <w:lang w:val="id-ID"/>
                              </w:rPr>
                            </w:pPr>
                            <w:r w:rsidRPr="00133F34">
                              <w:rPr>
                                <w:rFonts w:ascii="Arial" w:hAnsi="Arial" w:cs="Arial"/>
                                <w:sz w:val="20"/>
                                <w:lang w:val="id-ID"/>
                              </w:rPr>
                              <w:t>Temperatur ° C</w:t>
                            </w:r>
                          </w:p>
                        </w:txbxContent>
                      </v:textbox>
                    </v:rect>
                    <v:group id="_x0000_s1708" style="position:absolute;left:2809;top:1745;width:6672;height:2431" coordorigin="2809,1745" coordsize="6672,2431">
                      <v:shape id="_x0000_s1709" type="#_x0000_t32" style="position:absolute;left:3851;top:4042;width:5630;height:0" o:connectortype="straight">
                        <v:stroke endarrow="block"/>
                      </v:shape>
                      <v:group id="_x0000_s1710" style="position:absolute;left:2809;top:1745;width:6026;height:2431" coordorigin="2809,1745" coordsize="6026,2431">
                        <v:group id="_x0000_s1711" style="position:absolute;left:4948;top:3765;width:820;height:1;rotation:90" coordorigin="4170,3565" coordsize="820,0">
                          <v:group id="_x0000_s1712" style="position:absolute;left:4170;top:3565;width:376;height:0" coordorigin="4170,3565" coordsize="376,0">
                            <v:shape id="_x0000_s1713" type="#_x0000_t32" style="position:absolute;left:4170;top:3565;width:94;height:0" o:connectortype="straight"/>
                            <v:shape id="_x0000_s1714" type="#_x0000_t32" style="position:absolute;left:4316;top:3565;width:94;height:0" o:connectortype="straight"/>
                            <v:shape id="_x0000_s1715" type="#_x0000_t32" style="position:absolute;left:4452;top:3565;width:94;height:0" o:connectortype="straight"/>
                          </v:group>
                          <v:group id="_x0000_s1716" style="position:absolute;left:4614;top:3565;width:376;height:0" coordorigin="4170,3565" coordsize="376,0">
                            <v:shape id="_x0000_s1717" type="#_x0000_t32" style="position:absolute;left:4170;top:3565;width:94;height:0" o:connectortype="straight"/>
                            <v:shape id="_x0000_s1718" type="#_x0000_t32" style="position:absolute;left:4316;top:3565;width:94;height:0" o:connectortype="straight"/>
                            <v:shape id="_x0000_s1719" type="#_x0000_t32" style="position:absolute;left:4452;top:3565;width:94;height:0" o:connectortype="straight"/>
                          </v:group>
                        </v:group>
                        <v:rect id="_x0000_s1720" style="position:absolute;left:4634;top:2443;width:1491;height:397" strokecolor="white [3212]">
                          <v:textbox style="mso-next-textbox:#_x0000_s1720">
                            <w:txbxContent>
                              <w:p w:rsidR="00B3024E" w:rsidRPr="00133F34" w:rsidRDefault="00B3024E" w:rsidP="0051054A">
                                <w:pPr>
                                  <w:rPr>
                                    <w:rFonts w:ascii="Arial" w:hAnsi="Arial" w:cs="Arial"/>
                                    <w:lang w:val="id-ID"/>
                                  </w:rPr>
                                </w:pPr>
                                <w:r w:rsidRPr="00133F34">
                                  <w:rPr>
                                    <w:rFonts w:ascii="Arial" w:hAnsi="Arial" w:cs="Arial"/>
                                    <w:sz w:val="20"/>
                                    <w:lang w:val="id-ID"/>
                                  </w:rPr>
                                  <w:t>Quenching</w:t>
                                </w:r>
                              </w:p>
                            </w:txbxContent>
                          </v:textbox>
                        </v:rect>
                        <v:shape id="_x0000_s1721" type="#_x0000_t32" style="position:absolute;left:3851;top:2489;width:228;height:1408;flip:y" o:connectortype="straight"/>
                        <v:shape id="_x0000_s1722" type="#_x0000_t32" style="position:absolute;left:4079;top:2489;width:370;height:0" o:connectortype="straight"/>
                        <v:shape id="_x0000_s1723" type="#_x0000_t32" style="position:absolute;left:4449;top:2489;width:0;height:1408" o:connectortype="straight"/>
                        <v:shape id="_x0000_s1724" type="#_x0000_t32" style="position:absolute;left:4449;top:3314;width:235;height:583;flip:y" o:connectortype="straight"/>
                        <v:shape id="_x0000_s1725" type="#_x0000_t32" style="position:absolute;left:4684;top:3314;width:672;height:0" o:connectortype="straight"/>
                        <v:shape id="_x0000_s1726" type="#_x0000_t32" style="position:absolute;left:5356;top:3314;width:1759;height:0" o:connectortype="straight"/>
                        <v:rect id="_x0000_s1727" style="position:absolute;left:2809;top:2214;width:830;height:485" strokecolor="white [3212]">
                          <v:textbox style="mso-next-textbox:#_x0000_s1727">
                            <w:txbxContent>
                              <w:p w:rsidR="00B3024E" w:rsidRPr="00E9556D" w:rsidRDefault="00B3024E" w:rsidP="0051054A">
                                <w:pPr>
                                  <w:jc w:val="right"/>
                                  <w:rPr>
                                    <w:lang w:val="id-ID"/>
                                  </w:rPr>
                                </w:pPr>
                                <w:r>
                                  <w:rPr>
                                    <w:lang w:val="id-ID"/>
                                  </w:rPr>
                                  <w:t>500</w:t>
                                </w:r>
                                <w:r>
                                  <w:rPr>
                                    <w:rFonts w:cstheme="minorHAnsi"/>
                                    <w:lang w:val="id-ID"/>
                                  </w:rPr>
                                  <w:t>°</w:t>
                                </w:r>
                              </w:p>
                            </w:txbxContent>
                          </v:textbox>
                        </v:rect>
                        <v:rect id="_x0000_s1728" style="position:absolute;left:2945;top:3691;width:694;height:485" strokecolor="white [3212]">
                          <v:textbox style="mso-next-textbox:#_x0000_s1728">
                            <w:txbxContent>
                              <w:p w:rsidR="00B3024E" w:rsidRPr="00E9556D" w:rsidRDefault="00B3024E" w:rsidP="0051054A">
                                <w:pPr>
                                  <w:rPr>
                                    <w:lang w:val="id-ID"/>
                                  </w:rPr>
                                </w:pPr>
                                <w:r>
                                  <w:rPr>
                                    <w:lang w:val="id-ID"/>
                                  </w:rPr>
                                  <w:t>29</w:t>
                                </w:r>
                                <w:r>
                                  <w:rPr>
                                    <w:rFonts w:cstheme="minorHAnsi"/>
                                    <w:lang w:val="id-ID"/>
                                  </w:rPr>
                                  <w:t>°</w:t>
                                </w:r>
                                <w:r>
                                  <w:rPr>
                                    <w:lang w:val="id-ID"/>
                                  </w:rPr>
                                  <w:t xml:space="preserve"> </w:t>
                                </w:r>
                                <w:r>
                                  <w:rPr>
                                    <w:rFonts w:cstheme="minorHAnsi"/>
                                    <w:lang w:val="id-ID"/>
                                  </w:rPr>
                                  <w:t>°</w:t>
                                </w:r>
                              </w:p>
                            </w:txbxContent>
                          </v:textbox>
                        </v:rect>
                        <v:rect id="_x0000_s1729" style="position:absolute;left:2945;top:3072;width:729;height:436" strokecolor="white [3212]">
                          <v:textbox style="mso-next-textbox:#_x0000_s1729">
                            <w:txbxContent>
                              <w:p w:rsidR="00B3024E" w:rsidRPr="00024250" w:rsidRDefault="00B3024E" w:rsidP="0051054A">
                                <w:pPr>
                                  <w:rPr>
                                    <w:lang w:val="id-ID"/>
                                  </w:rPr>
                                </w:pPr>
                                <w:r>
                                  <w:rPr>
                                    <w:lang w:val="id-ID"/>
                                  </w:rPr>
                                  <w:t>180</w:t>
                                </w:r>
                                <w:r>
                                  <w:rPr>
                                    <w:rFonts w:cstheme="minorHAnsi"/>
                                    <w:lang w:val="id-ID"/>
                                  </w:rPr>
                                  <w:t>°</w:t>
                                </w:r>
                                <w:r>
                                  <w:rPr>
                                    <w:lang w:val="id-ID"/>
                                  </w:rPr>
                                  <w:t xml:space="preserve"> </w:t>
                                </w:r>
                              </w:p>
                            </w:txbxContent>
                          </v:textbox>
                        </v:rect>
                        <v:shape id="_x0000_s1730" type="#_x0000_t32" style="position:absolute;left:3674;top:3314;width:177;height:0;flip:x" o:connectortype="straight"/>
                        <v:shape id="_x0000_s1731" type="#_x0000_t32" style="position:absolute;left:3639;top:2489;width:194;height:0;flip:x" o:connectortype="straight"/>
                        <v:shape id="_x0000_s1732" type="#_x0000_t32" style="position:absolute;left:3639;top:3897;width:194;height:0;flip:x" o:connectortype="straight"/>
                        <v:shape id="_x0000_s1733" type="#_x0000_t32" style="position:absolute;left:3851;top:1745;width:0;height:2297;flip:y" o:connectortype="straight">
                          <v:stroke endarrow="block"/>
                        </v:shape>
                        <v:rect id="_x0000_s1734" style="position:absolute;left:3940;top:1826;width:2778;height:388" strokecolor="white [3212]">
                          <v:textbox style="mso-next-textbox:#_x0000_s1734">
                            <w:txbxContent>
                              <w:p w:rsidR="00B3024E" w:rsidRPr="00133F34" w:rsidRDefault="00B3024E" w:rsidP="0051054A">
                                <w:pPr>
                                  <w:rPr>
                                    <w:rFonts w:ascii="Arial" w:hAnsi="Arial" w:cs="Arial"/>
                                    <w:sz w:val="20"/>
                                    <w:lang w:val="id-ID"/>
                                  </w:rPr>
                                </w:pPr>
                                <w:r>
                                  <w:rPr>
                                    <w:rFonts w:ascii="Arial" w:hAnsi="Arial" w:cs="Arial"/>
                                    <w:sz w:val="20"/>
                                    <w:lang w:val="id-ID"/>
                                  </w:rPr>
                                  <w:t>Solution heat</w:t>
                                </w:r>
                                <w:r>
                                  <w:rPr>
                                    <w:rFonts w:ascii="Arial" w:hAnsi="Arial" w:cs="Arial"/>
                                    <w:sz w:val="20"/>
                                  </w:rPr>
                                  <w:t xml:space="preserve">  t</w:t>
                                </w:r>
                                <w:r w:rsidRPr="00133F34">
                                  <w:rPr>
                                    <w:rFonts w:ascii="Arial" w:hAnsi="Arial" w:cs="Arial"/>
                                    <w:sz w:val="20"/>
                                    <w:lang w:val="id-ID"/>
                                  </w:rPr>
                                  <w:t>reatment</w:t>
                                </w:r>
                              </w:p>
                            </w:txbxContent>
                          </v:textbox>
                        </v:rect>
                        <v:rect id="_x0000_s1735" style="position:absolute;left:5855;top:2840;width:2980;height:456" strokecolor="white [3212]">
                          <v:textbox style="mso-next-textbox:#_x0000_s1735">
                            <w:txbxContent>
                              <w:p w:rsidR="00B3024E" w:rsidRPr="00133F34" w:rsidRDefault="00B3024E" w:rsidP="0051054A">
                                <w:pPr>
                                  <w:spacing w:line="240" w:lineRule="auto"/>
                                  <w:rPr>
                                    <w:rFonts w:ascii="Arial" w:hAnsi="Arial" w:cs="Arial"/>
                                    <w:sz w:val="20"/>
                                    <w:lang w:val="id-ID"/>
                                  </w:rPr>
                                </w:pPr>
                                <w:r w:rsidRPr="00133F34">
                                  <w:rPr>
                                    <w:rFonts w:ascii="Arial" w:hAnsi="Arial" w:cs="Arial"/>
                                    <w:sz w:val="20"/>
                                    <w:lang w:val="id-ID"/>
                                  </w:rPr>
                                  <w:t>Artificial aging &amp; overaging</w:t>
                                </w:r>
                              </w:p>
                            </w:txbxContent>
                          </v:textbox>
                        </v:rect>
                        <v:shape id="_x0000_s1736" type="#_x0000_t32" style="position:absolute;left:4498;top:2874;width:502;height:327;flip:x" o:connectortype="straight">
                          <v:stroke endarrow="block"/>
                        </v:shape>
                      </v:group>
                    </v:group>
                  </v:group>
                </v:group>
              </v:group>
            </v:group>
          </v:group>
        </w:pict>
      </w:r>
    </w:p>
    <w:p w:rsidR="009A45E4" w:rsidRDefault="009A45E4" w:rsidP="0051054A">
      <w:pPr>
        <w:spacing w:line="360" w:lineRule="auto"/>
        <w:jc w:val="both"/>
        <w:rPr>
          <w:rFonts w:ascii="Arial" w:hAnsi="Arial" w:cs="Arial"/>
        </w:rPr>
      </w:pPr>
    </w:p>
    <w:p w:rsidR="00412F79" w:rsidRPr="00412F79" w:rsidRDefault="00412F79" w:rsidP="0051054A">
      <w:pPr>
        <w:spacing w:line="360" w:lineRule="auto"/>
        <w:jc w:val="both"/>
        <w:rPr>
          <w:rFonts w:ascii="Arial" w:hAnsi="Arial" w:cs="Arial"/>
        </w:rPr>
      </w:pPr>
    </w:p>
    <w:p w:rsidR="0051054A" w:rsidRPr="00020ECE" w:rsidRDefault="0051054A" w:rsidP="0051054A">
      <w:pPr>
        <w:tabs>
          <w:tab w:val="left" w:pos="3430"/>
        </w:tabs>
        <w:spacing w:line="360" w:lineRule="auto"/>
        <w:jc w:val="both"/>
        <w:rPr>
          <w:rFonts w:ascii="Arial" w:hAnsi="Arial" w:cs="Arial"/>
        </w:rPr>
      </w:pPr>
    </w:p>
    <w:p w:rsidR="00412F79" w:rsidRDefault="00412F79" w:rsidP="00412F79">
      <w:pPr>
        <w:tabs>
          <w:tab w:val="left" w:pos="3430"/>
        </w:tabs>
        <w:spacing w:after="0" w:line="240" w:lineRule="auto"/>
        <w:jc w:val="center"/>
        <w:rPr>
          <w:rFonts w:ascii="Arial" w:hAnsi="Arial" w:cs="Arial"/>
          <w:sz w:val="24"/>
        </w:rPr>
      </w:pPr>
    </w:p>
    <w:p w:rsidR="009A45E4" w:rsidRDefault="009A45E4" w:rsidP="00412F79">
      <w:pPr>
        <w:tabs>
          <w:tab w:val="left" w:pos="3430"/>
        </w:tabs>
        <w:spacing w:after="0" w:line="240" w:lineRule="auto"/>
        <w:jc w:val="center"/>
        <w:rPr>
          <w:rFonts w:ascii="Arial" w:hAnsi="Arial" w:cs="Arial"/>
          <w:sz w:val="24"/>
        </w:rPr>
      </w:pPr>
    </w:p>
    <w:p w:rsidR="009A45E4" w:rsidRDefault="009A45E4" w:rsidP="00412F79">
      <w:pPr>
        <w:tabs>
          <w:tab w:val="left" w:pos="3430"/>
        </w:tabs>
        <w:spacing w:after="0" w:line="240" w:lineRule="auto"/>
        <w:jc w:val="center"/>
        <w:rPr>
          <w:rFonts w:ascii="Arial" w:hAnsi="Arial" w:cs="Arial"/>
          <w:sz w:val="24"/>
        </w:rPr>
      </w:pPr>
    </w:p>
    <w:p w:rsidR="009A45E4" w:rsidRDefault="009A45E4" w:rsidP="00412F79">
      <w:pPr>
        <w:tabs>
          <w:tab w:val="left" w:pos="3430"/>
        </w:tabs>
        <w:spacing w:after="0" w:line="240" w:lineRule="auto"/>
        <w:jc w:val="center"/>
        <w:rPr>
          <w:rFonts w:ascii="Arial" w:hAnsi="Arial" w:cs="Arial"/>
          <w:sz w:val="24"/>
        </w:rPr>
      </w:pPr>
    </w:p>
    <w:p w:rsidR="0051054A" w:rsidRPr="00FC0A81" w:rsidRDefault="0051054A" w:rsidP="00412F79">
      <w:pPr>
        <w:tabs>
          <w:tab w:val="left" w:pos="3430"/>
        </w:tabs>
        <w:spacing w:after="0" w:line="240" w:lineRule="auto"/>
        <w:jc w:val="center"/>
        <w:rPr>
          <w:rFonts w:ascii="Arial" w:hAnsi="Arial" w:cs="Arial"/>
          <w:i/>
          <w:sz w:val="24"/>
        </w:rPr>
      </w:pPr>
      <w:r w:rsidRPr="007F5B30">
        <w:rPr>
          <w:rFonts w:ascii="Arial" w:hAnsi="Arial" w:cs="Arial"/>
          <w:sz w:val="24"/>
          <w:lang w:val="id-ID"/>
        </w:rPr>
        <w:t xml:space="preserve">Gambar </w:t>
      </w:r>
      <w:r w:rsidR="004A4455">
        <w:rPr>
          <w:rFonts w:ascii="Arial" w:hAnsi="Arial" w:cs="Arial"/>
          <w:sz w:val="24"/>
        </w:rPr>
        <w:t>2.1</w:t>
      </w:r>
      <w:r w:rsidR="009A45E4">
        <w:rPr>
          <w:rFonts w:ascii="Arial" w:hAnsi="Arial" w:cs="Arial"/>
          <w:sz w:val="24"/>
        </w:rPr>
        <w:t>3</w:t>
      </w:r>
      <w:r w:rsidR="00373882">
        <w:rPr>
          <w:rFonts w:ascii="Arial" w:hAnsi="Arial" w:cs="Arial"/>
          <w:sz w:val="24"/>
        </w:rPr>
        <w:t xml:space="preserve"> </w:t>
      </w:r>
      <w:r w:rsidR="002C4E53" w:rsidRPr="007F5B30">
        <w:rPr>
          <w:rFonts w:ascii="Arial" w:hAnsi="Arial" w:cs="Arial"/>
          <w:sz w:val="24"/>
          <w:lang w:val="id-ID"/>
        </w:rPr>
        <w:t xml:space="preserve">Proses </w:t>
      </w:r>
      <w:r w:rsidR="005136D8" w:rsidRPr="005136D8">
        <w:rPr>
          <w:rFonts w:ascii="Arial" w:hAnsi="Arial" w:cs="Arial"/>
          <w:i/>
          <w:sz w:val="24"/>
          <w:lang w:val="id-ID"/>
        </w:rPr>
        <w:t xml:space="preserve">solution heat treatment </w:t>
      </w:r>
      <w:r w:rsidR="002C4E53" w:rsidRPr="007F5B30">
        <w:rPr>
          <w:rFonts w:ascii="Arial" w:hAnsi="Arial" w:cs="Arial"/>
          <w:sz w:val="24"/>
          <w:lang w:val="id-ID"/>
        </w:rPr>
        <w:t xml:space="preserve">dilanjutkan proses </w:t>
      </w:r>
      <w:r w:rsidR="002C4E53" w:rsidRPr="00FC0A81">
        <w:rPr>
          <w:rFonts w:ascii="Arial" w:hAnsi="Arial" w:cs="Arial"/>
          <w:i/>
          <w:sz w:val="24"/>
          <w:lang w:val="id-ID"/>
        </w:rPr>
        <w:t>aging</w:t>
      </w:r>
      <w:r w:rsidR="002C4E53" w:rsidRPr="007F5B30">
        <w:rPr>
          <w:rFonts w:ascii="Arial" w:hAnsi="Arial" w:cs="Arial"/>
          <w:sz w:val="24"/>
          <w:lang w:val="id-ID"/>
        </w:rPr>
        <w:t xml:space="preserve"> hingga terjadi </w:t>
      </w:r>
      <w:r w:rsidR="002C4E53" w:rsidRPr="00FC0A81">
        <w:rPr>
          <w:rFonts w:ascii="Arial" w:hAnsi="Arial" w:cs="Arial"/>
          <w:i/>
          <w:sz w:val="24"/>
          <w:lang w:val="id-ID"/>
        </w:rPr>
        <w:t>overaging</w:t>
      </w:r>
    </w:p>
    <w:p w:rsidR="00412F79" w:rsidRPr="00FC0A81" w:rsidRDefault="00412F79" w:rsidP="00412F79">
      <w:pPr>
        <w:tabs>
          <w:tab w:val="left" w:pos="3430"/>
        </w:tabs>
        <w:spacing w:after="0" w:line="240" w:lineRule="auto"/>
        <w:jc w:val="center"/>
        <w:rPr>
          <w:rFonts w:ascii="Arial" w:hAnsi="Arial" w:cs="Arial"/>
          <w:i/>
          <w:sz w:val="24"/>
        </w:rPr>
      </w:pPr>
    </w:p>
    <w:p w:rsidR="0051054A" w:rsidRPr="00020ECE" w:rsidRDefault="0051054A" w:rsidP="00412F79">
      <w:pPr>
        <w:pStyle w:val="ListParagraph"/>
        <w:numPr>
          <w:ilvl w:val="0"/>
          <w:numId w:val="9"/>
        </w:numPr>
        <w:tabs>
          <w:tab w:val="left" w:pos="3430"/>
        </w:tabs>
        <w:spacing w:after="0" w:line="360" w:lineRule="auto"/>
        <w:jc w:val="both"/>
        <w:rPr>
          <w:rFonts w:ascii="Arial" w:hAnsi="Arial" w:cs="Arial"/>
          <w:sz w:val="24"/>
          <w:lang w:val="id-ID"/>
        </w:rPr>
      </w:pPr>
      <w:r w:rsidRPr="007F5B30">
        <w:rPr>
          <w:rFonts w:ascii="Arial" w:hAnsi="Arial" w:cs="Arial"/>
          <w:b/>
          <w:sz w:val="24"/>
          <w:lang w:val="id-ID"/>
        </w:rPr>
        <w:t>T8</w:t>
      </w:r>
      <w:r w:rsidRPr="007F5B30">
        <w:rPr>
          <w:rFonts w:ascii="Arial" w:hAnsi="Arial" w:cs="Arial"/>
          <w:sz w:val="24"/>
          <w:lang w:val="id-ID"/>
        </w:rPr>
        <w:t xml:space="preserve">, </w:t>
      </w:r>
      <w:r w:rsidR="005136D8" w:rsidRPr="005136D8">
        <w:rPr>
          <w:rFonts w:ascii="Arial" w:hAnsi="Arial" w:cs="Arial"/>
          <w:i/>
          <w:sz w:val="24"/>
          <w:lang w:val="id-ID"/>
        </w:rPr>
        <w:t xml:space="preserve">solution heat treatment </w:t>
      </w:r>
      <w:r w:rsidRPr="007F5B30">
        <w:rPr>
          <w:rFonts w:ascii="Arial" w:hAnsi="Arial" w:cs="Arial"/>
          <w:i/>
          <w:sz w:val="24"/>
          <w:lang w:val="id-ID"/>
        </w:rPr>
        <w:t xml:space="preserve">+ </w:t>
      </w:r>
      <w:r w:rsidR="005136D8" w:rsidRPr="005136D8">
        <w:rPr>
          <w:rFonts w:ascii="Arial" w:hAnsi="Arial" w:cs="Arial"/>
          <w:i/>
          <w:sz w:val="24"/>
          <w:lang w:val="id-ID"/>
        </w:rPr>
        <w:t>cold working</w:t>
      </w:r>
      <w:r w:rsidRPr="007F5B30">
        <w:rPr>
          <w:rFonts w:ascii="Arial" w:hAnsi="Arial" w:cs="Arial"/>
          <w:i/>
          <w:sz w:val="24"/>
          <w:lang w:val="id-ID"/>
        </w:rPr>
        <w:t xml:space="preserve"> + artificial aging</w:t>
      </w:r>
      <w:r w:rsidRPr="007F5B30">
        <w:rPr>
          <w:rFonts w:ascii="Arial" w:hAnsi="Arial" w:cs="Arial"/>
          <w:sz w:val="24"/>
          <w:lang w:val="id-ID"/>
        </w:rPr>
        <w:t xml:space="preserve">, digunakan untuk  produk yang mengalami proses </w:t>
      </w:r>
      <w:r w:rsidR="005136D8" w:rsidRPr="005136D8">
        <w:rPr>
          <w:rFonts w:ascii="Arial" w:hAnsi="Arial" w:cs="Arial"/>
          <w:i/>
          <w:sz w:val="24"/>
          <w:lang w:val="id-ID"/>
        </w:rPr>
        <w:t>cold working</w:t>
      </w:r>
      <w:r w:rsidRPr="007F5B30">
        <w:rPr>
          <w:rFonts w:ascii="Arial" w:hAnsi="Arial" w:cs="Arial"/>
          <w:sz w:val="24"/>
          <w:lang w:val="id-ID"/>
        </w:rPr>
        <w:t xml:space="preserve"> setelah proses </w:t>
      </w:r>
      <w:r w:rsidR="005136D8" w:rsidRPr="005136D8">
        <w:rPr>
          <w:rFonts w:ascii="Arial" w:hAnsi="Arial" w:cs="Arial"/>
          <w:i/>
          <w:sz w:val="24"/>
          <w:lang w:val="id-ID"/>
        </w:rPr>
        <w:t xml:space="preserve">solution heat treatment </w:t>
      </w:r>
      <w:r w:rsidRPr="007F5B30">
        <w:rPr>
          <w:rFonts w:ascii="Arial" w:hAnsi="Arial" w:cs="Arial"/>
          <w:sz w:val="24"/>
          <w:lang w:val="id-ID"/>
        </w:rPr>
        <w:t xml:space="preserve">lalu dilakukan proses artificial aging. Temper ini bertujuan untuk mengingkatkan kekerasan dan kekuatan paduan setelah mengalami proses </w:t>
      </w:r>
      <w:r w:rsidR="005136D8" w:rsidRPr="005136D8">
        <w:rPr>
          <w:rFonts w:ascii="Arial" w:hAnsi="Arial" w:cs="Arial"/>
          <w:i/>
          <w:sz w:val="24"/>
          <w:lang w:val="id-ID"/>
        </w:rPr>
        <w:t>cold working</w:t>
      </w:r>
      <w:r w:rsidRPr="007F5B30">
        <w:rPr>
          <w:rFonts w:ascii="Arial" w:hAnsi="Arial" w:cs="Arial"/>
          <w:sz w:val="24"/>
          <w:lang w:val="id-ID"/>
        </w:rPr>
        <w:t xml:space="preserve">. Dengan proses </w:t>
      </w:r>
      <w:r w:rsidR="005136D8" w:rsidRPr="005136D8">
        <w:rPr>
          <w:rFonts w:ascii="Arial" w:hAnsi="Arial" w:cs="Arial"/>
          <w:i/>
          <w:sz w:val="24"/>
          <w:lang w:val="id-ID"/>
        </w:rPr>
        <w:t xml:space="preserve">solution heat treatment </w:t>
      </w:r>
      <w:r w:rsidRPr="007F5B30">
        <w:rPr>
          <w:rFonts w:ascii="Arial" w:hAnsi="Arial" w:cs="Arial"/>
          <w:sz w:val="24"/>
          <w:lang w:val="id-ID"/>
        </w:rPr>
        <w:t>produk menjadi mudah dibentuk (</w:t>
      </w:r>
      <w:r w:rsidR="005136D8" w:rsidRPr="005136D8">
        <w:rPr>
          <w:rFonts w:ascii="Arial" w:hAnsi="Arial" w:cs="Arial"/>
          <w:i/>
          <w:sz w:val="24"/>
          <w:lang w:val="id-ID"/>
        </w:rPr>
        <w:t>cold working</w:t>
      </w:r>
      <w:r w:rsidRPr="007F5B30">
        <w:rPr>
          <w:rFonts w:ascii="Arial" w:hAnsi="Arial" w:cs="Arial"/>
          <w:sz w:val="24"/>
          <w:lang w:val="id-ID"/>
        </w:rPr>
        <w:t xml:space="preserve">) dan untuk meningkatkan kekuatan setelah mengalami </w:t>
      </w:r>
      <w:r w:rsidR="005136D8" w:rsidRPr="005136D8">
        <w:rPr>
          <w:rFonts w:ascii="Arial" w:hAnsi="Arial" w:cs="Arial"/>
          <w:i/>
          <w:sz w:val="24"/>
          <w:lang w:val="id-ID"/>
        </w:rPr>
        <w:t>cold working</w:t>
      </w:r>
      <w:r w:rsidRPr="007F5B30">
        <w:rPr>
          <w:rFonts w:ascii="Arial" w:hAnsi="Arial" w:cs="Arial"/>
          <w:sz w:val="24"/>
          <w:lang w:val="id-ID"/>
        </w:rPr>
        <w:t xml:space="preserve"> produk tersebut dilakukan proses </w:t>
      </w:r>
      <w:r w:rsidRPr="005128B8">
        <w:rPr>
          <w:rFonts w:ascii="Arial" w:hAnsi="Arial" w:cs="Arial"/>
          <w:i/>
          <w:sz w:val="24"/>
          <w:lang w:val="id-ID"/>
        </w:rPr>
        <w:t>artificial aging</w:t>
      </w:r>
      <w:r w:rsidRPr="007F5B30">
        <w:rPr>
          <w:rFonts w:ascii="Arial" w:hAnsi="Arial" w:cs="Arial"/>
          <w:sz w:val="24"/>
          <w:lang w:val="id-ID"/>
        </w:rPr>
        <w:t xml:space="preserve">. Produk paduan dipanaskan pada temperatur 500°C dengan </w:t>
      </w:r>
      <w:r w:rsidR="00FC0A81" w:rsidRPr="00FC0A81">
        <w:rPr>
          <w:rFonts w:ascii="Arial" w:hAnsi="Arial" w:cs="Arial"/>
          <w:i/>
          <w:sz w:val="24"/>
          <w:lang w:val="id-ID"/>
        </w:rPr>
        <w:t>holding time</w:t>
      </w:r>
      <w:r w:rsidRPr="007F5B30">
        <w:rPr>
          <w:rFonts w:ascii="Arial" w:hAnsi="Arial" w:cs="Arial"/>
          <w:sz w:val="24"/>
          <w:lang w:val="id-ID"/>
        </w:rPr>
        <w:t xml:space="preserve"> 5 jam dilanjutkan dengan </w:t>
      </w:r>
      <w:r w:rsidRPr="005128B8">
        <w:rPr>
          <w:rFonts w:ascii="Arial" w:hAnsi="Arial" w:cs="Arial"/>
          <w:i/>
          <w:sz w:val="24"/>
          <w:lang w:val="id-ID"/>
        </w:rPr>
        <w:t>quenching</w:t>
      </w:r>
      <w:r w:rsidRPr="007F5B30">
        <w:rPr>
          <w:rFonts w:ascii="Arial" w:hAnsi="Arial" w:cs="Arial"/>
          <w:sz w:val="24"/>
          <w:lang w:val="id-ID"/>
        </w:rPr>
        <w:t xml:space="preserve"> menggunakan media air. Setelah proses </w:t>
      </w:r>
      <w:r w:rsidR="005136D8" w:rsidRPr="005136D8">
        <w:rPr>
          <w:rFonts w:ascii="Arial" w:hAnsi="Arial" w:cs="Arial"/>
          <w:i/>
          <w:sz w:val="24"/>
          <w:lang w:val="id-ID"/>
        </w:rPr>
        <w:t xml:space="preserve">solution heat treatment </w:t>
      </w:r>
      <w:r w:rsidRPr="007F5B30">
        <w:rPr>
          <w:rFonts w:ascii="Arial" w:hAnsi="Arial" w:cs="Arial"/>
          <w:sz w:val="24"/>
          <w:lang w:val="id-ID"/>
        </w:rPr>
        <w:t xml:space="preserve">selesai, dilakukan proses </w:t>
      </w:r>
      <w:r w:rsidR="005136D8" w:rsidRPr="005136D8">
        <w:rPr>
          <w:rFonts w:ascii="Arial" w:hAnsi="Arial" w:cs="Arial"/>
          <w:i/>
          <w:sz w:val="24"/>
          <w:lang w:val="id-ID"/>
        </w:rPr>
        <w:t>cold working</w:t>
      </w:r>
      <w:r w:rsidRPr="007F5B30">
        <w:rPr>
          <w:rFonts w:ascii="Arial" w:hAnsi="Arial" w:cs="Arial"/>
          <w:sz w:val="24"/>
          <w:lang w:val="id-ID"/>
        </w:rPr>
        <w:t xml:space="preserve"> dan produk kembali dipanaskan pada temperatur 180 °C dengan </w:t>
      </w:r>
      <w:r w:rsidR="00FC0A81" w:rsidRPr="00FC0A81">
        <w:rPr>
          <w:rFonts w:ascii="Arial" w:hAnsi="Arial" w:cs="Arial"/>
          <w:i/>
          <w:sz w:val="24"/>
          <w:lang w:val="id-ID"/>
        </w:rPr>
        <w:t>holding time</w:t>
      </w:r>
      <w:r w:rsidRPr="007F5B30">
        <w:rPr>
          <w:rFonts w:ascii="Arial" w:hAnsi="Arial" w:cs="Arial"/>
          <w:sz w:val="24"/>
          <w:lang w:val="id-ID"/>
        </w:rPr>
        <w:t xml:space="preserve"> 5 jam. Tahap terakhir adalah mendinginkan produk di temperatur ruangan selama 120 jam.</w:t>
      </w:r>
    </w:p>
    <w:p w:rsidR="0051054A" w:rsidRPr="007F5B30" w:rsidRDefault="0051054A" w:rsidP="0051054A">
      <w:pPr>
        <w:tabs>
          <w:tab w:val="left" w:pos="3430"/>
        </w:tabs>
        <w:spacing w:line="360" w:lineRule="auto"/>
        <w:jc w:val="both"/>
        <w:rPr>
          <w:rFonts w:ascii="Arial" w:hAnsi="Arial" w:cs="Arial"/>
        </w:rPr>
      </w:pPr>
    </w:p>
    <w:p w:rsidR="0051054A" w:rsidRDefault="0051054A" w:rsidP="0051054A">
      <w:pPr>
        <w:tabs>
          <w:tab w:val="left" w:pos="3430"/>
        </w:tabs>
        <w:spacing w:line="360" w:lineRule="auto"/>
        <w:jc w:val="both"/>
        <w:rPr>
          <w:rFonts w:ascii="Arial" w:hAnsi="Arial" w:cs="Arial"/>
        </w:rPr>
      </w:pPr>
    </w:p>
    <w:p w:rsidR="005E6EC5" w:rsidRDefault="005E6EC5" w:rsidP="0051054A">
      <w:pPr>
        <w:tabs>
          <w:tab w:val="left" w:pos="3430"/>
        </w:tabs>
        <w:spacing w:line="360" w:lineRule="auto"/>
        <w:jc w:val="both"/>
        <w:rPr>
          <w:rFonts w:ascii="Arial" w:hAnsi="Arial" w:cs="Arial"/>
        </w:rPr>
      </w:pPr>
    </w:p>
    <w:p w:rsidR="005E6EC5" w:rsidRDefault="005E6EC5" w:rsidP="0051054A">
      <w:pPr>
        <w:tabs>
          <w:tab w:val="left" w:pos="3430"/>
        </w:tabs>
        <w:spacing w:line="360" w:lineRule="auto"/>
        <w:jc w:val="both"/>
        <w:rPr>
          <w:rFonts w:ascii="Arial" w:hAnsi="Arial" w:cs="Arial"/>
        </w:rPr>
      </w:pPr>
    </w:p>
    <w:p w:rsidR="005E6EC5" w:rsidRDefault="005E6EC5" w:rsidP="0051054A">
      <w:pPr>
        <w:tabs>
          <w:tab w:val="left" w:pos="3430"/>
        </w:tabs>
        <w:spacing w:line="360" w:lineRule="auto"/>
        <w:jc w:val="both"/>
        <w:rPr>
          <w:rFonts w:ascii="Arial" w:hAnsi="Arial" w:cs="Arial"/>
        </w:rPr>
      </w:pPr>
    </w:p>
    <w:p w:rsidR="009A45E4" w:rsidRDefault="00E258B3" w:rsidP="009A45E4">
      <w:pPr>
        <w:spacing w:after="0" w:line="240" w:lineRule="auto"/>
        <w:jc w:val="center"/>
        <w:rPr>
          <w:rFonts w:ascii="Arial" w:hAnsi="Arial" w:cs="Arial"/>
          <w:sz w:val="24"/>
        </w:rPr>
      </w:pPr>
      <w:r>
        <w:rPr>
          <w:rFonts w:ascii="Arial" w:hAnsi="Arial" w:cs="Arial"/>
          <w:noProof/>
          <w:sz w:val="24"/>
        </w:rPr>
        <w:lastRenderedPageBreak/>
        <w:pict>
          <v:group id="_x0000_s114712" style="position:absolute;left:0;text-align:left;margin-left:34.5pt;margin-top:12.5pt;width:331.6pt;height:165.5pt;z-index:252073984" coordorigin="2715,1951" coordsize="6632,3310">
            <v:rect id="_x0000_s1878" style="position:absolute;left:5698;top:4812;width:1404;height:449" o:regroupid="58" strokecolor="white [3212]">
              <v:textbox style="mso-next-textbox:#_x0000_s1878">
                <w:txbxContent>
                  <w:p w:rsidR="00B3024E" w:rsidRPr="00133F34" w:rsidRDefault="00B3024E" w:rsidP="0051054A">
                    <w:pPr>
                      <w:rPr>
                        <w:rFonts w:ascii="Arial" w:hAnsi="Arial" w:cs="Arial"/>
                        <w:sz w:val="20"/>
                        <w:lang w:val="id-ID"/>
                      </w:rPr>
                    </w:pPr>
                    <w:r w:rsidRPr="00133F34">
                      <w:rPr>
                        <w:rFonts w:ascii="Arial" w:hAnsi="Arial" w:cs="Arial"/>
                        <w:sz w:val="20"/>
                        <w:lang w:val="id-ID"/>
                      </w:rPr>
                      <w:t>Waktu (jam)</w:t>
                    </w:r>
                  </w:p>
                </w:txbxContent>
              </v:textbox>
            </v:rect>
            <v:rect id="_x0000_s1883" style="position:absolute;left:4482;top:4508;width:402;height:304" o:regroupid="59" strokecolor="white [3212]">
              <v:textbox style="mso-next-textbox:#_x0000_s1883">
                <w:txbxContent>
                  <w:p w:rsidR="00B3024E" w:rsidRPr="004A1BD4" w:rsidRDefault="00B3024E" w:rsidP="0051054A">
                    <w:pPr>
                      <w:rPr>
                        <w:sz w:val="14"/>
                        <w:lang w:val="id-ID"/>
                      </w:rPr>
                    </w:pPr>
                    <w:r w:rsidRPr="004A1BD4">
                      <w:rPr>
                        <w:sz w:val="14"/>
                        <w:lang w:val="id-ID"/>
                      </w:rPr>
                      <w:t>2</w:t>
                    </w:r>
                  </w:p>
                </w:txbxContent>
              </v:textbox>
            </v:rect>
            <v:rect id="_x0000_s1884" style="position:absolute;left:5976;top:4508;width:402;height:304" o:regroupid="59" strokecolor="white [3212]">
              <v:textbox style="mso-next-textbox:#_x0000_s1884">
                <w:txbxContent>
                  <w:p w:rsidR="00B3024E" w:rsidRPr="004A1BD4" w:rsidRDefault="00B3024E" w:rsidP="0051054A">
                    <w:pPr>
                      <w:rPr>
                        <w:sz w:val="14"/>
                        <w:lang w:val="id-ID"/>
                      </w:rPr>
                    </w:pPr>
                    <w:r>
                      <w:rPr>
                        <w:sz w:val="14"/>
                        <w:lang w:val="id-ID"/>
                      </w:rPr>
                      <w:t>5</w:t>
                    </w:r>
                  </w:p>
                </w:txbxContent>
              </v:textbox>
            </v:rect>
            <v:rect id="_x0000_s1975" style="position:absolute;left:7729;top:4508;width:531;height:304" o:regroupid="59" strokecolor="white [3212]">
              <v:textbox style="mso-next-textbox:#_x0000_s1975">
                <w:txbxContent>
                  <w:p w:rsidR="00B3024E" w:rsidRPr="004A1BD4" w:rsidRDefault="00B3024E" w:rsidP="0051054A">
                    <w:pPr>
                      <w:rPr>
                        <w:sz w:val="14"/>
                        <w:lang w:val="id-ID"/>
                      </w:rPr>
                    </w:pPr>
                    <w:r>
                      <w:rPr>
                        <w:sz w:val="14"/>
                        <w:lang w:val="id-ID"/>
                      </w:rPr>
                      <w:t>120</w:t>
                    </w:r>
                  </w:p>
                </w:txbxContent>
              </v:textbox>
            </v:rect>
            <v:group id="_x0000_s114711" style="position:absolute;left:2715;top:1951;width:6632;height:2918" coordorigin="2715,1951" coordsize="6632,2918">
              <v:group id="_x0000_s1966" style="position:absolute;left:4283;top:4349;width:4645;height:520" coordorigin="3816,12545" coordsize="4645,520" o:regroupid="60">
                <v:shape id="_x0000_s1967" type="#_x0000_t32" style="position:absolute;left:6243;top:12655;width:0;height:409" o:connectortype="straight"/>
                <v:shape id="_x0000_s1968" type="#_x0000_t32" style="position:absolute;left:3816;top:13064;width:737;height:1" o:connectortype="straight"/>
                <v:shape id="_x0000_s1969" type="#_x0000_t32" style="position:absolute;left:3816;top:12655;width:1;height:410" o:connectortype="straight"/>
                <v:shape id="_x0000_s1970" type="#_x0000_t32" style="position:absolute;left:4553;top:12655;width:7;height:409" o:connectortype="straight"/>
                <v:shape id="_x0000_s1971" type="#_x0000_t32" style="position:absolute;left:5062;top:12655;width:0;height:409" o:connectortype="straight"/>
                <v:shape id="_x0000_s1972" type="#_x0000_t32" style="position:absolute;left:8460;top:12545;width:1;height:520" o:connectortype="straight"/>
                <v:shape id="_x0000_s1973" type="#_x0000_t32" style="position:absolute;left:5062;top:13065;width:1181;height:0" o:connectortype="straight"/>
                <v:shape id="_x0000_s1974" type="#_x0000_t32" style="position:absolute;left:6243;top:13065;width:2217;height:0" o:connectortype="straight"/>
              </v:group>
              <v:rect id="_x0000_s1887" style="position:absolute;left:2715;top:2772;width:531;height:1577" o:regroupid="61" strokecolor="white [3212]">
                <v:textbox style="layout-flow:vertical;mso-layout-flow-alt:bottom-to-top;mso-next-textbox:#_x0000_s1887">
                  <w:txbxContent>
                    <w:p w:rsidR="00B3024E" w:rsidRPr="00133F34" w:rsidRDefault="00B3024E" w:rsidP="0051054A">
                      <w:pPr>
                        <w:rPr>
                          <w:rFonts w:ascii="Arial" w:hAnsi="Arial" w:cs="Arial"/>
                          <w:sz w:val="20"/>
                          <w:lang w:val="id-ID"/>
                        </w:rPr>
                      </w:pPr>
                      <w:r w:rsidRPr="00133F34">
                        <w:rPr>
                          <w:rFonts w:ascii="Arial" w:hAnsi="Arial" w:cs="Arial"/>
                          <w:sz w:val="20"/>
                          <w:lang w:val="id-ID"/>
                        </w:rPr>
                        <w:t>Temperatur ° C</w:t>
                      </w:r>
                    </w:p>
                  </w:txbxContent>
                </v:textbox>
              </v:rect>
              <v:group id="_x0000_s1888" style="position:absolute;left:3120;top:2497;width:1163;height:1962" coordorigin="2364,3847" coordsize="1163,1962" o:regroupid="61">
                <v:shape id="_x0000_s1889" type="#_x0000_t32" style="position:absolute;left:3286;top:4122;width:194;height:0;flip:x" o:connectortype="straight"/>
                <v:rect id="_x0000_s1890" style="position:absolute;left:2364;top:3847;width:922;height:485" strokecolor="white [3212]">
                  <v:textbox style="mso-next-textbox:#_x0000_s1890">
                    <w:txbxContent>
                      <w:p w:rsidR="00B3024E" w:rsidRPr="00E9556D" w:rsidRDefault="00B3024E" w:rsidP="0051054A">
                        <w:pPr>
                          <w:rPr>
                            <w:lang w:val="id-ID"/>
                          </w:rPr>
                        </w:pPr>
                        <w:r>
                          <w:rPr>
                            <w:lang w:val="id-ID"/>
                          </w:rPr>
                          <w:t>500</w:t>
                        </w:r>
                        <w:r>
                          <w:rPr>
                            <w:rFonts w:cstheme="minorHAnsi"/>
                            <w:lang w:val="id-ID"/>
                          </w:rPr>
                          <w:t>°</w:t>
                        </w:r>
                      </w:p>
                    </w:txbxContent>
                  </v:textbox>
                </v:rect>
                <v:shape id="_x0000_s1891" type="#_x0000_t32" style="position:absolute;left:3286;top:5530;width:194;height:0;flip:x" o:connectortype="straight"/>
                <v:rect id="_x0000_s1892" style="position:absolute;left:2364;top:5324;width:922;height:485" strokecolor="white [3212]">
                  <v:textbox style="mso-next-textbox:#_x0000_s1892">
                    <w:txbxContent>
                      <w:p w:rsidR="00B3024E" w:rsidRPr="00E9556D" w:rsidRDefault="00B3024E" w:rsidP="0051054A">
                        <w:pPr>
                          <w:rPr>
                            <w:lang w:val="id-ID"/>
                          </w:rPr>
                        </w:pPr>
                        <w:r>
                          <w:rPr>
                            <w:lang w:val="id-ID"/>
                          </w:rPr>
                          <w:t xml:space="preserve">29 </w:t>
                        </w:r>
                        <w:r>
                          <w:rPr>
                            <w:rFonts w:cstheme="minorHAnsi"/>
                            <w:lang w:val="id-ID"/>
                          </w:rPr>
                          <w:t>°</w:t>
                        </w:r>
                      </w:p>
                    </w:txbxContent>
                  </v:textbox>
                </v:rect>
                <v:shape id="_x0000_s1893" type="#_x0000_t32" style="position:absolute;left:3286;top:4967;width:241;height:0;flip:x" o:connectortype="straight"/>
                <v:rect id="_x0000_s1894" style="position:absolute;left:2364;top:4676;width:922;height:502" strokecolor="white [3212]">
                  <v:textbox style="mso-next-textbox:#_x0000_s1894">
                    <w:txbxContent>
                      <w:p w:rsidR="00B3024E" w:rsidRPr="00CE18FA" w:rsidRDefault="00B3024E" w:rsidP="0051054A">
                        <w:pPr>
                          <w:rPr>
                            <w:lang w:val="id-ID"/>
                          </w:rPr>
                        </w:pPr>
                        <w:r>
                          <w:rPr>
                            <w:lang w:val="id-ID"/>
                          </w:rPr>
                          <w:t xml:space="preserve">180 </w:t>
                        </w:r>
                        <w:r>
                          <w:rPr>
                            <w:rFonts w:cstheme="minorHAnsi"/>
                            <w:lang w:val="id-ID"/>
                          </w:rPr>
                          <w:t>°</w:t>
                        </w:r>
                      </w:p>
                    </w:txbxContent>
                  </v:textbox>
                </v:rect>
              </v:group>
              <v:group id="_x0000_s114710" style="position:absolute;left:4283;top:1951;width:5064;height:2508" coordorigin="4283,1951" coordsize="5064,2508">
                <v:shape id="_x0000_s1896" type="#_x0000_t32" style="position:absolute;left:4283;top:4459;width:5064;height:0" o:connectortype="straight" o:regroupid="61">
                  <v:stroke endarrow="block"/>
                </v:shape>
                <v:shape id="_x0000_s1900" type="#_x0000_t32" style="position:absolute;left:6710;top:4180;width:2217;height:0" o:connectortype="straight" o:regroupid="63"/>
                <v:group id="_x0000_s1902" style="position:absolute;left:4283;top:2772;width:3049;height:1444" coordorigin="3816,10968" coordsize="3049,1444" o:regroupid="64">
                  <v:group id="_x0000_s1903" style="position:absolute;left:3869;top:12376;width:820;height:0" coordorigin="4170,3565" coordsize="820,0">
                    <v:group id="_x0000_s1904" style="position:absolute;left:4170;top:3565;width:376;height:0" coordorigin="4170,3565" coordsize="376,0">
                      <v:shape id="_x0000_s1905" type="#_x0000_t32" style="position:absolute;left:4170;top:3565;width:94;height:0" o:connectortype="straight"/>
                      <v:shape id="_x0000_s1906" type="#_x0000_t32" style="position:absolute;left:4316;top:3565;width:94;height:0" o:connectortype="straight"/>
                      <v:shape id="_x0000_s1907" type="#_x0000_t32" style="position:absolute;left:4452;top:3565;width:94;height:0" o:connectortype="straight"/>
                    </v:group>
                    <v:group id="_x0000_s1908" style="position:absolute;left:4614;top:3565;width:376;height:0" coordorigin="4170,3565" coordsize="376,0">
                      <v:shape id="_x0000_s1909" type="#_x0000_t32" style="position:absolute;left:4170;top:3565;width:94;height:0" o:connectortype="straight"/>
                      <v:shape id="_x0000_s1910" type="#_x0000_t32" style="position:absolute;left:4316;top:3565;width:94;height:0" o:connectortype="straight"/>
                      <v:shape id="_x0000_s1911" type="#_x0000_t32" style="position:absolute;left:4452;top:3565;width:94;height:0" o:connectortype="straight"/>
                    </v:group>
                  </v:group>
                  <v:group id="_x0000_s1912" style="position:absolute;left:3879;top:11813;width:820;height:0" coordorigin="4170,3565" coordsize="820,0">
                    <v:group id="_x0000_s1913" style="position:absolute;left:4170;top:3565;width:376;height:0" coordorigin="4170,3565" coordsize="376,0">
                      <v:shape id="_x0000_s1914" type="#_x0000_t32" style="position:absolute;left:4170;top:3565;width:94;height:0" o:connectortype="straight"/>
                      <v:shape id="_x0000_s1915" type="#_x0000_t32" style="position:absolute;left:4316;top:3565;width:94;height:0" o:connectortype="straight"/>
                      <v:shape id="_x0000_s1916" type="#_x0000_t32" style="position:absolute;left:4452;top:3565;width:94;height:0" o:connectortype="straight"/>
                    </v:group>
                    <v:group id="_x0000_s1917" style="position:absolute;left:4614;top:3565;width:376;height:0" coordorigin="4170,3565" coordsize="376,0">
                      <v:shape id="_x0000_s1918" type="#_x0000_t32" style="position:absolute;left:4170;top:3565;width:94;height:0" o:connectortype="straight"/>
                      <v:shape id="_x0000_s1919" type="#_x0000_t32" style="position:absolute;left:4316;top:3565;width:94;height:0" o:connectortype="straight"/>
                      <v:shape id="_x0000_s1920" type="#_x0000_t32" style="position:absolute;left:4452;top:3565;width:94;height:0" o:connectortype="straight"/>
                    </v:group>
                  </v:group>
                  <v:group id="_x0000_s1921" style="position:absolute;left:4755;top:11813;width:820;height:0" coordorigin="4170,3565" coordsize="820,0">
                    <v:group id="_x0000_s1922" style="position:absolute;left:4170;top:3565;width:376;height:0" coordorigin="4170,3565" coordsize="376,0">
                      <v:shape id="_x0000_s1923" type="#_x0000_t32" style="position:absolute;left:4170;top:3565;width:94;height:0" o:connectortype="straight"/>
                      <v:shape id="_x0000_s1924" type="#_x0000_t32" style="position:absolute;left:4316;top:3565;width:94;height:0" o:connectortype="straight"/>
                      <v:shape id="_x0000_s1925" type="#_x0000_t32" style="position:absolute;left:4452;top:3565;width:94;height:0" o:connectortype="straight"/>
                    </v:group>
                    <v:group id="_x0000_s1926" style="position:absolute;left:4614;top:3565;width:376;height:0" coordorigin="4170,3565" coordsize="376,0">
                      <v:shape id="_x0000_s1927" type="#_x0000_t32" style="position:absolute;left:4170;top:3565;width:94;height:0" o:connectortype="straight"/>
                      <v:shape id="_x0000_s1928" type="#_x0000_t32" style="position:absolute;left:4316;top:3565;width:94;height:0" o:connectortype="straight"/>
                      <v:shape id="_x0000_s1929" type="#_x0000_t32" style="position:absolute;left:4452;top:3565;width:94;height:0" o:connectortype="straight"/>
                    </v:group>
                  </v:group>
                  <v:shape id="_x0000_s1930" type="#_x0000_t32" style="position:absolute;left:3816;top:10968;width:303;height:1444;flip:y" o:connectortype="straight"/>
                  <v:shape id="_x0000_s1931" type="#_x0000_t32" style="position:absolute;left:4113;top:10968;width:333;height:0" o:connectortype="straight"/>
                  <v:shape id="_x0000_s1932" type="#_x0000_t32" style="position:absolute;left:4446;top:10968;width:114;height:1408" o:connectortype="straight"/>
                  <v:shape id="_x0000_s1933" type="#_x0000_t32" style="position:absolute;left:4553;top:12376;width:502;height:0" o:connectortype="straight"/>
                  <v:shape id="_x0000_s1934" type="#_x0000_t32" style="position:absolute;left:5305;top:11813;width:550;height:0" o:connectortype="straight"/>
                  <v:shape id="_x0000_s1935" type="#_x0000_t32" style="position:absolute;left:5855;top:11813;width:388;height:563" o:connectortype="straight"/>
                  <v:group id="_x0000_s1936" style="position:absolute;left:3869;top:10968;width:376;height:0" coordorigin="4170,3565" coordsize="376,0">
                    <v:shape id="_x0000_s1937" type="#_x0000_t32" style="position:absolute;left:4170;top:3565;width:94;height:0" o:connectortype="straight"/>
                    <v:shape id="_x0000_s1938" type="#_x0000_t32" style="position:absolute;left:4316;top:3565;width:94;height:0" o:connectortype="straight"/>
                    <v:shape id="_x0000_s1939" type="#_x0000_t32" style="position:absolute;left:4452;top:3565;width:94;height:0" o:connectortype="straight"/>
                  </v:group>
                  <v:group id="_x0000_s1940" style="position:absolute;left:5133;top:12376;width:820;height:0" coordorigin="4170,3565" coordsize="820,0">
                    <v:group id="_x0000_s1941" style="position:absolute;left:4170;top:3565;width:376;height:0" coordorigin="4170,3565" coordsize="376,0">
                      <v:shape id="_x0000_s1942" type="#_x0000_t32" style="position:absolute;left:4170;top:3565;width:94;height:0" o:connectortype="straight"/>
                      <v:shape id="_x0000_s1943" type="#_x0000_t32" style="position:absolute;left:4316;top:3565;width:94;height:0" o:connectortype="straight"/>
                      <v:shape id="_x0000_s1944" type="#_x0000_t32" style="position:absolute;left:4452;top:3565;width:94;height:0" o:connectortype="straight"/>
                    </v:group>
                    <v:group id="_x0000_s1945" style="position:absolute;left:4614;top:3565;width:376;height:0" coordorigin="4170,3565" coordsize="376,0">
                      <v:shape id="_x0000_s1946" type="#_x0000_t32" style="position:absolute;left:4170;top:3565;width:94;height:0" o:connectortype="straight"/>
                      <v:shape id="_x0000_s1947" type="#_x0000_t32" style="position:absolute;left:4316;top:3565;width:94;height:0" o:connectortype="straight"/>
                      <v:shape id="_x0000_s1948" type="#_x0000_t32" style="position:absolute;left:4452;top:3565;width:94;height:0" o:connectortype="straight"/>
                    </v:group>
                  </v:group>
                  <v:group id="_x0000_s1949" style="position:absolute;left:6045;top:12376;width:820;height:0" coordorigin="4170,3565" coordsize="820,0">
                    <v:group id="_x0000_s1950" style="position:absolute;left:4170;top:3565;width:376;height:0" coordorigin="4170,3565" coordsize="376,0">
                      <v:shape id="_x0000_s1951" type="#_x0000_t32" style="position:absolute;left:4170;top:3565;width:94;height:0" o:connectortype="straight"/>
                      <v:shape id="_x0000_s1952" type="#_x0000_t32" style="position:absolute;left:4316;top:3565;width:94;height:0" o:connectortype="straight"/>
                      <v:shape id="_x0000_s1953" type="#_x0000_t32" style="position:absolute;left:4452;top:3565;width:94;height:0" o:connectortype="straight"/>
                    </v:group>
                    <v:group id="_x0000_s1954" style="position:absolute;left:4614;top:3565;width:376;height:0" coordorigin="4170,3565" coordsize="376,0">
                      <v:shape id="_x0000_s1955" type="#_x0000_t32" style="position:absolute;left:4170;top:3565;width:94;height:0" o:connectortype="straight"/>
                      <v:shape id="_x0000_s1956" type="#_x0000_t32" style="position:absolute;left:4316;top:3565;width:94;height:0" o:connectortype="straight"/>
                      <v:shape id="_x0000_s1957" type="#_x0000_t32" style="position:absolute;left:4452;top:3565;width:94;height:0" o:connectortype="straight"/>
                    </v:group>
                  </v:group>
                </v:group>
                <v:group id="_x0000_s114709" style="position:absolute;left:4283;top:1951;width:3627;height:2508" coordorigin="4283,1951" coordsize="3627,2508">
                  <v:shape id="_x0000_s1895" type="#_x0000_t32" style="position:absolute;left:4283;top:1951;width:0;height:2508;flip:y" o:connectortype="straight" o:regroupid="61">
                    <v:stroke endarrow="block"/>
                  </v:shape>
                  <v:rect id="_x0000_s1958" style="position:absolute;left:5166;top:2663;width:1034;height:336" o:regroupid="64" strokecolor="white [3212]">
                    <v:textbox style="mso-next-textbox:#_x0000_s1958">
                      <w:txbxContent>
                        <w:p w:rsidR="00B3024E" w:rsidRPr="00133F34" w:rsidRDefault="00B3024E" w:rsidP="0051054A">
                          <w:pPr>
                            <w:rPr>
                              <w:rFonts w:ascii="Arial" w:hAnsi="Arial" w:cs="Arial"/>
                              <w:sz w:val="16"/>
                              <w:lang w:val="id-ID"/>
                            </w:rPr>
                          </w:pPr>
                          <w:r w:rsidRPr="00133F34">
                            <w:rPr>
                              <w:rFonts w:ascii="Arial" w:hAnsi="Arial" w:cs="Arial"/>
                              <w:sz w:val="16"/>
                              <w:lang w:val="id-ID"/>
                            </w:rPr>
                            <w:t>Quenching</w:t>
                          </w:r>
                        </w:p>
                      </w:txbxContent>
                    </v:textbox>
                  </v:rect>
                  <v:shape id="_x0000_s1959" type="#_x0000_t32" style="position:absolute;left:5003;top:2982;width:296;height:277;flip:x" o:connectortype="straight" o:regroupid="64">
                    <v:stroke endarrow="block"/>
                  </v:shape>
                  <v:shape id="_x0000_s1960" type="#_x0000_t32" style="position:absolute;left:5299;top:3422;width:223;height:719;flip:x" o:connectortype="straight" o:regroupid="64">
                    <v:stroke endarrow="block"/>
                  </v:shape>
                  <v:rect id="_x0000_s1961" style="position:absolute;left:5222;top:3080;width:1290;height:342" o:regroupid="64" strokecolor="white [3212]">
                    <v:textbox style="mso-next-textbox:#_x0000_s1961">
                      <w:txbxContent>
                        <w:p w:rsidR="00B3024E" w:rsidRPr="00133F34" w:rsidRDefault="00B3024E" w:rsidP="0051054A">
                          <w:pPr>
                            <w:rPr>
                              <w:rFonts w:ascii="Arial" w:hAnsi="Arial" w:cs="Arial"/>
                              <w:sz w:val="16"/>
                              <w:lang w:val="id-ID"/>
                            </w:rPr>
                          </w:pPr>
                          <w:r w:rsidRPr="00133F34">
                            <w:rPr>
                              <w:rFonts w:ascii="Arial" w:hAnsi="Arial" w:cs="Arial"/>
                              <w:sz w:val="16"/>
                              <w:lang w:val="id-ID"/>
                            </w:rPr>
                            <w:t>Cold working</w:t>
                          </w:r>
                        </w:p>
                        <w:p w:rsidR="00B3024E" w:rsidRDefault="00B3024E" w:rsidP="0051054A"/>
                      </w:txbxContent>
                    </v:textbox>
                  </v:rect>
                  <v:shape id="_x0000_s1962" type="#_x0000_t32" style="position:absolute;left:4742;top:2384;width:223;height:345;flip:x" o:connectortype="straight" o:regroupid="64">
                    <v:stroke endarrow="block"/>
                  </v:shape>
                  <v:rect id="_x0000_s1963" style="position:absolute;left:4375;top:2062;width:2150;height:322" o:regroupid="64" strokecolor="white [3212]">
                    <v:textbox style="mso-next-textbox:#_x0000_s1963">
                      <w:txbxContent>
                        <w:p w:rsidR="00B3024E" w:rsidRPr="00133F34" w:rsidRDefault="00B3024E" w:rsidP="0051054A">
                          <w:pPr>
                            <w:rPr>
                              <w:rFonts w:ascii="Arial" w:hAnsi="Arial" w:cs="Arial"/>
                              <w:sz w:val="16"/>
                              <w:lang w:val="id-ID"/>
                            </w:rPr>
                          </w:pPr>
                          <w:r w:rsidRPr="00133F34">
                            <w:rPr>
                              <w:rFonts w:ascii="Arial" w:hAnsi="Arial" w:cs="Arial"/>
                              <w:sz w:val="16"/>
                              <w:lang w:val="id-ID"/>
                            </w:rPr>
                            <w:t>Solution heat treatment</w:t>
                          </w:r>
                        </w:p>
                        <w:p w:rsidR="00B3024E" w:rsidRDefault="00B3024E" w:rsidP="0051054A"/>
                      </w:txbxContent>
                    </v:textbox>
                  </v:rect>
                  <v:shape id="_x0000_s1964" type="#_x0000_t32" style="position:absolute;left:6219;top:3301;width:566;height:316;flip:x" o:connectortype="straight" o:regroupid="64">
                    <v:stroke endarrow="block"/>
                  </v:shape>
                  <v:rect id="_x0000_s1965" style="position:absolute;left:6462;top:2911;width:1448;height:390" o:regroupid="64" strokecolor="white [3212]">
                    <v:textbox style="mso-next-textbox:#_x0000_s1965">
                      <w:txbxContent>
                        <w:p w:rsidR="00B3024E" w:rsidRPr="00133F34" w:rsidRDefault="00B3024E" w:rsidP="0051054A">
                          <w:pPr>
                            <w:rPr>
                              <w:rFonts w:ascii="Arial" w:hAnsi="Arial" w:cs="Arial"/>
                              <w:sz w:val="16"/>
                              <w:lang w:val="id-ID"/>
                            </w:rPr>
                          </w:pPr>
                          <w:r w:rsidRPr="00133F34">
                            <w:rPr>
                              <w:rFonts w:ascii="Arial" w:hAnsi="Arial" w:cs="Arial"/>
                              <w:sz w:val="16"/>
                              <w:lang w:val="id-ID"/>
                            </w:rPr>
                            <w:t>Artificial aging</w:t>
                          </w:r>
                        </w:p>
                        <w:p w:rsidR="00B3024E" w:rsidRDefault="00B3024E" w:rsidP="0051054A"/>
                      </w:txbxContent>
                    </v:textbox>
                  </v:rect>
                </v:group>
              </v:group>
            </v:group>
          </v:group>
        </w:pict>
      </w:r>
    </w:p>
    <w:p w:rsidR="009A45E4" w:rsidRDefault="009A45E4" w:rsidP="009A45E4">
      <w:pPr>
        <w:spacing w:after="0" w:line="240" w:lineRule="auto"/>
        <w:jc w:val="center"/>
        <w:rPr>
          <w:rFonts w:ascii="Arial" w:hAnsi="Arial" w:cs="Arial"/>
          <w:sz w:val="24"/>
        </w:rPr>
      </w:pPr>
    </w:p>
    <w:p w:rsidR="009A45E4" w:rsidRDefault="009A45E4" w:rsidP="009A45E4">
      <w:pPr>
        <w:spacing w:after="0" w:line="240" w:lineRule="auto"/>
        <w:jc w:val="center"/>
        <w:rPr>
          <w:rFonts w:ascii="Arial" w:hAnsi="Arial" w:cs="Arial"/>
          <w:sz w:val="24"/>
        </w:rPr>
      </w:pPr>
    </w:p>
    <w:p w:rsidR="009A45E4" w:rsidRDefault="009A45E4" w:rsidP="009A45E4">
      <w:pPr>
        <w:spacing w:after="0" w:line="240" w:lineRule="auto"/>
        <w:jc w:val="center"/>
        <w:rPr>
          <w:rFonts w:ascii="Arial" w:hAnsi="Arial" w:cs="Arial"/>
          <w:sz w:val="24"/>
        </w:rPr>
      </w:pPr>
    </w:p>
    <w:p w:rsidR="009A45E4" w:rsidRDefault="009A45E4" w:rsidP="009A45E4">
      <w:pPr>
        <w:spacing w:after="0" w:line="240" w:lineRule="auto"/>
        <w:jc w:val="center"/>
        <w:rPr>
          <w:rFonts w:ascii="Arial" w:hAnsi="Arial" w:cs="Arial"/>
          <w:sz w:val="24"/>
        </w:rPr>
      </w:pPr>
    </w:p>
    <w:p w:rsidR="009A45E4" w:rsidRDefault="009A45E4" w:rsidP="009A45E4">
      <w:pPr>
        <w:spacing w:after="0" w:line="240" w:lineRule="auto"/>
        <w:jc w:val="center"/>
        <w:rPr>
          <w:rFonts w:ascii="Arial" w:hAnsi="Arial" w:cs="Arial"/>
          <w:sz w:val="24"/>
        </w:rPr>
      </w:pPr>
    </w:p>
    <w:p w:rsidR="009A45E4" w:rsidRDefault="00E258B3" w:rsidP="009A45E4">
      <w:pPr>
        <w:spacing w:after="0" w:line="240" w:lineRule="auto"/>
        <w:jc w:val="center"/>
        <w:rPr>
          <w:rFonts w:ascii="Arial" w:hAnsi="Arial" w:cs="Arial"/>
          <w:sz w:val="24"/>
        </w:rPr>
      </w:pPr>
      <w:r>
        <w:rPr>
          <w:rFonts w:ascii="Arial" w:hAnsi="Arial" w:cs="Arial"/>
          <w:noProof/>
          <w:sz w:val="24"/>
        </w:rPr>
        <w:pict>
          <v:shape id="_x0000_s1898" type="#_x0000_t32" style="position:absolute;left:0;text-align:left;margin-left:163.05pt;margin-top:13pt;width:12.15pt;height:28.15pt;flip:y;z-index:252057600" o:connectortype="straight" o:regroupid="62"/>
        </w:pict>
      </w:r>
    </w:p>
    <w:p w:rsidR="009A45E4" w:rsidRDefault="009A45E4" w:rsidP="009A45E4">
      <w:pPr>
        <w:spacing w:after="0" w:line="240" w:lineRule="auto"/>
        <w:jc w:val="center"/>
        <w:rPr>
          <w:rFonts w:ascii="Arial" w:hAnsi="Arial" w:cs="Arial"/>
          <w:sz w:val="24"/>
        </w:rPr>
      </w:pPr>
    </w:p>
    <w:p w:rsidR="009A45E4" w:rsidRDefault="009A45E4" w:rsidP="009A45E4">
      <w:pPr>
        <w:spacing w:after="0" w:line="240" w:lineRule="auto"/>
        <w:jc w:val="center"/>
        <w:rPr>
          <w:rFonts w:ascii="Arial" w:hAnsi="Arial" w:cs="Arial"/>
          <w:sz w:val="24"/>
        </w:rPr>
      </w:pPr>
    </w:p>
    <w:p w:rsidR="009A45E4" w:rsidRDefault="009A45E4" w:rsidP="009A45E4">
      <w:pPr>
        <w:spacing w:after="0" w:line="240" w:lineRule="auto"/>
        <w:jc w:val="center"/>
        <w:rPr>
          <w:rFonts w:ascii="Arial" w:hAnsi="Arial" w:cs="Arial"/>
          <w:sz w:val="24"/>
        </w:rPr>
      </w:pPr>
    </w:p>
    <w:p w:rsidR="009A45E4" w:rsidRDefault="009A45E4" w:rsidP="009A45E4">
      <w:pPr>
        <w:spacing w:after="0" w:line="240" w:lineRule="auto"/>
        <w:jc w:val="center"/>
        <w:rPr>
          <w:rFonts w:ascii="Arial" w:hAnsi="Arial" w:cs="Arial"/>
          <w:sz w:val="24"/>
        </w:rPr>
      </w:pPr>
    </w:p>
    <w:p w:rsidR="009A45E4" w:rsidRDefault="009A45E4" w:rsidP="009A45E4">
      <w:pPr>
        <w:spacing w:after="0" w:line="240" w:lineRule="auto"/>
        <w:jc w:val="center"/>
        <w:rPr>
          <w:rFonts w:ascii="Arial" w:hAnsi="Arial" w:cs="Arial"/>
          <w:sz w:val="24"/>
        </w:rPr>
      </w:pPr>
    </w:p>
    <w:p w:rsidR="009A45E4" w:rsidRDefault="009A45E4" w:rsidP="009A45E4">
      <w:pPr>
        <w:spacing w:after="0" w:line="240" w:lineRule="auto"/>
        <w:jc w:val="center"/>
        <w:rPr>
          <w:rFonts w:ascii="Arial" w:hAnsi="Arial" w:cs="Arial"/>
          <w:sz w:val="24"/>
        </w:rPr>
      </w:pPr>
    </w:p>
    <w:p w:rsidR="0051054A" w:rsidRDefault="0051054A" w:rsidP="009A45E4">
      <w:pPr>
        <w:spacing w:after="0" w:line="240" w:lineRule="auto"/>
        <w:jc w:val="center"/>
        <w:rPr>
          <w:rFonts w:ascii="Arial" w:hAnsi="Arial" w:cs="Arial"/>
          <w:sz w:val="24"/>
        </w:rPr>
      </w:pPr>
      <w:r w:rsidRPr="007F5B30">
        <w:rPr>
          <w:rFonts w:ascii="Arial" w:hAnsi="Arial" w:cs="Arial"/>
          <w:sz w:val="24"/>
          <w:lang w:val="id-ID"/>
        </w:rPr>
        <w:t xml:space="preserve">Gambar </w:t>
      </w:r>
      <w:r w:rsidR="004A4455">
        <w:rPr>
          <w:rFonts w:ascii="Arial" w:hAnsi="Arial" w:cs="Arial"/>
          <w:sz w:val="24"/>
        </w:rPr>
        <w:t>2.</w:t>
      </w:r>
      <w:r w:rsidRPr="007F5B30">
        <w:rPr>
          <w:rFonts w:ascii="Arial" w:hAnsi="Arial" w:cs="Arial"/>
          <w:sz w:val="24"/>
          <w:lang w:val="id-ID"/>
        </w:rPr>
        <w:t>1</w:t>
      </w:r>
      <w:r w:rsidR="009A45E4">
        <w:rPr>
          <w:rFonts w:ascii="Arial" w:hAnsi="Arial" w:cs="Arial"/>
          <w:sz w:val="24"/>
        </w:rPr>
        <w:t>4</w:t>
      </w:r>
      <w:r w:rsidRPr="007F5B30">
        <w:rPr>
          <w:rFonts w:ascii="Arial" w:hAnsi="Arial" w:cs="Arial"/>
          <w:sz w:val="24"/>
          <w:lang w:val="id-ID"/>
        </w:rPr>
        <w:t xml:space="preserve"> </w:t>
      </w:r>
      <w:r w:rsidR="003559CF" w:rsidRPr="007F5B30">
        <w:rPr>
          <w:rFonts w:ascii="Arial" w:hAnsi="Arial" w:cs="Arial"/>
          <w:sz w:val="24"/>
          <w:lang w:val="id-ID"/>
        </w:rPr>
        <w:t xml:space="preserve">Proses </w:t>
      </w:r>
      <w:r w:rsidR="005136D8" w:rsidRPr="005136D8">
        <w:rPr>
          <w:rFonts w:ascii="Arial" w:hAnsi="Arial" w:cs="Arial"/>
          <w:i/>
          <w:sz w:val="24"/>
          <w:lang w:val="id-ID"/>
        </w:rPr>
        <w:t xml:space="preserve">solution heat treatment </w:t>
      </w:r>
      <w:r w:rsidR="003559CF" w:rsidRPr="007F5B30">
        <w:rPr>
          <w:rFonts w:ascii="Arial" w:hAnsi="Arial" w:cs="Arial"/>
          <w:sz w:val="24"/>
          <w:lang w:val="id-ID"/>
        </w:rPr>
        <w:t xml:space="preserve">dilanjutkan proses </w:t>
      </w:r>
      <w:r w:rsidR="005136D8" w:rsidRPr="005136D8">
        <w:rPr>
          <w:rFonts w:ascii="Arial" w:hAnsi="Arial" w:cs="Arial"/>
          <w:i/>
          <w:sz w:val="24"/>
          <w:lang w:val="id-ID"/>
        </w:rPr>
        <w:t>cold working</w:t>
      </w:r>
      <w:r w:rsidR="003559CF" w:rsidRPr="007F5B30">
        <w:rPr>
          <w:rFonts w:ascii="Arial" w:hAnsi="Arial" w:cs="Arial"/>
          <w:sz w:val="24"/>
          <w:lang w:val="id-ID"/>
        </w:rPr>
        <w:t xml:space="preserve"> dan artificial aging</w:t>
      </w:r>
    </w:p>
    <w:p w:rsidR="00ED38B1" w:rsidRPr="00ED38B1" w:rsidRDefault="00ED38B1" w:rsidP="00412F79">
      <w:pPr>
        <w:spacing w:after="0" w:line="240" w:lineRule="auto"/>
        <w:jc w:val="center"/>
        <w:rPr>
          <w:rFonts w:ascii="Arial" w:hAnsi="Arial" w:cs="Arial"/>
          <w:sz w:val="24"/>
        </w:rPr>
      </w:pPr>
    </w:p>
    <w:p w:rsidR="0051054A" w:rsidRPr="007F5B30" w:rsidRDefault="0051054A" w:rsidP="0051054A">
      <w:pPr>
        <w:pStyle w:val="ListParagraph"/>
        <w:numPr>
          <w:ilvl w:val="0"/>
          <w:numId w:val="9"/>
        </w:numPr>
        <w:tabs>
          <w:tab w:val="left" w:pos="1359"/>
        </w:tabs>
        <w:spacing w:line="360" w:lineRule="auto"/>
        <w:jc w:val="both"/>
        <w:rPr>
          <w:rFonts w:ascii="Arial" w:hAnsi="Arial" w:cs="Arial"/>
          <w:sz w:val="24"/>
          <w:lang w:val="id-ID"/>
        </w:rPr>
      </w:pPr>
      <w:r w:rsidRPr="007F5B30">
        <w:rPr>
          <w:rFonts w:ascii="Arial" w:hAnsi="Arial" w:cs="Arial"/>
          <w:b/>
          <w:sz w:val="24"/>
          <w:lang w:val="id-ID"/>
        </w:rPr>
        <w:t>T9</w:t>
      </w:r>
      <w:r w:rsidRPr="007F5B30">
        <w:rPr>
          <w:rFonts w:ascii="Arial" w:hAnsi="Arial" w:cs="Arial"/>
          <w:sz w:val="24"/>
          <w:lang w:val="id-ID"/>
        </w:rPr>
        <w:t xml:space="preserve">, </w:t>
      </w:r>
      <w:r w:rsidR="005136D8" w:rsidRPr="005136D8">
        <w:rPr>
          <w:rFonts w:ascii="Arial" w:hAnsi="Arial" w:cs="Arial"/>
          <w:i/>
          <w:sz w:val="24"/>
          <w:lang w:val="id-ID"/>
        </w:rPr>
        <w:t xml:space="preserve">solution heat treatment </w:t>
      </w:r>
      <w:r w:rsidRPr="007F5B30">
        <w:rPr>
          <w:rFonts w:ascii="Arial" w:hAnsi="Arial" w:cs="Arial"/>
          <w:i/>
          <w:sz w:val="24"/>
          <w:lang w:val="id-ID"/>
        </w:rPr>
        <w:t xml:space="preserve">+ artificial aging + </w:t>
      </w:r>
      <w:r w:rsidR="005136D8" w:rsidRPr="005136D8">
        <w:rPr>
          <w:rFonts w:ascii="Arial" w:hAnsi="Arial" w:cs="Arial"/>
          <w:i/>
          <w:sz w:val="24"/>
          <w:lang w:val="id-ID"/>
        </w:rPr>
        <w:t>cold working</w:t>
      </w:r>
      <w:r w:rsidRPr="007F5B30">
        <w:rPr>
          <w:rFonts w:ascii="Arial" w:hAnsi="Arial" w:cs="Arial"/>
          <w:sz w:val="24"/>
          <w:lang w:val="id-ID"/>
        </w:rPr>
        <w:t xml:space="preserve">, digunakan  pada paduan yang mengalami proses </w:t>
      </w:r>
      <w:r w:rsidR="005136D8" w:rsidRPr="005136D8">
        <w:rPr>
          <w:rFonts w:ascii="Arial" w:hAnsi="Arial" w:cs="Arial"/>
          <w:i/>
          <w:sz w:val="24"/>
          <w:lang w:val="id-ID"/>
        </w:rPr>
        <w:t>cold working</w:t>
      </w:r>
      <w:r w:rsidRPr="007F5B30">
        <w:rPr>
          <w:rFonts w:ascii="Arial" w:hAnsi="Arial" w:cs="Arial"/>
          <w:sz w:val="24"/>
          <w:lang w:val="id-ID"/>
        </w:rPr>
        <w:t xml:space="preserve"> untuk meningkatkan kekuatan paduan tersebut. Paduan dipanaskan pada temperatur </w:t>
      </w:r>
      <w:r w:rsidR="005136D8" w:rsidRPr="005136D8">
        <w:rPr>
          <w:rFonts w:ascii="Arial" w:hAnsi="Arial" w:cs="Arial"/>
          <w:i/>
          <w:sz w:val="24"/>
          <w:lang w:val="id-ID"/>
        </w:rPr>
        <w:t xml:space="preserve">solution heat treatment </w:t>
      </w:r>
      <w:r w:rsidRPr="007F5B30">
        <w:rPr>
          <w:rFonts w:ascii="Arial" w:hAnsi="Arial" w:cs="Arial"/>
          <w:sz w:val="24"/>
          <w:lang w:val="id-ID"/>
        </w:rPr>
        <w:t xml:space="preserve">(500°C) dengan </w:t>
      </w:r>
      <w:r w:rsidR="00FC0A81" w:rsidRPr="00FC0A81">
        <w:rPr>
          <w:rFonts w:ascii="Arial" w:hAnsi="Arial" w:cs="Arial"/>
          <w:i/>
          <w:sz w:val="24"/>
          <w:lang w:val="id-ID"/>
        </w:rPr>
        <w:t>holding time</w:t>
      </w:r>
      <w:r w:rsidRPr="007F5B30">
        <w:rPr>
          <w:rFonts w:ascii="Arial" w:hAnsi="Arial" w:cs="Arial"/>
          <w:sz w:val="24"/>
          <w:lang w:val="id-ID"/>
        </w:rPr>
        <w:t xml:space="preserve"> 2 jam, lalu dilakukan proses </w:t>
      </w:r>
      <w:r w:rsidRPr="005128B8">
        <w:rPr>
          <w:rFonts w:ascii="Arial" w:hAnsi="Arial" w:cs="Arial"/>
          <w:i/>
          <w:sz w:val="24"/>
          <w:lang w:val="id-ID"/>
        </w:rPr>
        <w:t>quenching</w:t>
      </w:r>
      <w:r w:rsidRPr="007F5B30">
        <w:rPr>
          <w:rFonts w:ascii="Arial" w:hAnsi="Arial" w:cs="Arial"/>
          <w:sz w:val="24"/>
          <w:lang w:val="id-ID"/>
        </w:rPr>
        <w:t xml:space="preserve"> dengan menggunakan media air. </w:t>
      </w:r>
      <w:r w:rsidR="003D0A97">
        <w:rPr>
          <w:rFonts w:ascii="Arial" w:hAnsi="Arial" w:cs="Arial"/>
          <w:sz w:val="24"/>
        </w:rPr>
        <w:t>S</w:t>
      </w:r>
      <w:r w:rsidRPr="007F5B30">
        <w:rPr>
          <w:rFonts w:ascii="Arial" w:hAnsi="Arial" w:cs="Arial"/>
          <w:sz w:val="24"/>
          <w:lang w:val="id-ID"/>
        </w:rPr>
        <w:t xml:space="preserve">elanjutnya paduan dilakukan proses </w:t>
      </w:r>
      <w:r w:rsidRPr="005128B8">
        <w:rPr>
          <w:rFonts w:ascii="Arial" w:hAnsi="Arial" w:cs="Arial"/>
          <w:i/>
          <w:sz w:val="24"/>
          <w:lang w:val="id-ID"/>
        </w:rPr>
        <w:t>artificial aging</w:t>
      </w:r>
      <w:r w:rsidRPr="007F5B30">
        <w:rPr>
          <w:rFonts w:ascii="Arial" w:hAnsi="Arial" w:cs="Arial"/>
          <w:sz w:val="24"/>
          <w:lang w:val="id-ID"/>
        </w:rPr>
        <w:t xml:space="preserve"> dengan memanaskan paduan pada temperatur 180°C dengan </w:t>
      </w:r>
      <w:r w:rsidR="00FC0A81" w:rsidRPr="00FC0A81">
        <w:rPr>
          <w:rFonts w:ascii="Arial" w:hAnsi="Arial" w:cs="Arial"/>
          <w:i/>
          <w:sz w:val="24"/>
          <w:lang w:val="id-ID"/>
        </w:rPr>
        <w:t>holding time</w:t>
      </w:r>
      <w:r w:rsidRPr="007F5B30">
        <w:rPr>
          <w:rFonts w:ascii="Arial" w:hAnsi="Arial" w:cs="Arial"/>
          <w:sz w:val="24"/>
          <w:lang w:val="id-ID"/>
        </w:rPr>
        <w:t xml:space="preserve"> selama </w:t>
      </w:r>
      <w:r w:rsidR="00334955">
        <w:rPr>
          <w:rFonts w:ascii="Arial" w:hAnsi="Arial" w:cs="Arial"/>
          <w:sz w:val="24"/>
        </w:rPr>
        <w:t>5</w:t>
      </w:r>
      <w:r w:rsidRPr="007F5B30">
        <w:rPr>
          <w:rFonts w:ascii="Arial" w:hAnsi="Arial" w:cs="Arial"/>
          <w:sz w:val="24"/>
          <w:lang w:val="id-ID"/>
        </w:rPr>
        <w:t xml:space="preserve"> jam. Tahap terakhir adalah </w:t>
      </w:r>
      <w:r w:rsidR="005136D8" w:rsidRPr="005136D8">
        <w:rPr>
          <w:rFonts w:ascii="Arial" w:hAnsi="Arial" w:cs="Arial"/>
          <w:i/>
          <w:sz w:val="24"/>
          <w:lang w:val="id-ID"/>
        </w:rPr>
        <w:t>cold working</w:t>
      </w:r>
      <w:r w:rsidRPr="007F5B30">
        <w:rPr>
          <w:rFonts w:ascii="Arial" w:hAnsi="Arial" w:cs="Arial"/>
          <w:sz w:val="24"/>
          <w:lang w:val="id-ID"/>
        </w:rPr>
        <w:t xml:space="preserve"> untuk lebih meningkatkan kekuatan dan membentuk paduan.</w:t>
      </w:r>
    </w:p>
    <w:p w:rsidR="0051054A" w:rsidRPr="007F5B30" w:rsidRDefault="00E258B3" w:rsidP="0051054A">
      <w:pPr>
        <w:tabs>
          <w:tab w:val="left" w:pos="1359"/>
        </w:tabs>
        <w:spacing w:line="360" w:lineRule="auto"/>
        <w:jc w:val="both"/>
        <w:rPr>
          <w:rFonts w:ascii="Arial" w:hAnsi="Arial" w:cs="Arial"/>
          <w:lang w:val="id-ID"/>
        </w:rPr>
      </w:pPr>
      <w:r>
        <w:rPr>
          <w:rFonts w:ascii="Arial" w:hAnsi="Arial" w:cs="Arial"/>
          <w:noProof/>
        </w:rPr>
        <w:pict>
          <v:group id="_x0000_s114693" style="position:absolute;left:0;text-align:left;margin-left:48.9pt;margin-top:.25pt;width:310.6pt;height:134.95pt;z-index:251974656" coordorigin="2715,9925" coordsize="6212,2699">
            <v:group id="_x0000_s1742" style="position:absolute;left:5258;top:11838;width:376;height:0" coordorigin="4170,3565" coordsize="376,0" o:regroupid="41">
              <v:shape id="_x0000_s1743" type="#_x0000_t32" style="position:absolute;left:4170;top:3565;width:94;height:0" o:connectortype="straight"/>
              <v:shape id="_x0000_s1744" type="#_x0000_t32" style="position:absolute;left:4316;top:3565;width:94;height:0" o:connectortype="straight"/>
              <v:shape id="_x0000_s1745" type="#_x0000_t32" style="position:absolute;left:4452;top:3565;width:94;height:0" o:connectortype="straight"/>
            </v:group>
            <v:group id="_x0000_s114692" style="position:absolute;left:2715;top:9925;width:6212;height:2699" coordorigin="2715,9925" coordsize="6212,2699">
              <v:group id="_x0000_s114688" style="position:absolute;left:2715;top:10155;width:1567;height:1962" coordorigin="2715,10155" coordsize="1567,1962">
                <v:rect id="_x0000_s1741" style="position:absolute;left:2715;top:10415;width:531;height:1577" o:regroupid="41" strokecolor="white [3212]">
                  <v:textbox style="layout-flow:vertical;mso-layout-flow-alt:bottom-to-top;mso-next-textbox:#_x0000_s1741">
                    <w:txbxContent>
                      <w:p w:rsidR="00B3024E" w:rsidRPr="00133F34" w:rsidRDefault="00B3024E" w:rsidP="0051054A">
                        <w:pPr>
                          <w:rPr>
                            <w:rFonts w:ascii="Arial" w:hAnsi="Arial" w:cs="Arial"/>
                            <w:sz w:val="20"/>
                            <w:lang w:val="id-ID"/>
                          </w:rPr>
                        </w:pPr>
                        <w:r w:rsidRPr="00133F34">
                          <w:rPr>
                            <w:rFonts w:ascii="Arial" w:hAnsi="Arial" w:cs="Arial"/>
                            <w:sz w:val="20"/>
                            <w:lang w:val="id-ID"/>
                          </w:rPr>
                          <w:t>Temperatur ° C</w:t>
                        </w:r>
                      </w:p>
                    </w:txbxContent>
                  </v:textbox>
                </v:rect>
                <v:rect id="_x0000_s1751" style="position:absolute;left:3360;top:10155;width:922;height:485" o:regroupid="43" strokecolor="white [3212]">
                  <v:textbox style="mso-next-textbox:#_x0000_s1751">
                    <w:txbxContent>
                      <w:p w:rsidR="00B3024E" w:rsidRPr="00E9556D" w:rsidRDefault="00B3024E" w:rsidP="0051054A">
                        <w:pPr>
                          <w:jc w:val="right"/>
                          <w:rPr>
                            <w:lang w:val="id-ID"/>
                          </w:rPr>
                        </w:pPr>
                        <w:r>
                          <w:rPr>
                            <w:lang w:val="id-ID"/>
                          </w:rPr>
                          <w:t>500</w:t>
                        </w:r>
                        <w:r>
                          <w:rPr>
                            <w:rFonts w:cstheme="minorHAnsi"/>
                            <w:lang w:val="id-ID"/>
                          </w:rPr>
                          <w:t>°</w:t>
                        </w:r>
                      </w:p>
                    </w:txbxContent>
                  </v:textbox>
                </v:rect>
                <v:rect id="_x0000_s1752" style="position:absolute;left:3360;top:11632;width:922;height:485" o:regroupid="43" strokecolor="white [3212]">
                  <v:textbox style="mso-next-textbox:#_x0000_s1752">
                    <w:txbxContent>
                      <w:p w:rsidR="00B3024E" w:rsidRPr="00E9556D" w:rsidRDefault="00B3024E" w:rsidP="0051054A">
                        <w:pPr>
                          <w:jc w:val="right"/>
                          <w:rPr>
                            <w:lang w:val="id-ID"/>
                          </w:rPr>
                        </w:pPr>
                        <w:r>
                          <w:rPr>
                            <w:lang w:val="id-ID"/>
                          </w:rPr>
                          <w:t xml:space="preserve">29 </w:t>
                        </w:r>
                        <w:r>
                          <w:rPr>
                            <w:rFonts w:cstheme="minorHAnsi"/>
                            <w:lang w:val="id-ID"/>
                          </w:rPr>
                          <w:t>°</w:t>
                        </w:r>
                      </w:p>
                    </w:txbxContent>
                  </v:textbox>
                </v:rect>
                <v:rect id="_x0000_s1753" style="position:absolute;left:3360;top:11018;width:922;height:485" o:regroupid="43" strokecolor="white [3212]">
                  <v:textbox style="mso-next-textbox:#_x0000_s1753">
                    <w:txbxContent>
                      <w:p w:rsidR="00B3024E" w:rsidRPr="00E9556D" w:rsidRDefault="00B3024E" w:rsidP="0051054A">
                        <w:pPr>
                          <w:jc w:val="right"/>
                          <w:rPr>
                            <w:lang w:val="id-ID"/>
                          </w:rPr>
                        </w:pPr>
                        <w:r>
                          <w:rPr>
                            <w:lang w:val="id-ID"/>
                          </w:rPr>
                          <w:t>180</w:t>
                        </w:r>
                        <w:r>
                          <w:rPr>
                            <w:rFonts w:cstheme="minorHAnsi"/>
                            <w:lang w:val="id-ID"/>
                          </w:rPr>
                          <w:t>°</w:t>
                        </w:r>
                      </w:p>
                    </w:txbxContent>
                  </v:textbox>
                </v:rect>
              </v:group>
              <v:group id="_x0000_s114691" style="position:absolute;left:4282;top:9925;width:4645;height:2699" coordorigin="4282,9925" coordsize="4645,2699">
                <v:shape id="_x0000_s1800" type="#_x0000_t32" style="position:absolute;left:5304;top:10931;width:373;height:214;flip:x" o:connectortype="straight" o:regroupid="39">
                  <v:stroke endarrow="block"/>
                </v:shape>
                <v:group id="_x0000_s114690" style="position:absolute;left:4282;top:9925;width:4645;height:2699" coordorigin="4282,9925" coordsize="4645,2699">
                  <v:rect id="_x0000_s1737" style="position:absolute;left:7081;top:12117;width:1550;height:507" o:regroupid="39" strokecolor="white [3212]">
                    <v:textbox style="mso-next-textbox:#_x0000_s1737">
                      <w:txbxContent>
                        <w:p w:rsidR="00B3024E" w:rsidRPr="00133F34" w:rsidRDefault="00B3024E" w:rsidP="0051054A">
                          <w:pPr>
                            <w:rPr>
                              <w:rFonts w:ascii="Arial" w:hAnsi="Arial" w:cs="Arial"/>
                              <w:sz w:val="20"/>
                              <w:lang w:val="id-ID"/>
                            </w:rPr>
                          </w:pPr>
                          <w:r w:rsidRPr="00133F34">
                            <w:rPr>
                              <w:rFonts w:ascii="Arial" w:hAnsi="Arial" w:cs="Arial"/>
                              <w:sz w:val="20"/>
                              <w:lang w:val="id-ID"/>
                            </w:rPr>
                            <w:t>Waktu (jam)</w:t>
                          </w:r>
                        </w:p>
                      </w:txbxContent>
                    </v:textbox>
                  </v:rect>
                  <v:group id="_x0000_s1746" style="position:absolute;left:4999;top:12034;width:1645;height:367" coordorigin="4858,5989" coordsize="1645,367" o:regroupid="41">
                    <v:rect id="_x0000_s1747" style="position:absolute;left:4858;top:5989;width:438;height:367" strokecolor="white [3212]">
                      <v:textbox style="mso-next-textbox:#_x0000_s1747">
                        <w:txbxContent>
                          <w:p w:rsidR="00B3024E" w:rsidRPr="0078132B" w:rsidRDefault="00B3024E" w:rsidP="0051054A">
                            <w:pPr>
                              <w:rPr>
                                <w:lang w:val="id-ID"/>
                              </w:rPr>
                            </w:pPr>
                            <w:r>
                              <w:rPr>
                                <w:lang w:val="id-ID"/>
                              </w:rPr>
                              <w:t>2</w:t>
                            </w:r>
                          </w:p>
                        </w:txbxContent>
                      </v:textbox>
                    </v:rect>
                    <v:rect id="_x0000_s1748" style="position:absolute;left:6065;top:5989;width:438;height:367" strokecolor="white [3212]">
                      <v:textbox style="mso-next-textbox:#_x0000_s1748">
                        <w:txbxContent>
                          <w:p w:rsidR="00B3024E" w:rsidRPr="0078132B" w:rsidRDefault="00B3024E" w:rsidP="0051054A">
                            <w:pPr>
                              <w:rPr>
                                <w:lang w:val="id-ID"/>
                              </w:rPr>
                            </w:pPr>
                            <w:r>
                              <w:rPr>
                                <w:lang w:val="id-ID"/>
                              </w:rPr>
                              <w:t>7</w:t>
                            </w:r>
                          </w:p>
                        </w:txbxContent>
                      </v:textbox>
                    </v:rect>
                  </v:group>
                  <v:group id="_x0000_s114689" style="position:absolute;left:4282;top:9925;width:4645;height:2076" coordorigin="4282,9925" coordsize="4645,2076">
                    <v:group id="_x0000_s8191" style="position:absolute;left:4476;top:9925;width:4451;height:2076" coordorigin="4476,9925" coordsize="4451,2076">
                      <v:group id="_x0000_s1760" style="position:absolute;left:4476;top:9925;width:4155;height:1913" coordorigin="4335,3880" coordsize="4155,1913" o:regroupid="42">
                        <v:rect id="_x0000_s1761" style="position:absolute;left:4484;top:3880;width:2434;height:439" strokecolor="white [3212]">
                          <v:textbox style="mso-next-textbox:#_x0000_s1761">
                            <w:txbxContent>
                              <w:p w:rsidR="00B3024E" w:rsidRPr="00133F34" w:rsidRDefault="00B3024E" w:rsidP="0051054A">
                                <w:pPr>
                                  <w:rPr>
                                    <w:rFonts w:ascii="Arial" w:hAnsi="Arial" w:cs="Arial"/>
                                    <w:sz w:val="20"/>
                                    <w:lang w:val="id-ID"/>
                                  </w:rPr>
                                </w:pPr>
                                <w:r w:rsidRPr="00133F34">
                                  <w:rPr>
                                    <w:rFonts w:ascii="Arial" w:hAnsi="Arial" w:cs="Arial"/>
                                    <w:sz w:val="20"/>
                                    <w:lang w:val="id-ID"/>
                                  </w:rPr>
                                  <w:t>Solution heat  treatment</w:t>
                                </w:r>
                              </w:p>
                            </w:txbxContent>
                          </v:textbox>
                        </v:rect>
                        <v:rect id="_x0000_s1762" style="position:absolute;left:5493;top:4723;width:1683;height:439" strokecolor="white [3212]">
                          <v:textbox style="mso-next-textbox:#_x0000_s1762">
                            <w:txbxContent>
                              <w:p w:rsidR="00B3024E" w:rsidRPr="00133F34" w:rsidRDefault="00B3024E" w:rsidP="0051054A">
                                <w:pPr>
                                  <w:rPr>
                                    <w:rFonts w:ascii="Arial" w:hAnsi="Arial" w:cs="Arial"/>
                                    <w:sz w:val="20"/>
                                    <w:lang w:val="id-ID"/>
                                  </w:rPr>
                                </w:pPr>
                                <w:r w:rsidRPr="00133F34">
                                  <w:rPr>
                                    <w:rFonts w:ascii="Arial" w:hAnsi="Arial" w:cs="Arial"/>
                                    <w:sz w:val="20"/>
                                    <w:lang w:val="id-ID"/>
                                  </w:rPr>
                                  <w:t xml:space="preserve">Artificial aging </w:t>
                                </w:r>
                              </w:p>
                            </w:txbxContent>
                          </v:textbox>
                        </v:rect>
                        <v:rect id="_x0000_s1763" style="position:absolute;left:6736;top:5290;width:1754;height:439" strokecolor="white [3212]">
                          <v:textbox style="mso-next-textbox:#_x0000_s1763">
                            <w:txbxContent>
                              <w:p w:rsidR="00B3024E" w:rsidRPr="00133F34" w:rsidRDefault="00B3024E" w:rsidP="0051054A">
                                <w:pPr>
                                  <w:rPr>
                                    <w:rFonts w:ascii="Arial" w:hAnsi="Arial" w:cs="Arial"/>
                                    <w:sz w:val="20"/>
                                    <w:lang w:val="id-ID"/>
                                  </w:rPr>
                                </w:pPr>
                                <w:r w:rsidRPr="00133F34">
                                  <w:rPr>
                                    <w:rFonts w:ascii="Arial" w:hAnsi="Arial" w:cs="Arial"/>
                                    <w:sz w:val="20"/>
                                    <w:lang w:val="id-ID"/>
                                  </w:rPr>
                                  <w:t xml:space="preserve">Cold working </w:t>
                                </w:r>
                              </w:p>
                            </w:txbxContent>
                          </v:textbox>
                        </v:rect>
                        <v:shape id="_x0000_s1764" type="#_x0000_t32" style="position:absolute;left:4335;top:4385;width:435;height:1377;flip:y" o:connectortype="straight"/>
                        <v:shape id="_x0000_s1765" type="#_x0000_t32" style="position:absolute;left:4779;top:4385;width:315;height:0" o:connectortype="straight"/>
                        <v:shape id="_x0000_s1766" type="#_x0000_t32" style="position:absolute;left:5094;top:4385;width:9;height:1408" o:connectortype="straight"/>
                        <v:shape id="_x0000_s1767" type="#_x0000_t32" style="position:absolute;left:5103;top:5228;width:217;height:565;flip:y" o:connectortype="straight"/>
                        <v:shape id="_x0000_s1768" type="#_x0000_t32" style="position:absolute;left:5320;top:5228;width:745;height:0" o:connectortype="straight"/>
                        <v:shape id="_x0000_s1769" type="#_x0000_t32" style="position:absolute;left:6065;top:5228;width:259;height:565" o:connectortype="straight"/>
                        <v:shape id="_x0000_s1770" type="#_x0000_t32" style="position:absolute;left:6324;top:5793;width:2135;height:0" o:connectortype="straight"/>
                        <v:group id="_x0000_s1771" style="position:absolute;left:4360;top:4385;width:376;height:0" coordorigin="4170,3565" coordsize="376,0">
                          <v:shape id="_x0000_s1772" type="#_x0000_t32" style="position:absolute;left:4170;top:3565;width:94;height:0" o:connectortype="straight"/>
                          <v:shape id="_x0000_s1773" type="#_x0000_t32" style="position:absolute;left:4316;top:3565;width:94;height:0" o:connectortype="straight"/>
                          <v:shape id="_x0000_s1774" type="#_x0000_t32" style="position:absolute;left:4452;top:3565;width:94;height:0" o:connectortype="straight"/>
                        </v:group>
                        <v:group id="_x0000_s1775" style="position:absolute;left:4360;top:5228;width:851;height:565" coordorigin="4360,5228" coordsize="851,565">
                          <v:group id="_x0000_s1776" style="position:absolute;left:4391;top:5228;width:820;height:0" coordorigin="4170,3565" coordsize="820,0">
                            <v:group id="_x0000_s1777" style="position:absolute;left:4170;top:3565;width:376;height:0" coordorigin="4170,3565" coordsize="376,0">
                              <v:shape id="_x0000_s1778" type="#_x0000_t32" style="position:absolute;left:4170;top:3565;width:94;height:0" o:connectortype="straight"/>
                              <v:shape id="_x0000_s1779" type="#_x0000_t32" style="position:absolute;left:4316;top:3565;width:94;height:0" o:connectortype="straight"/>
                              <v:shape id="_x0000_s1780" type="#_x0000_t32" style="position:absolute;left:4452;top:3565;width:94;height:0" o:connectortype="straight"/>
                            </v:group>
                            <v:group id="_x0000_s1781" style="position:absolute;left:4614;top:3565;width:376;height:0" coordorigin="4170,3565" coordsize="376,0">
                              <v:shape id="_x0000_s1782" type="#_x0000_t32" style="position:absolute;left:4170;top:3565;width:94;height:0" o:connectortype="straight"/>
                              <v:shape id="_x0000_s1783" type="#_x0000_t32" style="position:absolute;left:4316;top:3565;width:94;height:0" o:connectortype="straight"/>
                              <v:shape id="_x0000_s1784" type="#_x0000_t32" style="position:absolute;left:4452;top:3565;width:94;height:0" o:connectortype="straight"/>
                            </v:group>
                          </v:group>
                          <v:group id="_x0000_s1785" style="position:absolute;left:4360;top:5793;width:376;height:0" coordorigin="4170,3565" coordsize="376,0">
                            <v:shape id="_x0000_s1786" type="#_x0000_t32" style="position:absolute;left:4170;top:3565;width:94;height:0" o:connectortype="straight"/>
                            <v:shape id="_x0000_s1787" type="#_x0000_t32" style="position:absolute;left:4316;top:3565;width:94;height:0" o:connectortype="straight"/>
                            <v:shape id="_x0000_s1788" type="#_x0000_t32" style="position:absolute;left:4452;top:3565;width:94;height:0" o:connectortype="straight"/>
                          </v:group>
                          <v:shape id="_x0000_s1789" type="#_x0000_t32" style="position:absolute;left:4788;top:5793;width:94;height:0" o:connectortype="straight"/>
                          <v:shape id="_x0000_s1790" type="#_x0000_t32" style="position:absolute;left:4967;top:5793;width:94;height:0" o:connectortype="straight"/>
                        </v:group>
                        <v:group id="_x0000_s1791" style="position:absolute;left:5584;top:5793;width:376;height:0" coordorigin="4170,3565" coordsize="376,0">
                          <v:shape id="_x0000_s1792" type="#_x0000_t32" style="position:absolute;left:4170;top:3565;width:94;height:0" o:connectortype="straight"/>
                          <v:shape id="_x0000_s1793" type="#_x0000_t32" style="position:absolute;left:4316;top:3565;width:94;height:0" o:connectortype="straight"/>
                          <v:shape id="_x0000_s1794" type="#_x0000_t32" style="position:absolute;left:4452;top:3565;width:94;height:0" o:connectortype="straight"/>
                        </v:group>
                        <v:group id="_x0000_s1795" style="position:absolute;left:6008;top:5793;width:376;height:0" coordorigin="4170,3565" coordsize="376,0">
                          <v:shape id="_x0000_s1796" type="#_x0000_t32" style="position:absolute;left:4170;top:3565;width:94;height:0" o:connectortype="straight"/>
                          <v:shape id="_x0000_s1797" type="#_x0000_t32" style="position:absolute;left:4316;top:3565;width:94;height:0" o:connectortype="straight"/>
                          <v:shape id="_x0000_s1798" type="#_x0000_t32" style="position:absolute;left:4452;top:3565;width:94;height:0" o:connectortype="straight"/>
                        </v:group>
                        <v:rect id="_x0000_s1799" style="position:absolute;left:5163;top:4427;width:1319;height:405" strokecolor="white [3212]">
                          <v:textbox style="mso-next-textbox:#_x0000_s1799">
                            <w:txbxContent>
                              <w:p w:rsidR="00B3024E" w:rsidRPr="00133F34" w:rsidRDefault="00B3024E" w:rsidP="0051054A">
                                <w:pPr>
                                  <w:rPr>
                                    <w:rFonts w:ascii="Arial" w:hAnsi="Arial" w:cs="Arial"/>
                                    <w:sz w:val="20"/>
                                    <w:lang w:val="id-ID"/>
                                  </w:rPr>
                                </w:pPr>
                                <w:r w:rsidRPr="00133F34">
                                  <w:rPr>
                                    <w:rFonts w:ascii="Arial" w:hAnsi="Arial" w:cs="Arial"/>
                                    <w:sz w:val="20"/>
                                    <w:lang w:val="id-ID"/>
                                  </w:rPr>
                                  <w:t>Quenching</w:t>
                                </w:r>
                              </w:p>
                            </w:txbxContent>
                          </v:textbox>
                        </v:rect>
                      </v:group>
                      <v:group id="_x0000_s8190" style="position:absolute;left:4476;top:10155;width:4451;height:1846" coordorigin="4476,10155" coordsize="4451,1846">
                        <v:shape id="_x0000_s1755" type="#_x0000_t32" style="position:absolute;left:4476;top:10155;width:0;height:1846;flip:y" o:connectortype="straight" o:regroupid="44">
                          <v:stroke endarrow="block"/>
                        </v:shape>
                        <v:shape id="_x0000_s1756" type="#_x0000_t32" style="position:absolute;left:4476;top:11992;width:4451;height:9;flip:y" o:connectortype="straight" o:regroupid="44">
                          <v:stroke endarrow="block"/>
                        </v:shape>
                      </v:group>
                    </v:group>
                    <v:shape id="_x0000_s1757" type="#_x0000_t32" style="position:absolute;left:4282;top:10430;width:194;height:0;flip:x" o:connectortype="straight" o:regroupid="44"/>
                    <v:shape id="_x0000_s1758" type="#_x0000_t32" style="position:absolute;left:4282;top:11838;width:194;height:0;flip:x" o:connectortype="straight" o:regroupid="44"/>
                    <v:shape id="_x0000_s1759" type="#_x0000_t32" style="position:absolute;left:4282;top:11273;width:194;height:0;flip:x" o:connectortype="straight" o:regroupid="44"/>
                  </v:group>
                </v:group>
              </v:group>
            </v:group>
          </v:group>
        </w:pict>
      </w:r>
    </w:p>
    <w:p w:rsidR="0051054A" w:rsidRPr="007F5B30" w:rsidRDefault="0051054A" w:rsidP="0051054A">
      <w:pPr>
        <w:tabs>
          <w:tab w:val="left" w:pos="1359"/>
        </w:tabs>
        <w:spacing w:line="360" w:lineRule="auto"/>
        <w:jc w:val="both"/>
        <w:rPr>
          <w:rFonts w:ascii="Arial" w:hAnsi="Arial" w:cs="Arial"/>
          <w:lang w:val="id-ID"/>
        </w:rPr>
      </w:pPr>
    </w:p>
    <w:p w:rsidR="00020ECE" w:rsidRDefault="00020ECE" w:rsidP="0051054A">
      <w:pPr>
        <w:tabs>
          <w:tab w:val="left" w:pos="1359"/>
        </w:tabs>
        <w:spacing w:line="360" w:lineRule="auto"/>
        <w:jc w:val="both"/>
        <w:rPr>
          <w:rFonts w:ascii="Arial" w:hAnsi="Arial" w:cs="Arial"/>
        </w:rPr>
      </w:pPr>
    </w:p>
    <w:p w:rsidR="00412F79" w:rsidRPr="00412F79" w:rsidRDefault="00E258B3" w:rsidP="0051054A">
      <w:pPr>
        <w:tabs>
          <w:tab w:val="left" w:pos="1359"/>
        </w:tabs>
        <w:spacing w:line="360" w:lineRule="auto"/>
        <w:jc w:val="both"/>
        <w:rPr>
          <w:rFonts w:ascii="Arial" w:hAnsi="Arial" w:cs="Arial"/>
          <w:sz w:val="24"/>
        </w:rPr>
      </w:pPr>
      <w:r>
        <w:rPr>
          <w:rFonts w:ascii="Arial" w:hAnsi="Arial" w:cs="Arial"/>
          <w:noProof/>
          <w:sz w:val="24"/>
        </w:rPr>
        <w:pict>
          <v:shape id="_x0000_s7589" type="#_x0000_t32" style="position:absolute;left:0;text-align:left;margin-left:149.5pt;margin-top:10.85pt;width:0;height:6.25pt;z-index:251949056" o:connectortype="straight" o:regroupid="40"/>
        </w:pict>
      </w:r>
      <w:r>
        <w:rPr>
          <w:rFonts w:ascii="Arial" w:hAnsi="Arial" w:cs="Arial"/>
          <w:noProof/>
          <w:sz w:val="24"/>
        </w:rPr>
        <w:pict>
          <v:shape id="_x0000_s1739" type="#_x0000_t32" style="position:absolute;left:0;text-align:left;margin-left:209.85pt;margin-top:10.4pt;width:0;height:6.25pt;z-index:251947008" o:connectortype="straight" o:regroupid="40"/>
        </w:pict>
      </w:r>
    </w:p>
    <w:p w:rsidR="002C3490" w:rsidRDefault="002C3490" w:rsidP="002C3490">
      <w:pPr>
        <w:tabs>
          <w:tab w:val="left" w:pos="1359"/>
        </w:tabs>
        <w:spacing w:after="0" w:line="240" w:lineRule="auto"/>
        <w:jc w:val="center"/>
        <w:rPr>
          <w:rFonts w:ascii="Arial" w:hAnsi="Arial" w:cs="Arial"/>
          <w:sz w:val="24"/>
        </w:rPr>
      </w:pPr>
    </w:p>
    <w:p w:rsidR="002C3490" w:rsidRPr="005136D8" w:rsidRDefault="0051054A" w:rsidP="002C3490">
      <w:pPr>
        <w:tabs>
          <w:tab w:val="left" w:pos="1359"/>
        </w:tabs>
        <w:spacing w:after="0" w:line="240" w:lineRule="auto"/>
        <w:jc w:val="center"/>
        <w:rPr>
          <w:rFonts w:ascii="Arial" w:hAnsi="Arial" w:cs="Arial"/>
          <w:i/>
          <w:sz w:val="24"/>
        </w:rPr>
      </w:pPr>
      <w:r w:rsidRPr="007F5B30">
        <w:rPr>
          <w:rFonts w:ascii="Arial" w:hAnsi="Arial" w:cs="Arial"/>
          <w:sz w:val="24"/>
          <w:lang w:val="id-ID"/>
        </w:rPr>
        <w:t xml:space="preserve">Gambar </w:t>
      </w:r>
      <w:r w:rsidR="004A4455">
        <w:rPr>
          <w:rFonts w:ascii="Arial" w:hAnsi="Arial" w:cs="Arial"/>
          <w:sz w:val="24"/>
        </w:rPr>
        <w:t>2.</w:t>
      </w:r>
      <w:r w:rsidRPr="007F5B30">
        <w:rPr>
          <w:rFonts w:ascii="Arial" w:hAnsi="Arial" w:cs="Arial"/>
          <w:sz w:val="24"/>
          <w:lang w:val="id-ID"/>
        </w:rPr>
        <w:t>1</w:t>
      </w:r>
      <w:r w:rsidR="009A45E4">
        <w:rPr>
          <w:rFonts w:ascii="Arial" w:hAnsi="Arial" w:cs="Arial"/>
          <w:sz w:val="24"/>
        </w:rPr>
        <w:t>5</w:t>
      </w:r>
      <w:r w:rsidRPr="007F5B30">
        <w:rPr>
          <w:rFonts w:ascii="Arial" w:hAnsi="Arial" w:cs="Arial"/>
          <w:sz w:val="24"/>
          <w:lang w:val="id-ID"/>
        </w:rPr>
        <w:t xml:space="preserve"> </w:t>
      </w:r>
      <w:r w:rsidR="003559CF" w:rsidRPr="007F5B30">
        <w:rPr>
          <w:rFonts w:ascii="Arial" w:hAnsi="Arial" w:cs="Arial"/>
          <w:sz w:val="24"/>
          <w:lang w:val="id-ID"/>
        </w:rPr>
        <w:t xml:space="preserve">Proses </w:t>
      </w:r>
      <w:r w:rsidR="005136D8" w:rsidRPr="005136D8">
        <w:rPr>
          <w:rFonts w:ascii="Arial" w:hAnsi="Arial" w:cs="Arial"/>
          <w:i/>
          <w:sz w:val="24"/>
          <w:lang w:val="id-ID"/>
        </w:rPr>
        <w:t xml:space="preserve">solution heat treatment </w:t>
      </w:r>
      <w:r w:rsidR="003559CF" w:rsidRPr="007F5B30">
        <w:rPr>
          <w:rFonts w:ascii="Arial" w:hAnsi="Arial" w:cs="Arial"/>
          <w:sz w:val="24"/>
          <w:lang w:val="id-ID"/>
        </w:rPr>
        <w:t xml:space="preserve">dilanjutkan proses </w:t>
      </w:r>
      <w:r w:rsidR="003559CF" w:rsidRPr="005136D8">
        <w:rPr>
          <w:rFonts w:ascii="Arial" w:hAnsi="Arial" w:cs="Arial"/>
          <w:i/>
          <w:sz w:val="24"/>
          <w:lang w:val="id-ID"/>
        </w:rPr>
        <w:t xml:space="preserve">artificial </w:t>
      </w:r>
    </w:p>
    <w:p w:rsidR="0051054A" w:rsidRDefault="003559CF" w:rsidP="002C3490">
      <w:pPr>
        <w:tabs>
          <w:tab w:val="left" w:pos="1359"/>
        </w:tabs>
        <w:spacing w:after="0" w:line="240" w:lineRule="auto"/>
        <w:jc w:val="center"/>
        <w:rPr>
          <w:rFonts w:ascii="Arial" w:hAnsi="Arial" w:cs="Arial"/>
          <w:sz w:val="24"/>
        </w:rPr>
      </w:pPr>
      <w:r w:rsidRPr="005136D8">
        <w:rPr>
          <w:rFonts w:ascii="Arial" w:hAnsi="Arial" w:cs="Arial"/>
          <w:i/>
          <w:sz w:val="24"/>
          <w:lang w:val="id-ID"/>
        </w:rPr>
        <w:t>aging</w:t>
      </w:r>
      <w:r w:rsidRPr="007F5B30">
        <w:rPr>
          <w:rFonts w:ascii="Arial" w:hAnsi="Arial" w:cs="Arial"/>
          <w:sz w:val="24"/>
          <w:lang w:val="id-ID"/>
        </w:rPr>
        <w:t xml:space="preserve"> dan </w:t>
      </w:r>
      <w:r w:rsidR="005136D8" w:rsidRPr="005136D8">
        <w:rPr>
          <w:rFonts w:ascii="Arial" w:hAnsi="Arial" w:cs="Arial"/>
          <w:i/>
          <w:sz w:val="24"/>
          <w:lang w:val="id-ID"/>
        </w:rPr>
        <w:t>cold working</w:t>
      </w:r>
    </w:p>
    <w:p w:rsidR="00412F79" w:rsidRPr="00412F79" w:rsidRDefault="00412F79" w:rsidP="002C3490">
      <w:pPr>
        <w:tabs>
          <w:tab w:val="left" w:pos="1359"/>
        </w:tabs>
        <w:spacing w:after="0" w:line="240" w:lineRule="auto"/>
        <w:jc w:val="center"/>
        <w:rPr>
          <w:rFonts w:ascii="Arial" w:hAnsi="Arial" w:cs="Arial"/>
          <w:sz w:val="24"/>
        </w:rPr>
      </w:pPr>
    </w:p>
    <w:p w:rsidR="0051054A" w:rsidRPr="007F5B30" w:rsidRDefault="0051054A" w:rsidP="005E6EC5">
      <w:pPr>
        <w:pStyle w:val="ListParagraph"/>
        <w:numPr>
          <w:ilvl w:val="0"/>
          <w:numId w:val="9"/>
        </w:numPr>
        <w:tabs>
          <w:tab w:val="left" w:pos="1359"/>
        </w:tabs>
        <w:spacing w:line="360" w:lineRule="auto"/>
        <w:jc w:val="both"/>
        <w:rPr>
          <w:rFonts w:ascii="Arial" w:hAnsi="Arial" w:cs="Arial"/>
          <w:sz w:val="24"/>
          <w:lang w:val="id-ID"/>
        </w:rPr>
      </w:pPr>
      <w:r w:rsidRPr="007F5B30">
        <w:rPr>
          <w:rFonts w:ascii="Arial" w:hAnsi="Arial" w:cs="Arial"/>
          <w:b/>
          <w:sz w:val="24"/>
          <w:lang w:val="id-ID"/>
        </w:rPr>
        <w:t>T10</w:t>
      </w:r>
      <w:r w:rsidRPr="007F5B30">
        <w:rPr>
          <w:rFonts w:ascii="Arial" w:hAnsi="Arial" w:cs="Arial"/>
          <w:sz w:val="24"/>
          <w:lang w:val="id-ID"/>
        </w:rPr>
        <w:t xml:space="preserve">, </w:t>
      </w:r>
      <w:r w:rsidRPr="007F5B30">
        <w:rPr>
          <w:rFonts w:ascii="Arial" w:hAnsi="Arial" w:cs="Arial"/>
          <w:i/>
          <w:sz w:val="24"/>
          <w:lang w:val="id-ID"/>
        </w:rPr>
        <w:t xml:space="preserve">didinginkan dari pengerjaan bertemperatur tinggi + </w:t>
      </w:r>
      <w:r w:rsidR="005136D8" w:rsidRPr="005136D8">
        <w:rPr>
          <w:rFonts w:ascii="Arial" w:hAnsi="Arial" w:cs="Arial"/>
          <w:i/>
          <w:sz w:val="24"/>
          <w:lang w:val="id-ID"/>
        </w:rPr>
        <w:t>cold working</w:t>
      </w:r>
      <w:r w:rsidRPr="007F5B30">
        <w:rPr>
          <w:rFonts w:ascii="Arial" w:hAnsi="Arial" w:cs="Arial"/>
          <w:i/>
          <w:sz w:val="24"/>
          <w:lang w:val="id-ID"/>
        </w:rPr>
        <w:t xml:space="preserve"> + artificial aging</w:t>
      </w:r>
      <w:r w:rsidRPr="007F5B30">
        <w:rPr>
          <w:rFonts w:ascii="Arial" w:hAnsi="Arial" w:cs="Arial"/>
          <w:sz w:val="24"/>
          <w:lang w:val="id-ID"/>
        </w:rPr>
        <w:t xml:space="preserve">, digunakan untuk produk yang dilakukan proses </w:t>
      </w:r>
      <w:r w:rsidR="005136D8" w:rsidRPr="005136D8">
        <w:rPr>
          <w:rFonts w:ascii="Arial" w:hAnsi="Arial" w:cs="Arial"/>
          <w:i/>
          <w:sz w:val="24"/>
          <w:lang w:val="id-ID"/>
        </w:rPr>
        <w:t>cold working</w:t>
      </w:r>
      <w:r w:rsidRPr="007F5B30">
        <w:rPr>
          <w:rFonts w:ascii="Arial" w:hAnsi="Arial" w:cs="Arial"/>
          <w:sz w:val="24"/>
          <w:lang w:val="id-ID"/>
        </w:rPr>
        <w:t xml:space="preserve">. Setelah paduan dilakukan pengerjaan </w:t>
      </w:r>
      <w:r w:rsidRPr="007F5B30">
        <w:rPr>
          <w:rFonts w:ascii="Arial" w:hAnsi="Arial" w:cs="Arial"/>
          <w:sz w:val="24"/>
          <w:lang w:val="id-ID"/>
        </w:rPr>
        <w:lastRenderedPageBreak/>
        <w:t xml:space="preserve">bertemperatur tinggi, dilanjutkan dengan </w:t>
      </w:r>
      <w:r w:rsidR="005136D8" w:rsidRPr="005136D8">
        <w:rPr>
          <w:rFonts w:ascii="Arial" w:hAnsi="Arial" w:cs="Arial"/>
          <w:i/>
          <w:sz w:val="24"/>
          <w:lang w:val="id-ID"/>
        </w:rPr>
        <w:t>cold working</w:t>
      </w:r>
      <w:r w:rsidRPr="007F5B30">
        <w:rPr>
          <w:rFonts w:ascii="Arial" w:hAnsi="Arial" w:cs="Arial"/>
          <w:sz w:val="24"/>
          <w:lang w:val="id-ID"/>
        </w:rPr>
        <w:t xml:space="preserve">. Untuk meningkatkan kekuatan, dilakukan proses </w:t>
      </w:r>
      <w:r w:rsidRPr="005128B8">
        <w:rPr>
          <w:rFonts w:ascii="Arial" w:hAnsi="Arial" w:cs="Arial"/>
          <w:i/>
          <w:sz w:val="24"/>
          <w:lang w:val="id-ID"/>
        </w:rPr>
        <w:t>artificial aging</w:t>
      </w:r>
      <w:r w:rsidRPr="007F5B30">
        <w:rPr>
          <w:rFonts w:ascii="Arial" w:hAnsi="Arial" w:cs="Arial"/>
          <w:sz w:val="24"/>
          <w:lang w:val="id-ID"/>
        </w:rPr>
        <w:t xml:space="preserve"> dengan dipanaskan pada temp</w:t>
      </w:r>
      <w:r w:rsidR="00334955">
        <w:rPr>
          <w:rFonts w:ascii="Arial" w:hAnsi="Arial" w:cs="Arial"/>
          <w:sz w:val="24"/>
          <w:lang w:val="id-ID"/>
        </w:rPr>
        <w:t>eratur 180</w:t>
      </w:r>
      <w:r w:rsidRPr="007F5B30">
        <w:rPr>
          <w:rFonts w:ascii="Arial" w:hAnsi="Arial" w:cs="Arial"/>
          <w:sz w:val="24"/>
          <w:lang w:val="id-ID"/>
        </w:rPr>
        <w:t xml:space="preserve">°C dengan </w:t>
      </w:r>
      <w:r w:rsidR="00FC0A81" w:rsidRPr="00FC0A81">
        <w:rPr>
          <w:rFonts w:ascii="Arial" w:hAnsi="Arial" w:cs="Arial"/>
          <w:i/>
          <w:sz w:val="24"/>
          <w:lang w:val="id-ID"/>
        </w:rPr>
        <w:t>holding time</w:t>
      </w:r>
      <w:r w:rsidRPr="007F5B30">
        <w:rPr>
          <w:rFonts w:ascii="Arial" w:hAnsi="Arial" w:cs="Arial"/>
          <w:sz w:val="24"/>
          <w:lang w:val="id-ID"/>
        </w:rPr>
        <w:t xml:space="preserve"> 5 jam.</w:t>
      </w:r>
    </w:p>
    <w:p w:rsidR="0051054A" w:rsidRPr="007F5B30" w:rsidRDefault="00E258B3" w:rsidP="005E6EC5">
      <w:pPr>
        <w:tabs>
          <w:tab w:val="left" w:pos="1359"/>
        </w:tabs>
        <w:spacing w:line="240" w:lineRule="auto"/>
        <w:jc w:val="both"/>
        <w:rPr>
          <w:rFonts w:ascii="Arial" w:hAnsi="Arial" w:cs="Arial"/>
          <w:lang w:val="id-ID"/>
        </w:rPr>
      </w:pPr>
      <w:r>
        <w:rPr>
          <w:rFonts w:ascii="Arial" w:hAnsi="Arial" w:cs="Arial"/>
          <w:noProof/>
        </w:rPr>
        <w:pict>
          <v:group id="_x0000_s114703" style="position:absolute;left:0;text-align:left;margin-left:33.45pt;margin-top:1.05pt;width:364.25pt;height:127.85pt;z-index:252022784" coordorigin="2599,2992" coordsize="7285,2557">
            <v:rect id="_x0000_s1802" style="position:absolute;left:6790;top:5134;width:1488;height:415" o:regroupid="45" strokecolor="white [3212]">
              <v:textbox style="mso-next-textbox:#_x0000_s1802">
                <w:txbxContent>
                  <w:p w:rsidR="00B3024E" w:rsidRPr="00F17566" w:rsidRDefault="00B3024E" w:rsidP="00F17566">
                    <w:pPr>
                      <w:jc w:val="center"/>
                      <w:rPr>
                        <w:rFonts w:ascii="Arial" w:hAnsi="Arial" w:cs="Arial"/>
                        <w:sz w:val="18"/>
                        <w:lang w:val="id-ID"/>
                      </w:rPr>
                    </w:pPr>
                    <w:r w:rsidRPr="00F17566">
                      <w:rPr>
                        <w:rFonts w:ascii="Arial" w:hAnsi="Arial" w:cs="Arial"/>
                        <w:sz w:val="18"/>
                        <w:lang w:val="id-ID"/>
                      </w:rPr>
                      <w:t>Waktu (jam)</w:t>
                    </w:r>
                  </w:p>
                </w:txbxContent>
              </v:textbox>
            </v:rect>
            <v:group id="_x0000_s114702" style="position:absolute;left:2599;top:2992;width:7285;height:2531" coordorigin="2599,3279" coordsize="7285,2531">
              <v:rect id="_x0000_s1805" style="position:absolute;left:2599;top:3699;width:568;height:1615" o:regroupid="47" strokecolor="white [3212]">
                <v:textbox style="layout-flow:vertical;mso-layout-flow-alt:bottom-to-top;mso-next-textbox:#_x0000_s1805">
                  <w:txbxContent>
                    <w:p w:rsidR="00B3024E" w:rsidRPr="00133F34" w:rsidRDefault="00B3024E" w:rsidP="0051054A">
                      <w:pPr>
                        <w:rPr>
                          <w:rFonts w:ascii="Arial" w:hAnsi="Arial" w:cs="Arial"/>
                          <w:lang w:val="id-ID"/>
                        </w:rPr>
                      </w:pPr>
                      <w:r w:rsidRPr="00133F34">
                        <w:rPr>
                          <w:rFonts w:ascii="Arial" w:hAnsi="Arial" w:cs="Arial"/>
                          <w:sz w:val="20"/>
                          <w:lang w:val="id-ID"/>
                        </w:rPr>
                        <w:t>Temp</w:t>
                      </w:r>
                      <w:r w:rsidRPr="00133F34">
                        <w:rPr>
                          <w:rFonts w:ascii="Arial" w:hAnsi="Arial" w:cs="Arial"/>
                          <w:sz w:val="20"/>
                          <w:szCs w:val="20"/>
                          <w:lang w:val="id-ID"/>
                        </w:rPr>
                        <w:t>eratur ° C</w:t>
                      </w:r>
                    </w:p>
                  </w:txbxContent>
                </v:textbox>
              </v:rect>
              <v:group id="_x0000_s114701" style="position:absolute;left:3001;top:3279;width:6883;height:2531" coordorigin="3001,3279" coordsize="6883,2531">
                <v:rect id="_x0000_s1876" style="position:absolute;left:6424;top:5389;width:526;height:391" o:regroupid="46" strokecolor="white [3212]">
                  <v:textbox style="mso-next-textbox:#_x0000_s1876">
                    <w:txbxContent>
                      <w:p w:rsidR="00B3024E" w:rsidRPr="00B20680" w:rsidRDefault="00B3024E" w:rsidP="0051054A">
                        <w:pPr>
                          <w:rPr>
                            <w:lang w:val="id-ID"/>
                          </w:rPr>
                        </w:pPr>
                        <w:r>
                          <w:rPr>
                            <w:lang w:val="id-ID"/>
                          </w:rPr>
                          <w:t>5</w:t>
                        </w:r>
                      </w:p>
                    </w:txbxContent>
                  </v:textbox>
                </v:rect>
                <v:rect id="_x0000_s1877" style="position:absolute;left:8210;top:5419;width:797;height:391" o:regroupid="46" strokecolor="white [3212]">
                  <v:textbox style="mso-next-textbox:#_x0000_s1877">
                    <w:txbxContent>
                      <w:p w:rsidR="00B3024E" w:rsidRPr="00B20680" w:rsidRDefault="00B3024E" w:rsidP="0051054A">
                        <w:pPr>
                          <w:rPr>
                            <w:lang w:val="id-ID"/>
                          </w:rPr>
                        </w:pPr>
                        <w:r>
                          <w:rPr>
                            <w:lang w:val="id-ID"/>
                          </w:rPr>
                          <w:t>120</w:t>
                        </w:r>
                      </w:p>
                    </w:txbxContent>
                  </v:textbox>
                </v:rect>
                <v:group id="_x0000_s114699" style="position:absolute;left:3001;top:3279;width:6883;height:2142" coordorigin="3001,3279" coordsize="6883,2142">
                  <v:shape id="_x0000_s1873" type="#_x0000_t32" style="position:absolute;left:6098;top:5191;width:1;height:230" o:connectortype="straight" o:regroupid="46"/>
                  <v:shape id="_x0000_s1874" type="#_x0000_t32" style="position:absolute;left:7269;top:5191;width:1;height:228" o:connectortype="straight" o:regroupid="46"/>
                  <v:shape id="_x0000_s1875" type="#_x0000_t32" style="position:absolute;left:9525;top:5191;width:0;height:198" o:connectortype="straight" o:regroupid="46"/>
                  <v:group id="_x0000_s114698" style="position:absolute;left:3001;top:3279;width:6883;height:2035" coordorigin="3001,3279" coordsize="6883,2035">
                    <v:shape id="_x0000_s1814" type="#_x0000_t32" style="position:absolute;left:6264;top:4497;width:595;height:0" o:connectortype="straight" o:regroupid="49"/>
                    <v:group id="_x0000_s114697" style="position:absolute;left:3001;top:3279;width:6883;height:2035" coordorigin="3001,3279" coordsize="6883,2035">
                      <v:group id="_x0000_s1807" style="position:absolute;left:4870;top:4497;width:814;height:0" coordorigin="4609,12598" coordsize="814,0" o:regroupid="48">
                        <v:shape id="_x0000_s1808" type="#_x0000_t32" style="position:absolute;left:4609;top:12598;width:127;height:0" o:connectortype="straight"/>
                        <v:shape id="_x0000_s1809" type="#_x0000_t32" style="position:absolute;left:4788;top:12598;width:127;height:0" o:connectortype="straight"/>
                        <v:shape id="_x0000_s1810" type="#_x0000_t32" style="position:absolute;left:4967;top:12598;width:127;height:0" o:connectortype="straight"/>
                        <v:shape id="_x0000_s1811" type="#_x0000_t32" style="position:absolute;left:5136;top:12598;width:127;height:0" o:connectortype="straight"/>
                        <v:shape id="_x0000_s1812" type="#_x0000_t32" style="position:absolute;left:5296;top:12598;width:127;height:0" o:connectortype="straight"/>
                      </v:group>
                      <v:group id="_x0000_s1816" style="position:absolute;left:5778;top:4497;width:814;height:0" coordorigin="4609,12598" coordsize="814,0" o:regroupid="50">
                        <v:shape id="_x0000_s1817" type="#_x0000_t32" style="position:absolute;left:4609;top:12598;width:127;height:0" o:connectortype="straight"/>
                        <v:shape id="_x0000_s1818" type="#_x0000_t32" style="position:absolute;left:4788;top:12598;width:127;height:0" o:connectortype="straight"/>
                        <v:shape id="_x0000_s1819" type="#_x0000_t32" style="position:absolute;left:4967;top:12598;width:127;height:0" o:connectortype="straight"/>
                        <v:shape id="_x0000_s1820" type="#_x0000_t32" style="position:absolute;left:5136;top:12598;width:127;height:0" o:connectortype="straight"/>
                        <v:shape id="_x0000_s1821" type="#_x0000_t32" style="position:absolute;left:5296;top:12598;width:127;height:0" o:connectortype="straight"/>
                      </v:group>
                      <v:group id="_x0000_s114696" style="position:absolute;left:3001;top:3279;width:6883;height:2035" coordorigin="3001,3279" coordsize="6883,2035">
                        <v:group id="_x0000_s114695" style="position:absolute;left:3001;top:3279;width:6883;height:2035" coordorigin="3001,3279" coordsize="6883,2035">
                          <v:shape id="_x0000_s1823" type="#_x0000_t32" style="position:absolute;left:3943;top:5314;width:5941;height:0" o:connectortype="straight" o:regroupid="51">
                            <v:stroke endarrow="block"/>
                          </v:shape>
                          <v:group id="_x0000_s1824" style="position:absolute;left:3001;top:3279;width:942;height:2035" coordorigin="3667,10881" coordsize="942,2035" o:regroupid="51">
                            <v:rect id="_x0000_s1825" style="position:absolute;left:3667;top:11324;width:817;height:388" strokecolor="white [3212]">
                              <v:textbox style="mso-next-textbox:#_x0000_s1825">
                                <w:txbxContent>
                                  <w:p w:rsidR="00B3024E" w:rsidRPr="00767BC8" w:rsidRDefault="00B3024E" w:rsidP="0051054A">
                                    <w:pPr>
                                      <w:jc w:val="right"/>
                                      <w:rPr>
                                        <w:lang w:val="id-ID"/>
                                      </w:rPr>
                                    </w:pPr>
                                    <w:r>
                                      <w:rPr>
                                        <w:lang w:val="id-ID"/>
                                      </w:rPr>
                                      <w:t xml:space="preserve">413 </w:t>
                                    </w:r>
                                    <w:r>
                                      <w:rPr>
                                        <w:rFonts w:cstheme="minorHAnsi"/>
                                        <w:lang w:val="id-ID"/>
                                      </w:rPr>
                                      <w:t>°</w:t>
                                    </w:r>
                                  </w:p>
                                </w:txbxContent>
                              </v:textbox>
                            </v:rect>
                            <v:rect id="_x0000_s1826" style="position:absolute;left:3667;top:11952;width:817;height:388" strokecolor="white [3212]">
                              <v:textbox style="mso-next-textbox:#_x0000_s1826">
                                <w:txbxContent>
                                  <w:p w:rsidR="00B3024E" w:rsidRPr="00767BC8" w:rsidRDefault="00B3024E" w:rsidP="0051054A">
                                    <w:pPr>
                                      <w:jc w:val="right"/>
                                      <w:rPr>
                                        <w:lang w:val="id-ID"/>
                                      </w:rPr>
                                    </w:pPr>
                                    <w:r>
                                      <w:rPr>
                                        <w:lang w:val="id-ID"/>
                                      </w:rPr>
                                      <w:t xml:space="preserve">180 </w:t>
                                    </w:r>
                                    <w:r>
                                      <w:rPr>
                                        <w:rFonts w:cstheme="minorHAnsi"/>
                                        <w:lang w:val="id-ID"/>
                                      </w:rPr>
                                      <w:t>°</w:t>
                                    </w:r>
                                  </w:p>
                                </w:txbxContent>
                              </v:textbox>
                            </v:rect>
                            <v:rect id="_x0000_s1827" style="position:absolute;left:3667;top:12459;width:817;height:388" strokecolor="white [3212]">
                              <v:textbox style="mso-next-textbox:#_x0000_s1827">
                                <w:txbxContent>
                                  <w:p w:rsidR="00B3024E" w:rsidRPr="00767BC8" w:rsidRDefault="00B3024E" w:rsidP="0051054A">
                                    <w:pPr>
                                      <w:jc w:val="right"/>
                                      <w:rPr>
                                        <w:lang w:val="id-ID"/>
                                      </w:rPr>
                                    </w:pPr>
                                    <w:r>
                                      <w:rPr>
                                        <w:lang w:val="id-ID"/>
                                      </w:rPr>
                                      <w:t xml:space="preserve">29 </w:t>
                                    </w:r>
                                    <w:r>
                                      <w:rPr>
                                        <w:rFonts w:cstheme="minorHAnsi"/>
                                        <w:lang w:val="id-ID"/>
                                      </w:rPr>
                                      <w:t>°</w:t>
                                    </w:r>
                                  </w:p>
                                </w:txbxContent>
                              </v:textbox>
                            </v:rect>
                            <v:shape id="_x0000_s1828" type="#_x0000_t32" style="position:absolute;left:4609;top:10881;width:0;height:2035;flip:y" o:connectortype="straight">
                              <v:stroke endarrow="block"/>
                            </v:shape>
                            <v:shape id="_x0000_s1829" type="#_x0000_t32" style="position:absolute;left:4484;top:11518;width:125;height:0;flip:x" o:connectortype="straight"/>
                            <v:shape id="_x0000_s1830" type="#_x0000_t32" style="position:absolute;left:4484;top:12099;width:125;height:0;flip:x" o:connectortype="straight"/>
                            <v:shape id="_x0000_s1831" type="#_x0000_t32" style="position:absolute;left:4484;top:12598;width:125;height:0;flip:x" o:connectortype="straight"/>
                          </v:group>
                        </v:group>
                        <v:rect id="_x0000_s1833" style="position:absolute;left:4108;top:3279;width:2386;height:367" o:regroupid="52" strokecolor="white [3212]">
                          <v:textbox style="mso-next-textbox:#_x0000_s1833">
                            <w:txbxContent>
                              <w:p w:rsidR="00B3024E" w:rsidRPr="00133F34" w:rsidRDefault="00B3024E" w:rsidP="0051054A">
                                <w:pPr>
                                  <w:rPr>
                                    <w:rFonts w:ascii="Arial" w:hAnsi="Arial" w:cs="Arial"/>
                                    <w:sz w:val="16"/>
                                    <w:lang w:val="id-ID"/>
                                  </w:rPr>
                                </w:pPr>
                                <w:r w:rsidRPr="00133F34">
                                  <w:rPr>
                                    <w:rFonts w:ascii="Arial" w:hAnsi="Arial" w:cs="Arial"/>
                                    <w:sz w:val="16"/>
                                    <w:lang w:val="id-ID"/>
                                  </w:rPr>
                                  <w:t xml:space="preserve">Temperatur </w:t>
                                </w:r>
                                <w:r>
                                  <w:rPr>
                                    <w:rFonts w:ascii="Arial" w:hAnsi="Arial" w:cs="Arial"/>
                                    <w:sz w:val="16"/>
                                  </w:rPr>
                                  <w:t xml:space="preserve"> </w:t>
                                </w:r>
                                <w:r w:rsidRPr="00133F34">
                                  <w:rPr>
                                    <w:rFonts w:ascii="Arial" w:hAnsi="Arial" w:cs="Arial"/>
                                    <w:sz w:val="16"/>
                                    <w:lang w:val="id-ID"/>
                                  </w:rPr>
                                  <w:t>pengerjaan</w:t>
                                </w:r>
                              </w:p>
                            </w:txbxContent>
                          </v:textbox>
                        </v:rect>
                        <v:rect id="_x0000_s1835" style="position:absolute;left:5026;top:3722;width:1566;height:388" o:regroupid="52" strokecolor="white [3212]">
                          <v:textbox style="mso-next-textbox:#_x0000_s1835">
                            <w:txbxContent>
                              <w:p w:rsidR="00B3024E" w:rsidRPr="00133F34" w:rsidRDefault="00B3024E" w:rsidP="0051054A">
                                <w:pPr>
                                  <w:rPr>
                                    <w:rFonts w:ascii="Arial" w:hAnsi="Arial" w:cs="Arial"/>
                                    <w:sz w:val="16"/>
                                    <w:lang w:val="id-ID"/>
                                  </w:rPr>
                                </w:pPr>
                                <w:r w:rsidRPr="00133F34">
                                  <w:rPr>
                                    <w:rFonts w:ascii="Arial" w:hAnsi="Arial" w:cs="Arial"/>
                                    <w:sz w:val="16"/>
                                    <w:lang w:val="id-ID"/>
                                  </w:rPr>
                                  <w:t>Cold working</w:t>
                                </w:r>
                              </w:p>
                            </w:txbxContent>
                          </v:textbox>
                        </v:rect>
                        <v:shape id="_x0000_s1836" type="#_x0000_t32" style="position:absolute;left:4597;top:3646;width:212;height:206;flip:x" o:connectortype="straight" o:regroupid="52">
                          <v:stroke endarrow="block"/>
                        </v:shape>
                        <v:shape id="_x0000_s1837" type="#_x0000_t32" style="position:absolute;left:5624;top:4291;width:0;height:709" o:connectortype="straight" o:regroupid="52">
                          <v:stroke endarrow="block"/>
                        </v:shape>
                        <v:shape id="_x0000_s1838" type="#_x0000_t32" style="position:absolute;left:6611;top:4271;width:212;height:206;flip:x" o:connectortype="straight" o:regroupid="52">
                          <v:stroke endarrow="block"/>
                        </v:shape>
                        <v:group id="_x0000_s1839" style="position:absolute;left:3943;top:3916;width:5581;height:1084" coordorigin="4609,11518" coordsize="5581,1084" o:regroupid="52">
                          <v:group id="_x0000_s1840" style="position:absolute;left:4609;top:12598;width:814;height:0" coordorigin="4609,12598" coordsize="814,0">
                            <v:shape id="_x0000_s1841" type="#_x0000_t32" style="position:absolute;left:4609;top:12598;width:127;height:0" o:connectortype="straight"/>
                            <v:shape id="_x0000_s1842" type="#_x0000_t32" style="position:absolute;left:4788;top:12598;width:127;height:0" o:connectortype="straight"/>
                            <v:shape id="_x0000_s1843" type="#_x0000_t32" style="position:absolute;left:4967;top:12598;width:127;height:0" o:connectortype="straight"/>
                            <v:shape id="_x0000_s1844" type="#_x0000_t32" style="position:absolute;left:5136;top:12598;width:127;height:0" o:connectortype="straight"/>
                            <v:shape id="_x0000_s1845" type="#_x0000_t32" style="position:absolute;left:5296;top:12598;width:127;height:0" o:connectortype="straight"/>
                          </v:group>
                          <v:group id="_x0000_s1846" style="position:absolute;left:5503;top:12598;width:814;height:0" coordorigin="4609,12598" coordsize="814,0">
                            <v:shape id="_x0000_s1847" type="#_x0000_t32" style="position:absolute;left:4609;top:12598;width:127;height:0" o:connectortype="straight"/>
                            <v:shape id="_x0000_s1848" type="#_x0000_t32" style="position:absolute;left:4788;top:12598;width:127;height:0" o:connectortype="straight"/>
                            <v:shape id="_x0000_s1849" type="#_x0000_t32" style="position:absolute;left:4967;top:12598;width:127;height:0" o:connectortype="straight"/>
                            <v:shape id="_x0000_s1850" type="#_x0000_t32" style="position:absolute;left:5136;top:12598;width:127;height:0" o:connectortype="straight"/>
                            <v:shape id="_x0000_s1851" type="#_x0000_t32" style="position:absolute;left:5296;top:12598;width:127;height:0" o:connectortype="straight"/>
                          </v:group>
                          <v:shape id="_x0000_s1852" type="#_x0000_t32" style="position:absolute;left:4631;top:11518;width:227;height:1080;flip:y" o:connectortype="straight"/>
                          <v:shape id="_x0000_s1853" type="#_x0000_t32" style="position:absolute;left:4858;top:11518;width:540;height:0" o:connectortype="straight"/>
                          <v:shape id="_x0000_s1854" type="#_x0000_t32" style="position:absolute;left:5398;top:11518;width:632;height:1080" o:connectortype="straight"/>
                          <v:shape id="_x0000_s1855" type="#_x0000_t32" style="position:absolute;left:6030;top:12598;width:734;height:0" o:connectortype="straight"/>
                          <v:shape id="_x0000_s1856" type="#_x0000_t32" style="position:absolute;left:6764;top:12099;width:154;height:503;flip:y" o:connectortype="straight"/>
                          <v:shape id="_x0000_s1857" type="#_x0000_t32" style="position:absolute;left:7525;top:12099;width:410;height:503" o:connectortype="straight"/>
                          <v:shape id="_x0000_s1858" type="#_x0000_t32" style="position:absolute;left:7935;top:12598;width:2255;height:0" o:connectortype="straight"/>
                          <v:group id="_x0000_s1859" style="position:absolute;left:4661;top:12099;width:814;height:0" coordorigin="4609,12598" coordsize="814,0">
                            <v:shape id="_x0000_s1860" type="#_x0000_t32" style="position:absolute;left:4609;top:12598;width:127;height:0" o:connectortype="straight"/>
                            <v:shape id="_x0000_s1861" type="#_x0000_t32" style="position:absolute;left:4788;top:12598;width:127;height:0" o:connectortype="straight"/>
                            <v:shape id="_x0000_s1862" type="#_x0000_t32" style="position:absolute;left:4967;top:12598;width:127;height:0" o:connectortype="straight"/>
                            <v:shape id="_x0000_s1863" type="#_x0000_t32" style="position:absolute;left:5136;top:12598;width:127;height:0" o:connectortype="straight"/>
                            <v:shape id="_x0000_s1864" type="#_x0000_t32" style="position:absolute;left:5296;top:12598;width:127;height:0" o:connectortype="straight"/>
                          </v:group>
                          <v:group id="_x0000_s1865" style="position:absolute;left:6802;top:12598;width:814;height:0" coordorigin="4609,12598" coordsize="814,0">
                            <v:shape id="_x0000_s1866" type="#_x0000_t32" style="position:absolute;left:4609;top:12598;width:127;height:0" o:connectortype="straight"/>
                            <v:shape id="_x0000_s1867" type="#_x0000_t32" style="position:absolute;left:4788;top:12598;width:127;height:0" o:connectortype="straight"/>
                            <v:shape id="_x0000_s1868" type="#_x0000_t32" style="position:absolute;left:4967;top:12598;width:127;height:0" o:connectortype="straight"/>
                            <v:shape id="_x0000_s1869" type="#_x0000_t32" style="position:absolute;left:5136;top:12598;width:127;height:0" o:connectortype="straight"/>
                            <v:shape id="_x0000_s1870" type="#_x0000_t32" style="position:absolute;left:5296;top:12598;width:127;height:0" o:connectortype="straight"/>
                          </v:group>
                          <v:shape id="_x0000_s1871" type="#_x0000_t32" style="position:absolute;left:4689;top:11518;width:127;height:0" o:connectortype="straight"/>
                          <v:shape id="_x0000_s1872" type="#_x0000_t32" style="position:absolute;left:7704;top:12602;width:127;height:0" o:connectortype="straight"/>
                        </v:group>
                      </v:group>
                    </v:group>
                  </v:group>
                </v:group>
              </v:group>
            </v:group>
          </v:group>
        </w:pict>
      </w:r>
    </w:p>
    <w:p w:rsidR="0051054A" w:rsidRPr="007F5B30" w:rsidRDefault="00E258B3" w:rsidP="0051054A">
      <w:pPr>
        <w:tabs>
          <w:tab w:val="left" w:pos="1359"/>
        </w:tabs>
        <w:spacing w:line="360" w:lineRule="auto"/>
        <w:jc w:val="both"/>
        <w:rPr>
          <w:rFonts w:ascii="Arial" w:hAnsi="Arial" w:cs="Arial"/>
          <w:lang w:val="id-ID"/>
        </w:rPr>
      </w:pPr>
      <w:r>
        <w:rPr>
          <w:rFonts w:ascii="Arial" w:hAnsi="Arial" w:cs="Arial"/>
          <w:noProof/>
        </w:rPr>
        <w:pict>
          <v:rect id="_x0000_s1834" style="position:absolute;left:0;text-align:left;margin-left:218.05pt;margin-top:18.3pt;width:68.7pt;height:15.45pt;z-index:252010496" o:regroupid="52" strokecolor="white [3212]">
            <v:textbox style="mso-next-textbox:#_x0000_s1834">
              <w:txbxContent>
                <w:p w:rsidR="00B3024E" w:rsidRPr="00133F34" w:rsidRDefault="00B3024E" w:rsidP="0051054A">
                  <w:pPr>
                    <w:rPr>
                      <w:rFonts w:ascii="Arial" w:hAnsi="Arial" w:cs="Arial"/>
                      <w:sz w:val="16"/>
                      <w:lang w:val="id-ID"/>
                    </w:rPr>
                  </w:pPr>
                  <w:r w:rsidRPr="00133F34">
                    <w:rPr>
                      <w:rFonts w:ascii="Arial" w:hAnsi="Arial" w:cs="Arial"/>
                      <w:sz w:val="16"/>
                      <w:lang w:val="id-ID"/>
                    </w:rPr>
                    <w:t>Artificial aging</w:t>
                  </w:r>
                </w:p>
              </w:txbxContent>
            </v:textbox>
          </v:rect>
        </w:pict>
      </w:r>
    </w:p>
    <w:p w:rsidR="0051054A" w:rsidRPr="007F5B30" w:rsidRDefault="0051054A" w:rsidP="0051054A">
      <w:pPr>
        <w:tabs>
          <w:tab w:val="left" w:pos="1359"/>
        </w:tabs>
        <w:spacing w:line="360" w:lineRule="auto"/>
        <w:jc w:val="both"/>
        <w:rPr>
          <w:rFonts w:ascii="Arial" w:hAnsi="Arial" w:cs="Arial"/>
          <w:lang w:val="id-ID"/>
        </w:rPr>
      </w:pPr>
    </w:p>
    <w:p w:rsidR="0051054A" w:rsidRPr="00E70E43" w:rsidRDefault="0051054A" w:rsidP="0051054A">
      <w:pPr>
        <w:tabs>
          <w:tab w:val="left" w:pos="1359"/>
        </w:tabs>
        <w:spacing w:line="360" w:lineRule="auto"/>
        <w:jc w:val="both"/>
        <w:rPr>
          <w:rFonts w:ascii="Arial" w:hAnsi="Arial" w:cs="Arial"/>
          <w:sz w:val="24"/>
        </w:rPr>
      </w:pPr>
    </w:p>
    <w:p w:rsidR="00D23A2A" w:rsidRPr="007F5B30" w:rsidRDefault="00D23A2A" w:rsidP="0051054A">
      <w:pPr>
        <w:tabs>
          <w:tab w:val="left" w:pos="1359"/>
        </w:tabs>
        <w:spacing w:line="360" w:lineRule="auto"/>
        <w:jc w:val="both"/>
        <w:rPr>
          <w:rFonts w:ascii="Arial" w:hAnsi="Arial" w:cs="Arial"/>
          <w:sz w:val="24"/>
        </w:rPr>
      </w:pPr>
    </w:p>
    <w:p w:rsidR="00E17527" w:rsidRDefault="0051054A" w:rsidP="00691180">
      <w:pPr>
        <w:spacing w:line="360" w:lineRule="auto"/>
        <w:jc w:val="center"/>
        <w:rPr>
          <w:rFonts w:ascii="Arial" w:hAnsi="Arial" w:cs="Arial"/>
          <w:sz w:val="24"/>
        </w:rPr>
      </w:pPr>
      <w:r w:rsidRPr="007F5B30">
        <w:rPr>
          <w:rFonts w:ascii="Arial" w:hAnsi="Arial" w:cs="Arial"/>
          <w:sz w:val="24"/>
          <w:lang w:val="id-ID"/>
        </w:rPr>
        <w:t xml:space="preserve">Gambar </w:t>
      </w:r>
      <w:r w:rsidR="004A4455">
        <w:rPr>
          <w:rFonts w:ascii="Arial" w:hAnsi="Arial" w:cs="Arial"/>
          <w:sz w:val="24"/>
        </w:rPr>
        <w:t>2.</w:t>
      </w:r>
      <w:r w:rsidRPr="007F5B30">
        <w:rPr>
          <w:rFonts w:ascii="Arial" w:hAnsi="Arial" w:cs="Arial"/>
          <w:sz w:val="24"/>
          <w:lang w:val="id-ID"/>
        </w:rPr>
        <w:t>1</w:t>
      </w:r>
      <w:r w:rsidR="009A45E4">
        <w:rPr>
          <w:rFonts w:ascii="Arial" w:hAnsi="Arial" w:cs="Arial"/>
          <w:sz w:val="24"/>
        </w:rPr>
        <w:t>6</w:t>
      </w:r>
      <w:r w:rsidRPr="007F5B30">
        <w:rPr>
          <w:rFonts w:ascii="Arial" w:hAnsi="Arial" w:cs="Arial"/>
          <w:sz w:val="24"/>
          <w:lang w:val="id-ID"/>
        </w:rPr>
        <w:t xml:space="preserve"> </w:t>
      </w:r>
      <w:r w:rsidR="00B83777" w:rsidRPr="007F5B30">
        <w:rPr>
          <w:rFonts w:ascii="Arial" w:hAnsi="Arial" w:cs="Arial"/>
          <w:sz w:val="24"/>
          <w:lang w:val="id-ID"/>
        </w:rPr>
        <w:t xml:space="preserve">Pendinginan dari pengerjaan bertemperatur tinggi dilanjutkan </w:t>
      </w:r>
      <w:r w:rsidR="005136D8" w:rsidRPr="005136D8">
        <w:rPr>
          <w:rFonts w:ascii="Arial" w:hAnsi="Arial" w:cs="Arial"/>
          <w:i/>
          <w:sz w:val="24"/>
          <w:lang w:val="id-ID"/>
        </w:rPr>
        <w:t>cold working</w:t>
      </w:r>
      <w:r w:rsidR="00B83777" w:rsidRPr="007F5B30">
        <w:rPr>
          <w:rFonts w:ascii="Arial" w:hAnsi="Arial" w:cs="Arial"/>
          <w:sz w:val="24"/>
          <w:lang w:val="id-ID"/>
        </w:rPr>
        <w:t xml:space="preserve"> dan </w:t>
      </w:r>
      <w:r w:rsidR="00B83777" w:rsidRPr="005128B8">
        <w:rPr>
          <w:rFonts w:ascii="Arial" w:hAnsi="Arial" w:cs="Arial"/>
          <w:i/>
          <w:sz w:val="24"/>
          <w:lang w:val="id-ID"/>
        </w:rPr>
        <w:t>artificial aging</w:t>
      </w:r>
    </w:p>
    <w:p w:rsidR="004B6601" w:rsidRPr="004B6601" w:rsidRDefault="004B6601" w:rsidP="00E17527">
      <w:pPr>
        <w:tabs>
          <w:tab w:val="left" w:pos="1359"/>
        </w:tabs>
        <w:spacing w:line="360" w:lineRule="auto"/>
        <w:jc w:val="center"/>
        <w:rPr>
          <w:rFonts w:ascii="Arial" w:hAnsi="Arial" w:cs="Arial"/>
          <w:sz w:val="24"/>
        </w:rPr>
      </w:pPr>
    </w:p>
    <w:p w:rsidR="008173E3" w:rsidRPr="007F5B30" w:rsidRDefault="008173E3" w:rsidP="008173E3">
      <w:pPr>
        <w:spacing w:line="360" w:lineRule="auto"/>
        <w:rPr>
          <w:rFonts w:ascii="Arial" w:hAnsi="Arial" w:cs="Arial"/>
          <w:b/>
          <w:sz w:val="24"/>
          <w:szCs w:val="24"/>
        </w:rPr>
      </w:pPr>
      <w:r w:rsidRPr="007F5B30">
        <w:rPr>
          <w:rFonts w:ascii="Arial" w:hAnsi="Arial" w:cs="Arial"/>
          <w:b/>
          <w:sz w:val="24"/>
          <w:szCs w:val="24"/>
        </w:rPr>
        <w:t>2.3 Proses Pengecoran (</w:t>
      </w:r>
      <w:r w:rsidR="00CA3825">
        <w:rPr>
          <w:rFonts w:ascii="Arial" w:hAnsi="Arial" w:cs="Arial"/>
          <w:b/>
          <w:i/>
          <w:sz w:val="24"/>
          <w:szCs w:val="24"/>
        </w:rPr>
        <w:t>C</w:t>
      </w:r>
      <w:r w:rsidRPr="007F5B30">
        <w:rPr>
          <w:rFonts w:ascii="Arial" w:hAnsi="Arial" w:cs="Arial"/>
          <w:b/>
          <w:i/>
          <w:sz w:val="24"/>
          <w:szCs w:val="24"/>
        </w:rPr>
        <w:t>asting</w:t>
      </w:r>
      <w:r w:rsidRPr="007F5B30">
        <w:rPr>
          <w:rFonts w:ascii="Arial" w:hAnsi="Arial" w:cs="Arial"/>
          <w:b/>
          <w:sz w:val="24"/>
          <w:szCs w:val="24"/>
        </w:rPr>
        <w:t>)</w:t>
      </w:r>
    </w:p>
    <w:p w:rsidR="008173E3" w:rsidRPr="007F5B30" w:rsidRDefault="008173E3" w:rsidP="00CE5F84">
      <w:pPr>
        <w:spacing w:after="0" w:line="360" w:lineRule="auto"/>
        <w:ind w:firstLine="709"/>
        <w:jc w:val="both"/>
        <w:rPr>
          <w:rFonts w:ascii="Arial" w:eastAsia="Times New Roman" w:hAnsi="Arial" w:cs="Arial"/>
          <w:sz w:val="24"/>
          <w:szCs w:val="24"/>
          <w:lang w:eastAsia="id-ID"/>
        </w:rPr>
      </w:pPr>
      <w:r w:rsidRPr="007F5B30">
        <w:rPr>
          <w:rFonts w:ascii="Arial" w:eastAsia="Times New Roman" w:hAnsi="Arial" w:cs="Arial"/>
          <w:sz w:val="24"/>
          <w:szCs w:val="24"/>
          <w:lang w:eastAsia="id-ID"/>
        </w:rPr>
        <w:t>Proses Pengecoran (</w:t>
      </w:r>
      <w:r w:rsidRPr="007F5B30">
        <w:rPr>
          <w:rFonts w:ascii="Arial" w:eastAsia="Times New Roman" w:hAnsi="Arial" w:cs="Arial"/>
          <w:i/>
          <w:iCs/>
          <w:sz w:val="24"/>
          <w:szCs w:val="24"/>
          <w:lang w:eastAsia="id-ID"/>
        </w:rPr>
        <w:t>casting</w:t>
      </w:r>
      <w:r w:rsidRPr="007F5B30">
        <w:rPr>
          <w:rFonts w:ascii="Arial" w:eastAsia="Times New Roman" w:hAnsi="Arial" w:cs="Arial"/>
          <w:sz w:val="24"/>
          <w:szCs w:val="24"/>
          <w:lang w:eastAsia="id-ID"/>
        </w:rPr>
        <w:t>) adalah salah satu teknik pembuatan produk dimana logam dicairkan dalam tungku peleburan kemudian dituangkan ke dalam rongga cetakan yang serupa dengan bentuk asli dari produk cor yang akan dibuat. Pengecoran juga dapat diartikan sebagai suatu proses manufaktur yang menggunakan logam cair dan cetakan untuk menghasilkan bagian-bagian dengan bentuk yang mendekati bentuk geometri akhir produk jadi. Proses pengecoran sendiri dibedakan menjadi dua macam,</w:t>
      </w:r>
      <w:r w:rsidR="00A95D08">
        <w:rPr>
          <w:rFonts w:ascii="Arial" w:eastAsia="Times New Roman" w:hAnsi="Arial" w:cs="Arial"/>
          <w:sz w:val="24"/>
          <w:szCs w:val="24"/>
          <w:lang w:eastAsia="id-ID"/>
        </w:rPr>
        <w:t xml:space="preserve"> </w:t>
      </w:r>
      <w:r w:rsidRPr="007F5B30">
        <w:rPr>
          <w:rFonts w:ascii="Arial" w:eastAsia="Times New Roman" w:hAnsi="Arial" w:cs="Arial"/>
          <w:sz w:val="24"/>
          <w:szCs w:val="24"/>
          <w:lang w:eastAsia="id-ID"/>
        </w:rPr>
        <w:t>yaitu </w:t>
      </w:r>
      <w:r w:rsidR="00A95D08">
        <w:rPr>
          <w:rFonts w:ascii="Arial" w:eastAsia="Times New Roman" w:hAnsi="Arial" w:cs="Arial"/>
          <w:i/>
          <w:iCs/>
          <w:sz w:val="24"/>
          <w:szCs w:val="24"/>
          <w:lang w:eastAsia="id-ID"/>
        </w:rPr>
        <w:t xml:space="preserve">traditional </w:t>
      </w:r>
      <w:r w:rsidRPr="007F5B30">
        <w:rPr>
          <w:rFonts w:ascii="Arial" w:eastAsia="Times New Roman" w:hAnsi="Arial" w:cs="Arial"/>
          <w:i/>
          <w:iCs/>
          <w:sz w:val="24"/>
          <w:szCs w:val="24"/>
          <w:lang w:eastAsia="id-ID"/>
        </w:rPr>
        <w:t>casting </w:t>
      </w:r>
      <w:r w:rsidRPr="007F5B30">
        <w:rPr>
          <w:rFonts w:ascii="Arial" w:eastAsia="Times New Roman" w:hAnsi="Arial" w:cs="Arial"/>
          <w:sz w:val="24"/>
          <w:szCs w:val="24"/>
          <w:lang w:eastAsia="id-ID"/>
        </w:rPr>
        <w:t>(tradisional) dan </w:t>
      </w:r>
      <w:r w:rsidRPr="007F5B30">
        <w:rPr>
          <w:rFonts w:ascii="Arial" w:eastAsia="Times New Roman" w:hAnsi="Arial" w:cs="Arial"/>
          <w:i/>
          <w:iCs/>
          <w:sz w:val="24"/>
          <w:szCs w:val="24"/>
          <w:lang w:eastAsia="id-ID"/>
        </w:rPr>
        <w:t>non-traditional </w:t>
      </w:r>
      <w:r w:rsidRPr="007F5B30">
        <w:rPr>
          <w:rFonts w:ascii="Arial" w:eastAsia="Times New Roman" w:hAnsi="Arial" w:cs="Arial"/>
          <w:sz w:val="24"/>
          <w:szCs w:val="24"/>
          <w:lang w:eastAsia="id-ID"/>
        </w:rPr>
        <w:t>(nontradisional)</w:t>
      </w:r>
      <w:r w:rsidRPr="007F5B30">
        <w:rPr>
          <w:rFonts w:ascii="Arial" w:eastAsia="Times New Roman" w:hAnsi="Arial" w:cs="Arial"/>
          <w:i/>
          <w:iCs/>
          <w:sz w:val="24"/>
          <w:szCs w:val="24"/>
          <w:lang w:eastAsia="id-ID"/>
        </w:rPr>
        <w:t>. </w:t>
      </w:r>
      <w:r w:rsidRPr="007F5B30">
        <w:rPr>
          <w:rFonts w:ascii="Arial" w:eastAsia="Times New Roman" w:hAnsi="Arial" w:cs="Arial"/>
          <w:sz w:val="24"/>
          <w:szCs w:val="24"/>
          <w:lang w:eastAsia="id-ID"/>
        </w:rPr>
        <w:t>Teknik tradisional terdiri atas:</w:t>
      </w:r>
    </w:p>
    <w:p w:rsidR="008173E3" w:rsidRPr="007F5B30" w:rsidRDefault="008173E3" w:rsidP="008173E3">
      <w:pPr>
        <w:pStyle w:val="ListParagraph"/>
        <w:numPr>
          <w:ilvl w:val="0"/>
          <w:numId w:val="5"/>
        </w:numPr>
        <w:spacing w:after="166" w:line="360" w:lineRule="auto"/>
        <w:jc w:val="both"/>
        <w:rPr>
          <w:rFonts w:ascii="Arial" w:eastAsia="Times New Roman" w:hAnsi="Arial" w:cs="Arial"/>
          <w:sz w:val="24"/>
          <w:szCs w:val="24"/>
          <w:lang w:eastAsia="id-ID"/>
        </w:rPr>
      </w:pPr>
      <w:r w:rsidRPr="007F5B30">
        <w:rPr>
          <w:rFonts w:ascii="Arial" w:eastAsia="Times New Roman" w:hAnsi="Arial" w:cs="Arial"/>
          <w:sz w:val="24"/>
          <w:szCs w:val="24"/>
          <w:lang w:eastAsia="id-ID"/>
        </w:rPr>
        <w:t>Sand-Mold Casting</w:t>
      </w:r>
    </w:p>
    <w:p w:rsidR="008173E3" w:rsidRPr="007F5B30" w:rsidRDefault="008173E3" w:rsidP="008173E3">
      <w:pPr>
        <w:pStyle w:val="ListParagraph"/>
        <w:numPr>
          <w:ilvl w:val="0"/>
          <w:numId w:val="5"/>
        </w:numPr>
        <w:spacing w:after="166" w:line="360" w:lineRule="auto"/>
        <w:jc w:val="both"/>
        <w:rPr>
          <w:rFonts w:ascii="Arial" w:eastAsia="Times New Roman" w:hAnsi="Arial" w:cs="Arial"/>
          <w:sz w:val="24"/>
          <w:szCs w:val="24"/>
          <w:lang w:eastAsia="id-ID"/>
        </w:rPr>
      </w:pPr>
      <w:r w:rsidRPr="007F5B30">
        <w:rPr>
          <w:rFonts w:ascii="Arial" w:eastAsia="Times New Roman" w:hAnsi="Arial" w:cs="Arial"/>
          <w:sz w:val="24"/>
          <w:szCs w:val="24"/>
          <w:lang w:eastAsia="id-ID"/>
        </w:rPr>
        <w:t>Dry-Sand Casting</w:t>
      </w:r>
    </w:p>
    <w:p w:rsidR="008173E3" w:rsidRPr="007F5B30" w:rsidRDefault="008173E3" w:rsidP="008173E3">
      <w:pPr>
        <w:pStyle w:val="ListParagraph"/>
        <w:numPr>
          <w:ilvl w:val="0"/>
          <w:numId w:val="5"/>
        </w:numPr>
        <w:spacing w:after="166" w:line="360" w:lineRule="auto"/>
        <w:jc w:val="both"/>
        <w:rPr>
          <w:rFonts w:ascii="Arial" w:eastAsia="Times New Roman" w:hAnsi="Arial" w:cs="Arial"/>
          <w:sz w:val="24"/>
          <w:szCs w:val="24"/>
          <w:lang w:eastAsia="id-ID"/>
        </w:rPr>
      </w:pPr>
      <w:r w:rsidRPr="007F5B30">
        <w:rPr>
          <w:rFonts w:ascii="Arial" w:eastAsia="Times New Roman" w:hAnsi="Arial" w:cs="Arial"/>
          <w:sz w:val="24"/>
          <w:szCs w:val="24"/>
          <w:lang w:eastAsia="id-ID"/>
        </w:rPr>
        <w:t>Shell-Mold Casting</w:t>
      </w:r>
    </w:p>
    <w:p w:rsidR="008173E3" w:rsidRPr="007F5B30" w:rsidRDefault="008173E3" w:rsidP="008173E3">
      <w:pPr>
        <w:pStyle w:val="ListParagraph"/>
        <w:numPr>
          <w:ilvl w:val="0"/>
          <w:numId w:val="5"/>
        </w:numPr>
        <w:spacing w:after="166" w:line="360" w:lineRule="auto"/>
        <w:jc w:val="both"/>
        <w:rPr>
          <w:rFonts w:ascii="Arial" w:eastAsia="Times New Roman" w:hAnsi="Arial" w:cs="Arial"/>
          <w:sz w:val="24"/>
          <w:szCs w:val="24"/>
          <w:lang w:eastAsia="id-ID"/>
        </w:rPr>
      </w:pPr>
      <w:r w:rsidRPr="007F5B30">
        <w:rPr>
          <w:rFonts w:ascii="Arial" w:eastAsia="Times New Roman" w:hAnsi="Arial" w:cs="Arial"/>
          <w:sz w:val="24"/>
          <w:szCs w:val="24"/>
          <w:lang w:eastAsia="id-ID"/>
        </w:rPr>
        <w:t>Full-Mold Casting</w:t>
      </w:r>
    </w:p>
    <w:p w:rsidR="008173E3" w:rsidRPr="007F5B30" w:rsidRDefault="008173E3" w:rsidP="008173E3">
      <w:pPr>
        <w:pStyle w:val="ListParagraph"/>
        <w:numPr>
          <w:ilvl w:val="0"/>
          <w:numId w:val="5"/>
        </w:numPr>
        <w:spacing w:after="166" w:line="360" w:lineRule="auto"/>
        <w:jc w:val="both"/>
        <w:rPr>
          <w:rFonts w:ascii="Arial" w:eastAsia="Times New Roman" w:hAnsi="Arial" w:cs="Arial"/>
          <w:sz w:val="24"/>
          <w:szCs w:val="24"/>
          <w:lang w:eastAsia="id-ID"/>
        </w:rPr>
      </w:pPr>
      <w:r w:rsidRPr="007F5B30">
        <w:rPr>
          <w:rFonts w:ascii="Arial" w:eastAsia="Times New Roman" w:hAnsi="Arial" w:cs="Arial"/>
          <w:sz w:val="24"/>
          <w:szCs w:val="24"/>
          <w:lang w:eastAsia="id-ID"/>
        </w:rPr>
        <w:t>Cement-Mold Casting</w:t>
      </w:r>
    </w:p>
    <w:p w:rsidR="008173E3" w:rsidRPr="007F5B30" w:rsidRDefault="008173E3" w:rsidP="008173E3">
      <w:pPr>
        <w:pStyle w:val="ListParagraph"/>
        <w:numPr>
          <w:ilvl w:val="0"/>
          <w:numId w:val="5"/>
        </w:numPr>
        <w:spacing w:after="166" w:line="360" w:lineRule="auto"/>
        <w:jc w:val="both"/>
        <w:rPr>
          <w:rFonts w:ascii="Arial" w:eastAsia="Times New Roman" w:hAnsi="Arial" w:cs="Arial"/>
          <w:sz w:val="24"/>
          <w:szCs w:val="24"/>
          <w:lang w:eastAsia="id-ID"/>
        </w:rPr>
      </w:pPr>
      <w:r w:rsidRPr="007F5B30">
        <w:rPr>
          <w:rFonts w:ascii="Arial" w:eastAsia="Times New Roman" w:hAnsi="Arial" w:cs="Arial"/>
          <w:sz w:val="24"/>
          <w:szCs w:val="24"/>
          <w:lang w:eastAsia="id-ID"/>
        </w:rPr>
        <w:t>Vacuum-Mold Casting</w:t>
      </w:r>
    </w:p>
    <w:p w:rsidR="004B6601" w:rsidRDefault="004B6601" w:rsidP="004B6601">
      <w:pPr>
        <w:spacing w:after="0" w:line="240" w:lineRule="auto"/>
        <w:jc w:val="both"/>
        <w:rPr>
          <w:rFonts w:ascii="Arial" w:eastAsia="Times New Roman" w:hAnsi="Arial" w:cs="Arial"/>
          <w:sz w:val="24"/>
          <w:szCs w:val="24"/>
          <w:lang w:eastAsia="id-ID"/>
        </w:rPr>
      </w:pPr>
    </w:p>
    <w:p w:rsidR="008173E3" w:rsidRPr="00783D6D" w:rsidRDefault="008173E3" w:rsidP="004B6601">
      <w:pPr>
        <w:spacing w:after="0" w:line="360" w:lineRule="auto"/>
        <w:jc w:val="both"/>
        <w:rPr>
          <w:rFonts w:ascii="Arial" w:eastAsia="Times New Roman" w:hAnsi="Arial" w:cs="Arial"/>
          <w:sz w:val="24"/>
          <w:szCs w:val="24"/>
          <w:lang w:eastAsia="id-ID"/>
        </w:rPr>
      </w:pPr>
      <w:r w:rsidRPr="00783D6D">
        <w:rPr>
          <w:rFonts w:ascii="Arial" w:eastAsia="Times New Roman" w:hAnsi="Arial" w:cs="Arial"/>
          <w:sz w:val="24"/>
          <w:szCs w:val="24"/>
          <w:lang w:eastAsia="id-ID"/>
        </w:rPr>
        <w:lastRenderedPageBreak/>
        <w:t>Sedangkan teknik </w:t>
      </w:r>
      <w:r w:rsidRPr="00783D6D">
        <w:rPr>
          <w:rFonts w:ascii="Arial" w:eastAsia="Times New Roman" w:hAnsi="Arial" w:cs="Arial"/>
          <w:i/>
          <w:iCs/>
          <w:sz w:val="24"/>
          <w:szCs w:val="24"/>
          <w:lang w:eastAsia="id-ID"/>
        </w:rPr>
        <w:t>non-traditional </w:t>
      </w:r>
      <w:r w:rsidRPr="00783D6D">
        <w:rPr>
          <w:rFonts w:ascii="Arial" w:eastAsia="Times New Roman" w:hAnsi="Arial" w:cs="Arial"/>
          <w:sz w:val="24"/>
          <w:szCs w:val="24"/>
          <w:lang w:eastAsia="id-ID"/>
        </w:rPr>
        <w:t>terbagi atas :</w:t>
      </w:r>
    </w:p>
    <w:p w:rsidR="008173E3" w:rsidRPr="007F5B30" w:rsidRDefault="008173E3" w:rsidP="004B6601">
      <w:pPr>
        <w:pStyle w:val="ListParagraph"/>
        <w:numPr>
          <w:ilvl w:val="0"/>
          <w:numId w:val="5"/>
        </w:numPr>
        <w:spacing w:after="0" w:line="360" w:lineRule="auto"/>
        <w:jc w:val="both"/>
        <w:rPr>
          <w:rFonts w:ascii="Arial" w:eastAsia="Times New Roman" w:hAnsi="Arial" w:cs="Arial"/>
          <w:sz w:val="24"/>
          <w:szCs w:val="24"/>
          <w:lang w:eastAsia="id-ID"/>
        </w:rPr>
      </w:pPr>
      <w:r w:rsidRPr="007F5B30">
        <w:rPr>
          <w:rFonts w:ascii="Arial" w:eastAsia="Times New Roman" w:hAnsi="Arial" w:cs="Arial"/>
          <w:sz w:val="24"/>
          <w:szCs w:val="24"/>
          <w:lang w:eastAsia="id-ID"/>
        </w:rPr>
        <w:t>High-Pressure Die Casting</w:t>
      </w:r>
    </w:p>
    <w:p w:rsidR="008173E3" w:rsidRPr="007F5B30" w:rsidRDefault="008173E3" w:rsidP="004B6601">
      <w:pPr>
        <w:pStyle w:val="ListParagraph"/>
        <w:numPr>
          <w:ilvl w:val="0"/>
          <w:numId w:val="5"/>
        </w:numPr>
        <w:spacing w:after="0" w:line="360" w:lineRule="auto"/>
        <w:jc w:val="both"/>
        <w:rPr>
          <w:rFonts w:ascii="Arial" w:eastAsia="Times New Roman" w:hAnsi="Arial" w:cs="Arial"/>
          <w:sz w:val="24"/>
          <w:szCs w:val="24"/>
          <w:lang w:eastAsia="id-ID"/>
        </w:rPr>
      </w:pPr>
      <w:r w:rsidRPr="007F5B30">
        <w:rPr>
          <w:rFonts w:ascii="Arial" w:eastAsia="Times New Roman" w:hAnsi="Arial" w:cs="Arial"/>
          <w:sz w:val="24"/>
          <w:szCs w:val="24"/>
          <w:lang w:eastAsia="id-ID"/>
        </w:rPr>
        <w:t>Permanent-Mold Casting</w:t>
      </w:r>
    </w:p>
    <w:p w:rsidR="008173E3" w:rsidRPr="007F5B30" w:rsidRDefault="008173E3" w:rsidP="004B6601">
      <w:pPr>
        <w:pStyle w:val="ListParagraph"/>
        <w:numPr>
          <w:ilvl w:val="0"/>
          <w:numId w:val="5"/>
        </w:numPr>
        <w:spacing w:after="166" w:line="360" w:lineRule="auto"/>
        <w:jc w:val="both"/>
        <w:rPr>
          <w:rFonts w:ascii="Arial" w:eastAsia="Times New Roman" w:hAnsi="Arial" w:cs="Arial"/>
          <w:sz w:val="24"/>
          <w:szCs w:val="24"/>
          <w:lang w:eastAsia="id-ID"/>
        </w:rPr>
      </w:pPr>
      <w:r w:rsidRPr="007F5B30">
        <w:rPr>
          <w:rFonts w:ascii="Arial" w:eastAsia="Times New Roman" w:hAnsi="Arial" w:cs="Arial"/>
          <w:sz w:val="24"/>
          <w:szCs w:val="24"/>
          <w:lang w:eastAsia="id-ID"/>
        </w:rPr>
        <w:t>Centrifugal Casting</w:t>
      </w:r>
    </w:p>
    <w:p w:rsidR="008173E3" w:rsidRPr="007F5B30" w:rsidRDefault="008173E3" w:rsidP="004B6601">
      <w:pPr>
        <w:pStyle w:val="ListParagraph"/>
        <w:numPr>
          <w:ilvl w:val="0"/>
          <w:numId w:val="5"/>
        </w:numPr>
        <w:spacing w:after="166" w:line="360" w:lineRule="auto"/>
        <w:jc w:val="both"/>
        <w:rPr>
          <w:rFonts w:ascii="Arial" w:eastAsia="Times New Roman" w:hAnsi="Arial" w:cs="Arial"/>
          <w:sz w:val="24"/>
          <w:szCs w:val="24"/>
          <w:lang w:eastAsia="id-ID"/>
        </w:rPr>
      </w:pPr>
      <w:r w:rsidRPr="007F5B30">
        <w:rPr>
          <w:rFonts w:ascii="Arial" w:eastAsia="Times New Roman" w:hAnsi="Arial" w:cs="Arial"/>
          <w:sz w:val="24"/>
          <w:szCs w:val="24"/>
          <w:lang w:eastAsia="id-ID"/>
        </w:rPr>
        <w:t>Plaster-Mold Casting</w:t>
      </w:r>
    </w:p>
    <w:p w:rsidR="008173E3" w:rsidRPr="007F5B30" w:rsidRDefault="008173E3" w:rsidP="004B6601">
      <w:pPr>
        <w:pStyle w:val="ListParagraph"/>
        <w:numPr>
          <w:ilvl w:val="0"/>
          <w:numId w:val="5"/>
        </w:numPr>
        <w:spacing w:after="166" w:line="360" w:lineRule="auto"/>
        <w:jc w:val="both"/>
        <w:rPr>
          <w:rFonts w:ascii="Arial" w:eastAsia="Times New Roman" w:hAnsi="Arial" w:cs="Arial"/>
          <w:sz w:val="24"/>
          <w:szCs w:val="24"/>
          <w:lang w:eastAsia="id-ID"/>
        </w:rPr>
      </w:pPr>
      <w:r w:rsidRPr="007F5B30">
        <w:rPr>
          <w:rFonts w:ascii="Arial" w:eastAsia="Times New Roman" w:hAnsi="Arial" w:cs="Arial"/>
          <w:sz w:val="24"/>
          <w:szCs w:val="24"/>
          <w:lang w:eastAsia="id-ID"/>
        </w:rPr>
        <w:t>Investment Casting</w:t>
      </w:r>
    </w:p>
    <w:p w:rsidR="004B6601" w:rsidRPr="004B6601" w:rsidRDefault="008173E3" w:rsidP="004B6601">
      <w:pPr>
        <w:pStyle w:val="ListParagraph"/>
        <w:numPr>
          <w:ilvl w:val="0"/>
          <w:numId w:val="5"/>
        </w:numPr>
        <w:spacing w:after="166" w:line="360" w:lineRule="auto"/>
        <w:jc w:val="both"/>
        <w:rPr>
          <w:rFonts w:ascii="Arial" w:eastAsia="Times New Roman" w:hAnsi="Arial" w:cs="Arial"/>
          <w:sz w:val="24"/>
          <w:szCs w:val="24"/>
          <w:lang w:eastAsia="id-ID"/>
        </w:rPr>
      </w:pPr>
      <w:r w:rsidRPr="007F5B30">
        <w:rPr>
          <w:rFonts w:ascii="Arial" w:eastAsia="Times New Roman" w:hAnsi="Arial" w:cs="Arial"/>
          <w:sz w:val="24"/>
          <w:szCs w:val="24"/>
          <w:lang w:eastAsia="id-ID"/>
        </w:rPr>
        <w:t>Solid-Ceramic Casting</w:t>
      </w:r>
      <w:r w:rsidR="00B44DF0">
        <w:rPr>
          <w:rFonts w:ascii="Calibri" w:eastAsia="Times New Roman" w:hAnsi="Calibri" w:cs="Calibri"/>
          <w:sz w:val="24"/>
          <w:szCs w:val="24"/>
          <w:vertAlign w:val="superscript"/>
          <w:lang w:eastAsia="id-ID"/>
        </w:rPr>
        <w:t>[</w:t>
      </w:r>
      <w:r w:rsidR="00B072D9">
        <w:rPr>
          <w:rFonts w:ascii="Arial" w:eastAsia="Times New Roman" w:hAnsi="Arial" w:cs="Arial"/>
          <w:sz w:val="24"/>
          <w:szCs w:val="24"/>
          <w:vertAlign w:val="superscript"/>
          <w:lang w:eastAsia="id-ID"/>
        </w:rPr>
        <w:t>9</w:t>
      </w:r>
      <w:r w:rsidR="00B44DF0">
        <w:rPr>
          <w:rFonts w:ascii="Calibri" w:eastAsia="Times New Roman" w:hAnsi="Calibri" w:cs="Calibri"/>
          <w:sz w:val="24"/>
          <w:szCs w:val="24"/>
          <w:vertAlign w:val="superscript"/>
          <w:lang w:eastAsia="id-ID"/>
        </w:rPr>
        <w:t>]</w:t>
      </w:r>
    </w:p>
    <w:p w:rsidR="008173E3" w:rsidRPr="007F5B30" w:rsidRDefault="00FC5E7C" w:rsidP="008173E3">
      <w:pPr>
        <w:spacing w:line="360" w:lineRule="auto"/>
        <w:jc w:val="both"/>
        <w:rPr>
          <w:rFonts w:ascii="Arial" w:hAnsi="Arial" w:cs="Arial"/>
          <w:b/>
          <w:sz w:val="24"/>
          <w:szCs w:val="24"/>
        </w:rPr>
      </w:pPr>
      <w:r w:rsidRPr="007F5B30">
        <w:rPr>
          <w:rFonts w:ascii="Arial" w:hAnsi="Arial" w:cs="Arial"/>
          <w:b/>
          <w:sz w:val="24"/>
          <w:szCs w:val="24"/>
        </w:rPr>
        <w:t xml:space="preserve">2.4 </w:t>
      </w:r>
      <w:r w:rsidR="008173E3" w:rsidRPr="007F5B30">
        <w:rPr>
          <w:rFonts w:ascii="Arial" w:hAnsi="Arial" w:cs="Arial"/>
          <w:b/>
          <w:sz w:val="24"/>
          <w:szCs w:val="24"/>
        </w:rPr>
        <w:t>Pembekuan logam</w:t>
      </w:r>
    </w:p>
    <w:p w:rsidR="008173E3" w:rsidRPr="007F5B30" w:rsidRDefault="008173E3" w:rsidP="00CE5F84">
      <w:pPr>
        <w:spacing w:line="360" w:lineRule="auto"/>
        <w:ind w:firstLine="709"/>
        <w:jc w:val="both"/>
        <w:rPr>
          <w:rFonts w:ascii="Arial" w:hAnsi="Arial" w:cs="Arial"/>
          <w:sz w:val="24"/>
          <w:szCs w:val="24"/>
        </w:rPr>
      </w:pPr>
      <w:r w:rsidRPr="007F5B30">
        <w:rPr>
          <w:rFonts w:ascii="Arial" w:hAnsi="Arial" w:cs="Arial"/>
          <w:sz w:val="24"/>
          <w:szCs w:val="24"/>
        </w:rPr>
        <w:t xml:space="preserve">Jika cairan logam murni perlahan-lahan didinginkan, maka pembekuan terjadi pada </w:t>
      </w:r>
      <w:r w:rsidR="005D21E1">
        <w:rPr>
          <w:rFonts w:ascii="Arial" w:hAnsi="Arial" w:cs="Arial"/>
          <w:sz w:val="24"/>
          <w:szCs w:val="24"/>
        </w:rPr>
        <w:t>temperatur</w:t>
      </w:r>
      <w:r w:rsidRPr="007F5B30">
        <w:rPr>
          <w:rFonts w:ascii="Arial" w:hAnsi="Arial" w:cs="Arial"/>
          <w:sz w:val="24"/>
          <w:szCs w:val="24"/>
        </w:rPr>
        <w:t xml:space="preserve"> yang konstan. </w:t>
      </w:r>
      <w:r w:rsidR="005D21E1">
        <w:rPr>
          <w:rFonts w:ascii="Arial" w:hAnsi="Arial" w:cs="Arial"/>
          <w:sz w:val="24"/>
          <w:szCs w:val="24"/>
        </w:rPr>
        <w:t>Temperatur</w:t>
      </w:r>
      <w:r w:rsidRPr="007F5B30">
        <w:rPr>
          <w:rFonts w:ascii="Arial" w:hAnsi="Arial" w:cs="Arial"/>
          <w:sz w:val="24"/>
          <w:szCs w:val="24"/>
        </w:rPr>
        <w:t xml:space="preserve"> ini disebut titi</w:t>
      </w:r>
      <w:r w:rsidR="00154CF2">
        <w:rPr>
          <w:rFonts w:ascii="Arial" w:hAnsi="Arial" w:cs="Arial"/>
          <w:sz w:val="24"/>
          <w:szCs w:val="24"/>
        </w:rPr>
        <w:t>k</w:t>
      </w:r>
      <w:r w:rsidRPr="007F5B30">
        <w:rPr>
          <w:rFonts w:ascii="Arial" w:hAnsi="Arial" w:cs="Arial"/>
          <w:sz w:val="24"/>
          <w:szCs w:val="24"/>
        </w:rPr>
        <w:t xml:space="preserve"> beku, yang khusus bagi logam. Umpamanya, titik beku tembaga adalah 1083°C, perak 961°C,</w:t>
      </w:r>
      <w:r w:rsidR="00783D6D">
        <w:rPr>
          <w:rFonts w:ascii="Arial" w:hAnsi="Arial" w:cs="Arial"/>
          <w:sz w:val="24"/>
          <w:szCs w:val="24"/>
        </w:rPr>
        <w:t xml:space="preserve"> </w:t>
      </w:r>
      <w:r w:rsidRPr="007F5B30">
        <w:rPr>
          <w:rFonts w:ascii="Arial" w:hAnsi="Arial" w:cs="Arial"/>
          <w:sz w:val="24"/>
          <w:szCs w:val="24"/>
        </w:rPr>
        <w:t>aluminium 660°C dan timah 232°C.</w:t>
      </w:r>
    </w:p>
    <w:p w:rsidR="008173E3" w:rsidRPr="007F5B30" w:rsidRDefault="008173E3" w:rsidP="00CE5F84">
      <w:pPr>
        <w:spacing w:line="360" w:lineRule="auto"/>
        <w:ind w:firstLine="709"/>
        <w:jc w:val="both"/>
        <w:rPr>
          <w:rFonts w:ascii="Arial" w:hAnsi="Arial" w:cs="Arial"/>
          <w:color w:val="FF0000"/>
          <w:sz w:val="24"/>
          <w:szCs w:val="24"/>
        </w:rPr>
      </w:pPr>
      <w:r w:rsidRPr="007F5B30">
        <w:rPr>
          <w:rFonts w:ascii="Arial" w:hAnsi="Arial" w:cs="Arial"/>
          <w:sz w:val="24"/>
          <w:szCs w:val="24"/>
        </w:rPr>
        <w:t xml:space="preserve">Dalam pembekuan logam cair, pada permulaan tumbuhlah inti-inti </w:t>
      </w:r>
      <w:r w:rsidR="00334955">
        <w:rPr>
          <w:rFonts w:ascii="Arial" w:hAnsi="Arial" w:cs="Arial"/>
          <w:sz w:val="24"/>
          <w:szCs w:val="24"/>
        </w:rPr>
        <w:t>k</w:t>
      </w:r>
      <w:r w:rsidRPr="007F5B30">
        <w:rPr>
          <w:rFonts w:ascii="Arial" w:hAnsi="Arial" w:cs="Arial"/>
          <w:sz w:val="24"/>
          <w:szCs w:val="24"/>
        </w:rPr>
        <w:t xml:space="preserve">ristal. Kemudian </w:t>
      </w:r>
      <w:r w:rsidR="00334955">
        <w:rPr>
          <w:rFonts w:ascii="Arial" w:hAnsi="Arial" w:cs="Arial"/>
          <w:sz w:val="24"/>
          <w:szCs w:val="24"/>
        </w:rPr>
        <w:t>k</w:t>
      </w:r>
      <w:r w:rsidRPr="007F5B30">
        <w:rPr>
          <w:rFonts w:ascii="Arial" w:hAnsi="Arial" w:cs="Arial"/>
          <w:sz w:val="24"/>
          <w:szCs w:val="24"/>
        </w:rPr>
        <w:t xml:space="preserve">ristal-kristal tumbuh sekeliling inti tersebut, dan inti yang lain yang baru timbul pada saat yang sama. Akhirnaya seluruhnya ditutupi oleh butir </w:t>
      </w:r>
      <w:r w:rsidR="00334955">
        <w:rPr>
          <w:rFonts w:ascii="Arial" w:hAnsi="Arial" w:cs="Arial"/>
          <w:sz w:val="24"/>
          <w:szCs w:val="24"/>
        </w:rPr>
        <w:t>k</w:t>
      </w:r>
      <w:r w:rsidRPr="007F5B30">
        <w:rPr>
          <w:rFonts w:ascii="Arial" w:hAnsi="Arial" w:cs="Arial"/>
          <w:sz w:val="24"/>
          <w:szCs w:val="24"/>
        </w:rPr>
        <w:t xml:space="preserve">ristal sampai logam cair habis. Ini mengakibatkan bahwa seluruh logam menjadi susunan kelompok-kelompok butir </w:t>
      </w:r>
      <w:r w:rsidR="00334955">
        <w:rPr>
          <w:rFonts w:ascii="Arial" w:hAnsi="Arial" w:cs="Arial"/>
          <w:sz w:val="24"/>
          <w:szCs w:val="24"/>
        </w:rPr>
        <w:t>k</w:t>
      </w:r>
      <w:r w:rsidRPr="007F5B30">
        <w:rPr>
          <w:rFonts w:ascii="Arial" w:hAnsi="Arial" w:cs="Arial"/>
          <w:sz w:val="24"/>
          <w:szCs w:val="24"/>
        </w:rPr>
        <w:t xml:space="preserve">ristal dan batas-batasnya yang terjadi diantaranya, disebut batas butir, lihat </w:t>
      </w:r>
      <w:r w:rsidR="00FC5E7C" w:rsidRPr="007F5B30">
        <w:rPr>
          <w:rFonts w:ascii="Arial" w:hAnsi="Arial" w:cs="Arial"/>
          <w:sz w:val="24"/>
          <w:szCs w:val="24"/>
        </w:rPr>
        <w:t>gambar 2.</w:t>
      </w:r>
      <w:r w:rsidR="0063603C">
        <w:rPr>
          <w:rFonts w:ascii="Arial" w:hAnsi="Arial" w:cs="Arial"/>
          <w:sz w:val="24"/>
          <w:szCs w:val="24"/>
        </w:rPr>
        <w:t>1</w:t>
      </w:r>
      <w:r w:rsidR="003F03EB">
        <w:rPr>
          <w:rFonts w:ascii="Arial" w:hAnsi="Arial" w:cs="Arial"/>
          <w:sz w:val="24"/>
          <w:szCs w:val="24"/>
        </w:rPr>
        <w:t>7</w:t>
      </w:r>
      <w:r w:rsidR="00FC5E7C" w:rsidRPr="007F5B30">
        <w:rPr>
          <w:rFonts w:ascii="Arial" w:hAnsi="Arial" w:cs="Arial"/>
          <w:sz w:val="24"/>
          <w:szCs w:val="24"/>
        </w:rPr>
        <w:t>.</w:t>
      </w:r>
    </w:p>
    <w:p w:rsidR="00A95D08" w:rsidRDefault="00E258B3" w:rsidP="004B6601">
      <w:pPr>
        <w:spacing w:line="360" w:lineRule="auto"/>
        <w:ind w:firstLine="709"/>
        <w:jc w:val="both"/>
        <w:rPr>
          <w:rFonts w:ascii="Arial" w:hAnsi="Arial" w:cs="Arial"/>
          <w:sz w:val="24"/>
          <w:szCs w:val="24"/>
        </w:rPr>
      </w:pPr>
      <w:r>
        <w:rPr>
          <w:rFonts w:ascii="Arial" w:hAnsi="Arial" w:cs="Arial"/>
          <w:sz w:val="24"/>
          <w:szCs w:val="24"/>
        </w:rPr>
        <w:pict>
          <v:group id="_x0000_s114717" style="position:absolute;left:0;text-align:left;margin-left:60.1pt;margin-top:98.55pt;width:276.7pt;height:74.55pt;z-index:252077056" coordorigin="1492,3922" coordsize="5337,1275">
            <v:group id="_x0000_s114718" style="position:absolute;left:1748;top:4838;width:4810;height:359" coordorigin="1748,4838" coordsize="4810,359">
              <v:rect id="_x0000_s114719" style="position:absolute;left:1748;top:4838;width:397;height:359" strokecolor="white [3212]">
                <v:textbox style="mso-next-textbox:#_x0000_s114719">
                  <w:txbxContent>
                    <w:p w:rsidR="00A95D08" w:rsidRPr="000E3DAD" w:rsidRDefault="00A95D08" w:rsidP="00A95D08">
                      <w:pPr>
                        <w:rPr>
                          <w:sz w:val="20"/>
                        </w:rPr>
                      </w:pPr>
                      <w:r w:rsidRPr="000E3DAD">
                        <w:rPr>
                          <w:sz w:val="20"/>
                        </w:rPr>
                        <w:t>1</w:t>
                      </w:r>
                    </w:p>
                  </w:txbxContent>
                </v:textbox>
              </v:rect>
              <v:rect id="_x0000_s114720" style="position:absolute;left:2815;top:4838;width:396;height:359" strokecolor="white [3212]">
                <v:textbox style="mso-next-textbox:#_x0000_s114720">
                  <w:txbxContent>
                    <w:p w:rsidR="00A95D08" w:rsidRDefault="00A95D08" w:rsidP="00A95D08">
                      <w:r w:rsidRPr="000E3DAD">
                        <w:rPr>
                          <w:sz w:val="20"/>
                        </w:rPr>
                        <w:t>2</w:t>
                      </w:r>
                      <w:r>
                        <w:t>1</w:t>
                      </w:r>
                    </w:p>
                  </w:txbxContent>
                </v:textbox>
              </v:rect>
              <v:rect id="_x0000_s114721" style="position:absolute;left:4008;top:4838;width:396;height:359" strokecolor="white [3212]">
                <v:textbox style="mso-next-textbox:#_x0000_s114721">
                  <w:txbxContent>
                    <w:p w:rsidR="00A95D08" w:rsidRPr="000E3DAD" w:rsidRDefault="00A95D08" w:rsidP="00A95D08">
                      <w:pPr>
                        <w:rPr>
                          <w:sz w:val="20"/>
                        </w:rPr>
                      </w:pPr>
                      <w:r w:rsidRPr="000E3DAD">
                        <w:rPr>
                          <w:sz w:val="20"/>
                        </w:rPr>
                        <w:t>3</w:t>
                      </w:r>
                    </w:p>
                  </w:txbxContent>
                </v:textbox>
              </v:rect>
              <v:rect id="_x0000_s114722" style="position:absolute;left:5125;top:4838;width:397;height:359" strokecolor="white [3212]">
                <v:textbox style="mso-next-textbox:#_x0000_s114722">
                  <w:txbxContent>
                    <w:p w:rsidR="00A95D08" w:rsidRPr="000E3DAD" w:rsidRDefault="00A95D08" w:rsidP="00A95D08">
                      <w:pPr>
                        <w:rPr>
                          <w:sz w:val="20"/>
                        </w:rPr>
                      </w:pPr>
                      <w:r w:rsidRPr="000E3DAD">
                        <w:rPr>
                          <w:sz w:val="20"/>
                        </w:rPr>
                        <w:t>4</w:t>
                      </w:r>
                    </w:p>
                  </w:txbxContent>
                </v:textbox>
              </v:rect>
              <v:rect id="_x0000_s114723" style="position:absolute;left:6161;top:4838;width:397;height:359" strokecolor="white [3212]">
                <v:textbox style="mso-next-textbox:#_x0000_s114723">
                  <w:txbxContent>
                    <w:p w:rsidR="00A95D08" w:rsidRPr="000E3DAD" w:rsidRDefault="00A95D08" w:rsidP="00A95D08">
                      <w:pPr>
                        <w:rPr>
                          <w:sz w:val="20"/>
                        </w:rPr>
                      </w:pPr>
                      <w:r w:rsidRPr="000E3DAD">
                        <w:rPr>
                          <w:sz w:val="20"/>
                        </w:rPr>
                        <w:t>5</w:t>
                      </w:r>
                    </w:p>
                  </w:txbxContent>
                </v:textbox>
              </v:rect>
            </v:group>
            <v:group id="_x0000_s114724" style="position:absolute;left:4797;top:3931;width:908;height:868" coordorigin="6450,3285" coordsize="908,868">
              <v:rect id="_x0000_s114725" style="position:absolute;left:6450;top:3285;width:908;height:868"/>
              <v:group id="_x0000_s114726" style="position:absolute;left:6499;top:3369;width:791;height:721" coordorigin="6499,3369" coordsize="791,721">
                <v:rect id="_x0000_s114727" style="position:absolute;left:6986;top:3786;width:322;height:286;rotation:2969865fd"/>
                <v:rect id="_x0000_s114728" style="position:absolute;left:6508;top:3369;width:390;height:225;rotation:2611907fd"/>
                <v:rect id="_x0000_s114729" style="position:absolute;left:6954;top:3354;width:255;height:286;rotation:3617544fd"/>
                <v:rect id="_x0000_s114730" style="position:absolute;left:6499;top:3794;width:279;height:258;rotation:2611907fd"/>
                <v:rect id="_x0000_s114731" style="position:absolute;left:6800;top:3628;width:144;height:188;rotation:4393532fd"/>
              </v:group>
            </v:group>
            <v:group id="_x0000_s114732" style="position:absolute;left:3696;top:3931;width:908;height:868" coordorigin="5292,3716" coordsize="908,868">
              <v:rect id="_x0000_s114733" style="position:absolute;left:5292;top:3716;width:908;height:868"/>
              <v:rect id="_x0000_s114734" style="position:absolute;left:5835;top:4308;width:271;height:215;rotation:2969865fd"/>
              <v:rect id="_x0000_s114735" style="position:absolute;left:5315;top:3775;width:311;height:249;rotation:2611907fd"/>
              <v:rect id="_x0000_s114736" style="position:absolute;left:5873;top:3865;width:127;height:137;rotation:2611907fd"/>
              <v:rect id="_x0000_s114737" style="position:absolute;left:5379;top:4337;width:176;height:198;rotation:2611907fd"/>
              <v:rect id="_x0000_s114738" style="position:absolute;left:5626;top:4190;width:90;height:92;rotation:2611907fd"/>
            </v:group>
            <v:group id="_x0000_s114739" style="position:absolute;left:2608;top:3931;width:908;height:868" coordorigin="3961,4024" coordsize="908,868">
              <v:rect id="_x0000_s114740" style="position:absolute;left:3961;top:4024;width:908;height:868"/>
              <v:rect id="_x0000_s114741" style="position:absolute;left:4168;top:4240;width:71;height:87"/>
              <v:rect id="_x0000_s114742" style="position:absolute;left:4641;top:4695;width:81;height:104"/>
            </v:group>
            <v:rect id="_x0000_s114743" style="position:absolute;left:1492;top:3922;width:908;height:868"/>
            <v:group id="_x0000_s114744" style="position:absolute;left:5921;top:3931;width:908;height:868" coordorigin="7202,3479" coordsize="908,868">
              <v:group id="_x0000_s114745" style="position:absolute;left:7202;top:3479;width:908;height:868" coordorigin="6096,3775" coordsize="908,868">
                <v:rect id="_x0000_s114746" style="position:absolute;left:6096;top:3775;width:908;height:868"/>
                <v:shape id="_x0000_s114747" type="#_x0000_t32" style="position:absolute;left:6336;top:3775;width:175;height:372" o:connectortype="straight"/>
                <v:shape id="_x0000_s114748" type="#_x0000_t32" style="position:absolute;left:6724;top:3838;width:280;height:152;flip:y" o:connectortype="straight"/>
                <v:shape id="_x0000_s114749" type="#_x0000_t32" style="position:absolute;left:6574;top:3775;width:150;height:215" o:connectortype="straight"/>
              </v:group>
              <v:group id="_x0000_s114750" style="position:absolute;left:7202;top:3668;width:908;height:653" coordorigin="6096,3990" coordsize="908,653">
                <v:shape id="_x0000_s114751" type="#_x0000_t32" style="position:absolute;left:6096;top:4203;width:240;height:118" o:connectortype="straight"/>
                <v:shape id="_x0000_s114752" type="#_x0000_t32" style="position:absolute;left:6336;top:4147;width:175;height:174;flip:x" o:connectortype="straight"/>
                <v:shape id="_x0000_s114753" type="#_x0000_t32" style="position:absolute;left:6511;top:4147;width:213;height:70" o:connectortype="straight"/>
                <v:shape id="_x0000_s114754" type="#_x0000_t32" style="position:absolute;left:6336;top:4321;width:175;height:84" o:connectortype="straight"/>
                <v:shape id="_x0000_s114755" type="#_x0000_t32" style="position:absolute;left:6511;top:4234;width:213;height:171;flip:x" o:connectortype="straight"/>
                <v:shape id="_x0000_s114756" type="#_x0000_t32" style="position:absolute;left:6511;top:4405;width:426;height:200" o:connectortype="straight"/>
                <v:shape id="_x0000_s114757" type="#_x0000_t32" style="position:absolute;left:6724;top:4203;width:280;height:31;flip:y" o:connectortype="straight"/>
                <v:shape id="_x0000_s114758" type="#_x0000_t32" style="position:absolute;left:6724;top:3990;width:0;height:227;flip:y" o:connectortype="straight"/>
                <v:shape id="_x0000_s114759" type="#_x0000_t32" style="position:absolute;left:6096;top:4405;width:415;height:200;flip:x" o:connectortype="straight"/>
                <v:shape id="_x0000_s114760" type="#_x0000_t32" style="position:absolute;left:6436;top:4495;width:213;height:148;flip:y" o:connectortype="straight"/>
              </v:group>
            </v:group>
          </v:group>
        </w:pict>
      </w:r>
      <w:r w:rsidR="008173E3" w:rsidRPr="007F5B30">
        <w:rPr>
          <w:rFonts w:ascii="Arial" w:hAnsi="Arial" w:cs="Arial"/>
          <w:color w:val="000000" w:themeColor="text1"/>
          <w:sz w:val="24"/>
          <w:szCs w:val="24"/>
        </w:rPr>
        <w:t xml:space="preserve">Ukuran butir-butir </w:t>
      </w:r>
      <w:r w:rsidR="00334955">
        <w:rPr>
          <w:rFonts w:ascii="Arial" w:hAnsi="Arial" w:cs="Arial"/>
          <w:color w:val="000000" w:themeColor="text1"/>
          <w:sz w:val="24"/>
          <w:szCs w:val="24"/>
        </w:rPr>
        <w:t>k</w:t>
      </w:r>
      <w:r w:rsidR="008173E3" w:rsidRPr="007F5B30">
        <w:rPr>
          <w:rFonts w:ascii="Arial" w:hAnsi="Arial" w:cs="Arial"/>
          <w:color w:val="000000" w:themeColor="text1"/>
          <w:sz w:val="24"/>
          <w:szCs w:val="24"/>
        </w:rPr>
        <w:t xml:space="preserve">ristal tergantung pada laju pengintian dan penumbuhan inti. Jika laju pertumbuhan lebih besar dari laju pengintian, maka didapat kelompok butir-butir </w:t>
      </w:r>
      <w:r w:rsidR="00334955">
        <w:rPr>
          <w:rFonts w:ascii="Arial" w:hAnsi="Arial" w:cs="Arial"/>
          <w:color w:val="000000" w:themeColor="text1"/>
          <w:sz w:val="24"/>
          <w:szCs w:val="24"/>
        </w:rPr>
        <w:t>k</w:t>
      </w:r>
      <w:r w:rsidR="008173E3" w:rsidRPr="007F5B30">
        <w:rPr>
          <w:rFonts w:ascii="Arial" w:hAnsi="Arial" w:cs="Arial"/>
          <w:color w:val="000000" w:themeColor="text1"/>
          <w:sz w:val="24"/>
          <w:szCs w:val="24"/>
        </w:rPr>
        <w:t>ristal yang besar dan jika laju pengintian lebih besar dari laju penumbuhan inti, maka didapat kelompok butir-butir kristal halus.</w:t>
      </w:r>
      <w:r w:rsidR="00A95D08" w:rsidRPr="00A95D08">
        <w:rPr>
          <w:rFonts w:ascii="Arial" w:hAnsi="Arial" w:cs="Arial"/>
          <w:sz w:val="24"/>
          <w:szCs w:val="24"/>
        </w:rPr>
        <w:t xml:space="preserve"> </w:t>
      </w:r>
    </w:p>
    <w:p w:rsidR="00E17527" w:rsidRDefault="00E17527" w:rsidP="004B6601">
      <w:pPr>
        <w:spacing w:line="360" w:lineRule="auto"/>
        <w:ind w:firstLine="709"/>
        <w:jc w:val="both"/>
        <w:rPr>
          <w:rFonts w:ascii="Arial" w:hAnsi="Arial" w:cs="Arial"/>
          <w:color w:val="000000" w:themeColor="text1"/>
          <w:sz w:val="24"/>
          <w:szCs w:val="24"/>
        </w:rPr>
      </w:pPr>
    </w:p>
    <w:p w:rsidR="00A95D08" w:rsidRPr="004B6601" w:rsidRDefault="00A95D08" w:rsidP="004B6601">
      <w:pPr>
        <w:spacing w:line="360" w:lineRule="auto"/>
        <w:ind w:firstLine="709"/>
        <w:jc w:val="both"/>
        <w:rPr>
          <w:rFonts w:ascii="Arial" w:hAnsi="Arial" w:cs="Arial"/>
          <w:color w:val="000000" w:themeColor="text1"/>
          <w:sz w:val="24"/>
          <w:szCs w:val="24"/>
        </w:rPr>
      </w:pPr>
    </w:p>
    <w:p w:rsidR="008173E3" w:rsidRPr="007F5B30" w:rsidRDefault="008173E3" w:rsidP="00A95D08">
      <w:pPr>
        <w:tabs>
          <w:tab w:val="left" w:pos="1260"/>
        </w:tabs>
        <w:spacing w:line="240" w:lineRule="auto"/>
        <w:jc w:val="center"/>
        <w:rPr>
          <w:rFonts w:ascii="Arial" w:hAnsi="Arial" w:cs="Arial"/>
          <w:sz w:val="24"/>
          <w:szCs w:val="24"/>
        </w:rPr>
      </w:pPr>
      <w:r w:rsidRPr="007F5B30">
        <w:rPr>
          <w:rFonts w:ascii="Arial" w:hAnsi="Arial" w:cs="Arial"/>
          <w:sz w:val="24"/>
          <w:szCs w:val="24"/>
        </w:rPr>
        <w:t>Gambar</w:t>
      </w:r>
      <w:r w:rsidR="00FC5E7C" w:rsidRPr="007F5B30">
        <w:rPr>
          <w:rFonts w:ascii="Arial" w:hAnsi="Arial" w:cs="Arial"/>
          <w:sz w:val="24"/>
          <w:szCs w:val="24"/>
        </w:rPr>
        <w:t xml:space="preserve"> </w:t>
      </w:r>
      <w:r w:rsidR="00B9458A">
        <w:rPr>
          <w:rFonts w:ascii="Arial" w:hAnsi="Arial" w:cs="Arial"/>
          <w:sz w:val="24"/>
          <w:szCs w:val="24"/>
        </w:rPr>
        <w:t>2.1</w:t>
      </w:r>
      <w:r w:rsidR="009A45E4">
        <w:rPr>
          <w:rFonts w:ascii="Arial" w:hAnsi="Arial" w:cs="Arial"/>
          <w:sz w:val="24"/>
          <w:szCs w:val="24"/>
        </w:rPr>
        <w:t>7</w:t>
      </w:r>
      <w:r w:rsidR="00373882">
        <w:rPr>
          <w:rFonts w:ascii="Arial" w:hAnsi="Arial" w:cs="Arial"/>
          <w:sz w:val="24"/>
          <w:szCs w:val="24"/>
        </w:rPr>
        <w:t xml:space="preserve"> </w:t>
      </w:r>
      <w:r w:rsidR="00B83777">
        <w:rPr>
          <w:rFonts w:ascii="Arial" w:hAnsi="Arial" w:cs="Arial"/>
          <w:sz w:val="24"/>
          <w:szCs w:val="24"/>
        </w:rPr>
        <w:t>Il</w:t>
      </w:r>
      <w:r w:rsidR="00B83777" w:rsidRPr="007F5B30">
        <w:rPr>
          <w:rFonts w:ascii="Arial" w:hAnsi="Arial" w:cs="Arial"/>
          <w:sz w:val="24"/>
          <w:szCs w:val="24"/>
        </w:rPr>
        <w:t>ustrasi skematis dari pembekuan logam</w:t>
      </w:r>
      <w:r w:rsidR="00E17527">
        <w:rPr>
          <w:rFonts w:ascii="Arial" w:hAnsi="Arial" w:cs="Arial"/>
          <w:sz w:val="24"/>
          <w:szCs w:val="24"/>
        </w:rPr>
        <w:t xml:space="preserve"> (</w:t>
      </w:r>
      <w:r w:rsidR="00A95D08">
        <w:rPr>
          <w:rFonts w:ascii="Arial" w:hAnsi="Arial" w:cs="Arial"/>
          <w:sz w:val="24"/>
          <w:szCs w:val="24"/>
        </w:rPr>
        <w:t xml:space="preserve">Surdia, Tata. dan </w:t>
      </w:r>
      <w:r w:rsidR="00A95D08" w:rsidRPr="00435A4D">
        <w:rPr>
          <w:rFonts w:ascii="Arial" w:hAnsi="Arial" w:cs="Arial"/>
          <w:sz w:val="24"/>
          <w:szCs w:val="24"/>
        </w:rPr>
        <w:t>Chijiiwa, Kenji.</w:t>
      </w:r>
      <w:r w:rsidR="00A95D08">
        <w:rPr>
          <w:rFonts w:ascii="Arial" w:hAnsi="Arial" w:cs="Arial"/>
          <w:sz w:val="24"/>
          <w:szCs w:val="24"/>
        </w:rPr>
        <w:t>, (2000),</w:t>
      </w:r>
      <w:r w:rsidR="00A95D08" w:rsidRPr="00435A4D">
        <w:rPr>
          <w:rFonts w:ascii="Arial" w:hAnsi="Arial" w:cs="Arial"/>
          <w:sz w:val="24"/>
          <w:szCs w:val="24"/>
        </w:rPr>
        <w:t xml:space="preserve"> </w:t>
      </w:r>
      <w:r w:rsidR="00A95D08" w:rsidRPr="00435A4D">
        <w:rPr>
          <w:rFonts w:ascii="Arial" w:hAnsi="Arial" w:cs="Arial"/>
          <w:i/>
          <w:sz w:val="24"/>
          <w:szCs w:val="24"/>
        </w:rPr>
        <w:t>Teknik Pengecoran Logam</w:t>
      </w:r>
      <w:r w:rsidR="00A95D08" w:rsidRPr="00435A4D">
        <w:rPr>
          <w:rFonts w:ascii="Arial" w:hAnsi="Arial" w:cs="Arial"/>
          <w:sz w:val="24"/>
          <w:szCs w:val="24"/>
        </w:rPr>
        <w:t>, Cetakan ke-8. Jakarta: Pradnya Paramitha</w:t>
      </w:r>
      <w:r w:rsidR="00E17527">
        <w:rPr>
          <w:rFonts w:ascii="Arial" w:hAnsi="Arial" w:cs="Arial"/>
          <w:sz w:val="24"/>
          <w:szCs w:val="24"/>
        </w:rPr>
        <w:t>)</w:t>
      </w:r>
    </w:p>
    <w:p w:rsidR="008173E3" w:rsidRPr="007F5B30" w:rsidRDefault="008173E3" w:rsidP="00A95D08">
      <w:pPr>
        <w:pStyle w:val="ListParagraph"/>
        <w:numPr>
          <w:ilvl w:val="0"/>
          <w:numId w:val="3"/>
        </w:numPr>
        <w:tabs>
          <w:tab w:val="left" w:pos="1260"/>
        </w:tabs>
        <w:spacing w:line="360" w:lineRule="auto"/>
        <w:jc w:val="both"/>
        <w:rPr>
          <w:rFonts w:ascii="Arial" w:hAnsi="Arial" w:cs="Arial"/>
          <w:sz w:val="24"/>
          <w:szCs w:val="24"/>
        </w:rPr>
      </w:pPr>
      <w:r w:rsidRPr="007F5B30">
        <w:rPr>
          <w:rFonts w:ascii="Arial" w:hAnsi="Arial" w:cs="Arial"/>
          <w:sz w:val="24"/>
          <w:szCs w:val="24"/>
        </w:rPr>
        <w:lastRenderedPageBreak/>
        <w:t>Keadaan cair</w:t>
      </w:r>
    </w:p>
    <w:p w:rsidR="008173E3" w:rsidRPr="007F5B30" w:rsidRDefault="008173E3" w:rsidP="00A95D08">
      <w:pPr>
        <w:pStyle w:val="ListParagraph"/>
        <w:numPr>
          <w:ilvl w:val="0"/>
          <w:numId w:val="3"/>
        </w:numPr>
        <w:tabs>
          <w:tab w:val="left" w:pos="1260"/>
        </w:tabs>
        <w:spacing w:line="360" w:lineRule="auto"/>
        <w:jc w:val="both"/>
        <w:rPr>
          <w:rFonts w:ascii="Arial" w:hAnsi="Arial" w:cs="Arial"/>
          <w:sz w:val="24"/>
          <w:szCs w:val="24"/>
        </w:rPr>
      </w:pPr>
      <w:r w:rsidRPr="007F5B30">
        <w:rPr>
          <w:rFonts w:ascii="Arial" w:hAnsi="Arial" w:cs="Arial"/>
          <w:sz w:val="24"/>
          <w:szCs w:val="24"/>
        </w:rPr>
        <w:t>Inti timbul</w:t>
      </w:r>
    </w:p>
    <w:p w:rsidR="008173E3" w:rsidRPr="007F5B30" w:rsidRDefault="008173E3" w:rsidP="00A95D08">
      <w:pPr>
        <w:pStyle w:val="ListParagraph"/>
        <w:numPr>
          <w:ilvl w:val="0"/>
          <w:numId w:val="3"/>
        </w:numPr>
        <w:tabs>
          <w:tab w:val="left" w:pos="1260"/>
        </w:tabs>
        <w:spacing w:line="360" w:lineRule="auto"/>
        <w:jc w:val="both"/>
        <w:rPr>
          <w:rFonts w:ascii="Arial" w:hAnsi="Arial" w:cs="Arial"/>
          <w:sz w:val="24"/>
          <w:szCs w:val="24"/>
        </w:rPr>
      </w:pPr>
      <w:r w:rsidRPr="007F5B30">
        <w:rPr>
          <w:rFonts w:ascii="Arial" w:hAnsi="Arial" w:cs="Arial"/>
          <w:sz w:val="24"/>
          <w:szCs w:val="24"/>
        </w:rPr>
        <w:t>Kristal tumbuh sekeliling inti. Inti baru timbul</w:t>
      </w:r>
    </w:p>
    <w:p w:rsidR="008173E3" w:rsidRPr="007F5B30" w:rsidRDefault="008173E3" w:rsidP="00A95D08">
      <w:pPr>
        <w:pStyle w:val="ListParagraph"/>
        <w:numPr>
          <w:ilvl w:val="0"/>
          <w:numId w:val="3"/>
        </w:numPr>
        <w:tabs>
          <w:tab w:val="left" w:pos="1260"/>
        </w:tabs>
        <w:spacing w:line="360" w:lineRule="auto"/>
        <w:jc w:val="both"/>
        <w:rPr>
          <w:rFonts w:ascii="Arial" w:hAnsi="Arial" w:cs="Arial"/>
          <w:sz w:val="24"/>
          <w:szCs w:val="24"/>
        </w:rPr>
      </w:pPr>
      <w:r w:rsidRPr="007F5B30">
        <w:rPr>
          <w:rFonts w:ascii="Arial" w:hAnsi="Arial" w:cs="Arial"/>
          <w:sz w:val="24"/>
          <w:szCs w:val="24"/>
        </w:rPr>
        <w:t xml:space="preserve">Kristal bersinggungan dengan </w:t>
      </w:r>
      <w:r w:rsidR="00334955">
        <w:rPr>
          <w:rFonts w:ascii="Arial" w:hAnsi="Arial" w:cs="Arial"/>
          <w:sz w:val="24"/>
          <w:szCs w:val="24"/>
        </w:rPr>
        <w:t>k</w:t>
      </w:r>
      <w:r w:rsidRPr="007F5B30">
        <w:rPr>
          <w:rFonts w:ascii="Arial" w:hAnsi="Arial" w:cs="Arial"/>
          <w:sz w:val="24"/>
          <w:szCs w:val="24"/>
        </w:rPr>
        <w:t>ristal lain, menghentikan pertumbuhannya.</w:t>
      </w:r>
    </w:p>
    <w:p w:rsidR="008173E3" w:rsidRPr="007F5B30" w:rsidRDefault="008173E3" w:rsidP="008173E3">
      <w:pPr>
        <w:pStyle w:val="ListParagraph"/>
        <w:numPr>
          <w:ilvl w:val="0"/>
          <w:numId w:val="3"/>
        </w:numPr>
        <w:tabs>
          <w:tab w:val="left" w:pos="1260"/>
        </w:tabs>
        <w:spacing w:line="360" w:lineRule="auto"/>
        <w:jc w:val="both"/>
        <w:rPr>
          <w:rFonts w:ascii="Arial" w:hAnsi="Arial" w:cs="Arial"/>
          <w:sz w:val="24"/>
          <w:szCs w:val="24"/>
        </w:rPr>
      </w:pPr>
      <w:r w:rsidRPr="007F5B30">
        <w:rPr>
          <w:rFonts w:ascii="Arial" w:hAnsi="Arial" w:cs="Arial"/>
          <w:sz w:val="24"/>
          <w:szCs w:val="24"/>
        </w:rPr>
        <w:t>Pembekuan lengkap menjadi struktur berkristal banyak.</w:t>
      </w:r>
    </w:p>
    <w:p w:rsidR="008173E3" w:rsidRPr="007F5B30" w:rsidRDefault="00ED5C1F" w:rsidP="008173E3">
      <w:pPr>
        <w:tabs>
          <w:tab w:val="left" w:pos="1260"/>
        </w:tabs>
        <w:spacing w:line="360" w:lineRule="auto"/>
        <w:jc w:val="both"/>
        <w:rPr>
          <w:rFonts w:ascii="Arial" w:hAnsi="Arial" w:cs="Arial"/>
          <w:b/>
          <w:sz w:val="24"/>
          <w:szCs w:val="24"/>
        </w:rPr>
      </w:pPr>
      <w:r w:rsidRPr="007F5B30">
        <w:rPr>
          <w:rFonts w:ascii="Arial" w:hAnsi="Arial" w:cs="Arial"/>
          <w:b/>
          <w:sz w:val="24"/>
          <w:szCs w:val="24"/>
        </w:rPr>
        <w:t>2.4.1</w:t>
      </w:r>
      <w:r w:rsidR="00FC5E7C" w:rsidRPr="007F5B30">
        <w:rPr>
          <w:rFonts w:ascii="Arial" w:hAnsi="Arial" w:cs="Arial"/>
          <w:b/>
          <w:sz w:val="24"/>
          <w:szCs w:val="24"/>
        </w:rPr>
        <w:t xml:space="preserve"> </w:t>
      </w:r>
      <w:r w:rsidR="008173E3" w:rsidRPr="007F5B30">
        <w:rPr>
          <w:rFonts w:ascii="Arial" w:hAnsi="Arial" w:cs="Arial"/>
          <w:b/>
          <w:sz w:val="24"/>
          <w:szCs w:val="24"/>
        </w:rPr>
        <w:t>Pembekuan Paduan</w:t>
      </w:r>
    </w:p>
    <w:p w:rsidR="008173E3" w:rsidRPr="007F5B30" w:rsidRDefault="008173E3" w:rsidP="00CE5F84">
      <w:pPr>
        <w:spacing w:line="360" w:lineRule="auto"/>
        <w:ind w:firstLine="709"/>
        <w:jc w:val="both"/>
        <w:rPr>
          <w:rFonts w:ascii="Arial" w:hAnsi="Arial" w:cs="Arial"/>
          <w:sz w:val="24"/>
          <w:szCs w:val="24"/>
        </w:rPr>
      </w:pPr>
      <w:r w:rsidRPr="007F5B30">
        <w:rPr>
          <w:rFonts w:ascii="Arial" w:hAnsi="Arial" w:cs="Arial"/>
          <w:sz w:val="24"/>
          <w:szCs w:val="24"/>
        </w:rPr>
        <w:t xml:space="preserve">Jika logam yang terdiri dari dua </w:t>
      </w:r>
      <w:r w:rsidR="004D72D2">
        <w:rPr>
          <w:rFonts w:ascii="Arial" w:hAnsi="Arial" w:cs="Arial"/>
          <w:sz w:val="24"/>
          <w:szCs w:val="24"/>
        </w:rPr>
        <w:t>unsur</w:t>
      </w:r>
      <w:r w:rsidRPr="007F5B30">
        <w:rPr>
          <w:rFonts w:ascii="Arial" w:hAnsi="Arial" w:cs="Arial"/>
          <w:sz w:val="24"/>
          <w:szCs w:val="24"/>
        </w:rPr>
        <w:t xml:space="preserve"> atau lebih didinginkan dari keadaan cair, maka butir-butir kristalnya akan berbeda dengan butir-butir </w:t>
      </w:r>
      <w:r w:rsidR="00BE1BD8">
        <w:rPr>
          <w:rFonts w:ascii="Arial" w:hAnsi="Arial" w:cs="Arial"/>
          <w:sz w:val="24"/>
          <w:szCs w:val="24"/>
        </w:rPr>
        <w:t>k</w:t>
      </w:r>
      <w:r w:rsidRPr="007F5B30">
        <w:rPr>
          <w:rFonts w:ascii="Arial" w:hAnsi="Arial" w:cs="Arial"/>
          <w:sz w:val="24"/>
          <w:szCs w:val="24"/>
        </w:rPr>
        <w:t xml:space="preserve">ristal logam murni. Apabila suatu paduan yang terdiri dari komponen A dan komponen B membeku, maka sukar didapat susunan butir-butir </w:t>
      </w:r>
      <w:r w:rsidR="00BE1BD8">
        <w:rPr>
          <w:rFonts w:ascii="Arial" w:hAnsi="Arial" w:cs="Arial"/>
          <w:sz w:val="24"/>
          <w:szCs w:val="24"/>
        </w:rPr>
        <w:t>k</w:t>
      </w:r>
      <w:r w:rsidRPr="007F5B30">
        <w:rPr>
          <w:rFonts w:ascii="Arial" w:hAnsi="Arial" w:cs="Arial"/>
          <w:sz w:val="24"/>
          <w:szCs w:val="24"/>
        </w:rPr>
        <w:t xml:space="preserve">ristal A dan </w:t>
      </w:r>
      <w:r w:rsidR="00537654">
        <w:rPr>
          <w:rFonts w:ascii="Arial" w:hAnsi="Arial" w:cs="Arial"/>
          <w:sz w:val="24"/>
          <w:szCs w:val="24"/>
        </w:rPr>
        <w:t>k</w:t>
      </w:r>
      <w:r w:rsidRPr="007F5B30">
        <w:rPr>
          <w:rFonts w:ascii="Arial" w:hAnsi="Arial" w:cs="Arial"/>
          <w:sz w:val="24"/>
          <w:szCs w:val="24"/>
        </w:rPr>
        <w:t>ristal B tetapi umumnya didapat butir-butir campuran A dan B. apabila hal ini dipelajari secara terperinci, ada dua hal yakni pertama bahwa A larut dalam B atau B larut dalam A dan kedua bahwa A dan B terikat satu sama lain dengan perbandingan tertentu. Hal pertama disebut larutan padat dan yang kedua disebut senyawa antar logam.</w:t>
      </w:r>
    </w:p>
    <w:p w:rsidR="008173E3" w:rsidRPr="007F5B30" w:rsidRDefault="008173E3" w:rsidP="00CE5F84">
      <w:pPr>
        <w:spacing w:line="360" w:lineRule="auto"/>
        <w:ind w:firstLine="709"/>
        <w:jc w:val="both"/>
        <w:rPr>
          <w:rFonts w:ascii="Arial" w:hAnsi="Arial" w:cs="Arial"/>
          <w:sz w:val="24"/>
          <w:szCs w:val="24"/>
        </w:rPr>
      </w:pPr>
      <w:r w:rsidRPr="007F5B30">
        <w:rPr>
          <w:rFonts w:ascii="Arial" w:hAnsi="Arial" w:cs="Arial"/>
          <w:sz w:val="24"/>
          <w:szCs w:val="24"/>
        </w:rPr>
        <w:t>Larutan padat adalah keadaan dimana beberapa atom, dari konfigurasi atom A didistribusikan oleh atom-atom B, atau atom-atom B menembus masuk dalam ruang bebas antar atom dari konfigurasi atom-atom A, dimana tidak merupakan campuran mekanis tetapi keadaan larut secara atom.</w:t>
      </w:r>
      <w:r w:rsidR="00B83777">
        <w:rPr>
          <w:rFonts w:ascii="Arial" w:hAnsi="Arial" w:cs="Arial"/>
          <w:sz w:val="24"/>
          <w:szCs w:val="24"/>
        </w:rPr>
        <w:t xml:space="preserve"> </w:t>
      </w:r>
      <w:r w:rsidRPr="007F5B30">
        <w:rPr>
          <w:rFonts w:ascii="Arial" w:hAnsi="Arial" w:cs="Arial"/>
          <w:sz w:val="24"/>
          <w:szCs w:val="24"/>
        </w:rPr>
        <w:t>Senyawa antar-logam terdiri dari ikatan A dan B dan mempunyai kisi kristal berbeda dari A dan B.</w:t>
      </w:r>
    </w:p>
    <w:p w:rsidR="008173E3" w:rsidRPr="007F5B30" w:rsidRDefault="008173E3" w:rsidP="00CE5F84">
      <w:pPr>
        <w:spacing w:line="360" w:lineRule="auto"/>
        <w:ind w:firstLine="709"/>
        <w:jc w:val="both"/>
        <w:rPr>
          <w:rFonts w:ascii="Arial" w:hAnsi="Arial" w:cs="Arial"/>
          <w:sz w:val="24"/>
          <w:szCs w:val="24"/>
        </w:rPr>
      </w:pPr>
      <w:r w:rsidRPr="007F5B30">
        <w:rPr>
          <w:rFonts w:ascii="Arial" w:hAnsi="Arial" w:cs="Arial"/>
          <w:sz w:val="24"/>
          <w:szCs w:val="24"/>
        </w:rPr>
        <w:t>Selain dari pada dua hal tersebut diatas ada dua hal yang jarang dimana sebagian kecil dari kedua-duanya atau salah satu dari A dan B muncul dalam keadaan murni.</w:t>
      </w:r>
      <w:r w:rsidR="00B83777">
        <w:rPr>
          <w:rFonts w:ascii="Arial" w:hAnsi="Arial" w:cs="Arial"/>
          <w:sz w:val="24"/>
          <w:szCs w:val="24"/>
        </w:rPr>
        <w:t xml:space="preserve"> </w:t>
      </w:r>
      <w:r w:rsidRPr="007F5B30">
        <w:rPr>
          <w:rFonts w:ascii="Arial" w:hAnsi="Arial" w:cs="Arial"/>
          <w:sz w:val="24"/>
          <w:szCs w:val="24"/>
        </w:rPr>
        <w:t>Dengan demikian maka struktur</w:t>
      </w:r>
      <w:r w:rsidR="00EB2973" w:rsidRPr="007F5B30">
        <w:rPr>
          <w:rFonts w:ascii="Arial" w:hAnsi="Arial" w:cs="Arial"/>
          <w:sz w:val="24"/>
          <w:szCs w:val="24"/>
        </w:rPr>
        <w:t xml:space="preserve"> paduan dapat terdiri dari tiga</w:t>
      </w:r>
      <w:r w:rsidRPr="007F5B30">
        <w:rPr>
          <w:rFonts w:ascii="Arial" w:hAnsi="Arial" w:cs="Arial"/>
          <w:sz w:val="24"/>
          <w:szCs w:val="24"/>
        </w:rPr>
        <w:t xml:space="preserve"> macam : larutan padat, senyawa antar logam dan logam murni : sehingga kenaikan </w:t>
      </w:r>
      <w:r w:rsidR="00EB2973" w:rsidRPr="007F5B30">
        <w:rPr>
          <w:rFonts w:ascii="Arial" w:hAnsi="Arial" w:cs="Arial"/>
          <w:sz w:val="24"/>
          <w:szCs w:val="24"/>
        </w:rPr>
        <w:t>komposisi pad</w:t>
      </w:r>
      <w:r w:rsidRPr="007F5B30">
        <w:rPr>
          <w:rFonts w:ascii="Arial" w:hAnsi="Arial" w:cs="Arial"/>
          <w:sz w:val="24"/>
          <w:szCs w:val="24"/>
        </w:rPr>
        <w:t>u</w:t>
      </w:r>
      <w:r w:rsidR="00EB2973" w:rsidRPr="007F5B30">
        <w:rPr>
          <w:rFonts w:ascii="Arial" w:hAnsi="Arial" w:cs="Arial"/>
          <w:sz w:val="24"/>
          <w:szCs w:val="24"/>
        </w:rPr>
        <w:t>a</w:t>
      </w:r>
      <w:r w:rsidRPr="007F5B30">
        <w:rPr>
          <w:rFonts w:ascii="Arial" w:hAnsi="Arial" w:cs="Arial"/>
          <w:sz w:val="24"/>
          <w:szCs w:val="24"/>
        </w:rPr>
        <w:t xml:space="preserve">n menyebabkan bertambahnya macam </w:t>
      </w:r>
      <w:r w:rsidR="00EB2973" w:rsidRPr="007F5B30">
        <w:rPr>
          <w:rFonts w:ascii="Arial" w:hAnsi="Arial" w:cs="Arial"/>
          <w:sz w:val="24"/>
          <w:szCs w:val="24"/>
        </w:rPr>
        <w:t>k</w:t>
      </w:r>
      <w:r w:rsidRPr="007F5B30">
        <w:rPr>
          <w:rFonts w:ascii="Arial" w:hAnsi="Arial" w:cs="Arial"/>
          <w:sz w:val="24"/>
          <w:szCs w:val="24"/>
        </w:rPr>
        <w:t>ristal dan struktur.</w:t>
      </w:r>
    </w:p>
    <w:p w:rsidR="008173E3" w:rsidRPr="007F5B30" w:rsidRDefault="008173E3" w:rsidP="00CE5F84">
      <w:pPr>
        <w:spacing w:line="360" w:lineRule="auto"/>
        <w:ind w:firstLine="709"/>
        <w:jc w:val="both"/>
        <w:rPr>
          <w:rFonts w:ascii="Arial" w:hAnsi="Arial" w:cs="Arial"/>
          <w:b/>
          <w:sz w:val="24"/>
          <w:szCs w:val="24"/>
        </w:rPr>
      </w:pPr>
      <w:r w:rsidRPr="007F5B30">
        <w:rPr>
          <w:rFonts w:ascii="Arial" w:hAnsi="Arial" w:cs="Arial"/>
          <w:sz w:val="24"/>
          <w:szCs w:val="24"/>
        </w:rPr>
        <w:t xml:space="preserve">Dalam ilmu logam, struktur yang sama disebut fasa. Oleh karena itu paduan adalah susunan dari beberapa fasa : larutan padat, senyawa antar </w:t>
      </w:r>
      <w:r w:rsidRPr="007F5B30">
        <w:rPr>
          <w:rFonts w:ascii="Arial" w:hAnsi="Arial" w:cs="Arial"/>
          <w:sz w:val="24"/>
          <w:szCs w:val="24"/>
        </w:rPr>
        <w:lastRenderedPageBreak/>
        <w:t>logam dan logam murni. Sebagai contoh, besi cor, komponen utama adalah besi, karbon dan silisium, dan fasa-fasa yang terlihat adalah</w:t>
      </w:r>
      <w:r w:rsidR="007B54B2">
        <w:rPr>
          <w:rFonts w:ascii="Arial" w:hAnsi="Arial" w:cs="Arial"/>
          <w:sz w:val="24"/>
          <w:szCs w:val="24"/>
        </w:rPr>
        <w:t xml:space="preserve"> : larutan padat terutama terd</w:t>
      </w:r>
      <w:r w:rsidRPr="007F5B30">
        <w:rPr>
          <w:rFonts w:ascii="Arial" w:hAnsi="Arial" w:cs="Arial"/>
          <w:sz w:val="24"/>
          <w:szCs w:val="24"/>
        </w:rPr>
        <w:t>ir</w:t>
      </w:r>
      <w:r w:rsidR="007B54B2">
        <w:rPr>
          <w:rFonts w:ascii="Arial" w:hAnsi="Arial" w:cs="Arial"/>
          <w:sz w:val="24"/>
          <w:szCs w:val="24"/>
        </w:rPr>
        <w:t>i</w:t>
      </w:r>
      <w:r w:rsidR="00854E8D">
        <w:rPr>
          <w:rFonts w:ascii="Arial" w:hAnsi="Arial" w:cs="Arial"/>
          <w:sz w:val="24"/>
          <w:szCs w:val="24"/>
        </w:rPr>
        <w:t xml:space="preserve"> dari besi (dimana sem</w:t>
      </w:r>
      <w:r w:rsidRPr="007F5B30">
        <w:rPr>
          <w:rFonts w:ascii="Arial" w:hAnsi="Arial" w:cs="Arial"/>
          <w:sz w:val="24"/>
          <w:szCs w:val="24"/>
        </w:rPr>
        <w:t>ua silisium dan sebagi</w:t>
      </w:r>
      <w:r w:rsidR="00854E8D">
        <w:rPr>
          <w:rFonts w:ascii="Arial" w:hAnsi="Arial" w:cs="Arial"/>
          <w:sz w:val="24"/>
          <w:szCs w:val="24"/>
        </w:rPr>
        <w:t>a</w:t>
      </w:r>
      <w:r w:rsidRPr="007F5B30">
        <w:rPr>
          <w:rFonts w:ascii="Arial" w:hAnsi="Arial" w:cs="Arial"/>
          <w:sz w:val="24"/>
          <w:szCs w:val="24"/>
        </w:rPr>
        <w:t>n dari karbon larut dalam besi). Senyawa antar Fe</w:t>
      </w:r>
      <w:r w:rsidRPr="007F5B30">
        <w:rPr>
          <w:rFonts w:ascii="Arial" w:hAnsi="Arial" w:cs="Arial"/>
          <w:sz w:val="24"/>
          <w:szCs w:val="24"/>
          <w:vertAlign w:val="subscript"/>
        </w:rPr>
        <w:t>3</w:t>
      </w:r>
      <w:r w:rsidRPr="007F5B30">
        <w:rPr>
          <w:rFonts w:ascii="Arial" w:hAnsi="Arial" w:cs="Arial"/>
          <w:sz w:val="24"/>
          <w:szCs w:val="24"/>
        </w:rPr>
        <w:t>C (sementit), dan grafit murni.</w:t>
      </w:r>
    </w:p>
    <w:p w:rsidR="008173E3" w:rsidRPr="007F5B30" w:rsidRDefault="00ED5C1F" w:rsidP="008173E3">
      <w:pPr>
        <w:spacing w:line="360" w:lineRule="auto"/>
        <w:jc w:val="both"/>
        <w:rPr>
          <w:rFonts w:ascii="Arial" w:hAnsi="Arial" w:cs="Arial"/>
          <w:b/>
          <w:sz w:val="24"/>
          <w:szCs w:val="24"/>
        </w:rPr>
      </w:pPr>
      <w:r w:rsidRPr="007F5B30">
        <w:rPr>
          <w:rFonts w:ascii="Arial" w:hAnsi="Arial" w:cs="Arial"/>
          <w:b/>
          <w:sz w:val="24"/>
          <w:szCs w:val="24"/>
        </w:rPr>
        <w:t xml:space="preserve">2.4.2 </w:t>
      </w:r>
      <w:r w:rsidR="008173E3" w:rsidRPr="007F5B30">
        <w:rPr>
          <w:rFonts w:ascii="Arial" w:hAnsi="Arial" w:cs="Arial"/>
          <w:b/>
          <w:sz w:val="24"/>
          <w:szCs w:val="24"/>
        </w:rPr>
        <w:t xml:space="preserve">Pembekuan </w:t>
      </w:r>
      <w:r w:rsidR="00FC5E7C" w:rsidRPr="007F5B30">
        <w:rPr>
          <w:rFonts w:ascii="Arial" w:hAnsi="Arial" w:cs="Arial"/>
          <w:b/>
          <w:sz w:val="24"/>
          <w:szCs w:val="24"/>
        </w:rPr>
        <w:t>Coran</w:t>
      </w:r>
    </w:p>
    <w:p w:rsidR="008173E3" w:rsidRPr="007F5B30" w:rsidRDefault="00267748" w:rsidP="00CE5F84">
      <w:pPr>
        <w:spacing w:line="360" w:lineRule="auto"/>
        <w:ind w:firstLine="709"/>
        <w:jc w:val="both"/>
        <w:rPr>
          <w:rFonts w:ascii="Arial" w:hAnsi="Arial" w:cs="Arial"/>
          <w:sz w:val="24"/>
          <w:szCs w:val="24"/>
        </w:rPr>
      </w:pPr>
      <w:r>
        <w:rPr>
          <w:rFonts w:ascii="Arial" w:hAnsi="Arial" w:cs="Arial"/>
          <w:sz w:val="24"/>
          <w:szCs w:val="24"/>
        </w:rPr>
        <w:t>Pem</w:t>
      </w:r>
      <w:r w:rsidR="008173E3" w:rsidRPr="007F5B30">
        <w:rPr>
          <w:rFonts w:ascii="Arial" w:hAnsi="Arial" w:cs="Arial"/>
          <w:sz w:val="24"/>
          <w:szCs w:val="24"/>
        </w:rPr>
        <w:t xml:space="preserve">bekuan coran dimulai dari bagian yang bersentuhan dengan cetakan, yaitu ketika panas dari logam cair diambil oleh cetakan sehingga bagian logam yang bersentuhan dengan cetakan itu mendingin sampai titik beku, dimana kemudian inti-inti </w:t>
      </w:r>
      <w:r w:rsidR="00537654">
        <w:rPr>
          <w:rFonts w:ascii="Arial" w:hAnsi="Arial" w:cs="Arial"/>
          <w:sz w:val="24"/>
          <w:szCs w:val="24"/>
        </w:rPr>
        <w:t>k</w:t>
      </w:r>
      <w:r w:rsidR="008173E3" w:rsidRPr="007F5B30">
        <w:rPr>
          <w:rFonts w:ascii="Arial" w:hAnsi="Arial" w:cs="Arial"/>
          <w:sz w:val="24"/>
          <w:szCs w:val="24"/>
        </w:rPr>
        <w:t xml:space="preserve">ristal tumbuh. Bagian dalam coran mendingin lebih lambat daripada bagian luar, sehingga </w:t>
      </w:r>
      <w:r w:rsidR="00537654">
        <w:rPr>
          <w:rFonts w:ascii="Arial" w:hAnsi="Arial" w:cs="Arial"/>
          <w:sz w:val="24"/>
          <w:szCs w:val="24"/>
        </w:rPr>
        <w:t>k</w:t>
      </w:r>
      <w:r w:rsidR="008173E3" w:rsidRPr="007F5B30">
        <w:rPr>
          <w:rFonts w:ascii="Arial" w:hAnsi="Arial" w:cs="Arial"/>
          <w:sz w:val="24"/>
          <w:szCs w:val="24"/>
        </w:rPr>
        <w:t>ristal-kristal tumbuh dari inti asal mengarah ke</w:t>
      </w:r>
      <w:r w:rsidR="00BE1BD8">
        <w:rPr>
          <w:rFonts w:ascii="Arial" w:hAnsi="Arial" w:cs="Arial"/>
          <w:sz w:val="24"/>
          <w:szCs w:val="24"/>
        </w:rPr>
        <w:t xml:space="preserve"> </w:t>
      </w:r>
      <w:r w:rsidR="008173E3" w:rsidRPr="007F5B30">
        <w:rPr>
          <w:rFonts w:ascii="Arial" w:hAnsi="Arial" w:cs="Arial"/>
          <w:sz w:val="24"/>
          <w:szCs w:val="24"/>
        </w:rPr>
        <w:t xml:space="preserve">bagian dalam coran dan butir-butir </w:t>
      </w:r>
      <w:r w:rsidR="00537654">
        <w:rPr>
          <w:rFonts w:ascii="Arial" w:hAnsi="Arial" w:cs="Arial"/>
          <w:sz w:val="24"/>
          <w:szCs w:val="24"/>
        </w:rPr>
        <w:t>k</w:t>
      </w:r>
      <w:r w:rsidR="008173E3" w:rsidRPr="007F5B30">
        <w:rPr>
          <w:rFonts w:ascii="Arial" w:hAnsi="Arial" w:cs="Arial"/>
          <w:sz w:val="24"/>
          <w:szCs w:val="24"/>
        </w:rPr>
        <w:t xml:space="preserve">ristal tersebut membentuk panjang-panjang seperti kolom, yang disebut struktur kolom. Struktur ini muncul dengan jelas apabila gradient </w:t>
      </w:r>
      <w:r w:rsidR="005D21E1">
        <w:rPr>
          <w:rFonts w:ascii="Arial" w:hAnsi="Arial" w:cs="Arial"/>
          <w:sz w:val="24"/>
          <w:szCs w:val="24"/>
        </w:rPr>
        <w:t>temperatur</w:t>
      </w:r>
      <w:r w:rsidR="008173E3" w:rsidRPr="007F5B30">
        <w:rPr>
          <w:rFonts w:ascii="Arial" w:hAnsi="Arial" w:cs="Arial"/>
          <w:sz w:val="24"/>
          <w:szCs w:val="24"/>
        </w:rPr>
        <w:t xml:space="preserve"> yang besar terjadi pada permukaan coran besar, umpamanya pada pengecoran dengan cetakan logam. Sebaliknya pengecoran dengan cetakan pasir menyebabkan gradient </w:t>
      </w:r>
      <w:r w:rsidR="005D21E1">
        <w:rPr>
          <w:rFonts w:ascii="Arial" w:hAnsi="Arial" w:cs="Arial"/>
          <w:sz w:val="24"/>
          <w:szCs w:val="24"/>
        </w:rPr>
        <w:t>temperatur</w:t>
      </w:r>
      <w:r w:rsidR="008173E3" w:rsidRPr="007F5B30">
        <w:rPr>
          <w:rFonts w:ascii="Arial" w:hAnsi="Arial" w:cs="Arial"/>
          <w:sz w:val="24"/>
          <w:szCs w:val="24"/>
        </w:rPr>
        <w:t xml:space="preserve"> yang kecil dan membentuk struktur kolom yang tidak jelas. Bagian tengah coran mempunyai gradient </w:t>
      </w:r>
      <w:r w:rsidR="005D21E1">
        <w:rPr>
          <w:rFonts w:ascii="Arial" w:hAnsi="Arial" w:cs="Arial"/>
          <w:sz w:val="24"/>
          <w:szCs w:val="24"/>
        </w:rPr>
        <w:t>temperatur</w:t>
      </w:r>
      <w:r w:rsidR="008173E3" w:rsidRPr="007F5B30">
        <w:rPr>
          <w:rFonts w:ascii="Arial" w:hAnsi="Arial" w:cs="Arial"/>
          <w:sz w:val="24"/>
          <w:szCs w:val="24"/>
        </w:rPr>
        <w:t xml:space="preserve"> yang kecil dan membentuk struktur kolom ya</w:t>
      </w:r>
      <w:r w:rsidR="00BE1BD8">
        <w:rPr>
          <w:rFonts w:ascii="Arial" w:hAnsi="Arial" w:cs="Arial"/>
          <w:sz w:val="24"/>
          <w:szCs w:val="24"/>
        </w:rPr>
        <w:t>ng tidak jelas. Bagian ten</w:t>
      </w:r>
      <w:r w:rsidR="008173E3" w:rsidRPr="007F5B30">
        <w:rPr>
          <w:rFonts w:ascii="Arial" w:hAnsi="Arial" w:cs="Arial"/>
          <w:sz w:val="24"/>
          <w:szCs w:val="24"/>
        </w:rPr>
        <w:t xml:space="preserve">gah coran mempunyai </w:t>
      </w:r>
      <w:r w:rsidR="00015FB5">
        <w:rPr>
          <w:rFonts w:ascii="Arial" w:hAnsi="Arial" w:cs="Arial"/>
          <w:sz w:val="24"/>
          <w:szCs w:val="24"/>
        </w:rPr>
        <w:t xml:space="preserve">gradient </w:t>
      </w:r>
      <w:r w:rsidR="005D21E1">
        <w:rPr>
          <w:rFonts w:ascii="Arial" w:hAnsi="Arial" w:cs="Arial"/>
          <w:sz w:val="24"/>
          <w:szCs w:val="24"/>
        </w:rPr>
        <w:t>temperatur</w:t>
      </w:r>
      <w:r w:rsidR="008173E3" w:rsidRPr="007F5B30">
        <w:rPr>
          <w:rFonts w:ascii="Arial" w:hAnsi="Arial" w:cs="Arial"/>
          <w:sz w:val="24"/>
          <w:szCs w:val="24"/>
        </w:rPr>
        <w:t xml:space="preserve"> kecil sehingga merupakan susunan dari butir-butir </w:t>
      </w:r>
      <w:r w:rsidR="00537654">
        <w:rPr>
          <w:rFonts w:ascii="Arial" w:hAnsi="Arial" w:cs="Arial"/>
          <w:sz w:val="24"/>
          <w:szCs w:val="24"/>
        </w:rPr>
        <w:t>k</w:t>
      </w:r>
      <w:r w:rsidR="008173E3" w:rsidRPr="007F5B30">
        <w:rPr>
          <w:rFonts w:ascii="Arial" w:hAnsi="Arial" w:cs="Arial"/>
          <w:sz w:val="24"/>
          <w:szCs w:val="24"/>
        </w:rPr>
        <w:t>ristal segi banyak dengan orientasi sembarang.</w:t>
      </w:r>
    </w:p>
    <w:p w:rsidR="008173E3" w:rsidRPr="007F5B30" w:rsidRDefault="008173E3" w:rsidP="00CE5F84">
      <w:pPr>
        <w:spacing w:line="360" w:lineRule="auto"/>
        <w:ind w:firstLine="709"/>
        <w:jc w:val="both"/>
        <w:rPr>
          <w:rFonts w:ascii="Arial" w:hAnsi="Arial" w:cs="Arial"/>
          <w:sz w:val="24"/>
          <w:szCs w:val="24"/>
        </w:rPr>
      </w:pPr>
      <w:r w:rsidRPr="007F5B30">
        <w:rPr>
          <w:rFonts w:ascii="Arial" w:hAnsi="Arial" w:cs="Arial"/>
          <w:sz w:val="24"/>
          <w:szCs w:val="24"/>
        </w:rPr>
        <w:t xml:space="preserve">Apabla permukaan beku diperhatikan, setelah logam yang belum membeku dituang keluar dari cetakan pada waktu pendinginan, maka terdapat dua kasus bahwa permukaan itu bisa halus atau kasar. Permukaan halus adalah khusus dari logam yang mempunyai daerah beku (yaitu perbedaan </w:t>
      </w:r>
      <w:r w:rsidR="005D21E1">
        <w:rPr>
          <w:rFonts w:ascii="Arial" w:hAnsi="Arial" w:cs="Arial"/>
          <w:sz w:val="24"/>
          <w:szCs w:val="24"/>
        </w:rPr>
        <w:t>temperatur</w:t>
      </w:r>
      <w:r w:rsidRPr="007F5B30">
        <w:rPr>
          <w:rFonts w:ascii="Arial" w:hAnsi="Arial" w:cs="Arial"/>
          <w:sz w:val="24"/>
          <w:szCs w:val="24"/>
        </w:rPr>
        <w:t xml:space="preserve"> antara dimulainya dan berakhirnya membeku) yang sempit, dan permukaan kasar adalah kasus dari logam yang mempunyai daerah beku yang lebar.</w:t>
      </w:r>
    </w:p>
    <w:p w:rsidR="008173E3" w:rsidRPr="007F5B30" w:rsidRDefault="008173E3" w:rsidP="00CE5F84">
      <w:pPr>
        <w:spacing w:line="360" w:lineRule="auto"/>
        <w:ind w:firstLine="709"/>
        <w:jc w:val="both"/>
        <w:rPr>
          <w:rFonts w:ascii="Arial" w:hAnsi="Arial" w:cs="Arial"/>
          <w:sz w:val="24"/>
          <w:szCs w:val="24"/>
        </w:rPr>
      </w:pPr>
      <w:r w:rsidRPr="007F5B30">
        <w:rPr>
          <w:rFonts w:ascii="Arial" w:hAnsi="Arial" w:cs="Arial"/>
          <w:sz w:val="24"/>
          <w:szCs w:val="24"/>
        </w:rPr>
        <w:lastRenderedPageBreak/>
        <w:t xml:space="preserve">Disamping itu cetakan logam menyebabkan permukaan halus dan cetakan pasir menyebabkan permukaan kasar. Dalam kasus daerah beku yang lebar, </w:t>
      </w:r>
      <w:r w:rsidR="003F03EB">
        <w:rPr>
          <w:rFonts w:ascii="Arial" w:hAnsi="Arial" w:cs="Arial"/>
          <w:sz w:val="24"/>
          <w:szCs w:val="24"/>
        </w:rPr>
        <w:t>k</w:t>
      </w:r>
      <w:r w:rsidRPr="007F5B30">
        <w:rPr>
          <w:rFonts w:ascii="Arial" w:hAnsi="Arial" w:cs="Arial"/>
          <w:sz w:val="24"/>
          <w:szCs w:val="24"/>
        </w:rPr>
        <w:t>ristal-kristal dendrite tumbuh dari inti-inti (</w:t>
      </w:r>
      <w:r w:rsidR="00FC5E7C" w:rsidRPr="007F5B30">
        <w:rPr>
          <w:rFonts w:ascii="Arial" w:hAnsi="Arial" w:cs="Arial"/>
          <w:sz w:val="24"/>
          <w:szCs w:val="24"/>
        </w:rPr>
        <w:t>gambar 2.</w:t>
      </w:r>
      <w:r w:rsidR="00D2486D">
        <w:rPr>
          <w:rFonts w:ascii="Arial" w:hAnsi="Arial" w:cs="Arial"/>
          <w:sz w:val="24"/>
          <w:szCs w:val="24"/>
        </w:rPr>
        <w:t>1</w:t>
      </w:r>
      <w:r w:rsidR="00015FB5">
        <w:rPr>
          <w:rFonts w:ascii="Arial" w:hAnsi="Arial" w:cs="Arial"/>
          <w:sz w:val="24"/>
          <w:szCs w:val="24"/>
        </w:rPr>
        <w:t>8</w:t>
      </w:r>
      <w:r w:rsidR="00FC5E7C" w:rsidRPr="007F5B30">
        <w:rPr>
          <w:rFonts w:ascii="Arial" w:hAnsi="Arial" w:cs="Arial"/>
          <w:sz w:val="24"/>
          <w:szCs w:val="24"/>
        </w:rPr>
        <w:t>)</w:t>
      </w:r>
      <w:r w:rsidRPr="007F5B30">
        <w:rPr>
          <w:rFonts w:ascii="Arial" w:hAnsi="Arial" w:cs="Arial"/>
          <w:color w:val="FF0000"/>
          <w:sz w:val="24"/>
          <w:szCs w:val="24"/>
        </w:rPr>
        <w:t xml:space="preserve"> </w:t>
      </w:r>
      <w:r w:rsidRPr="007F5B30">
        <w:rPr>
          <w:rFonts w:ascii="Arial" w:hAnsi="Arial" w:cs="Arial"/>
          <w:sz w:val="24"/>
          <w:szCs w:val="24"/>
        </w:rPr>
        <w:t>dan akhirnya pembekuan berakhir pada keadaan bahwa dendrite-dendrit tersebut saling bertemu.</w:t>
      </w:r>
    </w:p>
    <w:p w:rsidR="008173E3" w:rsidRPr="007F5B30" w:rsidRDefault="008173E3" w:rsidP="00CE5F84">
      <w:pPr>
        <w:spacing w:line="360" w:lineRule="auto"/>
        <w:ind w:firstLine="709"/>
        <w:jc w:val="both"/>
        <w:rPr>
          <w:rFonts w:ascii="Arial" w:hAnsi="Arial" w:cs="Arial"/>
          <w:sz w:val="24"/>
          <w:szCs w:val="24"/>
        </w:rPr>
      </w:pPr>
      <w:r w:rsidRPr="007F5B30">
        <w:rPr>
          <w:rFonts w:ascii="Arial" w:hAnsi="Arial" w:cs="Arial"/>
          <w:sz w:val="24"/>
          <w:szCs w:val="24"/>
        </w:rPr>
        <w:t xml:space="preserve">Apabila logam yang masih cair dituang keluar pada waktu pendinginan, akan didapat permukaan yang kasar karena cairan diantara struktur dendrite mengalir keluar. Permukaan tersebut akan lebih kasar pada perunggu dan besi cor putih karena mempunyai daerah beku yang lebar. Aluminium murni membeku pada </w:t>
      </w:r>
      <w:r w:rsidR="005D21E1">
        <w:rPr>
          <w:rFonts w:ascii="Arial" w:hAnsi="Arial" w:cs="Arial"/>
          <w:sz w:val="24"/>
          <w:szCs w:val="24"/>
        </w:rPr>
        <w:t>temperatur</w:t>
      </w:r>
      <w:r w:rsidR="003F03EB">
        <w:rPr>
          <w:rFonts w:ascii="Arial" w:hAnsi="Arial" w:cs="Arial"/>
          <w:sz w:val="24"/>
          <w:szCs w:val="24"/>
        </w:rPr>
        <w:t xml:space="preserve"> tetap, tetapi panas pembekuan </w:t>
      </w:r>
      <w:r w:rsidRPr="007F5B30">
        <w:rPr>
          <w:rFonts w:ascii="Arial" w:hAnsi="Arial" w:cs="Arial"/>
          <w:sz w:val="24"/>
          <w:szCs w:val="24"/>
        </w:rPr>
        <w:t>yang dibebaskan pada waktu membeku begitu besar sehingga permukaan bagian dalam menjadi kasar apabila dicor pada cetakan pasir, sedangkan baja karbon yang mempunyai kandungan karbon agak rendah (0,5</w:t>
      </w:r>
      <w:r w:rsidR="00161C89">
        <w:rPr>
          <w:rFonts w:ascii="Arial" w:hAnsi="Arial" w:cs="Arial"/>
          <w:sz w:val="24"/>
          <w:szCs w:val="24"/>
        </w:rPr>
        <w:t>%</w:t>
      </w:r>
      <w:r w:rsidRPr="007F5B30">
        <w:rPr>
          <w:rFonts w:ascii="Arial" w:hAnsi="Arial" w:cs="Arial"/>
          <w:sz w:val="24"/>
          <w:szCs w:val="24"/>
        </w:rPr>
        <w:t xml:space="preserve"> sampai 2,0%) mempunyai daerah beku yang sempit, sehingga permukaan tersebut diatas menjadi halus.</w:t>
      </w:r>
    </w:p>
    <w:p w:rsidR="008173E3" w:rsidRPr="007F5B30" w:rsidRDefault="008173E3" w:rsidP="00CE5F84">
      <w:pPr>
        <w:spacing w:line="360" w:lineRule="auto"/>
        <w:ind w:firstLine="709"/>
        <w:jc w:val="both"/>
        <w:rPr>
          <w:rFonts w:ascii="Arial" w:hAnsi="Arial" w:cs="Arial"/>
          <w:sz w:val="24"/>
          <w:szCs w:val="24"/>
        </w:rPr>
      </w:pPr>
      <w:r w:rsidRPr="007F5B30">
        <w:rPr>
          <w:rFonts w:ascii="Arial" w:hAnsi="Arial" w:cs="Arial"/>
          <w:sz w:val="24"/>
          <w:szCs w:val="24"/>
        </w:rPr>
        <w:t>Pembekuan dari suatu coran maju perlahan-lahan dari kulit ke tengah. Jumlah waktu pembekuan dari kulit ke tengah sebanding lurus dengan V/S, yaitu perbandingan antara volume coran V  dengan luas permukaan S melalui mana panas dikeluarkan. O</w:t>
      </w:r>
      <w:r w:rsidR="00161C89">
        <w:rPr>
          <w:rFonts w:ascii="Arial" w:hAnsi="Arial" w:cs="Arial"/>
          <w:sz w:val="24"/>
          <w:szCs w:val="24"/>
        </w:rPr>
        <w:t>le</w:t>
      </w:r>
      <w:r w:rsidR="00D12312">
        <w:rPr>
          <w:rFonts w:ascii="Arial" w:hAnsi="Arial" w:cs="Arial"/>
          <w:sz w:val="24"/>
          <w:szCs w:val="24"/>
        </w:rPr>
        <w:t>h karena itu apap</w:t>
      </w:r>
      <w:r w:rsidRPr="007F5B30">
        <w:rPr>
          <w:rFonts w:ascii="Arial" w:hAnsi="Arial" w:cs="Arial"/>
          <w:sz w:val="24"/>
          <w:szCs w:val="24"/>
        </w:rPr>
        <w:t>un bentuknya, umpamanya prisma, bujur sangkar, segitiga atau silinder atau sejenisnya, jumlah waktu pembekauannya kira-kira akan sama jika harga V/S sam</w:t>
      </w:r>
      <w:r w:rsidR="00237B56">
        <w:rPr>
          <w:rFonts w:ascii="Arial" w:hAnsi="Arial" w:cs="Arial"/>
          <w:sz w:val="24"/>
          <w:szCs w:val="24"/>
        </w:rPr>
        <w:t>a</w:t>
      </w:r>
      <w:r w:rsidRPr="007F5B30">
        <w:rPr>
          <w:rFonts w:ascii="Arial" w:hAnsi="Arial" w:cs="Arial"/>
          <w:sz w:val="24"/>
          <w:szCs w:val="24"/>
        </w:rPr>
        <w:t xml:space="preserve"> pula.</w:t>
      </w:r>
    </w:p>
    <w:p w:rsidR="008173E3" w:rsidRPr="007F5B30" w:rsidRDefault="008173E3" w:rsidP="00CE5F84">
      <w:pPr>
        <w:spacing w:line="360" w:lineRule="auto"/>
        <w:ind w:firstLine="709"/>
        <w:jc w:val="both"/>
        <w:rPr>
          <w:rFonts w:ascii="Arial" w:hAnsi="Arial" w:cs="Arial"/>
          <w:sz w:val="24"/>
          <w:szCs w:val="24"/>
        </w:rPr>
      </w:pPr>
      <w:r w:rsidRPr="007F5B30">
        <w:rPr>
          <w:rFonts w:ascii="Arial" w:hAnsi="Arial" w:cs="Arial"/>
          <w:sz w:val="24"/>
          <w:szCs w:val="24"/>
        </w:rPr>
        <w:t xml:space="preserve">Sebagai contoh, perpotongan dari dua bagian coran merupakan bagian yang  besar dengan luas permukaan yang kecil dimana panas akan keluar lewat permukaan itu, dan selanjutnya cetakan dipanaskan sehingga laju penyerapan panas diperlambat. Oleh karena itu waktu pembekuan bagian tersebut menjadi lama. Pada gbr </w:t>
      </w:r>
      <w:r w:rsidR="007829B3" w:rsidRPr="007829B3">
        <w:rPr>
          <w:rFonts w:ascii="Arial" w:hAnsi="Arial" w:cs="Arial"/>
          <w:sz w:val="24"/>
          <w:szCs w:val="24"/>
        </w:rPr>
        <w:t>2.1</w:t>
      </w:r>
      <w:r w:rsidR="00CD4023">
        <w:rPr>
          <w:rFonts w:ascii="Arial" w:hAnsi="Arial" w:cs="Arial"/>
          <w:sz w:val="24"/>
          <w:szCs w:val="24"/>
        </w:rPr>
        <w:t>8</w:t>
      </w:r>
      <w:r w:rsidRPr="007F5B30">
        <w:rPr>
          <w:rFonts w:ascii="Arial" w:hAnsi="Arial" w:cs="Arial"/>
          <w:sz w:val="24"/>
          <w:szCs w:val="24"/>
        </w:rPr>
        <w:t xml:space="preserve"> ditunjukan ketergantungan waktu pembekuan bagian tersebut terhadap ukuran bentuk dari coran besi.</w:t>
      </w:r>
    </w:p>
    <w:p w:rsidR="00D23A2A" w:rsidRDefault="00872326" w:rsidP="00CE5F84">
      <w:pPr>
        <w:spacing w:line="360" w:lineRule="auto"/>
        <w:ind w:firstLine="709"/>
        <w:jc w:val="both"/>
        <w:rPr>
          <w:rFonts w:ascii="Arial" w:hAnsi="Arial" w:cs="Arial"/>
          <w:sz w:val="24"/>
          <w:szCs w:val="24"/>
        </w:rPr>
      </w:pPr>
      <w:r>
        <w:rPr>
          <w:rFonts w:ascii="Arial" w:hAnsi="Arial" w:cs="Arial"/>
          <w:noProof/>
          <w:sz w:val="24"/>
          <w:szCs w:val="24"/>
        </w:rPr>
        <w:lastRenderedPageBreak/>
        <w:drawing>
          <wp:anchor distT="0" distB="0" distL="114300" distR="114300" simplePos="0" relativeHeight="251905024" behindDoc="0" locked="0" layoutInCell="1" allowOverlap="1">
            <wp:simplePos x="0" y="0"/>
            <wp:positionH relativeFrom="column">
              <wp:posOffset>133985</wp:posOffset>
            </wp:positionH>
            <wp:positionV relativeFrom="paragraph">
              <wp:posOffset>1963420</wp:posOffset>
            </wp:positionV>
            <wp:extent cx="4766310" cy="1258570"/>
            <wp:effectExtent l="19050" t="0" r="0" b="0"/>
            <wp:wrapNone/>
            <wp:docPr id="7" name="Picture 1" descr="I:\IM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IMGa.jpg"/>
                    <pic:cNvPicPr>
                      <a:picLocks noChangeAspect="1" noChangeArrowheads="1"/>
                    </pic:cNvPicPr>
                  </pic:nvPicPr>
                  <pic:blipFill>
                    <a:blip r:embed="rId13" cstate="print"/>
                    <a:srcRect/>
                    <a:stretch>
                      <a:fillRect/>
                    </a:stretch>
                  </pic:blipFill>
                  <pic:spPr bwMode="auto">
                    <a:xfrm>
                      <a:off x="0" y="0"/>
                      <a:ext cx="4766310" cy="1258570"/>
                    </a:xfrm>
                    <a:prstGeom prst="rect">
                      <a:avLst/>
                    </a:prstGeom>
                    <a:noFill/>
                    <a:ln w="9525">
                      <a:noFill/>
                      <a:miter lim="800000"/>
                      <a:headEnd/>
                      <a:tailEnd/>
                    </a:ln>
                  </pic:spPr>
                </pic:pic>
              </a:graphicData>
            </a:graphic>
          </wp:anchor>
        </w:drawing>
      </w:r>
      <w:r w:rsidR="008173E3" w:rsidRPr="007F5B30">
        <w:rPr>
          <w:rFonts w:ascii="Arial" w:hAnsi="Arial" w:cs="Arial"/>
          <w:sz w:val="24"/>
          <w:szCs w:val="24"/>
        </w:rPr>
        <w:t xml:space="preserve">Laju pertumbuhan lapisan beku dari suatu coran menjadi lebih cepat pada kulit dan lambat pada bagian dalam, sedangkan jika mempergunakan ini hal itu akan berubah. Jika intinya kecil, maka inti dipanaskan dan tidak banyak menyerap panas, sehingga pembekuan tidak maju dari kulit inti tersebut. </w:t>
      </w:r>
      <w:r w:rsidR="003210C6">
        <w:rPr>
          <w:rFonts w:ascii="Arial" w:hAnsi="Arial" w:cs="Arial"/>
          <w:sz w:val="24"/>
          <w:szCs w:val="24"/>
        </w:rPr>
        <w:t xml:space="preserve">Gbr </w:t>
      </w:r>
      <w:r w:rsidR="007829B3" w:rsidRPr="007829B3">
        <w:rPr>
          <w:rFonts w:ascii="Arial" w:hAnsi="Arial" w:cs="Arial"/>
          <w:sz w:val="24"/>
          <w:szCs w:val="24"/>
        </w:rPr>
        <w:t>2.1</w:t>
      </w:r>
      <w:r w:rsidR="003F03EB">
        <w:rPr>
          <w:rFonts w:ascii="Arial" w:hAnsi="Arial" w:cs="Arial"/>
          <w:sz w:val="24"/>
          <w:szCs w:val="24"/>
        </w:rPr>
        <w:t>8</w:t>
      </w:r>
      <w:r w:rsidR="007829B3" w:rsidRPr="007F5B30">
        <w:rPr>
          <w:rFonts w:ascii="Arial" w:hAnsi="Arial" w:cs="Arial"/>
          <w:sz w:val="24"/>
          <w:szCs w:val="24"/>
        </w:rPr>
        <w:t xml:space="preserve"> </w:t>
      </w:r>
      <w:r w:rsidR="008173E3" w:rsidRPr="007F5B30">
        <w:rPr>
          <w:rFonts w:ascii="Arial" w:hAnsi="Arial" w:cs="Arial"/>
          <w:sz w:val="24"/>
          <w:szCs w:val="24"/>
        </w:rPr>
        <w:t xml:space="preserve">menunjukan ketergantungan pertumbuhan dari lapisan beku terhadap dimensi inti untuk besi cor pada pengecoran cetakan </w:t>
      </w:r>
      <w:r w:rsidR="008173E3" w:rsidRPr="00D2486D">
        <w:rPr>
          <w:rFonts w:ascii="Arial" w:hAnsi="Arial" w:cs="Arial"/>
          <w:sz w:val="24"/>
          <w:szCs w:val="24"/>
        </w:rPr>
        <w:t>kering</w:t>
      </w:r>
      <w:r w:rsidR="00D2486D">
        <w:rPr>
          <w:rFonts w:ascii="Calibri" w:hAnsi="Calibri" w:cs="Calibri"/>
          <w:sz w:val="24"/>
          <w:szCs w:val="24"/>
          <w:vertAlign w:val="superscript"/>
        </w:rPr>
        <w:t>[</w:t>
      </w:r>
      <w:r w:rsidR="00B072D9">
        <w:rPr>
          <w:rFonts w:ascii="Arial" w:hAnsi="Arial" w:cs="Arial"/>
          <w:sz w:val="24"/>
          <w:szCs w:val="24"/>
          <w:vertAlign w:val="superscript"/>
        </w:rPr>
        <w:t>10</w:t>
      </w:r>
      <w:r w:rsidR="00D2486D">
        <w:rPr>
          <w:rFonts w:ascii="Calibri" w:hAnsi="Calibri" w:cs="Calibri"/>
          <w:sz w:val="24"/>
          <w:szCs w:val="24"/>
          <w:vertAlign w:val="superscript"/>
        </w:rPr>
        <w:t>]</w:t>
      </w:r>
      <w:r w:rsidR="008173E3" w:rsidRPr="007F5B30">
        <w:rPr>
          <w:rFonts w:ascii="Arial" w:hAnsi="Arial" w:cs="Arial"/>
          <w:sz w:val="24"/>
          <w:szCs w:val="24"/>
        </w:rPr>
        <w:t>.</w:t>
      </w:r>
    </w:p>
    <w:p w:rsidR="00373882" w:rsidRDefault="00373882" w:rsidP="00E70E43">
      <w:pPr>
        <w:spacing w:line="360" w:lineRule="auto"/>
        <w:ind w:firstLine="567"/>
        <w:jc w:val="both"/>
        <w:rPr>
          <w:rFonts w:ascii="Arial" w:hAnsi="Arial" w:cs="Arial"/>
          <w:sz w:val="24"/>
          <w:szCs w:val="24"/>
        </w:rPr>
      </w:pPr>
    </w:p>
    <w:p w:rsidR="00373882" w:rsidRDefault="00373882" w:rsidP="00E70E43">
      <w:pPr>
        <w:spacing w:line="360" w:lineRule="auto"/>
        <w:ind w:firstLine="567"/>
        <w:jc w:val="both"/>
        <w:rPr>
          <w:rFonts w:ascii="Arial" w:hAnsi="Arial" w:cs="Arial"/>
          <w:sz w:val="24"/>
          <w:szCs w:val="24"/>
        </w:rPr>
      </w:pPr>
    </w:p>
    <w:p w:rsidR="00373882" w:rsidRDefault="00373882" w:rsidP="00E70E43">
      <w:pPr>
        <w:spacing w:line="360" w:lineRule="auto"/>
        <w:ind w:firstLine="567"/>
        <w:jc w:val="both"/>
        <w:rPr>
          <w:rFonts w:ascii="Arial" w:hAnsi="Arial" w:cs="Arial"/>
          <w:sz w:val="24"/>
          <w:szCs w:val="24"/>
        </w:rPr>
      </w:pPr>
    </w:p>
    <w:p w:rsidR="00373882" w:rsidRDefault="00373882" w:rsidP="00E70E43">
      <w:pPr>
        <w:spacing w:line="360" w:lineRule="auto"/>
        <w:ind w:firstLine="567"/>
        <w:jc w:val="both"/>
        <w:rPr>
          <w:rFonts w:ascii="Arial" w:hAnsi="Arial" w:cs="Arial"/>
          <w:sz w:val="24"/>
          <w:szCs w:val="24"/>
        </w:rPr>
      </w:pPr>
    </w:p>
    <w:p w:rsidR="00D01F6C" w:rsidRDefault="00D01F6C" w:rsidP="00872326">
      <w:pPr>
        <w:jc w:val="center"/>
        <w:rPr>
          <w:rFonts w:ascii="Arial" w:hAnsi="Arial" w:cs="Arial"/>
          <w:sz w:val="24"/>
        </w:rPr>
      </w:pPr>
      <w:r w:rsidRPr="00D01F6C">
        <w:rPr>
          <w:rFonts w:ascii="Arial" w:hAnsi="Arial" w:cs="Arial"/>
          <w:sz w:val="24"/>
        </w:rPr>
        <w:t>Gambar 2.1</w:t>
      </w:r>
      <w:r w:rsidR="009A45E4">
        <w:rPr>
          <w:rFonts w:ascii="Arial" w:hAnsi="Arial" w:cs="Arial"/>
          <w:sz w:val="24"/>
        </w:rPr>
        <w:t>8</w:t>
      </w:r>
      <w:r w:rsidRPr="00D01F6C">
        <w:rPr>
          <w:rFonts w:ascii="Arial" w:hAnsi="Arial" w:cs="Arial"/>
          <w:sz w:val="24"/>
        </w:rPr>
        <w:t xml:space="preserve"> Struktur dendrite dan waktu pembekuan dari berbagai macam penampang</w:t>
      </w:r>
    </w:p>
    <w:p w:rsidR="00373882" w:rsidRPr="00872326" w:rsidRDefault="005F54EC" w:rsidP="00872326">
      <w:pPr>
        <w:jc w:val="center"/>
        <w:rPr>
          <w:rFonts w:ascii="Arial" w:hAnsi="Arial" w:cs="Arial"/>
          <w:sz w:val="24"/>
        </w:rPr>
      </w:pPr>
      <w:r>
        <w:rPr>
          <w:rFonts w:ascii="Arial" w:hAnsi="Arial" w:cs="Arial"/>
          <w:sz w:val="24"/>
        </w:rPr>
        <w:t>(</w:t>
      </w:r>
      <w:r w:rsidR="00015FB5">
        <w:rPr>
          <w:rFonts w:ascii="Arial" w:hAnsi="Arial" w:cs="Arial"/>
          <w:sz w:val="24"/>
          <w:szCs w:val="24"/>
        </w:rPr>
        <w:t xml:space="preserve">Surdia, Tata. dan </w:t>
      </w:r>
      <w:r w:rsidR="00015FB5" w:rsidRPr="00435A4D">
        <w:rPr>
          <w:rFonts w:ascii="Arial" w:hAnsi="Arial" w:cs="Arial"/>
          <w:sz w:val="24"/>
          <w:szCs w:val="24"/>
        </w:rPr>
        <w:t>Chijiiwa, Kenji.</w:t>
      </w:r>
      <w:r w:rsidR="00015FB5">
        <w:rPr>
          <w:rFonts w:ascii="Arial" w:hAnsi="Arial" w:cs="Arial"/>
          <w:sz w:val="24"/>
          <w:szCs w:val="24"/>
        </w:rPr>
        <w:t>, (2000),</w:t>
      </w:r>
      <w:r w:rsidR="00015FB5" w:rsidRPr="00435A4D">
        <w:rPr>
          <w:rFonts w:ascii="Arial" w:hAnsi="Arial" w:cs="Arial"/>
          <w:sz w:val="24"/>
          <w:szCs w:val="24"/>
        </w:rPr>
        <w:t xml:space="preserve"> </w:t>
      </w:r>
      <w:r w:rsidR="00015FB5" w:rsidRPr="00435A4D">
        <w:rPr>
          <w:rFonts w:ascii="Arial" w:hAnsi="Arial" w:cs="Arial"/>
          <w:i/>
          <w:sz w:val="24"/>
          <w:szCs w:val="24"/>
        </w:rPr>
        <w:t>Teknik Pengecoran Logam</w:t>
      </w:r>
      <w:r w:rsidR="00015FB5" w:rsidRPr="00435A4D">
        <w:rPr>
          <w:rFonts w:ascii="Arial" w:hAnsi="Arial" w:cs="Arial"/>
          <w:sz w:val="24"/>
          <w:szCs w:val="24"/>
        </w:rPr>
        <w:t>, Cetakan ke-8. Jakarta: Pradnya Paramitha</w:t>
      </w:r>
      <w:r>
        <w:rPr>
          <w:rFonts w:ascii="Arial" w:hAnsi="Arial" w:cs="Arial"/>
          <w:i/>
          <w:sz w:val="24"/>
          <w:szCs w:val="24"/>
        </w:rPr>
        <w:t>)</w:t>
      </w:r>
    </w:p>
    <w:p w:rsidR="008173E3" w:rsidRPr="007F5B30" w:rsidRDefault="008173E3" w:rsidP="008173E3">
      <w:pPr>
        <w:spacing w:line="360" w:lineRule="auto"/>
        <w:rPr>
          <w:rFonts w:ascii="Arial" w:hAnsi="Arial" w:cs="Arial"/>
          <w:b/>
          <w:sz w:val="24"/>
          <w:szCs w:val="24"/>
          <w:lang w:val="id-ID"/>
        </w:rPr>
      </w:pPr>
      <w:r w:rsidRPr="007F5B30">
        <w:rPr>
          <w:rFonts w:ascii="Arial" w:hAnsi="Arial" w:cs="Arial"/>
          <w:b/>
          <w:sz w:val="24"/>
          <w:szCs w:val="24"/>
        </w:rPr>
        <w:t>2.</w:t>
      </w:r>
      <w:r w:rsidR="00267748">
        <w:rPr>
          <w:rFonts w:ascii="Arial" w:hAnsi="Arial" w:cs="Arial"/>
          <w:b/>
          <w:sz w:val="24"/>
          <w:szCs w:val="24"/>
        </w:rPr>
        <w:t>5</w:t>
      </w:r>
      <w:r w:rsidRPr="007F5B30">
        <w:rPr>
          <w:rFonts w:ascii="Arial" w:hAnsi="Arial" w:cs="Arial"/>
          <w:b/>
          <w:sz w:val="24"/>
          <w:szCs w:val="24"/>
        </w:rPr>
        <w:t xml:space="preserve"> </w:t>
      </w:r>
      <w:r w:rsidRPr="007F5B30">
        <w:rPr>
          <w:rFonts w:ascii="Arial" w:hAnsi="Arial" w:cs="Arial"/>
          <w:b/>
          <w:sz w:val="24"/>
          <w:szCs w:val="24"/>
          <w:lang w:val="id-ID"/>
        </w:rPr>
        <w:t>Identifikasi Material</w:t>
      </w:r>
    </w:p>
    <w:p w:rsidR="005408A2" w:rsidRPr="007F5B30" w:rsidRDefault="008173E3" w:rsidP="00267748">
      <w:pPr>
        <w:spacing w:line="360" w:lineRule="auto"/>
        <w:ind w:firstLine="720"/>
        <w:jc w:val="both"/>
        <w:rPr>
          <w:rFonts w:ascii="Arial" w:hAnsi="Arial" w:cs="Arial"/>
          <w:sz w:val="24"/>
          <w:szCs w:val="24"/>
        </w:rPr>
      </w:pPr>
      <w:r w:rsidRPr="007F5B30">
        <w:rPr>
          <w:rFonts w:ascii="Arial" w:hAnsi="Arial" w:cs="Arial"/>
          <w:sz w:val="24"/>
          <w:szCs w:val="24"/>
          <w:lang w:val="id-ID"/>
        </w:rPr>
        <w:t xml:space="preserve">Identifikasi pada material dapat dilakukan dengan melakukan pengujian pada material </w:t>
      </w:r>
      <w:r w:rsidRPr="007F5B30">
        <w:rPr>
          <w:rFonts w:ascii="Arial" w:hAnsi="Arial" w:cs="Arial"/>
          <w:sz w:val="24"/>
          <w:szCs w:val="24"/>
        </w:rPr>
        <w:t>uji</w:t>
      </w:r>
      <w:r w:rsidRPr="007F5B30">
        <w:rPr>
          <w:rFonts w:ascii="Arial" w:hAnsi="Arial" w:cs="Arial"/>
          <w:sz w:val="24"/>
          <w:szCs w:val="24"/>
          <w:lang w:val="id-ID"/>
        </w:rPr>
        <w:t xml:space="preserve">. Dengan melakukan pengujian, sifat-sifat material yang diuji dapat diketahui. Untuk mengidentifikasi suatu material dapat dilakukan pengujian mekanis, physic dan kimia. Uji mekanis meliputi uji keras, uji impak, uji tarik, uji jominy dan lain-lain. Uji physic dilakukan dengan uji metalografi dan uji kimia dilakukan dengan uji </w:t>
      </w:r>
      <w:r w:rsidR="00123DA4">
        <w:rPr>
          <w:rFonts w:ascii="Arial" w:hAnsi="Arial" w:cs="Arial"/>
          <w:sz w:val="24"/>
          <w:szCs w:val="24"/>
        </w:rPr>
        <w:t xml:space="preserve">komposisi  dengan </w:t>
      </w:r>
      <w:r w:rsidRPr="007F5B30">
        <w:rPr>
          <w:rFonts w:ascii="Arial" w:hAnsi="Arial" w:cs="Arial"/>
          <w:sz w:val="24"/>
          <w:szCs w:val="24"/>
          <w:lang w:val="id-ID"/>
        </w:rPr>
        <w:t>spectro</w:t>
      </w:r>
      <w:r w:rsidRPr="007F5B30">
        <w:rPr>
          <w:rFonts w:ascii="Arial" w:hAnsi="Arial" w:cs="Arial"/>
          <w:sz w:val="24"/>
          <w:szCs w:val="24"/>
        </w:rPr>
        <w:t>metri</w:t>
      </w:r>
      <w:r w:rsidR="00123DA4">
        <w:rPr>
          <w:rFonts w:ascii="Arial" w:hAnsi="Arial" w:cs="Arial"/>
          <w:sz w:val="24"/>
          <w:szCs w:val="24"/>
        </w:rPr>
        <w:t xml:space="preserve"> test</w:t>
      </w:r>
      <w:r w:rsidRPr="007F5B30">
        <w:rPr>
          <w:rFonts w:ascii="Arial" w:hAnsi="Arial" w:cs="Arial"/>
          <w:sz w:val="24"/>
          <w:szCs w:val="24"/>
          <w:lang w:val="id-ID"/>
        </w:rPr>
        <w:t>.</w:t>
      </w:r>
    </w:p>
    <w:p w:rsidR="008173E3" w:rsidRPr="007F5B30" w:rsidRDefault="008173E3" w:rsidP="008173E3">
      <w:pPr>
        <w:spacing w:line="360" w:lineRule="auto"/>
        <w:jc w:val="both"/>
        <w:rPr>
          <w:rFonts w:ascii="Arial" w:hAnsi="Arial" w:cs="Arial"/>
          <w:b/>
          <w:sz w:val="24"/>
          <w:szCs w:val="24"/>
          <w:lang w:val="id-ID"/>
        </w:rPr>
      </w:pPr>
      <w:r w:rsidRPr="007F5B30">
        <w:rPr>
          <w:rFonts w:ascii="Arial" w:hAnsi="Arial" w:cs="Arial"/>
          <w:b/>
          <w:sz w:val="24"/>
          <w:szCs w:val="24"/>
          <w:lang w:val="id-ID"/>
        </w:rPr>
        <w:t>2.</w:t>
      </w:r>
      <w:r w:rsidR="00267748">
        <w:rPr>
          <w:rFonts w:ascii="Arial" w:hAnsi="Arial" w:cs="Arial"/>
          <w:b/>
          <w:sz w:val="24"/>
          <w:szCs w:val="24"/>
        </w:rPr>
        <w:t>5</w:t>
      </w:r>
      <w:r w:rsidRPr="007F5B30">
        <w:rPr>
          <w:rFonts w:ascii="Arial" w:hAnsi="Arial" w:cs="Arial"/>
          <w:b/>
          <w:sz w:val="24"/>
          <w:szCs w:val="24"/>
          <w:lang w:val="id-ID"/>
        </w:rPr>
        <w:t>.1 Uji Keras</w:t>
      </w:r>
    </w:p>
    <w:p w:rsidR="008173E3" w:rsidRPr="007F5B30" w:rsidRDefault="008173E3" w:rsidP="008173E3">
      <w:pPr>
        <w:spacing w:line="360" w:lineRule="auto"/>
        <w:ind w:firstLine="720"/>
        <w:jc w:val="both"/>
        <w:rPr>
          <w:rFonts w:ascii="Arial" w:hAnsi="Arial" w:cs="Arial"/>
          <w:sz w:val="24"/>
          <w:szCs w:val="24"/>
        </w:rPr>
      </w:pPr>
      <w:r w:rsidRPr="007F5B30">
        <w:rPr>
          <w:rFonts w:ascii="Arial" w:hAnsi="Arial" w:cs="Arial"/>
          <w:sz w:val="24"/>
          <w:szCs w:val="24"/>
        </w:rPr>
        <w:t xml:space="preserve">Pada umumnya, kekerasan adalah kemampuan untuk menahan deformasi atau gaya luar yang diberikan pada suatu material, dan untuk logam dengan sifat tersebut merupakan ukuran ketahananya terhadap deformasi plastis. Terdapat 3 jenis umum mengenai ukuran kekerasan </w:t>
      </w:r>
      <w:r w:rsidRPr="007F5B30">
        <w:rPr>
          <w:rFonts w:ascii="Arial" w:hAnsi="Arial" w:cs="Arial"/>
          <w:sz w:val="24"/>
          <w:szCs w:val="24"/>
        </w:rPr>
        <w:lastRenderedPageBreak/>
        <w:t>yang tergantung pada cara melakukan pengujian. Ketiga jenis tersebut adalah :</w:t>
      </w:r>
    </w:p>
    <w:p w:rsidR="008173E3" w:rsidRPr="007F5B30" w:rsidRDefault="008173E3" w:rsidP="008173E3">
      <w:pPr>
        <w:pStyle w:val="ListParagraph"/>
        <w:numPr>
          <w:ilvl w:val="0"/>
          <w:numId w:val="4"/>
        </w:numPr>
        <w:spacing w:line="360" w:lineRule="auto"/>
        <w:jc w:val="both"/>
        <w:rPr>
          <w:rFonts w:ascii="Arial" w:hAnsi="Arial" w:cs="Arial"/>
          <w:sz w:val="24"/>
          <w:szCs w:val="24"/>
        </w:rPr>
      </w:pPr>
      <w:r w:rsidRPr="007F5B30">
        <w:rPr>
          <w:rFonts w:ascii="Arial" w:hAnsi="Arial" w:cs="Arial"/>
          <w:sz w:val="24"/>
          <w:szCs w:val="24"/>
          <w:lang w:val="id-ID"/>
        </w:rPr>
        <w:t>Dengan cara goresan (</w:t>
      </w:r>
      <w:r w:rsidRPr="007F5B30">
        <w:rPr>
          <w:rFonts w:ascii="Arial" w:hAnsi="Arial" w:cs="Arial"/>
          <w:i/>
          <w:sz w:val="24"/>
          <w:szCs w:val="24"/>
          <w:lang w:val="id-ID"/>
        </w:rPr>
        <w:t>scratch hardness</w:t>
      </w:r>
      <w:r w:rsidRPr="007F5B30">
        <w:rPr>
          <w:rFonts w:ascii="Arial" w:hAnsi="Arial" w:cs="Arial"/>
          <w:sz w:val="24"/>
          <w:szCs w:val="24"/>
          <w:lang w:val="id-ID"/>
        </w:rPr>
        <w:t>)</w:t>
      </w:r>
    </w:p>
    <w:p w:rsidR="008173E3" w:rsidRPr="007F5B30" w:rsidRDefault="008173E3" w:rsidP="008173E3">
      <w:pPr>
        <w:pStyle w:val="ListParagraph"/>
        <w:spacing w:line="360" w:lineRule="auto"/>
        <w:jc w:val="both"/>
        <w:rPr>
          <w:rFonts w:ascii="Arial" w:hAnsi="Arial" w:cs="Arial"/>
          <w:sz w:val="24"/>
          <w:szCs w:val="24"/>
        </w:rPr>
      </w:pPr>
      <w:r w:rsidRPr="007F5B30">
        <w:rPr>
          <w:rFonts w:ascii="Arial" w:hAnsi="Arial" w:cs="Arial"/>
          <w:sz w:val="24"/>
          <w:szCs w:val="24"/>
          <w:lang w:val="id-ID"/>
        </w:rPr>
        <w:t>Kekerasan goresan merupakan perhatian utama para ahli mineral. Dengan mengukur kekerasan, berbagai mineral dan bahan-bahan lain, disusun berdasarkan kemampuan goresan satu terhadap yang lain. Kekerasan goresan diukur sesuai dengan skala Mohs. Skala ini terdiri atas 10 standar mineral disusun berdasarkan kemampuannya untuk digores. Mineral yang paling lunak pada skala ini adalah talk yang mempunyai kekerasan 1, sedangkan intan mempunyai kekerasan 10.</w:t>
      </w:r>
    </w:p>
    <w:p w:rsidR="008173E3" w:rsidRPr="007F5B30" w:rsidRDefault="008173E3" w:rsidP="008173E3">
      <w:pPr>
        <w:pStyle w:val="ListParagraph"/>
        <w:numPr>
          <w:ilvl w:val="0"/>
          <w:numId w:val="4"/>
        </w:numPr>
        <w:spacing w:line="360" w:lineRule="auto"/>
        <w:jc w:val="both"/>
        <w:rPr>
          <w:rFonts w:ascii="Arial" w:hAnsi="Arial" w:cs="Arial"/>
          <w:sz w:val="24"/>
          <w:szCs w:val="24"/>
        </w:rPr>
      </w:pPr>
      <w:r w:rsidRPr="007F5B30">
        <w:rPr>
          <w:rFonts w:ascii="Arial" w:hAnsi="Arial" w:cs="Arial"/>
          <w:sz w:val="24"/>
          <w:szCs w:val="24"/>
          <w:lang w:val="id-ID"/>
        </w:rPr>
        <w:t>Dengan cara dinamik (</w:t>
      </w:r>
      <w:r w:rsidRPr="007F5B30">
        <w:rPr>
          <w:rFonts w:ascii="Arial" w:hAnsi="Arial" w:cs="Arial"/>
          <w:i/>
          <w:sz w:val="24"/>
          <w:szCs w:val="24"/>
          <w:lang w:val="id-ID"/>
        </w:rPr>
        <w:t>dynamic hardness</w:t>
      </w:r>
      <w:r w:rsidRPr="007F5B30">
        <w:rPr>
          <w:rFonts w:ascii="Arial" w:hAnsi="Arial" w:cs="Arial"/>
          <w:sz w:val="24"/>
          <w:szCs w:val="24"/>
          <w:lang w:val="id-ID"/>
        </w:rPr>
        <w:t>)</w:t>
      </w:r>
    </w:p>
    <w:p w:rsidR="008173E3" w:rsidRPr="007F5B30" w:rsidRDefault="008173E3" w:rsidP="008173E3">
      <w:pPr>
        <w:pStyle w:val="ListParagraph"/>
        <w:spacing w:line="360" w:lineRule="auto"/>
        <w:jc w:val="both"/>
        <w:rPr>
          <w:rFonts w:ascii="Arial" w:hAnsi="Arial" w:cs="Arial"/>
          <w:sz w:val="24"/>
          <w:szCs w:val="24"/>
          <w:lang w:val="id-ID"/>
        </w:rPr>
      </w:pPr>
      <w:r w:rsidRPr="007F5B30">
        <w:rPr>
          <w:rFonts w:ascii="Arial" w:hAnsi="Arial" w:cs="Arial"/>
          <w:sz w:val="24"/>
          <w:szCs w:val="24"/>
          <w:lang w:val="id-ID"/>
        </w:rPr>
        <w:t>Pada pengukuran kekerasan dinamik, biasanya penumbuk dijatuhakan ke permukaan logam dan kekerasan dinyatakan sebagai energi tumbukannya. Skeleroskop shore (</w:t>
      </w:r>
      <w:r w:rsidRPr="007F5B30">
        <w:rPr>
          <w:rFonts w:ascii="Arial" w:hAnsi="Arial" w:cs="Arial"/>
          <w:i/>
          <w:sz w:val="24"/>
          <w:szCs w:val="24"/>
          <w:lang w:val="id-ID"/>
        </w:rPr>
        <w:t>shore sceleroscope</w:t>
      </w:r>
      <w:r w:rsidRPr="007F5B30">
        <w:rPr>
          <w:rFonts w:ascii="Arial" w:hAnsi="Arial" w:cs="Arial"/>
          <w:sz w:val="24"/>
          <w:szCs w:val="24"/>
          <w:lang w:val="id-ID"/>
        </w:rPr>
        <w:t>) yang merupakan contoh paling umum dari suatu alat penguji kekerasan dinamik, mengukur kekerasan yang dinyatakan dengan tinggi lekukan atau tinggi pantulan.</w:t>
      </w:r>
    </w:p>
    <w:p w:rsidR="008173E3" w:rsidRPr="007F5B30" w:rsidRDefault="008173E3" w:rsidP="008173E3">
      <w:pPr>
        <w:pStyle w:val="ListParagraph"/>
        <w:numPr>
          <w:ilvl w:val="0"/>
          <w:numId w:val="4"/>
        </w:numPr>
        <w:spacing w:line="360" w:lineRule="auto"/>
        <w:jc w:val="both"/>
        <w:rPr>
          <w:rFonts w:ascii="Arial" w:hAnsi="Arial" w:cs="Arial"/>
          <w:sz w:val="24"/>
          <w:szCs w:val="24"/>
        </w:rPr>
      </w:pPr>
      <w:r w:rsidRPr="007F5B30">
        <w:rPr>
          <w:rFonts w:ascii="Arial" w:hAnsi="Arial" w:cs="Arial"/>
          <w:sz w:val="24"/>
          <w:szCs w:val="24"/>
          <w:lang w:val="id-ID"/>
        </w:rPr>
        <w:t>Dengan cara penekanan (</w:t>
      </w:r>
      <w:r w:rsidRPr="007F5B30">
        <w:rPr>
          <w:rFonts w:ascii="Arial" w:hAnsi="Arial" w:cs="Arial"/>
          <w:i/>
          <w:sz w:val="24"/>
          <w:szCs w:val="24"/>
          <w:lang w:val="id-ID"/>
        </w:rPr>
        <w:t>indentation hardness</w:t>
      </w:r>
      <w:r w:rsidRPr="007F5B30">
        <w:rPr>
          <w:rFonts w:ascii="Arial" w:hAnsi="Arial" w:cs="Arial"/>
          <w:sz w:val="24"/>
          <w:szCs w:val="24"/>
          <w:lang w:val="id-ID"/>
        </w:rPr>
        <w:t>)</w:t>
      </w:r>
    </w:p>
    <w:p w:rsidR="007829B3" w:rsidRPr="009A45E4" w:rsidRDefault="008173E3" w:rsidP="009A45E4">
      <w:pPr>
        <w:pStyle w:val="ListParagraph"/>
        <w:spacing w:line="360" w:lineRule="auto"/>
        <w:jc w:val="both"/>
        <w:rPr>
          <w:rFonts w:ascii="Arial" w:hAnsi="Arial" w:cs="Arial"/>
          <w:sz w:val="24"/>
          <w:szCs w:val="24"/>
        </w:rPr>
      </w:pPr>
      <w:r w:rsidRPr="007F5B30">
        <w:rPr>
          <w:rFonts w:ascii="Arial" w:hAnsi="Arial" w:cs="Arial"/>
          <w:sz w:val="24"/>
          <w:szCs w:val="24"/>
          <w:lang w:val="id-ID"/>
        </w:rPr>
        <w:t xml:space="preserve">Umumnya digunakan untuk bahan-bahan logam, cara ini adalah cara </w:t>
      </w:r>
      <w:r w:rsidR="00137354">
        <w:rPr>
          <w:rFonts w:ascii="Arial" w:hAnsi="Arial" w:cs="Arial"/>
          <w:sz w:val="24"/>
          <w:szCs w:val="24"/>
        </w:rPr>
        <w:t>B</w:t>
      </w:r>
      <w:r w:rsidRPr="007F5B30">
        <w:rPr>
          <w:rFonts w:ascii="Arial" w:hAnsi="Arial" w:cs="Arial"/>
          <w:sz w:val="24"/>
          <w:szCs w:val="24"/>
          <w:lang w:val="id-ID"/>
        </w:rPr>
        <w:t xml:space="preserve">rinell, </w:t>
      </w:r>
      <w:r w:rsidR="00137354">
        <w:rPr>
          <w:rFonts w:ascii="Arial" w:hAnsi="Arial" w:cs="Arial"/>
          <w:sz w:val="24"/>
          <w:szCs w:val="24"/>
        </w:rPr>
        <w:t>V</w:t>
      </w:r>
      <w:r w:rsidRPr="007F5B30">
        <w:rPr>
          <w:rFonts w:ascii="Arial" w:hAnsi="Arial" w:cs="Arial"/>
          <w:sz w:val="24"/>
          <w:szCs w:val="24"/>
          <w:lang w:val="id-ID"/>
        </w:rPr>
        <w:t xml:space="preserve">ickers dan </w:t>
      </w:r>
      <w:r w:rsidR="00137354">
        <w:rPr>
          <w:rFonts w:ascii="Arial" w:hAnsi="Arial" w:cs="Arial"/>
          <w:sz w:val="24"/>
          <w:szCs w:val="24"/>
        </w:rPr>
        <w:t>R</w:t>
      </w:r>
      <w:r w:rsidRPr="007F5B30">
        <w:rPr>
          <w:rFonts w:ascii="Arial" w:hAnsi="Arial" w:cs="Arial"/>
          <w:sz w:val="24"/>
          <w:szCs w:val="24"/>
          <w:lang w:val="id-ID"/>
        </w:rPr>
        <w:t>ockwell.</w:t>
      </w:r>
    </w:p>
    <w:p w:rsidR="008173E3" w:rsidRPr="007F5B30" w:rsidRDefault="008173E3" w:rsidP="008173E3">
      <w:pPr>
        <w:spacing w:before="240" w:after="0" w:line="360" w:lineRule="auto"/>
        <w:jc w:val="both"/>
        <w:outlineLvl w:val="1"/>
        <w:rPr>
          <w:rFonts w:ascii="Arial" w:eastAsia="Times New Roman" w:hAnsi="Arial" w:cs="Arial"/>
          <w:b/>
          <w:bCs/>
          <w:color w:val="000000" w:themeColor="text1"/>
          <w:sz w:val="24"/>
          <w:szCs w:val="24"/>
          <w:lang w:eastAsia="id-ID"/>
        </w:rPr>
      </w:pPr>
      <w:r w:rsidRPr="007F5B30">
        <w:rPr>
          <w:rFonts w:ascii="Arial" w:hAnsi="Arial" w:cs="Arial"/>
          <w:b/>
          <w:sz w:val="24"/>
          <w:szCs w:val="24"/>
        </w:rPr>
        <w:t>2.</w:t>
      </w:r>
      <w:r w:rsidR="00267748">
        <w:rPr>
          <w:rFonts w:ascii="Arial" w:hAnsi="Arial" w:cs="Arial"/>
          <w:b/>
          <w:sz w:val="24"/>
          <w:szCs w:val="24"/>
        </w:rPr>
        <w:t>5</w:t>
      </w:r>
      <w:r w:rsidRPr="007F5B30">
        <w:rPr>
          <w:rFonts w:ascii="Arial" w:hAnsi="Arial" w:cs="Arial"/>
          <w:b/>
          <w:sz w:val="24"/>
          <w:szCs w:val="24"/>
        </w:rPr>
        <w:t>.1</w:t>
      </w:r>
      <w:r w:rsidRPr="007F5B30">
        <w:rPr>
          <w:rFonts w:ascii="Arial" w:eastAsia="Times New Roman" w:hAnsi="Arial" w:cs="Arial"/>
          <w:b/>
          <w:bCs/>
          <w:color w:val="000000" w:themeColor="text1"/>
          <w:sz w:val="24"/>
          <w:szCs w:val="24"/>
          <w:lang w:val="id-ID" w:eastAsia="id-ID"/>
        </w:rPr>
        <w:t xml:space="preserve">.1 </w:t>
      </w:r>
      <w:hyperlink r:id="rId14" w:tgtFrame="_blank" w:tooltip="uji kekerasan" w:history="1">
        <w:r w:rsidR="00883CEB">
          <w:rPr>
            <w:rFonts w:ascii="Arial" w:eastAsia="Times New Roman" w:hAnsi="Arial" w:cs="Arial"/>
            <w:b/>
            <w:bCs/>
            <w:color w:val="000000" w:themeColor="text1"/>
            <w:sz w:val="24"/>
            <w:szCs w:val="24"/>
            <w:lang w:eastAsia="id-ID"/>
          </w:rPr>
          <w:t xml:space="preserve">Brinell </w:t>
        </w:r>
        <w:r w:rsidRPr="007F5B30">
          <w:rPr>
            <w:rFonts w:ascii="Arial" w:eastAsia="Times New Roman" w:hAnsi="Arial" w:cs="Arial"/>
            <w:b/>
            <w:bCs/>
            <w:color w:val="000000" w:themeColor="text1"/>
            <w:sz w:val="24"/>
            <w:szCs w:val="24"/>
            <w:lang w:eastAsia="id-ID"/>
          </w:rPr>
          <w:t>(HB / BHN)</w:t>
        </w:r>
      </w:hyperlink>
    </w:p>
    <w:p w:rsidR="003E56DC" w:rsidRPr="00BE54F1" w:rsidRDefault="008173E3" w:rsidP="00BE54F1">
      <w:pPr>
        <w:spacing w:before="240" w:after="0" w:line="360" w:lineRule="auto"/>
        <w:ind w:firstLine="709"/>
        <w:jc w:val="both"/>
        <w:rPr>
          <w:rFonts w:ascii="Arial" w:eastAsia="Times New Roman" w:hAnsi="Arial" w:cs="Arial"/>
          <w:color w:val="000000" w:themeColor="text1"/>
          <w:sz w:val="24"/>
          <w:szCs w:val="24"/>
          <w:lang w:eastAsia="id-ID"/>
        </w:rPr>
      </w:pPr>
      <w:r w:rsidRPr="007F5B30">
        <w:rPr>
          <w:rFonts w:ascii="Arial" w:eastAsia="Times New Roman" w:hAnsi="Arial" w:cs="Arial"/>
          <w:color w:val="000000" w:themeColor="text1"/>
          <w:sz w:val="24"/>
          <w:szCs w:val="24"/>
          <w:lang w:eastAsia="id-ID"/>
        </w:rPr>
        <w:t xml:space="preserve">Pengujian kekerasan dengan </w:t>
      </w:r>
      <w:r w:rsidR="00A068E2">
        <w:rPr>
          <w:rFonts w:ascii="Arial" w:eastAsia="Times New Roman" w:hAnsi="Arial" w:cs="Arial"/>
          <w:color w:val="000000" w:themeColor="text1"/>
          <w:sz w:val="24"/>
          <w:szCs w:val="24"/>
          <w:lang w:eastAsia="id-ID"/>
        </w:rPr>
        <w:t>cara</w:t>
      </w:r>
      <w:r w:rsidRPr="007F5B30">
        <w:rPr>
          <w:rFonts w:ascii="Arial" w:eastAsia="Times New Roman" w:hAnsi="Arial" w:cs="Arial"/>
          <w:color w:val="000000" w:themeColor="text1"/>
          <w:sz w:val="24"/>
          <w:szCs w:val="24"/>
          <w:lang w:eastAsia="id-ID"/>
        </w:rPr>
        <w:t xml:space="preserve"> </w:t>
      </w:r>
      <w:r w:rsidR="00883CEB">
        <w:rPr>
          <w:rFonts w:ascii="Arial" w:eastAsia="Times New Roman" w:hAnsi="Arial" w:cs="Arial"/>
          <w:color w:val="000000" w:themeColor="text1"/>
          <w:sz w:val="24"/>
          <w:szCs w:val="24"/>
          <w:lang w:eastAsia="id-ID"/>
        </w:rPr>
        <w:t>Brinell</w:t>
      </w:r>
      <w:r w:rsidRPr="007F5B30">
        <w:rPr>
          <w:rFonts w:ascii="Arial" w:eastAsia="Times New Roman" w:hAnsi="Arial" w:cs="Arial"/>
          <w:color w:val="000000" w:themeColor="text1"/>
          <w:sz w:val="24"/>
          <w:szCs w:val="24"/>
          <w:lang w:eastAsia="id-ID"/>
        </w:rPr>
        <w:t xml:space="preserve"> bertujuan untuk menentukan kekerasan suatu material dalam bentuk daya tahan material terhadap bola baja (</w:t>
      </w:r>
      <w:r w:rsidRPr="0049770A">
        <w:rPr>
          <w:rFonts w:ascii="Arial" w:eastAsia="Times New Roman" w:hAnsi="Arial" w:cs="Arial"/>
          <w:i/>
          <w:color w:val="000000" w:themeColor="text1"/>
          <w:sz w:val="24"/>
          <w:szCs w:val="24"/>
          <w:lang w:eastAsia="id-ID"/>
        </w:rPr>
        <w:t>identor</w:t>
      </w:r>
      <w:r w:rsidRPr="007F5B30">
        <w:rPr>
          <w:rFonts w:ascii="Arial" w:eastAsia="Times New Roman" w:hAnsi="Arial" w:cs="Arial"/>
          <w:color w:val="000000" w:themeColor="text1"/>
          <w:sz w:val="24"/>
          <w:szCs w:val="24"/>
          <w:lang w:eastAsia="id-ID"/>
        </w:rPr>
        <w:t>) yang ditekankan pada permukaan material uji tersebut (spesimen).</w:t>
      </w:r>
      <w:r w:rsidR="00ED6CE0">
        <w:rPr>
          <w:rFonts w:ascii="Arial" w:eastAsia="Times New Roman" w:hAnsi="Arial" w:cs="Arial"/>
          <w:color w:val="000000" w:themeColor="text1"/>
          <w:sz w:val="24"/>
          <w:szCs w:val="24"/>
          <w:lang w:eastAsia="id-ID"/>
        </w:rPr>
        <w:t xml:space="preserve"> </w:t>
      </w:r>
      <w:r w:rsidRPr="007F5B30">
        <w:rPr>
          <w:rFonts w:ascii="Arial" w:eastAsia="Times New Roman" w:hAnsi="Arial" w:cs="Arial"/>
          <w:color w:val="000000" w:themeColor="text1"/>
          <w:sz w:val="24"/>
          <w:szCs w:val="24"/>
          <w:lang w:eastAsia="id-ID"/>
        </w:rPr>
        <w:t xml:space="preserve">Idealnya, pengujian </w:t>
      </w:r>
      <w:r w:rsidR="00883CEB">
        <w:rPr>
          <w:rFonts w:ascii="Arial" w:eastAsia="Times New Roman" w:hAnsi="Arial" w:cs="Arial"/>
          <w:color w:val="000000" w:themeColor="text1"/>
          <w:sz w:val="24"/>
          <w:szCs w:val="24"/>
          <w:lang w:eastAsia="id-ID"/>
        </w:rPr>
        <w:t>Brinell</w:t>
      </w:r>
      <w:r w:rsidRPr="007F5B30">
        <w:rPr>
          <w:rFonts w:ascii="Arial" w:eastAsia="Times New Roman" w:hAnsi="Arial" w:cs="Arial"/>
          <w:color w:val="000000" w:themeColor="text1"/>
          <w:sz w:val="24"/>
          <w:szCs w:val="24"/>
          <w:lang w:eastAsia="id-ID"/>
        </w:rPr>
        <w:t xml:space="preserve"> diperuntukan untuk material yang memiliki permukaan yang kasar dengan uji kekuatan berkisar 500-3000 kgf. Identor (bola baja) biasanya telah dikeraskan dan diplating atau terbuat dari bahan karbida tungsten.</w:t>
      </w:r>
      <w:r w:rsidR="00ED6CE0">
        <w:rPr>
          <w:rFonts w:ascii="Arial" w:eastAsia="Times New Roman" w:hAnsi="Arial" w:cs="Arial"/>
          <w:color w:val="000000" w:themeColor="text1"/>
          <w:sz w:val="24"/>
          <w:szCs w:val="24"/>
          <w:lang w:eastAsia="id-ID"/>
        </w:rPr>
        <w:t xml:space="preserve"> Uji keras Brinell cocok digunakan untuk produk hasil proses cor </w:t>
      </w:r>
      <w:r w:rsidR="00D15DDC">
        <w:rPr>
          <w:rFonts w:ascii="Arial" w:eastAsia="Times New Roman" w:hAnsi="Arial" w:cs="Arial"/>
          <w:color w:val="000000" w:themeColor="text1"/>
          <w:sz w:val="24"/>
          <w:szCs w:val="24"/>
          <w:lang w:eastAsia="id-ID"/>
        </w:rPr>
        <w:t xml:space="preserve">dan tempa </w:t>
      </w:r>
      <w:r w:rsidR="00ED6CE0">
        <w:rPr>
          <w:rFonts w:ascii="Arial" w:eastAsia="Times New Roman" w:hAnsi="Arial" w:cs="Arial"/>
          <w:color w:val="000000" w:themeColor="text1"/>
          <w:sz w:val="24"/>
          <w:szCs w:val="24"/>
          <w:lang w:eastAsia="id-ID"/>
        </w:rPr>
        <w:t xml:space="preserve">yang cenderung memiliki </w:t>
      </w:r>
      <w:r w:rsidR="00D15DDC">
        <w:rPr>
          <w:rFonts w:ascii="Arial" w:eastAsia="Times New Roman" w:hAnsi="Arial" w:cs="Arial"/>
          <w:color w:val="000000" w:themeColor="text1"/>
          <w:sz w:val="24"/>
          <w:szCs w:val="24"/>
          <w:lang w:eastAsia="id-ID"/>
        </w:rPr>
        <w:t>bentuk struktur yang besar</w:t>
      </w:r>
      <w:r w:rsidR="00D15DDC">
        <w:rPr>
          <w:rFonts w:ascii="Calibri" w:eastAsia="Times New Roman" w:hAnsi="Calibri" w:cs="Calibri"/>
          <w:color w:val="000000" w:themeColor="text1"/>
          <w:sz w:val="24"/>
          <w:szCs w:val="24"/>
          <w:vertAlign w:val="superscript"/>
          <w:lang w:eastAsia="id-ID"/>
        </w:rPr>
        <w:t>[</w:t>
      </w:r>
      <w:r w:rsidR="00D15DDC">
        <w:rPr>
          <w:rFonts w:ascii="Arial" w:eastAsia="Times New Roman" w:hAnsi="Arial" w:cs="Arial"/>
          <w:color w:val="000000" w:themeColor="text1"/>
          <w:sz w:val="24"/>
          <w:szCs w:val="24"/>
          <w:vertAlign w:val="superscript"/>
          <w:lang w:eastAsia="id-ID"/>
        </w:rPr>
        <w:t>1</w:t>
      </w:r>
      <w:r w:rsidR="0046425B">
        <w:rPr>
          <w:rFonts w:ascii="Arial" w:eastAsia="Times New Roman" w:hAnsi="Arial" w:cs="Arial"/>
          <w:color w:val="000000" w:themeColor="text1"/>
          <w:sz w:val="24"/>
          <w:szCs w:val="24"/>
          <w:vertAlign w:val="superscript"/>
          <w:lang w:eastAsia="id-ID"/>
        </w:rPr>
        <w:t>1</w:t>
      </w:r>
      <w:r w:rsidR="00D15DDC">
        <w:rPr>
          <w:rFonts w:ascii="Calibri" w:eastAsia="Times New Roman" w:hAnsi="Calibri" w:cs="Calibri"/>
          <w:color w:val="000000" w:themeColor="text1"/>
          <w:sz w:val="24"/>
          <w:szCs w:val="24"/>
          <w:vertAlign w:val="superscript"/>
          <w:lang w:eastAsia="id-ID"/>
        </w:rPr>
        <w:t>]</w:t>
      </w:r>
      <w:r w:rsidR="00ED6CE0">
        <w:rPr>
          <w:rFonts w:ascii="Arial" w:eastAsia="Times New Roman" w:hAnsi="Arial" w:cs="Arial"/>
          <w:color w:val="000000" w:themeColor="text1"/>
          <w:sz w:val="24"/>
          <w:szCs w:val="24"/>
          <w:lang w:eastAsia="id-ID"/>
        </w:rPr>
        <w:t xml:space="preserve">. </w:t>
      </w:r>
    </w:p>
    <w:p w:rsidR="008173E3" w:rsidRPr="007F5B30" w:rsidRDefault="00E258B3" w:rsidP="008173E3">
      <w:pPr>
        <w:spacing w:after="0" w:line="360" w:lineRule="auto"/>
        <w:jc w:val="both"/>
        <w:outlineLvl w:val="1"/>
        <w:rPr>
          <w:rFonts w:ascii="Arial" w:eastAsia="Times New Roman" w:hAnsi="Arial" w:cs="Arial"/>
          <w:bCs/>
          <w:color w:val="000000" w:themeColor="text1"/>
          <w:sz w:val="24"/>
          <w:szCs w:val="24"/>
          <w:lang w:eastAsia="id-ID"/>
        </w:rPr>
      </w:pPr>
      <w:hyperlink r:id="rId15" w:anchor="uji kekerasan" w:tooltip="uji kekerasan" w:history="1">
        <w:r w:rsidR="008173E3" w:rsidRPr="007F5B30">
          <w:rPr>
            <w:rFonts w:ascii="Arial" w:eastAsia="Times New Roman" w:hAnsi="Arial" w:cs="Arial"/>
            <w:bCs/>
            <w:color w:val="000000" w:themeColor="text1"/>
            <w:sz w:val="24"/>
            <w:szCs w:val="24"/>
            <w:lang w:eastAsia="id-ID"/>
          </w:rPr>
          <w:t>Uji kekerasan</w:t>
        </w:r>
      </w:hyperlink>
      <w:r w:rsidR="008173E3" w:rsidRPr="007F5B30">
        <w:rPr>
          <w:rFonts w:ascii="Arial" w:eastAsia="Times New Roman" w:hAnsi="Arial" w:cs="Arial"/>
          <w:bCs/>
          <w:color w:val="000000" w:themeColor="text1"/>
          <w:sz w:val="24"/>
          <w:szCs w:val="24"/>
          <w:lang w:eastAsia="id-ID"/>
        </w:rPr>
        <w:t> </w:t>
      </w:r>
      <w:r w:rsidR="009A2D10">
        <w:rPr>
          <w:rFonts w:ascii="Arial" w:eastAsia="Times New Roman" w:hAnsi="Arial" w:cs="Arial"/>
          <w:bCs/>
          <w:color w:val="000000" w:themeColor="text1"/>
          <w:sz w:val="24"/>
          <w:szCs w:val="24"/>
          <w:lang w:eastAsia="id-ID"/>
        </w:rPr>
        <w:t>B</w:t>
      </w:r>
      <w:r w:rsidR="00883CEB">
        <w:rPr>
          <w:rFonts w:ascii="Arial" w:eastAsia="Times New Roman" w:hAnsi="Arial" w:cs="Arial"/>
          <w:bCs/>
          <w:color w:val="000000" w:themeColor="text1"/>
          <w:sz w:val="24"/>
          <w:szCs w:val="24"/>
          <w:lang w:eastAsia="id-ID"/>
        </w:rPr>
        <w:t>rinell</w:t>
      </w:r>
      <w:r w:rsidR="008173E3" w:rsidRPr="007F5B30">
        <w:rPr>
          <w:rFonts w:ascii="Arial" w:eastAsia="Times New Roman" w:hAnsi="Arial" w:cs="Arial"/>
          <w:bCs/>
          <w:color w:val="000000" w:themeColor="text1"/>
          <w:sz w:val="24"/>
          <w:szCs w:val="24"/>
          <w:lang w:eastAsia="id-ID"/>
        </w:rPr>
        <w:t xml:space="preserve"> dirumuskan dengan :</w:t>
      </w:r>
    </w:p>
    <w:p w:rsidR="008173E3" w:rsidRPr="007F5B30" w:rsidRDefault="008173E3" w:rsidP="008173E3">
      <w:pPr>
        <w:spacing w:after="0" w:line="360" w:lineRule="auto"/>
        <w:jc w:val="both"/>
        <w:rPr>
          <w:rFonts w:ascii="Arial" w:eastAsia="Times New Roman" w:hAnsi="Arial" w:cs="Arial"/>
          <w:color w:val="000000" w:themeColor="text1"/>
          <w:sz w:val="24"/>
          <w:szCs w:val="24"/>
          <w:lang w:eastAsia="id-ID"/>
        </w:rPr>
      </w:pPr>
    </w:p>
    <w:p w:rsidR="008173E3" w:rsidRPr="007F5B30" w:rsidRDefault="00020ECE" w:rsidP="008173E3">
      <w:pPr>
        <w:spacing w:after="150" w:line="360" w:lineRule="auto"/>
        <w:jc w:val="both"/>
        <w:rPr>
          <w:rFonts w:ascii="Arial" w:eastAsia="Times New Roman" w:hAnsi="Arial" w:cs="Arial"/>
          <w:color w:val="000000" w:themeColor="text1"/>
          <w:sz w:val="24"/>
          <w:szCs w:val="24"/>
          <w:lang w:eastAsia="id-ID"/>
        </w:rPr>
      </w:pPr>
      <w:r>
        <w:rPr>
          <w:rFonts w:ascii="Arial" w:eastAsia="Times New Roman" w:hAnsi="Arial" w:cs="Arial"/>
          <w:noProof/>
          <w:color w:val="000000" w:themeColor="text1"/>
          <w:sz w:val="24"/>
          <w:szCs w:val="24"/>
        </w:rPr>
        <w:drawing>
          <wp:anchor distT="0" distB="0" distL="114300" distR="114300" simplePos="0" relativeHeight="251664384" behindDoc="0" locked="0" layoutInCell="1" allowOverlap="1">
            <wp:simplePos x="0" y="0"/>
            <wp:positionH relativeFrom="column">
              <wp:posOffset>656590</wp:posOffset>
            </wp:positionH>
            <wp:positionV relativeFrom="paragraph">
              <wp:posOffset>-225425</wp:posOffset>
            </wp:positionV>
            <wp:extent cx="1298575" cy="1828800"/>
            <wp:effectExtent l="19050" t="0" r="0" b="0"/>
            <wp:wrapNone/>
            <wp:docPr id="16" name="Picture 2" descr="D:\DATA KULIAH\SEMESTER 7\UJI KEKERASAN_files\ujikekera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 KULIAH\SEMESTER 7\UJI KEKERASAN_files\ujikekerasan.jpg"/>
                    <pic:cNvPicPr>
                      <a:picLocks noChangeAspect="1" noChangeArrowheads="1"/>
                    </pic:cNvPicPr>
                  </pic:nvPicPr>
                  <pic:blipFill>
                    <a:blip r:embed="rId16" cstate="print"/>
                    <a:srcRect/>
                    <a:stretch>
                      <a:fillRect/>
                    </a:stretch>
                  </pic:blipFill>
                  <pic:spPr bwMode="auto">
                    <a:xfrm>
                      <a:off x="0" y="0"/>
                      <a:ext cx="1298575" cy="1828800"/>
                    </a:xfrm>
                    <a:prstGeom prst="rect">
                      <a:avLst/>
                    </a:prstGeom>
                    <a:noFill/>
                    <a:ln w="9525">
                      <a:noFill/>
                      <a:miter lim="800000"/>
                      <a:headEnd/>
                      <a:tailEnd/>
                    </a:ln>
                  </pic:spPr>
                </pic:pic>
              </a:graphicData>
            </a:graphic>
          </wp:anchor>
        </w:drawing>
      </w:r>
      <w:r>
        <w:rPr>
          <w:rFonts w:ascii="Arial" w:eastAsia="Times New Roman" w:hAnsi="Arial" w:cs="Arial"/>
          <w:noProof/>
          <w:color w:val="000000" w:themeColor="text1"/>
          <w:sz w:val="24"/>
          <w:szCs w:val="24"/>
        </w:rPr>
        <w:drawing>
          <wp:anchor distT="0" distB="0" distL="114300" distR="114300" simplePos="0" relativeHeight="251665408" behindDoc="0" locked="0" layoutInCell="1" allowOverlap="1">
            <wp:simplePos x="0" y="0"/>
            <wp:positionH relativeFrom="column">
              <wp:posOffset>3126740</wp:posOffset>
            </wp:positionH>
            <wp:positionV relativeFrom="paragraph">
              <wp:posOffset>154305</wp:posOffset>
            </wp:positionV>
            <wp:extent cx="1358265" cy="1210945"/>
            <wp:effectExtent l="19050" t="0" r="0" b="0"/>
            <wp:wrapNone/>
            <wp:docPr id="17" name="Picture 3" descr="D:\DATA KULIAH\SEMESTER 7\UJI KEKERASAN_files\ujikekeras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 KULIAH\SEMESTER 7\UJI KEKERASAN_files\ujikekerasan2.jpg"/>
                    <pic:cNvPicPr>
                      <a:picLocks noChangeAspect="1" noChangeArrowheads="1"/>
                    </pic:cNvPicPr>
                  </pic:nvPicPr>
                  <pic:blipFill>
                    <a:blip r:embed="rId17"/>
                    <a:srcRect/>
                    <a:stretch>
                      <a:fillRect/>
                    </a:stretch>
                  </pic:blipFill>
                  <pic:spPr bwMode="auto">
                    <a:xfrm>
                      <a:off x="0" y="0"/>
                      <a:ext cx="1358265" cy="1210945"/>
                    </a:xfrm>
                    <a:prstGeom prst="rect">
                      <a:avLst/>
                    </a:prstGeom>
                    <a:noFill/>
                    <a:ln w="9525">
                      <a:noFill/>
                      <a:miter lim="800000"/>
                      <a:headEnd/>
                      <a:tailEnd/>
                    </a:ln>
                  </pic:spPr>
                </pic:pic>
              </a:graphicData>
            </a:graphic>
          </wp:anchor>
        </w:drawing>
      </w:r>
    </w:p>
    <w:p w:rsidR="008173E3" w:rsidRPr="007F5B30" w:rsidRDefault="008173E3" w:rsidP="008173E3">
      <w:pPr>
        <w:spacing w:after="150" w:line="360" w:lineRule="auto"/>
        <w:jc w:val="both"/>
        <w:rPr>
          <w:rFonts w:ascii="Arial" w:eastAsia="Times New Roman" w:hAnsi="Arial" w:cs="Arial"/>
          <w:vanish/>
          <w:color w:val="000000" w:themeColor="text1"/>
          <w:sz w:val="24"/>
          <w:szCs w:val="24"/>
          <w:lang w:eastAsia="id-ID"/>
        </w:rPr>
      </w:pPr>
    </w:p>
    <w:tbl>
      <w:tblPr>
        <w:tblW w:w="9585" w:type="dxa"/>
        <w:tblCellSpacing w:w="0" w:type="dxa"/>
        <w:tblCellMar>
          <w:left w:w="0" w:type="dxa"/>
          <w:right w:w="0" w:type="dxa"/>
        </w:tblCellMar>
        <w:tblLook w:val="04A0"/>
      </w:tblPr>
      <w:tblGrid>
        <w:gridCol w:w="4792"/>
        <w:gridCol w:w="4793"/>
      </w:tblGrid>
      <w:tr w:rsidR="008173E3" w:rsidRPr="007F5B30" w:rsidTr="0051054A">
        <w:trPr>
          <w:tblCellSpacing w:w="0" w:type="dxa"/>
        </w:trPr>
        <w:tc>
          <w:tcPr>
            <w:tcW w:w="0" w:type="auto"/>
            <w:vAlign w:val="center"/>
            <w:hideMark/>
          </w:tcPr>
          <w:p w:rsidR="008173E3" w:rsidRPr="007F5B30" w:rsidRDefault="008173E3" w:rsidP="0051054A">
            <w:pPr>
              <w:spacing w:after="0" w:line="360" w:lineRule="auto"/>
              <w:jc w:val="both"/>
              <w:rPr>
                <w:rFonts w:ascii="Arial" w:eastAsia="Times New Roman" w:hAnsi="Arial" w:cs="Arial"/>
                <w:color w:val="000000" w:themeColor="text1"/>
                <w:sz w:val="24"/>
                <w:szCs w:val="24"/>
                <w:lang w:eastAsia="id-ID"/>
              </w:rPr>
            </w:pPr>
          </w:p>
        </w:tc>
        <w:tc>
          <w:tcPr>
            <w:tcW w:w="0" w:type="auto"/>
            <w:vAlign w:val="center"/>
            <w:hideMark/>
          </w:tcPr>
          <w:p w:rsidR="008173E3" w:rsidRPr="007F5B30" w:rsidRDefault="008173E3" w:rsidP="0051054A">
            <w:pPr>
              <w:spacing w:after="0" w:line="360" w:lineRule="auto"/>
              <w:rPr>
                <w:rFonts w:ascii="Arial" w:eastAsia="Times New Roman" w:hAnsi="Arial" w:cs="Arial"/>
                <w:color w:val="000000" w:themeColor="text1"/>
                <w:sz w:val="24"/>
                <w:szCs w:val="24"/>
                <w:lang w:eastAsia="id-ID"/>
              </w:rPr>
            </w:pPr>
          </w:p>
        </w:tc>
      </w:tr>
    </w:tbl>
    <w:p w:rsidR="008173E3" w:rsidRPr="007F5B30" w:rsidRDefault="008173E3" w:rsidP="008173E3">
      <w:pPr>
        <w:spacing w:after="0" w:line="360" w:lineRule="auto"/>
        <w:jc w:val="both"/>
        <w:rPr>
          <w:rFonts w:ascii="Arial" w:eastAsia="Times New Roman" w:hAnsi="Arial" w:cs="Arial"/>
          <w:color w:val="000000" w:themeColor="text1"/>
          <w:sz w:val="24"/>
          <w:szCs w:val="24"/>
          <w:lang w:eastAsia="id-ID"/>
        </w:rPr>
      </w:pPr>
    </w:p>
    <w:p w:rsidR="008173E3" w:rsidRPr="007F5B30" w:rsidRDefault="008173E3" w:rsidP="008173E3">
      <w:pPr>
        <w:spacing w:after="0" w:line="360" w:lineRule="auto"/>
        <w:jc w:val="both"/>
        <w:rPr>
          <w:rFonts w:ascii="Arial" w:eastAsia="Times New Roman" w:hAnsi="Arial" w:cs="Arial"/>
          <w:color w:val="000000" w:themeColor="text1"/>
          <w:sz w:val="24"/>
          <w:szCs w:val="24"/>
          <w:lang w:eastAsia="id-ID"/>
        </w:rPr>
      </w:pPr>
    </w:p>
    <w:p w:rsidR="008173E3" w:rsidRPr="007F5B30" w:rsidRDefault="008173E3" w:rsidP="008173E3">
      <w:pPr>
        <w:spacing w:after="0" w:line="360" w:lineRule="auto"/>
        <w:jc w:val="both"/>
        <w:rPr>
          <w:rFonts w:ascii="Arial" w:eastAsia="Times New Roman" w:hAnsi="Arial" w:cs="Arial"/>
          <w:color w:val="000000" w:themeColor="text1"/>
          <w:sz w:val="24"/>
          <w:szCs w:val="24"/>
          <w:lang w:eastAsia="id-ID"/>
        </w:rPr>
      </w:pPr>
    </w:p>
    <w:p w:rsidR="008173E3" w:rsidRPr="007F5B30" w:rsidRDefault="008173E3" w:rsidP="008173E3">
      <w:pPr>
        <w:spacing w:after="0" w:line="360" w:lineRule="auto"/>
        <w:jc w:val="both"/>
        <w:rPr>
          <w:rFonts w:ascii="Arial" w:eastAsia="Times New Roman" w:hAnsi="Arial" w:cs="Arial"/>
          <w:color w:val="000000" w:themeColor="text1"/>
          <w:sz w:val="24"/>
          <w:szCs w:val="24"/>
          <w:lang w:eastAsia="id-ID"/>
        </w:rPr>
      </w:pPr>
    </w:p>
    <w:p w:rsidR="008173E3" w:rsidRPr="007F5B30" w:rsidRDefault="008173E3" w:rsidP="008173E3">
      <w:pPr>
        <w:spacing w:after="0" w:line="360" w:lineRule="auto"/>
        <w:jc w:val="both"/>
        <w:rPr>
          <w:rFonts w:ascii="Arial" w:eastAsia="Times New Roman" w:hAnsi="Arial" w:cs="Arial"/>
          <w:color w:val="000000" w:themeColor="text1"/>
          <w:sz w:val="24"/>
          <w:szCs w:val="24"/>
          <w:lang w:eastAsia="id-ID"/>
        </w:rPr>
      </w:pPr>
    </w:p>
    <w:p w:rsidR="00237B56" w:rsidRPr="00020ECE" w:rsidRDefault="008173E3" w:rsidP="00020ECE">
      <w:pPr>
        <w:spacing w:after="0" w:line="360" w:lineRule="auto"/>
        <w:jc w:val="center"/>
        <w:rPr>
          <w:rFonts w:ascii="Arial" w:eastAsia="Times New Roman" w:hAnsi="Arial" w:cs="Arial"/>
          <w:color w:val="000000" w:themeColor="text1"/>
          <w:sz w:val="24"/>
          <w:szCs w:val="24"/>
          <w:lang w:eastAsia="id-ID"/>
        </w:rPr>
      </w:pPr>
      <w:r w:rsidRPr="00237B56">
        <w:rPr>
          <w:rFonts w:ascii="Arial" w:eastAsia="Times New Roman" w:hAnsi="Arial" w:cs="Arial"/>
          <w:color w:val="000000" w:themeColor="text1"/>
          <w:sz w:val="24"/>
          <w:szCs w:val="24"/>
          <w:lang w:eastAsia="id-ID"/>
        </w:rPr>
        <w:t>Gambar 2</w:t>
      </w:r>
      <w:r w:rsidR="00B9458A" w:rsidRPr="00237B56">
        <w:rPr>
          <w:rFonts w:ascii="Arial" w:eastAsia="Times New Roman" w:hAnsi="Arial" w:cs="Arial"/>
          <w:color w:val="000000" w:themeColor="text1"/>
          <w:sz w:val="24"/>
          <w:szCs w:val="24"/>
          <w:lang w:eastAsia="id-ID"/>
        </w:rPr>
        <w:t>.1</w:t>
      </w:r>
      <w:r w:rsidR="009A45E4">
        <w:rPr>
          <w:rFonts w:ascii="Arial" w:eastAsia="Times New Roman" w:hAnsi="Arial" w:cs="Arial"/>
          <w:color w:val="000000" w:themeColor="text1"/>
          <w:sz w:val="24"/>
          <w:szCs w:val="24"/>
          <w:lang w:eastAsia="id-ID"/>
        </w:rPr>
        <w:t>9</w:t>
      </w:r>
      <w:r w:rsidRPr="00237B56">
        <w:rPr>
          <w:rFonts w:ascii="Arial" w:eastAsia="Times New Roman" w:hAnsi="Arial" w:cs="Arial"/>
          <w:color w:val="000000" w:themeColor="text1"/>
          <w:sz w:val="24"/>
          <w:szCs w:val="24"/>
          <w:lang w:eastAsia="id-ID"/>
        </w:rPr>
        <w:t xml:space="preserve"> Pengujian Brinell</w:t>
      </w:r>
      <w:r w:rsidR="00237B56" w:rsidRPr="00237B56">
        <w:rPr>
          <w:rFonts w:ascii="Arial" w:eastAsia="Times New Roman" w:hAnsi="Arial" w:cs="Arial"/>
          <w:color w:val="000000" w:themeColor="text1"/>
          <w:sz w:val="24"/>
          <w:szCs w:val="24"/>
          <w:lang w:eastAsia="id-ID"/>
        </w:rPr>
        <w:t xml:space="preserve"> (</w:t>
      </w:r>
      <w:r w:rsidR="00237B56" w:rsidRPr="00237B56">
        <w:rPr>
          <w:rStyle w:val="fn"/>
          <w:rFonts w:ascii="Arial" w:hAnsi="Arial" w:cs="Arial"/>
          <w:i/>
          <w:color w:val="000000" w:themeColor="text1"/>
          <w:sz w:val="24"/>
          <w:szCs w:val="24"/>
        </w:rPr>
        <w:t>www.okasatrianovyanto.blogspot.com/pengujian kekerasan</w:t>
      </w:r>
      <w:r w:rsidR="00237B56" w:rsidRPr="00237B56">
        <w:rPr>
          <w:rStyle w:val="fn"/>
          <w:rFonts w:ascii="Arial" w:hAnsi="Arial" w:cs="Arial"/>
          <w:color w:val="000000" w:themeColor="text1"/>
          <w:sz w:val="24"/>
          <w:szCs w:val="24"/>
        </w:rPr>
        <w:t>)</w:t>
      </w:r>
    </w:p>
    <w:p w:rsidR="00237B56" w:rsidRDefault="00237B56" w:rsidP="008173E3">
      <w:pPr>
        <w:spacing w:after="0" w:line="360" w:lineRule="auto"/>
        <w:jc w:val="both"/>
        <w:rPr>
          <w:rFonts w:ascii="Arial" w:eastAsia="Times New Roman" w:hAnsi="Arial" w:cs="Arial"/>
          <w:bCs/>
          <w:color w:val="000000" w:themeColor="text1"/>
          <w:sz w:val="24"/>
          <w:szCs w:val="24"/>
          <w:lang w:eastAsia="id-ID"/>
        </w:rPr>
      </w:pPr>
    </w:p>
    <w:p w:rsidR="00237B56" w:rsidRDefault="00237B56" w:rsidP="008173E3">
      <w:pPr>
        <w:spacing w:after="0" w:line="360" w:lineRule="auto"/>
        <w:jc w:val="both"/>
        <w:rPr>
          <w:rFonts w:ascii="Arial" w:eastAsia="Times New Roman" w:hAnsi="Arial" w:cs="Arial"/>
          <w:bCs/>
          <w:color w:val="000000" w:themeColor="text1"/>
          <w:sz w:val="24"/>
          <w:szCs w:val="24"/>
          <w:lang w:eastAsia="id-ID"/>
        </w:rPr>
      </w:pPr>
    </w:p>
    <w:p w:rsidR="00237B56" w:rsidRDefault="00A66549" w:rsidP="008173E3">
      <w:pPr>
        <w:spacing w:after="0" w:line="360" w:lineRule="auto"/>
        <w:jc w:val="both"/>
        <w:rPr>
          <w:rFonts w:ascii="Arial" w:eastAsia="Times New Roman" w:hAnsi="Arial" w:cs="Arial"/>
          <w:bCs/>
          <w:color w:val="000000" w:themeColor="text1"/>
          <w:sz w:val="24"/>
          <w:szCs w:val="24"/>
          <w:lang w:eastAsia="id-ID"/>
        </w:rPr>
      </w:pPr>
      <w:r>
        <w:rPr>
          <w:rFonts w:ascii="Arial" w:eastAsia="Times New Roman" w:hAnsi="Arial" w:cs="Arial"/>
          <w:bCs/>
          <w:noProof/>
          <w:color w:val="000000" w:themeColor="text1"/>
          <w:sz w:val="24"/>
          <w:szCs w:val="24"/>
        </w:rPr>
        <w:drawing>
          <wp:anchor distT="0" distB="0" distL="114300" distR="114300" simplePos="0" relativeHeight="251671552" behindDoc="0" locked="0" layoutInCell="1" allowOverlap="1">
            <wp:simplePos x="0" y="0"/>
            <wp:positionH relativeFrom="column">
              <wp:posOffset>1194480</wp:posOffset>
            </wp:positionH>
            <wp:positionV relativeFrom="paragraph">
              <wp:posOffset>-377919</wp:posOffset>
            </wp:positionV>
            <wp:extent cx="2118094" cy="627321"/>
            <wp:effectExtent l="19050" t="0" r="0" b="0"/>
            <wp:wrapNone/>
            <wp:docPr id="6" name="Picture 1" descr="D:\DATA KULIAH\SEMESTER 7\UJI KEKERASAN_files\ujikekeras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KULIAH\SEMESTER 7\UJI KEKERASAN_files\ujikekerasan1.jpg"/>
                    <pic:cNvPicPr>
                      <a:picLocks noChangeAspect="1" noChangeArrowheads="1"/>
                    </pic:cNvPicPr>
                  </pic:nvPicPr>
                  <pic:blipFill>
                    <a:blip r:embed="rId18"/>
                    <a:srcRect/>
                    <a:stretch>
                      <a:fillRect/>
                    </a:stretch>
                  </pic:blipFill>
                  <pic:spPr bwMode="auto">
                    <a:xfrm>
                      <a:off x="0" y="0"/>
                      <a:ext cx="2118094" cy="627321"/>
                    </a:xfrm>
                    <a:prstGeom prst="rect">
                      <a:avLst/>
                    </a:prstGeom>
                    <a:noFill/>
                    <a:ln w="9525">
                      <a:noFill/>
                      <a:miter lim="800000"/>
                      <a:headEnd/>
                      <a:tailEnd/>
                    </a:ln>
                  </pic:spPr>
                </pic:pic>
              </a:graphicData>
            </a:graphic>
          </wp:anchor>
        </w:drawing>
      </w:r>
    </w:p>
    <w:p w:rsidR="008173E3" w:rsidRPr="007F5B30" w:rsidRDefault="008173E3" w:rsidP="008173E3">
      <w:pPr>
        <w:spacing w:after="0" w:line="360" w:lineRule="auto"/>
        <w:jc w:val="both"/>
        <w:rPr>
          <w:rFonts w:ascii="Arial" w:eastAsia="Times New Roman" w:hAnsi="Arial" w:cs="Arial"/>
          <w:bCs/>
          <w:color w:val="000000" w:themeColor="text1"/>
          <w:sz w:val="24"/>
          <w:szCs w:val="24"/>
          <w:lang w:eastAsia="id-ID"/>
        </w:rPr>
      </w:pPr>
      <w:r w:rsidRPr="007F5B30">
        <w:rPr>
          <w:rFonts w:ascii="Arial" w:eastAsia="Times New Roman" w:hAnsi="Arial" w:cs="Arial"/>
          <w:bCs/>
          <w:color w:val="000000" w:themeColor="text1"/>
          <w:sz w:val="24"/>
          <w:szCs w:val="24"/>
          <w:lang w:eastAsia="id-ID"/>
        </w:rPr>
        <w:t>Dimana :</w:t>
      </w:r>
    </w:p>
    <w:p w:rsidR="008173E3" w:rsidRPr="007F5B30" w:rsidRDefault="008173E3" w:rsidP="008173E3">
      <w:pPr>
        <w:spacing w:after="0" w:line="360" w:lineRule="auto"/>
        <w:jc w:val="both"/>
        <w:rPr>
          <w:rFonts w:ascii="Arial" w:eastAsia="Times New Roman" w:hAnsi="Arial" w:cs="Arial"/>
          <w:bCs/>
          <w:color w:val="000000" w:themeColor="text1"/>
          <w:sz w:val="24"/>
          <w:szCs w:val="24"/>
          <w:lang w:eastAsia="id-ID"/>
        </w:rPr>
      </w:pPr>
      <w:r w:rsidRPr="007F5B30">
        <w:rPr>
          <w:rFonts w:ascii="Arial" w:eastAsia="Times New Roman" w:hAnsi="Arial" w:cs="Arial"/>
          <w:bCs/>
          <w:color w:val="000000" w:themeColor="text1"/>
          <w:sz w:val="24"/>
          <w:szCs w:val="24"/>
          <w:lang w:eastAsia="id-ID"/>
        </w:rPr>
        <w:t>D</w:t>
      </w:r>
      <w:r w:rsidRPr="007F5B30">
        <w:rPr>
          <w:rFonts w:ascii="Arial" w:eastAsia="Times New Roman" w:hAnsi="Arial" w:cs="Arial"/>
          <w:bCs/>
          <w:color w:val="000000" w:themeColor="text1"/>
          <w:sz w:val="24"/>
          <w:szCs w:val="24"/>
          <w:lang w:eastAsia="id-ID"/>
        </w:rPr>
        <w:tab/>
        <w:t>= Diameter bola (mm)</w:t>
      </w:r>
    </w:p>
    <w:p w:rsidR="008173E3" w:rsidRPr="007F5B30" w:rsidRDefault="0049770A" w:rsidP="008173E3">
      <w:pPr>
        <w:spacing w:after="0" w:line="360" w:lineRule="auto"/>
        <w:jc w:val="both"/>
        <w:rPr>
          <w:rFonts w:ascii="Arial" w:eastAsia="Times New Roman" w:hAnsi="Arial" w:cs="Arial"/>
          <w:bCs/>
          <w:color w:val="000000" w:themeColor="text1"/>
          <w:sz w:val="24"/>
          <w:szCs w:val="24"/>
          <w:lang w:eastAsia="id-ID"/>
        </w:rPr>
      </w:pPr>
      <w:r>
        <w:rPr>
          <w:rFonts w:ascii="Arial" w:eastAsia="Times New Roman" w:hAnsi="Arial" w:cs="Arial"/>
          <w:bCs/>
          <w:color w:val="000000" w:themeColor="text1"/>
          <w:sz w:val="24"/>
          <w:szCs w:val="24"/>
          <w:lang w:eastAsia="id-ID"/>
        </w:rPr>
        <w:t>d</w:t>
      </w:r>
      <w:r w:rsidR="008173E3" w:rsidRPr="007F5B30">
        <w:rPr>
          <w:rFonts w:ascii="Arial" w:eastAsia="Times New Roman" w:hAnsi="Arial" w:cs="Arial"/>
          <w:bCs/>
          <w:color w:val="000000" w:themeColor="text1"/>
          <w:sz w:val="24"/>
          <w:szCs w:val="24"/>
          <w:lang w:eastAsia="id-ID"/>
        </w:rPr>
        <w:tab/>
        <w:t>= Impression diameter (mm)</w:t>
      </w:r>
    </w:p>
    <w:p w:rsidR="008173E3" w:rsidRPr="007F5B30" w:rsidRDefault="008173E3" w:rsidP="008173E3">
      <w:pPr>
        <w:spacing w:after="0" w:line="360" w:lineRule="auto"/>
        <w:jc w:val="both"/>
        <w:rPr>
          <w:rFonts w:ascii="Arial" w:eastAsia="Times New Roman" w:hAnsi="Arial" w:cs="Arial"/>
          <w:bCs/>
          <w:color w:val="000000" w:themeColor="text1"/>
          <w:sz w:val="24"/>
          <w:szCs w:val="24"/>
          <w:lang w:eastAsia="id-ID"/>
        </w:rPr>
      </w:pPr>
      <w:r w:rsidRPr="007F5B30">
        <w:rPr>
          <w:rFonts w:ascii="Arial" w:eastAsia="Times New Roman" w:hAnsi="Arial" w:cs="Arial"/>
          <w:bCs/>
          <w:color w:val="000000" w:themeColor="text1"/>
          <w:sz w:val="24"/>
          <w:szCs w:val="24"/>
          <w:lang w:eastAsia="id-ID"/>
        </w:rPr>
        <w:t>F</w:t>
      </w:r>
      <w:r w:rsidRPr="007F5B30">
        <w:rPr>
          <w:rFonts w:ascii="Arial" w:eastAsia="Times New Roman" w:hAnsi="Arial" w:cs="Arial"/>
          <w:bCs/>
          <w:color w:val="000000" w:themeColor="text1"/>
          <w:sz w:val="24"/>
          <w:szCs w:val="24"/>
          <w:lang w:eastAsia="id-ID"/>
        </w:rPr>
        <w:tab/>
        <w:t>= Load (beban) (kgf)</w:t>
      </w:r>
    </w:p>
    <w:p w:rsidR="00502CA0" w:rsidRDefault="008173E3" w:rsidP="008173E3">
      <w:pPr>
        <w:spacing w:after="0" w:line="360" w:lineRule="auto"/>
        <w:jc w:val="both"/>
        <w:rPr>
          <w:rFonts w:ascii="Arial" w:eastAsia="Times New Roman" w:hAnsi="Arial" w:cs="Arial"/>
          <w:bCs/>
          <w:color w:val="000000" w:themeColor="text1"/>
          <w:sz w:val="24"/>
          <w:szCs w:val="24"/>
          <w:vertAlign w:val="superscript"/>
          <w:lang w:eastAsia="id-ID"/>
        </w:rPr>
      </w:pPr>
      <w:r w:rsidRPr="007F5B30">
        <w:rPr>
          <w:rFonts w:ascii="Arial" w:eastAsia="Times New Roman" w:hAnsi="Arial" w:cs="Arial"/>
          <w:bCs/>
          <w:color w:val="000000" w:themeColor="text1"/>
          <w:sz w:val="24"/>
          <w:szCs w:val="24"/>
          <w:lang w:eastAsia="id-ID"/>
        </w:rPr>
        <w:t>HB</w:t>
      </w:r>
      <w:r w:rsidRPr="007F5B30">
        <w:rPr>
          <w:rFonts w:ascii="Arial" w:eastAsia="Times New Roman" w:hAnsi="Arial" w:cs="Arial"/>
          <w:bCs/>
          <w:color w:val="000000" w:themeColor="text1"/>
          <w:sz w:val="24"/>
          <w:szCs w:val="24"/>
          <w:lang w:eastAsia="id-ID"/>
        </w:rPr>
        <w:tab/>
        <w:t>= Brinell result (HB)</w:t>
      </w:r>
      <w:r w:rsidR="00373882">
        <w:rPr>
          <w:rFonts w:ascii="Calibri" w:eastAsia="Times New Roman" w:hAnsi="Calibri" w:cs="Calibri"/>
          <w:bCs/>
          <w:color w:val="000000" w:themeColor="text1"/>
          <w:sz w:val="24"/>
          <w:szCs w:val="24"/>
          <w:vertAlign w:val="superscript"/>
          <w:lang w:eastAsia="id-ID"/>
        </w:rPr>
        <w:t>[</w:t>
      </w:r>
      <w:r w:rsidR="00373882">
        <w:rPr>
          <w:rFonts w:ascii="Arial" w:eastAsia="Times New Roman" w:hAnsi="Arial" w:cs="Arial"/>
          <w:bCs/>
          <w:color w:val="000000" w:themeColor="text1"/>
          <w:sz w:val="24"/>
          <w:szCs w:val="24"/>
          <w:vertAlign w:val="superscript"/>
          <w:lang w:eastAsia="id-ID"/>
        </w:rPr>
        <w:t>1</w:t>
      </w:r>
      <w:r w:rsidR="0046425B">
        <w:rPr>
          <w:rFonts w:ascii="Arial" w:eastAsia="Times New Roman" w:hAnsi="Arial" w:cs="Arial"/>
          <w:bCs/>
          <w:color w:val="000000" w:themeColor="text1"/>
          <w:sz w:val="24"/>
          <w:szCs w:val="24"/>
          <w:vertAlign w:val="superscript"/>
          <w:lang w:eastAsia="id-ID"/>
        </w:rPr>
        <w:t>2</w:t>
      </w:r>
      <w:r w:rsidR="006A0DAB">
        <w:rPr>
          <w:rFonts w:ascii="Calibri" w:eastAsia="Times New Roman" w:hAnsi="Calibri" w:cs="Calibri"/>
          <w:bCs/>
          <w:color w:val="000000" w:themeColor="text1"/>
          <w:sz w:val="24"/>
          <w:szCs w:val="24"/>
          <w:vertAlign w:val="superscript"/>
          <w:lang w:eastAsia="id-ID"/>
        </w:rPr>
        <w:t>]</w:t>
      </w:r>
    </w:p>
    <w:p w:rsidR="009A45E4" w:rsidRPr="009A45E4" w:rsidRDefault="009A45E4" w:rsidP="008173E3">
      <w:pPr>
        <w:spacing w:after="0" w:line="360" w:lineRule="auto"/>
        <w:jc w:val="both"/>
        <w:rPr>
          <w:rFonts w:ascii="Arial" w:eastAsia="Times New Roman" w:hAnsi="Arial" w:cs="Arial"/>
          <w:bCs/>
          <w:color w:val="000000" w:themeColor="text1"/>
          <w:sz w:val="24"/>
          <w:szCs w:val="24"/>
          <w:vertAlign w:val="superscript"/>
          <w:lang w:eastAsia="id-ID"/>
        </w:rPr>
      </w:pPr>
    </w:p>
    <w:p w:rsidR="0049770A" w:rsidRDefault="00E258B3" w:rsidP="008173E3">
      <w:pPr>
        <w:spacing w:after="0" w:line="360" w:lineRule="auto"/>
        <w:jc w:val="both"/>
        <w:rPr>
          <w:rFonts w:ascii="Arial" w:eastAsia="Times New Roman" w:hAnsi="Arial" w:cs="Arial"/>
          <w:bCs/>
          <w:color w:val="000000" w:themeColor="text1"/>
          <w:sz w:val="24"/>
          <w:szCs w:val="24"/>
          <w:lang w:eastAsia="id-ID"/>
        </w:rPr>
      </w:pPr>
      <w:r>
        <w:rPr>
          <w:rFonts w:ascii="Arial" w:eastAsia="Times New Roman" w:hAnsi="Arial" w:cs="Arial"/>
          <w:bCs/>
          <w:noProof/>
          <w:color w:val="000000" w:themeColor="text1"/>
          <w:sz w:val="24"/>
          <w:szCs w:val="24"/>
        </w:rPr>
        <w:pict>
          <v:group id="_x0000_s7616" style="position:absolute;left:0;text-align:left;margin-left:83.6pt;margin-top:19.5pt;width:277.7pt;height:110.95pt;z-index:251734016" coordorigin="3797,8450" coordsize="5554,2219">
            <v:rect id="_x0000_s7594" style="position:absolute;left:6681;top:8450;width:2670;height:469" strokecolor="white [3212]">
              <v:textbox style="mso-next-textbox:#_x0000_s7594">
                <w:txbxContent>
                  <w:p w:rsidR="00B3024E" w:rsidRPr="00DF3AC4" w:rsidRDefault="00B3024E">
                    <w:pPr>
                      <w:rPr>
                        <w:rFonts w:ascii="Arial" w:hAnsi="Arial" w:cs="Arial"/>
                        <w:sz w:val="24"/>
                      </w:rPr>
                    </w:pPr>
                    <w:r w:rsidRPr="00DF3AC4">
                      <w:rPr>
                        <w:rFonts w:ascii="Arial" w:hAnsi="Arial" w:cs="Arial"/>
                        <w:sz w:val="24"/>
                      </w:rPr>
                      <w:t>500 HBW 1</w:t>
                    </w:r>
                    <w:r>
                      <w:rPr>
                        <w:rFonts w:ascii="Arial" w:hAnsi="Arial" w:cs="Arial"/>
                        <w:sz w:val="24"/>
                      </w:rPr>
                      <w:t xml:space="preserve"> </w:t>
                    </w:r>
                    <w:r w:rsidRPr="00DF3AC4">
                      <w:rPr>
                        <w:rFonts w:ascii="Arial" w:hAnsi="Arial" w:cs="Arial"/>
                        <w:sz w:val="24"/>
                      </w:rPr>
                      <w:t>/</w:t>
                    </w:r>
                    <w:r>
                      <w:rPr>
                        <w:rFonts w:ascii="Arial" w:hAnsi="Arial" w:cs="Arial"/>
                        <w:sz w:val="24"/>
                      </w:rPr>
                      <w:t xml:space="preserve"> </w:t>
                    </w:r>
                    <w:r w:rsidRPr="00DF3AC4">
                      <w:rPr>
                        <w:rFonts w:ascii="Arial" w:hAnsi="Arial" w:cs="Arial"/>
                        <w:sz w:val="24"/>
                      </w:rPr>
                      <w:t>30</w:t>
                    </w:r>
                    <w:r>
                      <w:rPr>
                        <w:rFonts w:ascii="Arial" w:hAnsi="Arial" w:cs="Arial"/>
                        <w:sz w:val="24"/>
                      </w:rPr>
                      <w:t xml:space="preserve"> </w:t>
                    </w:r>
                    <w:r w:rsidRPr="00DF3AC4">
                      <w:rPr>
                        <w:rFonts w:ascii="Arial" w:hAnsi="Arial" w:cs="Arial"/>
                        <w:sz w:val="24"/>
                      </w:rPr>
                      <w:t>/</w:t>
                    </w:r>
                    <w:r>
                      <w:rPr>
                        <w:rFonts w:ascii="Arial" w:hAnsi="Arial" w:cs="Arial"/>
                        <w:sz w:val="24"/>
                      </w:rPr>
                      <w:t xml:space="preserve"> 15</w:t>
                    </w:r>
                  </w:p>
                </w:txbxContent>
              </v:textbox>
            </v:rect>
            <v:group id="_x0000_s7615" style="position:absolute;left:3797;top:8824;width:5086;height:1845" coordorigin="3797,8824" coordsize="5086,1845">
              <v:group id="_x0000_s7599" style="position:absolute;left:3940;top:8824;width:3126;height:224" coordorigin="3940,8824" coordsize="3126,224">
                <v:shape id="_x0000_s7597" type="#_x0000_t32" style="position:absolute;left:7066;top:8824;width:0;height:224" o:connectortype="straight"/>
                <v:shape id="_x0000_s7598" type="#_x0000_t32" style="position:absolute;left:3940;top:9048;width:3126;height:0" o:connectortype="straight"/>
              </v:group>
              <v:group id="_x0000_s7600" style="position:absolute;left:5676;top:8824;width:1823;height:620" coordorigin="3940,8824" coordsize="3126,224">
                <v:shape id="_x0000_s7601" type="#_x0000_t32" style="position:absolute;left:7066;top:8824;width:0;height:224" o:connectortype="straight"/>
                <v:shape id="_x0000_s7602" type="#_x0000_t32" style="position:absolute;left:3940;top:9048;width:3126;height:0" o:connectortype="straight"/>
              </v:group>
              <v:group id="_x0000_s7603" style="position:absolute;left:5134;top:8824;width:2814;height:1032" coordorigin="3940,8824" coordsize="3126,224">
                <v:shape id="_x0000_s7604" type="#_x0000_t32" style="position:absolute;left:7066;top:8824;width:0;height:224" o:connectortype="straight"/>
                <v:shape id="_x0000_s7605" type="#_x0000_t32" style="position:absolute;left:3940;top:9048;width:3126;height:0" o:connectortype="straight"/>
              </v:group>
              <v:group id="_x0000_s7606" style="position:absolute;left:3797;top:8824;width:4553;height:1443" coordorigin="3940,8824" coordsize="3126,224">
                <v:shape id="_x0000_s7607" type="#_x0000_t32" style="position:absolute;left:7066;top:8824;width:0;height:224" o:connectortype="straight"/>
                <v:shape id="_x0000_s7608" type="#_x0000_t32" style="position:absolute;left:3940;top:9048;width:3126;height:0" o:connectortype="straight"/>
              </v:group>
              <v:group id="_x0000_s7612" style="position:absolute;left:6486;top:8824;width:2397;height:1845" coordorigin="3940,8824" coordsize="3126,224">
                <v:shape id="_x0000_s7613" type="#_x0000_t32" style="position:absolute;left:7066;top:8824;width:0;height:224" o:connectortype="straight"/>
                <v:shape id="_x0000_s7614" type="#_x0000_t32" style="position:absolute;left:3940;top:9048;width:3126;height:0" o:connectortype="straight"/>
              </v:group>
            </v:group>
          </v:group>
        </w:pict>
      </w:r>
      <w:r w:rsidR="00DF3AC4">
        <w:rPr>
          <w:rFonts w:ascii="Arial" w:eastAsia="Times New Roman" w:hAnsi="Arial" w:cs="Arial"/>
          <w:bCs/>
          <w:color w:val="000000" w:themeColor="text1"/>
          <w:sz w:val="24"/>
          <w:szCs w:val="24"/>
          <w:lang w:eastAsia="id-ID"/>
        </w:rPr>
        <w:t>Selanjutnya hasil pengujian ditulis sebagai berikut,</w:t>
      </w:r>
    </w:p>
    <w:p w:rsidR="0049770A" w:rsidRDefault="0049770A" w:rsidP="008173E3">
      <w:pPr>
        <w:spacing w:after="0" w:line="360" w:lineRule="auto"/>
        <w:jc w:val="both"/>
        <w:rPr>
          <w:rFonts w:ascii="Arial" w:eastAsia="Times New Roman" w:hAnsi="Arial" w:cs="Arial"/>
          <w:bCs/>
          <w:color w:val="000000" w:themeColor="text1"/>
          <w:sz w:val="24"/>
          <w:szCs w:val="24"/>
          <w:lang w:eastAsia="id-ID"/>
        </w:rPr>
      </w:pPr>
    </w:p>
    <w:p w:rsidR="0049770A" w:rsidRDefault="0049770A" w:rsidP="008173E3">
      <w:pPr>
        <w:spacing w:after="0" w:line="360" w:lineRule="auto"/>
        <w:jc w:val="both"/>
        <w:rPr>
          <w:rFonts w:ascii="Arial" w:eastAsia="Times New Roman" w:hAnsi="Arial" w:cs="Arial"/>
          <w:bCs/>
          <w:color w:val="000000" w:themeColor="text1"/>
          <w:sz w:val="24"/>
          <w:szCs w:val="24"/>
          <w:lang w:eastAsia="id-ID"/>
        </w:rPr>
      </w:pPr>
      <w:r>
        <w:rPr>
          <w:rFonts w:ascii="Arial" w:eastAsia="Times New Roman" w:hAnsi="Arial" w:cs="Arial"/>
          <w:bCs/>
          <w:color w:val="000000" w:themeColor="text1"/>
          <w:sz w:val="24"/>
          <w:szCs w:val="24"/>
          <w:lang w:eastAsia="id-ID"/>
        </w:rPr>
        <w:t>Nilai kekerasan</w:t>
      </w:r>
    </w:p>
    <w:p w:rsidR="0049770A" w:rsidRDefault="0049770A" w:rsidP="008173E3">
      <w:pPr>
        <w:spacing w:after="0" w:line="360" w:lineRule="auto"/>
        <w:jc w:val="both"/>
        <w:rPr>
          <w:rFonts w:ascii="Arial" w:eastAsia="Times New Roman" w:hAnsi="Arial" w:cs="Arial"/>
          <w:bCs/>
          <w:color w:val="000000" w:themeColor="text1"/>
          <w:sz w:val="24"/>
          <w:szCs w:val="24"/>
          <w:lang w:eastAsia="id-ID"/>
        </w:rPr>
      </w:pPr>
      <w:r>
        <w:rPr>
          <w:rFonts w:ascii="Arial" w:eastAsia="Times New Roman" w:hAnsi="Arial" w:cs="Arial"/>
          <w:bCs/>
          <w:color w:val="000000" w:themeColor="text1"/>
          <w:sz w:val="24"/>
          <w:szCs w:val="24"/>
          <w:lang w:eastAsia="id-ID"/>
        </w:rPr>
        <w:t>S</w:t>
      </w:r>
      <w:r w:rsidR="009A2D10">
        <w:rPr>
          <w:rFonts w:ascii="Arial" w:eastAsia="Times New Roman" w:hAnsi="Arial" w:cs="Arial"/>
          <w:bCs/>
          <w:color w:val="000000" w:themeColor="text1"/>
          <w:sz w:val="24"/>
          <w:szCs w:val="24"/>
          <w:lang w:eastAsia="id-ID"/>
        </w:rPr>
        <w:t>i</w:t>
      </w:r>
      <w:r>
        <w:rPr>
          <w:rFonts w:ascii="Arial" w:eastAsia="Times New Roman" w:hAnsi="Arial" w:cs="Arial"/>
          <w:bCs/>
          <w:color w:val="000000" w:themeColor="text1"/>
          <w:sz w:val="24"/>
          <w:szCs w:val="24"/>
          <w:lang w:eastAsia="id-ID"/>
        </w:rPr>
        <w:t>mbol untuk kekerasan Brinell</w:t>
      </w:r>
    </w:p>
    <w:p w:rsidR="0049770A" w:rsidRDefault="0049770A" w:rsidP="008173E3">
      <w:pPr>
        <w:spacing w:after="0" w:line="360" w:lineRule="auto"/>
        <w:jc w:val="both"/>
        <w:rPr>
          <w:rFonts w:ascii="Arial" w:eastAsia="Times New Roman" w:hAnsi="Arial" w:cs="Arial"/>
          <w:bCs/>
          <w:color w:val="000000" w:themeColor="text1"/>
          <w:sz w:val="24"/>
          <w:szCs w:val="24"/>
          <w:lang w:eastAsia="id-ID"/>
        </w:rPr>
      </w:pPr>
      <w:r>
        <w:rPr>
          <w:rFonts w:ascii="Arial" w:eastAsia="Times New Roman" w:hAnsi="Arial" w:cs="Arial"/>
          <w:bCs/>
          <w:color w:val="000000" w:themeColor="text1"/>
          <w:sz w:val="24"/>
          <w:szCs w:val="24"/>
          <w:lang w:eastAsia="id-ID"/>
        </w:rPr>
        <w:t>Diameter bola, dalam mm</w:t>
      </w:r>
    </w:p>
    <w:p w:rsidR="0049770A" w:rsidRDefault="00DF3AC4" w:rsidP="008173E3">
      <w:pPr>
        <w:spacing w:after="0" w:line="360" w:lineRule="auto"/>
        <w:jc w:val="both"/>
        <w:rPr>
          <w:rFonts w:ascii="Arial" w:eastAsia="Times New Roman" w:hAnsi="Arial" w:cs="Arial"/>
          <w:bCs/>
          <w:color w:val="000000" w:themeColor="text1"/>
          <w:sz w:val="24"/>
          <w:szCs w:val="24"/>
          <w:lang w:eastAsia="id-ID"/>
        </w:rPr>
      </w:pPr>
      <w:r>
        <w:rPr>
          <w:rFonts w:ascii="Arial" w:eastAsia="Times New Roman" w:hAnsi="Arial" w:cs="Arial"/>
          <w:bCs/>
          <w:color w:val="000000" w:themeColor="text1"/>
          <w:sz w:val="24"/>
          <w:szCs w:val="24"/>
          <w:lang w:eastAsia="id-ID"/>
        </w:rPr>
        <w:t>Beban uji, kgf</w:t>
      </w:r>
    </w:p>
    <w:p w:rsidR="00DF3AC4" w:rsidRPr="007F5B30" w:rsidRDefault="00DF3AC4" w:rsidP="008173E3">
      <w:pPr>
        <w:spacing w:after="0" w:line="360" w:lineRule="auto"/>
        <w:jc w:val="both"/>
        <w:rPr>
          <w:rFonts w:ascii="Arial" w:eastAsia="Times New Roman" w:hAnsi="Arial" w:cs="Arial"/>
          <w:bCs/>
          <w:color w:val="000000" w:themeColor="text1"/>
          <w:sz w:val="24"/>
          <w:szCs w:val="24"/>
          <w:lang w:eastAsia="id-ID"/>
        </w:rPr>
      </w:pPr>
      <w:r>
        <w:rPr>
          <w:rFonts w:ascii="Arial" w:eastAsia="Times New Roman" w:hAnsi="Arial" w:cs="Arial"/>
          <w:bCs/>
          <w:color w:val="000000" w:themeColor="text1"/>
          <w:sz w:val="24"/>
          <w:szCs w:val="24"/>
          <w:lang w:eastAsia="id-ID"/>
        </w:rPr>
        <w:t>Waktu penekanan, 10 sampai 15 detik.</w:t>
      </w:r>
    </w:p>
    <w:p w:rsidR="008173E3" w:rsidRDefault="00DF3AC4" w:rsidP="008173E3">
      <w:pPr>
        <w:spacing w:after="0" w:line="360" w:lineRule="auto"/>
        <w:jc w:val="both"/>
        <w:rPr>
          <w:rFonts w:ascii="Arial" w:eastAsia="Times New Roman" w:hAnsi="Arial" w:cs="Arial"/>
          <w:bCs/>
          <w:color w:val="000000" w:themeColor="text1"/>
          <w:sz w:val="24"/>
          <w:szCs w:val="24"/>
          <w:lang w:eastAsia="id-ID"/>
        </w:rPr>
      </w:pPr>
      <w:r>
        <w:rPr>
          <w:rFonts w:ascii="Arial" w:eastAsia="Times New Roman" w:hAnsi="Arial" w:cs="Arial"/>
          <w:bCs/>
          <w:color w:val="000000" w:themeColor="text1"/>
          <w:sz w:val="24"/>
          <w:szCs w:val="24"/>
          <w:lang w:eastAsia="id-ID"/>
        </w:rPr>
        <w:t>Beban uji untuk menentukan kekerasan Brinell</w:t>
      </w:r>
      <w:r w:rsidR="00AC281A">
        <w:rPr>
          <w:rFonts w:ascii="Arial" w:eastAsia="Times New Roman" w:hAnsi="Arial" w:cs="Arial"/>
          <w:bCs/>
          <w:color w:val="000000" w:themeColor="text1"/>
          <w:sz w:val="24"/>
          <w:szCs w:val="24"/>
          <w:lang w:eastAsia="id-ID"/>
        </w:rPr>
        <w:t xml:space="preserve"> </w:t>
      </w:r>
      <w:r w:rsidR="00373882">
        <w:rPr>
          <w:rFonts w:ascii="Calibri" w:eastAsia="Times New Roman" w:hAnsi="Calibri" w:cs="Calibri"/>
          <w:bCs/>
          <w:color w:val="000000" w:themeColor="text1"/>
          <w:sz w:val="24"/>
          <w:szCs w:val="24"/>
          <w:vertAlign w:val="superscript"/>
          <w:lang w:eastAsia="id-ID"/>
        </w:rPr>
        <w:t>[</w:t>
      </w:r>
      <w:r w:rsidR="00AC281A">
        <w:rPr>
          <w:rFonts w:ascii="Arial" w:eastAsia="Times New Roman" w:hAnsi="Arial" w:cs="Arial"/>
          <w:bCs/>
          <w:color w:val="000000" w:themeColor="text1"/>
          <w:sz w:val="24"/>
          <w:szCs w:val="24"/>
          <w:vertAlign w:val="superscript"/>
          <w:lang w:eastAsia="id-ID"/>
        </w:rPr>
        <w:t>1</w:t>
      </w:r>
      <w:r w:rsidR="0046425B">
        <w:rPr>
          <w:rFonts w:ascii="Arial" w:eastAsia="Times New Roman" w:hAnsi="Arial" w:cs="Arial"/>
          <w:bCs/>
          <w:color w:val="000000" w:themeColor="text1"/>
          <w:sz w:val="24"/>
          <w:szCs w:val="24"/>
          <w:vertAlign w:val="superscript"/>
          <w:lang w:eastAsia="id-ID"/>
        </w:rPr>
        <w:t>3</w:t>
      </w:r>
      <w:r w:rsidR="00373882">
        <w:rPr>
          <w:rFonts w:ascii="Calibri" w:eastAsia="Times New Roman" w:hAnsi="Calibri" w:cs="Calibri"/>
          <w:bCs/>
          <w:color w:val="000000" w:themeColor="text1"/>
          <w:sz w:val="24"/>
          <w:szCs w:val="24"/>
          <w:vertAlign w:val="superscript"/>
          <w:lang w:eastAsia="id-ID"/>
        </w:rPr>
        <w:t>]</w:t>
      </w:r>
      <w:r>
        <w:rPr>
          <w:rFonts w:ascii="Arial" w:eastAsia="Times New Roman" w:hAnsi="Arial" w:cs="Arial"/>
          <w:bCs/>
          <w:color w:val="000000" w:themeColor="text1"/>
          <w:sz w:val="24"/>
          <w:szCs w:val="24"/>
          <w:lang w:eastAsia="id-ID"/>
        </w:rPr>
        <w:t>,</w:t>
      </w:r>
    </w:p>
    <w:p w:rsidR="00E601F4" w:rsidRPr="00DE52C7" w:rsidRDefault="00DF3AC4" w:rsidP="000B45AB">
      <w:pPr>
        <w:pStyle w:val="ListParagraph"/>
        <w:spacing w:line="360" w:lineRule="auto"/>
        <w:ind w:left="0"/>
        <w:jc w:val="center"/>
        <w:rPr>
          <w:rFonts w:ascii="Arial" w:hAnsi="Arial" w:cs="Arial"/>
          <w:sz w:val="24"/>
          <w:szCs w:val="24"/>
        </w:rPr>
      </w:pPr>
      <w:r w:rsidRPr="00373882">
        <w:rPr>
          <w:rFonts w:ascii="Arial" w:eastAsia="Times New Roman" w:hAnsi="Arial" w:cs="Arial"/>
          <w:bCs/>
          <w:color w:val="000000" w:themeColor="text1"/>
          <w:sz w:val="24"/>
          <w:szCs w:val="24"/>
          <w:lang w:eastAsia="id-ID"/>
        </w:rPr>
        <w:t>Tabel</w:t>
      </w:r>
      <w:r w:rsidR="00D04EF2" w:rsidRPr="00373882">
        <w:rPr>
          <w:rFonts w:ascii="Arial" w:eastAsia="Times New Roman" w:hAnsi="Arial" w:cs="Arial"/>
          <w:bCs/>
          <w:color w:val="000000" w:themeColor="text1"/>
          <w:sz w:val="24"/>
          <w:szCs w:val="24"/>
          <w:lang w:eastAsia="id-ID"/>
        </w:rPr>
        <w:t xml:space="preserve"> 2.2</w:t>
      </w:r>
      <w:r w:rsidRPr="00373882">
        <w:rPr>
          <w:rFonts w:ascii="Arial" w:eastAsia="Times New Roman" w:hAnsi="Arial" w:cs="Arial"/>
          <w:bCs/>
          <w:color w:val="000000" w:themeColor="text1"/>
          <w:sz w:val="24"/>
          <w:szCs w:val="24"/>
          <w:lang w:eastAsia="id-ID"/>
        </w:rPr>
        <w:t xml:space="preserve"> Beban Uji Untuk </w:t>
      </w:r>
      <w:r w:rsidR="005254FB" w:rsidRPr="00373882">
        <w:rPr>
          <w:rFonts w:ascii="Arial" w:eastAsia="Times New Roman" w:hAnsi="Arial" w:cs="Arial"/>
          <w:bCs/>
          <w:color w:val="000000" w:themeColor="text1"/>
          <w:sz w:val="24"/>
          <w:szCs w:val="24"/>
          <w:lang w:eastAsia="id-ID"/>
        </w:rPr>
        <w:t xml:space="preserve">Menentukan Kekerasan </w:t>
      </w:r>
      <w:r w:rsidRPr="00373882">
        <w:rPr>
          <w:rFonts w:ascii="Arial" w:eastAsia="Times New Roman" w:hAnsi="Arial" w:cs="Arial"/>
          <w:bCs/>
          <w:color w:val="000000" w:themeColor="text1"/>
          <w:sz w:val="24"/>
          <w:szCs w:val="24"/>
          <w:lang w:eastAsia="id-ID"/>
        </w:rPr>
        <w:t>Brinell (</w:t>
      </w:r>
      <w:r w:rsidR="00DE52C7">
        <w:rPr>
          <w:rFonts w:ascii="Arial" w:hAnsi="Arial" w:cs="Arial"/>
          <w:sz w:val="24"/>
          <w:szCs w:val="24"/>
        </w:rPr>
        <w:t>Nayar, Alok</w:t>
      </w:r>
      <w:r w:rsidR="00DE52C7">
        <w:rPr>
          <w:rFonts w:ascii="Arial" w:hAnsi="Arial" w:cs="Arial"/>
          <w:sz w:val="24"/>
          <w:szCs w:val="24"/>
          <w:lang w:val="id-ID"/>
        </w:rPr>
        <w:t xml:space="preserve">, </w:t>
      </w:r>
      <w:r w:rsidR="00DE52C7">
        <w:rPr>
          <w:rFonts w:ascii="Arial" w:hAnsi="Arial" w:cs="Arial"/>
          <w:sz w:val="24"/>
          <w:szCs w:val="24"/>
        </w:rPr>
        <w:t>(</w:t>
      </w:r>
      <w:r w:rsidR="00DE52C7">
        <w:rPr>
          <w:rFonts w:ascii="Arial" w:hAnsi="Arial" w:cs="Arial"/>
          <w:sz w:val="24"/>
          <w:szCs w:val="24"/>
          <w:lang w:val="id-ID"/>
        </w:rPr>
        <w:t>2005</w:t>
      </w:r>
      <w:r w:rsidR="00DE52C7">
        <w:rPr>
          <w:rFonts w:ascii="Arial" w:hAnsi="Arial" w:cs="Arial"/>
          <w:sz w:val="24"/>
          <w:szCs w:val="24"/>
        </w:rPr>
        <w:t>),</w:t>
      </w:r>
      <w:r w:rsidR="00DE52C7" w:rsidRPr="00435A4D">
        <w:rPr>
          <w:rFonts w:ascii="Arial" w:hAnsi="Arial" w:cs="Arial"/>
          <w:sz w:val="24"/>
          <w:szCs w:val="24"/>
        </w:rPr>
        <w:t xml:space="preserve"> </w:t>
      </w:r>
      <w:r w:rsidR="00DE52C7" w:rsidRPr="00D21002">
        <w:rPr>
          <w:rFonts w:ascii="Arial" w:hAnsi="Arial" w:cs="Arial"/>
          <w:i/>
          <w:sz w:val="24"/>
          <w:szCs w:val="24"/>
        </w:rPr>
        <w:t>Testing of Metals</w:t>
      </w:r>
      <w:r w:rsidR="00DE52C7" w:rsidRPr="00435A4D">
        <w:rPr>
          <w:rFonts w:ascii="Arial" w:hAnsi="Arial" w:cs="Arial"/>
          <w:sz w:val="24"/>
          <w:szCs w:val="24"/>
        </w:rPr>
        <w:t xml:space="preserve">. New Delhi : </w:t>
      </w:r>
      <w:r w:rsidR="00DE52C7">
        <w:rPr>
          <w:rFonts w:ascii="Arial" w:hAnsi="Arial" w:cs="Arial"/>
          <w:sz w:val="24"/>
          <w:szCs w:val="24"/>
          <w:lang w:val="id-ID"/>
        </w:rPr>
        <w:t>Tata McGraw-Hill</w:t>
      </w:r>
      <w:r w:rsidR="00DE52C7">
        <w:rPr>
          <w:rFonts w:ascii="Arial" w:hAnsi="Arial" w:cs="Arial"/>
          <w:sz w:val="24"/>
          <w:szCs w:val="24"/>
        </w:rPr>
        <w:t>)</w:t>
      </w:r>
    </w:p>
    <w:tbl>
      <w:tblPr>
        <w:tblStyle w:val="TableGrid"/>
        <w:tblW w:w="8251" w:type="dxa"/>
        <w:tblLook w:val="04A0"/>
      </w:tblPr>
      <w:tblGrid>
        <w:gridCol w:w="866"/>
        <w:gridCol w:w="617"/>
        <w:gridCol w:w="528"/>
        <w:gridCol w:w="617"/>
        <w:gridCol w:w="706"/>
        <w:gridCol w:w="617"/>
        <w:gridCol w:w="617"/>
        <w:gridCol w:w="617"/>
        <w:gridCol w:w="572"/>
        <w:gridCol w:w="661"/>
        <w:gridCol w:w="572"/>
        <w:gridCol w:w="661"/>
        <w:gridCol w:w="617"/>
      </w:tblGrid>
      <w:tr w:rsidR="00E601F4" w:rsidRPr="00386866" w:rsidTr="00386866">
        <w:tc>
          <w:tcPr>
            <w:tcW w:w="851" w:type="dxa"/>
            <w:vMerge w:val="restart"/>
            <w:vAlign w:val="center"/>
          </w:tcPr>
          <w:p w:rsidR="00E601F4" w:rsidRPr="00386866" w:rsidRDefault="00E601F4" w:rsidP="00386866">
            <w:pPr>
              <w:spacing w:line="276" w:lineRule="auto"/>
              <w:jc w:val="center"/>
              <w:rPr>
                <w:rFonts w:ascii="Arial" w:eastAsia="Times New Roman" w:hAnsi="Arial" w:cs="Arial"/>
                <w:bCs/>
                <w:color w:val="000000" w:themeColor="text1"/>
                <w:sz w:val="16"/>
                <w:szCs w:val="16"/>
                <w:lang w:eastAsia="id-ID"/>
              </w:rPr>
            </w:pPr>
            <w:r w:rsidRPr="00386866">
              <w:rPr>
                <w:rFonts w:ascii="Arial" w:eastAsia="Times New Roman" w:hAnsi="Arial" w:cs="Arial"/>
                <w:bCs/>
                <w:color w:val="000000" w:themeColor="text1"/>
                <w:sz w:val="16"/>
                <w:szCs w:val="16"/>
                <w:lang w:eastAsia="id-ID"/>
              </w:rPr>
              <w:t>Diameter Indentor (mm)</w:t>
            </w:r>
          </w:p>
        </w:tc>
        <w:tc>
          <w:tcPr>
            <w:tcW w:w="7400" w:type="dxa"/>
            <w:gridSpan w:val="12"/>
            <w:vAlign w:val="center"/>
          </w:tcPr>
          <w:p w:rsidR="00E601F4" w:rsidRPr="00386866" w:rsidRDefault="00E601F4" w:rsidP="00386866">
            <w:pPr>
              <w:spacing w:line="276" w:lineRule="auto"/>
              <w:jc w:val="center"/>
              <w:rPr>
                <w:rFonts w:ascii="Arial" w:eastAsia="Times New Roman" w:hAnsi="Arial" w:cs="Arial"/>
                <w:bCs/>
                <w:color w:val="000000" w:themeColor="text1"/>
                <w:sz w:val="16"/>
                <w:szCs w:val="16"/>
                <w:lang w:eastAsia="id-ID"/>
              </w:rPr>
            </w:pPr>
            <w:r w:rsidRPr="00386866">
              <w:rPr>
                <w:rFonts w:ascii="Arial" w:eastAsia="Times New Roman" w:hAnsi="Arial" w:cs="Arial"/>
                <w:bCs/>
                <w:color w:val="000000" w:themeColor="text1"/>
                <w:sz w:val="16"/>
                <w:szCs w:val="16"/>
                <w:lang w:eastAsia="id-ID"/>
              </w:rPr>
              <w:t>Beban uji untuk beban-rasio diameter</w:t>
            </w:r>
          </w:p>
        </w:tc>
      </w:tr>
      <w:tr w:rsidR="00E601F4" w:rsidRPr="00386866" w:rsidTr="00150900">
        <w:tc>
          <w:tcPr>
            <w:tcW w:w="851" w:type="dxa"/>
            <w:vMerge/>
            <w:vAlign w:val="center"/>
          </w:tcPr>
          <w:p w:rsidR="00E601F4" w:rsidRPr="00386866" w:rsidRDefault="00E601F4" w:rsidP="00386866">
            <w:pPr>
              <w:spacing w:line="276" w:lineRule="auto"/>
              <w:jc w:val="center"/>
              <w:rPr>
                <w:rFonts w:ascii="Arial" w:eastAsia="Times New Roman" w:hAnsi="Arial" w:cs="Arial"/>
                <w:bCs/>
                <w:color w:val="000000" w:themeColor="text1"/>
                <w:sz w:val="16"/>
                <w:szCs w:val="16"/>
                <w:lang w:eastAsia="id-ID"/>
              </w:rPr>
            </w:pPr>
          </w:p>
        </w:tc>
        <w:tc>
          <w:tcPr>
            <w:tcW w:w="1128" w:type="dxa"/>
            <w:gridSpan w:val="2"/>
            <w:vAlign w:val="bottom"/>
          </w:tcPr>
          <w:p w:rsidR="00E601F4" w:rsidRPr="00386866" w:rsidRDefault="00E601F4" w:rsidP="00150900">
            <w:pPr>
              <w:spacing w:line="276" w:lineRule="auto"/>
              <w:jc w:val="center"/>
              <w:rPr>
                <w:rFonts w:ascii="Arial" w:eastAsia="Times New Roman" w:hAnsi="Arial" w:cs="Arial"/>
                <w:bCs/>
                <w:color w:val="000000" w:themeColor="text1"/>
                <w:sz w:val="16"/>
                <w:szCs w:val="16"/>
                <w:lang w:eastAsia="id-ID"/>
              </w:rPr>
            </w:pPr>
            <w:r w:rsidRPr="00386866">
              <w:rPr>
                <w:rFonts w:ascii="Arial" w:eastAsia="Times New Roman" w:hAnsi="Arial" w:cs="Arial"/>
                <w:bCs/>
                <w:color w:val="000000" w:themeColor="text1"/>
                <w:sz w:val="16"/>
                <w:szCs w:val="16"/>
                <w:lang w:eastAsia="id-ID"/>
              </w:rPr>
              <w:t>1</w:t>
            </w:r>
          </w:p>
        </w:tc>
        <w:tc>
          <w:tcPr>
            <w:tcW w:w="1402" w:type="dxa"/>
            <w:gridSpan w:val="2"/>
            <w:vAlign w:val="bottom"/>
          </w:tcPr>
          <w:p w:rsidR="00E601F4" w:rsidRPr="00386866" w:rsidRDefault="00E601F4" w:rsidP="00150900">
            <w:pPr>
              <w:spacing w:line="276" w:lineRule="auto"/>
              <w:jc w:val="center"/>
              <w:rPr>
                <w:rFonts w:ascii="Arial" w:eastAsia="Times New Roman" w:hAnsi="Arial" w:cs="Arial"/>
                <w:bCs/>
                <w:color w:val="000000" w:themeColor="text1"/>
                <w:sz w:val="16"/>
                <w:szCs w:val="16"/>
                <w:lang w:eastAsia="id-ID"/>
              </w:rPr>
            </w:pPr>
            <w:r w:rsidRPr="00386866">
              <w:rPr>
                <w:rFonts w:ascii="Arial" w:eastAsia="Times New Roman" w:hAnsi="Arial" w:cs="Arial"/>
                <w:bCs/>
                <w:color w:val="000000" w:themeColor="text1"/>
                <w:sz w:val="16"/>
                <w:szCs w:val="16"/>
                <w:lang w:eastAsia="id-ID"/>
              </w:rPr>
              <w:t>2.5</w:t>
            </w:r>
          </w:p>
        </w:tc>
        <w:tc>
          <w:tcPr>
            <w:tcW w:w="1218" w:type="dxa"/>
            <w:gridSpan w:val="2"/>
            <w:vAlign w:val="bottom"/>
          </w:tcPr>
          <w:p w:rsidR="00E601F4" w:rsidRPr="00386866" w:rsidRDefault="00E601F4" w:rsidP="00150900">
            <w:pPr>
              <w:spacing w:line="276" w:lineRule="auto"/>
              <w:jc w:val="center"/>
              <w:rPr>
                <w:rFonts w:ascii="Arial" w:eastAsia="Times New Roman" w:hAnsi="Arial" w:cs="Arial"/>
                <w:bCs/>
                <w:color w:val="000000" w:themeColor="text1"/>
                <w:sz w:val="16"/>
                <w:szCs w:val="16"/>
                <w:lang w:eastAsia="id-ID"/>
              </w:rPr>
            </w:pPr>
            <w:r w:rsidRPr="00386866">
              <w:rPr>
                <w:rFonts w:ascii="Arial" w:eastAsia="Times New Roman" w:hAnsi="Arial" w:cs="Arial"/>
                <w:bCs/>
                <w:color w:val="000000" w:themeColor="text1"/>
                <w:sz w:val="16"/>
                <w:szCs w:val="16"/>
                <w:lang w:eastAsia="id-ID"/>
              </w:rPr>
              <w:t>5</w:t>
            </w:r>
          </w:p>
        </w:tc>
        <w:tc>
          <w:tcPr>
            <w:tcW w:w="1174" w:type="dxa"/>
            <w:gridSpan w:val="2"/>
            <w:vAlign w:val="bottom"/>
          </w:tcPr>
          <w:p w:rsidR="00E601F4" w:rsidRPr="00386866" w:rsidRDefault="00E601F4" w:rsidP="00150900">
            <w:pPr>
              <w:spacing w:line="276" w:lineRule="auto"/>
              <w:jc w:val="center"/>
              <w:rPr>
                <w:rFonts w:ascii="Arial" w:eastAsia="Times New Roman" w:hAnsi="Arial" w:cs="Arial"/>
                <w:bCs/>
                <w:color w:val="000000" w:themeColor="text1"/>
                <w:sz w:val="16"/>
                <w:szCs w:val="16"/>
                <w:lang w:eastAsia="id-ID"/>
              </w:rPr>
            </w:pPr>
            <w:r w:rsidRPr="00386866">
              <w:rPr>
                <w:rFonts w:ascii="Arial" w:eastAsia="Times New Roman" w:hAnsi="Arial" w:cs="Arial"/>
                <w:bCs/>
                <w:color w:val="000000" w:themeColor="text1"/>
                <w:sz w:val="16"/>
                <w:szCs w:val="16"/>
                <w:lang w:eastAsia="id-ID"/>
              </w:rPr>
              <w:t>10</w:t>
            </w:r>
          </w:p>
        </w:tc>
        <w:tc>
          <w:tcPr>
            <w:tcW w:w="1217" w:type="dxa"/>
            <w:gridSpan w:val="2"/>
            <w:vAlign w:val="bottom"/>
          </w:tcPr>
          <w:p w:rsidR="00E601F4" w:rsidRPr="00386866" w:rsidRDefault="00E601F4" w:rsidP="00150900">
            <w:pPr>
              <w:spacing w:line="276" w:lineRule="auto"/>
              <w:jc w:val="center"/>
              <w:rPr>
                <w:rFonts w:ascii="Arial" w:eastAsia="Times New Roman" w:hAnsi="Arial" w:cs="Arial"/>
                <w:bCs/>
                <w:color w:val="000000" w:themeColor="text1"/>
                <w:sz w:val="16"/>
                <w:szCs w:val="16"/>
                <w:lang w:eastAsia="id-ID"/>
              </w:rPr>
            </w:pPr>
            <w:r w:rsidRPr="00386866">
              <w:rPr>
                <w:rFonts w:ascii="Arial" w:eastAsia="Times New Roman" w:hAnsi="Arial" w:cs="Arial"/>
                <w:bCs/>
                <w:color w:val="000000" w:themeColor="text1"/>
                <w:sz w:val="16"/>
                <w:szCs w:val="16"/>
                <w:lang w:eastAsia="id-ID"/>
              </w:rPr>
              <w:t>15</w:t>
            </w:r>
          </w:p>
        </w:tc>
        <w:tc>
          <w:tcPr>
            <w:tcW w:w="1261" w:type="dxa"/>
            <w:gridSpan w:val="2"/>
            <w:vAlign w:val="bottom"/>
          </w:tcPr>
          <w:p w:rsidR="00E601F4" w:rsidRPr="00386866" w:rsidRDefault="00E601F4" w:rsidP="00150900">
            <w:pPr>
              <w:spacing w:line="276" w:lineRule="auto"/>
              <w:jc w:val="center"/>
              <w:rPr>
                <w:rFonts w:ascii="Arial" w:eastAsia="Times New Roman" w:hAnsi="Arial" w:cs="Arial"/>
                <w:bCs/>
                <w:color w:val="000000" w:themeColor="text1"/>
                <w:sz w:val="16"/>
                <w:szCs w:val="16"/>
                <w:lang w:eastAsia="id-ID"/>
              </w:rPr>
            </w:pPr>
            <w:r w:rsidRPr="00386866">
              <w:rPr>
                <w:rFonts w:ascii="Arial" w:eastAsia="Times New Roman" w:hAnsi="Arial" w:cs="Arial"/>
                <w:bCs/>
                <w:color w:val="000000" w:themeColor="text1"/>
                <w:sz w:val="16"/>
                <w:szCs w:val="16"/>
                <w:lang w:eastAsia="id-ID"/>
              </w:rPr>
              <w:t>30</w:t>
            </w:r>
          </w:p>
        </w:tc>
      </w:tr>
      <w:tr w:rsidR="00386866" w:rsidRPr="00386866" w:rsidTr="00386866">
        <w:tc>
          <w:tcPr>
            <w:tcW w:w="851" w:type="dxa"/>
            <w:vMerge/>
            <w:vAlign w:val="center"/>
          </w:tcPr>
          <w:p w:rsidR="00E601F4" w:rsidRPr="00386866" w:rsidRDefault="00E601F4" w:rsidP="00386866">
            <w:pPr>
              <w:spacing w:line="276" w:lineRule="auto"/>
              <w:jc w:val="center"/>
              <w:rPr>
                <w:rFonts w:ascii="Arial" w:eastAsia="Times New Roman" w:hAnsi="Arial" w:cs="Arial"/>
                <w:bCs/>
                <w:color w:val="000000" w:themeColor="text1"/>
                <w:sz w:val="16"/>
                <w:szCs w:val="16"/>
                <w:lang w:eastAsia="id-ID"/>
              </w:rPr>
            </w:pPr>
          </w:p>
        </w:tc>
        <w:tc>
          <w:tcPr>
            <w:tcW w:w="608" w:type="dxa"/>
            <w:vAlign w:val="center"/>
          </w:tcPr>
          <w:p w:rsidR="00E601F4" w:rsidRPr="00386866" w:rsidRDefault="00E601F4" w:rsidP="00386866">
            <w:pPr>
              <w:spacing w:line="276" w:lineRule="auto"/>
              <w:jc w:val="center"/>
              <w:rPr>
                <w:rFonts w:ascii="Arial" w:eastAsia="Times New Roman" w:hAnsi="Arial" w:cs="Arial"/>
                <w:bCs/>
                <w:color w:val="000000" w:themeColor="text1"/>
                <w:sz w:val="16"/>
                <w:szCs w:val="16"/>
                <w:lang w:eastAsia="id-ID"/>
              </w:rPr>
            </w:pPr>
            <w:r w:rsidRPr="00386866">
              <w:rPr>
                <w:rFonts w:ascii="Arial" w:eastAsia="Times New Roman" w:hAnsi="Arial" w:cs="Arial"/>
                <w:bCs/>
                <w:color w:val="000000" w:themeColor="text1"/>
                <w:sz w:val="16"/>
                <w:szCs w:val="16"/>
                <w:lang w:eastAsia="id-ID"/>
              </w:rPr>
              <w:t>N</w:t>
            </w:r>
          </w:p>
        </w:tc>
        <w:tc>
          <w:tcPr>
            <w:tcW w:w="520" w:type="dxa"/>
            <w:vAlign w:val="center"/>
          </w:tcPr>
          <w:p w:rsidR="00E601F4" w:rsidRPr="00386866" w:rsidRDefault="00E601F4" w:rsidP="00386866">
            <w:pPr>
              <w:spacing w:line="276" w:lineRule="auto"/>
              <w:jc w:val="center"/>
              <w:rPr>
                <w:rFonts w:ascii="Arial" w:eastAsia="Times New Roman" w:hAnsi="Arial" w:cs="Arial"/>
                <w:bCs/>
                <w:color w:val="000000" w:themeColor="text1"/>
                <w:sz w:val="16"/>
                <w:szCs w:val="16"/>
                <w:lang w:eastAsia="id-ID"/>
              </w:rPr>
            </w:pPr>
            <w:r w:rsidRPr="00386866">
              <w:rPr>
                <w:rFonts w:ascii="Arial" w:eastAsia="Times New Roman" w:hAnsi="Arial" w:cs="Arial"/>
                <w:bCs/>
                <w:color w:val="000000" w:themeColor="text1"/>
                <w:sz w:val="16"/>
                <w:szCs w:val="16"/>
                <w:lang w:eastAsia="id-ID"/>
              </w:rPr>
              <w:t>kgf</w:t>
            </w:r>
          </w:p>
        </w:tc>
        <w:tc>
          <w:tcPr>
            <w:tcW w:w="706" w:type="dxa"/>
            <w:vAlign w:val="center"/>
          </w:tcPr>
          <w:p w:rsidR="00E601F4" w:rsidRPr="00386866" w:rsidRDefault="00E601F4" w:rsidP="00386866">
            <w:pPr>
              <w:spacing w:line="276" w:lineRule="auto"/>
              <w:jc w:val="center"/>
              <w:rPr>
                <w:rFonts w:ascii="Arial" w:eastAsia="Times New Roman" w:hAnsi="Arial" w:cs="Arial"/>
                <w:bCs/>
                <w:color w:val="000000" w:themeColor="text1"/>
                <w:sz w:val="16"/>
                <w:szCs w:val="16"/>
                <w:lang w:eastAsia="id-ID"/>
              </w:rPr>
            </w:pPr>
            <w:r w:rsidRPr="00386866">
              <w:rPr>
                <w:rFonts w:ascii="Arial" w:eastAsia="Times New Roman" w:hAnsi="Arial" w:cs="Arial"/>
                <w:bCs/>
                <w:color w:val="000000" w:themeColor="text1"/>
                <w:sz w:val="16"/>
                <w:szCs w:val="16"/>
                <w:lang w:eastAsia="id-ID"/>
              </w:rPr>
              <w:t>N</w:t>
            </w:r>
          </w:p>
        </w:tc>
        <w:tc>
          <w:tcPr>
            <w:tcW w:w="696" w:type="dxa"/>
            <w:vAlign w:val="center"/>
          </w:tcPr>
          <w:p w:rsidR="00E601F4" w:rsidRPr="00386866" w:rsidRDefault="00E601F4" w:rsidP="00386866">
            <w:pPr>
              <w:spacing w:line="276" w:lineRule="auto"/>
              <w:jc w:val="center"/>
              <w:rPr>
                <w:rFonts w:ascii="Arial" w:eastAsia="Times New Roman" w:hAnsi="Arial" w:cs="Arial"/>
                <w:bCs/>
                <w:color w:val="000000" w:themeColor="text1"/>
                <w:sz w:val="16"/>
                <w:szCs w:val="16"/>
                <w:lang w:eastAsia="id-ID"/>
              </w:rPr>
            </w:pPr>
            <w:r w:rsidRPr="00386866">
              <w:rPr>
                <w:rFonts w:ascii="Arial" w:eastAsia="Times New Roman" w:hAnsi="Arial" w:cs="Arial"/>
                <w:bCs/>
                <w:color w:val="000000" w:themeColor="text1"/>
                <w:sz w:val="16"/>
                <w:szCs w:val="16"/>
                <w:lang w:eastAsia="id-ID"/>
              </w:rPr>
              <w:t>kgf</w:t>
            </w:r>
          </w:p>
        </w:tc>
        <w:tc>
          <w:tcPr>
            <w:tcW w:w="609" w:type="dxa"/>
            <w:vAlign w:val="center"/>
          </w:tcPr>
          <w:p w:rsidR="00E601F4" w:rsidRPr="00386866" w:rsidRDefault="00E601F4" w:rsidP="00386866">
            <w:pPr>
              <w:spacing w:line="276" w:lineRule="auto"/>
              <w:jc w:val="center"/>
              <w:rPr>
                <w:rFonts w:ascii="Arial" w:eastAsia="Times New Roman" w:hAnsi="Arial" w:cs="Arial"/>
                <w:bCs/>
                <w:color w:val="000000" w:themeColor="text1"/>
                <w:sz w:val="16"/>
                <w:szCs w:val="16"/>
                <w:lang w:eastAsia="id-ID"/>
              </w:rPr>
            </w:pPr>
            <w:r w:rsidRPr="00386866">
              <w:rPr>
                <w:rFonts w:ascii="Arial" w:eastAsia="Times New Roman" w:hAnsi="Arial" w:cs="Arial"/>
                <w:bCs/>
                <w:color w:val="000000" w:themeColor="text1"/>
                <w:sz w:val="16"/>
                <w:szCs w:val="16"/>
                <w:lang w:eastAsia="id-ID"/>
              </w:rPr>
              <w:t>N</w:t>
            </w:r>
          </w:p>
        </w:tc>
        <w:tc>
          <w:tcPr>
            <w:tcW w:w="609" w:type="dxa"/>
            <w:vAlign w:val="center"/>
          </w:tcPr>
          <w:p w:rsidR="00E601F4" w:rsidRPr="00386866" w:rsidRDefault="00E601F4" w:rsidP="00386866">
            <w:pPr>
              <w:spacing w:line="276" w:lineRule="auto"/>
              <w:jc w:val="center"/>
              <w:rPr>
                <w:rFonts w:ascii="Arial" w:eastAsia="Times New Roman" w:hAnsi="Arial" w:cs="Arial"/>
                <w:bCs/>
                <w:color w:val="000000" w:themeColor="text1"/>
                <w:sz w:val="16"/>
                <w:szCs w:val="16"/>
                <w:lang w:eastAsia="id-ID"/>
              </w:rPr>
            </w:pPr>
            <w:r w:rsidRPr="00386866">
              <w:rPr>
                <w:rFonts w:ascii="Arial" w:eastAsia="Times New Roman" w:hAnsi="Arial" w:cs="Arial"/>
                <w:bCs/>
                <w:color w:val="000000" w:themeColor="text1"/>
                <w:sz w:val="16"/>
                <w:szCs w:val="16"/>
                <w:lang w:eastAsia="id-ID"/>
              </w:rPr>
              <w:t>kgf</w:t>
            </w:r>
          </w:p>
        </w:tc>
        <w:tc>
          <w:tcPr>
            <w:tcW w:w="609" w:type="dxa"/>
            <w:vAlign w:val="center"/>
          </w:tcPr>
          <w:p w:rsidR="00E601F4" w:rsidRPr="00386866" w:rsidRDefault="00E601F4" w:rsidP="00386866">
            <w:pPr>
              <w:spacing w:line="276" w:lineRule="auto"/>
              <w:jc w:val="center"/>
              <w:rPr>
                <w:rFonts w:ascii="Arial" w:eastAsia="Times New Roman" w:hAnsi="Arial" w:cs="Arial"/>
                <w:bCs/>
                <w:color w:val="000000" w:themeColor="text1"/>
                <w:sz w:val="16"/>
                <w:szCs w:val="16"/>
                <w:lang w:eastAsia="id-ID"/>
              </w:rPr>
            </w:pPr>
            <w:r w:rsidRPr="00386866">
              <w:rPr>
                <w:rFonts w:ascii="Arial" w:eastAsia="Times New Roman" w:hAnsi="Arial" w:cs="Arial"/>
                <w:bCs/>
                <w:color w:val="000000" w:themeColor="text1"/>
                <w:sz w:val="16"/>
                <w:szCs w:val="16"/>
                <w:lang w:eastAsia="id-ID"/>
              </w:rPr>
              <w:t>N</w:t>
            </w:r>
          </w:p>
        </w:tc>
        <w:tc>
          <w:tcPr>
            <w:tcW w:w="565" w:type="dxa"/>
            <w:vAlign w:val="center"/>
          </w:tcPr>
          <w:p w:rsidR="00E601F4" w:rsidRPr="00386866" w:rsidRDefault="00E601F4" w:rsidP="00386866">
            <w:pPr>
              <w:spacing w:line="276" w:lineRule="auto"/>
              <w:jc w:val="center"/>
              <w:rPr>
                <w:rFonts w:ascii="Arial" w:eastAsia="Times New Roman" w:hAnsi="Arial" w:cs="Arial"/>
                <w:bCs/>
                <w:color w:val="000000" w:themeColor="text1"/>
                <w:sz w:val="16"/>
                <w:szCs w:val="16"/>
                <w:lang w:eastAsia="id-ID"/>
              </w:rPr>
            </w:pPr>
            <w:r w:rsidRPr="00386866">
              <w:rPr>
                <w:rFonts w:ascii="Arial" w:eastAsia="Times New Roman" w:hAnsi="Arial" w:cs="Arial"/>
                <w:bCs/>
                <w:color w:val="000000" w:themeColor="text1"/>
                <w:sz w:val="16"/>
                <w:szCs w:val="16"/>
                <w:lang w:eastAsia="id-ID"/>
              </w:rPr>
              <w:t>kgf</w:t>
            </w:r>
          </w:p>
        </w:tc>
        <w:tc>
          <w:tcPr>
            <w:tcW w:w="652" w:type="dxa"/>
            <w:vAlign w:val="center"/>
          </w:tcPr>
          <w:p w:rsidR="00E601F4" w:rsidRPr="00386866" w:rsidRDefault="00E601F4" w:rsidP="00386866">
            <w:pPr>
              <w:spacing w:line="276" w:lineRule="auto"/>
              <w:jc w:val="center"/>
              <w:rPr>
                <w:rFonts w:ascii="Arial" w:eastAsia="Times New Roman" w:hAnsi="Arial" w:cs="Arial"/>
                <w:bCs/>
                <w:color w:val="000000" w:themeColor="text1"/>
                <w:sz w:val="16"/>
                <w:szCs w:val="16"/>
                <w:lang w:eastAsia="id-ID"/>
              </w:rPr>
            </w:pPr>
            <w:r w:rsidRPr="00386866">
              <w:rPr>
                <w:rFonts w:ascii="Arial" w:eastAsia="Times New Roman" w:hAnsi="Arial" w:cs="Arial"/>
                <w:bCs/>
                <w:color w:val="000000" w:themeColor="text1"/>
                <w:sz w:val="16"/>
                <w:szCs w:val="16"/>
                <w:lang w:eastAsia="id-ID"/>
              </w:rPr>
              <w:t>N</w:t>
            </w:r>
          </w:p>
        </w:tc>
        <w:tc>
          <w:tcPr>
            <w:tcW w:w="565" w:type="dxa"/>
            <w:vAlign w:val="center"/>
          </w:tcPr>
          <w:p w:rsidR="00E601F4" w:rsidRPr="00386866" w:rsidRDefault="00E601F4" w:rsidP="00386866">
            <w:pPr>
              <w:spacing w:line="276" w:lineRule="auto"/>
              <w:jc w:val="center"/>
              <w:rPr>
                <w:rFonts w:ascii="Arial" w:eastAsia="Times New Roman" w:hAnsi="Arial" w:cs="Arial"/>
                <w:bCs/>
                <w:color w:val="000000" w:themeColor="text1"/>
                <w:sz w:val="16"/>
                <w:szCs w:val="16"/>
                <w:lang w:eastAsia="id-ID"/>
              </w:rPr>
            </w:pPr>
            <w:r w:rsidRPr="00386866">
              <w:rPr>
                <w:rFonts w:ascii="Arial" w:eastAsia="Times New Roman" w:hAnsi="Arial" w:cs="Arial"/>
                <w:bCs/>
                <w:color w:val="000000" w:themeColor="text1"/>
                <w:sz w:val="16"/>
                <w:szCs w:val="16"/>
                <w:lang w:eastAsia="id-ID"/>
              </w:rPr>
              <w:t>kgf</w:t>
            </w:r>
          </w:p>
        </w:tc>
        <w:tc>
          <w:tcPr>
            <w:tcW w:w="652" w:type="dxa"/>
            <w:vAlign w:val="center"/>
          </w:tcPr>
          <w:p w:rsidR="00E601F4" w:rsidRPr="00386866" w:rsidRDefault="00E601F4" w:rsidP="00386866">
            <w:pPr>
              <w:spacing w:line="276" w:lineRule="auto"/>
              <w:jc w:val="center"/>
              <w:rPr>
                <w:rFonts w:ascii="Arial" w:eastAsia="Times New Roman" w:hAnsi="Arial" w:cs="Arial"/>
                <w:bCs/>
                <w:color w:val="000000" w:themeColor="text1"/>
                <w:sz w:val="16"/>
                <w:szCs w:val="16"/>
                <w:lang w:eastAsia="id-ID"/>
              </w:rPr>
            </w:pPr>
            <w:r w:rsidRPr="00386866">
              <w:rPr>
                <w:rFonts w:ascii="Arial" w:eastAsia="Times New Roman" w:hAnsi="Arial" w:cs="Arial"/>
                <w:bCs/>
                <w:color w:val="000000" w:themeColor="text1"/>
                <w:sz w:val="16"/>
                <w:szCs w:val="16"/>
                <w:lang w:eastAsia="id-ID"/>
              </w:rPr>
              <w:t>N</w:t>
            </w:r>
          </w:p>
        </w:tc>
        <w:tc>
          <w:tcPr>
            <w:tcW w:w="609" w:type="dxa"/>
            <w:vAlign w:val="center"/>
          </w:tcPr>
          <w:p w:rsidR="00E601F4" w:rsidRPr="00386866" w:rsidRDefault="00E601F4" w:rsidP="00386866">
            <w:pPr>
              <w:spacing w:line="276" w:lineRule="auto"/>
              <w:jc w:val="center"/>
              <w:rPr>
                <w:rFonts w:ascii="Arial" w:eastAsia="Times New Roman" w:hAnsi="Arial" w:cs="Arial"/>
                <w:bCs/>
                <w:color w:val="000000" w:themeColor="text1"/>
                <w:sz w:val="16"/>
                <w:szCs w:val="16"/>
                <w:lang w:eastAsia="id-ID"/>
              </w:rPr>
            </w:pPr>
            <w:r w:rsidRPr="00386866">
              <w:rPr>
                <w:rFonts w:ascii="Arial" w:eastAsia="Times New Roman" w:hAnsi="Arial" w:cs="Arial"/>
                <w:bCs/>
                <w:color w:val="000000" w:themeColor="text1"/>
                <w:sz w:val="16"/>
                <w:szCs w:val="16"/>
                <w:lang w:eastAsia="id-ID"/>
              </w:rPr>
              <w:t>kgf</w:t>
            </w:r>
          </w:p>
        </w:tc>
      </w:tr>
      <w:tr w:rsidR="00386866" w:rsidRPr="00386866" w:rsidTr="00386866">
        <w:tc>
          <w:tcPr>
            <w:tcW w:w="851" w:type="dxa"/>
            <w:vAlign w:val="center"/>
          </w:tcPr>
          <w:p w:rsidR="00E601F4" w:rsidRPr="00386866" w:rsidRDefault="00E601F4" w:rsidP="00386866">
            <w:pPr>
              <w:spacing w:line="276" w:lineRule="auto"/>
              <w:jc w:val="center"/>
              <w:rPr>
                <w:rFonts w:ascii="Arial" w:eastAsia="Times New Roman" w:hAnsi="Arial" w:cs="Arial"/>
                <w:bCs/>
                <w:color w:val="000000" w:themeColor="text1"/>
                <w:sz w:val="16"/>
                <w:szCs w:val="16"/>
                <w:lang w:eastAsia="id-ID"/>
              </w:rPr>
            </w:pPr>
            <w:r w:rsidRPr="00386866">
              <w:rPr>
                <w:rFonts w:ascii="Arial" w:eastAsia="Times New Roman" w:hAnsi="Arial" w:cs="Arial"/>
                <w:bCs/>
                <w:color w:val="000000" w:themeColor="text1"/>
                <w:sz w:val="16"/>
                <w:szCs w:val="16"/>
                <w:lang w:eastAsia="id-ID"/>
              </w:rPr>
              <w:t>1</w:t>
            </w:r>
          </w:p>
        </w:tc>
        <w:tc>
          <w:tcPr>
            <w:tcW w:w="608" w:type="dxa"/>
            <w:vAlign w:val="center"/>
          </w:tcPr>
          <w:p w:rsidR="00E601F4" w:rsidRPr="00386866" w:rsidRDefault="00E601F4" w:rsidP="00386866">
            <w:pPr>
              <w:spacing w:line="276" w:lineRule="auto"/>
              <w:jc w:val="center"/>
              <w:rPr>
                <w:rFonts w:ascii="Arial" w:eastAsia="Times New Roman" w:hAnsi="Arial" w:cs="Arial"/>
                <w:bCs/>
                <w:color w:val="000000" w:themeColor="text1"/>
                <w:sz w:val="16"/>
                <w:szCs w:val="16"/>
                <w:lang w:eastAsia="id-ID"/>
              </w:rPr>
            </w:pPr>
            <w:r w:rsidRPr="00386866">
              <w:rPr>
                <w:rFonts w:ascii="Arial" w:eastAsia="Times New Roman" w:hAnsi="Arial" w:cs="Arial"/>
                <w:bCs/>
                <w:color w:val="000000" w:themeColor="text1"/>
                <w:sz w:val="16"/>
                <w:szCs w:val="16"/>
                <w:lang w:eastAsia="id-ID"/>
              </w:rPr>
              <w:t>9.807</w:t>
            </w:r>
          </w:p>
        </w:tc>
        <w:tc>
          <w:tcPr>
            <w:tcW w:w="520" w:type="dxa"/>
            <w:vAlign w:val="center"/>
          </w:tcPr>
          <w:p w:rsidR="00E601F4" w:rsidRPr="00386866" w:rsidRDefault="00E601F4" w:rsidP="00386866">
            <w:pPr>
              <w:spacing w:line="276" w:lineRule="auto"/>
              <w:jc w:val="center"/>
              <w:rPr>
                <w:rFonts w:ascii="Arial" w:eastAsia="Times New Roman" w:hAnsi="Arial" w:cs="Arial"/>
                <w:bCs/>
                <w:color w:val="000000" w:themeColor="text1"/>
                <w:sz w:val="16"/>
                <w:szCs w:val="16"/>
                <w:lang w:eastAsia="id-ID"/>
              </w:rPr>
            </w:pPr>
            <w:r w:rsidRPr="00386866">
              <w:rPr>
                <w:rFonts w:ascii="Arial" w:eastAsia="Times New Roman" w:hAnsi="Arial" w:cs="Arial"/>
                <w:bCs/>
                <w:color w:val="000000" w:themeColor="text1"/>
                <w:sz w:val="16"/>
                <w:szCs w:val="16"/>
                <w:lang w:eastAsia="id-ID"/>
              </w:rPr>
              <w:t>1</w:t>
            </w:r>
          </w:p>
        </w:tc>
        <w:tc>
          <w:tcPr>
            <w:tcW w:w="706" w:type="dxa"/>
            <w:vAlign w:val="center"/>
          </w:tcPr>
          <w:p w:rsidR="00E601F4" w:rsidRPr="00386866" w:rsidRDefault="00E601F4" w:rsidP="00386866">
            <w:pPr>
              <w:spacing w:line="276" w:lineRule="auto"/>
              <w:jc w:val="center"/>
              <w:rPr>
                <w:rFonts w:ascii="Arial" w:eastAsia="Times New Roman" w:hAnsi="Arial" w:cs="Arial"/>
                <w:bCs/>
                <w:color w:val="000000" w:themeColor="text1"/>
                <w:sz w:val="16"/>
                <w:szCs w:val="16"/>
                <w:lang w:eastAsia="id-ID"/>
              </w:rPr>
            </w:pPr>
            <w:r w:rsidRPr="00386866">
              <w:rPr>
                <w:rFonts w:ascii="Arial" w:eastAsia="Times New Roman" w:hAnsi="Arial" w:cs="Arial"/>
                <w:bCs/>
                <w:color w:val="000000" w:themeColor="text1"/>
                <w:sz w:val="16"/>
                <w:szCs w:val="16"/>
                <w:lang w:eastAsia="id-ID"/>
              </w:rPr>
              <w:t>24.52</w:t>
            </w:r>
          </w:p>
        </w:tc>
        <w:tc>
          <w:tcPr>
            <w:tcW w:w="696" w:type="dxa"/>
            <w:vAlign w:val="center"/>
          </w:tcPr>
          <w:p w:rsidR="00E601F4" w:rsidRPr="00386866" w:rsidRDefault="00E601F4" w:rsidP="00386866">
            <w:pPr>
              <w:spacing w:line="276" w:lineRule="auto"/>
              <w:jc w:val="center"/>
              <w:rPr>
                <w:rFonts w:ascii="Arial" w:eastAsia="Times New Roman" w:hAnsi="Arial" w:cs="Arial"/>
                <w:bCs/>
                <w:color w:val="000000" w:themeColor="text1"/>
                <w:sz w:val="16"/>
                <w:szCs w:val="16"/>
                <w:lang w:eastAsia="id-ID"/>
              </w:rPr>
            </w:pPr>
            <w:r w:rsidRPr="00386866">
              <w:rPr>
                <w:rFonts w:ascii="Arial" w:eastAsia="Times New Roman" w:hAnsi="Arial" w:cs="Arial"/>
                <w:bCs/>
                <w:color w:val="000000" w:themeColor="text1"/>
                <w:sz w:val="16"/>
                <w:szCs w:val="16"/>
                <w:lang w:eastAsia="id-ID"/>
              </w:rPr>
              <w:t>2.5</w:t>
            </w:r>
          </w:p>
        </w:tc>
        <w:tc>
          <w:tcPr>
            <w:tcW w:w="609" w:type="dxa"/>
            <w:vAlign w:val="center"/>
          </w:tcPr>
          <w:p w:rsidR="00E601F4" w:rsidRPr="00386866" w:rsidRDefault="00E601F4" w:rsidP="00386866">
            <w:pPr>
              <w:spacing w:line="276" w:lineRule="auto"/>
              <w:jc w:val="center"/>
              <w:rPr>
                <w:rFonts w:ascii="Arial" w:eastAsia="Times New Roman" w:hAnsi="Arial" w:cs="Arial"/>
                <w:bCs/>
                <w:color w:val="000000" w:themeColor="text1"/>
                <w:sz w:val="16"/>
                <w:szCs w:val="16"/>
                <w:lang w:eastAsia="id-ID"/>
              </w:rPr>
            </w:pPr>
            <w:r w:rsidRPr="00386866">
              <w:rPr>
                <w:rFonts w:ascii="Arial" w:eastAsia="Times New Roman" w:hAnsi="Arial" w:cs="Arial"/>
                <w:bCs/>
                <w:color w:val="000000" w:themeColor="text1"/>
                <w:sz w:val="16"/>
                <w:szCs w:val="16"/>
                <w:lang w:eastAsia="id-ID"/>
              </w:rPr>
              <w:t>49.03</w:t>
            </w:r>
          </w:p>
        </w:tc>
        <w:tc>
          <w:tcPr>
            <w:tcW w:w="609" w:type="dxa"/>
            <w:vAlign w:val="center"/>
          </w:tcPr>
          <w:p w:rsidR="00E601F4" w:rsidRPr="00386866" w:rsidRDefault="00E601F4" w:rsidP="00386866">
            <w:pPr>
              <w:spacing w:line="276" w:lineRule="auto"/>
              <w:jc w:val="center"/>
              <w:rPr>
                <w:rFonts w:ascii="Arial" w:eastAsia="Times New Roman" w:hAnsi="Arial" w:cs="Arial"/>
                <w:bCs/>
                <w:color w:val="000000" w:themeColor="text1"/>
                <w:sz w:val="16"/>
                <w:szCs w:val="16"/>
                <w:lang w:eastAsia="id-ID"/>
              </w:rPr>
            </w:pPr>
            <w:r w:rsidRPr="00386866">
              <w:rPr>
                <w:rFonts w:ascii="Arial" w:eastAsia="Times New Roman" w:hAnsi="Arial" w:cs="Arial"/>
                <w:bCs/>
                <w:color w:val="000000" w:themeColor="text1"/>
                <w:sz w:val="16"/>
                <w:szCs w:val="16"/>
                <w:lang w:eastAsia="id-ID"/>
              </w:rPr>
              <w:t>5</w:t>
            </w:r>
          </w:p>
        </w:tc>
        <w:tc>
          <w:tcPr>
            <w:tcW w:w="609" w:type="dxa"/>
            <w:vAlign w:val="center"/>
          </w:tcPr>
          <w:p w:rsidR="00E601F4" w:rsidRPr="00386866" w:rsidRDefault="00E601F4" w:rsidP="00386866">
            <w:pPr>
              <w:spacing w:line="276" w:lineRule="auto"/>
              <w:jc w:val="center"/>
              <w:rPr>
                <w:rFonts w:ascii="Arial" w:eastAsia="Times New Roman" w:hAnsi="Arial" w:cs="Arial"/>
                <w:bCs/>
                <w:color w:val="000000" w:themeColor="text1"/>
                <w:sz w:val="16"/>
                <w:szCs w:val="16"/>
                <w:lang w:eastAsia="id-ID"/>
              </w:rPr>
            </w:pPr>
            <w:r w:rsidRPr="00386866">
              <w:rPr>
                <w:rFonts w:ascii="Arial" w:eastAsia="Times New Roman" w:hAnsi="Arial" w:cs="Arial"/>
                <w:bCs/>
                <w:color w:val="000000" w:themeColor="text1"/>
                <w:sz w:val="16"/>
                <w:szCs w:val="16"/>
                <w:lang w:eastAsia="id-ID"/>
              </w:rPr>
              <w:t>98.07</w:t>
            </w:r>
          </w:p>
        </w:tc>
        <w:tc>
          <w:tcPr>
            <w:tcW w:w="565" w:type="dxa"/>
            <w:vAlign w:val="center"/>
          </w:tcPr>
          <w:p w:rsidR="00E601F4" w:rsidRPr="00386866" w:rsidRDefault="00E601F4" w:rsidP="00386866">
            <w:pPr>
              <w:spacing w:line="276" w:lineRule="auto"/>
              <w:jc w:val="center"/>
              <w:rPr>
                <w:rFonts w:ascii="Arial" w:eastAsia="Times New Roman" w:hAnsi="Arial" w:cs="Arial"/>
                <w:bCs/>
                <w:color w:val="000000" w:themeColor="text1"/>
                <w:sz w:val="16"/>
                <w:szCs w:val="16"/>
                <w:lang w:eastAsia="id-ID"/>
              </w:rPr>
            </w:pPr>
            <w:r w:rsidRPr="00386866">
              <w:rPr>
                <w:rFonts w:ascii="Arial" w:eastAsia="Times New Roman" w:hAnsi="Arial" w:cs="Arial"/>
                <w:bCs/>
                <w:color w:val="000000" w:themeColor="text1"/>
                <w:sz w:val="16"/>
                <w:szCs w:val="16"/>
                <w:lang w:eastAsia="id-ID"/>
              </w:rPr>
              <w:t>10</w:t>
            </w:r>
          </w:p>
        </w:tc>
        <w:tc>
          <w:tcPr>
            <w:tcW w:w="652" w:type="dxa"/>
            <w:vAlign w:val="center"/>
          </w:tcPr>
          <w:p w:rsidR="00E601F4" w:rsidRPr="00386866" w:rsidRDefault="00386866" w:rsidP="00386866">
            <w:pPr>
              <w:spacing w:line="276" w:lineRule="auto"/>
              <w:jc w:val="center"/>
              <w:rPr>
                <w:rFonts w:ascii="Arial" w:eastAsia="Times New Roman" w:hAnsi="Arial" w:cs="Arial"/>
                <w:bCs/>
                <w:color w:val="000000" w:themeColor="text1"/>
                <w:sz w:val="16"/>
                <w:szCs w:val="16"/>
                <w:lang w:eastAsia="id-ID"/>
              </w:rPr>
            </w:pPr>
            <w:r w:rsidRPr="00386866">
              <w:rPr>
                <w:rFonts w:ascii="Arial" w:eastAsia="Times New Roman" w:hAnsi="Arial" w:cs="Arial"/>
                <w:bCs/>
                <w:color w:val="000000" w:themeColor="text1"/>
                <w:sz w:val="16"/>
                <w:szCs w:val="16"/>
                <w:lang w:eastAsia="id-ID"/>
              </w:rPr>
              <w:t>-</w:t>
            </w:r>
          </w:p>
        </w:tc>
        <w:tc>
          <w:tcPr>
            <w:tcW w:w="565" w:type="dxa"/>
            <w:vAlign w:val="center"/>
          </w:tcPr>
          <w:p w:rsidR="00E601F4" w:rsidRPr="00386866" w:rsidRDefault="00386866" w:rsidP="00386866">
            <w:pPr>
              <w:spacing w:line="276" w:lineRule="auto"/>
              <w:jc w:val="center"/>
              <w:rPr>
                <w:rFonts w:ascii="Arial" w:eastAsia="Times New Roman" w:hAnsi="Arial" w:cs="Arial"/>
                <w:bCs/>
                <w:color w:val="000000" w:themeColor="text1"/>
                <w:sz w:val="16"/>
                <w:szCs w:val="16"/>
                <w:lang w:eastAsia="id-ID"/>
              </w:rPr>
            </w:pPr>
            <w:r w:rsidRPr="00386866">
              <w:rPr>
                <w:rFonts w:ascii="Arial" w:eastAsia="Times New Roman" w:hAnsi="Arial" w:cs="Arial"/>
                <w:bCs/>
                <w:color w:val="000000" w:themeColor="text1"/>
                <w:sz w:val="16"/>
                <w:szCs w:val="16"/>
                <w:lang w:eastAsia="id-ID"/>
              </w:rPr>
              <w:t>-</w:t>
            </w:r>
          </w:p>
        </w:tc>
        <w:tc>
          <w:tcPr>
            <w:tcW w:w="652" w:type="dxa"/>
            <w:vAlign w:val="center"/>
          </w:tcPr>
          <w:p w:rsidR="00E601F4" w:rsidRPr="00386866" w:rsidRDefault="00386866" w:rsidP="00386866">
            <w:pPr>
              <w:spacing w:line="276" w:lineRule="auto"/>
              <w:jc w:val="center"/>
              <w:rPr>
                <w:rFonts w:ascii="Arial" w:eastAsia="Times New Roman" w:hAnsi="Arial" w:cs="Arial"/>
                <w:bCs/>
                <w:color w:val="000000" w:themeColor="text1"/>
                <w:sz w:val="16"/>
                <w:szCs w:val="16"/>
                <w:lang w:eastAsia="id-ID"/>
              </w:rPr>
            </w:pPr>
            <w:r w:rsidRPr="00386866">
              <w:rPr>
                <w:rFonts w:ascii="Arial" w:eastAsia="Times New Roman" w:hAnsi="Arial" w:cs="Arial"/>
                <w:bCs/>
                <w:color w:val="000000" w:themeColor="text1"/>
                <w:sz w:val="16"/>
                <w:szCs w:val="16"/>
                <w:lang w:eastAsia="id-ID"/>
              </w:rPr>
              <w:t>294.2</w:t>
            </w:r>
          </w:p>
        </w:tc>
        <w:tc>
          <w:tcPr>
            <w:tcW w:w="609" w:type="dxa"/>
            <w:vAlign w:val="center"/>
          </w:tcPr>
          <w:p w:rsidR="00E601F4" w:rsidRPr="00386866" w:rsidRDefault="00386866" w:rsidP="00386866">
            <w:pPr>
              <w:spacing w:line="276" w:lineRule="auto"/>
              <w:jc w:val="center"/>
              <w:rPr>
                <w:rFonts w:ascii="Arial" w:eastAsia="Times New Roman" w:hAnsi="Arial" w:cs="Arial"/>
                <w:bCs/>
                <w:color w:val="000000" w:themeColor="text1"/>
                <w:sz w:val="16"/>
                <w:szCs w:val="16"/>
                <w:lang w:eastAsia="id-ID"/>
              </w:rPr>
            </w:pPr>
            <w:r w:rsidRPr="00386866">
              <w:rPr>
                <w:rFonts w:ascii="Arial" w:eastAsia="Times New Roman" w:hAnsi="Arial" w:cs="Arial"/>
                <w:bCs/>
                <w:color w:val="000000" w:themeColor="text1"/>
                <w:sz w:val="16"/>
                <w:szCs w:val="16"/>
                <w:lang w:eastAsia="id-ID"/>
              </w:rPr>
              <w:t>30</w:t>
            </w:r>
          </w:p>
        </w:tc>
      </w:tr>
      <w:tr w:rsidR="00386866" w:rsidRPr="00386866" w:rsidTr="00386866">
        <w:tc>
          <w:tcPr>
            <w:tcW w:w="851" w:type="dxa"/>
            <w:vAlign w:val="center"/>
          </w:tcPr>
          <w:p w:rsidR="00E601F4" w:rsidRPr="00386866" w:rsidRDefault="00E601F4" w:rsidP="00386866">
            <w:pPr>
              <w:spacing w:line="276" w:lineRule="auto"/>
              <w:jc w:val="center"/>
              <w:rPr>
                <w:rFonts w:ascii="Arial" w:eastAsia="Times New Roman" w:hAnsi="Arial" w:cs="Arial"/>
                <w:bCs/>
                <w:color w:val="000000" w:themeColor="text1"/>
                <w:sz w:val="16"/>
                <w:szCs w:val="16"/>
                <w:lang w:eastAsia="id-ID"/>
              </w:rPr>
            </w:pPr>
            <w:r w:rsidRPr="00386866">
              <w:rPr>
                <w:rFonts w:ascii="Arial" w:eastAsia="Times New Roman" w:hAnsi="Arial" w:cs="Arial"/>
                <w:bCs/>
                <w:color w:val="000000" w:themeColor="text1"/>
                <w:sz w:val="16"/>
                <w:szCs w:val="16"/>
                <w:lang w:eastAsia="id-ID"/>
              </w:rPr>
              <w:lastRenderedPageBreak/>
              <w:t>2.5</w:t>
            </w:r>
          </w:p>
        </w:tc>
        <w:tc>
          <w:tcPr>
            <w:tcW w:w="608" w:type="dxa"/>
            <w:vAlign w:val="center"/>
          </w:tcPr>
          <w:p w:rsidR="00E601F4" w:rsidRPr="00386866" w:rsidRDefault="00E601F4" w:rsidP="00386866">
            <w:pPr>
              <w:spacing w:line="276" w:lineRule="auto"/>
              <w:jc w:val="center"/>
              <w:rPr>
                <w:rFonts w:ascii="Arial" w:eastAsia="Times New Roman" w:hAnsi="Arial" w:cs="Arial"/>
                <w:bCs/>
                <w:color w:val="000000" w:themeColor="text1"/>
                <w:sz w:val="16"/>
                <w:szCs w:val="16"/>
                <w:lang w:eastAsia="id-ID"/>
              </w:rPr>
            </w:pPr>
            <w:r w:rsidRPr="00386866">
              <w:rPr>
                <w:rFonts w:ascii="Arial" w:eastAsia="Times New Roman" w:hAnsi="Arial" w:cs="Arial"/>
                <w:bCs/>
                <w:color w:val="000000" w:themeColor="text1"/>
                <w:sz w:val="16"/>
                <w:szCs w:val="16"/>
                <w:lang w:eastAsia="id-ID"/>
              </w:rPr>
              <w:t>61.29</w:t>
            </w:r>
          </w:p>
        </w:tc>
        <w:tc>
          <w:tcPr>
            <w:tcW w:w="520" w:type="dxa"/>
            <w:vAlign w:val="center"/>
          </w:tcPr>
          <w:p w:rsidR="00E601F4" w:rsidRPr="00386866" w:rsidRDefault="00E601F4" w:rsidP="00386866">
            <w:pPr>
              <w:spacing w:line="276" w:lineRule="auto"/>
              <w:jc w:val="center"/>
              <w:rPr>
                <w:rFonts w:ascii="Arial" w:eastAsia="Times New Roman" w:hAnsi="Arial" w:cs="Arial"/>
                <w:bCs/>
                <w:color w:val="000000" w:themeColor="text1"/>
                <w:sz w:val="16"/>
                <w:szCs w:val="16"/>
                <w:lang w:eastAsia="id-ID"/>
              </w:rPr>
            </w:pPr>
            <w:r w:rsidRPr="00386866">
              <w:rPr>
                <w:rFonts w:ascii="Arial" w:eastAsia="Times New Roman" w:hAnsi="Arial" w:cs="Arial"/>
                <w:bCs/>
                <w:color w:val="000000" w:themeColor="text1"/>
                <w:sz w:val="16"/>
                <w:szCs w:val="16"/>
                <w:lang w:eastAsia="id-ID"/>
              </w:rPr>
              <w:t>6.25</w:t>
            </w:r>
          </w:p>
        </w:tc>
        <w:tc>
          <w:tcPr>
            <w:tcW w:w="706" w:type="dxa"/>
            <w:vAlign w:val="center"/>
          </w:tcPr>
          <w:p w:rsidR="00E601F4" w:rsidRPr="00386866" w:rsidRDefault="00E601F4" w:rsidP="00386866">
            <w:pPr>
              <w:spacing w:line="276" w:lineRule="auto"/>
              <w:jc w:val="center"/>
              <w:rPr>
                <w:rFonts w:ascii="Arial" w:eastAsia="Times New Roman" w:hAnsi="Arial" w:cs="Arial"/>
                <w:bCs/>
                <w:color w:val="000000" w:themeColor="text1"/>
                <w:sz w:val="16"/>
                <w:szCs w:val="16"/>
                <w:lang w:eastAsia="id-ID"/>
              </w:rPr>
            </w:pPr>
            <w:r w:rsidRPr="00386866">
              <w:rPr>
                <w:rFonts w:ascii="Arial" w:eastAsia="Times New Roman" w:hAnsi="Arial" w:cs="Arial"/>
                <w:bCs/>
                <w:color w:val="000000" w:themeColor="text1"/>
                <w:sz w:val="16"/>
                <w:szCs w:val="16"/>
                <w:lang w:eastAsia="id-ID"/>
              </w:rPr>
              <w:t>153,2</w:t>
            </w:r>
          </w:p>
        </w:tc>
        <w:tc>
          <w:tcPr>
            <w:tcW w:w="696" w:type="dxa"/>
            <w:vAlign w:val="center"/>
          </w:tcPr>
          <w:p w:rsidR="00E601F4" w:rsidRPr="00386866" w:rsidRDefault="00E601F4" w:rsidP="00386866">
            <w:pPr>
              <w:spacing w:line="276" w:lineRule="auto"/>
              <w:jc w:val="center"/>
              <w:rPr>
                <w:rFonts w:ascii="Arial" w:eastAsia="Times New Roman" w:hAnsi="Arial" w:cs="Arial"/>
                <w:bCs/>
                <w:color w:val="000000" w:themeColor="text1"/>
                <w:sz w:val="16"/>
                <w:szCs w:val="16"/>
                <w:lang w:eastAsia="id-ID"/>
              </w:rPr>
            </w:pPr>
            <w:r w:rsidRPr="00386866">
              <w:rPr>
                <w:rFonts w:ascii="Arial" w:eastAsia="Times New Roman" w:hAnsi="Arial" w:cs="Arial"/>
                <w:bCs/>
                <w:color w:val="000000" w:themeColor="text1"/>
                <w:sz w:val="16"/>
                <w:szCs w:val="16"/>
                <w:lang w:eastAsia="id-ID"/>
              </w:rPr>
              <w:t>15.625</w:t>
            </w:r>
          </w:p>
        </w:tc>
        <w:tc>
          <w:tcPr>
            <w:tcW w:w="609" w:type="dxa"/>
            <w:vAlign w:val="center"/>
          </w:tcPr>
          <w:p w:rsidR="00E601F4" w:rsidRPr="00386866" w:rsidRDefault="00E601F4" w:rsidP="00386866">
            <w:pPr>
              <w:spacing w:line="276" w:lineRule="auto"/>
              <w:jc w:val="center"/>
              <w:rPr>
                <w:rFonts w:ascii="Arial" w:eastAsia="Times New Roman" w:hAnsi="Arial" w:cs="Arial"/>
                <w:bCs/>
                <w:color w:val="000000" w:themeColor="text1"/>
                <w:sz w:val="16"/>
                <w:szCs w:val="16"/>
                <w:lang w:eastAsia="id-ID"/>
              </w:rPr>
            </w:pPr>
            <w:r w:rsidRPr="00386866">
              <w:rPr>
                <w:rFonts w:ascii="Arial" w:eastAsia="Times New Roman" w:hAnsi="Arial" w:cs="Arial"/>
                <w:bCs/>
                <w:color w:val="000000" w:themeColor="text1"/>
                <w:sz w:val="16"/>
                <w:szCs w:val="16"/>
                <w:lang w:eastAsia="id-ID"/>
              </w:rPr>
              <w:t>306.5</w:t>
            </w:r>
          </w:p>
        </w:tc>
        <w:tc>
          <w:tcPr>
            <w:tcW w:w="609" w:type="dxa"/>
            <w:vAlign w:val="center"/>
          </w:tcPr>
          <w:p w:rsidR="00E601F4" w:rsidRPr="00386866" w:rsidRDefault="00E601F4" w:rsidP="00386866">
            <w:pPr>
              <w:spacing w:line="276" w:lineRule="auto"/>
              <w:jc w:val="center"/>
              <w:rPr>
                <w:rFonts w:ascii="Arial" w:eastAsia="Times New Roman" w:hAnsi="Arial" w:cs="Arial"/>
                <w:bCs/>
                <w:color w:val="000000" w:themeColor="text1"/>
                <w:sz w:val="16"/>
                <w:szCs w:val="16"/>
                <w:lang w:eastAsia="id-ID"/>
              </w:rPr>
            </w:pPr>
            <w:r w:rsidRPr="00386866">
              <w:rPr>
                <w:rFonts w:ascii="Arial" w:eastAsia="Times New Roman" w:hAnsi="Arial" w:cs="Arial"/>
                <w:bCs/>
                <w:color w:val="000000" w:themeColor="text1"/>
                <w:sz w:val="16"/>
                <w:szCs w:val="16"/>
                <w:lang w:eastAsia="id-ID"/>
              </w:rPr>
              <w:t>31.25</w:t>
            </w:r>
          </w:p>
        </w:tc>
        <w:tc>
          <w:tcPr>
            <w:tcW w:w="609" w:type="dxa"/>
            <w:vAlign w:val="center"/>
          </w:tcPr>
          <w:p w:rsidR="00E601F4" w:rsidRPr="00386866" w:rsidRDefault="00E601F4" w:rsidP="00386866">
            <w:pPr>
              <w:spacing w:line="276" w:lineRule="auto"/>
              <w:jc w:val="center"/>
              <w:rPr>
                <w:rFonts w:ascii="Arial" w:eastAsia="Times New Roman" w:hAnsi="Arial" w:cs="Arial"/>
                <w:bCs/>
                <w:color w:val="000000" w:themeColor="text1"/>
                <w:sz w:val="16"/>
                <w:szCs w:val="16"/>
                <w:lang w:eastAsia="id-ID"/>
              </w:rPr>
            </w:pPr>
            <w:r w:rsidRPr="00386866">
              <w:rPr>
                <w:rFonts w:ascii="Arial" w:eastAsia="Times New Roman" w:hAnsi="Arial" w:cs="Arial"/>
                <w:bCs/>
                <w:color w:val="000000" w:themeColor="text1"/>
                <w:sz w:val="16"/>
                <w:szCs w:val="16"/>
                <w:lang w:eastAsia="id-ID"/>
              </w:rPr>
              <w:t>612.9</w:t>
            </w:r>
          </w:p>
        </w:tc>
        <w:tc>
          <w:tcPr>
            <w:tcW w:w="565" w:type="dxa"/>
            <w:vAlign w:val="center"/>
          </w:tcPr>
          <w:p w:rsidR="00E601F4" w:rsidRPr="00386866" w:rsidRDefault="00E601F4" w:rsidP="00386866">
            <w:pPr>
              <w:spacing w:line="276" w:lineRule="auto"/>
              <w:jc w:val="center"/>
              <w:rPr>
                <w:rFonts w:ascii="Arial" w:eastAsia="Times New Roman" w:hAnsi="Arial" w:cs="Arial"/>
                <w:bCs/>
                <w:color w:val="000000" w:themeColor="text1"/>
                <w:sz w:val="16"/>
                <w:szCs w:val="16"/>
                <w:lang w:eastAsia="id-ID"/>
              </w:rPr>
            </w:pPr>
            <w:r w:rsidRPr="00386866">
              <w:rPr>
                <w:rFonts w:ascii="Arial" w:eastAsia="Times New Roman" w:hAnsi="Arial" w:cs="Arial"/>
                <w:bCs/>
                <w:color w:val="000000" w:themeColor="text1"/>
                <w:sz w:val="16"/>
                <w:szCs w:val="16"/>
                <w:lang w:eastAsia="id-ID"/>
              </w:rPr>
              <w:t>62.5</w:t>
            </w:r>
          </w:p>
        </w:tc>
        <w:tc>
          <w:tcPr>
            <w:tcW w:w="652" w:type="dxa"/>
            <w:vAlign w:val="center"/>
          </w:tcPr>
          <w:p w:rsidR="00E601F4" w:rsidRPr="00386866" w:rsidRDefault="00386866" w:rsidP="00386866">
            <w:pPr>
              <w:spacing w:line="276" w:lineRule="auto"/>
              <w:jc w:val="center"/>
              <w:rPr>
                <w:rFonts w:ascii="Arial" w:eastAsia="Times New Roman" w:hAnsi="Arial" w:cs="Arial"/>
                <w:bCs/>
                <w:color w:val="000000" w:themeColor="text1"/>
                <w:sz w:val="16"/>
                <w:szCs w:val="16"/>
                <w:lang w:eastAsia="id-ID"/>
              </w:rPr>
            </w:pPr>
            <w:r w:rsidRPr="00386866">
              <w:rPr>
                <w:rFonts w:ascii="Arial" w:eastAsia="Times New Roman" w:hAnsi="Arial" w:cs="Arial"/>
                <w:bCs/>
                <w:color w:val="000000" w:themeColor="text1"/>
                <w:sz w:val="16"/>
                <w:szCs w:val="16"/>
                <w:lang w:eastAsia="id-ID"/>
              </w:rPr>
              <w:t>-</w:t>
            </w:r>
          </w:p>
        </w:tc>
        <w:tc>
          <w:tcPr>
            <w:tcW w:w="565" w:type="dxa"/>
            <w:vAlign w:val="center"/>
          </w:tcPr>
          <w:p w:rsidR="00E601F4" w:rsidRPr="00386866" w:rsidRDefault="00386866" w:rsidP="00386866">
            <w:pPr>
              <w:spacing w:line="276" w:lineRule="auto"/>
              <w:jc w:val="center"/>
              <w:rPr>
                <w:rFonts w:ascii="Arial" w:eastAsia="Times New Roman" w:hAnsi="Arial" w:cs="Arial"/>
                <w:bCs/>
                <w:color w:val="000000" w:themeColor="text1"/>
                <w:sz w:val="16"/>
                <w:szCs w:val="16"/>
                <w:lang w:eastAsia="id-ID"/>
              </w:rPr>
            </w:pPr>
            <w:r w:rsidRPr="00386866">
              <w:rPr>
                <w:rFonts w:ascii="Arial" w:eastAsia="Times New Roman" w:hAnsi="Arial" w:cs="Arial"/>
                <w:bCs/>
                <w:color w:val="000000" w:themeColor="text1"/>
                <w:sz w:val="16"/>
                <w:szCs w:val="16"/>
                <w:lang w:eastAsia="id-ID"/>
              </w:rPr>
              <w:t>-</w:t>
            </w:r>
          </w:p>
        </w:tc>
        <w:tc>
          <w:tcPr>
            <w:tcW w:w="652" w:type="dxa"/>
            <w:vAlign w:val="center"/>
          </w:tcPr>
          <w:p w:rsidR="00E601F4" w:rsidRPr="00386866" w:rsidRDefault="00386866" w:rsidP="00386866">
            <w:pPr>
              <w:spacing w:line="276" w:lineRule="auto"/>
              <w:jc w:val="center"/>
              <w:rPr>
                <w:rFonts w:ascii="Arial" w:eastAsia="Times New Roman" w:hAnsi="Arial" w:cs="Arial"/>
                <w:bCs/>
                <w:color w:val="000000" w:themeColor="text1"/>
                <w:sz w:val="16"/>
                <w:szCs w:val="16"/>
                <w:lang w:eastAsia="id-ID"/>
              </w:rPr>
            </w:pPr>
            <w:r w:rsidRPr="00386866">
              <w:rPr>
                <w:rFonts w:ascii="Arial" w:eastAsia="Times New Roman" w:hAnsi="Arial" w:cs="Arial"/>
                <w:bCs/>
                <w:color w:val="000000" w:themeColor="text1"/>
                <w:sz w:val="16"/>
                <w:szCs w:val="16"/>
                <w:lang w:eastAsia="id-ID"/>
              </w:rPr>
              <w:t>1839</w:t>
            </w:r>
          </w:p>
        </w:tc>
        <w:tc>
          <w:tcPr>
            <w:tcW w:w="609" w:type="dxa"/>
            <w:vAlign w:val="center"/>
          </w:tcPr>
          <w:p w:rsidR="00E601F4" w:rsidRPr="00386866" w:rsidRDefault="00386866" w:rsidP="00386866">
            <w:pPr>
              <w:spacing w:line="276" w:lineRule="auto"/>
              <w:jc w:val="center"/>
              <w:rPr>
                <w:rFonts w:ascii="Arial" w:eastAsia="Times New Roman" w:hAnsi="Arial" w:cs="Arial"/>
                <w:bCs/>
                <w:color w:val="000000" w:themeColor="text1"/>
                <w:sz w:val="16"/>
                <w:szCs w:val="16"/>
                <w:lang w:eastAsia="id-ID"/>
              </w:rPr>
            </w:pPr>
            <w:r w:rsidRPr="00386866">
              <w:rPr>
                <w:rFonts w:ascii="Arial" w:eastAsia="Times New Roman" w:hAnsi="Arial" w:cs="Arial"/>
                <w:bCs/>
                <w:color w:val="000000" w:themeColor="text1"/>
                <w:sz w:val="16"/>
                <w:szCs w:val="16"/>
                <w:lang w:eastAsia="id-ID"/>
              </w:rPr>
              <w:t>187.5</w:t>
            </w:r>
          </w:p>
        </w:tc>
      </w:tr>
      <w:tr w:rsidR="00386866" w:rsidRPr="00386866" w:rsidTr="00386866">
        <w:tc>
          <w:tcPr>
            <w:tcW w:w="851" w:type="dxa"/>
            <w:vAlign w:val="center"/>
          </w:tcPr>
          <w:p w:rsidR="00E601F4" w:rsidRPr="00386866" w:rsidRDefault="00E601F4" w:rsidP="00386866">
            <w:pPr>
              <w:spacing w:line="276" w:lineRule="auto"/>
              <w:jc w:val="center"/>
              <w:rPr>
                <w:rFonts w:ascii="Arial" w:eastAsia="Times New Roman" w:hAnsi="Arial" w:cs="Arial"/>
                <w:bCs/>
                <w:color w:val="000000" w:themeColor="text1"/>
                <w:sz w:val="16"/>
                <w:szCs w:val="16"/>
                <w:lang w:eastAsia="id-ID"/>
              </w:rPr>
            </w:pPr>
            <w:r w:rsidRPr="00386866">
              <w:rPr>
                <w:rFonts w:ascii="Arial" w:eastAsia="Times New Roman" w:hAnsi="Arial" w:cs="Arial"/>
                <w:bCs/>
                <w:color w:val="000000" w:themeColor="text1"/>
                <w:sz w:val="16"/>
                <w:szCs w:val="16"/>
                <w:lang w:eastAsia="id-ID"/>
              </w:rPr>
              <w:t>5</w:t>
            </w:r>
          </w:p>
        </w:tc>
        <w:tc>
          <w:tcPr>
            <w:tcW w:w="608" w:type="dxa"/>
            <w:vAlign w:val="center"/>
          </w:tcPr>
          <w:p w:rsidR="00E601F4" w:rsidRPr="00386866" w:rsidRDefault="00E601F4" w:rsidP="00386866">
            <w:pPr>
              <w:spacing w:line="276" w:lineRule="auto"/>
              <w:jc w:val="center"/>
              <w:rPr>
                <w:rFonts w:ascii="Arial" w:eastAsia="Times New Roman" w:hAnsi="Arial" w:cs="Arial"/>
                <w:bCs/>
                <w:color w:val="000000" w:themeColor="text1"/>
                <w:sz w:val="16"/>
                <w:szCs w:val="16"/>
                <w:lang w:eastAsia="id-ID"/>
              </w:rPr>
            </w:pPr>
            <w:r w:rsidRPr="00386866">
              <w:rPr>
                <w:rFonts w:ascii="Arial" w:eastAsia="Times New Roman" w:hAnsi="Arial" w:cs="Arial"/>
                <w:bCs/>
                <w:color w:val="000000" w:themeColor="text1"/>
                <w:sz w:val="16"/>
                <w:szCs w:val="16"/>
                <w:lang w:eastAsia="id-ID"/>
              </w:rPr>
              <w:t>245.2</w:t>
            </w:r>
          </w:p>
        </w:tc>
        <w:tc>
          <w:tcPr>
            <w:tcW w:w="520" w:type="dxa"/>
            <w:vAlign w:val="center"/>
          </w:tcPr>
          <w:p w:rsidR="00E601F4" w:rsidRPr="00386866" w:rsidRDefault="00E601F4" w:rsidP="00386866">
            <w:pPr>
              <w:spacing w:line="276" w:lineRule="auto"/>
              <w:jc w:val="center"/>
              <w:rPr>
                <w:rFonts w:ascii="Arial" w:eastAsia="Times New Roman" w:hAnsi="Arial" w:cs="Arial"/>
                <w:bCs/>
                <w:color w:val="000000" w:themeColor="text1"/>
                <w:sz w:val="16"/>
                <w:szCs w:val="16"/>
                <w:lang w:eastAsia="id-ID"/>
              </w:rPr>
            </w:pPr>
            <w:r w:rsidRPr="00386866">
              <w:rPr>
                <w:rFonts w:ascii="Arial" w:eastAsia="Times New Roman" w:hAnsi="Arial" w:cs="Arial"/>
                <w:bCs/>
                <w:color w:val="000000" w:themeColor="text1"/>
                <w:sz w:val="16"/>
                <w:szCs w:val="16"/>
                <w:lang w:eastAsia="id-ID"/>
              </w:rPr>
              <w:t>25</w:t>
            </w:r>
          </w:p>
        </w:tc>
        <w:tc>
          <w:tcPr>
            <w:tcW w:w="706" w:type="dxa"/>
            <w:vAlign w:val="center"/>
          </w:tcPr>
          <w:p w:rsidR="00E601F4" w:rsidRPr="00386866" w:rsidRDefault="00E601F4" w:rsidP="00386866">
            <w:pPr>
              <w:spacing w:line="276" w:lineRule="auto"/>
              <w:jc w:val="center"/>
              <w:rPr>
                <w:rFonts w:ascii="Arial" w:eastAsia="Times New Roman" w:hAnsi="Arial" w:cs="Arial"/>
                <w:bCs/>
                <w:color w:val="000000" w:themeColor="text1"/>
                <w:sz w:val="16"/>
                <w:szCs w:val="16"/>
                <w:lang w:eastAsia="id-ID"/>
              </w:rPr>
            </w:pPr>
            <w:r w:rsidRPr="00386866">
              <w:rPr>
                <w:rFonts w:ascii="Arial" w:eastAsia="Times New Roman" w:hAnsi="Arial" w:cs="Arial"/>
                <w:bCs/>
                <w:color w:val="000000" w:themeColor="text1"/>
                <w:sz w:val="16"/>
                <w:szCs w:val="16"/>
                <w:lang w:eastAsia="id-ID"/>
              </w:rPr>
              <w:t>612.9</w:t>
            </w:r>
          </w:p>
        </w:tc>
        <w:tc>
          <w:tcPr>
            <w:tcW w:w="696" w:type="dxa"/>
            <w:vAlign w:val="center"/>
          </w:tcPr>
          <w:p w:rsidR="00E601F4" w:rsidRPr="00386866" w:rsidRDefault="00E601F4" w:rsidP="00386866">
            <w:pPr>
              <w:spacing w:line="276" w:lineRule="auto"/>
              <w:jc w:val="center"/>
              <w:rPr>
                <w:rFonts w:ascii="Arial" w:eastAsia="Times New Roman" w:hAnsi="Arial" w:cs="Arial"/>
                <w:bCs/>
                <w:color w:val="000000" w:themeColor="text1"/>
                <w:sz w:val="16"/>
                <w:szCs w:val="16"/>
                <w:lang w:eastAsia="id-ID"/>
              </w:rPr>
            </w:pPr>
            <w:r w:rsidRPr="00386866">
              <w:rPr>
                <w:rFonts w:ascii="Arial" w:eastAsia="Times New Roman" w:hAnsi="Arial" w:cs="Arial"/>
                <w:bCs/>
                <w:color w:val="000000" w:themeColor="text1"/>
                <w:sz w:val="16"/>
                <w:szCs w:val="16"/>
                <w:lang w:eastAsia="id-ID"/>
              </w:rPr>
              <w:t>62.5</w:t>
            </w:r>
          </w:p>
        </w:tc>
        <w:tc>
          <w:tcPr>
            <w:tcW w:w="609" w:type="dxa"/>
            <w:vAlign w:val="center"/>
          </w:tcPr>
          <w:p w:rsidR="00E601F4" w:rsidRPr="00386866" w:rsidRDefault="00E601F4" w:rsidP="00386866">
            <w:pPr>
              <w:spacing w:line="276" w:lineRule="auto"/>
              <w:jc w:val="center"/>
              <w:rPr>
                <w:rFonts w:ascii="Arial" w:eastAsia="Times New Roman" w:hAnsi="Arial" w:cs="Arial"/>
                <w:bCs/>
                <w:color w:val="000000" w:themeColor="text1"/>
                <w:sz w:val="16"/>
                <w:szCs w:val="16"/>
                <w:lang w:eastAsia="id-ID"/>
              </w:rPr>
            </w:pPr>
            <w:r w:rsidRPr="00386866">
              <w:rPr>
                <w:rFonts w:ascii="Arial" w:eastAsia="Times New Roman" w:hAnsi="Arial" w:cs="Arial"/>
                <w:bCs/>
                <w:color w:val="000000" w:themeColor="text1"/>
                <w:sz w:val="16"/>
                <w:szCs w:val="16"/>
                <w:lang w:eastAsia="id-ID"/>
              </w:rPr>
              <w:t>1226</w:t>
            </w:r>
          </w:p>
        </w:tc>
        <w:tc>
          <w:tcPr>
            <w:tcW w:w="609" w:type="dxa"/>
            <w:vAlign w:val="center"/>
          </w:tcPr>
          <w:p w:rsidR="00E601F4" w:rsidRPr="00386866" w:rsidRDefault="00E601F4" w:rsidP="00386866">
            <w:pPr>
              <w:spacing w:line="276" w:lineRule="auto"/>
              <w:jc w:val="center"/>
              <w:rPr>
                <w:rFonts w:ascii="Arial" w:eastAsia="Times New Roman" w:hAnsi="Arial" w:cs="Arial"/>
                <w:bCs/>
                <w:color w:val="000000" w:themeColor="text1"/>
                <w:sz w:val="16"/>
                <w:szCs w:val="16"/>
                <w:lang w:eastAsia="id-ID"/>
              </w:rPr>
            </w:pPr>
            <w:r w:rsidRPr="00386866">
              <w:rPr>
                <w:rFonts w:ascii="Arial" w:eastAsia="Times New Roman" w:hAnsi="Arial" w:cs="Arial"/>
                <w:bCs/>
                <w:color w:val="000000" w:themeColor="text1"/>
                <w:sz w:val="16"/>
                <w:szCs w:val="16"/>
                <w:lang w:eastAsia="id-ID"/>
              </w:rPr>
              <w:t>125</w:t>
            </w:r>
          </w:p>
        </w:tc>
        <w:tc>
          <w:tcPr>
            <w:tcW w:w="609" w:type="dxa"/>
            <w:vAlign w:val="center"/>
          </w:tcPr>
          <w:p w:rsidR="00E601F4" w:rsidRPr="00386866" w:rsidRDefault="00E601F4" w:rsidP="00386866">
            <w:pPr>
              <w:spacing w:line="276" w:lineRule="auto"/>
              <w:jc w:val="center"/>
              <w:rPr>
                <w:rFonts w:ascii="Arial" w:eastAsia="Times New Roman" w:hAnsi="Arial" w:cs="Arial"/>
                <w:bCs/>
                <w:color w:val="000000" w:themeColor="text1"/>
                <w:sz w:val="16"/>
                <w:szCs w:val="16"/>
                <w:lang w:eastAsia="id-ID"/>
              </w:rPr>
            </w:pPr>
            <w:r w:rsidRPr="00386866">
              <w:rPr>
                <w:rFonts w:ascii="Arial" w:eastAsia="Times New Roman" w:hAnsi="Arial" w:cs="Arial"/>
                <w:bCs/>
                <w:color w:val="000000" w:themeColor="text1"/>
                <w:sz w:val="16"/>
                <w:szCs w:val="16"/>
                <w:lang w:eastAsia="id-ID"/>
              </w:rPr>
              <w:t>2452</w:t>
            </w:r>
          </w:p>
        </w:tc>
        <w:tc>
          <w:tcPr>
            <w:tcW w:w="565" w:type="dxa"/>
            <w:vAlign w:val="center"/>
          </w:tcPr>
          <w:p w:rsidR="00E601F4" w:rsidRPr="00386866" w:rsidRDefault="00E601F4" w:rsidP="00386866">
            <w:pPr>
              <w:spacing w:line="276" w:lineRule="auto"/>
              <w:jc w:val="center"/>
              <w:rPr>
                <w:rFonts w:ascii="Arial" w:eastAsia="Times New Roman" w:hAnsi="Arial" w:cs="Arial"/>
                <w:bCs/>
                <w:color w:val="000000" w:themeColor="text1"/>
                <w:sz w:val="16"/>
                <w:szCs w:val="16"/>
                <w:lang w:eastAsia="id-ID"/>
              </w:rPr>
            </w:pPr>
            <w:r w:rsidRPr="00386866">
              <w:rPr>
                <w:rFonts w:ascii="Arial" w:eastAsia="Times New Roman" w:hAnsi="Arial" w:cs="Arial"/>
                <w:bCs/>
                <w:color w:val="000000" w:themeColor="text1"/>
                <w:sz w:val="16"/>
                <w:szCs w:val="16"/>
                <w:lang w:eastAsia="id-ID"/>
              </w:rPr>
              <w:t>250</w:t>
            </w:r>
          </w:p>
        </w:tc>
        <w:tc>
          <w:tcPr>
            <w:tcW w:w="652" w:type="dxa"/>
            <w:vAlign w:val="center"/>
          </w:tcPr>
          <w:p w:rsidR="00E601F4" w:rsidRPr="00386866" w:rsidRDefault="00386866" w:rsidP="00386866">
            <w:pPr>
              <w:spacing w:line="276" w:lineRule="auto"/>
              <w:jc w:val="center"/>
              <w:rPr>
                <w:rFonts w:ascii="Arial" w:eastAsia="Times New Roman" w:hAnsi="Arial" w:cs="Arial"/>
                <w:bCs/>
                <w:color w:val="000000" w:themeColor="text1"/>
                <w:sz w:val="16"/>
                <w:szCs w:val="16"/>
                <w:lang w:eastAsia="id-ID"/>
              </w:rPr>
            </w:pPr>
            <w:r w:rsidRPr="00386866">
              <w:rPr>
                <w:rFonts w:ascii="Arial" w:eastAsia="Times New Roman" w:hAnsi="Arial" w:cs="Arial"/>
                <w:bCs/>
                <w:color w:val="000000" w:themeColor="text1"/>
                <w:sz w:val="16"/>
                <w:szCs w:val="16"/>
                <w:lang w:eastAsia="id-ID"/>
              </w:rPr>
              <w:t>-</w:t>
            </w:r>
          </w:p>
        </w:tc>
        <w:tc>
          <w:tcPr>
            <w:tcW w:w="565" w:type="dxa"/>
            <w:vAlign w:val="center"/>
          </w:tcPr>
          <w:p w:rsidR="00E601F4" w:rsidRPr="00386866" w:rsidRDefault="00386866" w:rsidP="00386866">
            <w:pPr>
              <w:spacing w:line="276" w:lineRule="auto"/>
              <w:jc w:val="center"/>
              <w:rPr>
                <w:rFonts w:ascii="Arial" w:eastAsia="Times New Roman" w:hAnsi="Arial" w:cs="Arial"/>
                <w:bCs/>
                <w:color w:val="000000" w:themeColor="text1"/>
                <w:sz w:val="16"/>
                <w:szCs w:val="16"/>
                <w:lang w:eastAsia="id-ID"/>
              </w:rPr>
            </w:pPr>
            <w:r w:rsidRPr="00386866">
              <w:rPr>
                <w:rFonts w:ascii="Arial" w:eastAsia="Times New Roman" w:hAnsi="Arial" w:cs="Arial"/>
                <w:bCs/>
                <w:color w:val="000000" w:themeColor="text1"/>
                <w:sz w:val="16"/>
                <w:szCs w:val="16"/>
                <w:lang w:eastAsia="id-ID"/>
              </w:rPr>
              <w:t>-</w:t>
            </w:r>
          </w:p>
        </w:tc>
        <w:tc>
          <w:tcPr>
            <w:tcW w:w="652" w:type="dxa"/>
            <w:vAlign w:val="center"/>
          </w:tcPr>
          <w:p w:rsidR="00E601F4" w:rsidRPr="00386866" w:rsidRDefault="00386866" w:rsidP="00386866">
            <w:pPr>
              <w:spacing w:line="276" w:lineRule="auto"/>
              <w:jc w:val="center"/>
              <w:rPr>
                <w:rFonts w:ascii="Arial" w:eastAsia="Times New Roman" w:hAnsi="Arial" w:cs="Arial"/>
                <w:bCs/>
                <w:color w:val="000000" w:themeColor="text1"/>
                <w:sz w:val="16"/>
                <w:szCs w:val="16"/>
                <w:lang w:eastAsia="id-ID"/>
              </w:rPr>
            </w:pPr>
            <w:r w:rsidRPr="00386866">
              <w:rPr>
                <w:rFonts w:ascii="Arial" w:eastAsia="Times New Roman" w:hAnsi="Arial" w:cs="Arial"/>
                <w:bCs/>
                <w:color w:val="000000" w:themeColor="text1"/>
                <w:sz w:val="16"/>
                <w:szCs w:val="16"/>
                <w:lang w:eastAsia="id-ID"/>
              </w:rPr>
              <w:t>7355</w:t>
            </w:r>
          </w:p>
        </w:tc>
        <w:tc>
          <w:tcPr>
            <w:tcW w:w="609" w:type="dxa"/>
            <w:vAlign w:val="center"/>
          </w:tcPr>
          <w:p w:rsidR="00E601F4" w:rsidRPr="00386866" w:rsidRDefault="00386866" w:rsidP="00386866">
            <w:pPr>
              <w:spacing w:line="276" w:lineRule="auto"/>
              <w:jc w:val="center"/>
              <w:rPr>
                <w:rFonts w:ascii="Arial" w:eastAsia="Times New Roman" w:hAnsi="Arial" w:cs="Arial"/>
                <w:bCs/>
                <w:color w:val="000000" w:themeColor="text1"/>
                <w:sz w:val="16"/>
                <w:szCs w:val="16"/>
                <w:lang w:eastAsia="id-ID"/>
              </w:rPr>
            </w:pPr>
            <w:r w:rsidRPr="00386866">
              <w:rPr>
                <w:rFonts w:ascii="Arial" w:eastAsia="Times New Roman" w:hAnsi="Arial" w:cs="Arial"/>
                <w:bCs/>
                <w:color w:val="000000" w:themeColor="text1"/>
                <w:sz w:val="16"/>
                <w:szCs w:val="16"/>
                <w:lang w:eastAsia="id-ID"/>
              </w:rPr>
              <w:t>750</w:t>
            </w:r>
          </w:p>
        </w:tc>
      </w:tr>
      <w:tr w:rsidR="00386866" w:rsidRPr="00386866" w:rsidTr="00386866">
        <w:tc>
          <w:tcPr>
            <w:tcW w:w="851" w:type="dxa"/>
            <w:vAlign w:val="center"/>
          </w:tcPr>
          <w:p w:rsidR="00E601F4" w:rsidRPr="00386866" w:rsidRDefault="00E601F4" w:rsidP="00386866">
            <w:pPr>
              <w:spacing w:line="276" w:lineRule="auto"/>
              <w:jc w:val="center"/>
              <w:rPr>
                <w:rFonts w:ascii="Arial" w:eastAsia="Times New Roman" w:hAnsi="Arial" w:cs="Arial"/>
                <w:bCs/>
                <w:color w:val="000000" w:themeColor="text1"/>
                <w:sz w:val="16"/>
                <w:szCs w:val="16"/>
                <w:lang w:eastAsia="id-ID"/>
              </w:rPr>
            </w:pPr>
            <w:r w:rsidRPr="00386866">
              <w:rPr>
                <w:rFonts w:ascii="Arial" w:eastAsia="Times New Roman" w:hAnsi="Arial" w:cs="Arial"/>
                <w:bCs/>
                <w:color w:val="000000" w:themeColor="text1"/>
                <w:sz w:val="16"/>
                <w:szCs w:val="16"/>
                <w:lang w:eastAsia="id-ID"/>
              </w:rPr>
              <w:t>10</w:t>
            </w:r>
          </w:p>
        </w:tc>
        <w:tc>
          <w:tcPr>
            <w:tcW w:w="608" w:type="dxa"/>
            <w:vAlign w:val="center"/>
          </w:tcPr>
          <w:p w:rsidR="00E601F4" w:rsidRPr="00386866" w:rsidRDefault="00E601F4" w:rsidP="00386866">
            <w:pPr>
              <w:spacing w:line="276" w:lineRule="auto"/>
              <w:jc w:val="center"/>
              <w:rPr>
                <w:rFonts w:ascii="Arial" w:eastAsia="Times New Roman" w:hAnsi="Arial" w:cs="Arial"/>
                <w:bCs/>
                <w:color w:val="000000" w:themeColor="text1"/>
                <w:sz w:val="16"/>
                <w:szCs w:val="16"/>
                <w:lang w:eastAsia="id-ID"/>
              </w:rPr>
            </w:pPr>
            <w:r w:rsidRPr="00386866">
              <w:rPr>
                <w:rFonts w:ascii="Arial" w:eastAsia="Times New Roman" w:hAnsi="Arial" w:cs="Arial"/>
                <w:bCs/>
                <w:color w:val="000000" w:themeColor="text1"/>
                <w:sz w:val="16"/>
                <w:szCs w:val="16"/>
                <w:lang w:eastAsia="id-ID"/>
              </w:rPr>
              <w:t>980.7</w:t>
            </w:r>
          </w:p>
        </w:tc>
        <w:tc>
          <w:tcPr>
            <w:tcW w:w="520" w:type="dxa"/>
            <w:vAlign w:val="center"/>
          </w:tcPr>
          <w:p w:rsidR="00E601F4" w:rsidRPr="00386866" w:rsidRDefault="00E601F4" w:rsidP="00386866">
            <w:pPr>
              <w:spacing w:line="276" w:lineRule="auto"/>
              <w:jc w:val="center"/>
              <w:rPr>
                <w:rFonts w:ascii="Arial" w:eastAsia="Times New Roman" w:hAnsi="Arial" w:cs="Arial"/>
                <w:bCs/>
                <w:color w:val="000000" w:themeColor="text1"/>
                <w:sz w:val="16"/>
                <w:szCs w:val="16"/>
                <w:lang w:eastAsia="id-ID"/>
              </w:rPr>
            </w:pPr>
            <w:r w:rsidRPr="00386866">
              <w:rPr>
                <w:rFonts w:ascii="Arial" w:eastAsia="Times New Roman" w:hAnsi="Arial" w:cs="Arial"/>
                <w:bCs/>
                <w:color w:val="000000" w:themeColor="text1"/>
                <w:sz w:val="16"/>
                <w:szCs w:val="16"/>
                <w:lang w:eastAsia="id-ID"/>
              </w:rPr>
              <w:t>100</w:t>
            </w:r>
          </w:p>
        </w:tc>
        <w:tc>
          <w:tcPr>
            <w:tcW w:w="706" w:type="dxa"/>
            <w:vAlign w:val="center"/>
          </w:tcPr>
          <w:p w:rsidR="00E601F4" w:rsidRPr="00386866" w:rsidRDefault="00E601F4" w:rsidP="00386866">
            <w:pPr>
              <w:spacing w:line="276" w:lineRule="auto"/>
              <w:jc w:val="center"/>
              <w:rPr>
                <w:rFonts w:ascii="Arial" w:eastAsia="Times New Roman" w:hAnsi="Arial" w:cs="Arial"/>
                <w:bCs/>
                <w:color w:val="000000" w:themeColor="text1"/>
                <w:sz w:val="16"/>
                <w:szCs w:val="16"/>
                <w:lang w:eastAsia="id-ID"/>
              </w:rPr>
            </w:pPr>
            <w:r w:rsidRPr="00386866">
              <w:rPr>
                <w:rFonts w:ascii="Arial" w:eastAsia="Times New Roman" w:hAnsi="Arial" w:cs="Arial"/>
                <w:bCs/>
                <w:color w:val="000000" w:themeColor="text1"/>
                <w:sz w:val="16"/>
                <w:szCs w:val="16"/>
                <w:lang w:eastAsia="id-ID"/>
              </w:rPr>
              <w:t>2452</w:t>
            </w:r>
          </w:p>
        </w:tc>
        <w:tc>
          <w:tcPr>
            <w:tcW w:w="696" w:type="dxa"/>
            <w:vAlign w:val="center"/>
          </w:tcPr>
          <w:p w:rsidR="00E601F4" w:rsidRPr="00386866" w:rsidRDefault="00E601F4" w:rsidP="00386866">
            <w:pPr>
              <w:spacing w:line="276" w:lineRule="auto"/>
              <w:jc w:val="center"/>
              <w:rPr>
                <w:rFonts w:ascii="Arial" w:eastAsia="Times New Roman" w:hAnsi="Arial" w:cs="Arial"/>
                <w:bCs/>
                <w:color w:val="000000" w:themeColor="text1"/>
                <w:sz w:val="16"/>
                <w:szCs w:val="16"/>
                <w:lang w:eastAsia="id-ID"/>
              </w:rPr>
            </w:pPr>
            <w:r w:rsidRPr="00386866">
              <w:rPr>
                <w:rFonts w:ascii="Arial" w:eastAsia="Times New Roman" w:hAnsi="Arial" w:cs="Arial"/>
                <w:bCs/>
                <w:color w:val="000000" w:themeColor="text1"/>
                <w:sz w:val="16"/>
                <w:szCs w:val="16"/>
                <w:lang w:eastAsia="id-ID"/>
              </w:rPr>
              <w:t>250</w:t>
            </w:r>
          </w:p>
        </w:tc>
        <w:tc>
          <w:tcPr>
            <w:tcW w:w="609" w:type="dxa"/>
            <w:vAlign w:val="center"/>
          </w:tcPr>
          <w:p w:rsidR="00E601F4" w:rsidRPr="00386866" w:rsidRDefault="00E601F4" w:rsidP="00386866">
            <w:pPr>
              <w:spacing w:line="276" w:lineRule="auto"/>
              <w:jc w:val="center"/>
              <w:rPr>
                <w:rFonts w:ascii="Arial" w:eastAsia="Times New Roman" w:hAnsi="Arial" w:cs="Arial"/>
                <w:bCs/>
                <w:color w:val="000000" w:themeColor="text1"/>
                <w:sz w:val="16"/>
                <w:szCs w:val="16"/>
                <w:lang w:eastAsia="id-ID"/>
              </w:rPr>
            </w:pPr>
            <w:r w:rsidRPr="00386866">
              <w:rPr>
                <w:rFonts w:ascii="Arial" w:eastAsia="Times New Roman" w:hAnsi="Arial" w:cs="Arial"/>
                <w:bCs/>
                <w:color w:val="000000" w:themeColor="text1"/>
                <w:sz w:val="16"/>
                <w:szCs w:val="16"/>
                <w:lang w:eastAsia="id-ID"/>
              </w:rPr>
              <w:t>4903</w:t>
            </w:r>
          </w:p>
        </w:tc>
        <w:tc>
          <w:tcPr>
            <w:tcW w:w="609" w:type="dxa"/>
            <w:vAlign w:val="center"/>
          </w:tcPr>
          <w:p w:rsidR="00E601F4" w:rsidRPr="00386866" w:rsidRDefault="00E601F4" w:rsidP="00386866">
            <w:pPr>
              <w:spacing w:line="276" w:lineRule="auto"/>
              <w:jc w:val="center"/>
              <w:rPr>
                <w:rFonts w:ascii="Arial" w:eastAsia="Times New Roman" w:hAnsi="Arial" w:cs="Arial"/>
                <w:bCs/>
                <w:color w:val="000000" w:themeColor="text1"/>
                <w:sz w:val="16"/>
                <w:szCs w:val="16"/>
                <w:lang w:eastAsia="id-ID"/>
              </w:rPr>
            </w:pPr>
            <w:r w:rsidRPr="00386866">
              <w:rPr>
                <w:rFonts w:ascii="Arial" w:eastAsia="Times New Roman" w:hAnsi="Arial" w:cs="Arial"/>
                <w:bCs/>
                <w:color w:val="000000" w:themeColor="text1"/>
                <w:sz w:val="16"/>
                <w:szCs w:val="16"/>
                <w:lang w:eastAsia="id-ID"/>
              </w:rPr>
              <w:t>500</w:t>
            </w:r>
          </w:p>
        </w:tc>
        <w:tc>
          <w:tcPr>
            <w:tcW w:w="609" w:type="dxa"/>
            <w:vAlign w:val="center"/>
          </w:tcPr>
          <w:p w:rsidR="00E601F4" w:rsidRPr="00386866" w:rsidRDefault="00E601F4" w:rsidP="00386866">
            <w:pPr>
              <w:spacing w:line="276" w:lineRule="auto"/>
              <w:jc w:val="center"/>
              <w:rPr>
                <w:rFonts w:ascii="Arial" w:eastAsia="Times New Roman" w:hAnsi="Arial" w:cs="Arial"/>
                <w:bCs/>
                <w:color w:val="000000" w:themeColor="text1"/>
                <w:sz w:val="16"/>
                <w:szCs w:val="16"/>
                <w:lang w:eastAsia="id-ID"/>
              </w:rPr>
            </w:pPr>
            <w:r w:rsidRPr="00386866">
              <w:rPr>
                <w:rFonts w:ascii="Arial" w:eastAsia="Times New Roman" w:hAnsi="Arial" w:cs="Arial"/>
                <w:bCs/>
                <w:color w:val="000000" w:themeColor="text1"/>
                <w:sz w:val="16"/>
                <w:szCs w:val="16"/>
                <w:lang w:eastAsia="id-ID"/>
              </w:rPr>
              <w:t>9807</w:t>
            </w:r>
          </w:p>
        </w:tc>
        <w:tc>
          <w:tcPr>
            <w:tcW w:w="565" w:type="dxa"/>
            <w:vAlign w:val="center"/>
          </w:tcPr>
          <w:p w:rsidR="00E601F4" w:rsidRPr="00386866" w:rsidRDefault="00E601F4" w:rsidP="00386866">
            <w:pPr>
              <w:spacing w:line="276" w:lineRule="auto"/>
              <w:jc w:val="center"/>
              <w:rPr>
                <w:rFonts w:ascii="Arial" w:eastAsia="Times New Roman" w:hAnsi="Arial" w:cs="Arial"/>
                <w:bCs/>
                <w:color w:val="000000" w:themeColor="text1"/>
                <w:sz w:val="16"/>
                <w:szCs w:val="16"/>
                <w:lang w:eastAsia="id-ID"/>
              </w:rPr>
            </w:pPr>
            <w:r w:rsidRPr="00386866">
              <w:rPr>
                <w:rFonts w:ascii="Arial" w:eastAsia="Times New Roman" w:hAnsi="Arial" w:cs="Arial"/>
                <w:bCs/>
                <w:color w:val="000000" w:themeColor="text1"/>
                <w:sz w:val="16"/>
                <w:szCs w:val="16"/>
                <w:lang w:eastAsia="id-ID"/>
              </w:rPr>
              <w:t>1000</w:t>
            </w:r>
          </w:p>
        </w:tc>
        <w:tc>
          <w:tcPr>
            <w:tcW w:w="652" w:type="dxa"/>
            <w:vAlign w:val="center"/>
          </w:tcPr>
          <w:p w:rsidR="00E601F4" w:rsidRPr="00386866" w:rsidRDefault="00E601F4" w:rsidP="00386866">
            <w:pPr>
              <w:spacing w:line="276" w:lineRule="auto"/>
              <w:jc w:val="center"/>
              <w:rPr>
                <w:rFonts w:ascii="Arial" w:eastAsia="Times New Roman" w:hAnsi="Arial" w:cs="Arial"/>
                <w:bCs/>
                <w:color w:val="000000" w:themeColor="text1"/>
                <w:sz w:val="16"/>
                <w:szCs w:val="16"/>
                <w:lang w:eastAsia="id-ID"/>
              </w:rPr>
            </w:pPr>
            <w:r w:rsidRPr="00386866">
              <w:rPr>
                <w:rFonts w:ascii="Arial" w:eastAsia="Times New Roman" w:hAnsi="Arial" w:cs="Arial"/>
                <w:bCs/>
                <w:color w:val="000000" w:themeColor="text1"/>
                <w:sz w:val="16"/>
                <w:szCs w:val="16"/>
                <w:lang w:eastAsia="id-ID"/>
              </w:rPr>
              <w:t>14710</w:t>
            </w:r>
          </w:p>
        </w:tc>
        <w:tc>
          <w:tcPr>
            <w:tcW w:w="565" w:type="dxa"/>
            <w:vAlign w:val="center"/>
          </w:tcPr>
          <w:p w:rsidR="00E601F4" w:rsidRPr="00386866" w:rsidRDefault="00E601F4" w:rsidP="00386866">
            <w:pPr>
              <w:spacing w:line="276" w:lineRule="auto"/>
              <w:jc w:val="center"/>
              <w:rPr>
                <w:rFonts w:ascii="Arial" w:eastAsia="Times New Roman" w:hAnsi="Arial" w:cs="Arial"/>
                <w:bCs/>
                <w:color w:val="000000" w:themeColor="text1"/>
                <w:sz w:val="16"/>
                <w:szCs w:val="16"/>
                <w:lang w:eastAsia="id-ID"/>
              </w:rPr>
            </w:pPr>
            <w:r w:rsidRPr="00386866">
              <w:rPr>
                <w:rFonts w:ascii="Arial" w:eastAsia="Times New Roman" w:hAnsi="Arial" w:cs="Arial"/>
                <w:bCs/>
                <w:color w:val="000000" w:themeColor="text1"/>
                <w:sz w:val="16"/>
                <w:szCs w:val="16"/>
                <w:lang w:eastAsia="id-ID"/>
              </w:rPr>
              <w:t>1500</w:t>
            </w:r>
          </w:p>
        </w:tc>
        <w:tc>
          <w:tcPr>
            <w:tcW w:w="652" w:type="dxa"/>
            <w:vAlign w:val="center"/>
          </w:tcPr>
          <w:p w:rsidR="00E601F4" w:rsidRPr="00386866" w:rsidRDefault="00E601F4" w:rsidP="00386866">
            <w:pPr>
              <w:spacing w:line="276" w:lineRule="auto"/>
              <w:jc w:val="center"/>
              <w:rPr>
                <w:rFonts w:ascii="Arial" w:eastAsia="Times New Roman" w:hAnsi="Arial" w:cs="Arial"/>
                <w:bCs/>
                <w:color w:val="000000" w:themeColor="text1"/>
                <w:sz w:val="16"/>
                <w:szCs w:val="16"/>
                <w:lang w:eastAsia="id-ID"/>
              </w:rPr>
            </w:pPr>
            <w:r w:rsidRPr="00386866">
              <w:rPr>
                <w:rFonts w:ascii="Arial" w:eastAsia="Times New Roman" w:hAnsi="Arial" w:cs="Arial"/>
                <w:bCs/>
                <w:color w:val="000000" w:themeColor="text1"/>
                <w:sz w:val="16"/>
                <w:szCs w:val="16"/>
                <w:lang w:eastAsia="id-ID"/>
              </w:rPr>
              <w:t>29420</w:t>
            </w:r>
          </w:p>
        </w:tc>
        <w:tc>
          <w:tcPr>
            <w:tcW w:w="609" w:type="dxa"/>
            <w:vAlign w:val="center"/>
          </w:tcPr>
          <w:p w:rsidR="00E601F4" w:rsidRPr="00386866" w:rsidRDefault="00386866" w:rsidP="00386866">
            <w:pPr>
              <w:spacing w:line="276" w:lineRule="auto"/>
              <w:jc w:val="center"/>
              <w:rPr>
                <w:rFonts w:ascii="Arial" w:eastAsia="Times New Roman" w:hAnsi="Arial" w:cs="Arial"/>
                <w:bCs/>
                <w:color w:val="000000" w:themeColor="text1"/>
                <w:sz w:val="16"/>
                <w:szCs w:val="16"/>
                <w:lang w:eastAsia="id-ID"/>
              </w:rPr>
            </w:pPr>
            <w:r w:rsidRPr="00386866">
              <w:rPr>
                <w:rFonts w:ascii="Arial" w:eastAsia="Times New Roman" w:hAnsi="Arial" w:cs="Arial"/>
                <w:bCs/>
                <w:color w:val="000000" w:themeColor="text1"/>
                <w:sz w:val="16"/>
                <w:szCs w:val="16"/>
                <w:lang w:eastAsia="id-ID"/>
              </w:rPr>
              <w:t>3000</w:t>
            </w:r>
          </w:p>
        </w:tc>
      </w:tr>
    </w:tbl>
    <w:p w:rsidR="00E70D8D" w:rsidRDefault="00E70D8D" w:rsidP="00DD6BF8">
      <w:pPr>
        <w:spacing w:after="0" w:line="360" w:lineRule="auto"/>
        <w:rPr>
          <w:rFonts w:ascii="Arial" w:eastAsia="Times New Roman" w:hAnsi="Arial" w:cs="Arial"/>
          <w:bCs/>
          <w:color w:val="000000" w:themeColor="text1"/>
          <w:sz w:val="24"/>
          <w:szCs w:val="24"/>
          <w:lang w:eastAsia="id-ID"/>
        </w:rPr>
      </w:pPr>
    </w:p>
    <w:p w:rsidR="00DF3AC4" w:rsidRPr="00DE52C7" w:rsidRDefault="00E70D8D" w:rsidP="000B45AB">
      <w:pPr>
        <w:pStyle w:val="ListParagraph"/>
        <w:spacing w:line="360" w:lineRule="auto"/>
        <w:ind w:left="0"/>
        <w:jc w:val="center"/>
        <w:rPr>
          <w:rFonts w:ascii="Arial" w:hAnsi="Arial" w:cs="Arial"/>
          <w:sz w:val="24"/>
          <w:szCs w:val="24"/>
        </w:rPr>
      </w:pPr>
      <w:r w:rsidRPr="00373882">
        <w:rPr>
          <w:rFonts w:ascii="Arial" w:eastAsia="Times New Roman" w:hAnsi="Arial" w:cs="Arial"/>
          <w:bCs/>
          <w:color w:val="000000" w:themeColor="text1"/>
          <w:sz w:val="24"/>
          <w:szCs w:val="24"/>
          <w:lang w:eastAsia="id-ID"/>
        </w:rPr>
        <w:t>Tab</w:t>
      </w:r>
      <w:r w:rsidR="00237B56" w:rsidRPr="00373882">
        <w:rPr>
          <w:rFonts w:ascii="Arial" w:eastAsia="Times New Roman" w:hAnsi="Arial" w:cs="Arial"/>
          <w:bCs/>
          <w:color w:val="000000" w:themeColor="text1"/>
          <w:sz w:val="24"/>
          <w:szCs w:val="24"/>
          <w:lang w:eastAsia="id-ID"/>
        </w:rPr>
        <w:t>el</w:t>
      </w:r>
      <w:r w:rsidRPr="00373882">
        <w:rPr>
          <w:rFonts w:ascii="Arial" w:eastAsia="Times New Roman" w:hAnsi="Arial" w:cs="Arial"/>
          <w:bCs/>
          <w:color w:val="000000" w:themeColor="text1"/>
          <w:sz w:val="24"/>
          <w:szCs w:val="24"/>
          <w:lang w:eastAsia="id-ID"/>
        </w:rPr>
        <w:t xml:space="preserve"> 2.3 Beban- Rasio Diameter </w:t>
      </w:r>
      <w:r w:rsidR="00FF4274" w:rsidRPr="00373882">
        <w:rPr>
          <w:rFonts w:ascii="Arial" w:eastAsia="Times New Roman" w:hAnsi="Arial" w:cs="Arial"/>
          <w:bCs/>
          <w:color w:val="000000" w:themeColor="text1"/>
          <w:sz w:val="24"/>
          <w:szCs w:val="24"/>
          <w:lang w:eastAsia="id-ID"/>
        </w:rPr>
        <w:t xml:space="preserve">Untuk Material Logam </w:t>
      </w:r>
      <w:r w:rsidRPr="00373882">
        <w:rPr>
          <w:rFonts w:ascii="Arial" w:eastAsia="Times New Roman" w:hAnsi="Arial" w:cs="Arial"/>
          <w:bCs/>
          <w:color w:val="000000" w:themeColor="text1"/>
          <w:sz w:val="24"/>
          <w:szCs w:val="24"/>
          <w:lang w:eastAsia="id-ID"/>
        </w:rPr>
        <w:t>(</w:t>
      </w:r>
      <w:r w:rsidR="00DE52C7">
        <w:rPr>
          <w:rFonts w:ascii="Arial" w:hAnsi="Arial" w:cs="Arial"/>
          <w:sz w:val="24"/>
          <w:szCs w:val="24"/>
        </w:rPr>
        <w:t>Nayar, Alok</w:t>
      </w:r>
      <w:r w:rsidR="00DE52C7">
        <w:rPr>
          <w:rFonts w:ascii="Arial" w:hAnsi="Arial" w:cs="Arial"/>
          <w:sz w:val="24"/>
          <w:szCs w:val="24"/>
          <w:lang w:val="id-ID"/>
        </w:rPr>
        <w:t xml:space="preserve">, </w:t>
      </w:r>
      <w:r w:rsidR="00DE52C7">
        <w:rPr>
          <w:rFonts w:ascii="Arial" w:hAnsi="Arial" w:cs="Arial"/>
          <w:sz w:val="24"/>
          <w:szCs w:val="24"/>
        </w:rPr>
        <w:t>(</w:t>
      </w:r>
      <w:r w:rsidR="00DE52C7">
        <w:rPr>
          <w:rFonts w:ascii="Arial" w:hAnsi="Arial" w:cs="Arial"/>
          <w:sz w:val="24"/>
          <w:szCs w:val="24"/>
          <w:lang w:val="id-ID"/>
        </w:rPr>
        <w:t>2005</w:t>
      </w:r>
      <w:r w:rsidR="00DE52C7">
        <w:rPr>
          <w:rFonts w:ascii="Arial" w:hAnsi="Arial" w:cs="Arial"/>
          <w:sz w:val="24"/>
          <w:szCs w:val="24"/>
        </w:rPr>
        <w:t>),</w:t>
      </w:r>
      <w:r w:rsidR="00DE52C7" w:rsidRPr="00435A4D">
        <w:rPr>
          <w:rFonts w:ascii="Arial" w:hAnsi="Arial" w:cs="Arial"/>
          <w:sz w:val="24"/>
          <w:szCs w:val="24"/>
        </w:rPr>
        <w:t xml:space="preserve"> </w:t>
      </w:r>
      <w:r w:rsidR="00DE52C7" w:rsidRPr="00D21002">
        <w:rPr>
          <w:rFonts w:ascii="Arial" w:hAnsi="Arial" w:cs="Arial"/>
          <w:i/>
          <w:sz w:val="24"/>
          <w:szCs w:val="24"/>
        </w:rPr>
        <w:t>Testing of Metals</w:t>
      </w:r>
      <w:r w:rsidR="00DE52C7" w:rsidRPr="00435A4D">
        <w:rPr>
          <w:rFonts w:ascii="Arial" w:hAnsi="Arial" w:cs="Arial"/>
          <w:sz w:val="24"/>
          <w:szCs w:val="24"/>
        </w:rPr>
        <w:t xml:space="preserve">. New Delhi : </w:t>
      </w:r>
      <w:r w:rsidR="00DE52C7">
        <w:rPr>
          <w:rFonts w:ascii="Arial" w:hAnsi="Arial" w:cs="Arial"/>
          <w:sz w:val="24"/>
          <w:szCs w:val="24"/>
          <w:lang w:val="id-ID"/>
        </w:rPr>
        <w:t>Tata McGraw-Hill</w:t>
      </w:r>
      <w:r w:rsidRPr="00DE52C7">
        <w:rPr>
          <w:rFonts w:ascii="Arial" w:eastAsia="Times New Roman" w:hAnsi="Arial" w:cs="Arial"/>
          <w:bCs/>
          <w:i/>
          <w:color w:val="000000" w:themeColor="text1"/>
          <w:sz w:val="24"/>
          <w:szCs w:val="24"/>
          <w:lang w:eastAsia="id-ID"/>
        </w:rPr>
        <w:t>)</w:t>
      </w:r>
    </w:p>
    <w:tbl>
      <w:tblPr>
        <w:tblStyle w:val="TableGrid"/>
        <w:tblW w:w="7026" w:type="dxa"/>
        <w:jc w:val="center"/>
        <w:tblInd w:w="938" w:type="dxa"/>
        <w:tblLook w:val="04A0"/>
      </w:tblPr>
      <w:tblGrid>
        <w:gridCol w:w="2954"/>
        <w:gridCol w:w="1559"/>
        <w:gridCol w:w="2513"/>
      </w:tblGrid>
      <w:tr w:rsidR="00E70D8D" w:rsidTr="002D0893">
        <w:trPr>
          <w:jc w:val="center"/>
        </w:trPr>
        <w:tc>
          <w:tcPr>
            <w:tcW w:w="2954" w:type="dxa"/>
            <w:vAlign w:val="center"/>
          </w:tcPr>
          <w:p w:rsidR="00E70D8D" w:rsidRPr="00BD31CD" w:rsidRDefault="00E70D8D" w:rsidP="00BD31CD">
            <w:pPr>
              <w:spacing w:line="276" w:lineRule="auto"/>
              <w:jc w:val="center"/>
              <w:rPr>
                <w:rFonts w:ascii="Arial" w:eastAsia="Times New Roman" w:hAnsi="Arial" w:cs="Arial"/>
                <w:bCs/>
                <w:color w:val="000000" w:themeColor="text1"/>
                <w:sz w:val="16"/>
                <w:szCs w:val="24"/>
                <w:lang w:eastAsia="id-ID"/>
              </w:rPr>
            </w:pPr>
            <w:r w:rsidRPr="00BD31CD">
              <w:rPr>
                <w:rFonts w:ascii="Arial" w:eastAsia="Times New Roman" w:hAnsi="Arial" w:cs="Arial"/>
                <w:bCs/>
                <w:color w:val="000000" w:themeColor="text1"/>
                <w:sz w:val="16"/>
                <w:szCs w:val="24"/>
                <w:lang w:eastAsia="id-ID"/>
              </w:rPr>
              <w:t>Material</w:t>
            </w:r>
          </w:p>
        </w:tc>
        <w:tc>
          <w:tcPr>
            <w:tcW w:w="1559" w:type="dxa"/>
            <w:vAlign w:val="center"/>
          </w:tcPr>
          <w:p w:rsidR="00E70D8D" w:rsidRPr="00BD31CD" w:rsidRDefault="00E70D8D" w:rsidP="00BD31CD">
            <w:pPr>
              <w:spacing w:line="276" w:lineRule="auto"/>
              <w:jc w:val="center"/>
              <w:rPr>
                <w:rFonts w:ascii="Arial" w:eastAsia="Times New Roman" w:hAnsi="Arial" w:cs="Arial"/>
                <w:bCs/>
                <w:color w:val="000000" w:themeColor="text1"/>
                <w:sz w:val="16"/>
                <w:szCs w:val="24"/>
                <w:lang w:eastAsia="id-ID"/>
              </w:rPr>
            </w:pPr>
            <w:r w:rsidRPr="00BD31CD">
              <w:rPr>
                <w:rFonts w:ascii="Arial" w:eastAsia="Times New Roman" w:hAnsi="Arial" w:cs="Arial"/>
                <w:bCs/>
                <w:color w:val="000000" w:themeColor="text1"/>
                <w:sz w:val="16"/>
                <w:szCs w:val="24"/>
                <w:lang w:eastAsia="id-ID"/>
              </w:rPr>
              <w:t>Kekerasan Brinell</w:t>
            </w:r>
          </w:p>
        </w:tc>
        <w:tc>
          <w:tcPr>
            <w:tcW w:w="2513" w:type="dxa"/>
            <w:vAlign w:val="center"/>
          </w:tcPr>
          <w:p w:rsidR="00E70D8D" w:rsidRPr="00BD31CD" w:rsidRDefault="00E70D8D" w:rsidP="00BD31CD">
            <w:pPr>
              <w:spacing w:line="276" w:lineRule="auto"/>
              <w:jc w:val="center"/>
              <w:rPr>
                <w:rFonts w:ascii="Arial" w:eastAsia="Times New Roman" w:hAnsi="Arial" w:cs="Arial"/>
                <w:bCs/>
                <w:color w:val="000000" w:themeColor="text1"/>
                <w:sz w:val="16"/>
                <w:szCs w:val="24"/>
                <w:lang w:eastAsia="id-ID"/>
              </w:rPr>
            </w:pPr>
            <w:r w:rsidRPr="00BD31CD">
              <w:rPr>
                <w:rFonts w:ascii="Arial" w:eastAsia="Times New Roman" w:hAnsi="Arial" w:cs="Arial"/>
                <w:bCs/>
                <w:color w:val="000000" w:themeColor="text1"/>
                <w:sz w:val="16"/>
                <w:szCs w:val="24"/>
                <w:lang w:eastAsia="id-ID"/>
              </w:rPr>
              <w:t>Beban- rasio diameter (N/mm</w:t>
            </w:r>
            <w:r w:rsidRPr="00BD31CD">
              <w:rPr>
                <w:rFonts w:ascii="Arial" w:eastAsia="Times New Roman" w:hAnsi="Arial" w:cs="Arial"/>
                <w:bCs/>
                <w:color w:val="000000" w:themeColor="text1"/>
                <w:sz w:val="16"/>
                <w:szCs w:val="24"/>
                <w:vertAlign w:val="superscript"/>
                <w:lang w:eastAsia="id-ID"/>
              </w:rPr>
              <w:t>2</w:t>
            </w:r>
            <w:r w:rsidRPr="00BD31CD">
              <w:rPr>
                <w:rFonts w:ascii="Arial" w:eastAsia="Times New Roman" w:hAnsi="Arial" w:cs="Arial"/>
                <w:bCs/>
                <w:color w:val="000000" w:themeColor="text1"/>
                <w:sz w:val="16"/>
                <w:szCs w:val="24"/>
                <w:lang w:eastAsia="id-ID"/>
              </w:rPr>
              <w:t>)</w:t>
            </w:r>
          </w:p>
        </w:tc>
      </w:tr>
      <w:tr w:rsidR="00E70D8D" w:rsidTr="002D0893">
        <w:trPr>
          <w:jc w:val="center"/>
        </w:trPr>
        <w:tc>
          <w:tcPr>
            <w:tcW w:w="2954" w:type="dxa"/>
            <w:vAlign w:val="center"/>
          </w:tcPr>
          <w:p w:rsidR="00E70D8D" w:rsidRPr="00BD31CD" w:rsidRDefault="00E70D8D" w:rsidP="00BD31CD">
            <w:pPr>
              <w:spacing w:line="276" w:lineRule="auto"/>
              <w:jc w:val="center"/>
              <w:rPr>
                <w:rFonts w:ascii="Arial" w:eastAsia="Times New Roman" w:hAnsi="Arial" w:cs="Arial"/>
                <w:bCs/>
                <w:color w:val="000000" w:themeColor="text1"/>
                <w:sz w:val="16"/>
                <w:szCs w:val="24"/>
                <w:lang w:eastAsia="id-ID"/>
              </w:rPr>
            </w:pPr>
            <w:r w:rsidRPr="00BD31CD">
              <w:rPr>
                <w:rFonts w:ascii="Arial" w:eastAsia="Times New Roman" w:hAnsi="Arial" w:cs="Arial"/>
                <w:bCs/>
                <w:color w:val="000000" w:themeColor="text1"/>
                <w:sz w:val="16"/>
                <w:szCs w:val="24"/>
                <w:lang w:eastAsia="id-ID"/>
              </w:rPr>
              <w:t>Baja, paduan nikel dan paduan titanium</w:t>
            </w:r>
          </w:p>
        </w:tc>
        <w:tc>
          <w:tcPr>
            <w:tcW w:w="1559" w:type="dxa"/>
            <w:vAlign w:val="center"/>
          </w:tcPr>
          <w:p w:rsidR="00E70D8D" w:rsidRPr="00BD31CD" w:rsidRDefault="00E70D8D" w:rsidP="00BD31CD">
            <w:pPr>
              <w:spacing w:line="276" w:lineRule="auto"/>
              <w:jc w:val="center"/>
              <w:rPr>
                <w:rFonts w:ascii="Arial" w:eastAsia="Times New Roman" w:hAnsi="Arial" w:cs="Arial"/>
                <w:bCs/>
                <w:color w:val="000000" w:themeColor="text1"/>
                <w:sz w:val="16"/>
                <w:szCs w:val="24"/>
                <w:lang w:eastAsia="id-ID"/>
              </w:rPr>
            </w:pPr>
          </w:p>
        </w:tc>
        <w:tc>
          <w:tcPr>
            <w:tcW w:w="2513" w:type="dxa"/>
            <w:vAlign w:val="center"/>
          </w:tcPr>
          <w:p w:rsidR="00E70D8D" w:rsidRPr="00BD31CD" w:rsidRDefault="00E70D8D" w:rsidP="00BD31CD">
            <w:pPr>
              <w:spacing w:line="276" w:lineRule="auto"/>
              <w:jc w:val="center"/>
              <w:rPr>
                <w:rFonts w:ascii="Arial" w:eastAsia="Times New Roman" w:hAnsi="Arial" w:cs="Arial"/>
                <w:bCs/>
                <w:color w:val="000000" w:themeColor="text1"/>
                <w:sz w:val="16"/>
                <w:szCs w:val="24"/>
                <w:lang w:eastAsia="id-ID"/>
              </w:rPr>
            </w:pPr>
            <w:r w:rsidRPr="00BD31CD">
              <w:rPr>
                <w:rFonts w:ascii="Arial" w:eastAsia="Times New Roman" w:hAnsi="Arial" w:cs="Arial"/>
                <w:bCs/>
                <w:color w:val="000000" w:themeColor="text1"/>
                <w:sz w:val="16"/>
                <w:szCs w:val="24"/>
                <w:lang w:eastAsia="id-ID"/>
              </w:rPr>
              <w:t>30</w:t>
            </w:r>
          </w:p>
        </w:tc>
      </w:tr>
      <w:tr w:rsidR="00BD31CD" w:rsidTr="002D0893">
        <w:trPr>
          <w:jc w:val="center"/>
        </w:trPr>
        <w:tc>
          <w:tcPr>
            <w:tcW w:w="2954" w:type="dxa"/>
            <w:vMerge w:val="restart"/>
            <w:vAlign w:val="center"/>
          </w:tcPr>
          <w:p w:rsidR="00BD31CD" w:rsidRPr="00BD31CD" w:rsidRDefault="00BD31CD" w:rsidP="00BD31CD">
            <w:pPr>
              <w:spacing w:line="276" w:lineRule="auto"/>
              <w:jc w:val="center"/>
              <w:rPr>
                <w:rFonts w:ascii="Arial" w:eastAsia="Times New Roman" w:hAnsi="Arial" w:cs="Arial"/>
                <w:bCs/>
                <w:color w:val="000000" w:themeColor="text1"/>
                <w:sz w:val="16"/>
                <w:szCs w:val="24"/>
                <w:lang w:eastAsia="id-ID"/>
              </w:rPr>
            </w:pPr>
            <w:r w:rsidRPr="00BD31CD">
              <w:rPr>
                <w:rFonts w:ascii="Arial" w:eastAsia="Times New Roman" w:hAnsi="Arial" w:cs="Arial"/>
                <w:bCs/>
                <w:color w:val="000000" w:themeColor="text1"/>
                <w:sz w:val="16"/>
                <w:szCs w:val="24"/>
                <w:lang w:eastAsia="id-ID"/>
              </w:rPr>
              <w:t>Besi cor</w:t>
            </w:r>
          </w:p>
        </w:tc>
        <w:tc>
          <w:tcPr>
            <w:tcW w:w="1559" w:type="dxa"/>
            <w:vAlign w:val="center"/>
          </w:tcPr>
          <w:p w:rsidR="00BD31CD" w:rsidRPr="00BD31CD" w:rsidRDefault="00BD31CD" w:rsidP="00BD31CD">
            <w:pPr>
              <w:spacing w:line="276" w:lineRule="auto"/>
              <w:jc w:val="center"/>
              <w:rPr>
                <w:rFonts w:ascii="Arial" w:eastAsia="Times New Roman" w:hAnsi="Arial" w:cs="Arial"/>
                <w:bCs/>
                <w:color w:val="000000" w:themeColor="text1"/>
                <w:sz w:val="16"/>
                <w:szCs w:val="24"/>
                <w:lang w:eastAsia="id-ID"/>
              </w:rPr>
            </w:pPr>
            <w:r w:rsidRPr="00BD31CD">
              <w:rPr>
                <w:rFonts w:ascii="Arial" w:eastAsia="Times New Roman" w:hAnsi="Arial" w:cs="Arial"/>
                <w:bCs/>
                <w:color w:val="000000" w:themeColor="text1"/>
                <w:sz w:val="16"/>
                <w:szCs w:val="24"/>
                <w:lang w:eastAsia="id-ID"/>
              </w:rPr>
              <w:t>&lt; 140</w:t>
            </w:r>
          </w:p>
        </w:tc>
        <w:tc>
          <w:tcPr>
            <w:tcW w:w="2513" w:type="dxa"/>
            <w:vAlign w:val="center"/>
          </w:tcPr>
          <w:p w:rsidR="00BD31CD" w:rsidRPr="00BD31CD" w:rsidRDefault="00BD31CD" w:rsidP="00BD31CD">
            <w:pPr>
              <w:spacing w:line="276" w:lineRule="auto"/>
              <w:jc w:val="center"/>
              <w:rPr>
                <w:rFonts w:ascii="Arial" w:eastAsia="Times New Roman" w:hAnsi="Arial" w:cs="Arial"/>
                <w:bCs/>
                <w:color w:val="000000" w:themeColor="text1"/>
                <w:sz w:val="16"/>
                <w:szCs w:val="24"/>
                <w:lang w:eastAsia="id-ID"/>
              </w:rPr>
            </w:pPr>
            <w:r w:rsidRPr="00BD31CD">
              <w:rPr>
                <w:rFonts w:ascii="Arial" w:eastAsia="Times New Roman" w:hAnsi="Arial" w:cs="Arial"/>
                <w:bCs/>
                <w:color w:val="000000" w:themeColor="text1"/>
                <w:sz w:val="16"/>
                <w:szCs w:val="24"/>
                <w:lang w:eastAsia="id-ID"/>
              </w:rPr>
              <w:t>10</w:t>
            </w:r>
          </w:p>
        </w:tc>
      </w:tr>
      <w:tr w:rsidR="00BD31CD" w:rsidTr="002D0893">
        <w:trPr>
          <w:jc w:val="center"/>
        </w:trPr>
        <w:tc>
          <w:tcPr>
            <w:tcW w:w="2954" w:type="dxa"/>
            <w:vMerge/>
            <w:vAlign w:val="center"/>
          </w:tcPr>
          <w:p w:rsidR="00BD31CD" w:rsidRPr="00BD31CD" w:rsidRDefault="00BD31CD" w:rsidP="00BD31CD">
            <w:pPr>
              <w:spacing w:line="276" w:lineRule="auto"/>
              <w:jc w:val="center"/>
              <w:rPr>
                <w:rFonts w:ascii="Arial" w:eastAsia="Times New Roman" w:hAnsi="Arial" w:cs="Arial"/>
                <w:bCs/>
                <w:color w:val="000000" w:themeColor="text1"/>
                <w:sz w:val="16"/>
                <w:szCs w:val="24"/>
                <w:lang w:eastAsia="id-ID"/>
              </w:rPr>
            </w:pPr>
          </w:p>
        </w:tc>
        <w:tc>
          <w:tcPr>
            <w:tcW w:w="1559" w:type="dxa"/>
            <w:vAlign w:val="center"/>
          </w:tcPr>
          <w:p w:rsidR="00BD31CD" w:rsidRPr="00BD31CD" w:rsidRDefault="00BD31CD" w:rsidP="00BD31CD">
            <w:pPr>
              <w:spacing w:line="276" w:lineRule="auto"/>
              <w:jc w:val="center"/>
              <w:rPr>
                <w:rFonts w:ascii="Arial" w:eastAsia="Times New Roman" w:hAnsi="Arial" w:cs="Arial"/>
                <w:bCs/>
                <w:color w:val="000000" w:themeColor="text1"/>
                <w:sz w:val="16"/>
                <w:szCs w:val="24"/>
                <w:lang w:eastAsia="id-ID"/>
              </w:rPr>
            </w:pPr>
            <w:r w:rsidRPr="00BD31CD">
              <w:rPr>
                <w:rFonts w:ascii="Arial" w:eastAsia="Times New Roman" w:hAnsi="Arial" w:cs="Arial"/>
                <w:bCs/>
                <w:color w:val="000000" w:themeColor="text1"/>
                <w:sz w:val="16"/>
                <w:szCs w:val="24"/>
                <w:lang w:eastAsia="id-ID"/>
              </w:rPr>
              <w:t>≥140</w:t>
            </w:r>
          </w:p>
        </w:tc>
        <w:tc>
          <w:tcPr>
            <w:tcW w:w="2513" w:type="dxa"/>
            <w:vAlign w:val="center"/>
          </w:tcPr>
          <w:p w:rsidR="00BD31CD" w:rsidRPr="00BD31CD" w:rsidRDefault="00BD31CD" w:rsidP="00BD31CD">
            <w:pPr>
              <w:spacing w:line="276" w:lineRule="auto"/>
              <w:jc w:val="center"/>
              <w:rPr>
                <w:rFonts w:ascii="Arial" w:eastAsia="Times New Roman" w:hAnsi="Arial" w:cs="Arial"/>
                <w:bCs/>
                <w:color w:val="000000" w:themeColor="text1"/>
                <w:sz w:val="16"/>
                <w:szCs w:val="24"/>
                <w:lang w:eastAsia="id-ID"/>
              </w:rPr>
            </w:pPr>
            <w:r w:rsidRPr="00BD31CD">
              <w:rPr>
                <w:rFonts w:ascii="Arial" w:eastAsia="Times New Roman" w:hAnsi="Arial" w:cs="Arial"/>
                <w:bCs/>
                <w:color w:val="000000" w:themeColor="text1"/>
                <w:sz w:val="16"/>
                <w:szCs w:val="24"/>
                <w:lang w:eastAsia="id-ID"/>
              </w:rPr>
              <w:t>30</w:t>
            </w:r>
          </w:p>
        </w:tc>
      </w:tr>
      <w:tr w:rsidR="00BD31CD" w:rsidTr="002D0893">
        <w:trPr>
          <w:jc w:val="center"/>
        </w:trPr>
        <w:tc>
          <w:tcPr>
            <w:tcW w:w="2954" w:type="dxa"/>
            <w:vMerge w:val="restart"/>
            <w:vAlign w:val="center"/>
          </w:tcPr>
          <w:p w:rsidR="00BD31CD" w:rsidRPr="00BD31CD" w:rsidRDefault="00BD31CD" w:rsidP="00BD31CD">
            <w:pPr>
              <w:spacing w:line="276" w:lineRule="auto"/>
              <w:jc w:val="center"/>
              <w:rPr>
                <w:rFonts w:ascii="Arial" w:eastAsia="Times New Roman" w:hAnsi="Arial" w:cs="Arial"/>
                <w:bCs/>
                <w:color w:val="000000" w:themeColor="text1"/>
                <w:sz w:val="16"/>
                <w:szCs w:val="24"/>
                <w:lang w:eastAsia="id-ID"/>
              </w:rPr>
            </w:pPr>
            <w:r w:rsidRPr="00BD31CD">
              <w:rPr>
                <w:rFonts w:ascii="Arial" w:eastAsia="Times New Roman" w:hAnsi="Arial" w:cs="Arial"/>
                <w:bCs/>
                <w:color w:val="000000" w:themeColor="text1"/>
                <w:sz w:val="16"/>
                <w:szCs w:val="24"/>
                <w:lang w:eastAsia="id-ID"/>
              </w:rPr>
              <w:t>Tembaga dan paduannya</w:t>
            </w:r>
          </w:p>
        </w:tc>
        <w:tc>
          <w:tcPr>
            <w:tcW w:w="1559" w:type="dxa"/>
            <w:vAlign w:val="center"/>
          </w:tcPr>
          <w:p w:rsidR="00BD31CD" w:rsidRPr="00BD31CD" w:rsidRDefault="00BD31CD" w:rsidP="00BD31CD">
            <w:pPr>
              <w:spacing w:line="276" w:lineRule="auto"/>
              <w:jc w:val="center"/>
              <w:rPr>
                <w:rFonts w:ascii="Arial" w:eastAsia="Times New Roman" w:hAnsi="Arial" w:cs="Arial"/>
                <w:bCs/>
                <w:color w:val="000000" w:themeColor="text1"/>
                <w:sz w:val="16"/>
                <w:szCs w:val="24"/>
                <w:lang w:eastAsia="id-ID"/>
              </w:rPr>
            </w:pPr>
            <w:r w:rsidRPr="00BD31CD">
              <w:rPr>
                <w:rFonts w:ascii="Arial" w:eastAsia="Times New Roman" w:hAnsi="Arial" w:cs="Arial"/>
                <w:bCs/>
                <w:color w:val="000000" w:themeColor="text1"/>
                <w:sz w:val="16"/>
                <w:szCs w:val="24"/>
                <w:lang w:eastAsia="id-ID"/>
              </w:rPr>
              <w:t>&lt;35</w:t>
            </w:r>
          </w:p>
        </w:tc>
        <w:tc>
          <w:tcPr>
            <w:tcW w:w="2513" w:type="dxa"/>
            <w:vAlign w:val="center"/>
          </w:tcPr>
          <w:p w:rsidR="00BD31CD" w:rsidRPr="00BD31CD" w:rsidRDefault="00BD31CD" w:rsidP="00BD31CD">
            <w:pPr>
              <w:spacing w:line="276" w:lineRule="auto"/>
              <w:jc w:val="center"/>
              <w:rPr>
                <w:rFonts w:ascii="Arial" w:eastAsia="Times New Roman" w:hAnsi="Arial" w:cs="Arial"/>
                <w:bCs/>
                <w:color w:val="000000" w:themeColor="text1"/>
                <w:sz w:val="16"/>
                <w:szCs w:val="24"/>
                <w:lang w:eastAsia="id-ID"/>
              </w:rPr>
            </w:pPr>
            <w:r w:rsidRPr="00BD31CD">
              <w:rPr>
                <w:rFonts w:ascii="Arial" w:eastAsia="Times New Roman" w:hAnsi="Arial" w:cs="Arial"/>
                <w:bCs/>
                <w:color w:val="000000" w:themeColor="text1"/>
                <w:sz w:val="16"/>
                <w:szCs w:val="24"/>
                <w:lang w:eastAsia="id-ID"/>
              </w:rPr>
              <w:t>5</w:t>
            </w:r>
          </w:p>
        </w:tc>
      </w:tr>
      <w:tr w:rsidR="00BD31CD" w:rsidTr="002D0893">
        <w:trPr>
          <w:jc w:val="center"/>
        </w:trPr>
        <w:tc>
          <w:tcPr>
            <w:tcW w:w="2954" w:type="dxa"/>
            <w:vMerge/>
            <w:vAlign w:val="center"/>
          </w:tcPr>
          <w:p w:rsidR="00BD31CD" w:rsidRPr="00BD31CD" w:rsidRDefault="00BD31CD" w:rsidP="00BD31CD">
            <w:pPr>
              <w:spacing w:line="276" w:lineRule="auto"/>
              <w:jc w:val="center"/>
              <w:rPr>
                <w:rFonts w:ascii="Arial" w:eastAsia="Times New Roman" w:hAnsi="Arial" w:cs="Arial"/>
                <w:bCs/>
                <w:color w:val="000000" w:themeColor="text1"/>
                <w:sz w:val="16"/>
                <w:szCs w:val="24"/>
                <w:lang w:eastAsia="id-ID"/>
              </w:rPr>
            </w:pPr>
          </w:p>
        </w:tc>
        <w:tc>
          <w:tcPr>
            <w:tcW w:w="1559" w:type="dxa"/>
            <w:vAlign w:val="center"/>
          </w:tcPr>
          <w:p w:rsidR="00BD31CD" w:rsidRPr="00BD31CD" w:rsidRDefault="00BD31CD" w:rsidP="00BD31CD">
            <w:pPr>
              <w:spacing w:line="276" w:lineRule="auto"/>
              <w:jc w:val="center"/>
              <w:rPr>
                <w:rFonts w:ascii="Arial" w:eastAsia="Times New Roman" w:hAnsi="Arial" w:cs="Arial"/>
                <w:bCs/>
                <w:color w:val="000000" w:themeColor="text1"/>
                <w:sz w:val="16"/>
                <w:szCs w:val="24"/>
                <w:lang w:eastAsia="id-ID"/>
              </w:rPr>
            </w:pPr>
            <w:r w:rsidRPr="00BD31CD">
              <w:rPr>
                <w:rFonts w:ascii="Arial" w:eastAsia="Times New Roman" w:hAnsi="Arial" w:cs="Arial"/>
                <w:bCs/>
                <w:color w:val="000000" w:themeColor="text1"/>
                <w:sz w:val="16"/>
                <w:szCs w:val="24"/>
                <w:lang w:eastAsia="id-ID"/>
              </w:rPr>
              <w:t>35 – 200</w:t>
            </w:r>
          </w:p>
        </w:tc>
        <w:tc>
          <w:tcPr>
            <w:tcW w:w="2513" w:type="dxa"/>
            <w:vAlign w:val="center"/>
          </w:tcPr>
          <w:p w:rsidR="00BD31CD" w:rsidRPr="00BD31CD" w:rsidRDefault="00BD31CD" w:rsidP="00BD31CD">
            <w:pPr>
              <w:spacing w:line="276" w:lineRule="auto"/>
              <w:jc w:val="center"/>
              <w:rPr>
                <w:rFonts w:ascii="Arial" w:eastAsia="Times New Roman" w:hAnsi="Arial" w:cs="Arial"/>
                <w:bCs/>
                <w:color w:val="000000" w:themeColor="text1"/>
                <w:sz w:val="16"/>
                <w:szCs w:val="24"/>
                <w:lang w:eastAsia="id-ID"/>
              </w:rPr>
            </w:pPr>
            <w:r w:rsidRPr="00BD31CD">
              <w:rPr>
                <w:rFonts w:ascii="Arial" w:eastAsia="Times New Roman" w:hAnsi="Arial" w:cs="Arial"/>
                <w:bCs/>
                <w:color w:val="000000" w:themeColor="text1"/>
                <w:sz w:val="16"/>
                <w:szCs w:val="24"/>
                <w:lang w:eastAsia="id-ID"/>
              </w:rPr>
              <w:t>10</w:t>
            </w:r>
          </w:p>
        </w:tc>
      </w:tr>
      <w:tr w:rsidR="00BD31CD" w:rsidTr="002D0893">
        <w:trPr>
          <w:jc w:val="center"/>
        </w:trPr>
        <w:tc>
          <w:tcPr>
            <w:tcW w:w="2954" w:type="dxa"/>
            <w:vMerge/>
            <w:vAlign w:val="center"/>
          </w:tcPr>
          <w:p w:rsidR="00BD31CD" w:rsidRPr="00BD31CD" w:rsidRDefault="00BD31CD" w:rsidP="00BD31CD">
            <w:pPr>
              <w:spacing w:line="276" w:lineRule="auto"/>
              <w:jc w:val="center"/>
              <w:rPr>
                <w:rFonts w:ascii="Arial" w:eastAsia="Times New Roman" w:hAnsi="Arial" w:cs="Arial"/>
                <w:bCs/>
                <w:color w:val="000000" w:themeColor="text1"/>
                <w:sz w:val="16"/>
                <w:szCs w:val="24"/>
                <w:lang w:eastAsia="id-ID"/>
              </w:rPr>
            </w:pPr>
          </w:p>
        </w:tc>
        <w:tc>
          <w:tcPr>
            <w:tcW w:w="1559" w:type="dxa"/>
            <w:vAlign w:val="center"/>
          </w:tcPr>
          <w:p w:rsidR="00BD31CD" w:rsidRPr="00BD31CD" w:rsidRDefault="00BD31CD" w:rsidP="00BD31CD">
            <w:pPr>
              <w:spacing w:line="276" w:lineRule="auto"/>
              <w:jc w:val="center"/>
              <w:rPr>
                <w:rFonts w:ascii="Arial" w:eastAsia="Times New Roman" w:hAnsi="Arial" w:cs="Arial"/>
                <w:bCs/>
                <w:color w:val="000000" w:themeColor="text1"/>
                <w:sz w:val="16"/>
                <w:szCs w:val="24"/>
                <w:lang w:eastAsia="id-ID"/>
              </w:rPr>
            </w:pPr>
            <w:r w:rsidRPr="00BD31CD">
              <w:rPr>
                <w:rFonts w:ascii="Arial" w:eastAsia="Times New Roman" w:hAnsi="Arial" w:cs="Arial"/>
                <w:bCs/>
                <w:color w:val="000000" w:themeColor="text1"/>
                <w:sz w:val="16"/>
                <w:szCs w:val="24"/>
                <w:lang w:eastAsia="id-ID"/>
              </w:rPr>
              <w:t>&gt;200</w:t>
            </w:r>
          </w:p>
        </w:tc>
        <w:tc>
          <w:tcPr>
            <w:tcW w:w="2513" w:type="dxa"/>
            <w:vAlign w:val="center"/>
          </w:tcPr>
          <w:p w:rsidR="00BD31CD" w:rsidRPr="00BD31CD" w:rsidRDefault="00BD31CD" w:rsidP="00BD31CD">
            <w:pPr>
              <w:spacing w:line="276" w:lineRule="auto"/>
              <w:jc w:val="center"/>
              <w:rPr>
                <w:rFonts w:ascii="Arial" w:eastAsia="Times New Roman" w:hAnsi="Arial" w:cs="Arial"/>
                <w:bCs/>
                <w:color w:val="000000" w:themeColor="text1"/>
                <w:sz w:val="16"/>
                <w:szCs w:val="24"/>
                <w:lang w:eastAsia="id-ID"/>
              </w:rPr>
            </w:pPr>
            <w:r w:rsidRPr="00BD31CD">
              <w:rPr>
                <w:rFonts w:ascii="Arial" w:eastAsia="Times New Roman" w:hAnsi="Arial" w:cs="Arial"/>
                <w:bCs/>
                <w:color w:val="000000" w:themeColor="text1"/>
                <w:sz w:val="16"/>
                <w:szCs w:val="24"/>
                <w:lang w:eastAsia="id-ID"/>
              </w:rPr>
              <w:t>30</w:t>
            </w:r>
          </w:p>
        </w:tc>
      </w:tr>
      <w:tr w:rsidR="00BD31CD" w:rsidTr="002D0893">
        <w:trPr>
          <w:jc w:val="center"/>
        </w:trPr>
        <w:tc>
          <w:tcPr>
            <w:tcW w:w="2954" w:type="dxa"/>
            <w:vMerge w:val="restart"/>
            <w:vAlign w:val="center"/>
          </w:tcPr>
          <w:p w:rsidR="00BD31CD" w:rsidRPr="00BD31CD" w:rsidRDefault="00BD31CD" w:rsidP="00BD31CD">
            <w:pPr>
              <w:spacing w:line="276" w:lineRule="auto"/>
              <w:jc w:val="center"/>
              <w:rPr>
                <w:rFonts w:ascii="Arial" w:eastAsia="Times New Roman" w:hAnsi="Arial" w:cs="Arial"/>
                <w:bCs/>
                <w:color w:val="000000" w:themeColor="text1"/>
                <w:sz w:val="16"/>
                <w:szCs w:val="24"/>
                <w:lang w:eastAsia="id-ID"/>
              </w:rPr>
            </w:pPr>
            <w:r w:rsidRPr="00BD31CD">
              <w:rPr>
                <w:rFonts w:ascii="Arial" w:eastAsia="Times New Roman" w:hAnsi="Arial" w:cs="Arial"/>
                <w:bCs/>
                <w:color w:val="000000" w:themeColor="text1"/>
                <w:sz w:val="16"/>
                <w:szCs w:val="24"/>
                <w:lang w:eastAsia="id-ID"/>
              </w:rPr>
              <w:t>Logam ringan dan paduannya</w:t>
            </w:r>
          </w:p>
        </w:tc>
        <w:tc>
          <w:tcPr>
            <w:tcW w:w="1559" w:type="dxa"/>
            <w:vAlign w:val="center"/>
          </w:tcPr>
          <w:p w:rsidR="00BD31CD" w:rsidRPr="00BD31CD" w:rsidRDefault="00BD31CD" w:rsidP="00BD31CD">
            <w:pPr>
              <w:spacing w:line="276" w:lineRule="auto"/>
              <w:jc w:val="center"/>
              <w:rPr>
                <w:rFonts w:ascii="Arial" w:eastAsia="Times New Roman" w:hAnsi="Arial" w:cs="Arial"/>
                <w:bCs/>
                <w:color w:val="000000" w:themeColor="text1"/>
                <w:sz w:val="16"/>
                <w:szCs w:val="24"/>
                <w:lang w:eastAsia="id-ID"/>
              </w:rPr>
            </w:pPr>
            <w:r w:rsidRPr="00BD31CD">
              <w:rPr>
                <w:rFonts w:ascii="Arial" w:eastAsia="Times New Roman" w:hAnsi="Arial" w:cs="Arial"/>
                <w:bCs/>
                <w:color w:val="000000" w:themeColor="text1"/>
                <w:sz w:val="16"/>
                <w:szCs w:val="24"/>
                <w:lang w:eastAsia="id-ID"/>
              </w:rPr>
              <w:t>&lt;35</w:t>
            </w:r>
          </w:p>
        </w:tc>
        <w:tc>
          <w:tcPr>
            <w:tcW w:w="2513" w:type="dxa"/>
            <w:vAlign w:val="center"/>
          </w:tcPr>
          <w:p w:rsidR="00BD31CD" w:rsidRPr="00BD31CD" w:rsidRDefault="00BD31CD" w:rsidP="00BD31CD">
            <w:pPr>
              <w:spacing w:line="276" w:lineRule="auto"/>
              <w:jc w:val="center"/>
              <w:rPr>
                <w:rFonts w:ascii="Arial" w:eastAsia="Times New Roman" w:hAnsi="Arial" w:cs="Arial"/>
                <w:bCs/>
                <w:color w:val="000000" w:themeColor="text1"/>
                <w:sz w:val="16"/>
                <w:szCs w:val="24"/>
                <w:lang w:eastAsia="id-ID"/>
              </w:rPr>
            </w:pPr>
            <w:r w:rsidRPr="00BD31CD">
              <w:rPr>
                <w:rFonts w:ascii="Arial" w:eastAsia="Times New Roman" w:hAnsi="Arial" w:cs="Arial"/>
                <w:bCs/>
                <w:color w:val="000000" w:themeColor="text1"/>
                <w:sz w:val="16"/>
                <w:szCs w:val="24"/>
                <w:lang w:eastAsia="id-ID"/>
              </w:rPr>
              <w:t>2.5</w:t>
            </w:r>
          </w:p>
        </w:tc>
      </w:tr>
      <w:tr w:rsidR="00BD31CD" w:rsidTr="002D0893">
        <w:trPr>
          <w:jc w:val="center"/>
        </w:trPr>
        <w:tc>
          <w:tcPr>
            <w:tcW w:w="2954" w:type="dxa"/>
            <w:vMerge/>
            <w:vAlign w:val="center"/>
          </w:tcPr>
          <w:p w:rsidR="00BD31CD" w:rsidRPr="00BD31CD" w:rsidRDefault="00BD31CD" w:rsidP="00BD31CD">
            <w:pPr>
              <w:spacing w:line="276" w:lineRule="auto"/>
              <w:jc w:val="center"/>
              <w:rPr>
                <w:rFonts w:ascii="Arial" w:eastAsia="Times New Roman" w:hAnsi="Arial" w:cs="Arial"/>
                <w:bCs/>
                <w:color w:val="000000" w:themeColor="text1"/>
                <w:sz w:val="16"/>
                <w:szCs w:val="24"/>
                <w:lang w:eastAsia="id-ID"/>
              </w:rPr>
            </w:pPr>
          </w:p>
        </w:tc>
        <w:tc>
          <w:tcPr>
            <w:tcW w:w="1559" w:type="dxa"/>
            <w:vMerge w:val="restart"/>
            <w:vAlign w:val="center"/>
          </w:tcPr>
          <w:p w:rsidR="00BD31CD" w:rsidRPr="00BD31CD" w:rsidRDefault="00BD31CD" w:rsidP="00BD31CD">
            <w:pPr>
              <w:spacing w:line="276" w:lineRule="auto"/>
              <w:jc w:val="center"/>
              <w:rPr>
                <w:rFonts w:ascii="Arial" w:eastAsia="Times New Roman" w:hAnsi="Arial" w:cs="Arial"/>
                <w:bCs/>
                <w:color w:val="000000" w:themeColor="text1"/>
                <w:sz w:val="16"/>
                <w:szCs w:val="24"/>
                <w:lang w:eastAsia="id-ID"/>
              </w:rPr>
            </w:pPr>
            <w:r w:rsidRPr="00BD31CD">
              <w:rPr>
                <w:rFonts w:ascii="Arial" w:eastAsia="Times New Roman" w:hAnsi="Arial" w:cs="Arial"/>
                <w:bCs/>
                <w:color w:val="000000" w:themeColor="text1"/>
                <w:sz w:val="16"/>
                <w:szCs w:val="24"/>
                <w:lang w:eastAsia="id-ID"/>
              </w:rPr>
              <w:t>35 -</w:t>
            </w:r>
            <w:r w:rsidR="00B43B3E">
              <w:rPr>
                <w:rFonts w:ascii="Arial" w:eastAsia="Times New Roman" w:hAnsi="Arial" w:cs="Arial"/>
                <w:bCs/>
                <w:color w:val="000000" w:themeColor="text1"/>
                <w:sz w:val="16"/>
                <w:szCs w:val="24"/>
                <w:lang w:eastAsia="id-ID"/>
              </w:rPr>
              <w:t xml:space="preserve"> </w:t>
            </w:r>
            <w:r w:rsidRPr="00BD31CD">
              <w:rPr>
                <w:rFonts w:ascii="Arial" w:eastAsia="Times New Roman" w:hAnsi="Arial" w:cs="Arial"/>
                <w:bCs/>
                <w:color w:val="000000" w:themeColor="text1"/>
                <w:sz w:val="16"/>
                <w:szCs w:val="24"/>
                <w:lang w:eastAsia="id-ID"/>
              </w:rPr>
              <w:t>80</w:t>
            </w:r>
          </w:p>
        </w:tc>
        <w:tc>
          <w:tcPr>
            <w:tcW w:w="2513" w:type="dxa"/>
            <w:vAlign w:val="center"/>
          </w:tcPr>
          <w:p w:rsidR="00BD31CD" w:rsidRPr="00BD31CD" w:rsidRDefault="00BD31CD" w:rsidP="00BD31CD">
            <w:pPr>
              <w:spacing w:line="276" w:lineRule="auto"/>
              <w:jc w:val="center"/>
              <w:rPr>
                <w:rFonts w:ascii="Arial" w:eastAsia="Times New Roman" w:hAnsi="Arial" w:cs="Arial"/>
                <w:bCs/>
                <w:color w:val="000000" w:themeColor="text1"/>
                <w:sz w:val="16"/>
                <w:szCs w:val="24"/>
                <w:lang w:eastAsia="id-ID"/>
              </w:rPr>
            </w:pPr>
            <w:r w:rsidRPr="00BD31CD">
              <w:rPr>
                <w:rFonts w:ascii="Arial" w:eastAsia="Times New Roman" w:hAnsi="Arial" w:cs="Arial"/>
                <w:bCs/>
                <w:color w:val="000000" w:themeColor="text1"/>
                <w:sz w:val="16"/>
                <w:szCs w:val="24"/>
                <w:lang w:eastAsia="id-ID"/>
              </w:rPr>
              <w:t>5</w:t>
            </w:r>
          </w:p>
        </w:tc>
      </w:tr>
      <w:tr w:rsidR="00BD31CD" w:rsidTr="002D0893">
        <w:trPr>
          <w:jc w:val="center"/>
        </w:trPr>
        <w:tc>
          <w:tcPr>
            <w:tcW w:w="2954" w:type="dxa"/>
            <w:vMerge/>
            <w:vAlign w:val="center"/>
          </w:tcPr>
          <w:p w:rsidR="00BD31CD" w:rsidRPr="00BD31CD" w:rsidRDefault="00BD31CD" w:rsidP="00BD31CD">
            <w:pPr>
              <w:spacing w:line="276" w:lineRule="auto"/>
              <w:jc w:val="center"/>
              <w:rPr>
                <w:rFonts w:ascii="Arial" w:eastAsia="Times New Roman" w:hAnsi="Arial" w:cs="Arial"/>
                <w:bCs/>
                <w:color w:val="000000" w:themeColor="text1"/>
                <w:sz w:val="16"/>
                <w:szCs w:val="24"/>
                <w:lang w:eastAsia="id-ID"/>
              </w:rPr>
            </w:pPr>
          </w:p>
        </w:tc>
        <w:tc>
          <w:tcPr>
            <w:tcW w:w="1559" w:type="dxa"/>
            <w:vMerge/>
            <w:vAlign w:val="center"/>
          </w:tcPr>
          <w:p w:rsidR="00BD31CD" w:rsidRPr="00BD31CD" w:rsidRDefault="00BD31CD" w:rsidP="00BD31CD">
            <w:pPr>
              <w:spacing w:line="276" w:lineRule="auto"/>
              <w:jc w:val="center"/>
              <w:rPr>
                <w:rFonts w:ascii="Arial" w:eastAsia="Times New Roman" w:hAnsi="Arial" w:cs="Arial"/>
                <w:bCs/>
                <w:color w:val="000000" w:themeColor="text1"/>
                <w:sz w:val="16"/>
                <w:szCs w:val="24"/>
                <w:lang w:eastAsia="id-ID"/>
              </w:rPr>
            </w:pPr>
          </w:p>
        </w:tc>
        <w:tc>
          <w:tcPr>
            <w:tcW w:w="2513" w:type="dxa"/>
            <w:vAlign w:val="center"/>
          </w:tcPr>
          <w:p w:rsidR="00BD31CD" w:rsidRPr="00BD31CD" w:rsidRDefault="00BD31CD" w:rsidP="00BD31CD">
            <w:pPr>
              <w:spacing w:line="276" w:lineRule="auto"/>
              <w:jc w:val="center"/>
              <w:rPr>
                <w:rFonts w:ascii="Arial" w:eastAsia="Times New Roman" w:hAnsi="Arial" w:cs="Arial"/>
                <w:bCs/>
                <w:color w:val="000000" w:themeColor="text1"/>
                <w:sz w:val="16"/>
                <w:szCs w:val="24"/>
                <w:lang w:eastAsia="id-ID"/>
              </w:rPr>
            </w:pPr>
            <w:r w:rsidRPr="00BD31CD">
              <w:rPr>
                <w:rFonts w:ascii="Arial" w:eastAsia="Times New Roman" w:hAnsi="Arial" w:cs="Arial"/>
                <w:bCs/>
                <w:color w:val="000000" w:themeColor="text1"/>
                <w:sz w:val="16"/>
                <w:szCs w:val="24"/>
                <w:lang w:eastAsia="id-ID"/>
              </w:rPr>
              <w:t>10</w:t>
            </w:r>
          </w:p>
        </w:tc>
      </w:tr>
      <w:tr w:rsidR="00BD31CD" w:rsidTr="002D0893">
        <w:trPr>
          <w:jc w:val="center"/>
        </w:trPr>
        <w:tc>
          <w:tcPr>
            <w:tcW w:w="2954" w:type="dxa"/>
            <w:vMerge/>
            <w:vAlign w:val="center"/>
          </w:tcPr>
          <w:p w:rsidR="00BD31CD" w:rsidRPr="00BD31CD" w:rsidRDefault="00BD31CD" w:rsidP="00BD31CD">
            <w:pPr>
              <w:spacing w:line="276" w:lineRule="auto"/>
              <w:jc w:val="center"/>
              <w:rPr>
                <w:rFonts w:ascii="Arial" w:eastAsia="Times New Roman" w:hAnsi="Arial" w:cs="Arial"/>
                <w:bCs/>
                <w:color w:val="000000" w:themeColor="text1"/>
                <w:sz w:val="16"/>
                <w:szCs w:val="24"/>
                <w:lang w:eastAsia="id-ID"/>
              </w:rPr>
            </w:pPr>
          </w:p>
        </w:tc>
        <w:tc>
          <w:tcPr>
            <w:tcW w:w="1559" w:type="dxa"/>
            <w:vMerge/>
            <w:vAlign w:val="center"/>
          </w:tcPr>
          <w:p w:rsidR="00BD31CD" w:rsidRPr="00BD31CD" w:rsidRDefault="00BD31CD" w:rsidP="00BD31CD">
            <w:pPr>
              <w:spacing w:line="276" w:lineRule="auto"/>
              <w:jc w:val="center"/>
              <w:rPr>
                <w:rFonts w:ascii="Arial" w:eastAsia="Times New Roman" w:hAnsi="Arial" w:cs="Arial"/>
                <w:bCs/>
                <w:color w:val="000000" w:themeColor="text1"/>
                <w:sz w:val="16"/>
                <w:szCs w:val="24"/>
                <w:lang w:eastAsia="id-ID"/>
              </w:rPr>
            </w:pPr>
          </w:p>
        </w:tc>
        <w:tc>
          <w:tcPr>
            <w:tcW w:w="2513" w:type="dxa"/>
            <w:vAlign w:val="center"/>
          </w:tcPr>
          <w:p w:rsidR="00BD31CD" w:rsidRPr="00BD31CD" w:rsidRDefault="00BD31CD" w:rsidP="00BD31CD">
            <w:pPr>
              <w:spacing w:line="276" w:lineRule="auto"/>
              <w:jc w:val="center"/>
              <w:rPr>
                <w:rFonts w:ascii="Arial" w:eastAsia="Times New Roman" w:hAnsi="Arial" w:cs="Arial"/>
                <w:bCs/>
                <w:color w:val="000000" w:themeColor="text1"/>
                <w:sz w:val="16"/>
                <w:szCs w:val="24"/>
                <w:lang w:eastAsia="id-ID"/>
              </w:rPr>
            </w:pPr>
            <w:r w:rsidRPr="00BD31CD">
              <w:rPr>
                <w:rFonts w:ascii="Arial" w:eastAsia="Times New Roman" w:hAnsi="Arial" w:cs="Arial"/>
                <w:bCs/>
                <w:color w:val="000000" w:themeColor="text1"/>
                <w:sz w:val="16"/>
                <w:szCs w:val="24"/>
                <w:lang w:eastAsia="id-ID"/>
              </w:rPr>
              <w:t>15</w:t>
            </w:r>
          </w:p>
        </w:tc>
      </w:tr>
      <w:tr w:rsidR="00BD31CD" w:rsidTr="002D0893">
        <w:trPr>
          <w:jc w:val="center"/>
        </w:trPr>
        <w:tc>
          <w:tcPr>
            <w:tcW w:w="2954" w:type="dxa"/>
            <w:vMerge/>
            <w:vAlign w:val="center"/>
          </w:tcPr>
          <w:p w:rsidR="00BD31CD" w:rsidRPr="00BD31CD" w:rsidRDefault="00BD31CD" w:rsidP="00BD31CD">
            <w:pPr>
              <w:spacing w:line="276" w:lineRule="auto"/>
              <w:jc w:val="center"/>
              <w:rPr>
                <w:rFonts w:ascii="Arial" w:eastAsia="Times New Roman" w:hAnsi="Arial" w:cs="Arial"/>
                <w:bCs/>
                <w:color w:val="000000" w:themeColor="text1"/>
                <w:sz w:val="16"/>
                <w:szCs w:val="24"/>
                <w:lang w:eastAsia="id-ID"/>
              </w:rPr>
            </w:pPr>
          </w:p>
        </w:tc>
        <w:tc>
          <w:tcPr>
            <w:tcW w:w="1559" w:type="dxa"/>
            <w:vMerge w:val="restart"/>
            <w:vAlign w:val="center"/>
          </w:tcPr>
          <w:p w:rsidR="00BD31CD" w:rsidRPr="00BD31CD" w:rsidRDefault="00BD31CD" w:rsidP="00BD31CD">
            <w:pPr>
              <w:spacing w:line="276" w:lineRule="auto"/>
              <w:jc w:val="center"/>
              <w:rPr>
                <w:rFonts w:ascii="Arial" w:eastAsia="Times New Roman" w:hAnsi="Arial" w:cs="Arial"/>
                <w:bCs/>
                <w:color w:val="000000" w:themeColor="text1"/>
                <w:sz w:val="16"/>
                <w:szCs w:val="24"/>
                <w:lang w:eastAsia="id-ID"/>
              </w:rPr>
            </w:pPr>
            <w:r w:rsidRPr="00BD31CD">
              <w:rPr>
                <w:rFonts w:ascii="Arial" w:eastAsia="Times New Roman" w:hAnsi="Arial" w:cs="Arial"/>
                <w:bCs/>
                <w:color w:val="000000" w:themeColor="text1"/>
                <w:sz w:val="16"/>
                <w:szCs w:val="24"/>
                <w:lang w:eastAsia="id-ID"/>
              </w:rPr>
              <w:t>&gt;80</w:t>
            </w:r>
          </w:p>
        </w:tc>
        <w:tc>
          <w:tcPr>
            <w:tcW w:w="2513" w:type="dxa"/>
            <w:vAlign w:val="center"/>
          </w:tcPr>
          <w:p w:rsidR="00BD31CD" w:rsidRPr="00BD31CD" w:rsidRDefault="00BD31CD" w:rsidP="00BD31CD">
            <w:pPr>
              <w:spacing w:line="276" w:lineRule="auto"/>
              <w:jc w:val="center"/>
              <w:rPr>
                <w:rFonts w:ascii="Arial" w:eastAsia="Times New Roman" w:hAnsi="Arial" w:cs="Arial"/>
                <w:bCs/>
                <w:color w:val="000000" w:themeColor="text1"/>
                <w:sz w:val="16"/>
                <w:szCs w:val="24"/>
                <w:lang w:eastAsia="id-ID"/>
              </w:rPr>
            </w:pPr>
            <w:r w:rsidRPr="00BD31CD">
              <w:rPr>
                <w:rFonts w:ascii="Arial" w:eastAsia="Times New Roman" w:hAnsi="Arial" w:cs="Arial"/>
                <w:bCs/>
                <w:color w:val="000000" w:themeColor="text1"/>
                <w:sz w:val="16"/>
                <w:szCs w:val="24"/>
                <w:lang w:eastAsia="id-ID"/>
              </w:rPr>
              <w:t>10</w:t>
            </w:r>
          </w:p>
        </w:tc>
      </w:tr>
      <w:tr w:rsidR="00BD31CD" w:rsidTr="002D0893">
        <w:trPr>
          <w:jc w:val="center"/>
        </w:trPr>
        <w:tc>
          <w:tcPr>
            <w:tcW w:w="2954" w:type="dxa"/>
            <w:vMerge/>
            <w:vAlign w:val="center"/>
          </w:tcPr>
          <w:p w:rsidR="00BD31CD" w:rsidRPr="00BD31CD" w:rsidRDefault="00BD31CD" w:rsidP="00BD31CD">
            <w:pPr>
              <w:spacing w:line="276" w:lineRule="auto"/>
              <w:jc w:val="center"/>
              <w:rPr>
                <w:rFonts w:ascii="Arial" w:eastAsia="Times New Roman" w:hAnsi="Arial" w:cs="Arial"/>
                <w:bCs/>
                <w:color w:val="000000" w:themeColor="text1"/>
                <w:sz w:val="16"/>
                <w:szCs w:val="24"/>
                <w:lang w:eastAsia="id-ID"/>
              </w:rPr>
            </w:pPr>
          </w:p>
        </w:tc>
        <w:tc>
          <w:tcPr>
            <w:tcW w:w="1559" w:type="dxa"/>
            <w:vMerge/>
            <w:vAlign w:val="center"/>
          </w:tcPr>
          <w:p w:rsidR="00BD31CD" w:rsidRPr="00BD31CD" w:rsidRDefault="00BD31CD" w:rsidP="00BD31CD">
            <w:pPr>
              <w:spacing w:line="276" w:lineRule="auto"/>
              <w:jc w:val="center"/>
              <w:rPr>
                <w:rFonts w:ascii="Arial" w:eastAsia="Times New Roman" w:hAnsi="Arial" w:cs="Arial"/>
                <w:bCs/>
                <w:color w:val="000000" w:themeColor="text1"/>
                <w:sz w:val="16"/>
                <w:szCs w:val="24"/>
                <w:lang w:eastAsia="id-ID"/>
              </w:rPr>
            </w:pPr>
          </w:p>
        </w:tc>
        <w:tc>
          <w:tcPr>
            <w:tcW w:w="2513" w:type="dxa"/>
            <w:vAlign w:val="center"/>
          </w:tcPr>
          <w:p w:rsidR="00BD31CD" w:rsidRPr="00BD31CD" w:rsidRDefault="00BD31CD" w:rsidP="00BD31CD">
            <w:pPr>
              <w:spacing w:line="276" w:lineRule="auto"/>
              <w:jc w:val="center"/>
              <w:rPr>
                <w:rFonts w:ascii="Arial" w:eastAsia="Times New Roman" w:hAnsi="Arial" w:cs="Arial"/>
                <w:bCs/>
                <w:color w:val="000000" w:themeColor="text1"/>
                <w:sz w:val="16"/>
                <w:szCs w:val="24"/>
                <w:lang w:eastAsia="id-ID"/>
              </w:rPr>
            </w:pPr>
            <w:r w:rsidRPr="00BD31CD">
              <w:rPr>
                <w:rFonts w:ascii="Arial" w:eastAsia="Times New Roman" w:hAnsi="Arial" w:cs="Arial"/>
                <w:bCs/>
                <w:color w:val="000000" w:themeColor="text1"/>
                <w:sz w:val="16"/>
                <w:szCs w:val="24"/>
                <w:lang w:eastAsia="id-ID"/>
              </w:rPr>
              <w:t>15</w:t>
            </w:r>
          </w:p>
        </w:tc>
      </w:tr>
      <w:tr w:rsidR="00E70D8D" w:rsidTr="002D0893">
        <w:trPr>
          <w:jc w:val="center"/>
        </w:trPr>
        <w:tc>
          <w:tcPr>
            <w:tcW w:w="2954" w:type="dxa"/>
            <w:vAlign w:val="center"/>
          </w:tcPr>
          <w:p w:rsidR="00E70D8D" w:rsidRPr="00BD31CD" w:rsidRDefault="00BD31CD" w:rsidP="00BD31CD">
            <w:pPr>
              <w:spacing w:line="276" w:lineRule="auto"/>
              <w:jc w:val="center"/>
              <w:rPr>
                <w:rFonts w:ascii="Arial" w:eastAsia="Times New Roman" w:hAnsi="Arial" w:cs="Arial"/>
                <w:bCs/>
                <w:color w:val="000000" w:themeColor="text1"/>
                <w:sz w:val="16"/>
                <w:szCs w:val="24"/>
                <w:lang w:eastAsia="id-ID"/>
              </w:rPr>
            </w:pPr>
            <w:r w:rsidRPr="00BD31CD">
              <w:rPr>
                <w:rFonts w:ascii="Arial" w:eastAsia="Times New Roman" w:hAnsi="Arial" w:cs="Arial"/>
                <w:bCs/>
                <w:color w:val="000000" w:themeColor="text1"/>
                <w:sz w:val="16"/>
                <w:szCs w:val="24"/>
                <w:lang w:eastAsia="id-ID"/>
              </w:rPr>
              <w:t>Timah hitam, timah putih</w:t>
            </w:r>
          </w:p>
        </w:tc>
        <w:tc>
          <w:tcPr>
            <w:tcW w:w="1559" w:type="dxa"/>
            <w:vAlign w:val="center"/>
          </w:tcPr>
          <w:p w:rsidR="00E70D8D" w:rsidRPr="00BD31CD" w:rsidRDefault="00E70D8D" w:rsidP="00BD31CD">
            <w:pPr>
              <w:spacing w:line="276" w:lineRule="auto"/>
              <w:jc w:val="center"/>
              <w:rPr>
                <w:rFonts w:ascii="Arial" w:eastAsia="Times New Roman" w:hAnsi="Arial" w:cs="Arial"/>
                <w:bCs/>
                <w:color w:val="000000" w:themeColor="text1"/>
                <w:sz w:val="16"/>
                <w:szCs w:val="24"/>
                <w:lang w:eastAsia="id-ID"/>
              </w:rPr>
            </w:pPr>
          </w:p>
        </w:tc>
        <w:tc>
          <w:tcPr>
            <w:tcW w:w="2513" w:type="dxa"/>
            <w:vAlign w:val="center"/>
          </w:tcPr>
          <w:p w:rsidR="00E70D8D" w:rsidRPr="00BD31CD" w:rsidRDefault="00E70D8D" w:rsidP="00BD31CD">
            <w:pPr>
              <w:spacing w:line="276" w:lineRule="auto"/>
              <w:jc w:val="center"/>
              <w:rPr>
                <w:rFonts w:ascii="Arial" w:eastAsia="Times New Roman" w:hAnsi="Arial" w:cs="Arial"/>
                <w:bCs/>
                <w:color w:val="000000" w:themeColor="text1"/>
                <w:sz w:val="16"/>
                <w:szCs w:val="24"/>
                <w:lang w:eastAsia="id-ID"/>
              </w:rPr>
            </w:pPr>
            <w:r w:rsidRPr="00BD31CD">
              <w:rPr>
                <w:rFonts w:ascii="Arial" w:eastAsia="Times New Roman" w:hAnsi="Arial" w:cs="Arial"/>
                <w:bCs/>
                <w:color w:val="000000" w:themeColor="text1"/>
                <w:sz w:val="16"/>
                <w:szCs w:val="24"/>
                <w:lang w:eastAsia="id-ID"/>
              </w:rPr>
              <w:t>1</w:t>
            </w:r>
          </w:p>
        </w:tc>
      </w:tr>
    </w:tbl>
    <w:p w:rsidR="007829B3" w:rsidRDefault="007829B3" w:rsidP="008173E3">
      <w:pPr>
        <w:spacing w:after="0" w:line="360" w:lineRule="auto"/>
        <w:jc w:val="both"/>
        <w:rPr>
          <w:rFonts w:ascii="Arial" w:eastAsia="Times New Roman" w:hAnsi="Arial" w:cs="Arial"/>
          <w:b/>
          <w:bCs/>
          <w:color w:val="000000" w:themeColor="text1"/>
          <w:sz w:val="24"/>
          <w:szCs w:val="24"/>
          <w:lang w:eastAsia="id-ID"/>
        </w:rPr>
      </w:pPr>
    </w:p>
    <w:p w:rsidR="00E22B66" w:rsidRDefault="00E22B66" w:rsidP="008173E3">
      <w:pPr>
        <w:spacing w:after="0" w:line="360" w:lineRule="auto"/>
        <w:jc w:val="both"/>
        <w:rPr>
          <w:rFonts w:ascii="Arial" w:eastAsia="Times New Roman" w:hAnsi="Arial" w:cs="Arial"/>
          <w:b/>
          <w:bCs/>
          <w:color w:val="000000" w:themeColor="text1"/>
          <w:sz w:val="24"/>
          <w:szCs w:val="24"/>
          <w:lang w:eastAsia="id-ID"/>
        </w:rPr>
      </w:pPr>
    </w:p>
    <w:p w:rsidR="008173E3" w:rsidRPr="007F5B30" w:rsidRDefault="008173E3" w:rsidP="008173E3">
      <w:pPr>
        <w:spacing w:after="0" w:line="360" w:lineRule="auto"/>
        <w:jc w:val="both"/>
        <w:rPr>
          <w:rFonts w:ascii="Arial" w:eastAsia="Times New Roman" w:hAnsi="Arial" w:cs="Arial"/>
          <w:b/>
          <w:bCs/>
          <w:color w:val="000000" w:themeColor="text1"/>
          <w:sz w:val="24"/>
          <w:szCs w:val="24"/>
          <w:lang w:eastAsia="id-ID"/>
        </w:rPr>
      </w:pPr>
      <w:r w:rsidRPr="007F5B30">
        <w:rPr>
          <w:rFonts w:ascii="Arial" w:eastAsia="Times New Roman" w:hAnsi="Arial" w:cs="Arial"/>
          <w:b/>
          <w:bCs/>
          <w:color w:val="000000" w:themeColor="text1"/>
          <w:sz w:val="24"/>
          <w:szCs w:val="24"/>
          <w:lang w:val="id-ID" w:eastAsia="id-ID"/>
        </w:rPr>
        <w:t>2.</w:t>
      </w:r>
      <w:r w:rsidR="00FE7AF0">
        <w:rPr>
          <w:rFonts w:ascii="Arial" w:eastAsia="Times New Roman" w:hAnsi="Arial" w:cs="Arial"/>
          <w:b/>
          <w:bCs/>
          <w:color w:val="000000" w:themeColor="text1"/>
          <w:sz w:val="24"/>
          <w:szCs w:val="24"/>
          <w:lang w:eastAsia="id-ID"/>
        </w:rPr>
        <w:t>5</w:t>
      </w:r>
      <w:r w:rsidRPr="007F5B30">
        <w:rPr>
          <w:rFonts w:ascii="Arial" w:eastAsia="Times New Roman" w:hAnsi="Arial" w:cs="Arial"/>
          <w:b/>
          <w:bCs/>
          <w:color w:val="000000" w:themeColor="text1"/>
          <w:sz w:val="24"/>
          <w:szCs w:val="24"/>
          <w:lang w:val="id-ID" w:eastAsia="id-ID"/>
        </w:rPr>
        <w:t xml:space="preserve">.2 Uji </w:t>
      </w:r>
      <w:r w:rsidRPr="007F5B30">
        <w:rPr>
          <w:rFonts w:ascii="Arial" w:eastAsia="Times New Roman" w:hAnsi="Arial" w:cs="Arial"/>
          <w:b/>
          <w:bCs/>
          <w:color w:val="000000" w:themeColor="text1"/>
          <w:sz w:val="24"/>
          <w:szCs w:val="24"/>
          <w:lang w:eastAsia="id-ID"/>
        </w:rPr>
        <w:t>Metalografi</w:t>
      </w:r>
    </w:p>
    <w:p w:rsidR="00E53CF6" w:rsidRDefault="008173E3" w:rsidP="003E56DC">
      <w:pPr>
        <w:autoSpaceDE w:val="0"/>
        <w:autoSpaceDN w:val="0"/>
        <w:adjustRightInd w:val="0"/>
        <w:spacing w:after="0" w:line="360" w:lineRule="auto"/>
        <w:ind w:firstLine="709"/>
        <w:jc w:val="both"/>
        <w:rPr>
          <w:rFonts w:ascii="Arial" w:hAnsi="Arial" w:cs="Arial"/>
          <w:sz w:val="24"/>
          <w:szCs w:val="24"/>
        </w:rPr>
      </w:pPr>
      <w:r w:rsidRPr="007F5B30">
        <w:rPr>
          <w:rFonts w:ascii="Arial" w:hAnsi="Arial" w:cs="Arial"/>
          <w:sz w:val="24"/>
          <w:szCs w:val="24"/>
        </w:rPr>
        <w:t>Metalografi adalah ilmu yang mempelajari tentang cara pemeriksaan logam untuk mengetahui sifat,</w:t>
      </w:r>
      <w:r w:rsidR="000951C8" w:rsidRPr="007F5B30">
        <w:rPr>
          <w:rFonts w:ascii="Arial" w:hAnsi="Arial" w:cs="Arial"/>
          <w:sz w:val="24"/>
          <w:szCs w:val="24"/>
        </w:rPr>
        <w:t xml:space="preserve"> </w:t>
      </w:r>
      <w:r w:rsidRPr="007F5B30">
        <w:rPr>
          <w:rFonts w:ascii="Arial" w:hAnsi="Arial" w:cs="Arial"/>
          <w:sz w:val="24"/>
          <w:szCs w:val="24"/>
        </w:rPr>
        <w:t>struktur, temperatur, dan persentase campuran logam tersebut. Dalam proses pengujian metalografi, pengujian logam dibagi lagi menjadi dua jenis, yaitu :</w:t>
      </w:r>
    </w:p>
    <w:p w:rsidR="008173E3" w:rsidRPr="007F5B30" w:rsidRDefault="008173E3" w:rsidP="008173E3">
      <w:pPr>
        <w:autoSpaceDE w:val="0"/>
        <w:autoSpaceDN w:val="0"/>
        <w:adjustRightInd w:val="0"/>
        <w:spacing w:after="0" w:line="360" w:lineRule="auto"/>
        <w:jc w:val="both"/>
        <w:rPr>
          <w:rFonts w:ascii="Arial" w:hAnsi="Arial" w:cs="Arial"/>
          <w:sz w:val="24"/>
          <w:szCs w:val="24"/>
        </w:rPr>
      </w:pPr>
      <w:r w:rsidRPr="007F5B30">
        <w:rPr>
          <w:rFonts w:ascii="Arial" w:hAnsi="Arial" w:cs="Arial"/>
          <w:sz w:val="24"/>
          <w:szCs w:val="24"/>
        </w:rPr>
        <w:t>1. Pengujian makro (</w:t>
      </w:r>
      <w:r w:rsidRPr="007F5B30">
        <w:rPr>
          <w:rFonts w:ascii="Arial" w:hAnsi="Arial" w:cs="Arial"/>
          <w:i/>
          <w:iCs/>
          <w:sz w:val="24"/>
          <w:szCs w:val="24"/>
        </w:rPr>
        <w:t>macroscope test</w:t>
      </w:r>
      <w:r w:rsidRPr="007F5B30">
        <w:rPr>
          <w:rFonts w:ascii="Arial" w:hAnsi="Arial" w:cs="Arial"/>
          <w:sz w:val="24"/>
          <w:szCs w:val="24"/>
        </w:rPr>
        <w:t>)</w:t>
      </w:r>
    </w:p>
    <w:p w:rsidR="008173E3" w:rsidRPr="007F5B30" w:rsidRDefault="008173E3" w:rsidP="00CE5F84">
      <w:pPr>
        <w:autoSpaceDE w:val="0"/>
        <w:autoSpaceDN w:val="0"/>
        <w:adjustRightInd w:val="0"/>
        <w:spacing w:after="0" w:line="360" w:lineRule="auto"/>
        <w:ind w:firstLine="709"/>
        <w:jc w:val="both"/>
        <w:rPr>
          <w:rFonts w:ascii="Arial" w:hAnsi="Arial" w:cs="Arial"/>
          <w:sz w:val="24"/>
          <w:szCs w:val="24"/>
        </w:rPr>
      </w:pPr>
      <w:r w:rsidRPr="007F5B30">
        <w:rPr>
          <w:rFonts w:ascii="Arial" w:hAnsi="Arial" w:cs="Arial"/>
          <w:sz w:val="24"/>
          <w:szCs w:val="24"/>
        </w:rPr>
        <w:t>Pengujian makro ialah proses pengujian bahan yang menggunakan mata terbuka dengan tujuan dapat memeriksa celah dan lubang dalam permukaan bahan. Angka kevalidan pengujian makro berkisar antara 0,5 hingga 50 kali.</w:t>
      </w:r>
    </w:p>
    <w:p w:rsidR="008173E3" w:rsidRPr="007F5B30" w:rsidRDefault="008173E3" w:rsidP="008173E3">
      <w:pPr>
        <w:autoSpaceDE w:val="0"/>
        <w:autoSpaceDN w:val="0"/>
        <w:adjustRightInd w:val="0"/>
        <w:spacing w:after="0" w:line="360" w:lineRule="auto"/>
        <w:jc w:val="both"/>
        <w:rPr>
          <w:rFonts w:ascii="Arial" w:hAnsi="Arial" w:cs="Arial"/>
          <w:sz w:val="24"/>
          <w:szCs w:val="24"/>
        </w:rPr>
      </w:pPr>
      <w:r w:rsidRPr="007F5B30">
        <w:rPr>
          <w:rFonts w:ascii="Arial" w:hAnsi="Arial" w:cs="Arial"/>
          <w:sz w:val="24"/>
          <w:szCs w:val="24"/>
        </w:rPr>
        <w:t>2. Pengujian mikro (</w:t>
      </w:r>
      <w:r w:rsidRPr="007F5B30">
        <w:rPr>
          <w:rFonts w:ascii="Arial" w:hAnsi="Arial" w:cs="Arial"/>
          <w:i/>
          <w:iCs/>
          <w:sz w:val="24"/>
          <w:szCs w:val="24"/>
        </w:rPr>
        <w:t>microscope test</w:t>
      </w:r>
      <w:r w:rsidRPr="007F5B30">
        <w:rPr>
          <w:rFonts w:ascii="Arial" w:hAnsi="Arial" w:cs="Arial"/>
          <w:sz w:val="24"/>
          <w:szCs w:val="24"/>
        </w:rPr>
        <w:t>)</w:t>
      </w:r>
    </w:p>
    <w:p w:rsidR="00B43B3E" w:rsidRDefault="008173E3" w:rsidP="00DE52C7">
      <w:pPr>
        <w:autoSpaceDE w:val="0"/>
        <w:autoSpaceDN w:val="0"/>
        <w:adjustRightInd w:val="0"/>
        <w:spacing w:after="0" w:line="360" w:lineRule="auto"/>
        <w:ind w:firstLine="709"/>
        <w:jc w:val="both"/>
        <w:rPr>
          <w:rFonts w:ascii="Arial" w:hAnsi="Arial" w:cs="Arial"/>
          <w:sz w:val="24"/>
          <w:szCs w:val="24"/>
        </w:rPr>
      </w:pPr>
      <w:r w:rsidRPr="007F5B30">
        <w:rPr>
          <w:rFonts w:ascii="Arial" w:hAnsi="Arial" w:cs="Arial"/>
          <w:sz w:val="24"/>
          <w:szCs w:val="24"/>
        </w:rPr>
        <w:t>Pengujian mikro ialah proses pengujian terhadap bahan logam yang bentuk kristal logamnya tergolong sangat halus. Sedemikian halusnya sehingga pengujiannya memerlukan kaca pembesar lensa mikroskop yang</w:t>
      </w:r>
      <w:r w:rsidR="000B283B">
        <w:rPr>
          <w:rFonts w:ascii="Arial" w:hAnsi="Arial" w:cs="Arial"/>
          <w:sz w:val="24"/>
          <w:szCs w:val="24"/>
        </w:rPr>
        <w:t xml:space="preserve"> </w:t>
      </w:r>
      <w:r w:rsidRPr="007F5B30">
        <w:rPr>
          <w:rFonts w:ascii="Arial" w:hAnsi="Arial" w:cs="Arial"/>
          <w:sz w:val="24"/>
          <w:szCs w:val="24"/>
        </w:rPr>
        <w:t>memiliki kualitas perbesaran antara 50 hingga 3000 kali.</w:t>
      </w:r>
    </w:p>
    <w:p w:rsidR="00DE52C7" w:rsidRDefault="00DE52C7" w:rsidP="00DE52C7">
      <w:pPr>
        <w:autoSpaceDE w:val="0"/>
        <w:autoSpaceDN w:val="0"/>
        <w:adjustRightInd w:val="0"/>
        <w:spacing w:after="0" w:line="360" w:lineRule="auto"/>
        <w:ind w:firstLine="709"/>
        <w:jc w:val="both"/>
        <w:rPr>
          <w:rFonts w:ascii="Arial" w:hAnsi="Arial" w:cs="Arial"/>
          <w:sz w:val="24"/>
          <w:szCs w:val="24"/>
        </w:rPr>
      </w:pPr>
    </w:p>
    <w:p w:rsidR="00DE52C7" w:rsidRPr="00DE52C7" w:rsidRDefault="00DE52C7" w:rsidP="00DE52C7">
      <w:pPr>
        <w:autoSpaceDE w:val="0"/>
        <w:autoSpaceDN w:val="0"/>
        <w:adjustRightInd w:val="0"/>
        <w:spacing w:after="0" w:line="360" w:lineRule="auto"/>
        <w:ind w:firstLine="709"/>
        <w:jc w:val="both"/>
        <w:rPr>
          <w:rFonts w:ascii="Arial" w:hAnsi="Arial" w:cs="Arial"/>
          <w:sz w:val="24"/>
          <w:szCs w:val="24"/>
        </w:rPr>
      </w:pPr>
    </w:p>
    <w:p w:rsidR="008173E3" w:rsidRPr="007F5B30" w:rsidRDefault="008173E3" w:rsidP="002A56C5">
      <w:pPr>
        <w:autoSpaceDE w:val="0"/>
        <w:autoSpaceDN w:val="0"/>
        <w:adjustRightInd w:val="0"/>
        <w:spacing w:after="0" w:line="360" w:lineRule="auto"/>
        <w:jc w:val="both"/>
        <w:rPr>
          <w:rFonts w:ascii="Arial" w:hAnsi="Arial" w:cs="Arial"/>
          <w:b/>
          <w:bCs/>
          <w:sz w:val="24"/>
          <w:szCs w:val="24"/>
        </w:rPr>
      </w:pPr>
      <w:r w:rsidRPr="007F5B30">
        <w:rPr>
          <w:rFonts w:ascii="Arial" w:hAnsi="Arial" w:cs="Arial"/>
          <w:b/>
          <w:bCs/>
          <w:sz w:val="24"/>
          <w:szCs w:val="24"/>
        </w:rPr>
        <w:lastRenderedPageBreak/>
        <w:t>2.</w:t>
      </w:r>
      <w:r w:rsidR="00FE7AF0">
        <w:rPr>
          <w:rFonts w:ascii="Arial" w:hAnsi="Arial" w:cs="Arial"/>
          <w:b/>
          <w:bCs/>
          <w:sz w:val="24"/>
          <w:szCs w:val="24"/>
        </w:rPr>
        <w:t>5</w:t>
      </w:r>
      <w:r w:rsidRPr="007F5B30">
        <w:rPr>
          <w:rFonts w:ascii="Arial" w:hAnsi="Arial" w:cs="Arial"/>
          <w:b/>
          <w:bCs/>
          <w:sz w:val="24"/>
          <w:szCs w:val="24"/>
        </w:rPr>
        <w:t>.</w:t>
      </w:r>
      <w:r w:rsidRPr="007F5B30">
        <w:rPr>
          <w:rFonts w:ascii="Arial" w:hAnsi="Arial" w:cs="Arial"/>
          <w:b/>
          <w:bCs/>
          <w:sz w:val="24"/>
          <w:szCs w:val="24"/>
          <w:lang w:val="id-ID"/>
        </w:rPr>
        <w:t>2.1</w:t>
      </w:r>
      <w:r w:rsidRPr="007F5B30">
        <w:rPr>
          <w:rFonts w:ascii="Arial" w:hAnsi="Arial" w:cs="Arial"/>
          <w:b/>
          <w:bCs/>
          <w:sz w:val="24"/>
          <w:szCs w:val="24"/>
        </w:rPr>
        <w:t xml:space="preserve"> Langkah-Langkah Pengujian Metalografi</w:t>
      </w:r>
    </w:p>
    <w:p w:rsidR="009A45E4" w:rsidRDefault="008173E3" w:rsidP="003E56DC">
      <w:pPr>
        <w:autoSpaceDE w:val="0"/>
        <w:autoSpaceDN w:val="0"/>
        <w:adjustRightInd w:val="0"/>
        <w:spacing w:after="0" w:line="360" w:lineRule="auto"/>
        <w:ind w:firstLine="709"/>
        <w:jc w:val="both"/>
        <w:rPr>
          <w:rFonts w:ascii="Arial" w:hAnsi="Arial" w:cs="Arial"/>
          <w:sz w:val="24"/>
          <w:szCs w:val="24"/>
          <w:lang w:val="id-ID"/>
        </w:rPr>
      </w:pPr>
      <w:r w:rsidRPr="007F5B30">
        <w:rPr>
          <w:rFonts w:ascii="Arial" w:hAnsi="Arial" w:cs="Arial"/>
          <w:sz w:val="24"/>
          <w:szCs w:val="24"/>
        </w:rPr>
        <w:t xml:space="preserve">Berikut ini merupakan langkah-langkah untuk melakukan pengujian metalografi. </w:t>
      </w:r>
    </w:p>
    <w:p w:rsidR="00246B87" w:rsidRPr="00246B87" w:rsidRDefault="00246B87" w:rsidP="003E56DC">
      <w:pPr>
        <w:autoSpaceDE w:val="0"/>
        <w:autoSpaceDN w:val="0"/>
        <w:adjustRightInd w:val="0"/>
        <w:spacing w:after="0" w:line="360" w:lineRule="auto"/>
        <w:ind w:firstLine="709"/>
        <w:jc w:val="both"/>
        <w:rPr>
          <w:rFonts w:ascii="Arial" w:hAnsi="Arial" w:cs="Arial"/>
          <w:sz w:val="24"/>
          <w:szCs w:val="24"/>
          <w:lang w:val="id-ID"/>
        </w:rPr>
      </w:pPr>
    </w:p>
    <w:p w:rsidR="008173E3" w:rsidRPr="007F5B30" w:rsidRDefault="008173E3" w:rsidP="002A56C5">
      <w:pPr>
        <w:spacing w:after="0"/>
        <w:rPr>
          <w:rFonts w:ascii="Arial" w:hAnsi="Arial" w:cs="Arial"/>
          <w:sz w:val="24"/>
          <w:szCs w:val="24"/>
          <w:lang w:val="id-ID"/>
        </w:rPr>
      </w:pPr>
      <w:r w:rsidRPr="007F5B30">
        <w:rPr>
          <w:rFonts w:ascii="Arial" w:hAnsi="Arial" w:cs="Arial"/>
          <w:b/>
          <w:sz w:val="24"/>
          <w:szCs w:val="24"/>
        </w:rPr>
        <w:t>1. Pemotongan</w:t>
      </w:r>
    </w:p>
    <w:p w:rsidR="002A56C5" w:rsidRDefault="008173E3" w:rsidP="003E56DC">
      <w:pPr>
        <w:autoSpaceDE w:val="0"/>
        <w:autoSpaceDN w:val="0"/>
        <w:adjustRightInd w:val="0"/>
        <w:spacing w:after="0" w:line="360" w:lineRule="auto"/>
        <w:ind w:firstLine="709"/>
        <w:jc w:val="both"/>
        <w:rPr>
          <w:rFonts w:ascii="Arial" w:hAnsi="Arial" w:cs="Arial"/>
          <w:sz w:val="24"/>
          <w:szCs w:val="24"/>
        </w:rPr>
      </w:pPr>
      <w:r w:rsidRPr="007F5B30">
        <w:rPr>
          <w:rFonts w:ascii="Arial" w:hAnsi="Arial" w:cs="Arial"/>
          <w:sz w:val="24"/>
          <w:szCs w:val="24"/>
        </w:rPr>
        <w:t xml:space="preserve">Pemotongan </w:t>
      </w:r>
      <w:r w:rsidRPr="007F5B30">
        <w:rPr>
          <w:rFonts w:ascii="Arial" w:hAnsi="Arial" w:cs="Arial"/>
          <w:i/>
          <w:iCs/>
          <w:sz w:val="24"/>
          <w:szCs w:val="24"/>
        </w:rPr>
        <w:t xml:space="preserve">spesimen </w:t>
      </w:r>
      <w:r w:rsidRPr="007F5B30">
        <w:rPr>
          <w:rFonts w:ascii="Arial" w:hAnsi="Arial" w:cs="Arial"/>
          <w:sz w:val="24"/>
          <w:szCs w:val="24"/>
        </w:rPr>
        <w:t>cukup dalam dimensi yang tidak terlalu besar (&lt;10 × 10 × 10) mm dan tidak boleh menjadi panas berlebihan dalam proses</w:t>
      </w:r>
      <w:r w:rsidR="00B43B3E">
        <w:rPr>
          <w:rFonts w:ascii="Arial" w:hAnsi="Arial" w:cs="Arial"/>
          <w:sz w:val="24"/>
          <w:szCs w:val="24"/>
        </w:rPr>
        <w:t xml:space="preserve"> </w:t>
      </w:r>
      <w:r w:rsidRPr="007F5B30">
        <w:rPr>
          <w:rFonts w:ascii="Arial" w:hAnsi="Arial" w:cs="Arial"/>
          <w:sz w:val="24"/>
          <w:szCs w:val="24"/>
        </w:rPr>
        <w:t xml:space="preserve">pemotongan untuk menghindari rusaknya struktur </w:t>
      </w:r>
      <w:r w:rsidRPr="007F5B30">
        <w:rPr>
          <w:rFonts w:ascii="Arial" w:hAnsi="Arial" w:cs="Arial"/>
          <w:i/>
          <w:iCs/>
          <w:sz w:val="24"/>
          <w:szCs w:val="24"/>
        </w:rPr>
        <w:t xml:space="preserve">spesimen </w:t>
      </w:r>
      <w:r w:rsidRPr="007F5B30">
        <w:rPr>
          <w:rFonts w:ascii="Arial" w:hAnsi="Arial" w:cs="Arial"/>
          <w:sz w:val="24"/>
          <w:szCs w:val="24"/>
        </w:rPr>
        <w:t>tersebut akibat panas.</w:t>
      </w:r>
    </w:p>
    <w:p w:rsidR="001D6B1A" w:rsidRPr="007F5B30" w:rsidRDefault="001D6B1A" w:rsidP="001D6B1A">
      <w:pPr>
        <w:autoSpaceDE w:val="0"/>
        <w:autoSpaceDN w:val="0"/>
        <w:adjustRightInd w:val="0"/>
        <w:spacing w:after="0" w:line="360" w:lineRule="auto"/>
        <w:ind w:firstLine="567"/>
        <w:jc w:val="both"/>
        <w:rPr>
          <w:rFonts w:ascii="Arial" w:hAnsi="Arial" w:cs="Arial"/>
          <w:sz w:val="24"/>
          <w:szCs w:val="24"/>
        </w:rPr>
      </w:pPr>
    </w:p>
    <w:p w:rsidR="008173E3" w:rsidRPr="007F5B30" w:rsidRDefault="008173E3" w:rsidP="008173E3">
      <w:pPr>
        <w:autoSpaceDE w:val="0"/>
        <w:autoSpaceDN w:val="0"/>
        <w:adjustRightInd w:val="0"/>
        <w:spacing w:after="0" w:line="360" w:lineRule="auto"/>
        <w:jc w:val="both"/>
        <w:rPr>
          <w:rFonts w:ascii="Arial" w:hAnsi="Arial" w:cs="Arial"/>
          <w:b/>
          <w:sz w:val="24"/>
          <w:szCs w:val="24"/>
        </w:rPr>
      </w:pPr>
      <w:r w:rsidRPr="007F5B30">
        <w:rPr>
          <w:rFonts w:ascii="Arial" w:hAnsi="Arial" w:cs="Arial"/>
          <w:b/>
          <w:sz w:val="24"/>
          <w:szCs w:val="24"/>
        </w:rPr>
        <w:t>2. Penyalutan (</w:t>
      </w:r>
      <w:r w:rsidRPr="007F5B30">
        <w:rPr>
          <w:rFonts w:ascii="Arial" w:hAnsi="Arial" w:cs="Arial"/>
          <w:b/>
          <w:i/>
          <w:iCs/>
          <w:sz w:val="24"/>
          <w:szCs w:val="24"/>
        </w:rPr>
        <w:t>Mounting</w:t>
      </w:r>
      <w:r w:rsidRPr="007F5B30">
        <w:rPr>
          <w:rFonts w:ascii="Arial" w:hAnsi="Arial" w:cs="Arial"/>
          <w:b/>
          <w:sz w:val="24"/>
          <w:szCs w:val="24"/>
        </w:rPr>
        <w:t>)</w:t>
      </w:r>
    </w:p>
    <w:p w:rsidR="00A66549" w:rsidRDefault="008173E3" w:rsidP="003E56DC">
      <w:pPr>
        <w:autoSpaceDE w:val="0"/>
        <w:autoSpaceDN w:val="0"/>
        <w:adjustRightInd w:val="0"/>
        <w:spacing w:after="0" w:line="360" w:lineRule="auto"/>
        <w:ind w:firstLine="709"/>
        <w:jc w:val="both"/>
        <w:rPr>
          <w:rFonts w:ascii="Arial" w:hAnsi="Arial" w:cs="Arial"/>
          <w:sz w:val="24"/>
          <w:szCs w:val="24"/>
        </w:rPr>
      </w:pPr>
      <w:r w:rsidRPr="007F5B30">
        <w:rPr>
          <w:rFonts w:ascii="Arial" w:hAnsi="Arial" w:cs="Arial"/>
          <w:sz w:val="24"/>
          <w:szCs w:val="24"/>
        </w:rPr>
        <w:t>Benda kerja yang kecil sukar dipegang pada proses penggerindaan dan pemolesan, maka perlu disalut terlebih dahulu. Bahan penyalutan yang digunakan adalah termoplastik seperti resin, ya</w:t>
      </w:r>
      <w:r w:rsidR="00B43B3E">
        <w:rPr>
          <w:rFonts w:ascii="Arial" w:hAnsi="Arial" w:cs="Arial"/>
          <w:sz w:val="24"/>
          <w:szCs w:val="24"/>
        </w:rPr>
        <w:t>ng mencair pada temperatur 150º</w:t>
      </w:r>
      <w:r w:rsidRPr="007F5B30">
        <w:rPr>
          <w:rFonts w:ascii="Arial" w:hAnsi="Arial" w:cs="Arial"/>
          <w:sz w:val="24"/>
          <w:szCs w:val="24"/>
        </w:rPr>
        <w:t>C. Berikut ini merupakan bahan-bahan yang digunakan pada proses</w:t>
      </w:r>
      <w:r w:rsidR="000B283B">
        <w:rPr>
          <w:rFonts w:ascii="Arial" w:hAnsi="Arial" w:cs="Arial"/>
          <w:sz w:val="24"/>
          <w:szCs w:val="24"/>
        </w:rPr>
        <w:t xml:space="preserve"> </w:t>
      </w:r>
      <w:r w:rsidRPr="007F5B30">
        <w:rPr>
          <w:rFonts w:ascii="Arial" w:hAnsi="Arial" w:cs="Arial"/>
          <w:sz w:val="24"/>
          <w:szCs w:val="24"/>
        </w:rPr>
        <w:t>penyalutan, yaitu :</w:t>
      </w:r>
    </w:p>
    <w:p w:rsidR="00573383" w:rsidRPr="00573383" w:rsidRDefault="00573383" w:rsidP="00573383">
      <w:pPr>
        <w:autoSpaceDE w:val="0"/>
        <w:autoSpaceDN w:val="0"/>
        <w:adjustRightInd w:val="0"/>
        <w:spacing w:after="0" w:line="360" w:lineRule="auto"/>
        <w:ind w:firstLine="567"/>
        <w:jc w:val="both"/>
        <w:rPr>
          <w:rFonts w:ascii="Arial" w:hAnsi="Arial" w:cs="Arial"/>
          <w:sz w:val="24"/>
          <w:szCs w:val="24"/>
        </w:rPr>
      </w:pPr>
    </w:p>
    <w:p w:rsidR="000951C8" w:rsidRPr="003D3608" w:rsidRDefault="000951C8" w:rsidP="00DC68E0">
      <w:pPr>
        <w:spacing w:line="240" w:lineRule="auto"/>
        <w:jc w:val="center"/>
        <w:rPr>
          <w:rFonts w:ascii="Arial" w:hAnsi="Arial" w:cs="Arial"/>
          <w:sz w:val="24"/>
          <w:szCs w:val="24"/>
        </w:rPr>
      </w:pPr>
      <w:r w:rsidRPr="003D3608">
        <w:rPr>
          <w:rFonts w:ascii="Arial" w:hAnsi="Arial" w:cs="Arial"/>
          <w:bCs/>
          <w:sz w:val="24"/>
          <w:szCs w:val="24"/>
        </w:rPr>
        <w:t>Tabel 2.</w:t>
      </w:r>
      <w:r w:rsidR="00FF4274" w:rsidRPr="003D3608">
        <w:rPr>
          <w:rFonts w:ascii="Arial" w:hAnsi="Arial" w:cs="Arial"/>
          <w:bCs/>
          <w:sz w:val="24"/>
          <w:szCs w:val="24"/>
        </w:rPr>
        <w:t>4</w:t>
      </w:r>
      <w:r w:rsidRPr="003D3608">
        <w:rPr>
          <w:rFonts w:ascii="Arial" w:hAnsi="Arial" w:cs="Arial"/>
          <w:bCs/>
          <w:sz w:val="24"/>
          <w:szCs w:val="24"/>
        </w:rPr>
        <w:t xml:space="preserve"> Bahan-</w:t>
      </w:r>
      <w:r w:rsidR="00DC68E0" w:rsidRPr="003D3608">
        <w:rPr>
          <w:rFonts w:ascii="Arial" w:hAnsi="Arial" w:cs="Arial"/>
          <w:bCs/>
          <w:sz w:val="24"/>
          <w:szCs w:val="24"/>
        </w:rPr>
        <w:t xml:space="preserve">bahan </w:t>
      </w:r>
      <w:r w:rsidR="00FF4274" w:rsidRPr="003D3608">
        <w:rPr>
          <w:rFonts w:ascii="Arial" w:hAnsi="Arial" w:cs="Arial"/>
          <w:bCs/>
          <w:i/>
          <w:iCs/>
          <w:sz w:val="24"/>
          <w:szCs w:val="24"/>
        </w:rPr>
        <w:t>M</w:t>
      </w:r>
      <w:r w:rsidR="00DC68E0" w:rsidRPr="003D3608">
        <w:rPr>
          <w:rFonts w:ascii="Arial" w:hAnsi="Arial" w:cs="Arial"/>
          <w:bCs/>
          <w:i/>
          <w:iCs/>
          <w:sz w:val="24"/>
          <w:szCs w:val="24"/>
        </w:rPr>
        <w:t>ounting (ASM Handbook Vol 9,</w:t>
      </w:r>
      <w:r w:rsidR="00E22B66">
        <w:rPr>
          <w:rFonts w:ascii="Arial" w:hAnsi="Arial" w:cs="Arial"/>
          <w:bCs/>
          <w:i/>
          <w:iCs/>
          <w:sz w:val="24"/>
          <w:szCs w:val="24"/>
        </w:rPr>
        <w:t>(</w:t>
      </w:r>
      <w:r w:rsidR="00E22B66" w:rsidRPr="003D3608">
        <w:rPr>
          <w:rFonts w:ascii="Arial" w:hAnsi="Arial" w:cs="Arial"/>
          <w:bCs/>
          <w:i/>
          <w:iCs/>
          <w:sz w:val="24"/>
          <w:szCs w:val="24"/>
        </w:rPr>
        <w:t>1985</w:t>
      </w:r>
      <w:r w:rsidR="00E22B66">
        <w:rPr>
          <w:rFonts w:ascii="Arial" w:hAnsi="Arial" w:cs="Arial"/>
          <w:bCs/>
          <w:i/>
          <w:iCs/>
          <w:sz w:val="24"/>
          <w:szCs w:val="24"/>
        </w:rPr>
        <w:t>),</w:t>
      </w:r>
      <w:r w:rsidR="00DC68E0" w:rsidRPr="003D3608">
        <w:rPr>
          <w:rFonts w:ascii="Arial" w:hAnsi="Arial" w:cs="Arial"/>
          <w:bCs/>
          <w:i/>
          <w:iCs/>
          <w:sz w:val="24"/>
          <w:szCs w:val="24"/>
        </w:rPr>
        <w:t xml:space="preserve"> ASM International)</w:t>
      </w:r>
    </w:p>
    <w:tbl>
      <w:tblPr>
        <w:tblStyle w:val="TableGrid"/>
        <w:tblW w:w="0" w:type="auto"/>
        <w:jc w:val="center"/>
        <w:tblLook w:val="04A0"/>
      </w:tblPr>
      <w:tblGrid>
        <w:gridCol w:w="657"/>
        <w:gridCol w:w="2038"/>
        <w:gridCol w:w="2039"/>
        <w:gridCol w:w="2039"/>
      </w:tblGrid>
      <w:tr w:rsidR="00136C52" w:rsidTr="00DC68E0">
        <w:trPr>
          <w:jc w:val="center"/>
        </w:trPr>
        <w:tc>
          <w:tcPr>
            <w:tcW w:w="657" w:type="dxa"/>
          </w:tcPr>
          <w:p w:rsidR="00136C52" w:rsidRDefault="001139D2" w:rsidP="00DC68E0">
            <w:pPr>
              <w:jc w:val="center"/>
              <w:rPr>
                <w:rFonts w:ascii="Arial" w:hAnsi="Arial" w:cs="Arial"/>
                <w:sz w:val="24"/>
                <w:szCs w:val="24"/>
              </w:rPr>
            </w:pPr>
            <w:r>
              <w:rPr>
                <w:rFonts w:ascii="Arial" w:hAnsi="Arial" w:cs="Arial"/>
                <w:sz w:val="24"/>
                <w:szCs w:val="24"/>
              </w:rPr>
              <w:t>No</w:t>
            </w:r>
          </w:p>
        </w:tc>
        <w:tc>
          <w:tcPr>
            <w:tcW w:w="2038" w:type="dxa"/>
          </w:tcPr>
          <w:p w:rsidR="00136C52" w:rsidRDefault="001139D2" w:rsidP="00DC68E0">
            <w:pPr>
              <w:jc w:val="center"/>
              <w:rPr>
                <w:rFonts w:ascii="Arial" w:hAnsi="Arial" w:cs="Arial"/>
                <w:sz w:val="24"/>
                <w:szCs w:val="24"/>
              </w:rPr>
            </w:pPr>
            <w:r>
              <w:rPr>
                <w:rFonts w:ascii="Arial" w:hAnsi="Arial" w:cs="Arial"/>
                <w:sz w:val="24"/>
                <w:szCs w:val="24"/>
              </w:rPr>
              <w:t>Resin</w:t>
            </w:r>
          </w:p>
        </w:tc>
        <w:tc>
          <w:tcPr>
            <w:tcW w:w="2039" w:type="dxa"/>
          </w:tcPr>
          <w:p w:rsidR="00136C52" w:rsidRDefault="00136C52" w:rsidP="00DC68E0">
            <w:pPr>
              <w:jc w:val="center"/>
              <w:rPr>
                <w:rFonts w:ascii="Arial" w:hAnsi="Arial" w:cs="Arial"/>
                <w:sz w:val="24"/>
                <w:szCs w:val="24"/>
              </w:rPr>
            </w:pPr>
            <w:r>
              <w:rPr>
                <w:rFonts w:ascii="Arial" w:hAnsi="Arial" w:cs="Arial"/>
                <w:sz w:val="24"/>
                <w:szCs w:val="24"/>
              </w:rPr>
              <w:t>Type</w:t>
            </w:r>
          </w:p>
        </w:tc>
        <w:tc>
          <w:tcPr>
            <w:tcW w:w="2039" w:type="dxa"/>
          </w:tcPr>
          <w:p w:rsidR="00136C52" w:rsidRDefault="001139D2" w:rsidP="00DC68E0">
            <w:pPr>
              <w:jc w:val="center"/>
              <w:rPr>
                <w:rFonts w:ascii="Arial" w:hAnsi="Arial" w:cs="Arial"/>
                <w:sz w:val="24"/>
                <w:szCs w:val="24"/>
              </w:rPr>
            </w:pPr>
            <w:r>
              <w:rPr>
                <w:rFonts w:ascii="Arial" w:hAnsi="Arial" w:cs="Arial"/>
                <w:sz w:val="24"/>
                <w:szCs w:val="24"/>
              </w:rPr>
              <w:t>Transparansi</w:t>
            </w:r>
          </w:p>
        </w:tc>
      </w:tr>
      <w:tr w:rsidR="00136C52" w:rsidTr="00DC68E0">
        <w:trPr>
          <w:jc w:val="center"/>
        </w:trPr>
        <w:tc>
          <w:tcPr>
            <w:tcW w:w="657" w:type="dxa"/>
          </w:tcPr>
          <w:p w:rsidR="00136C52" w:rsidRDefault="00136C52" w:rsidP="001139D2">
            <w:pPr>
              <w:jc w:val="center"/>
              <w:rPr>
                <w:rFonts w:ascii="Arial" w:hAnsi="Arial" w:cs="Arial"/>
                <w:sz w:val="24"/>
                <w:szCs w:val="24"/>
              </w:rPr>
            </w:pPr>
            <w:r>
              <w:rPr>
                <w:rFonts w:ascii="Arial" w:hAnsi="Arial" w:cs="Arial"/>
                <w:sz w:val="24"/>
                <w:szCs w:val="24"/>
              </w:rPr>
              <w:t>1</w:t>
            </w:r>
          </w:p>
        </w:tc>
        <w:tc>
          <w:tcPr>
            <w:tcW w:w="2038" w:type="dxa"/>
          </w:tcPr>
          <w:p w:rsidR="00136C52" w:rsidRDefault="001139D2" w:rsidP="001139D2">
            <w:pPr>
              <w:rPr>
                <w:rFonts w:ascii="Arial" w:hAnsi="Arial" w:cs="Arial"/>
                <w:sz w:val="24"/>
                <w:szCs w:val="24"/>
              </w:rPr>
            </w:pPr>
            <w:r>
              <w:rPr>
                <w:rFonts w:ascii="Arial" w:hAnsi="Arial" w:cs="Arial"/>
                <w:sz w:val="24"/>
                <w:szCs w:val="24"/>
              </w:rPr>
              <w:t>Bakelit</w:t>
            </w:r>
          </w:p>
        </w:tc>
        <w:tc>
          <w:tcPr>
            <w:tcW w:w="2039" w:type="dxa"/>
            <w:vAlign w:val="center"/>
          </w:tcPr>
          <w:p w:rsidR="00136C52" w:rsidRDefault="001139D2" w:rsidP="001139D2">
            <w:pPr>
              <w:jc w:val="center"/>
              <w:rPr>
                <w:rFonts w:ascii="Arial" w:hAnsi="Arial" w:cs="Arial"/>
                <w:sz w:val="24"/>
                <w:szCs w:val="24"/>
              </w:rPr>
            </w:pPr>
            <w:r>
              <w:rPr>
                <w:rFonts w:ascii="Arial" w:hAnsi="Arial" w:cs="Arial"/>
                <w:sz w:val="24"/>
                <w:szCs w:val="24"/>
              </w:rPr>
              <w:t>Thermosetting</w:t>
            </w:r>
          </w:p>
        </w:tc>
        <w:tc>
          <w:tcPr>
            <w:tcW w:w="2039" w:type="dxa"/>
            <w:vAlign w:val="center"/>
          </w:tcPr>
          <w:p w:rsidR="00136C52" w:rsidRDefault="001139D2" w:rsidP="001139D2">
            <w:pPr>
              <w:rPr>
                <w:rFonts w:ascii="Arial" w:hAnsi="Arial" w:cs="Arial"/>
                <w:sz w:val="24"/>
                <w:szCs w:val="24"/>
              </w:rPr>
            </w:pPr>
            <w:r>
              <w:rPr>
                <w:rFonts w:ascii="Arial" w:hAnsi="Arial" w:cs="Arial"/>
                <w:sz w:val="24"/>
                <w:szCs w:val="24"/>
              </w:rPr>
              <w:t>Tembus cahaya</w:t>
            </w:r>
          </w:p>
        </w:tc>
      </w:tr>
      <w:tr w:rsidR="00136C52" w:rsidTr="00DC68E0">
        <w:trPr>
          <w:jc w:val="center"/>
        </w:trPr>
        <w:tc>
          <w:tcPr>
            <w:tcW w:w="657" w:type="dxa"/>
          </w:tcPr>
          <w:p w:rsidR="00136C52" w:rsidRDefault="00136C52" w:rsidP="001139D2">
            <w:pPr>
              <w:jc w:val="center"/>
              <w:rPr>
                <w:rFonts w:ascii="Arial" w:hAnsi="Arial" w:cs="Arial"/>
                <w:sz w:val="24"/>
                <w:szCs w:val="24"/>
              </w:rPr>
            </w:pPr>
            <w:r>
              <w:rPr>
                <w:rFonts w:ascii="Arial" w:hAnsi="Arial" w:cs="Arial"/>
                <w:sz w:val="24"/>
                <w:szCs w:val="24"/>
              </w:rPr>
              <w:t>2</w:t>
            </w:r>
          </w:p>
        </w:tc>
        <w:tc>
          <w:tcPr>
            <w:tcW w:w="2038" w:type="dxa"/>
          </w:tcPr>
          <w:p w:rsidR="00136C52" w:rsidRDefault="001139D2" w:rsidP="001139D2">
            <w:pPr>
              <w:rPr>
                <w:rFonts w:ascii="Arial" w:hAnsi="Arial" w:cs="Arial"/>
                <w:sz w:val="24"/>
                <w:szCs w:val="24"/>
              </w:rPr>
            </w:pPr>
            <w:r>
              <w:rPr>
                <w:rFonts w:ascii="Arial" w:hAnsi="Arial" w:cs="Arial"/>
                <w:sz w:val="24"/>
                <w:szCs w:val="24"/>
              </w:rPr>
              <w:t>Diallyl phthalate</w:t>
            </w:r>
          </w:p>
        </w:tc>
        <w:tc>
          <w:tcPr>
            <w:tcW w:w="2039" w:type="dxa"/>
            <w:vAlign w:val="center"/>
          </w:tcPr>
          <w:p w:rsidR="00136C52" w:rsidRDefault="001139D2" w:rsidP="001139D2">
            <w:pPr>
              <w:jc w:val="center"/>
              <w:rPr>
                <w:rFonts w:ascii="Arial" w:hAnsi="Arial" w:cs="Arial"/>
                <w:sz w:val="24"/>
                <w:szCs w:val="24"/>
              </w:rPr>
            </w:pPr>
            <w:r>
              <w:rPr>
                <w:rFonts w:ascii="Arial" w:hAnsi="Arial" w:cs="Arial"/>
                <w:sz w:val="24"/>
                <w:szCs w:val="24"/>
              </w:rPr>
              <w:t>Thermosetting</w:t>
            </w:r>
          </w:p>
        </w:tc>
        <w:tc>
          <w:tcPr>
            <w:tcW w:w="2039" w:type="dxa"/>
            <w:vAlign w:val="center"/>
          </w:tcPr>
          <w:p w:rsidR="00136C52" w:rsidRDefault="001139D2" w:rsidP="001139D2">
            <w:pPr>
              <w:rPr>
                <w:rFonts w:ascii="Arial" w:hAnsi="Arial" w:cs="Arial"/>
                <w:sz w:val="24"/>
                <w:szCs w:val="24"/>
              </w:rPr>
            </w:pPr>
            <w:r>
              <w:rPr>
                <w:rFonts w:ascii="Arial" w:hAnsi="Arial" w:cs="Arial"/>
                <w:sz w:val="24"/>
                <w:szCs w:val="24"/>
              </w:rPr>
              <w:t>Tembus cahaya</w:t>
            </w:r>
          </w:p>
        </w:tc>
      </w:tr>
      <w:tr w:rsidR="00136C52" w:rsidTr="00DC68E0">
        <w:trPr>
          <w:jc w:val="center"/>
        </w:trPr>
        <w:tc>
          <w:tcPr>
            <w:tcW w:w="657" w:type="dxa"/>
          </w:tcPr>
          <w:p w:rsidR="00136C52" w:rsidRDefault="00136C52" w:rsidP="001139D2">
            <w:pPr>
              <w:jc w:val="center"/>
              <w:rPr>
                <w:rFonts w:ascii="Arial" w:hAnsi="Arial" w:cs="Arial"/>
                <w:sz w:val="24"/>
                <w:szCs w:val="24"/>
              </w:rPr>
            </w:pPr>
            <w:r>
              <w:rPr>
                <w:rFonts w:ascii="Arial" w:hAnsi="Arial" w:cs="Arial"/>
                <w:sz w:val="24"/>
                <w:szCs w:val="24"/>
              </w:rPr>
              <w:t>3</w:t>
            </w:r>
          </w:p>
        </w:tc>
        <w:tc>
          <w:tcPr>
            <w:tcW w:w="2038" w:type="dxa"/>
          </w:tcPr>
          <w:p w:rsidR="00136C52" w:rsidRDefault="001139D2" w:rsidP="001139D2">
            <w:pPr>
              <w:rPr>
                <w:rFonts w:ascii="Arial" w:hAnsi="Arial" w:cs="Arial"/>
                <w:sz w:val="24"/>
                <w:szCs w:val="24"/>
              </w:rPr>
            </w:pPr>
            <w:r>
              <w:rPr>
                <w:rFonts w:ascii="Arial" w:hAnsi="Arial" w:cs="Arial"/>
                <w:sz w:val="24"/>
                <w:szCs w:val="24"/>
              </w:rPr>
              <w:t>Hethyl methacrylate</w:t>
            </w:r>
          </w:p>
        </w:tc>
        <w:tc>
          <w:tcPr>
            <w:tcW w:w="2039" w:type="dxa"/>
            <w:vAlign w:val="center"/>
          </w:tcPr>
          <w:p w:rsidR="00136C52" w:rsidRDefault="001139D2" w:rsidP="001139D2">
            <w:pPr>
              <w:jc w:val="center"/>
              <w:rPr>
                <w:rFonts w:ascii="Arial" w:hAnsi="Arial" w:cs="Arial"/>
                <w:sz w:val="24"/>
                <w:szCs w:val="24"/>
              </w:rPr>
            </w:pPr>
            <w:r>
              <w:rPr>
                <w:rFonts w:ascii="Arial" w:hAnsi="Arial" w:cs="Arial"/>
                <w:sz w:val="24"/>
                <w:szCs w:val="24"/>
              </w:rPr>
              <w:t>Thermoplastic</w:t>
            </w:r>
          </w:p>
        </w:tc>
        <w:tc>
          <w:tcPr>
            <w:tcW w:w="2039" w:type="dxa"/>
            <w:vAlign w:val="center"/>
          </w:tcPr>
          <w:p w:rsidR="00136C52" w:rsidRDefault="001139D2" w:rsidP="001139D2">
            <w:pPr>
              <w:rPr>
                <w:rFonts w:ascii="Arial" w:hAnsi="Arial" w:cs="Arial"/>
                <w:sz w:val="24"/>
                <w:szCs w:val="24"/>
              </w:rPr>
            </w:pPr>
            <w:r>
              <w:rPr>
                <w:rFonts w:ascii="Arial" w:hAnsi="Arial" w:cs="Arial"/>
                <w:sz w:val="24"/>
                <w:szCs w:val="24"/>
              </w:rPr>
              <w:t>Dengan air untuk menjernihkan</w:t>
            </w:r>
          </w:p>
        </w:tc>
      </w:tr>
      <w:tr w:rsidR="00136C52" w:rsidTr="00DC68E0">
        <w:trPr>
          <w:jc w:val="center"/>
        </w:trPr>
        <w:tc>
          <w:tcPr>
            <w:tcW w:w="657" w:type="dxa"/>
          </w:tcPr>
          <w:p w:rsidR="00136C52" w:rsidRDefault="00136C52" w:rsidP="001139D2">
            <w:pPr>
              <w:jc w:val="center"/>
              <w:rPr>
                <w:rFonts w:ascii="Arial" w:hAnsi="Arial" w:cs="Arial"/>
                <w:sz w:val="24"/>
                <w:szCs w:val="24"/>
              </w:rPr>
            </w:pPr>
            <w:r>
              <w:rPr>
                <w:rFonts w:ascii="Arial" w:hAnsi="Arial" w:cs="Arial"/>
                <w:sz w:val="24"/>
                <w:szCs w:val="24"/>
              </w:rPr>
              <w:t>4</w:t>
            </w:r>
          </w:p>
        </w:tc>
        <w:tc>
          <w:tcPr>
            <w:tcW w:w="2038" w:type="dxa"/>
          </w:tcPr>
          <w:p w:rsidR="00136C52" w:rsidRDefault="001139D2" w:rsidP="001139D2">
            <w:pPr>
              <w:rPr>
                <w:rFonts w:ascii="Arial" w:hAnsi="Arial" w:cs="Arial"/>
                <w:sz w:val="24"/>
                <w:szCs w:val="24"/>
              </w:rPr>
            </w:pPr>
            <w:r>
              <w:rPr>
                <w:rFonts w:ascii="Arial" w:hAnsi="Arial" w:cs="Arial"/>
                <w:sz w:val="24"/>
                <w:szCs w:val="24"/>
              </w:rPr>
              <w:t>Polystyrene</w:t>
            </w:r>
          </w:p>
        </w:tc>
        <w:tc>
          <w:tcPr>
            <w:tcW w:w="2039" w:type="dxa"/>
            <w:vAlign w:val="center"/>
          </w:tcPr>
          <w:p w:rsidR="00136C52" w:rsidRDefault="001139D2" w:rsidP="001139D2">
            <w:pPr>
              <w:jc w:val="center"/>
              <w:rPr>
                <w:rFonts w:ascii="Arial" w:hAnsi="Arial" w:cs="Arial"/>
                <w:sz w:val="24"/>
                <w:szCs w:val="24"/>
              </w:rPr>
            </w:pPr>
            <w:r>
              <w:rPr>
                <w:rFonts w:ascii="Arial" w:hAnsi="Arial" w:cs="Arial"/>
                <w:sz w:val="24"/>
                <w:szCs w:val="24"/>
              </w:rPr>
              <w:t>Thermoplastic</w:t>
            </w:r>
          </w:p>
        </w:tc>
        <w:tc>
          <w:tcPr>
            <w:tcW w:w="2039" w:type="dxa"/>
            <w:vAlign w:val="center"/>
          </w:tcPr>
          <w:p w:rsidR="00136C52" w:rsidRDefault="001139D2" w:rsidP="001139D2">
            <w:pPr>
              <w:rPr>
                <w:rFonts w:ascii="Arial" w:hAnsi="Arial" w:cs="Arial"/>
                <w:sz w:val="24"/>
                <w:szCs w:val="24"/>
              </w:rPr>
            </w:pPr>
            <w:r>
              <w:rPr>
                <w:rFonts w:ascii="Arial" w:hAnsi="Arial" w:cs="Arial"/>
                <w:sz w:val="24"/>
                <w:szCs w:val="24"/>
              </w:rPr>
              <w:t>-</w:t>
            </w:r>
          </w:p>
        </w:tc>
      </w:tr>
      <w:tr w:rsidR="00136C52" w:rsidTr="00DC68E0">
        <w:trPr>
          <w:jc w:val="center"/>
        </w:trPr>
        <w:tc>
          <w:tcPr>
            <w:tcW w:w="657" w:type="dxa"/>
          </w:tcPr>
          <w:p w:rsidR="00136C52" w:rsidRDefault="00136C52" w:rsidP="001139D2">
            <w:pPr>
              <w:jc w:val="center"/>
              <w:rPr>
                <w:rFonts w:ascii="Arial" w:hAnsi="Arial" w:cs="Arial"/>
                <w:sz w:val="24"/>
                <w:szCs w:val="24"/>
              </w:rPr>
            </w:pPr>
            <w:r>
              <w:rPr>
                <w:rFonts w:ascii="Arial" w:hAnsi="Arial" w:cs="Arial"/>
                <w:sz w:val="24"/>
                <w:szCs w:val="24"/>
              </w:rPr>
              <w:t>5</w:t>
            </w:r>
          </w:p>
        </w:tc>
        <w:tc>
          <w:tcPr>
            <w:tcW w:w="2038" w:type="dxa"/>
          </w:tcPr>
          <w:p w:rsidR="00136C52" w:rsidRDefault="001139D2" w:rsidP="001139D2">
            <w:pPr>
              <w:rPr>
                <w:rFonts w:ascii="Arial" w:hAnsi="Arial" w:cs="Arial"/>
                <w:sz w:val="24"/>
                <w:szCs w:val="24"/>
              </w:rPr>
            </w:pPr>
            <w:r>
              <w:rPr>
                <w:rFonts w:ascii="Arial" w:hAnsi="Arial" w:cs="Arial"/>
                <w:sz w:val="24"/>
                <w:szCs w:val="24"/>
              </w:rPr>
              <w:t>Polyvinyl formal</w:t>
            </w:r>
          </w:p>
        </w:tc>
        <w:tc>
          <w:tcPr>
            <w:tcW w:w="2039" w:type="dxa"/>
            <w:vAlign w:val="center"/>
          </w:tcPr>
          <w:p w:rsidR="00136C52" w:rsidRDefault="001139D2" w:rsidP="001139D2">
            <w:pPr>
              <w:jc w:val="center"/>
              <w:rPr>
                <w:rFonts w:ascii="Arial" w:hAnsi="Arial" w:cs="Arial"/>
                <w:sz w:val="24"/>
                <w:szCs w:val="24"/>
              </w:rPr>
            </w:pPr>
            <w:r>
              <w:rPr>
                <w:rFonts w:ascii="Arial" w:hAnsi="Arial" w:cs="Arial"/>
                <w:sz w:val="24"/>
                <w:szCs w:val="24"/>
              </w:rPr>
              <w:t>Thermoplastic</w:t>
            </w:r>
          </w:p>
        </w:tc>
        <w:tc>
          <w:tcPr>
            <w:tcW w:w="2039" w:type="dxa"/>
            <w:vAlign w:val="center"/>
          </w:tcPr>
          <w:p w:rsidR="00136C52" w:rsidRDefault="001139D2" w:rsidP="001139D2">
            <w:pPr>
              <w:rPr>
                <w:rFonts w:ascii="Arial" w:hAnsi="Arial" w:cs="Arial"/>
                <w:sz w:val="24"/>
                <w:szCs w:val="24"/>
              </w:rPr>
            </w:pPr>
            <w:r>
              <w:rPr>
                <w:rFonts w:ascii="Arial" w:hAnsi="Arial" w:cs="Arial"/>
                <w:sz w:val="24"/>
                <w:szCs w:val="24"/>
              </w:rPr>
              <w:t>Coklat terang, jelas</w:t>
            </w:r>
          </w:p>
        </w:tc>
      </w:tr>
      <w:tr w:rsidR="00136C52" w:rsidTr="00DC68E0">
        <w:trPr>
          <w:jc w:val="center"/>
        </w:trPr>
        <w:tc>
          <w:tcPr>
            <w:tcW w:w="657" w:type="dxa"/>
          </w:tcPr>
          <w:p w:rsidR="00136C52" w:rsidRDefault="00136C52" w:rsidP="001139D2">
            <w:pPr>
              <w:jc w:val="center"/>
              <w:rPr>
                <w:rFonts w:ascii="Arial" w:hAnsi="Arial" w:cs="Arial"/>
                <w:sz w:val="24"/>
                <w:szCs w:val="24"/>
              </w:rPr>
            </w:pPr>
            <w:r>
              <w:rPr>
                <w:rFonts w:ascii="Arial" w:hAnsi="Arial" w:cs="Arial"/>
                <w:sz w:val="24"/>
                <w:szCs w:val="24"/>
              </w:rPr>
              <w:t>6</w:t>
            </w:r>
          </w:p>
        </w:tc>
        <w:tc>
          <w:tcPr>
            <w:tcW w:w="2038" w:type="dxa"/>
          </w:tcPr>
          <w:p w:rsidR="00136C52" w:rsidRDefault="001139D2" w:rsidP="001139D2">
            <w:pPr>
              <w:rPr>
                <w:rFonts w:ascii="Arial" w:hAnsi="Arial" w:cs="Arial"/>
                <w:sz w:val="24"/>
                <w:szCs w:val="24"/>
              </w:rPr>
            </w:pPr>
            <w:r>
              <w:rPr>
                <w:rFonts w:ascii="Arial" w:hAnsi="Arial" w:cs="Arial"/>
                <w:sz w:val="24"/>
                <w:szCs w:val="24"/>
              </w:rPr>
              <w:t>Polyvinyl chloride</w:t>
            </w:r>
          </w:p>
        </w:tc>
        <w:tc>
          <w:tcPr>
            <w:tcW w:w="2039" w:type="dxa"/>
            <w:vAlign w:val="center"/>
          </w:tcPr>
          <w:p w:rsidR="00136C52" w:rsidRDefault="001139D2" w:rsidP="001139D2">
            <w:pPr>
              <w:jc w:val="center"/>
              <w:rPr>
                <w:rFonts w:ascii="Arial" w:hAnsi="Arial" w:cs="Arial"/>
                <w:sz w:val="24"/>
                <w:szCs w:val="24"/>
              </w:rPr>
            </w:pPr>
            <w:r>
              <w:rPr>
                <w:rFonts w:ascii="Arial" w:hAnsi="Arial" w:cs="Arial"/>
                <w:sz w:val="24"/>
                <w:szCs w:val="24"/>
              </w:rPr>
              <w:t>Thermoplastic</w:t>
            </w:r>
          </w:p>
        </w:tc>
        <w:tc>
          <w:tcPr>
            <w:tcW w:w="2039" w:type="dxa"/>
            <w:vAlign w:val="center"/>
          </w:tcPr>
          <w:p w:rsidR="00136C52" w:rsidRDefault="001139D2" w:rsidP="001139D2">
            <w:pPr>
              <w:rPr>
                <w:rFonts w:ascii="Arial" w:hAnsi="Arial" w:cs="Arial"/>
                <w:sz w:val="24"/>
                <w:szCs w:val="24"/>
              </w:rPr>
            </w:pPr>
            <w:r>
              <w:rPr>
                <w:rFonts w:ascii="Arial" w:hAnsi="Arial" w:cs="Arial"/>
                <w:sz w:val="24"/>
                <w:szCs w:val="24"/>
              </w:rPr>
              <w:t>Tembus cahaya</w:t>
            </w:r>
          </w:p>
        </w:tc>
      </w:tr>
    </w:tbl>
    <w:p w:rsidR="008173E3" w:rsidRPr="007F5B30" w:rsidRDefault="008173E3" w:rsidP="008173E3">
      <w:pPr>
        <w:autoSpaceDE w:val="0"/>
        <w:autoSpaceDN w:val="0"/>
        <w:adjustRightInd w:val="0"/>
        <w:spacing w:after="0" w:line="360" w:lineRule="auto"/>
        <w:rPr>
          <w:rFonts w:ascii="Arial" w:hAnsi="Arial" w:cs="Arial"/>
          <w:bCs/>
          <w:iCs/>
          <w:sz w:val="24"/>
          <w:szCs w:val="24"/>
        </w:rPr>
      </w:pPr>
    </w:p>
    <w:p w:rsidR="008173E3" w:rsidRPr="007F5B30" w:rsidRDefault="008173E3" w:rsidP="000951C8">
      <w:pPr>
        <w:tabs>
          <w:tab w:val="left" w:pos="567"/>
        </w:tabs>
        <w:spacing w:after="0" w:line="360" w:lineRule="auto"/>
        <w:rPr>
          <w:rFonts w:ascii="Arial" w:hAnsi="Arial" w:cs="Arial"/>
          <w:b/>
          <w:sz w:val="24"/>
          <w:szCs w:val="24"/>
        </w:rPr>
      </w:pPr>
      <w:r w:rsidRPr="007F5B30">
        <w:rPr>
          <w:rFonts w:ascii="Arial" w:hAnsi="Arial" w:cs="Arial"/>
          <w:b/>
          <w:sz w:val="24"/>
          <w:szCs w:val="24"/>
        </w:rPr>
        <w:t xml:space="preserve">3. Penggerindaan atau </w:t>
      </w:r>
      <w:r w:rsidR="001F1304" w:rsidRPr="007F5B30">
        <w:rPr>
          <w:rFonts w:ascii="Arial" w:hAnsi="Arial" w:cs="Arial"/>
          <w:b/>
          <w:sz w:val="24"/>
          <w:szCs w:val="24"/>
        </w:rPr>
        <w:t>Pengampelasan</w:t>
      </w:r>
    </w:p>
    <w:p w:rsidR="000951C8" w:rsidRDefault="008173E3" w:rsidP="003E56DC">
      <w:pPr>
        <w:autoSpaceDE w:val="0"/>
        <w:autoSpaceDN w:val="0"/>
        <w:adjustRightInd w:val="0"/>
        <w:spacing w:after="0" w:line="360" w:lineRule="auto"/>
        <w:ind w:firstLine="709"/>
        <w:jc w:val="both"/>
        <w:rPr>
          <w:rFonts w:ascii="Arial" w:hAnsi="Arial" w:cs="Arial"/>
          <w:sz w:val="24"/>
          <w:szCs w:val="24"/>
          <w:lang w:val="id-ID"/>
        </w:rPr>
      </w:pPr>
      <w:r w:rsidRPr="007F5B30">
        <w:rPr>
          <w:rFonts w:ascii="Arial" w:hAnsi="Arial" w:cs="Arial"/>
          <w:sz w:val="24"/>
          <w:szCs w:val="24"/>
        </w:rPr>
        <w:t xml:space="preserve">Proses ini menggunakan kertas ampelas yang berjenjang dimulai dari ampelas yang kasar sampai dengan yang halus. Tingkat kehalusan kertas ampelas ini ditentukan oleh ukuran serbuk silikon karbida yang menempel pada kertas tersebut. Misalnya, terdapat ampelas yang </w:t>
      </w:r>
      <w:r w:rsidRPr="007F5B30">
        <w:rPr>
          <w:rFonts w:ascii="Arial" w:hAnsi="Arial" w:cs="Arial"/>
          <w:sz w:val="24"/>
          <w:szCs w:val="24"/>
        </w:rPr>
        <w:lastRenderedPageBreak/>
        <w:t>memiliki tingkat kehalusan hingga</w:t>
      </w:r>
      <w:r w:rsidR="00052D7C">
        <w:rPr>
          <w:rFonts w:ascii="Arial" w:hAnsi="Arial" w:cs="Arial"/>
          <w:sz w:val="24"/>
          <w:szCs w:val="24"/>
        </w:rPr>
        <w:t xml:space="preserve"> </w:t>
      </w:r>
      <w:r w:rsidRPr="007F5B30">
        <w:rPr>
          <w:rFonts w:ascii="Arial" w:hAnsi="Arial" w:cs="Arial"/>
          <w:sz w:val="24"/>
          <w:szCs w:val="24"/>
        </w:rPr>
        <w:t>220, angka 220 menunjukkan bahwa serbuk silikon karbida pada kertas ampelas itu bisa lolos dari ayakan hingga mencapai 220 lubang pada luas 1</w:t>
      </w:r>
      <w:r w:rsidR="00052D7C">
        <w:rPr>
          <w:rFonts w:ascii="Arial" w:hAnsi="Arial" w:cs="Arial"/>
          <w:sz w:val="24"/>
          <w:szCs w:val="24"/>
        </w:rPr>
        <w:t xml:space="preserve"> </w:t>
      </w:r>
      <w:r w:rsidRPr="007F5B30">
        <w:rPr>
          <w:rFonts w:ascii="Arial" w:hAnsi="Arial" w:cs="Arial"/>
          <w:sz w:val="24"/>
          <w:szCs w:val="24"/>
        </w:rPr>
        <w:t>inchi</w:t>
      </w:r>
      <w:r w:rsidRPr="00052D7C">
        <w:rPr>
          <w:rFonts w:ascii="Arial" w:hAnsi="Arial" w:cs="Arial"/>
          <w:sz w:val="24"/>
          <w:szCs w:val="24"/>
          <w:vertAlign w:val="superscript"/>
        </w:rPr>
        <w:t>2</w:t>
      </w:r>
      <w:r w:rsidRPr="007F5B30">
        <w:rPr>
          <w:rFonts w:ascii="Arial" w:hAnsi="Arial" w:cs="Arial"/>
          <w:sz w:val="24"/>
          <w:szCs w:val="24"/>
        </w:rPr>
        <w:t xml:space="preserve"> (sekitar 625 mm</w:t>
      </w:r>
      <w:r w:rsidRPr="007F5B30">
        <w:rPr>
          <w:rFonts w:ascii="Arial" w:hAnsi="Arial" w:cs="Arial"/>
          <w:sz w:val="24"/>
          <w:szCs w:val="24"/>
          <w:vertAlign w:val="superscript"/>
        </w:rPr>
        <w:t>2</w:t>
      </w:r>
      <w:r w:rsidRPr="007F5B30">
        <w:rPr>
          <w:rFonts w:ascii="Arial" w:hAnsi="Arial" w:cs="Arial"/>
          <w:sz w:val="24"/>
          <w:szCs w:val="24"/>
        </w:rPr>
        <w:t>).</w:t>
      </w:r>
    </w:p>
    <w:p w:rsidR="003E56DC" w:rsidRPr="000800A3" w:rsidRDefault="003E56DC" w:rsidP="000800A3">
      <w:pPr>
        <w:autoSpaceDE w:val="0"/>
        <w:autoSpaceDN w:val="0"/>
        <w:adjustRightInd w:val="0"/>
        <w:spacing w:after="0" w:line="360" w:lineRule="auto"/>
        <w:jc w:val="both"/>
        <w:rPr>
          <w:rFonts w:ascii="Arial" w:hAnsi="Arial" w:cs="Arial"/>
          <w:sz w:val="24"/>
          <w:szCs w:val="24"/>
        </w:rPr>
      </w:pPr>
    </w:p>
    <w:p w:rsidR="008173E3" w:rsidRPr="007F5B30" w:rsidRDefault="008173E3" w:rsidP="000951C8">
      <w:pPr>
        <w:autoSpaceDE w:val="0"/>
        <w:autoSpaceDN w:val="0"/>
        <w:adjustRightInd w:val="0"/>
        <w:spacing w:after="0" w:line="360" w:lineRule="auto"/>
        <w:jc w:val="both"/>
        <w:rPr>
          <w:rFonts w:ascii="Arial" w:hAnsi="Arial" w:cs="Arial"/>
          <w:sz w:val="24"/>
          <w:szCs w:val="24"/>
        </w:rPr>
      </w:pPr>
      <w:r w:rsidRPr="007F5B30">
        <w:rPr>
          <w:rFonts w:ascii="Arial" w:hAnsi="Arial" w:cs="Arial"/>
          <w:b/>
          <w:sz w:val="24"/>
          <w:szCs w:val="24"/>
        </w:rPr>
        <w:t>4. Pemolesan (</w:t>
      </w:r>
      <w:r w:rsidRPr="007F5B30">
        <w:rPr>
          <w:rFonts w:ascii="Arial" w:hAnsi="Arial" w:cs="Arial"/>
          <w:b/>
          <w:i/>
          <w:iCs/>
          <w:sz w:val="24"/>
          <w:szCs w:val="24"/>
        </w:rPr>
        <w:t>polishing</w:t>
      </w:r>
      <w:r w:rsidRPr="007F5B30">
        <w:rPr>
          <w:rFonts w:ascii="Arial" w:hAnsi="Arial" w:cs="Arial"/>
          <w:b/>
          <w:sz w:val="24"/>
          <w:szCs w:val="24"/>
        </w:rPr>
        <w:t>)</w:t>
      </w:r>
    </w:p>
    <w:p w:rsidR="008173E3" w:rsidRDefault="008173E3" w:rsidP="003E56DC">
      <w:pPr>
        <w:autoSpaceDE w:val="0"/>
        <w:autoSpaceDN w:val="0"/>
        <w:adjustRightInd w:val="0"/>
        <w:spacing w:after="0" w:line="360" w:lineRule="auto"/>
        <w:ind w:firstLine="709"/>
        <w:jc w:val="both"/>
        <w:rPr>
          <w:rFonts w:ascii="Arial" w:hAnsi="Arial" w:cs="Arial"/>
          <w:sz w:val="24"/>
          <w:szCs w:val="24"/>
        </w:rPr>
      </w:pPr>
      <w:r w:rsidRPr="007F5B30">
        <w:rPr>
          <w:rFonts w:ascii="Arial" w:hAnsi="Arial" w:cs="Arial"/>
          <w:sz w:val="24"/>
          <w:szCs w:val="24"/>
        </w:rPr>
        <w:t>Benda uji yang sudah melewati proses penggerindaan, diteruskan ke proses pemolesan. Mesin yang digunakan adalah mesin poles metalografi. Mesin ini terdiri dari piringan yang berputar dengan kain beludru (</w:t>
      </w:r>
      <w:r w:rsidRPr="007F5B30">
        <w:rPr>
          <w:rFonts w:ascii="Arial" w:hAnsi="Arial" w:cs="Arial"/>
          <w:i/>
          <w:iCs/>
          <w:sz w:val="24"/>
          <w:szCs w:val="24"/>
        </w:rPr>
        <w:t>selvyt</w:t>
      </w:r>
      <w:r w:rsidRPr="007F5B30">
        <w:rPr>
          <w:rFonts w:ascii="Arial" w:hAnsi="Arial" w:cs="Arial"/>
          <w:sz w:val="24"/>
          <w:szCs w:val="24"/>
        </w:rPr>
        <w:t>) .Cara pemolesannya, benda uji diletakkan di atas piringan yang berputar, kain poles diberi sedikit pasta oles. Pasta oles yang biasa digunakan adalah alumina (Al</w:t>
      </w:r>
      <w:r w:rsidRPr="00B43B3E">
        <w:rPr>
          <w:rFonts w:ascii="Arial" w:hAnsi="Arial" w:cs="Arial"/>
          <w:sz w:val="24"/>
          <w:szCs w:val="24"/>
          <w:vertAlign w:val="subscript"/>
        </w:rPr>
        <w:t>2</w:t>
      </w:r>
      <w:r w:rsidRPr="007F5B30">
        <w:rPr>
          <w:rFonts w:ascii="Arial" w:hAnsi="Arial" w:cs="Arial"/>
          <w:sz w:val="24"/>
          <w:szCs w:val="24"/>
        </w:rPr>
        <w:t>O</w:t>
      </w:r>
      <w:r w:rsidRPr="00B43B3E">
        <w:rPr>
          <w:rFonts w:ascii="Arial" w:hAnsi="Arial" w:cs="Arial"/>
          <w:sz w:val="24"/>
          <w:szCs w:val="24"/>
          <w:vertAlign w:val="subscript"/>
        </w:rPr>
        <w:t>3</w:t>
      </w:r>
      <w:r w:rsidRPr="007F5B30">
        <w:rPr>
          <w:rFonts w:ascii="Arial" w:hAnsi="Arial" w:cs="Arial"/>
          <w:sz w:val="24"/>
          <w:szCs w:val="24"/>
        </w:rPr>
        <w:t>). Dalam istilah perdagangan diberi nama autosol atau gama alumina. Bila garis-garis bekas pengampelasan masih t</w:t>
      </w:r>
      <w:r w:rsidR="00052D7C">
        <w:rPr>
          <w:rFonts w:ascii="Arial" w:hAnsi="Arial" w:cs="Arial"/>
          <w:sz w:val="24"/>
          <w:szCs w:val="24"/>
        </w:rPr>
        <w:t>erlihat, p</w:t>
      </w:r>
      <w:r w:rsidRPr="007F5B30">
        <w:rPr>
          <w:rFonts w:ascii="Arial" w:hAnsi="Arial" w:cs="Arial"/>
          <w:sz w:val="24"/>
          <w:szCs w:val="24"/>
        </w:rPr>
        <w:t xml:space="preserve">emolesan diteruskan. Apabila terlihat sudah rata, maka </w:t>
      </w:r>
      <w:r w:rsidRPr="007F5B30">
        <w:rPr>
          <w:rFonts w:ascii="Arial" w:hAnsi="Arial" w:cs="Arial"/>
          <w:i/>
          <w:iCs/>
          <w:sz w:val="24"/>
          <w:szCs w:val="24"/>
        </w:rPr>
        <w:t xml:space="preserve">spesimen </w:t>
      </w:r>
      <w:r w:rsidRPr="007F5B30">
        <w:rPr>
          <w:rFonts w:ascii="Arial" w:hAnsi="Arial" w:cs="Arial"/>
          <w:sz w:val="24"/>
          <w:szCs w:val="24"/>
        </w:rPr>
        <w:t>dibersihkan dan dilanjutkan dengan pengetsaan.</w:t>
      </w:r>
    </w:p>
    <w:p w:rsidR="00DE52C7" w:rsidRPr="007F5B30" w:rsidRDefault="00DE52C7" w:rsidP="003E56DC">
      <w:pPr>
        <w:autoSpaceDE w:val="0"/>
        <w:autoSpaceDN w:val="0"/>
        <w:adjustRightInd w:val="0"/>
        <w:spacing w:after="0" w:line="360" w:lineRule="auto"/>
        <w:ind w:firstLine="709"/>
        <w:jc w:val="both"/>
        <w:rPr>
          <w:rFonts w:ascii="Arial" w:hAnsi="Arial" w:cs="Arial"/>
          <w:sz w:val="24"/>
          <w:szCs w:val="24"/>
        </w:rPr>
      </w:pPr>
    </w:p>
    <w:p w:rsidR="008173E3" w:rsidRPr="007F5B30" w:rsidRDefault="008173E3" w:rsidP="008173E3">
      <w:pPr>
        <w:autoSpaceDE w:val="0"/>
        <w:autoSpaceDN w:val="0"/>
        <w:adjustRightInd w:val="0"/>
        <w:spacing w:after="0" w:line="360" w:lineRule="auto"/>
        <w:jc w:val="both"/>
        <w:rPr>
          <w:rFonts w:ascii="Arial" w:hAnsi="Arial" w:cs="Arial"/>
          <w:b/>
          <w:sz w:val="24"/>
          <w:szCs w:val="24"/>
        </w:rPr>
      </w:pPr>
      <w:r w:rsidRPr="007F5B30">
        <w:rPr>
          <w:rFonts w:ascii="Arial" w:hAnsi="Arial" w:cs="Arial"/>
          <w:b/>
          <w:sz w:val="24"/>
          <w:szCs w:val="24"/>
        </w:rPr>
        <w:t>5. Pengetsaan</w:t>
      </w:r>
    </w:p>
    <w:p w:rsidR="008173E3" w:rsidRPr="007F5B30" w:rsidRDefault="008173E3" w:rsidP="003E56DC">
      <w:pPr>
        <w:autoSpaceDE w:val="0"/>
        <w:autoSpaceDN w:val="0"/>
        <w:adjustRightInd w:val="0"/>
        <w:spacing w:after="0" w:line="360" w:lineRule="auto"/>
        <w:ind w:firstLine="709"/>
        <w:jc w:val="both"/>
        <w:rPr>
          <w:rFonts w:ascii="Arial" w:hAnsi="Arial" w:cs="Arial"/>
          <w:sz w:val="24"/>
          <w:szCs w:val="24"/>
        </w:rPr>
      </w:pPr>
      <w:r w:rsidRPr="007F5B30">
        <w:rPr>
          <w:rFonts w:ascii="Arial" w:hAnsi="Arial" w:cs="Arial"/>
          <w:sz w:val="24"/>
          <w:szCs w:val="24"/>
        </w:rPr>
        <w:t>Hasil pemolesan yang terakhir akan menghasilkan suatu lapisan yang menutupi permukaan struktur logam. Struktur mikro dapat terlihat dengan jelas di bawah mikroskop dengan menghilangkan lapisan tersebut dengan cara mengetsa. Mengetsa dalam kamus, dapat diartikan sebagai proses pembuatan gambar atau ukuran pada pelat tembaga, yang dilapisi lilin dengan benda tajam kemudian membiarkan garis-garis yang diperoleh itu terkena korosi cairan asam. Hasil proses itu ialah etsa, yaitu berupa gambar atau ukiran. Berikut ini merupakan penjelasan beberapa larutan etsa untuk pengujian mikro yang biasa dipakai dalam metalografi.</w:t>
      </w:r>
    </w:p>
    <w:p w:rsidR="008173E3" w:rsidRPr="007F5B30" w:rsidRDefault="008173E3" w:rsidP="008173E3">
      <w:pPr>
        <w:autoSpaceDE w:val="0"/>
        <w:autoSpaceDN w:val="0"/>
        <w:adjustRightInd w:val="0"/>
        <w:spacing w:after="0" w:line="360" w:lineRule="auto"/>
        <w:jc w:val="both"/>
        <w:rPr>
          <w:rFonts w:ascii="Arial" w:hAnsi="Arial" w:cs="Arial"/>
          <w:sz w:val="24"/>
          <w:szCs w:val="24"/>
        </w:rPr>
      </w:pPr>
    </w:p>
    <w:p w:rsidR="008173E3" w:rsidRPr="007F5B30" w:rsidRDefault="008173E3" w:rsidP="008173E3">
      <w:pPr>
        <w:autoSpaceDE w:val="0"/>
        <w:autoSpaceDN w:val="0"/>
        <w:adjustRightInd w:val="0"/>
        <w:spacing w:after="0" w:line="360" w:lineRule="auto"/>
        <w:jc w:val="both"/>
        <w:rPr>
          <w:rFonts w:ascii="Arial" w:hAnsi="Arial" w:cs="Arial"/>
          <w:sz w:val="24"/>
          <w:szCs w:val="24"/>
        </w:rPr>
      </w:pPr>
      <w:r w:rsidRPr="007F5B30">
        <w:rPr>
          <w:rFonts w:ascii="Arial" w:hAnsi="Arial" w:cs="Arial"/>
          <w:sz w:val="24"/>
          <w:szCs w:val="24"/>
        </w:rPr>
        <w:t>1. Asam nitrat, yang memiliki komposisi asam nitrat 2 ml dan alcohol 95% atau 98 ml. Pemakaiannya untuk bahan karbon, baja paduan rendah, dan baja paduan sedang. Waktu yang diperlukan beberapa</w:t>
      </w:r>
      <w:r w:rsidR="00B43B3E">
        <w:rPr>
          <w:rFonts w:ascii="Arial" w:hAnsi="Arial" w:cs="Arial"/>
          <w:sz w:val="24"/>
          <w:szCs w:val="24"/>
        </w:rPr>
        <w:t xml:space="preserve"> </w:t>
      </w:r>
      <w:r w:rsidRPr="007F5B30">
        <w:rPr>
          <w:rFonts w:ascii="Arial" w:hAnsi="Arial" w:cs="Arial"/>
          <w:sz w:val="24"/>
          <w:szCs w:val="24"/>
        </w:rPr>
        <w:t>detik sampai 1 menit.</w:t>
      </w:r>
    </w:p>
    <w:p w:rsidR="008173E3" w:rsidRPr="007F5B30" w:rsidRDefault="008173E3" w:rsidP="008173E3">
      <w:pPr>
        <w:autoSpaceDE w:val="0"/>
        <w:autoSpaceDN w:val="0"/>
        <w:adjustRightInd w:val="0"/>
        <w:spacing w:after="0" w:line="360" w:lineRule="auto"/>
        <w:jc w:val="both"/>
        <w:rPr>
          <w:rFonts w:ascii="Arial" w:hAnsi="Arial" w:cs="Arial"/>
          <w:sz w:val="24"/>
          <w:szCs w:val="24"/>
        </w:rPr>
      </w:pPr>
      <w:r w:rsidRPr="007F5B30">
        <w:rPr>
          <w:rFonts w:ascii="Arial" w:hAnsi="Arial" w:cs="Arial"/>
          <w:sz w:val="24"/>
          <w:szCs w:val="24"/>
        </w:rPr>
        <w:t xml:space="preserve">2. Asam pikrat, yang memiliki komposisi 4 gram asam pikrat, alcohol 95% atau 98 ml. Pemakaiannya untuk baja karbon dalam keadaan normal, </w:t>
      </w:r>
      <w:r w:rsidRPr="007F5B30">
        <w:rPr>
          <w:rFonts w:ascii="Arial" w:hAnsi="Arial" w:cs="Arial"/>
          <w:sz w:val="24"/>
          <w:szCs w:val="24"/>
        </w:rPr>
        <w:lastRenderedPageBreak/>
        <w:t>dilunakkan, dikeraskan (</w:t>
      </w:r>
      <w:r w:rsidRPr="007F5B30">
        <w:rPr>
          <w:rFonts w:ascii="Arial" w:hAnsi="Arial" w:cs="Arial"/>
          <w:i/>
          <w:iCs/>
          <w:sz w:val="24"/>
          <w:szCs w:val="24"/>
        </w:rPr>
        <w:t>hardening</w:t>
      </w:r>
      <w:r w:rsidRPr="007F5B30">
        <w:rPr>
          <w:rFonts w:ascii="Arial" w:hAnsi="Arial" w:cs="Arial"/>
          <w:sz w:val="24"/>
          <w:szCs w:val="24"/>
        </w:rPr>
        <w:t>) dan ditemper (</w:t>
      </w:r>
      <w:r w:rsidRPr="007F5B30">
        <w:rPr>
          <w:rFonts w:ascii="Arial" w:hAnsi="Arial" w:cs="Arial"/>
          <w:i/>
          <w:iCs/>
          <w:sz w:val="24"/>
          <w:szCs w:val="24"/>
        </w:rPr>
        <w:t>tempering</w:t>
      </w:r>
      <w:r w:rsidRPr="007F5B30">
        <w:rPr>
          <w:rFonts w:ascii="Arial" w:hAnsi="Arial" w:cs="Arial"/>
          <w:sz w:val="24"/>
          <w:szCs w:val="24"/>
        </w:rPr>
        <w:t>). Waktu pengetsannya beberapa detik sampai 1 menit.</w:t>
      </w:r>
    </w:p>
    <w:p w:rsidR="008173E3" w:rsidRPr="007F5B30" w:rsidRDefault="008173E3" w:rsidP="008173E3">
      <w:pPr>
        <w:autoSpaceDE w:val="0"/>
        <w:autoSpaceDN w:val="0"/>
        <w:adjustRightInd w:val="0"/>
        <w:spacing w:after="0" w:line="360" w:lineRule="auto"/>
        <w:jc w:val="both"/>
        <w:rPr>
          <w:rFonts w:ascii="Arial" w:hAnsi="Arial" w:cs="Arial"/>
          <w:sz w:val="24"/>
          <w:szCs w:val="24"/>
        </w:rPr>
      </w:pPr>
      <w:r w:rsidRPr="007F5B30">
        <w:rPr>
          <w:rFonts w:ascii="Arial" w:hAnsi="Arial" w:cs="Arial"/>
          <w:sz w:val="24"/>
          <w:szCs w:val="24"/>
        </w:rPr>
        <w:t>3. NH</w:t>
      </w:r>
      <w:r w:rsidRPr="00DE67DE">
        <w:rPr>
          <w:rFonts w:ascii="Arial" w:hAnsi="Arial" w:cs="Arial"/>
          <w:sz w:val="24"/>
          <w:szCs w:val="24"/>
          <w:vertAlign w:val="subscript"/>
        </w:rPr>
        <w:t>4</w:t>
      </w:r>
      <w:r w:rsidRPr="007F5B30">
        <w:rPr>
          <w:rFonts w:ascii="Arial" w:hAnsi="Arial" w:cs="Arial"/>
          <w:sz w:val="24"/>
          <w:szCs w:val="24"/>
        </w:rPr>
        <w:t>OH.H</w:t>
      </w:r>
      <w:r w:rsidRPr="00DE67DE">
        <w:rPr>
          <w:rFonts w:ascii="Arial" w:hAnsi="Arial" w:cs="Arial"/>
          <w:sz w:val="24"/>
          <w:szCs w:val="24"/>
          <w:vertAlign w:val="subscript"/>
        </w:rPr>
        <w:t>2</w:t>
      </w:r>
      <w:r w:rsidRPr="007F5B30">
        <w:rPr>
          <w:rFonts w:ascii="Arial" w:hAnsi="Arial" w:cs="Arial"/>
          <w:sz w:val="24"/>
          <w:szCs w:val="24"/>
        </w:rPr>
        <w:t>O</w:t>
      </w:r>
      <w:r w:rsidRPr="00DE67DE">
        <w:rPr>
          <w:rFonts w:ascii="Arial" w:hAnsi="Arial" w:cs="Arial"/>
          <w:sz w:val="24"/>
          <w:szCs w:val="24"/>
          <w:vertAlign w:val="subscript"/>
        </w:rPr>
        <w:t>2</w:t>
      </w:r>
      <w:r w:rsidRPr="007F5B30">
        <w:rPr>
          <w:rFonts w:ascii="Arial" w:hAnsi="Arial" w:cs="Arial"/>
          <w:sz w:val="24"/>
          <w:szCs w:val="24"/>
        </w:rPr>
        <w:t>, yang memiliki komposisi NH</w:t>
      </w:r>
      <w:r w:rsidRPr="00DE67DE">
        <w:rPr>
          <w:rFonts w:ascii="Arial" w:hAnsi="Arial" w:cs="Arial"/>
          <w:sz w:val="24"/>
          <w:szCs w:val="24"/>
          <w:vertAlign w:val="subscript"/>
        </w:rPr>
        <w:t>4</w:t>
      </w:r>
      <w:r w:rsidRPr="007F5B30">
        <w:rPr>
          <w:rFonts w:ascii="Arial" w:hAnsi="Arial" w:cs="Arial"/>
          <w:sz w:val="24"/>
          <w:szCs w:val="24"/>
        </w:rPr>
        <w:t>OH sebagai dasar dan</w:t>
      </w:r>
      <w:r w:rsidR="00052D7C">
        <w:rPr>
          <w:rFonts w:ascii="Arial" w:hAnsi="Arial" w:cs="Arial"/>
          <w:sz w:val="24"/>
          <w:szCs w:val="24"/>
        </w:rPr>
        <w:t xml:space="preserve"> </w:t>
      </w:r>
      <w:r w:rsidRPr="007F5B30">
        <w:rPr>
          <w:rFonts w:ascii="Arial" w:hAnsi="Arial" w:cs="Arial"/>
          <w:sz w:val="24"/>
          <w:szCs w:val="24"/>
        </w:rPr>
        <w:t>H</w:t>
      </w:r>
      <w:r w:rsidRPr="00DE67DE">
        <w:rPr>
          <w:rFonts w:ascii="Arial" w:hAnsi="Arial" w:cs="Arial"/>
          <w:sz w:val="24"/>
          <w:szCs w:val="24"/>
          <w:vertAlign w:val="subscript"/>
        </w:rPr>
        <w:t>2</w:t>
      </w:r>
      <w:r w:rsidRPr="007F5B30">
        <w:rPr>
          <w:rFonts w:ascii="Arial" w:hAnsi="Arial" w:cs="Arial"/>
          <w:sz w:val="24"/>
          <w:szCs w:val="24"/>
        </w:rPr>
        <w:t>O</w:t>
      </w:r>
      <w:r w:rsidRPr="00DE67DE">
        <w:rPr>
          <w:rFonts w:ascii="Arial" w:hAnsi="Arial" w:cs="Arial"/>
          <w:sz w:val="24"/>
          <w:szCs w:val="24"/>
          <w:vertAlign w:val="subscript"/>
        </w:rPr>
        <w:t>2</w:t>
      </w:r>
      <w:r w:rsidRPr="007F5B30">
        <w:rPr>
          <w:rFonts w:ascii="Arial" w:hAnsi="Arial" w:cs="Arial"/>
          <w:sz w:val="24"/>
          <w:szCs w:val="24"/>
        </w:rPr>
        <w:t xml:space="preserve"> beberapa tetes. Pemakaiannya untuk bahan tembaga dan paduannya dengan waktu pengetsaan sampai bahan uji berwarna biru.</w:t>
      </w:r>
    </w:p>
    <w:p w:rsidR="004F6982" w:rsidRDefault="008173E3" w:rsidP="004F6982">
      <w:pPr>
        <w:autoSpaceDE w:val="0"/>
        <w:autoSpaceDN w:val="0"/>
        <w:adjustRightInd w:val="0"/>
        <w:spacing w:after="0" w:line="360" w:lineRule="auto"/>
        <w:jc w:val="both"/>
        <w:rPr>
          <w:rFonts w:ascii="Arial" w:hAnsi="Arial" w:cs="Arial"/>
          <w:sz w:val="24"/>
          <w:szCs w:val="24"/>
        </w:rPr>
      </w:pPr>
      <w:r w:rsidRPr="007F5B30">
        <w:rPr>
          <w:rFonts w:ascii="Arial" w:hAnsi="Arial" w:cs="Arial"/>
          <w:sz w:val="24"/>
          <w:szCs w:val="24"/>
        </w:rPr>
        <w:t>4. Bahan etsa adalah nital 2%, yaitu 2 ml asam nitrat (HNO</w:t>
      </w:r>
      <w:r w:rsidRPr="00DE67DE">
        <w:rPr>
          <w:rFonts w:ascii="Arial" w:hAnsi="Arial" w:cs="Arial"/>
          <w:sz w:val="24"/>
          <w:szCs w:val="24"/>
          <w:vertAlign w:val="subscript"/>
        </w:rPr>
        <w:t>3</w:t>
      </w:r>
      <w:r w:rsidRPr="007F5B30">
        <w:rPr>
          <w:rFonts w:ascii="Arial" w:hAnsi="Arial" w:cs="Arial"/>
          <w:sz w:val="24"/>
          <w:szCs w:val="24"/>
        </w:rPr>
        <w:t>) dan 98 ml</w:t>
      </w:r>
      <w:r w:rsidR="00052D7C">
        <w:rPr>
          <w:rFonts w:ascii="Arial" w:hAnsi="Arial" w:cs="Arial"/>
          <w:sz w:val="24"/>
          <w:szCs w:val="24"/>
        </w:rPr>
        <w:t xml:space="preserve"> </w:t>
      </w:r>
      <w:r w:rsidRPr="007F5B30">
        <w:rPr>
          <w:rFonts w:ascii="Arial" w:hAnsi="Arial" w:cs="Arial"/>
          <w:i/>
          <w:iCs/>
          <w:sz w:val="24"/>
          <w:szCs w:val="24"/>
        </w:rPr>
        <w:t xml:space="preserve">methyl alcohol </w:t>
      </w:r>
      <w:r w:rsidRPr="007F5B30">
        <w:rPr>
          <w:rFonts w:ascii="Arial" w:hAnsi="Arial" w:cs="Arial"/>
          <w:sz w:val="24"/>
          <w:szCs w:val="24"/>
        </w:rPr>
        <w:t>dalam waktu 10 sampai 30 detik.</w:t>
      </w:r>
    </w:p>
    <w:p w:rsidR="008173E3" w:rsidRPr="004F6982" w:rsidRDefault="004F6982" w:rsidP="004F6982">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5. </w:t>
      </w:r>
      <w:r w:rsidR="008173E3" w:rsidRPr="007F5B30">
        <w:rPr>
          <w:rFonts w:ascii="Arial" w:hAnsi="Arial" w:cs="Arial"/>
          <w:sz w:val="24"/>
          <w:szCs w:val="24"/>
        </w:rPr>
        <w:t xml:space="preserve">Bahan etsa menggunakan asam yang terdiri dari 10% </w:t>
      </w:r>
      <w:r w:rsidR="008173E3" w:rsidRPr="007F5B30">
        <w:rPr>
          <w:rFonts w:ascii="Arial" w:hAnsi="Arial" w:cs="Arial"/>
          <w:i/>
          <w:iCs/>
          <w:sz w:val="24"/>
          <w:szCs w:val="24"/>
        </w:rPr>
        <w:t>ammonium ferrisulfat</w:t>
      </w:r>
      <w:r w:rsidR="008173E3" w:rsidRPr="007F5B30">
        <w:rPr>
          <w:rFonts w:ascii="Arial" w:hAnsi="Arial" w:cs="Arial"/>
          <w:sz w:val="24"/>
          <w:szCs w:val="24"/>
        </w:rPr>
        <w:t xml:space="preserve">, 2,5% </w:t>
      </w:r>
      <w:r w:rsidR="008173E3" w:rsidRPr="007F5B30">
        <w:rPr>
          <w:rFonts w:ascii="Arial" w:hAnsi="Arial" w:cs="Arial"/>
          <w:i/>
          <w:iCs/>
          <w:sz w:val="24"/>
          <w:szCs w:val="24"/>
        </w:rPr>
        <w:t xml:space="preserve">ammonium acrocide </w:t>
      </w:r>
      <w:r w:rsidR="008173E3" w:rsidRPr="007F5B30">
        <w:rPr>
          <w:rFonts w:ascii="Arial" w:hAnsi="Arial" w:cs="Arial"/>
          <w:sz w:val="24"/>
          <w:szCs w:val="24"/>
        </w:rPr>
        <w:t>NH</w:t>
      </w:r>
      <w:r w:rsidR="008173E3" w:rsidRPr="00DE67DE">
        <w:rPr>
          <w:rFonts w:ascii="Arial" w:hAnsi="Arial" w:cs="Arial"/>
          <w:sz w:val="24"/>
          <w:szCs w:val="24"/>
          <w:vertAlign w:val="subscript"/>
        </w:rPr>
        <w:t>4</w:t>
      </w:r>
      <w:r w:rsidR="008173E3" w:rsidRPr="007F5B30">
        <w:rPr>
          <w:rFonts w:ascii="Arial" w:hAnsi="Arial" w:cs="Arial"/>
          <w:sz w:val="24"/>
          <w:szCs w:val="24"/>
        </w:rPr>
        <w:t>(OH), dan 65% larutan asam krom dalam waktu 10 sampai 30 detik, yang digunakan untuk tembaga dan campurannya.</w:t>
      </w:r>
    </w:p>
    <w:p w:rsidR="008173E3" w:rsidRPr="007F5B30" w:rsidRDefault="008173E3" w:rsidP="003E56DC">
      <w:pPr>
        <w:autoSpaceDE w:val="0"/>
        <w:autoSpaceDN w:val="0"/>
        <w:adjustRightInd w:val="0"/>
        <w:spacing w:before="240" w:line="360" w:lineRule="auto"/>
        <w:ind w:firstLine="709"/>
        <w:jc w:val="both"/>
        <w:rPr>
          <w:rFonts w:ascii="Arial" w:hAnsi="Arial" w:cs="Arial"/>
          <w:sz w:val="24"/>
          <w:szCs w:val="24"/>
        </w:rPr>
      </w:pPr>
      <w:r w:rsidRPr="007F5B30">
        <w:rPr>
          <w:rFonts w:ascii="Arial" w:hAnsi="Arial" w:cs="Arial"/>
          <w:sz w:val="24"/>
          <w:szCs w:val="24"/>
        </w:rPr>
        <w:t xml:space="preserve">Setelah bahan uji melalui beberapa tahapan, maka benda uji dapat langsung dietsa. Pengetsaan dilakukan dengan cara menempatkan asam yang akan digunakan pada sebuah cawan kemudian mencelupkan permukaan benda uji pada asam tersebut sesuai dengan waktu yang telah ditetapkan. Setelah itu, benda dicuci dengan air hangat atau </w:t>
      </w:r>
      <w:r w:rsidRPr="007F5B30">
        <w:rPr>
          <w:rFonts w:ascii="Arial" w:hAnsi="Arial" w:cs="Arial"/>
          <w:i/>
          <w:iCs/>
          <w:sz w:val="24"/>
          <w:szCs w:val="24"/>
        </w:rPr>
        <w:t xml:space="preserve">alcohol </w:t>
      </w:r>
      <w:r w:rsidRPr="007F5B30">
        <w:rPr>
          <w:rFonts w:ascii="Arial" w:hAnsi="Arial" w:cs="Arial"/>
          <w:sz w:val="24"/>
          <w:szCs w:val="24"/>
        </w:rPr>
        <w:t>untuk menghentikan reaksi dan mengeringkan dengan udara dari mesin kompresor. Berikut ini merupakan faktor-faktor penyebab terjadinya kegagalan dalam mengetsa, yaitu :</w:t>
      </w:r>
    </w:p>
    <w:p w:rsidR="008173E3" w:rsidRPr="007F5B30" w:rsidRDefault="008173E3" w:rsidP="008173E3">
      <w:pPr>
        <w:autoSpaceDE w:val="0"/>
        <w:autoSpaceDN w:val="0"/>
        <w:adjustRightInd w:val="0"/>
        <w:spacing w:after="0" w:line="360" w:lineRule="auto"/>
        <w:jc w:val="both"/>
        <w:rPr>
          <w:rFonts w:ascii="Arial" w:hAnsi="Arial" w:cs="Arial"/>
          <w:sz w:val="24"/>
          <w:szCs w:val="24"/>
        </w:rPr>
      </w:pPr>
      <w:r w:rsidRPr="007F5B30">
        <w:rPr>
          <w:rFonts w:ascii="Arial" w:hAnsi="Arial" w:cs="Arial"/>
          <w:sz w:val="24"/>
          <w:szCs w:val="24"/>
        </w:rPr>
        <w:t>(1) Benda kerja terlalu kotor karena terlalu lunak atau berminyak.</w:t>
      </w:r>
    </w:p>
    <w:p w:rsidR="008173E3" w:rsidRPr="007F5B30" w:rsidRDefault="008173E3" w:rsidP="008173E3">
      <w:pPr>
        <w:autoSpaceDE w:val="0"/>
        <w:autoSpaceDN w:val="0"/>
        <w:adjustRightInd w:val="0"/>
        <w:spacing w:after="0" w:line="360" w:lineRule="auto"/>
        <w:jc w:val="both"/>
        <w:rPr>
          <w:rFonts w:ascii="Arial" w:hAnsi="Arial" w:cs="Arial"/>
          <w:sz w:val="24"/>
          <w:szCs w:val="24"/>
        </w:rPr>
      </w:pPr>
      <w:r w:rsidRPr="007F5B30">
        <w:rPr>
          <w:rFonts w:ascii="Arial" w:hAnsi="Arial" w:cs="Arial"/>
          <w:sz w:val="24"/>
          <w:szCs w:val="24"/>
        </w:rPr>
        <w:t>(2) Benda kerja tidak bersih pada waktu dicuci.</w:t>
      </w:r>
    </w:p>
    <w:p w:rsidR="008173E3" w:rsidRPr="007F5B30" w:rsidRDefault="008173E3" w:rsidP="008173E3">
      <w:pPr>
        <w:autoSpaceDE w:val="0"/>
        <w:autoSpaceDN w:val="0"/>
        <w:adjustRightInd w:val="0"/>
        <w:spacing w:after="0" w:line="360" w:lineRule="auto"/>
        <w:jc w:val="both"/>
        <w:rPr>
          <w:rFonts w:ascii="Arial" w:hAnsi="Arial" w:cs="Arial"/>
          <w:sz w:val="24"/>
          <w:szCs w:val="24"/>
        </w:rPr>
      </w:pPr>
      <w:r w:rsidRPr="007F5B30">
        <w:rPr>
          <w:rFonts w:ascii="Arial" w:hAnsi="Arial" w:cs="Arial"/>
          <w:sz w:val="24"/>
          <w:szCs w:val="24"/>
        </w:rPr>
        <w:t>(3) Kurangnya waktu pengetsaan.</w:t>
      </w:r>
    </w:p>
    <w:p w:rsidR="008173E3" w:rsidRPr="007F5B30" w:rsidRDefault="008173E3" w:rsidP="008173E3">
      <w:pPr>
        <w:autoSpaceDE w:val="0"/>
        <w:autoSpaceDN w:val="0"/>
        <w:adjustRightInd w:val="0"/>
        <w:spacing w:after="0" w:line="360" w:lineRule="auto"/>
        <w:jc w:val="both"/>
        <w:rPr>
          <w:rFonts w:ascii="Arial" w:hAnsi="Arial" w:cs="Arial"/>
          <w:sz w:val="24"/>
          <w:szCs w:val="24"/>
        </w:rPr>
      </w:pPr>
      <w:r w:rsidRPr="007F5B30">
        <w:rPr>
          <w:rFonts w:ascii="Arial" w:hAnsi="Arial" w:cs="Arial"/>
          <w:sz w:val="24"/>
          <w:szCs w:val="24"/>
        </w:rPr>
        <w:t>(4) Terlalu lama waktu yang digunakan dalam pengetsaan.</w:t>
      </w:r>
    </w:p>
    <w:p w:rsidR="00E53CF6" w:rsidRDefault="008173E3" w:rsidP="008173E3">
      <w:pPr>
        <w:autoSpaceDE w:val="0"/>
        <w:autoSpaceDN w:val="0"/>
        <w:adjustRightInd w:val="0"/>
        <w:spacing w:after="0" w:line="360" w:lineRule="auto"/>
        <w:jc w:val="both"/>
        <w:rPr>
          <w:rFonts w:ascii="Arial" w:hAnsi="Arial" w:cs="Arial"/>
          <w:sz w:val="24"/>
          <w:szCs w:val="24"/>
        </w:rPr>
      </w:pPr>
      <w:r w:rsidRPr="007F5B30">
        <w:rPr>
          <w:rFonts w:ascii="Arial" w:hAnsi="Arial" w:cs="Arial"/>
          <w:sz w:val="24"/>
          <w:szCs w:val="24"/>
        </w:rPr>
        <w:t>(5) Salah memilih dan menggunakan cairan etsa (</w:t>
      </w:r>
      <w:r w:rsidRPr="007F5B30">
        <w:rPr>
          <w:rFonts w:ascii="Arial" w:hAnsi="Arial" w:cs="Arial"/>
          <w:i/>
          <w:iCs/>
          <w:sz w:val="24"/>
          <w:szCs w:val="24"/>
        </w:rPr>
        <w:t>etching reagent</w:t>
      </w:r>
      <w:r w:rsidRPr="007F5B30">
        <w:rPr>
          <w:rFonts w:ascii="Arial" w:hAnsi="Arial" w:cs="Arial"/>
          <w:sz w:val="24"/>
          <w:szCs w:val="24"/>
        </w:rPr>
        <w:t>).</w:t>
      </w:r>
    </w:p>
    <w:p w:rsidR="001A4C1D" w:rsidRPr="007F5B30" w:rsidRDefault="001A4C1D" w:rsidP="008173E3">
      <w:pPr>
        <w:autoSpaceDE w:val="0"/>
        <w:autoSpaceDN w:val="0"/>
        <w:adjustRightInd w:val="0"/>
        <w:spacing w:after="0" w:line="360" w:lineRule="auto"/>
        <w:jc w:val="both"/>
        <w:rPr>
          <w:rFonts w:ascii="Arial" w:hAnsi="Arial" w:cs="Arial"/>
          <w:sz w:val="24"/>
          <w:szCs w:val="24"/>
        </w:rPr>
      </w:pPr>
    </w:p>
    <w:p w:rsidR="008173E3" w:rsidRPr="007F5B30" w:rsidRDefault="008173E3" w:rsidP="008173E3">
      <w:pPr>
        <w:autoSpaceDE w:val="0"/>
        <w:autoSpaceDN w:val="0"/>
        <w:adjustRightInd w:val="0"/>
        <w:spacing w:after="0" w:line="360" w:lineRule="auto"/>
        <w:jc w:val="both"/>
        <w:rPr>
          <w:rFonts w:ascii="Arial" w:hAnsi="Arial" w:cs="Arial"/>
          <w:b/>
          <w:sz w:val="24"/>
          <w:szCs w:val="24"/>
        </w:rPr>
      </w:pPr>
      <w:r w:rsidRPr="007F5B30">
        <w:rPr>
          <w:rFonts w:ascii="Arial" w:hAnsi="Arial" w:cs="Arial"/>
          <w:b/>
          <w:sz w:val="24"/>
          <w:szCs w:val="24"/>
        </w:rPr>
        <w:t>6. Mikroskop</w:t>
      </w:r>
    </w:p>
    <w:p w:rsidR="008173E3" w:rsidRPr="007F5B30" w:rsidRDefault="008173E3" w:rsidP="003E56DC">
      <w:pPr>
        <w:autoSpaceDE w:val="0"/>
        <w:autoSpaceDN w:val="0"/>
        <w:adjustRightInd w:val="0"/>
        <w:spacing w:after="0" w:line="360" w:lineRule="auto"/>
        <w:ind w:firstLine="709"/>
        <w:jc w:val="both"/>
        <w:rPr>
          <w:rFonts w:ascii="Arial" w:hAnsi="Arial" w:cs="Arial"/>
          <w:sz w:val="24"/>
          <w:szCs w:val="24"/>
        </w:rPr>
      </w:pPr>
      <w:r w:rsidRPr="007F5B30">
        <w:rPr>
          <w:rFonts w:ascii="Arial" w:hAnsi="Arial" w:cs="Arial"/>
          <w:sz w:val="24"/>
          <w:szCs w:val="24"/>
        </w:rPr>
        <w:t>Pada dasarnya, mikroskop terdiri dari dua buah lensa positif, yaitu lensa yang menerima sinar langsung dari bendanya atau lensa dekat dengan benda yang akan dilihat, yang disebut lensa obyektif, sedangkan lensa yang berada dekat dengan mata disebut lensa okuler.</w:t>
      </w:r>
    </w:p>
    <w:p w:rsidR="008173E3" w:rsidRPr="007F5B30" w:rsidRDefault="008173E3" w:rsidP="003E56DC">
      <w:pPr>
        <w:autoSpaceDE w:val="0"/>
        <w:autoSpaceDN w:val="0"/>
        <w:adjustRightInd w:val="0"/>
        <w:spacing w:after="0" w:line="360" w:lineRule="auto"/>
        <w:ind w:firstLine="709"/>
        <w:jc w:val="both"/>
        <w:rPr>
          <w:rFonts w:ascii="Arial" w:hAnsi="Arial" w:cs="Arial"/>
          <w:sz w:val="24"/>
          <w:szCs w:val="24"/>
        </w:rPr>
      </w:pPr>
      <w:r w:rsidRPr="007F5B30">
        <w:rPr>
          <w:rFonts w:ascii="Arial" w:hAnsi="Arial" w:cs="Arial"/>
          <w:sz w:val="24"/>
          <w:szCs w:val="24"/>
        </w:rPr>
        <w:lastRenderedPageBreak/>
        <w:t>Perbesaran total oleh mikroskop ini didefinisikan dengan perbandingan antara tangen sudut buka bayang akhir dengan sudut buka tanpa menggunakan alat. Perbesaran sebuah mikroskop biasanya berkisar 50, 100, 200, 400, dan1000 kali lebih besar dari benda uji.</w:t>
      </w:r>
    </w:p>
    <w:p w:rsidR="008173E3" w:rsidRDefault="008173E3" w:rsidP="008173E3">
      <w:pPr>
        <w:autoSpaceDE w:val="0"/>
        <w:autoSpaceDN w:val="0"/>
        <w:adjustRightInd w:val="0"/>
        <w:spacing w:after="0" w:line="360" w:lineRule="auto"/>
        <w:jc w:val="both"/>
        <w:rPr>
          <w:rFonts w:ascii="Arial" w:hAnsi="Arial" w:cs="Arial"/>
          <w:sz w:val="24"/>
          <w:szCs w:val="24"/>
        </w:rPr>
      </w:pPr>
      <w:r w:rsidRPr="007F5B30">
        <w:rPr>
          <w:rFonts w:ascii="Arial" w:hAnsi="Arial" w:cs="Arial"/>
          <w:sz w:val="24"/>
          <w:szCs w:val="24"/>
        </w:rPr>
        <w:t>Perbesaran struktur mikro dapat dihitung dengan menggunakan rumus sebagai berikut :</w:t>
      </w:r>
    </w:p>
    <w:p w:rsidR="001A4C1D" w:rsidRPr="007F5B30" w:rsidRDefault="001A4C1D" w:rsidP="001A4C1D">
      <w:pPr>
        <w:autoSpaceDE w:val="0"/>
        <w:autoSpaceDN w:val="0"/>
        <w:adjustRightInd w:val="0"/>
        <w:spacing w:after="0" w:line="360" w:lineRule="auto"/>
        <w:jc w:val="center"/>
        <w:rPr>
          <w:rFonts w:ascii="Arial" w:hAnsi="Arial" w:cs="Arial"/>
          <w:sz w:val="24"/>
          <w:szCs w:val="24"/>
        </w:rPr>
      </w:pPr>
      <w:r>
        <w:rPr>
          <w:rFonts w:ascii="Arial" w:hAnsi="Arial" w:cs="Arial"/>
          <w:noProof/>
          <w:sz w:val="24"/>
          <w:szCs w:val="24"/>
        </w:rPr>
        <w:drawing>
          <wp:inline distT="0" distB="0" distL="0" distR="0">
            <wp:extent cx="3218180" cy="640715"/>
            <wp:effectExtent l="19050" t="0" r="127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3218180" cy="640715"/>
                    </a:xfrm>
                    <a:prstGeom prst="rect">
                      <a:avLst/>
                    </a:prstGeom>
                    <a:noFill/>
                    <a:ln w="9525">
                      <a:noFill/>
                      <a:miter lim="800000"/>
                      <a:headEnd/>
                      <a:tailEnd/>
                    </a:ln>
                  </pic:spPr>
                </pic:pic>
              </a:graphicData>
            </a:graphic>
          </wp:inline>
        </w:drawing>
      </w:r>
    </w:p>
    <w:p w:rsidR="00AB7D79" w:rsidRDefault="00AB7D79" w:rsidP="00AB7D79">
      <w:pPr>
        <w:autoSpaceDE w:val="0"/>
        <w:autoSpaceDN w:val="0"/>
        <w:adjustRightInd w:val="0"/>
        <w:spacing w:after="0" w:line="240" w:lineRule="auto"/>
        <w:jc w:val="both"/>
        <w:rPr>
          <w:rFonts w:ascii="Arial" w:hAnsi="Arial" w:cs="Arial"/>
          <w:sz w:val="24"/>
          <w:szCs w:val="24"/>
        </w:rPr>
      </w:pPr>
    </w:p>
    <w:p w:rsidR="008173E3" w:rsidRPr="007F5B30" w:rsidRDefault="008173E3" w:rsidP="00AB7D79">
      <w:pPr>
        <w:autoSpaceDE w:val="0"/>
        <w:autoSpaceDN w:val="0"/>
        <w:adjustRightInd w:val="0"/>
        <w:spacing w:after="0" w:line="360" w:lineRule="auto"/>
        <w:jc w:val="both"/>
        <w:rPr>
          <w:rFonts w:ascii="Arial" w:hAnsi="Arial" w:cs="Arial"/>
          <w:sz w:val="24"/>
          <w:szCs w:val="24"/>
        </w:rPr>
      </w:pPr>
      <w:r w:rsidRPr="007F5B30">
        <w:rPr>
          <w:rFonts w:ascii="Arial" w:hAnsi="Arial" w:cs="Arial"/>
          <w:sz w:val="24"/>
          <w:szCs w:val="24"/>
        </w:rPr>
        <w:t>Dimana :</w:t>
      </w:r>
    </w:p>
    <w:p w:rsidR="008173E3" w:rsidRPr="007F5B30" w:rsidRDefault="008173E3" w:rsidP="00AB7D79">
      <w:pPr>
        <w:autoSpaceDE w:val="0"/>
        <w:autoSpaceDN w:val="0"/>
        <w:adjustRightInd w:val="0"/>
        <w:spacing w:line="360" w:lineRule="auto"/>
        <w:jc w:val="both"/>
        <w:rPr>
          <w:rFonts w:ascii="Arial" w:hAnsi="Arial" w:cs="Arial"/>
          <w:sz w:val="24"/>
          <w:szCs w:val="24"/>
        </w:rPr>
      </w:pPr>
      <w:r w:rsidRPr="007F5B30">
        <w:rPr>
          <w:rFonts w:ascii="Arial" w:hAnsi="Arial" w:cs="Arial"/>
          <w:sz w:val="24"/>
          <w:szCs w:val="24"/>
        </w:rPr>
        <w:t>LOK = lensa okuler (nilai 2,5)</w:t>
      </w:r>
    </w:p>
    <w:p w:rsidR="008173E3" w:rsidRPr="007F5B30" w:rsidRDefault="008173E3" w:rsidP="00AB7D79">
      <w:pPr>
        <w:autoSpaceDE w:val="0"/>
        <w:autoSpaceDN w:val="0"/>
        <w:adjustRightInd w:val="0"/>
        <w:spacing w:line="240" w:lineRule="auto"/>
        <w:jc w:val="both"/>
        <w:rPr>
          <w:rFonts w:ascii="Arial" w:hAnsi="Arial" w:cs="Arial"/>
          <w:sz w:val="24"/>
          <w:szCs w:val="24"/>
        </w:rPr>
      </w:pPr>
      <w:r w:rsidRPr="007F5B30">
        <w:rPr>
          <w:rFonts w:ascii="Arial" w:hAnsi="Arial" w:cs="Arial"/>
          <w:sz w:val="24"/>
          <w:szCs w:val="24"/>
        </w:rPr>
        <w:t>LOB = lensa obyektif/lensa yang dipakai pada mikroskop</w:t>
      </w:r>
    </w:p>
    <w:p w:rsidR="008173E3" w:rsidRPr="007F5B30" w:rsidRDefault="008173E3" w:rsidP="00A66549">
      <w:pPr>
        <w:autoSpaceDE w:val="0"/>
        <w:autoSpaceDN w:val="0"/>
        <w:adjustRightInd w:val="0"/>
        <w:jc w:val="both"/>
        <w:rPr>
          <w:rFonts w:ascii="Arial" w:hAnsi="Arial" w:cs="Arial"/>
          <w:sz w:val="24"/>
          <w:szCs w:val="24"/>
        </w:rPr>
      </w:pPr>
      <w:r w:rsidRPr="007F5B30">
        <w:rPr>
          <w:rFonts w:ascii="Arial" w:hAnsi="Arial" w:cs="Arial"/>
          <w:sz w:val="24"/>
          <w:szCs w:val="24"/>
        </w:rPr>
        <w:t>FK = faktor kamera (nilai 1)</w:t>
      </w:r>
    </w:p>
    <w:p w:rsidR="000951C8" w:rsidRPr="007F5B30" w:rsidRDefault="003D3608" w:rsidP="00A66549">
      <w:pPr>
        <w:autoSpaceDE w:val="0"/>
        <w:autoSpaceDN w:val="0"/>
        <w:adjustRightInd w:val="0"/>
        <w:jc w:val="both"/>
        <w:rPr>
          <w:rFonts w:ascii="Arial" w:hAnsi="Arial" w:cs="Arial"/>
          <w:sz w:val="24"/>
          <w:szCs w:val="24"/>
        </w:rPr>
      </w:pPr>
      <w:r>
        <w:rPr>
          <w:rFonts w:ascii="Arial" w:hAnsi="Arial" w:cs="Arial"/>
          <w:sz w:val="24"/>
          <w:szCs w:val="24"/>
        </w:rPr>
        <w:t xml:space="preserve">Ukuran foto 3R nilai </w:t>
      </w:r>
      <w:r>
        <w:rPr>
          <w:rFonts w:ascii="Calibri" w:hAnsi="Calibri" w:cs="Calibri"/>
          <w:sz w:val="24"/>
          <w:szCs w:val="24"/>
          <w:vertAlign w:val="superscript"/>
        </w:rPr>
        <w:t>[</w:t>
      </w:r>
      <w:r w:rsidR="007332FA">
        <w:rPr>
          <w:rFonts w:ascii="Arial" w:hAnsi="Arial" w:cs="Arial"/>
          <w:sz w:val="24"/>
          <w:szCs w:val="24"/>
          <w:vertAlign w:val="superscript"/>
        </w:rPr>
        <w:t>1</w:t>
      </w:r>
      <w:r w:rsidR="0046425B">
        <w:rPr>
          <w:rFonts w:ascii="Arial" w:hAnsi="Arial" w:cs="Arial"/>
          <w:sz w:val="24"/>
          <w:szCs w:val="24"/>
          <w:vertAlign w:val="superscript"/>
        </w:rPr>
        <w:t>4</w:t>
      </w:r>
      <w:r>
        <w:rPr>
          <w:rFonts w:ascii="Calibri" w:hAnsi="Calibri" w:cs="Calibri"/>
          <w:sz w:val="24"/>
          <w:szCs w:val="24"/>
          <w:vertAlign w:val="superscript"/>
        </w:rPr>
        <w:t>]</w:t>
      </w:r>
      <w:r w:rsidR="008173E3" w:rsidRPr="007F5B30">
        <w:rPr>
          <w:rFonts w:ascii="Arial" w:hAnsi="Arial" w:cs="Arial"/>
          <w:sz w:val="24"/>
          <w:szCs w:val="24"/>
        </w:rPr>
        <w:t>.</w:t>
      </w:r>
    </w:p>
    <w:p w:rsidR="00C3373B" w:rsidRDefault="001644CC" w:rsidP="001644CC">
      <w:pPr>
        <w:jc w:val="center"/>
        <w:rPr>
          <w:rFonts w:ascii="Arial" w:hAnsi="Arial" w:cs="Arial"/>
          <w:sz w:val="24"/>
          <w:szCs w:val="24"/>
        </w:rPr>
      </w:pPr>
      <w:r>
        <w:rPr>
          <w:rFonts w:ascii="Arial" w:hAnsi="Arial" w:cs="Arial"/>
          <w:noProof/>
          <w:sz w:val="24"/>
          <w:szCs w:val="24"/>
        </w:rPr>
        <w:drawing>
          <wp:inline distT="0" distB="0" distL="0" distR="0">
            <wp:extent cx="1618444" cy="2160000"/>
            <wp:effectExtent l="19050" t="0" r="806" b="0"/>
            <wp:docPr id="2" name="Picture 1" descr="D:\DATA KULIAH\AKADEMIK\TUGAS AKHIR\PENGUJIAN\picture\DSC01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KULIAH\AKADEMIK\TUGAS AKHIR\PENGUJIAN\picture\DSC01347.JPG"/>
                    <pic:cNvPicPr>
                      <a:picLocks noChangeAspect="1" noChangeArrowheads="1"/>
                    </pic:cNvPicPr>
                  </pic:nvPicPr>
                  <pic:blipFill>
                    <a:blip r:embed="rId20" cstate="print"/>
                    <a:srcRect/>
                    <a:stretch>
                      <a:fillRect/>
                    </a:stretch>
                  </pic:blipFill>
                  <pic:spPr bwMode="auto">
                    <a:xfrm>
                      <a:off x="0" y="0"/>
                      <a:ext cx="1618444" cy="2160000"/>
                    </a:xfrm>
                    <a:prstGeom prst="rect">
                      <a:avLst/>
                    </a:prstGeom>
                    <a:noFill/>
                    <a:ln w="9525">
                      <a:noFill/>
                      <a:miter lim="800000"/>
                      <a:headEnd/>
                      <a:tailEnd/>
                    </a:ln>
                  </pic:spPr>
                </pic:pic>
              </a:graphicData>
            </a:graphic>
          </wp:inline>
        </w:drawing>
      </w:r>
    </w:p>
    <w:p w:rsidR="003D3608" w:rsidRPr="00D876A6" w:rsidRDefault="008173E3" w:rsidP="00D876A6">
      <w:pPr>
        <w:jc w:val="center"/>
        <w:rPr>
          <w:rFonts w:ascii="Arial" w:hAnsi="Arial" w:cs="Arial"/>
          <w:sz w:val="24"/>
          <w:szCs w:val="24"/>
        </w:rPr>
      </w:pPr>
      <w:r w:rsidRPr="007F5B30">
        <w:rPr>
          <w:rFonts w:ascii="Arial" w:hAnsi="Arial" w:cs="Arial"/>
          <w:sz w:val="24"/>
          <w:szCs w:val="24"/>
        </w:rPr>
        <w:t>Gambar 2.</w:t>
      </w:r>
      <w:r w:rsidR="009A45E4">
        <w:rPr>
          <w:rFonts w:ascii="Arial" w:hAnsi="Arial" w:cs="Arial"/>
          <w:sz w:val="24"/>
          <w:szCs w:val="24"/>
        </w:rPr>
        <w:t>20</w:t>
      </w:r>
      <w:r w:rsidR="003D3608">
        <w:rPr>
          <w:rFonts w:ascii="Arial" w:hAnsi="Arial" w:cs="Arial"/>
          <w:sz w:val="24"/>
          <w:szCs w:val="24"/>
        </w:rPr>
        <w:t xml:space="preserve"> </w:t>
      </w:r>
      <w:r w:rsidR="00FD23C6" w:rsidRPr="007F5B30">
        <w:rPr>
          <w:rFonts w:ascii="Arial" w:hAnsi="Arial" w:cs="Arial"/>
          <w:sz w:val="24"/>
          <w:szCs w:val="24"/>
        </w:rPr>
        <w:t>Mikroskop optik</w:t>
      </w:r>
    </w:p>
    <w:p w:rsidR="008173E3" w:rsidRPr="007F5B30" w:rsidRDefault="008173E3" w:rsidP="008173E3">
      <w:pPr>
        <w:spacing w:line="360" w:lineRule="auto"/>
        <w:rPr>
          <w:rFonts w:ascii="Arial" w:hAnsi="Arial" w:cs="Arial"/>
          <w:sz w:val="24"/>
          <w:szCs w:val="24"/>
        </w:rPr>
      </w:pPr>
      <w:r w:rsidRPr="007F5B30">
        <w:rPr>
          <w:rFonts w:ascii="Arial" w:eastAsia="Times New Roman" w:hAnsi="Arial" w:cs="Arial"/>
          <w:b/>
          <w:sz w:val="24"/>
          <w:szCs w:val="24"/>
          <w:lang w:eastAsia="id-ID"/>
        </w:rPr>
        <w:t>2.</w:t>
      </w:r>
      <w:r w:rsidR="00CA3825">
        <w:rPr>
          <w:rFonts w:ascii="Arial" w:eastAsia="Times New Roman" w:hAnsi="Arial" w:cs="Arial"/>
          <w:b/>
          <w:sz w:val="24"/>
          <w:szCs w:val="24"/>
          <w:lang w:eastAsia="id-ID"/>
        </w:rPr>
        <w:t>5</w:t>
      </w:r>
      <w:r w:rsidRPr="007F5B30">
        <w:rPr>
          <w:rFonts w:ascii="Arial" w:eastAsia="Times New Roman" w:hAnsi="Arial" w:cs="Arial"/>
          <w:b/>
          <w:sz w:val="24"/>
          <w:szCs w:val="24"/>
          <w:lang w:val="id-ID" w:eastAsia="id-ID"/>
        </w:rPr>
        <w:t>.3</w:t>
      </w:r>
      <w:r w:rsidRPr="007F5B30">
        <w:rPr>
          <w:rFonts w:ascii="Arial" w:eastAsia="Times New Roman" w:hAnsi="Arial" w:cs="Arial"/>
          <w:b/>
          <w:sz w:val="24"/>
          <w:szCs w:val="24"/>
          <w:lang w:eastAsia="id-ID"/>
        </w:rPr>
        <w:t xml:space="preserve"> Atomic Emission Spectrometer</w:t>
      </w:r>
    </w:p>
    <w:p w:rsidR="008173E3" w:rsidRPr="007F5B30" w:rsidRDefault="008173E3" w:rsidP="003E56DC">
      <w:pPr>
        <w:shd w:val="clear" w:color="auto" w:fill="FFFFFF"/>
        <w:spacing w:line="360" w:lineRule="auto"/>
        <w:ind w:firstLine="709"/>
        <w:jc w:val="both"/>
        <w:rPr>
          <w:rFonts w:ascii="Arial" w:eastAsia="Times New Roman" w:hAnsi="Arial" w:cs="Arial"/>
          <w:sz w:val="24"/>
          <w:szCs w:val="24"/>
          <w:lang w:eastAsia="id-ID"/>
        </w:rPr>
      </w:pPr>
      <w:r w:rsidRPr="007F5B30">
        <w:rPr>
          <w:rFonts w:ascii="Arial" w:eastAsia="Times New Roman" w:hAnsi="Arial" w:cs="Arial"/>
          <w:sz w:val="24"/>
          <w:szCs w:val="24"/>
          <w:lang w:eastAsia="id-ID"/>
        </w:rPr>
        <w:t xml:space="preserve">Spektorkopi emisi atom atau </w:t>
      </w:r>
      <w:r w:rsidRPr="007F5B30">
        <w:rPr>
          <w:rFonts w:ascii="Arial" w:eastAsia="Times New Roman" w:hAnsi="Arial" w:cs="Arial"/>
          <w:i/>
          <w:sz w:val="24"/>
          <w:szCs w:val="24"/>
          <w:lang w:eastAsia="id-ID"/>
        </w:rPr>
        <w:t>Atomic Emission Spectroscopy</w:t>
      </w:r>
      <w:r w:rsidRPr="007F5B30">
        <w:rPr>
          <w:rFonts w:ascii="Arial" w:eastAsia="Times New Roman" w:hAnsi="Arial" w:cs="Arial"/>
          <w:sz w:val="24"/>
          <w:szCs w:val="24"/>
          <w:lang w:eastAsia="id-ID"/>
        </w:rPr>
        <w:t xml:space="preserve"> (</w:t>
      </w:r>
      <w:r w:rsidRPr="00DE67DE">
        <w:rPr>
          <w:rFonts w:ascii="Arial" w:eastAsia="Times New Roman" w:hAnsi="Arial" w:cs="Arial"/>
          <w:i/>
          <w:sz w:val="24"/>
          <w:szCs w:val="24"/>
          <w:lang w:eastAsia="id-ID"/>
        </w:rPr>
        <w:t>AES</w:t>
      </w:r>
      <w:r w:rsidRPr="007F5B30">
        <w:rPr>
          <w:rFonts w:ascii="Arial" w:eastAsia="Times New Roman" w:hAnsi="Arial" w:cs="Arial"/>
          <w:sz w:val="24"/>
          <w:szCs w:val="24"/>
          <w:lang w:eastAsia="id-ID"/>
        </w:rPr>
        <w:t>) adalah suatu alat yang dapat digunakan untuk analisa logam secara kualitatif maupun kuantitatif yang didasarkan pada </w:t>
      </w:r>
      <w:r w:rsidRPr="007F5B30">
        <w:rPr>
          <w:rFonts w:ascii="Arial" w:eastAsia="Times New Roman" w:hAnsi="Arial" w:cs="Arial"/>
          <w:i/>
          <w:iCs/>
          <w:sz w:val="24"/>
          <w:szCs w:val="24"/>
          <w:lang w:eastAsia="id-ID"/>
        </w:rPr>
        <w:t>pemancaran atau emisi sinar</w:t>
      </w:r>
      <w:r w:rsidRPr="007F5B30">
        <w:rPr>
          <w:rFonts w:ascii="Arial" w:eastAsia="Times New Roman" w:hAnsi="Arial" w:cs="Arial"/>
          <w:sz w:val="24"/>
          <w:szCs w:val="24"/>
          <w:lang w:eastAsia="id-ID"/>
        </w:rPr>
        <w:t xml:space="preserve"> dengan panjang gelombang yang karakteristik untuk unsur yang dianalisa.   Sumber dari pengeksitasi dari Atomic Emission </w:t>
      </w:r>
      <w:r w:rsidRPr="007F5B30">
        <w:rPr>
          <w:rFonts w:ascii="Arial" w:eastAsia="Times New Roman" w:hAnsi="Arial" w:cs="Arial"/>
          <w:sz w:val="24"/>
          <w:szCs w:val="24"/>
          <w:lang w:eastAsia="id-ID"/>
        </w:rPr>
        <w:lastRenderedPageBreak/>
        <w:t xml:space="preserve">Spectroscopy  bisa didapat dari nyala api gas atau busur listrik.  Sumber eksitasi dari nyala gas biasanya disebut </w:t>
      </w:r>
      <w:r w:rsidRPr="007F5B30">
        <w:rPr>
          <w:rFonts w:ascii="Arial" w:eastAsia="Times New Roman" w:hAnsi="Arial" w:cs="Arial"/>
          <w:i/>
          <w:iCs/>
          <w:sz w:val="24"/>
          <w:szCs w:val="24"/>
          <w:lang w:eastAsia="id-ID"/>
        </w:rPr>
        <w:t>ICP (Inductively Couple Plasma)</w:t>
      </w:r>
      <w:r w:rsidRPr="007F5B30">
        <w:rPr>
          <w:rFonts w:ascii="Arial" w:eastAsia="Times New Roman" w:hAnsi="Arial" w:cs="Arial"/>
          <w:sz w:val="24"/>
          <w:szCs w:val="24"/>
          <w:lang w:eastAsia="id-ID"/>
        </w:rPr>
        <w:t> sedangkan sumber eksitasi dari busur listrik biasa disebut </w:t>
      </w:r>
      <w:r w:rsidRPr="007F5B30">
        <w:rPr>
          <w:rFonts w:ascii="Arial" w:eastAsia="Times New Roman" w:hAnsi="Arial" w:cs="Arial"/>
          <w:i/>
          <w:iCs/>
          <w:sz w:val="24"/>
          <w:szCs w:val="24"/>
          <w:lang w:eastAsia="id-ID"/>
        </w:rPr>
        <w:t>“ARC” atau “SPARK”</w:t>
      </w:r>
      <w:r w:rsidRPr="007F5B30">
        <w:rPr>
          <w:rFonts w:ascii="Arial" w:eastAsia="Times New Roman" w:hAnsi="Arial" w:cs="Arial"/>
          <w:sz w:val="24"/>
          <w:szCs w:val="24"/>
          <w:lang w:eastAsia="id-ID"/>
        </w:rPr>
        <w:t>, sedangkan alat detector sinarnya adalah </w:t>
      </w:r>
      <w:r w:rsidRPr="007F5B30">
        <w:rPr>
          <w:rFonts w:ascii="Arial" w:eastAsia="Times New Roman" w:hAnsi="Arial" w:cs="Arial"/>
          <w:i/>
          <w:iCs/>
          <w:sz w:val="24"/>
          <w:szCs w:val="24"/>
          <w:lang w:eastAsia="id-ID"/>
        </w:rPr>
        <w:t>Tabung Penggandaan Foton</w:t>
      </w:r>
      <w:r w:rsidRPr="007F5B30">
        <w:rPr>
          <w:rFonts w:ascii="Arial" w:eastAsia="Times New Roman" w:hAnsi="Arial" w:cs="Arial"/>
          <w:sz w:val="24"/>
          <w:szCs w:val="24"/>
          <w:lang w:eastAsia="id-ID"/>
        </w:rPr>
        <w:t> atau </w:t>
      </w:r>
      <w:r w:rsidRPr="007F5B30">
        <w:rPr>
          <w:rFonts w:ascii="Arial" w:eastAsia="Times New Roman" w:hAnsi="Arial" w:cs="Arial"/>
          <w:i/>
          <w:iCs/>
          <w:sz w:val="24"/>
          <w:szCs w:val="24"/>
          <w:lang w:eastAsia="id-ID"/>
        </w:rPr>
        <w:t>“Photo Multiplier Tube (PMT)”</w:t>
      </w:r>
    </w:p>
    <w:p w:rsidR="008173E3" w:rsidRPr="00E70E43" w:rsidRDefault="008173E3" w:rsidP="003E56DC">
      <w:pPr>
        <w:shd w:val="clear" w:color="auto" w:fill="FFFFFF"/>
        <w:spacing w:line="360" w:lineRule="auto"/>
        <w:ind w:firstLine="709"/>
        <w:jc w:val="both"/>
        <w:rPr>
          <w:rFonts w:ascii="Arial" w:eastAsia="Times New Roman" w:hAnsi="Arial" w:cs="Arial"/>
          <w:sz w:val="24"/>
          <w:szCs w:val="24"/>
          <w:lang w:eastAsia="id-ID"/>
        </w:rPr>
      </w:pPr>
      <w:r w:rsidRPr="007F5B30">
        <w:rPr>
          <w:rFonts w:ascii="Arial" w:eastAsia="Times New Roman" w:hAnsi="Arial" w:cs="Arial"/>
          <w:sz w:val="24"/>
          <w:szCs w:val="24"/>
          <w:lang w:eastAsia="id-ID"/>
        </w:rPr>
        <w:t>Prinsip dasar dari analisa Atomic Emission Spectrometer (</w:t>
      </w:r>
      <w:r w:rsidRPr="00DE67DE">
        <w:rPr>
          <w:rFonts w:ascii="Arial" w:eastAsia="Times New Roman" w:hAnsi="Arial" w:cs="Arial"/>
          <w:i/>
          <w:sz w:val="24"/>
          <w:szCs w:val="24"/>
          <w:lang w:eastAsia="id-ID"/>
        </w:rPr>
        <w:t>AES</w:t>
      </w:r>
      <w:r w:rsidRPr="007F5B30">
        <w:rPr>
          <w:rFonts w:ascii="Arial" w:eastAsia="Times New Roman" w:hAnsi="Arial" w:cs="Arial"/>
          <w:sz w:val="24"/>
          <w:szCs w:val="24"/>
          <w:lang w:eastAsia="id-ID"/>
        </w:rPr>
        <w:t>) ini yaitu, apabila atom suatu unsur ditempatkan dalam suatu sumber energi kalor (sumber pengeksitasi), maka elektron  di orbital paling luar atom tersebut yang tadinya dalam keadaan dasar atau ‘</w:t>
      </w:r>
      <w:r w:rsidRPr="00DE67DE">
        <w:rPr>
          <w:rFonts w:ascii="Arial" w:eastAsia="Times New Roman" w:hAnsi="Arial" w:cs="Arial"/>
          <w:i/>
          <w:sz w:val="24"/>
          <w:szCs w:val="24"/>
          <w:lang w:eastAsia="id-ID"/>
        </w:rPr>
        <w:t>groud state’</w:t>
      </w:r>
      <w:r w:rsidRPr="007F5B30">
        <w:rPr>
          <w:rFonts w:ascii="Arial" w:eastAsia="Times New Roman" w:hAnsi="Arial" w:cs="Arial"/>
          <w:sz w:val="24"/>
          <w:szCs w:val="24"/>
          <w:lang w:eastAsia="id-ID"/>
        </w:rPr>
        <w:t xml:space="preserve"> akan tereksitasi ke tingkat-tingkat energi elektron yang lebih tinggi.  Karena keadaan tereksitasi itu merupakan keadaan yang sangat tidak stabil maka elektron yang tereksitasi itu secepatnya akan kembali ke tingkat energi semula yaitu kekeadaan dasarnya (</w:t>
      </w:r>
      <w:r w:rsidRPr="007F5B30">
        <w:rPr>
          <w:rFonts w:ascii="Arial" w:eastAsia="Times New Roman" w:hAnsi="Arial" w:cs="Arial"/>
          <w:i/>
          <w:sz w:val="24"/>
          <w:szCs w:val="24"/>
          <w:lang w:eastAsia="id-ID"/>
        </w:rPr>
        <w:t>ground state</w:t>
      </w:r>
      <w:r w:rsidRPr="007F5B30">
        <w:rPr>
          <w:rFonts w:ascii="Arial" w:eastAsia="Times New Roman" w:hAnsi="Arial" w:cs="Arial"/>
          <w:sz w:val="24"/>
          <w:szCs w:val="24"/>
          <w:lang w:eastAsia="id-ID"/>
        </w:rPr>
        <w:t>).  Pada waktu atom yang tereksitasi itu  kembali ke</w:t>
      </w:r>
      <w:r w:rsidR="003614A8">
        <w:rPr>
          <w:rFonts w:ascii="Arial" w:eastAsia="Times New Roman" w:hAnsi="Arial" w:cs="Arial"/>
          <w:sz w:val="24"/>
          <w:szCs w:val="24"/>
          <w:lang w:eastAsia="id-ID"/>
        </w:rPr>
        <w:t xml:space="preserve"> </w:t>
      </w:r>
      <w:r w:rsidRPr="007F5B30">
        <w:rPr>
          <w:rFonts w:ascii="Arial" w:eastAsia="Times New Roman" w:hAnsi="Arial" w:cs="Arial"/>
          <w:sz w:val="24"/>
          <w:szCs w:val="24"/>
          <w:lang w:eastAsia="id-ID"/>
        </w:rPr>
        <w:t>tingkat energi lebih rendah yang semula, maka kelebihan energi yang dimilikinya sewaktu masih dalam keadaan tereksitasi akan ‘</w:t>
      </w:r>
      <w:r w:rsidRPr="007F5B30">
        <w:rPr>
          <w:rFonts w:ascii="Arial" w:eastAsia="Times New Roman" w:hAnsi="Arial" w:cs="Arial"/>
          <w:i/>
          <w:iCs/>
          <w:sz w:val="24"/>
          <w:szCs w:val="24"/>
          <w:lang w:eastAsia="id-ID"/>
        </w:rPr>
        <w:t>dibuang</w:t>
      </w:r>
      <w:r w:rsidRPr="007F5B30">
        <w:rPr>
          <w:rFonts w:ascii="Arial" w:eastAsia="Times New Roman" w:hAnsi="Arial" w:cs="Arial"/>
          <w:sz w:val="24"/>
          <w:szCs w:val="24"/>
          <w:lang w:eastAsia="id-ID"/>
        </w:rPr>
        <w:t>’ keluar berupa ‘</w:t>
      </w:r>
      <w:r w:rsidRPr="007F5B30">
        <w:rPr>
          <w:rFonts w:ascii="Arial" w:eastAsia="Times New Roman" w:hAnsi="Arial" w:cs="Arial"/>
          <w:i/>
          <w:iCs/>
          <w:sz w:val="24"/>
          <w:szCs w:val="24"/>
          <w:lang w:eastAsia="id-ID"/>
        </w:rPr>
        <w:t>emisi sinar</w:t>
      </w:r>
      <w:r w:rsidRPr="007F5B30">
        <w:rPr>
          <w:rFonts w:ascii="Arial" w:eastAsia="Times New Roman" w:hAnsi="Arial" w:cs="Arial"/>
          <w:sz w:val="24"/>
          <w:szCs w:val="24"/>
          <w:lang w:eastAsia="id-ID"/>
        </w:rPr>
        <w:t>’ dengan panjang gelombang yang karakteristik bagi unsur yang bersangkutan.</w:t>
      </w:r>
    </w:p>
    <w:p w:rsidR="008173E3" w:rsidRPr="007F5B30" w:rsidRDefault="008173E3" w:rsidP="008173E3">
      <w:pPr>
        <w:shd w:val="clear" w:color="auto" w:fill="FFFFFF"/>
        <w:spacing w:line="360" w:lineRule="auto"/>
        <w:ind w:left="720" w:hanging="720"/>
        <w:jc w:val="both"/>
        <w:rPr>
          <w:rFonts w:ascii="Arial" w:eastAsia="Times New Roman" w:hAnsi="Arial" w:cs="Arial"/>
          <w:b/>
          <w:sz w:val="24"/>
          <w:szCs w:val="24"/>
          <w:lang w:eastAsia="id-ID"/>
        </w:rPr>
      </w:pPr>
      <w:r w:rsidRPr="007F5B30">
        <w:rPr>
          <w:rFonts w:ascii="Arial" w:eastAsia="Times New Roman" w:hAnsi="Arial" w:cs="Arial"/>
          <w:b/>
          <w:sz w:val="24"/>
          <w:szCs w:val="24"/>
          <w:lang w:eastAsia="id-ID"/>
        </w:rPr>
        <w:t>2.</w:t>
      </w:r>
      <w:r w:rsidR="00CA3825">
        <w:rPr>
          <w:rFonts w:ascii="Arial" w:eastAsia="Times New Roman" w:hAnsi="Arial" w:cs="Arial"/>
          <w:b/>
          <w:sz w:val="24"/>
          <w:szCs w:val="24"/>
          <w:lang w:eastAsia="id-ID"/>
        </w:rPr>
        <w:t>5</w:t>
      </w:r>
      <w:r w:rsidRPr="007F5B30">
        <w:rPr>
          <w:rFonts w:ascii="Arial" w:eastAsia="Times New Roman" w:hAnsi="Arial" w:cs="Arial"/>
          <w:b/>
          <w:sz w:val="24"/>
          <w:szCs w:val="24"/>
          <w:lang w:eastAsia="id-ID"/>
        </w:rPr>
        <w:t>.</w:t>
      </w:r>
      <w:r w:rsidRPr="007F5B30">
        <w:rPr>
          <w:rFonts w:ascii="Arial" w:eastAsia="Times New Roman" w:hAnsi="Arial" w:cs="Arial"/>
          <w:b/>
          <w:sz w:val="24"/>
          <w:szCs w:val="24"/>
          <w:lang w:val="id-ID" w:eastAsia="id-ID"/>
        </w:rPr>
        <w:t xml:space="preserve">3.1 </w:t>
      </w:r>
      <w:r w:rsidRPr="007F5B30">
        <w:rPr>
          <w:rFonts w:ascii="Arial" w:eastAsia="Times New Roman" w:hAnsi="Arial" w:cs="Arial"/>
          <w:b/>
          <w:sz w:val="24"/>
          <w:szCs w:val="24"/>
          <w:lang w:eastAsia="id-ID"/>
        </w:rPr>
        <w:t>Sumber Pengeksitasi atom</w:t>
      </w:r>
    </w:p>
    <w:p w:rsidR="008173E3" w:rsidRPr="007F5B30" w:rsidRDefault="008173E3" w:rsidP="003E56DC">
      <w:pPr>
        <w:shd w:val="clear" w:color="auto" w:fill="FFFFFF"/>
        <w:spacing w:line="360" w:lineRule="auto"/>
        <w:ind w:firstLine="709"/>
        <w:jc w:val="both"/>
        <w:rPr>
          <w:rFonts w:ascii="Arial" w:eastAsia="Times New Roman" w:hAnsi="Arial" w:cs="Arial"/>
          <w:sz w:val="24"/>
          <w:szCs w:val="24"/>
          <w:lang w:eastAsia="id-ID"/>
        </w:rPr>
      </w:pPr>
      <w:r w:rsidRPr="007F5B30">
        <w:rPr>
          <w:rFonts w:ascii="Arial" w:eastAsia="Times New Roman" w:hAnsi="Arial" w:cs="Arial"/>
          <w:sz w:val="24"/>
          <w:szCs w:val="24"/>
          <w:lang w:eastAsia="id-ID"/>
        </w:rPr>
        <w:t>Untuk sumber pengeksitasi atom suatu unsur diperlukan suatu sumber energi kalor yang mampu mengeksitasikan elektron di orbital paling luar dari atom tersebut ke tingkat energi atom yang lebih tinggi. Pada spektrofotometri emisi nyala, sumber pengeksitasinya adalah nyala api gas, tetapi kelemahan dari nyala api ini adalah energi kalor yang dihasilkan nya relatif rendah.  Misalnya campuran gas Acetilen dan O</w:t>
      </w:r>
      <w:r w:rsidRPr="007F5B30">
        <w:rPr>
          <w:rFonts w:ascii="Arial" w:eastAsia="Times New Roman" w:hAnsi="Arial" w:cs="Arial"/>
          <w:sz w:val="24"/>
          <w:szCs w:val="24"/>
          <w:vertAlign w:val="subscript"/>
          <w:lang w:eastAsia="id-ID"/>
        </w:rPr>
        <w:t>2</w:t>
      </w:r>
      <w:r w:rsidRPr="007F5B30">
        <w:rPr>
          <w:rFonts w:ascii="Arial" w:eastAsia="Times New Roman" w:hAnsi="Arial" w:cs="Arial"/>
          <w:sz w:val="24"/>
          <w:szCs w:val="24"/>
          <w:lang w:eastAsia="id-ID"/>
        </w:rPr>
        <w:t> murni hanya akan menghasilkan suhu sekitar  3000</w:t>
      </w:r>
      <w:r w:rsidRPr="007F5B30">
        <w:rPr>
          <w:rFonts w:ascii="Arial" w:eastAsia="Times New Roman" w:hAnsi="Arial" w:cs="Arial"/>
          <w:sz w:val="24"/>
          <w:szCs w:val="24"/>
          <w:vertAlign w:val="superscript"/>
          <w:lang w:eastAsia="id-ID"/>
        </w:rPr>
        <w:t>o</w:t>
      </w:r>
      <w:r w:rsidRPr="007F5B30">
        <w:rPr>
          <w:rFonts w:ascii="Arial" w:eastAsia="Times New Roman" w:hAnsi="Arial" w:cs="Arial"/>
          <w:sz w:val="24"/>
          <w:szCs w:val="24"/>
          <w:lang w:eastAsia="id-ID"/>
        </w:rPr>
        <w:t>C.  Dengan kombinasi gas ini  maka unsur-unsur yang dapat dieksitasikan dengan menghasilkan intensitas sinar emisi yang baik biasanya adalah logam-logam alkali (Na, K, Li, Ca dll).   Sedangkan untuk mengeksitasikan atom logam-logam yang lebih berat maka diperlukan nyala api dengan kombinasi gas lain yang dapat memberikan suhu lebih tinggi dan juga memberikan energi kalor yang lebih tinggi.</w:t>
      </w:r>
    </w:p>
    <w:p w:rsidR="008173E3" w:rsidRPr="007F5B30" w:rsidRDefault="008173E3" w:rsidP="003E56DC">
      <w:pPr>
        <w:shd w:val="clear" w:color="auto" w:fill="FFFFFF"/>
        <w:spacing w:line="360" w:lineRule="auto"/>
        <w:ind w:firstLine="709"/>
        <w:jc w:val="both"/>
        <w:rPr>
          <w:rFonts w:ascii="Arial" w:eastAsia="Times New Roman" w:hAnsi="Arial" w:cs="Arial"/>
          <w:sz w:val="24"/>
          <w:szCs w:val="24"/>
          <w:lang w:eastAsia="id-ID"/>
        </w:rPr>
      </w:pPr>
      <w:r w:rsidRPr="007F5B30">
        <w:rPr>
          <w:rFonts w:ascii="Arial" w:eastAsia="Times New Roman" w:hAnsi="Arial" w:cs="Arial"/>
          <w:sz w:val="24"/>
          <w:szCs w:val="24"/>
          <w:lang w:eastAsia="id-ID"/>
        </w:rPr>
        <w:lastRenderedPageBreak/>
        <w:t>Oleh karena itu telah diusahakan adanya sumber-sumber pengeksitasi atom yang dapat menghasilkan energi kalor yang lebih tinggi.   Ada dua jenis sumber pengeksitasi yang mampu memberikan energi kalor dan suhu yang lebih tinggi, yaitu </w:t>
      </w:r>
      <w:r w:rsidRPr="007F5B30">
        <w:rPr>
          <w:rFonts w:ascii="Arial" w:eastAsia="Times New Roman" w:hAnsi="Arial" w:cs="Arial"/>
          <w:i/>
          <w:iCs/>
          <w:sz w:val="24"/>
          <w:szCs w:val="24"/>
          <w:lang w:eastAsia="id-ID"/>
        </w:rPr>
        <w:t>‘</w:t>
      </w:r>
      <w:r w:rsidRPr="007F5B30">
        <w:rPr>
          <w:rFonts w:ascii="Arial" w:eastAsia="Times New Roman" w:hAnsi="Arial" w:cs="Arial"/>
          <w:b/>
          <w:bCs/>
          <w:i/>
          <w:iCs/>
          <w:sz w:val="24"/>
          <w:szCs w:val="24"/>
          <w:lang w:eastAsia="id-ID"/>
        </w:rPr>
        <w:t>bunga api listrik’</w:t>
      </w:r>
      <w:r w:rsidRPr="007F5B30">
        <w:rPr>
          <w:rFonts w:ascii="Arial" w:eastAsia="Times New Roman" w:hAnsi="Arial" w:cs="Arial"/>
          <w:sz w:val="24"/>
          <w:szCs w:val="24"/>
          <w:lang w:eastAsia="id-ID"/>
        </w:rPr>
        <w:t> yang disebut ‘Arc’ atau “Spark” dan “Plasma” yang ditimbulkan secara induksi (Inductively Couple plasma atau ICP).  Dengan kedua jenis sumber eksitasi ini maka hampir semua unsur logam dapat dieksitasikan. </w:t>
      </w:r>
    </w:p>
    <w:p w:rsidR="008173E3" w:rsidRPr="007F5B30" w:rsidRDefault="008173E3" w:rsidP="003E56DC">
      <w:pPr>
        <w:shd w:val="clear" w:color="auto" w:fill="FFFFFF"/>
        <w:spacing w:after="0" w:line="360" w:lineRule="auto"/>
        <w:ind w:firstLine="709"/>
        <w:jc w:val="both"/>
        <w:rPr>
          <w:rFonts w:ascii="Arial" w:eastAsia="Times New Roman" w:hAnsi="Arial" w:cs="Arial"/>
          <w:sz w:val="24"/>
          <w:szCs w:val="24"/>
          <w:vertAlign w:val="subscript"/>
          <w:lang w:eastAsia="id-ID"/>
        </w:rPr>
      </w:pPr>
      <w:r w:rsidRPr="007F5B30">
        <w:rPr>
          <w:rFonts w:ascii="Arial" w:eastAsia="Times New Roman" w:hAnsi="Arial" w:cs="Arial"/>
          <w:sz w:val="24"/>
          <w:szCs w:val="24"/>
          <w:lang w:eastAsia="id-ID"/>
        </w:rPr>
        <w:t>Yang dimaksud dengan bunga api listrik atau awan muatan listrik (</w:t>
      </w:r>
      <w:r w:rsidRPr="007F5B30">
        <w:rPr>
          <w:rFonts w:ascii="Arial" w:eastAsia="Times New Roman" w:hAnsi="Arial" w:cs="Arial"/>
          <w:i/>
          <w:sz w:val="24"/>
          <w:szCs w:val="24"/>
          <w:lang w:eastAsia="id-ID"/>
        </w:rPr>
        <w:t>electrical discharge</w:t>
      </w:r>
      <w:r w:rsidRPr="007F5B30">
        <w:rPr>
          <w:rFonts w:ascii="Arial" w:eastAsia="Times New Roman" w:hAnsi="Arial" w:cs="Arial"/>
          <w:sz w:val="24"/>
          <w:szCs w:val="24"/>
          <w:lang w:eastAsia="id-ID"/>
        </w:rPr>
        <w:t>) adalah loncatan muatan listrik antara ujung batang elektroda dan sampel dimana ujung elektroda dan sampel tidak saling bersentuhan dan apabila antara keduanya diberikan tegangan listrik yang tinggi, maka akan terjadi loncatan muatan elektron dan akan menimbulkan tahanan sehingga hal ini akan menim</w:t>
      </w:r>
      <w:r w:rsidR="00DE67DE">
        <w:rPr>
          <w:rFonts w:ascii="Arial" w:eastAsia="Times New Roman" w:hAnsi="Arial" w:cs="Arial"/>
          <w:sz w:val="24"/>
          <w:szCs w:val="24"/>
          <w:lang w:eastAsia="id-ID"/>
        </w:rPr>
        <w:t>bulkan kalor yang sangat tinggi. </w:t>
      </w:r>
      <w:r w:rsidRPr="007F5B30">
        <w:rPr>
          <w:rFonts w:ascii="Arial" w:eastAsia="Times New Roman" w:hAnsi="Arial" w:cs="Arial"/>
          <w:sz w:val="24"/>
          <w:szCs w:val="24"/>
          <w:lang w:eastAsia="id-ID"/>
        </w:rPr>
        <w:t>Suhu yang dihasilkan oleh muatan listrik tersebut berkisar antara 4000</w:t>
      </w:r>
      <w:r w:rsidRPr="007F5B30">
        <w:rPr>
          <w:rFonts w:ascii="Arial" w:eastAsia="Times New Roman" w:hAnsi="Arial" w:cs="Arial"/>
          <w:sz w:val="24"/>
          <w:szCs w:val="24"/>
          <w:vertAlign w:val="superscript"/>
          <w:lang w:eastAsia="id-ID"/>
        </w:rPr>
        <w:t>o</w:t>
      </w:r>
      <w:r w:rsidRPr="007F5B30">
        <w:rPr>
          <w:rFonts w:ascii="Arial" w:eastAsia="Times New Roman" w:hAnsi="Arial" w:cs="Arial"/>
          <w:sz w:val="24"/>
          <w:szCs w:val="24"/>
          <w:lang w:eastAsia="id-ID"/>
        </w:rPr>
        <w:t>C sampai dengan 7000</w:t>
      </w:r>
      <w:r w:rsidRPr="007F5B30">
        <w:rPr>
          <w:rFonts w:ascii="Arial" w:eastAsia="Times New Roman" w:hAnsi="Arial" w:cs="Arial"/>
          <w:sz w:val="24"/>
          <w:szCs w:val="24"/>
          <w:vertAlign w:val="superscript"/>
          <w:lang w:eastAsia="id-ID"/>
        </w:rPr>
        <w:t>o</w:t>
      </w:r>
      <w:r w:rsidRPr="007F5B30">
        <w:rPr>
          <w:rFonts w:ascii="Arial" w:eastAsia="Times New Roman" w:hAnsi="Arial" w:cs="Arial"/>
          <w:sz w:val="24"/>
          <w:szCs w:val="24"/>
          <w:lang w:eastAsia="id-ID"/>
        </w:rPr>
        <w:t>C.  Jadi jauh lebih tinggi dari pada yang dihasilkan oleh nyala api gas acetilen dan O</w:t>
      </w:r>
      <w:r w:rsidRPr="007F5B30">
        <w:rPr>
          <w:rFonts w:ascii="Arial" w:eastAsia="Times New Roman" w:hAnsi="Arial" w:cs="Arial"/>
          <w:sz w:val="24"/>
          <w:szCs w:val="24"/>
          <w:vertAlign w:val="subscript"/>
          <w:lang w:eastAsia="id-ID"/>
        </w:rPr>
        <w:t>2</w:t>
      </w:r>
      <w:r w:rsidR="006C7291">
        <w:rPr>
          <w:rFonts w:ascii="Calibri" w:eastAsia="Times New Roman" w:hAnsi="Calibri" w:cs="Calibri"/>
          <w:sz w:val="24"/>
          <w:szCs w:val="24"/>
          <w:vertAlign w:val="superscript"/>
          <w:lang w:eastAsia="id-ID"/>
        </w:rPr>
        <w:t>[</w:t>
      </w:r>
      <w:r w:rsidR="00755163">
        <w:rPr>
          <w:rFonts w:ascii="Arial" w:eastAsia="Times New Roman" w:hAnsi="Arial" w:cs="Arial"/>
          <w:sz w:val="24"/>
          <w:szCs w:val="24"/>
          <w:vertAlign w:val="superscript"/>
          <w:lang w:eastAsia="id-ID"/>
        </w:rPr>
        <w:t>1</w:t>
      </w:r>
      <w:r w:rsidR="00D73581">
        <w:rPr>
          <w:rFonts w:ascii="Arial" w:eastAsia="Times New Roman" w:hAnsi="Arial" w:cs="Arial"/>
          <w:sz w:val="24"/>
          <w:szCs w:val="24"/>
          <w:vertAlign w:val="superscript"/>
          <w:lang w:eastAsia="id-ID"/>
        </w:rPr>
        <w:t>5</w:t>
      </w:r>
      <w:r w:rsidR="006C7291">
        <w:rPr>
          <w:rFonts w:ascii="Calibri" w:eastAsia="Times New Roman" w:hAnsi="Calibri" w:cs="Calibri"/>
          <w:sz w:val="24"/>
          <w:szCs w:val="24"/>
          <w:vertAlign w:val="superscript"/>
          <w:lang w:eastAsia="id-ID"/>
        </w:rPr>
        <w:t>]</w:t>
      </w:r>
      <w:r w:rsidRPr="007F5B30">
        <w:rPr>
          <w:rFonts w:ascii="Arial" w:eastAsia="Times New Roman" w:hAnsi="Arial" w:cs="Arial"/>
          <w:sz w:val="24"/>
          <w:szCs w:val="24"/>
          <w:vertAlign w:val="subscript"/>
          <w:lang w:eastAsia="id-ID"/>
        </w:rPr>
        <w:t>.</w:t>
      </w:r>
    </w:p>
    <w:p w:rsidR="00E53CF6" w:rsidRDefault="00124517" w:rsidP="00E22B66">
      <w:pPr>
        <w:shd w:val="clear" w:color="auto" w:fill="FFFFFF"/>
        <w:spacing w:after="0" w:line="360" w:lineRule="auto"/>
        <w:jc w:val="center"/>
        <w:rPr>
          <w:rFonts w:ascii="Arial" w:eastAsia="Times New Roman" w:hAnsi="Arial" w:cs="Arial"/>
          <w:sz w:val="24"/>
          <w:szCs w:val="24"/>
          <w:lang w:eastAsia="id-ID"/>
        </w:rPr>
      </w:pPr>
      <w:r>
        <w:rPr>
          <w:rFonts w:ascii="Arial" w:eastAsia="Times New Roman" w:hAnsi="Arial" w:cs="Arial"/>
          <w:noProof/>
          <w:sz w:val="24"/>
          <w:szCs w:val="24"/>
        </w:rPr>
        <w:drawing>
          <wp:inline distT="0" distB="0" distL="0" distR="0">
            <wp:extent cx="3498850" cy="1365250"/>
            <wp:effectExtent l="19050" t="0" r="635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3498850" cy="1365250"/>
                    </a:xfrm>
                    <a:prstGeom prst="rect">
                      <a:avLst/>
                    </a:prstGeom>
                    <a:noFill/>
                    <a:ln w="9525">
                      <a:noFill/>
                      <a:miter lim="800000"/>
                      <a:headEnd/>
                      <a:tailEnd/>
                    </a:ln>
                  </pic:spPr>
                </pic:pic>
              </a:graphicData>
            </a:graphic>
          </wp:inline>
        </w:drawing>
      </w:r>
    </w:p>
    <w:p w:rsidR="0013157C" w:rsidRDefault="00FD23C6" w:rsidP="002A0717">
      <w:pPr>
        <w:spacing w:after="0" w:line="240" w:lineRule="auto"/>
        <w:jc w:val="center"/>
        <w:rPr>
          <w:rFonts w:ascii="Arial" w:hAnsi="Arial" w:cs="Arial"/>
          <w:sz w:val="24"/>
          <w:szCs w:val="24"/>
        </w:rPr>
      </w:pPr>
      <w:r w:rsidRPr="007F5B30">
        <w:rPr>
          <w:rFonts w:ascii="Arial" w:hAnsi="Arial" w:cs="Arial"/>
          <w:sz w:val="24"/>
          <w:szCs w:val="24"/>
        </w:rPr>
        <w:t>Gambar 2.</w:t>
      </w:r>
      <w:r w:rsidR="003D3608">
        <w:rPr>
          <w:rFonts w:ascii="Arial" w:hAnsi="Arial" w:cs="Arial"/>
          <w:sz w:val="24"/>
          <w:szCs w:val="24"/>
        </w:rPr>
        <w:t>2</w:t>
      </w:r>
      <w:r w:rsidR="009A45E4">
        <w:rPr>
          <w:rFonts w:ascii="Arial" w:hAnsi="Arial" w:cs="Arial"/>
          <w:sz w:val="24"/>
          <w:szCs w:val="24"/>
        </w:rPr>
        <w:t>1</w:t>
      </w:r>
      <w:r w:rsidRPr="007F5B30">
        <w:rPr>
          <w:rFonts w:ascii="Arial" w:hAnsi="Arial" w:cs="Arial"/>
          <w:sz w:val="24"/>
          <w:szCs w:val="24"/>
        </w:rPr>
        <w:t xml:space="preserve"> Skematis uji </w:t>
      </w:r>
      <w:r w:rsidR="00D5297F">
        <w:rPr>
          <w:rFonts w:ascii="Arial" w:hAnsi="Arial" w:cs="Arial"/>
          <w:sz w:val="24"/>
          <w:szCs w:val="24"/>
        </w:rPr>
        <w:t xml:space="preserve">komposisi dengan </w:t>
      </w:r>
      <w:r w:rsidR="00D5297F" w:rsidRPr="00D5297F">
        <w:rPr>
          <w:rFonts w:ascii="Arial" w:hAnsi="Arial" w:cs="Arial"/>
          <w:i/>
          <w:sz w:val="24"/>
          <w:szCs w:val="24"/>
        </w:rPr>
        <w:t>spectrometer</w:t>
      </w:r>
    </w:p>
    <w:p w:rsidR="007B54D5" w:rsidRPr="007B54D5" w:rsidRDefault="007B54D5" w:rsidP="003B582A">
      <w:pPr>
        <w:spacing w:after="0" w:line="240" w:lineRule="auto"/>
        <w:jc w:val="center"/>
        <w:rPr>
          <w:rFonts w:ascii="Arial" w:hAnsi="Arial" w:cs="Arial"/>
          <w:sz w:val="24"/>
          <w:szCs w:val="24"/>
        </w:rPr>
      </w:pPr>
      <w:r w:rsidRPr="007B54D5">
        <w:rPr>
          <w:rFonts w:ascii="Arial" w:hAnsi="Arial" w:cs="Arial"/>
          <w:sz w:val="24"/>
          <w:szCs w:val="24"/>
        </w:rPr>
        <w:t>(</w:t>
      </w:r>
      <w:r w:rsidR="003B582A" w:rsidRPr="003B582A">
        <w:rPr>
          <w:rFonts w:ascii="Arial" w:hAnsi="Arial" w:cs="Arial"/>
          <w:sz w:val="24"/>
          <w:szCs w:val="24"/>
        </w:rPr>
        <w:t>http:/</w:t>
      </w:r>
      <w:r w:rsidR="003B582A">
        <w:rPr>
          <w:rFonts w:ascii="Arial" w:hAnsi="Arial" w:cs="Arial"/>
          <w:sz w:val="24"/>
          <w:szCs w:val="24"/>
        </w:rPr>
        <w:t>/elchem.kaist.ac</w:t>
      </w:r>
      <w:r w:rsidRPr="007B54D5">
        <w:rPr>
          <w:rFonts w:ascii="Arial" w:hAnsi="Arial" w:cs="Arial"/>
          <w:sz w:val="24"/>
          <w:szCs w:val="24"/>
        </w:rPr>
        <w:t>)</w:t>
      </w:r>
    </w:p>
    <w:p w:rsidR="007B54D5" w:rsidRPr="007F5B30" w:rsidRDefault="007B54D5" w:rsidP="002A0717">
      <w:pPr>
        <w:spacing w:after="0" w:line="240" w:lineRule="auto"/>
        <w:jc w:val="center"/>
        <w:rPr>
          <w:rFonts w:ascii="Arial" w:hAnsi="Arial" w:cs="Arial"/>
          <w:sz w:val="24"/>
          <w:szCs w:val="24"/>
        </w:rPr>
      </w:pPr>
    </w:p>
    <w:sectPr w:rsidR="007B54D5" w:rsidRPr="007F5B30" w:rsidSect="00045C60">
      <w:headerReference w:type="default" r:id="rId22"/>
      <w:footerReference w:type="default" r:id="rId23"/>
      <w:pgSz w:w="11907" w:h="16839" w:code="9"/>
      <w:pgMar w:top="1701" w:right="1701" w:bottom="1701" w:left="2268"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2DAE" w:rsidRDefault="00272DAE" w:rsidP="008173E3">
      <w:pPr>
        <w:spacing w:after="0" w:line="240" w:lineRule="auto"/>
      </w:pPr>
      <w:r>
        <w:separator/>
      </w:r>
    </w:p>
  </w:endnote>
  <w:endnote w:type="continuationSeparator" w:id="1">
    <w:p w:rsidR="00272DAE" w:rsidRDefault="00272DAE" w:rsidP="008173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24E" w:rsidRPr="009034F6" w:rsidRDefault="00B3024E">
    <w:pPr>
      <w:pStyle w:val="Footer"/>
      <w:pBdr>
        <w:top w:val="thinThickSmallGap" w:sz="24" w:space="1" w:color="622423" w:themeColor="accent2" w:themeShade="7F"/>
      </w:pBdr>
      <w:rPr>
        <w:rFonts w:asciiTheme="majorHAnsi" w:hAnsiTheme="majorHAnsi"/>
        <w:sz w:val="18"/>
      </w:rPr>
    </w:pPr>
    <w:r w:rsidRPr="009034F6">
      <w:rPr>
        <w:rFonts w:asciiTheme="majorHAnsi" w:hAnsiTheme="majorHAnsi"/>
        <w:sz w:val="18"/>
      </w:rPr>
      <w:t>Karakterisasi Material Penjepit Kabel (</w:t>
    </w:r>
    <w:r w:rsidRPr="009034F6">
      <w:rPr>
        <w:rFonts w:asciiTheme="majorHAnsi" w:hAnsiTheme="majorHAnsi"/>
        <w:i/>
        <w:sz w:val="18"/>
      </w:rPr>
      <w:t>Cable Clamp</w:t>
    </w:r>
    <w:r w:rsidRPr="009034F6">
      <w:rPr>
        <w:rFonts w:asciiTheme="majorHAnsi" w:hAnsiTheme="majorHAnsi"/>
        <w:sz w:val="18"/>
      </w:rPr>
      <w:t>)</w:t>
    </w:r>
    <w:r w:rsidRPr="009034F6">
      <w:rPr>
        <w:rFonts w:asciiTheme="majorHAnsi" w:hAnsiTheme="majorHAnsi"/>
        <w:sz w:val="18"/>
      </w:rPr>
      <w:ptab w:relativeTo="margin" w:alignment="right" w:leader="none"/>
    </w:r>
    <w:r w:rsidRPr="009034F6">
      <w:rPr>
        <w:rFonts w:asciiTheme="majorHAnsi" w:hAnsiTheme="majorHAnsi"/>
        <w:sz w:val="18"/>
      </w:rPr>
      <w:t>II-</w:t>
    </w:r>
    <w:r w:rsidR="00E258B3" w:rsidRPr="009034F6">
      <w:rPr>
        <w:sz w:val="18"/>
      </w:rPr>
      <w:fldChar w:fldCharType="begin"/>
    </w:r>
    <w:r w:rsidRPr="009034F6">
      <w:rPr>
        <w:sz w:val="18"/>
      </w:rPr>
      <w:instrText xml:space="preserve"> PAGE   \* MERGEFORMAT </w:instrText>
    </w:r>
    <w:r w:rsidR="00E258B3" w:rsidRPr="009034F6">
      <w:rPr>
        <w:sz w:val="18"/>
      </w:rPr>
      <w:fldChar w:fldCharType="separate"/>
    </w:r>
    <w:r w:rsidR="003D09FA" w:rsidRPr="003D09FA">
      <w:rPr>
        <w:rFonts w:asciiTheme="majorHAnsi" w:hAnsiTheme="majorHAnsi"/>
        <w:noProof/>
        <w:sz w:val="18"/>
      </w:rPr>
      <w:t>31</w:t>
    </w:r>
    <w:r w:rsidR="00E258B3" w:rsidRPr="009034F6">
      <w:rPr>
        <w:sz w:val="18"/>
      </w:rPr>
      <w:fldChar w:fldCharType="end"/>
    </w:r>
  </w:p>
  <w:p w:rsidR="00B3024E" w:rsidRPr="009034F6" w:rsidRDefault="00B3024E">
    <w:pPr>
      <w:pStyle w:val="Footer"/>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2DAE" w:rsidRDefault="00272DAE" w:rsidP="008173E3">
      <w:pPr>
        <w:spacing w:after="0" w:line="240" w:lineRule="auto"/>
      </w:pPr>
      <w:r>
        <w:separator/>
      </w:r>
    </w:p>
  </w:footnote>
  <w:footnote w:type="continuationSeparator" w:id="1">
    <w:p w:rsidR="00272DAE" w:rsidRDefault="00272DAE" w:rsidP="008173E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18"/>
        <w:szCs w:val="32"/>
      </w:rPr>
      <w:alias w:val="Title"/>
      <w:id w:val="77738743"/>
      <w:placeholder>
        <w:docPart w:val="691A87F712574BD68B6DBB7AA74C4840"/>
      </w:placeholder>
      <w:dataBinding w:prefixMappings="xmlns:ns0='http://schemas.openxmlformats.org/package/2006/metadata/core-properties' xmlns:ns1='http://purl.org/dc/elements/1.1/'" w:xpath="/ns0:coreProperties[1]/ns1:title[1]" w:storeItemID="{6C3C8BC8-F283-45AE-878A-BAB7291924A1}"/>
      <w:text/>
    </w:sdtPr>
    <w:sdtContent>
      <w:p w:rsidR="00B3024E" w:rsidRDefault="00B3024E" w:rsidP="00FC5E7C">
        <w:pPr>
          <w:pStyle w:val="Header"/>
          <w:pBdr>
            <w:bottom w:val="thickThinSmallGap" w:sz="24" w:space="1" w:color="622423" w:themeColor="accent2" w:themeShade="7F"/>
          </w:pBdr>
          <w:jc w:val="right"/>
          <w:rPr>
            <w:rFonts w:asciiTheme="majorHAnsi" w:eastAsiaTheme="majorEastAsia" w:hAnsiTheme="majorHAnsi" w:cstheme="majorBidi"/>
            <w:sz w:val="32"/>
            <w:szCs w:val="32"/>
          </w:rPr>
        </w:pPr>
        <w:r w:rsidRPr="000D5D87">
          <w:rPr>
            <w:rFonts w:asciiTheme="majorHAnsi" w:eastAsiaTheme="majorEastAsia" w:hAnsiTheme="majorHAnsi" w:cstheme="majorBidi"/>
            <w:sz w:val="18"/>
            <w:szCs w:val="32"/>
          </w:rPr>
          <w:t>BAB II DASAR TEORI</w:t>
        </w:r>
      </w:p>
    </w:sdtContent>
  </w:sdt>
  <w:p w:rsidR="00B3024E" w:rsidRDefault="00B3024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A0EA3"/>
    <w:multiLevelType w:val="hybridMultilevel"/>
    <w:tmpl w:val="505A0DFC"/>
    <w:lvl w:ilvl="0" w:tplc="FC364AB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6842193"/>
    <w:multiLevelType w:val="hybridMultilevel"/>
    <w:tmpl w:val="48E6FDD4"/>
    <w:lvl w:ilvl="0" w:tplc="F0C4174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CAC530F"/>
    <w:multiLevelType w:val="hybridMultilevel"/>
    <w:tmpl w:val="C1A2D7CA"/>
    <w:lvl w:ilvl="0" w:tplc="B6FC51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ACA61EA"/>
    <w:multiLevelType w:val="hybridMultilevel"/>
    <w:tmpl w:val="0770AE2A"/>
    <w:lvl w:ilvl="0" w:tplc="D83AE4F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22816F65"/>
    <w:multiLevelType w:val="hybridMultilevel"/>
    <w:tmpl w:val="1854BD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E2A2F33"/>
    <w:multiLevelType w:val="hybridMultilevel"/>
    <w:tmpl w:val="D0469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4444C8F"/>
    <w:multiLevelType w:val="hybridMultilevel"/>
    <w:tmpl w:val="7D0CBEC0"/>
    <w:lvl w:ilvl="0" w:tplc="C7F48B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7951893"/>
    <w:multiLevelType w:val="hybridMultilevel"/>
    <w:tmpl w:val="008C4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8F55B17"/>
    <w:multiLevelType w:val="hybridMultilevel"/>
    <w:tmpl w:val="0846E066"/>
    <w:lvl w:ilvl="0" w:tplc="A192D9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C024BEB"/>
    <w:multiLevelType w:val="hybridMultilevel"/>
    <w:tmpl w:val="BF6AEFD6"/>
    <w:lvl w:ilvl="0" w:tplc="DCA43C8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400425DE"/>
    <w:multiLevelType w:val="hybridMultilevel"/>
    <w:tmpl w:val="909047C4"/>
    <w:lvl w:ilvl="0" w:tplc="AFF62670">
      <w:start w:val="1"/>
      <w:numFmt w:val="decimal"/>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1115E4A"/>
    <w:multiLevelType w:val="hybridMultilevel"/>
    <w:tmpl w:val="46BE7A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21B46E7"/>
    <w:multiLevelType w:val="hybridMultilevel"/>
    <w:tmpl w:val="5B986FDE"/>
    <w:lvl w:ilvl="0" w:tplc="DE84185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4C3C6E70"/>
    <w:multiLevelType w:val="hybridMultilevel"/>
    <w:tmpl w:val="3B3E10C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nsid w:val="4EFF6366"/>
    <w:multiLevelType w:val="hybridMultilevel"/>
    <w:tmpl w:val="722EB42C"/>
    <w:lvl w:ilvl="0" w:tplc="0AC202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50C97F91"/>
    <w:multiLevelType w:val="hybridMultilevel"/>
    <w:tmpl w:val="3BA6B9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17423C6"/>
    <w:multiLevelType w:val="hybridMultilevel"/>
    <w:tmpl w:val="631EE40C"/>
    <w:lvl w:ilvl="0" w:tplc="5954707A">
      <w:start w:val="1"/>
      <w:numFmt w:val="decimal"/>
      <w:lvlText w:val="%1."/>
      <w:lvlJc w:val="left"/>
      <w:pPr>
        <w:tabs>
          <w:tab w:val="num" w:pos="1101"/>
        </w:tabs>
        <w:ind w:left="1101" w:hanging="360"/>
      </w:pPr>
      <w:rPr>
        <w:rFonts w:hint="default"/>
      </w:rPr>
    </w:lvl>
    <w:lvl w:ilvl="1" w:tplc="04090019" w:tentative="1">
      <w:start w:val="1"/>
      <w:numFmt w:val="lowerLetter"/>
      <w:lvlText w:val="%2."/>
      <w:lvlJc w:val="left"/>
      <w:pPr>
        <w:tabs>
          <w:tab w:val="num" w:pos="1821"/>
        </w:tabs>
        <w:ind w:left="1821" w:hanging="360"/>
      </w:pPr>
    </w:lvl>
    <w:lvl w:ilvl="2" w:tplc="0409001B" w:tentative="1">
      <w:start w:val="1"/>
      <w:numFmt w:val="lowerRoman"/>
      <w:lvlText w:val="%3."/>
      <w:lvlJc w:val="right"/>
      <w:pPr>
        <w:tabs>
          <w:tab w:val="num" w:pos="2541"/>
        </w:tabs>
        <w:ind w:left="2541" w:hanging="180"/>
      </w:pPr>
    </w:lvl>
    <w:lvl w:ilvl="3" w:tplc="0409000F" w:tentative="1">
      <w:start w:val="1"/>
      <w:numFmt w:val="decimal"/>
      <w:lvlText w:val="%4."/>
      <w:lvlJc w:val="left"/>
      <w:pPr>
        <w:tabs>
          <w:tab w:val="num" w:pos="3261"/>
        </w:tabs>
        <w:ind w:left="3261" w:hanging="360"/>
      </w:pPr>
    </w:lvl>
    <w:lvl w:ilvl="4" w:tplc="04090019" w:tentative="1">
      <w:start w:val="1"/>
      <w:numFmt w:val="lowerLetter"/>
      <w:lvlText w:val="%5."/>
      <w:lvlJc w:val="left"/>
      <w:pPr>
        <w:tabs>
          <w:tab w:val="num" w:pos="3981"/>
        </w:tabs>
        <w:ind w:left="3981" w:hanging="360"/>
      </w:pPr>
    </w:lvl>
    <w:lvl w:ilvl="5" w:tplc="0409001B" w:tentative="1">
      <w:start w:val="1"/>
      <w:numFmt w:val="lowerRoman"/>
      <w:lvlText w:val="%6."/>
      <w:lvlJc w:val="right"/>
      <w:pPr>
        <w:tabs>
          <w:tab w:val="num" w:pos="4701"/>
        </w:tabs>
        <w:ind w:left="4701" w:hanging="180"/>
      </w:pPr>
    </w:lvl>
    <w:lvl w:ilvl="6" w:tplc="0409000F" w:tentative="1">
      <w:start w:val="1"/>
      <w:numFmt w:val="decimal"/>
      <w:lvlText w:val="%7."/>
      <w:lvlJc w:val="left"/>
      <w:pPr>
        <w:tabs>
          <w:tab w:val="num" w:pos="5421"/>
        </w:tabs>
        <w:ind w:left="5421" w:hanging="360"/>
      </w:pPr>
    </w:lvl>
    <w:lvl w:ilvl="7" w:tplc="04090019" w:tentative="1">
      <w:start w:val="1"/>
      <w:numFmt w:val="lowerLetter"/>
      <w:lvlText w:val="%8."/>
      <w:lvlJc w:val="left"/>
      <w:pPr>
        <w:tabs>
          <w:tab w:val="num" w:pos="6141"/>
        </w:tabs>
        <w:ind w:left="6141" w:hanging="360"/>
      </w:pPr>
    </w:lvl>
    <w:lvl w:ilvl="8" w:tplc="0409001B" w:tentative="1">
      <w:start w:val="1"/>
      <w:numFmt w:val="lowerRoman"/>
      <w:lvlText w:val="%9."/>
      <w:lvlJc w:val="right"/>
      <w:pPr>
        <w:tabs>
          <w:tab w:val="num" w:pos="6861"/>
        </w:tabs>
        <w:ind w:left="6861" w:hanging="180"/>
      </w:pPr>
    </w:lvl>
  </w:abstractNum>
  <w:abstractNum w:abstractNumId="17">
    <w:nsid w:val="53093CCB"/>
    <w:multiLevelType w:val="hybridMultilevel"/>
    <w:tmpl w:val="909047C4"/>
    <w:lvl w:ilvl="0" w:tplc="AFF62670">
      <w:start w:val="1"/>
      <w:numFmt w:val="decimal"/>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5E4474B"/>
    <w:multiLevelType w:val="hybridMultilevel"/>
    <w:tmpl w:val="A1A8238C"/>
    <w:lvl w:ilvl="0" w:tplc="D428880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588B275D"/>
    <w:multiLevelType w:val="hybridMultilevel"/>
    <w:tmpl w:val="6C3A6EFE"/>
    <w:lvl w:ilvl="0" w:tplc="52F2833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5EE54D38"/>
    <w:multiLevelType w:val="multilevel"/>
    <w:tmpl w:val="7DDA7486"/>
    <w:lvl w:ilvl="0">
      <w:start w:val="1"/>
      <w:numFmt w:val="decimal"/>
      <w:lvlText w:val="%1."/>
      <w:lvlJc w:val="left"/>
      <w:pPr>
        <w:ind w:left="720" w:hanging="360"/>
      </w:pPr>
      <w:rPr>
        <w:rFonts w:hint="default"/>
      </w:rPr>
    </w:lvl>
    <w:lvl w:ilvl="1">
      <w:start w:val="5"/>
      <w:numFmt w:val="decimal"/>
      <w:isLgl/>
      <w:lvlText w:val="%1.%2."/>
      <w:lvlJc w:val="left"/>
      <w:pPr>
        <w:ind w:left="1020" w:hanging="660"/>
      </w:pPr>
      <w:rPr>
        <w:rFonts w:hint="default"/>
        <w:b/>
        <w:i/>
      </w:rPr>
    </w:lvl>
    <w:lvl w:ilvl="2">
      <w:start w:val="2"/>
      <w:numFmt w:val="decimal"/>
      <w:isLgl/>
      <w:lvlText w:val="%1.%2.%3."/>
      <w:lvlJc w:val="left"/>
      <w:pPr>
        <w:ind w:left="1080" w:hanging="720"/>
      </w:pPr>
      <w:rPr>
        <w:rFonts w:hint="default"/>
        <w:b/>
        <w:i/>
      </w:rPr>
    </w:lvl>
    <w:lvl w:ilvl="3">
      <w:start w:val="1"/>
      <w:numFmt w:val="decimal"/>
      <w:isLgl/>
      <w:lvlText w:val="%1.%2.%3.%4."/>
      <w:lvlJc w:val="left"/>
      <w:pPr>
        <w:ind w:left="1080" w:hanging="720"/>
      </w:pPr>
      <w:rPr>
        <w:rFonts w:hint="default"/>
        <w:b/>
        <w:i/>
      </w:rPr>
    </w:lvl>
    <w:lvl w:ilvl="4">
      <w:start w:val="1"/>
      <w:numFmt w:val="decimal"/>
      <w:isLgl/>
      <w:lvlText w:val="%1.%2.%3.%4.%5."/>
      <w:lvlJc w:val="left"/>
      <w:pPr>
        <w:ind w:left="1440" w:hanging="1080"/>
      </w:pPr>
      <w:rPr>
        <w:rFonts w:hint="default"/>
        <w:b/>
        <w:i/>
      </w:rPr>
    </w:lvl>
    <w:lvl w:ilvl="5">
      <w:start w:val="1"/>
      <w:numFmt w:val="decimal"/>
      <w:isLgl/>
      <w:lvlText w:val="%1.%2.%3.%4.%5.%6."/>
      <w:lvlJc w:val="left"/>
      <w:pPr>
        <w:ind w:left="1440" w:hanging="1080"/>
      </w:pPr>
      <w:rPr>
        <w:rFonts w:hint="default"/>
        <w:b/>
        <w:i/>
      </w:rPr>
    </w:lvl>
    <w:lvl w:ilvl="6">
      <w:start w:val="1"/>
      <w:numFmt w:val="decimal"/>
      <w:isLgl/>
      <w:lvlText w:val="%1.%2.%3.%4.%5.%6.%7."/>
      <w:lvlJc w:val="left"/>
      <w:pPr>
        <w:ind w:left="1800" w:hanging="1440"/>
      </w:pPr>
      <w:rPr>
        <w:rFonts w:hint="default"/>
        <w:b/>
        <w:i/>
      </w:rPr>
    </w:lvl>
    <w:lvl w:ilvl="7">
      <w:start w:val="1"/>
      <w:numFmt w:val="decimal"/>
      <w:isLgl/>
      <w:lvlText w:val="%1.%2.%3.%4.%5.%6.%7.%8."/>
      <w:lvlJc w:val="left"/>
      <w:pPr>
        <w:ind w:left="1800" w:hanging="1440"/>
      </w:pPr>
      <w:rPr>
        <w:rFonts w:hint="default"/>
        <w:b/>
        <w:i/>
      </w:rPr>
    </w:lvl>
    <w:lvl w:ilvl="8">
      <w:start w:val="1"/>
      <w:numFmt w:val="decimal"/>
      <w:isLgl/>
      <w:lvlText w:val="%1.%2.%3.%4.%5.%6.%7.%8.%9."/>
      <w:lvlJc w:val="left"/>
      <w:pPr>
        <w:ind w:left="2160" w:hanging="1800"/>
      </w:pPr>
      <w:rPr>
        <w:rFonts w:hint="default"/>
        <w:b/>
        <w:i/>
      </w:rPr>
    </w:lvl>
  </w:abstractNum>
  <w:abstractNum w:abstractNumId="21">
    <w:nsid w:val="62616FFD"/>
    <w:multiLevelType w:val="hybridMultilevel"/>
    <w:tmpl w:val="A7A879B4"/>
    <w:lvl w:ilvl="0" w:tplc="9DEE3E9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6285507E"/>
    <w:multiLevelType w:val="hybridMultilevel"/>
    <w:tmpl w:val="E0D26E4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3">
    <w:nsid w:val="66FC0C85"/>
    <w:multiLevelType w:val="hybridMultilevel"/>
    <w:tmpl w:val="0CE6597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
    <w:nsid w:val="69AF21E5"/>
    <w:multiLevelType w:val="hybridMultilevel"/>
    <w:tmpl w:val="BC4C25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EEC2028"/>
    <w:multiLevelType w:val="hybridMultilevel"/>
    <w:tmpl w:val="C1EE44D4"/>
    <w:lvl w:ilvl="0" w:tplc="6086916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6FED2876"/>
    <w:multiLevelType w:val="hybridMultilevel"/>
    <w:tmpl w:val="16369C8C"/>
    <w:lvl w:ilvl="0" w:tplc="796CAF4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73833BF7"/>
    <w:multiLevelType w:val="hybridMultilevel"/>
    <w:tmpl w:val="13503EF0"/>
    <w:lvl w:ilvl="0" w:tplc="B59A7F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6C07372"/>
    <w:multiLevelType w:val="hybridMultilevel"/>
    <w:tmpl w:val="958ECCA6"/>
    <w:lvl w:ilvl="0" w:tplc="3C68B1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791571F0"/>
    <w:multiLevelType w:val="hybridMultilevel"/>
    <w:tmpl w:val="85905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CFD3CA2"/>
    <w:multiLevelType w:val="hybridMultilevel"/>
    <w:tmpl w:val="99A6F3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E9A2D02"/>
    <w:multiLevelType w:val="hybridMultilevel"/>
    <w:tmpl w:val="F9AE46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2"/>
  </w:num>
  <w:num w:numId="3">
    <w:abstractNumId w:val="27"/>
  </w:num>
  <w:num w:numId="4">
    <w:abstractNumId w:val="20"/>
  </w:num>
  <w:num w:numId="5">
    <w:abstractNumId w:val="29"/>
  </w:num>
  <w:num w:numId="6">
    <w:abstractNumId w:val="24"/>
  </w:num>
  <w:num w:numId="7">
    <w:abstractNumId w:val="23"/>
  </w:num>
  <w:num w:numId="8">
    <w:abstractNumId w:val="22"/>
  </w:num>
  <w:num w:numId="9">
    <w:abstractNumId w:val="13"/>
  </w:num>
  <w:num w:numId="10">
    <w:abstractNumId w:val="11"/>
  </w:num>
  <w:num w:numId="11">
    <w:abstractNumId w:val="8"/>
  </w:num>
  <w:num w:numId="12">
    <w:abstractNumId w:val="28"/>
  </w:num>
  <w:num w:numId="13">
    <w:abstractNumId w:val="21"/>
  </w:num>
  <w:num w:numId="14">
    <w:abstractNumId w:val="9"/>
  </w:num>
  <w:num w:numId="15">
    <w:abstractNumId w:val="18"/>
  </w:num>
  <w:num w:numId="16">
    <w:abstractNumId w:val="15"/>
  </w:num>
  <w:num w:numId="17">
    <w:abstractNumId w:val="12"/>
  </w:num>
  <w:num w:numId="18">
    <w:abstractNumId w:val="1"/>
  </w:num>
  <w:num w:numId="19">
    <w:abstractNumId w:val="19"/>
  </w:num>
  <w:num w:numId="20">
    <w:abstractNumId w:val="4"/>
  </w:num>
  <w:num w:numId="21">
    <w:abstractNumId w:val="31"/>
  </w:num>
  <w:num w:numId="22">
    <w:abstractNumId w:val="0"/>
  </w:num>
  <w:num w:numId="23">
    <w:abstractNumId w:val="25"/>
  </w:num>
  <w:num w:numId="24">
    <w:abstractNumId w:val="26"/>
  </w:num>
  <w:num w:numId="25">
    <w:abstractNumId w:val="30"/>
  </w:num>
  <w:num w:numId="26">
    <w:abstractNumId w:val="6"/>
  </w:num>
  <w:num w:numId="27">
    <w:abstractNumId w:val="14"/>
  </w:num>
  <w:num w:numId="28">
    <w:abstractNumId w:val="3"/>
  </w:num>
  <w:num w:numId="29">
    <w:abstractNumId w:val="5"/>
  </w:num>
  <w:num w:numId="30">
    <w:abstractNumId w:val="7"/>
  </w:num>
  <w:num w:numId="31">
    <w:abstractNumId w:val="10"/>
  </w:num>
  <w:num w:numId="32">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drawingGridHorizontalSpacing w:val="110"/>
  <w:displayHorizontalDrawingGridEvery w:val="2"/>
  <w:characterSpacingControl w:val="doNotCompress"/>
  <w:hdrShapeDefaults>
    <o:shapedefaults v:ext="edit" spidmax="177154">
      <o:colormenu v:ext="edit" strokecolor="none"/>
    </o:shapedefaults>
  </w:hdrShapeDefaults>
  <w:footnotePr>
    <w:footnote w:id="0"/>
    <w:footnote w:id="1"/>
  </w:footnotePr>
  <w:endnotePr>
    <w:endnote w:id="0"/>
    <w:endnote w:id="1"/>
  </w:endnotePr>
  <w:compat/>
  <w:rsids>
    <w:rsidRoot w:val="008173E3"/>
    <w:rsid w:val="00002D03"/>
    <w:rsid w:val="000144A9"/>
    <w:rsid w:val="00015FB5"/>
    <w:rsid w:val="00020ECE"/>
    <w:rsid w:val="000340C4"/>
    <w:rsid w:val="00045C60"/>
    <w:rsid w:val="00052D7C"/>
    <w:rsid w:val="00055F0F"/>
    <w:rsid w:val="00060EBA"/>
    <w:rsid w:val="00065CF5"/>
    <w:rsid w:val="000800A3"/>
    <w:rsid w:val="000805DB"/>
    <w:rsid w:val="000922B5"/>
    <w:rsid w:val="000944A7"/>
    <w:rsid w:val="000951C8"/>
    <w:rsid w:val="0009594F"/>
    <w:rsid w:val="00095B9C"/>
    <w:rsid w:val="000A3C66"/>
    <w:rsid w:val="000B283B"/>
    <w:rsid w:val="000B3205"/>
    <w:rsid w:val="000B45AB"/>
    <w:rsid w:val="000C0DB8"/>
    <w:rsid w:val="000C34CF"/>
    <w:rsid w:val="000D0D11"/>
    <w:rsid w:val="000D5D87"/>
    <w:rsid w:val="000E0B32"/>
    <w:rsid w:val="000E2785"/>
    <w:rsid w:val="00102F85"/>
    <w:rsid w:val="001139D2"/>
    <w:rsid w:val="001163C7"/>
    <w:rsid w:val="001231C8"/>
    <w:rsid w:val="00123DA4"/>
    <w:rsid w:val="00124517"/>
    <w:rsid w:val="00125771"/>
    <w:rsid w:val="0013157C"/>
    <w:rsid w:val="0013215C"/>
    <w:rsid w:val="00133F34"/>
    <w:rsid w:val="00136C52"/>
    <w:rsid w:val="00137354"/>
    <w:rsid w:val="00150900"/>
    <w:rsid w:val="00154CF2"/>
    <w:rsid w:val="00161C89"/>
    <w:rsid w:val="001644CC"/>
    <w:rsid w:val="00181D11"/>
    <w:rsid w:val="00184667"/>
    <w:rsid w:val="001857B7"/>
    <w:rsid w:val="0019177E"/>
    <w:rsid w:val="001944CD"/>
    <w:rsid w:val="00194824"/>
    <w:rsid w:val="00196535"/>
    <w:rsid w:val="00197930"/>
    <w:rsid w:val="001A4C1D"/>
    <w:rsid w:val="001A6931"/>
    <w:rsid w:val="001B4860"/>
    <w:rsid w:val="001C03B1"/>
    <w:rsid w:val="001C5965"/>
    <w:rsid w:val="001D08F4"/>
    <w:rsid w:val="001D0BEC"/>
    <w:rsid w:val="001D6B1A"/>
    <w:rsid w:val="001E796C"/>
    <w:rsid w:val="001E796D"/>
    <w:rsid w:val="001F1304"/>
    <w:rsid w:val="001F46C7"/>
    <w:rsid w:val="001F7D07"/>
    <w:rsid w:val="00214A5A"/>
    <w:rsid w:val="0021604F"/>
    <w:rsid w:val="00223980"/>
    <w:rsid w:val="00230308"/>
    <w:rsid w:val="002372CE"/>
    <w:rsid w:val="00237B56"/>
    <w:rsid w:val="00246B87"/>
    <w:rsid w:val="00267748"/>
    <w:rsid w:val="00272DAE"/>
    <w:rsid w:val="002A0717"/>
    <w:rsid w:val="002A56C5"/>
    <w:rsid w:val="002A7DC0"/>
    <w:rsid w:val="002B0194"/>
    <w:rsid w:val="002B35BC"/>
    <w:rsid w:val="002B5298"/>
    <w:rsid w:val="002B6D82"/>
    <w:rsid w:val="002C3490"/>
    <w:rsid w:val="002C4E53"/>
    <w:rsid w:val="002D0893"/>
    <w:rsid w:val="002D3A92"/>
    <w:rsid w:val="002D46DA"/>
    <w:rsid w:val="002E48A5"/>
    <w:rsid w:val="002F0CF2"/>
    <w:rsid w:val="002F29EE"/>
    <w:rsid w:val="003100D6"/>
    <w:rsid w:val="00311D96"/>
    <w:rsid w:val="003210C6"/>
    <w:rsid w:val="003225A3"/>
    <w:rsid w:val="00326C1B"/>
    <w:rsid w:val="00332D52"/>
    <w:rsid w:val="00334955"/>
    <w:rsid w:val="0035090C"/>
    <w:rsid w:val="003559CF"/>
    <w:rsid w:val="003614A8"/>
    <w:rsid w:val="00372E62"/>
    <w:rsid w:val="00373882"/>
    <w:rsid w:val="00380F30"/>
    <w:rsid w:val="00386866"/>
    <w:rsid w:val="003923CF"/>
    <w:rsid w:val="00396959"/>
    <w:rsid w:val="003A26E4"/>
    <w:rsid w:val="003A7023"/>
    <w:rsid w:val="003B1379"/>
    <w:rsid w:val="003B582A"/>
    <w:rsid w:val="003D09FA"/>
    <w:rsid w:val="003D0A97"/>
    <w:rsid w:val="003D3608"/>
    <w:rsid w:val="003E3A10"/>
    <w:rsid w:val="003E56DC"/>
    <w:rsid w:val="003F03EB"/>
    <w:rsid w:val="003F6EAC"/>
    <w:rsid w:val="003F7895"/>
    <w:rsid w:val="0041110B"/>
    <w:rsid w:val="00412F79"/>
    <w:rsid w:val="00416632"/>
    <w:rsid w:val="00431A5D"/>
    <w:rsid w:val="0046425B"/>
    <w:rsid w:val="00465EE8"/>
    <w:rsid w:val="00483BB9"/>
    <w:rsid w:val="00486E16"/>
    <w:rsid w:val="0049770A"/>
    <w:rsid w:val="004A0D5D"/>
    <w:rsid w:val="004A4455"/>
    <w:rsid w:val="004B1B60"/>
    <w:rsid w:val="004B6601"/>
    <w:rsid w:val="004B70BB"/>
    <w:rsid w:val="004D6BAA"/>
    <w:rsid w:val="004D72D2"/>
    <w:rsid w:val="004E2F4D"/>
    <w:rsid w:val="004E55B6"/>
    <w:rsid w:val="004F3DB6"/>
    <w:rsid w:val="004F6982"/>
    <w:rsid w:val="00502CA0"/>
    <w:rsid w:val="0051054A"/>
    <w:rsid w:val="005128B8"/>
    <w:rsid w:val="005136D8"/>
    <w:rsid w:val="005254FB"/>
    <w:rsid w:val="00530798"/>
    <w:rsid w:val="005353F6"/>
    <w:rsid w:val="00537365"/>
    <w:rsid w:val="00537654"/>
    <w:rsid w:val="005408A2"/>
    <w:rsid w:val="00541CB0"/>
    <w:rsid w:val="00563E12"/>
    <w:rsid w:val="005640B0"/>
    <w:rsid w:val="00573383"/>
    <w:rsid w:val="00583E4A"/>
    <w:rsid w:val="00587CD2"/>
    <w:rsid w:val="005C2A0E"/>
    <w:rsid w:val="005C4099"/>
    <w:rsid w:val="005C5E35"/>
    <w:rsid w:val="005D0246"/>
    <w:rsid w:val="005D21E1"/>
    <w:rsid w:val="005D3007"/>
    <w:rsid w:val="005E128D"/>
    <w:rsid w:val="005E3E10"/>
    <w:rsid w:val="005E6EC5"/>
    <w:rsid w:val="005F538D"/>
    <w:rsid w:val="005F54EC"/>
    <w:rsid w:val="00600CBC"/>
    <w:rsid w:val="00602048"/>
    <w:rsid w:val="00612F1B"/>
    <w:rsid w:val="0062126B"/>
    <w:rsid w:val="0063603C"/>
    <w:rsid w:val="00637E8D"/>
    <w:rsid w:val="00645DE3"/>
    <w:rsid w:val="00646887"/>
    <w:rsid w:val="00652F8D"/>
    <w:rsid w:val="00657A66"/>
    <w:rsid w:val="006667EF"/>
    <w:rsid w:val="00671BD7"/>
    <w:rsid w:val="00675B2D"/>
    <w:rsid w:val="006769A3"/>
    <w:rsid w:val="00691180"/>
    <w:rsid w:val="00696A0E"/>
    <w:rsid w:val="006A0DAB"/>
    <w:rsid w:val="006C7291"/>
    <w:rsid w:val="006D46CB"/>
    <w:rsid w:val="006E0FBF"/>
    <w:rsid w:val="006E4D44"/>
    <w:rsid w:val="006F17BB"/>
    <w:rsid w:val="0070436A"/>
    <w:rsid w:val="00707D29"/>
    <w:rsid w:val="00714EE9"/>
    <w:rsid w:val="00715014"/>
    <w:rsid w:val="00720C89"/>
    <w:rsid w:val="007332FA"/>
    <w:rsid w:val="00735407"/>
    <w:rsid w:val="00745133"/>
    <w:rsid w:val="007472ED"/>
    <w:rsid w:val="00747B7F"/>
    <w:rsid w:val="00755163"/>
    <w:rsid w:val="00755452"/>
    <w:rsid w:val="0075786E"/>
    <w:rsid w:val="00764CFB"/>
    <w:rsid w:val="00767C4D"/>
    <w:rsid w:val="007756AD"/>
    <w:rsid w:val="00775C15"/>
    <w:rsid w:val="007829B3"/>
    <w:rsid w:val="00783D6D"/>
    <w:rsid w:val="007901AC"/>
    <w:rsid w:val="00793DCF"/>
    <w:rsid w:val="00797E1F"/>
    <w:rsid w:val="00797F62"/>
    <w:rsid w:val="007B0484"/>
    <w:rsid w:val="007B2311"/>
    <w:rsid w:val="007B54B2"/>
    <w:rsid w:val="007B54D5"/>
    <w:rsid w:val="007C0449"/>
    <w:rsid w:val="007D59F2"/>
    <w:rsid w:val="007E145F"/>
    <w:rsid w:val="007F5B30"/>
    <w:rsid w:val="007F6E8B"/>
    <w:rsid w:val="00813531"/>
    <w:rsid w:val="008173E3"/>
    <w:rsid w:val="00830F5E"/>
    <w:rsid w:val="00841332"/>
    <w:rsid w:val="0084770A"/>
    <w:rsid w:val="00854E8D"/>
    <w:rsid w:val="008576B0"/>
    <w:rsid w:val="0086068C"/>
    <w:rsid w:val="008670E8"/>
    <w:rsid w:val="00872326"/>
    <w:rsid w:val="00883CEB"/>
    <w:rsid w:val="008B3174"/>
    <w:rsid w:val="008E2FF5"/>
    <w:rsid w:val="008E375B"/>
    <w:rsid w:val="008E58E7"/>
    <w:rsid w:val="00901B3E"/>
    <w:rsid w:val="009034F6"/>
    <w:rsid w:val="00911AF7"/>
    <w:rsid w:val="009144FC"/>
    <w:rsid w:val="009174CD"/>
    <w:rsid w:val="00917964"/>
    <w:rsid w:val="0092258F"/>
    <w:rsid w:val="00970015"/>
    <w:rsid w:val="009822B4"/>
    <w:rsid w:val="009A2D10"/>
    <w:rsid w:val="009A45E4"/>
    <w:rsid w:val="009B4F37"/>
    <w:rsid w:val="009B63B1"/>
    <w:rsid w:val="009C2BE0"/>
    <w:rsid w:val="009C3F0D"/>
    <w:rsid w:val="009C467B"/>
    <w:rsid w:val="009C7CE7"/>
    <w:rsid w:val="009D1C85"/>
    <w:rsid w:val="009E31E7"/>
    <w:rsid w:val="009E7C90"/>
    <w:rsid w:val="009F4F39"/>
    <w:rsid w:val="00A068E2"/>
    <w:rsid w:val="00A10268"/>
    <w:rsid w:val="00A22D99"/>
    <w:rsid w:val="00A2469B"/>
    <w:rsid w:val="00A2502E"/>
    <w:rsid w:val="00A25CE0"/>
    <w:rsid w:val="00A3409E"/>
    <w:rsid w:val="00A35ED4"/>
    <w:rsid w:val="00A44B25"/>
    <w:rsid w:val="00A523CE"/>
    <w:rsid w:val="00A57C07"/>
    <w:rsid w:val="00A64F9A"/>
    <w:rsid w:val="00A66549"/>
    <w:rsid w:val="00A71C66"/>
    <w:rsid w:val="00A73EF0"/>
    <w:rsid w:val="00A8227F"/>
    <w:rsid w:val="00A95B1D"/>
    <w:rsid w:val="00A95D08"/>
    <w:rsid w:val="00AA1C01"/>
    <w:rsid w:val="00AA4B18"/>
    <w:rsid w:val="00AB3F54"/>
    <w:rsid w:val="00AB7D79"/>
    <w:rsid w:val="00AC281A"/>
    <w:rsid w:val="00AD220D"/>
    <w:rsid w:val="00AD6885"/>
    <w:rsid w:val="00AE7914"/>
    <w:rsid w:val="00B042A5"/>
    <w:rsid w:val="00B072D9"/>
    <w:rsid w:val="00B2130F"/>
    <w:rsid w:val="00B3024E"/>
    <w:rsid w:val="00B332FA"/>
    <w:rsid w:val="00B34CDF"/>
    <w:rsid w:val="00B42149"/>
    <w:rsid w:val="00B43B3E"/>
    <w:rsid w:val="00B44B45"/>
    <w:rsid w:val="00B44DF0"/>
    <w:rsid w:val="00B460ED"/>
    <w:rsid w:val="00B60F62"/>
    <w:rsid w:val="00B72FE8"/>
    <w:rsid w:val="00B83777"/>
    <w:rsid w:val="00B87662"/>
    <w:rsid w:val="00B9230B"/>
    <w:rsid w:val="00B9458A"/>
    <w:rsid w:val="00BA41B5"/>
    <w:rsid w:val="00BC31EC"/>
    <w:rsid w:val="00BD081E"/>
    <w:rsid w:val="00BD31CD"/>
    <w:rsid w:val="00BE1BD8"/>
    <w:rsid w:val="00BE54F1"/>
    <w:rsid w:val="00BF28F0"/>
    <w:rsid w:val="00C038F0"/>
    <w:rsid w:val="00C20854"/>
    <w:rsid w:val="00C26963"/>
    <w:rsid w:val="00C3373B"/>
    <w:rsid w:val="00C37EA1"/>
    <w:rsid w:val="00C439E7"/>
    <w:rsid w:val="00C4483C"/>
    <w:rsid w:val="00C452FE"/>
    <w:rsid w:val="00C4744C"/>
    <w:rsid w:val="00C61D97"/>
    <w:rsid w:val="00C634F2"/>
    <w:rsid w:val="00C731A1"/>
    <w:rsid w:val="00C75ABC"/>
    <w:rsid w:val="00C878E8"/>
    <w:rsid w:val="00C918D2"/>
    <w:rsid w:val="00CA3825"/>
    <w:rsid w:val="00CD2BA5"/>
    <w:rsid w:val="00CD325E"/>
    <w:rsid w:val="00CD37F3"/>
    <w:rsid w:val="00CD4023"/>
    <w:rsid w:val="00CE5F84"/>
    <w:rsid w:val="00D01F6C"/>
    <w:rsid w:val="00D04EF2"/>
    <w:rsid w:val="00D06118"/>
    <w:rsid w:val="00D0637F"/>
    <w:rsid w:val="00D12312"/>
    <w:rsid w:val="00D15DDC"/>
    <w:rsid w:val="00D16FDD"/>
    <w:rsid w:val="00D23A2A"/>
    <w:rsid w:val="00D2486D"/>
    <w:rsid w:val="00D36493"/>
    <w:rsid w:val="00D45B79"/>
    <w:rsid w:val="00D46291"/>
    <w:rsid w:val="00D5297F"/>
    <w:rsid w:val="00D63F43"/>
    <w:rsid w:val="00D64A93"/>
    <w:rsid w:val="00D73581"/>
    <w:rsid w:val="00D735E1"/>
    <w:rsid w:val="00D7767C"/>
    <w:rsid w:val="00D77ACD"/>
    <w:rsid w:val="00D876A6"/>
    <w:rsid w:val="00D926F3"/>
    <w:rsid w:val="00D929C6"/>
    <w:rsid w:val="00DA0B5A"/>
    <w:rsid w:val="00DB747B"/>
    <w:rsid w:val="00DC68E0"/>
    <w:rsid w:val="00DD6BF8"/>
    <w:rsid w:val="00DE2DFE"/>
    <w:rsid w:val="00DE40D0"/>
    <w:rsid w:val="00DE52C7"/>
    <w:rsid w:val="00DE67DE"/>
    <w:rsid w:val="00DF3AC4"/>
    <w:rsid w:val="00DF6B58"/>
    <w:rsid w:val="00DF79A4"/>
    <w:rsid w:val="00E03A1B"/>
    <w:rsid w:val="00E17527"/>
    <w:rsid w:val="00E22B66"/>
    <w:rsid w:val="00E25791"/>
    <w:rsid w:val="00E258B3"/>
    <w:rsid w:val="00E270C6"/>
    <w:rsid w:val="00E279E9"/>
    <w:rsid w:val="00E344EC"/>
    <w:rsid w:val="00E37D4C"/>
    <w:rsid w:val="00E42311"/>
    <w:rsid w:val="00E5277F"/>
    <w:rsid w:val="00E53CF6"/>
    <w:rsid w:val="00E601F4"/>
    <w:rsid w:val="00E61655"/>
    <w:rsid w:val="00E70D8D"/>
    <w:rsid w:val="00E70E43"/>
    <w:rsid w:val="00E760DB"/>
    <w:rsid w:val="00E95476"/>
    <w:rsid w:val="00EB2367"/>
    <w:rsid w:val="00EB23E0"/>
    <w:rsid w:val="00EB2973"/>
    <w:rsid w:val="00EC7881"/>
    <w:rsid w:val="00ED3243"/>
    <w:rsid w:val="00ED38B1"/>
    <w:rsid w:val="00ED5C1F"/>
    <w:rsid w:val="00ED6CE0"/>
    <w:rsid w:val="00EE04E8"/>
    <w:rsid w:val="00EE3901"/>
    <w:rsid w:val="00F04220"/>
    <w:rsid w:val="00F10D39"/>
    <w:rsid w:val="00F16811"/>
    <w:rsid w:val="00F17566"/>
    <w:rsid w:val="00F25F93"/>
    <w:rsid w:val="00F26415"/>
    <w:rsid w:val="00F31233"/>
    <w:rsid w:val="00F37542"/>
    <w:rsid w:val="00F4009B"/>
    <w:rsid w:val="00F52652"/>
    <w:rsid w:val="00F528A2"/>
    <w:rsid w:val="00F62D82"/>
    <w:rsid w:val="00F7401E"/>
    <w:rsid w:val="00F74391"/>
    <w:rsid w:val="00FA3715"/>
    <w:rsid w:val="00FA4BC4"/>
    <w:rsid w:val="00FB166F"/>
    <w:rsid w:val="00FC0A81"/>
    <w:rsid w:val="00FC5E7C"/>
    <w:rsid w:val="00FC7EBD"/>
    <w:rsid w:val="00FD0A1D"/>
    <w:rsid w:val="00FD23C6"/>
    <w:rsid w:val="00FD2FF7"/>
    <w:rsid w:val="00FE7781"/>
    <w:rsid w:val="00FE7AF0"/>
    <w:rsid w:val="00FF2C66"/>
    <w:rsid w:val="00FF4274"/>
    <w:rsid w:val="00FF6F2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7154">
      <o:colormenu v:ext="edit" strokecolor="none"/>
    </o:shapedefaults>
    <o:shapelayout v:ext="edit">
      <o:idmap v:ext="edit" data="1,7,112"/>
      <o:rules v:ext="edit">
        <o:r id="V:Rule533" type="connector" idref="#_x0000_s7470"/>
        <o:r id="V:Rule534" type="connector" idref="#_x0000_s7262"/>
        <o:r id="V:Rule535" type="connector" idref="#_x0000_s1104"/>
        <o:r id="V:Rule536" type="connector" idref="#_x0000_s8105"/>
        <o:r id="V:Rule537" type="connector" idref="#_x0000_s8144"/>
        <o:r id="V:Rule538" type="connector" idref="#_x0000_s7287"/>
        <o:r id="V:Rule539" type="connector" idref="#_x0000_s1739"/>
        <o:r id="V:Rule540" type="connector" idref="#_x0000_s7952"/>
        <o:r id="V:Rule541" type="connector" idref="#_x0000_s7980"/>
        <o:r id="V:Rule542" type="connector" idref="#_x0000_s7976"/>
        <o:r id="V:Rule543" type="connector" idref="#_x0000_s7227"/>
        <o:r id="V:Rule544" type="connector" idref="#_x0000_s7337"/>
        <o:r id="V:Rule545" type="connector" idref="#_x0000_s1344"/>
        <o:r id="V:Rule546" type="connector" idref="#_x0000_s8000"/>
        <o:r id="V:Rule547" type="connector" idref="#_x0000_s114760"/>
        <o:r id="V:Rule548" type="connector" idref="#_x0000_s7944"/>
        <o:r id="V:Rule549" type="connector" idref="#_x0000_s114755"/>
        <o:r id="V:Rule550" type="connector" idref="#_x0000_s1818"/>
        <o:r id="V:Rule551" type="connector" idref="#_x0000_s7478"/>
        <o:r id="V:Rule552" type="connector" idref="#_x0000_s1140"/>
        <o:r id="V:Rule553" type="connector" idref="#_x0000_s1675"/>
        <o:r id="V:Rule554" type="connector" idref="#_x0000_s1141"/>
        <o:r id="V:Rule555" type="connector" idref="#_x0000_s7203"/>
        <o:r id="V:Rule556" type="connector" idref="#_x0000_s7351"/>
        <o:r id="V:Rule557" type="connector" idref="#_x0000_s1157"/>
        <o:r id="V:Rule558" type="connector" idref="#_x0000_s1733"/>
        <o:r id="V:Rule559" type="connector" idref="#_x0000_s7318"/>
        <o:r id="V:Rule560" type="connector" idref="#_x0000_s1932"/>
        <o:r id="V:Rule561" type="connector" idref="#_x0000_s1297"/>
        <o:r id="V:Rule562" type="connector" idref="#_x0000_s7439"/>
        <o:r id="V:Rule563" type="connector" idref="#_x0000_s7190"/>
        <o:r id="V:Rule564" type="connector" idref="#_x0000_s7237"/>
        <o:r id="V:Rule565" type="connector" idref="#_x0000_s1893"/>
        <o:r id="V:Rule566" type="connector" idref="#_x0000_s1906"/>
        <o:r id="V:Rule567" type="connector" idref="#_x0000_s8004"/>
        <o:r id="V:Rule568" type="connector" idref="#_x0000_s1436"/>
        <o:r id="V:Rule569" type="connector" idref="#_x0000_s1319"/>
        <o:r id="V:Rule570" type="connector" idref="#_x0000_s7971"/>
        <o:r id="V:Rule571" type="connector" idref="#_x0000_s8131"/>
        <o:r id="V:Rule572" type="connector" idref="#_x0000_s7601"/>
        <o:r id="V:Rule573" type="connector" idref="#_x0000_s1969"/>
        <o:r id="V:Rule574" type="connector" idref="#_x0000_s7189"/>
        <o:r id="V:Rule575" type="connector" idref="#_x0000_s7342"/>
        <o:r id="V:Rule576" type="connector" idref="#_x0000_s7308"/>
        <o:r id="V:Rule577" type="connector" idref="#_x0000_s7202"/>
        <o:r id="V:Rule578" type="connector" idref="#_x0000_s8015"/>
        <o:r id="V:Rule579" type="connector" idref="#_x0000_s7219"/>
        <o:r id="V:Rule580" type="connector" idref="#_x0000_s1773"/>
        <o:r id="V:Rule581" type="connector" idref="#_x0000_s1340"/>
        <o:r id="V:Rule582" type="connector" idref="#_x0000_s7442"/>
        <o:r id="V:Rule583" type="connector" idref="#_x0000_s1127"/>
        <o:r id="V:Rule584" type="connector" idref="#_x0000_s8009"/>
        <o:r id="V:Rule585" type="connector" idref="#_x0000_s1857"/>
        <o:r id="V:Rule586" type="connector" idref="#_x0000_s1689"/>
        <o:r id="V:Rule587" type="connector" idref="#_x0000_s1863"/>
        <o:r id="V:Rule588" type="connector" idref="#_x0000_s114753"/>
        <o:r id="V:Rule589" type="connector" idref="#_x0000_s7452"/>
        <o:r id="V:Rule590" type="connector" idref="#_x0000_s7315"/>
        <o:r id="V:Rule591" type="connector" idref="#_x0000_s1415"/>
        <o:r id="V:Rule592" type="connector" idref="#_x0000_s7290"/>
        <o:r id="V:Rule593" type="connector" idref="#_x0000_s1116"/>
        <o:r id="V:Rule594" type="connector" idref="#_x0000_s8123"/>
        <o:r id="V:Rule595" type="connector" idref="#_x0000_s1870"/>
        <o:r id="V:Rule596" type="connector" idref="#_x0000_s7218"/>
        <o:r id="V:Rule597" type="connector" idref="#_x0000_s8166"/>
        <o:r id="V:Rule598" type="connector" idref="#_x0000_s1136"/>
        <o:r id="V:Rule599" type="connector" idref="#_x0000_s1765"/>
        <o:r id="V:Rule600" type="connector" idref="#_x0000_s1784"/>
        <o:r id="V:Rule601" type="connector" idref="#_x0000_s7238"/>
        <o:r id="V:Rule602" type="connector" idref="#_x0000_s7479"/>
        <o:r id="V:Rule603" type="connector" idref="#_x0000_s7465"/>
        <o:r id="V:Rule604" type="connector" idref="#_x0000_s7473"/>
        <o:r id="V:Rule605" type="connector" idref="#_x0000_s1798"/>
        <o:r id="V:Rule606" type="connector" idref="#_x0000_s1974"/>
        <o:r id="V:Rule607" type="connector" idref="#_x0000_s7464"/>
        <o:r id="V:Rule608" type="connector" idref="#_x0000_s1077"/>
        <o:r id="V:Rule609" type="connector" idref="#_x0000_s1831"/>
        <o:r id="V:Rule610" type="connector" idref="#_x0000_s8152"/>
        <o:r id="V:Rule611" type="connector" idref="#_x0000_s1919"/>
        <o:r id="V:Rule612" type="connector" idref="#_x0000_s1770"/>
        <o:r id="V:Rule613" type="connector" idref="#_x0000_s7268"/>
        <o:r id="V:Rule614" type="connector" idref="#_x0000_s1113"/>
        <o:r id="V:Rule615" type="connector" idref="#_x0000_s8153"/>
        <o:r id="V:Rule616" type="connector" idref="#_x0000_s7437"/>
        <o:r id="V:Rule617" type="connector" idref="#_x0000_s7223"/>
        <o:r id="V:Rule618" type="connector" idref="#_x0000_s1851"/>
        <o:r id="V:Rule619" type="connector" idref="#_x0000_s7490"/>
        <o:r id="V:Rule620" type="connector" idref="#_x0000_s1097"/>
        <o:r id="V:Rule621" type="connector" idref="#_x0000_s1849"/>
        <o:r id="V:Rule622" type="connector" idref="#_x0000_s1967"/>
        <o:r id="V:Rule623" type="connector" idref="#_x0000_s1794"/>
        <o:r id="V:Rule624" type="connector" idref="#_x0000_s1844"/>
        <o:r id="V:Rule625" type="connector" idref="#_x0000_s7424"/>
        <o:r id="V:Rule626" type="connector" idref="#_x0000_s7330"/>
        <o:r id="V:Rule627" type="connector" idref="#_x0000_s1821"/>
        <o:r id="V:Rule628" type="connector" idref="#_x0000_s7229"/>
        <o:r id="V:Rule629" type="connector" idref="#_x0000_s7251"/>
        <o:r id="V:Rule630" type="connector" idref="#_x0000_s1719"/>
        <o:r id="V:Rule631" type="connector" idref="#_x0000_s7328"/>
        <o:r id="V:Rule632" type="connector" idref="#_x0000_s7999"/>
        <o:r id="V:Rule633" type="connector" idref="#_x0000_s1900"/>
        <o:r id="V:Rule634" type="connector" idref="#_x0000_s1927"/>
        <o:r id="V:Rule635" type="connector" idref="#_x0000_s1934"/>
        <o:r id="V:Rule636" type="connector" idref="#_x0000_s8125"/>
        <o:r id="V:Rule637" type="connector" idref="#_x0000_s7934"/>
        <o:r id="V:Rule638" type="connector" idref="#_x0000_s7327"/>
        <o:r id="V:Rule639" type="connector" idref="#_x0000_s1306"/>
        <o:r id="V:Rule640" type="connector" idref="#_x0000_s114751"/>
        <o:r id="V:Rule641" type="connector" idref="#_x0000_s1167"/>
        <o:r id="V:Rule642" type="connector" idref="#_x0000_s7222"/>
        <o:r id="V:Rule643" type="connector" idref="#_x0000_s1699"/>
        <o:r id="V:Rule644" type="connector" idref="#_x0000_s114758"/>
        <o:r id="V:Rule645" type="connector" idref="#_x0000_s7221"/>
        <o:r id="V:Rule646" type="connector" idref="#_x0000_s1779"/>
        <o:r id="V:Rule647" type="connector" idref="#_x0000_s7196"/>
        <o:r id="V:Rule648" type="connector" idref="#_x0000_s7453"/>
        <o:r id="V:Rule649" type="connector" idref="#_x0000_s8002"/>
        <o:r id="V:Rule650" type="connector" idref="#_x0000_s1715"/>
        <o:r id="V:Rule651" type="connector" idref="#_x0000_s1778"/>
        <o:r id="V:Rule652" type="connector" idref="#_x0000_s7966"/>
        <o:r id="V:Rule653" type="connector" idref="#_x0000_s7477"/>
        <o:r id="V:Rule654" type="connector" idref="#_x0000_s1957"/>
        <o:r id="V:Rule655" type="connector" idref="#_x0000_s1951"/>
        <o:r id="V:Rule656" type="connector" idref="#_x0000_s7982"/>
        <o:r id="V:Rule657" type="connector" idref="#_x0000_s7962"/>
        <o:r id="V:Rule658" type="connector" idref="#_x0000_s1782"/>
        <o:r id="V:Rule659" type="connector" idref="#_x0000_s1947"/>
        <o:r id="V:Rule660" type="connector" idref="#_x0000_s7294"/>
        <o:r id="V:Rule661" type="connector" idref="#_x0000_s7344"/>
        <o:r id="V:Rule662" type="connector" idref="#_x0000_s1868"/>
        <o:r id="V:Rule663" type="connector" idref="#_x0000_s7322"/>
        <o:r id="V:Rule664" type="connector" idref="#_x0000_s8134"/>
        <o:r id="V:Rule665" type="connector" idref="#_x0000_s1305"/>
        <o:r id="V:Rule666" type="connector" idref="#_x0000_s7483"/>
        <o:r id="V:Rule667" type="connector" idref="#_x0000_s7241"/>
        <o:r id="V:Rule668" type="connector" idref="#_x0000_s1823"/>
        <o:r id="V:Rule669" type="connector" idref="#_x0000_s7423"/>
        <o:r id="V:Rule670" type="connector" idref="#_x0000_s7986"/>
        <o:r id="V:Rule671" type="connector" idref="#_x0000_s7994"/>
        <o:r id="V:Rule672" type="connector" idref="#_x0000_s8010"/>
        <o:r id="V:Rule673" type="connector" idref="#_x0000_s1909"/>
        <o:r id="V:Rule674" type="connector" idref="#_x0000_s1343"/>
        <o:r id="V:Rule675" type="connector" idref="#_x0000_s7469"/>
        <o:r id="V:Rule676" type="connector" idref="#_x0000_s7214"/>
        <o:r id="V:Rule677" type="connector" idref="#_x0000_s1910"/>
        <o:r id="V:Rule678" type="connector" idref="#_x0000_s7299"/>
        <o:r id="V:Rule679" type="connector" idref="#_x0000_s7298"/>
        <o:r id="V:Rule680" type="connector" idref="#_x0000_s1094"/>
        <o:r id="V:Rule681" type="connector" idref="#_x0000_s7441"/>
        <o:r id="V:Rule682" type="connector" idref="#_x0000_s1437"/>
        <o:r id="V:Rule683" type="connector" idref="#_x0000_s7343"/>
        <o:r id="V:Rule684" type="connector" idref="#_x0000_s7209"/>
        <o:r id="V:Rule685" type="connector" idref="#_x0000_s7296"/>
        <o:r id="V:Rule686" type="connector" idref="#_x0000_s1096"/>
        <o:r id="V:Rule687" type="connector" idref="#_x0000_s1718"/>
        <o:r id="V:Rule688" type="connector" idref="#_x0000_s1843"/>
        <o:r id="V:Rule689" type="connector" idref="#_x0000_s7319"/>
        <o:r id="V:Rule690" type="connector" idref="#_x0000_s1792"/>
        <o:r id="V:Rule691" type="connector" idref="#_x0000_s1836"/>
        <o:r id="V:Rule692" type="connector" idref="#_x0000_s1709"/>
        <o:r id="V:Rule693" type="connector" idref="#_x0000_s1837"/>
        <o:r id="V:Rule694" type="connector" idref="#_x0000_s1688"/>
        <o:r id="V:Rule695" type="connector" idref="#_x0000_s7961"/>
        <o:r id="V:Rule696" type="connector" idref="#_x0000_s1744"/>
        <o:r id="V:Rule697" type="connector" idref="#_x0000_s7349"/>
        <o:r id="V:Rule698" type="connector" idref="#_x0000_s8116"/>
        <o:r id="V:Rule699" type="connector" idref="#_x0000_s1925"/>
        <o:r id="V:Rule700" type="connector" idref="#_x0000_s7474"/>
        <o:r id="V:Rule701" type="connector" idref="#_x0000_s1938"/>
        <o:r id="V:Rule702" type="connector" idref="#_x0000_s1696"/>
        <o:r id="V:Rule703" type="connector" idref="#_x0000_s1869"/>
        <o:r id="V:Rule704" type="connector" idref="#_x0000_s1732"/>
        <o:r id="V:Rule705" type="connector" idref="#_x0000_s8159"/>
        <o:r id="V:Rule706" type="connector" idref="#_x0000_s8150"/>
        <o:r id="V:Rule707" type="connector" idref="#_x0000_s1721"/>
        <o:r id="V:Rule708" type="connector" idref="#_x0000_s1736"/>
        <o:r id="V:Rule709" type="connector" idref="#_x0000_s1953"/>
        <o:r id="V:Rule710" type="connector" idref="#_x0000_s7450"/>
        <o:r id="V:Rule711" type="connector" idref="#_x0000_s1342"/>
        <o:r id="V:Rule712" type="connector" idref="#_x0000_s7991"/>
        <o:r id="V:Rule713" type="connector" idref="#_x0000_s1315"/>
        <o:r id="V:Rule714" type="connector" idref="#_x0000_s8007"/>
        <o:r id="V:Rule715" type="connector" idref="#_x0000_s1759"/>
        <o:r id="V:Rule716" type="connector" idref="#_x0000_s1817"/>
        <o:r id="V:Rule717" type="connector" idref="#_x0000_s8017"/>
        <o:r id="V:Rule718" type="connector" idref="#_x0000_s8106"/>
        <o:r id="V:Rule719" type="connector" idref="#_x0000_s8126"/>
        <o:r id="V:Rule720" type="connector" idref="#_x0000_s7293"/>
        <o:r id="V:Rule721" type="connector" idref="#_x0000_s7945"/>
        <o:r id="V:Rule722" type="connector" idref="#_x0000_s1158"/>
        <o:r id="V:Rule723" type="connector" idref="#_x0000_s1964"/>
        <o:r id="V:Rule724" type="connector" idref="#_x0000_s1872"/>
        <o:r id="V:Rule725" type="connector" idref="#_x0000_s1722"/>
        <o:r id="V:Rule726" type="connector" idref="#_x0000_s7254"/>
        <o:r id="V:Rule727" type="connector" idref="#_x0000_s1944"/>
        <o:r id="V:Rule728" type="connector" idref="#_x0000_s1766"/>
        <o:r id="V:Rule729" type="connector" idref="#_x0000_s7977"/>
        <o:r id="V:Rule730" type="connector" idref="#_x0000_s1755"/>
        <o:r id="V:Rule731" type="connector" idref="#_x0000_s1853"/>
        <o:r id="V:Rule732" type="connector" idref="#_x0000_s1820"/>
        <o:r id="V:Rule733" type="connector" idref="#_x0000_s1341"/>
        <o:r id="V:Rule734" type="connector" idref="#_x0000_s1693"/>
        <o:r id="V:Rule735" type="connector" idref="#_x0000_s7995"/>
        <o:r id="V:Rule736" type="connector" idref="#_x0000_s1743"/>
        <o:r id="V:Rule737" type="connector" idref="#_x0000_s1408"/>
        <o:r id="V:Rule738" type="connector" idref="#_x0000_s7212"/>
        <o:r id="V:Rule739" type="connector" idref="#_x0000_s1314"/>
        <o:r id="V:Rule740" type="connector" idref="#_x0000_s1896"/>
        <o:r id="V:Rule741" type="connector" idref="#_x0000_s1079"/>
        <o:r id="V:Rule742" type="connector" idref="#_x0000_s7291"/>
        <o:r id="V:Rule743" type="connector" idref="#_x0000_s7307"/>
        <o:r id="V:Rule744" type="connector" idref="#_x0000_s1809"/>
        <o:r id="V:Rule745" type="connector" idref="#_x0000_s1298"/>
        <o:r id="V:Rule746" type="connector" idref="#_x0000_s1082"/>
        <o:r id="V:Rule747" type="connector" idref="#_x0000_s1790"/>
        <o:r id="V:Rule748" type="connector" idref="#_x0000_s1411"/>
        <o:r id="V:Rule749" type="connector" idref="#_x0000_s1168"/>
        <o:r id="V:Rule750" type="connector" idref="#_x0000_s1855"/>
        <o:r id="V:Rule751" type="connector" idref="#_x0000_s7317"/>
        <o:r id="V:Rule752" type="connector" idref="#_x0000_s7998"/>
        <o:r id="V:Rule753" type="connector" idref="#_x0000_s7255"/>
        <o:r id="V:Rule754" type="connector" idref="#_x0000_s1943"/>
        <o:r id="V:Rule755" type="connector" idref="#_x0000_s1307"/>
        <o:r id="V:Rule756" type="connector" idref="#_x0000_s1764"/>
        <o:r id="V:Rule757" type="connector" idref="#_x0000_s1861"/>
        <o:r id="V:Rule758" type="connector" idref="#_x0000_s1860"/>
        <o:r id="V:Rule759" type="connector" idref="#_x0000_s1973"/>
        <o:r id="V:Rule760" type="connector" idref="#_x0000_s1429"/>
        <o:r id="V:Rule761" type="connector" idref="#_x0000_s7425"/>
        <o:r id="V:Rule762" type="connector" idref="#_x0000_s1685"/>
        <o:r id="V:Rule763" type="connector" idref="#_x0000_s8136"/>
        <o:r id="V:Rule764" type="connector" idref="#_x0000_s1960"/>
        <o:r id="V:Rule765" type="connector" idref="#_x0000_s1103"/>
        <o:r id="V:Rule766" type="connector" idref="#_x0000_s7278"/>
        <o:r id="V:Rule767" type="connector" idref="#_x0000_s1107"/>
        <o:r id="V:Rule768" type="connector" idref="#_x0000_s7336"/>
        <o:r id="V:Rule769" type="connector" idref="#_x0000_s1126"/>
        <o:r id="V:Rule770" type="connector" idref="#_x0000_s1758"/>
        <o:r id="V:Rule771" type="connector" idref="#_x0000_s114754"/>
        <o:r id="V:Rule772" type="connector" idref="#_x0000_s8151"/>
        <o:r id="V:Rule773" type="connector" idref="#_x0000_s1694"/>
        <o:r id="V:Rule774" type="connector" idref="#_x0000_s7484"/>
        <o:r id="V:Rule775" type="connector" idref="#_x0000_s8160"/>
        <o:r id="V:Rule776" type="connector" idref="#_x0000_s7949"/>
        <o:r id="V:Rule777" type="connector" idref="#_x0000_s1956"/>
        <o:r id="V:Rule778" type="connector" idref="#_x0000_s7438"/>
        <o:r id="V:Rule779" type="connector" idref="#_x0000_s1714"/>
        <o:r id="V:Rule780" type="connector" idref="#_x0000_s1435"/>
        <o:r id="V:Rule781" type="connector" idref="#_x0000_s1862"/>
        <o:r id="V:Rule782" type="connector" idref="#_x0000_s1412"/>
        <o:r id="V:Rule783" type="connector" idref="#_x0000_s1918"/>
        <o:r id="V:Rule784" type="connector" idref="#_x0000_s7946"/>
        <o:r id="V:Rule785" type="connector" idref="#_x0000_s8142"/>
        <o:r id="V:Rule786" type="connector" idref="#_x0000_s1323"/>
        <o:r id="V:Rule787" type="connector" idref="#_x0000_s1347"/>
        <o:r id="V:Rule788" type="connector" idref="#_x0000_s8121"/>
        <o:r id="V:Rule789" type="connector" idref="#_x0000_s1135"/>
        <o:r id="V:Rule790" type="connector" idref="#_x0000_s1873"/>
        <o:r id="V:Rule791" type="connector" idref="#_x0000_s1819"/>
        <o:r id="V:Rule792" type="connector" idref="#_x0000_s7281"/>
        <o:r id="V:Rule793" type="connector" idref="#_x0000_s8003"/>
        <o:r id="V:Rule794" type="connector" idref="#_x0000_s8104"/>
        <o:r id="V:Rule795" type="connector" idref="#_x0000_s1808"/>
        <o:r id="V:Rule796" type="connector" idref="#_x0000_s114748"/>
        <o:r id="V:Rule797" type="connector" idref="#_x0000_s1154"/>
        <o:r id="V:Rule798" type="connector" idref="#_x0000_s8012"/>
        <o:r id="V:Rule799" type="connector" idref="#_x0000_s8130"/>
        <o:r id="V:Rule800" type="connector" idref="#_x0000_s1842"/>
        <o:r id="V:Rule801" type="connector" idref="#_x0000_s8132"/>
        <o:r id="V:Rule802" type="connector" idref="#_x0000_s1155"/>
        <o:r id="V:Rule803" type="connector" idref="#_x0000_s1757"/>
        <o:r id="V:Rule804" type="connector" idref="#_x0000_s1731"/>
        <o:r id="V:Rule805" type="connector" idref="#_x0000_s1316"/>
        <o:r id="V:Rule806" type="connector" idref="#_x0000_s8114"/>
        <o:r id="V:Rule807" type="connector" idref="#_x0000_s1972"/>
        <o:r id="V:Rule808" type="connector" idref="#_x0000_s7602"/>
        <o:r id="V:Rule809" type="connector" idref="#_x0000_s7240"/>
        <o:r id="V:Rule810" type="connector" idref="#_x0000_s1786"/>
        <o:r id="V:Rule811" type="connector" idref="#_x0000_s1145"/>
        <o:r id="V:Rule812" type="connector" idref="#_x0000_s1933"/>
        <o:r id="V:Rule813" type="connector" idref="#_x0000_s1690"/>
        <o:r id="V:Rule814" type="connector" idref="#_x0000_s1866"/>
        <o:r id="V:Rule815" type="connector" idref="#_x0000_s7313"/>
        <o:r id="V:Rule816" type="connector" idref="#_x0000_s1681"/>
        <o:r id="V:Rule817" type="connector" idref="#_x0000_s1137"/>
        <o:r id="V:Rule818" type="connector" idref="#_x0000_s7967"/>
        <o:r id="V:Rule819" type="connector" idref="#_x0000_s7488"/>
        <o:r id="V:Rule820" type="connector" idref="#_x0000_s7260"/>
        <o:r id="V:Rule821" type="connector" idref="#_x0000_s1309"/>
        <o:r id="V:Rule822" type="connector" idref="#_x0000_s7286"/>
        <o:r id="V:Rule823" type="connector" idref="#_x0000_s1142"/>
        <o:r id="V:Rule824" type="connector" idref="#_x0000_s1086"/>
        <o:r id="V:Rule825" type="connector" idref="#_x0000_s1774"/>
        <o:r id="V:Rule826" type="connector" idref="#_x0000_s8127"/>
        <o:r id="V:Rule827" type="connector" idref="#_x0000_s1302"/>
        <o:r id="V:Rule828" type="connector" idref="#_x0000_s1723"/>
        <o:r id="V:Rule829" type="connector" idref="#_x0000_s7605"/>
        <o:r id="V:Rule830" type="connector" idref="#_x0000_s1296"/>
        <o:r id="V:Rule831" type="connector" idref="#_x0000_s1935"/>
        <o:r id="V:Rule832" type="connector" idref="#_x0000_s7187"/>
        <o:r id="V:Rule833" type="connector" idref="#_x0000_s1929"/>
        <o:r id="V:Rule834" type="connector" idref="#_x0000_s7607"/>
        <o:r id="V:Rule835" type="connector" idref="#_x0000_s1955"/>
        <o:r id="V:Rule836" type="connector" idref="#_x0000_s1318"/>
        <o:r id="V:Rule837" type="connector" idref="#_x0000_s8161"/>
        <o:r id="V:Rule838" type="connector" idref="#_x0000_s7228"/>
        <o:r id="V:Rule839" type="connector" idref="#_x0000_s114752"/>
        <o:r id="V:Rule840" type="connector" idref="#_x0000_s1146"/>
        <o:r id="V:Rule841" type="connector" idref="#_x0000_s7443"/>
        <o:r id="V:Rule842" type="connector" idref="#_x0000_s7250"/>
        <o:r id="V:Rule843" type="connector" idref="#_x0000_s114756"/>
        <o:r id="V:Rule844" type="connector" idref="#_x0000_s1864"/>
        <o:r id="V:Rule845" type="connector" idref="#_x0000_s7217"/>
        <o:r id="V:Rule846" type="connector" idref="#_x0000_s7263"/>
        <o:r id="V:Rule847" type="connector" idref="#_x0000_s7236"/>
        <o:r id="V:Rule848" type="connector" idref="#_x0000_s1311"/>
        <o:r id="V:Rule849" type="connector" idref="#_x0000_s1441"/>
        <o:r id="V:Rule850" type="connector" idref="#_x0000_s1117"/>
        <o:r id="V:Rule851" type="connector" idref="#_x0000_s1322"/>
        <o:r id="V:Rule852" type="connector" idref="#_x0000_s1407"/>
        <o:r id="V:Rule853" type="connector" idref="#_x0000_s1914"/>
        <o:r id="V:Rule854" type="connector" idref="#_x0000_s7185"/>
        <o:r id="V:Rule855" type="connector" idref="#_x0000_s1787"/>
        <o:r id="V:Rule856" type="connector" idref="#_x0000_s1971"/>
        <o:r id="V:Rule857" type="connector" idref="#_x0000_s1858"/>
        <o:r id="V:Rule858" type="connector" idref="#_x0000_s7233"/>
        <o:r id="V:Rule859" type="connector" idref="#_x0000_s1713"/>
        <o:r id="V:Rule860" type="connector" idref="#_x0000_s7613"/>
        <o:r id="V:Rule861" type="connector" idref="#_x0000_s7332"/>
        <o:r id="V:Rule862" type="connector" idref="#_x0000_s1850"/>
        <o:r id="V:Rule863" type="connector" idref="#_x0000_s7201"/>
        <o:r id="V:Rule864" type="connector" idref="#_x0000_s7932"/>
        <o:r id="V:Rule865" type="connector" idref="#_x0000_s1432"/>
        <o:r id="V:Rule866" type="connector" idref="#_x0000_s7334"/>
        <o:r id="V:Rule867" type="connector" idref="#_x0000_s114757"/>
        <o:r id="V:Rule868" type="connector" idref="#_x0000_s8118"/>
        <o:r id="V:Rule869" type="connector" idref="#_x0000_s1131"/>
        <o:r id="V:Rule870" type="connector" idref="#_x0000_s1105"/>
        <o:r id="V:Rule871" type="connector" idref="#_x0000_s1814"/>
        <o:r id="V:Rule872" type="connector" idref="#_x0000_s7350"/>
        <o:r id="V:Rule873" type="connector" idref="#_x0000_s1895"/>
        <o:r id="V:Rule874" type="connector" idref="#_x0000_s7984"/>
        <o:r id="V:Rule875" type="connector" idref="#_x0000_s1848"/>
        <o:r id="V:Rule876" type="connector" idref="#_x0000_s1768"/>
        <o:r id="V:Rule877" type="connector" idref="#_x0000_s7492"/>
        <o:r id="V:Rule878" type="connector" idref="#_x0000_s1907"/>
        <o:r id="V:Rule879" type="connector" idref="#_x0000_s1443"/>
        <o:r id="V:Rule880" type="connector" idref="#_x0000_s7257"/>
        <o:r id="V:Rule881" type="connector" idref="#_x0000_s7972"/>
        <o:r id="V:Rule882" type="connector" idref="#_x0000_s1150"/>
        <o:r id="V:Rule883" type="connector" idref="#_x0000_s1952"/>
        <o:r id="V:Rule884" type="connector" idref="#_x0000_s8013"/>
        <o:r id="V:Rule885" type="connector" idref="#_x0000_s1118"/>
        <o:r id="V:Rule886" type="connector" idref="#_x0000_s1889"/>
        <o:r id="V:Rule887" type="connector" idref="#_x0000_s1968"/>
        <o:r id="V:Rule888" type="connector" idref="#_x0000_s1345"/>
        <o:r id="V:Rule889" type="connector" idref="#_x0000_s1811"/>
        <o:r id="V:Rule890" type="connector" idref="#_x0000_s7455"/>
        <o:r id="V:Rule891" type="connector" idref="#_x0000_s1078"/>
        <o:r id="V:Rule892" type="connector" idref="#_x0000_s7200"/>
        <o:r id="V:Rule893" type="connector" idref="#_x0000_s1745"/>
        <o:r id="V:Rule894" type="connector" idref="#_x0000_s7208"/>
        <o:r id="V:Rule895" type="connector" idref="#_x0000_s1874"/>
        <o:r id="V:Rule896" type="connector" idref="#_x0000_s1800"/>
        <o:r id="V:Rule897" type="connector" idref="#_x0000_s1828"/>
        <o:r id="V:Rule898" type="connector" idref="#_x0000_s114749"/>
        <o:r id="V:Rule899" type="connector" idref="#_x0000_s1915"/>
        <o:r id="V:Rule900" type="connector" idref="#_x0000_s7989"/>
        <o:r id="V:Rule901" type="connector" idref="#_x0000_s7975"/>
        <o:r id="V:Rule902" type="connector" idref="#_x0000_s7277"/>
        <o:r id="V:Rule903" type="connector" idref="#_x0000_s1112"/>
        <o:r id="V:Rule904" type="connector" idref="#_x0000_s1108"/>
        <o:r id="V:Rule905" type="connector" idref="#_x0000_s7466"/>
        <o:r id="V:Rule906" type="connector" idref="#_x0000_s7288"/>
        <o:r id="V:Rule907" type="connector" idref="#_x0000_s1335"/>
        <o:r id="V:Rule908" type="connector" idref="#_x0000_s7597"/>
        <o:r id="V:Rule909" type="connector" idref="#_x0000_s1300"/>
        <o:r id="V:Rule910" type="connector" idref="#_x0000_s1717"/>
        <o:r id="V:Rule911" type="connector" idref="#_x0000_s1970"/>
        <o:r id="V:Rule912" type="connector" idref="#_x0000_s1767"/>
        <o:r id="V:Rule913" type="connector" idref="#_x0000_s7300"/>
        <o:r id="V:Rule914" type="connector" idref="#_x0000_s1962"/>
        <o:r id="V:Rule915" type="connector" idref="#_x0000_s7188"/>
        <o:r id="V:Rule916" type="connector" idref="#_x0000_s1410"/>
        <o:r id="V:Rule917" type="connector" idref="#_x0000_s1098"/>
        <o:r id="V:Rule918" type="connector" idref="#_x0000_s7210"/>
        <o:r id="V:Rule919" type="connector" idref="#_x0000_s7426"/>
        <o:r id="V:Rule920" type="connector" idref="#_x0000_s1939"/>
        <o:r id="V:Rule921" type="connector" idref="#_x0000_s7475"/>
        <o:r id="V:Rule922" type="connector" idref="#_x0000_s1680"/>
        <o:r id="V:Rule923" type="connector" idref="#_x0000_s1930"/>
        <o:r id="V:Rule924" type="connector" idref="#_x0000_s8008"/>
        <o:r id="V:Rule925" type="connector" idref="#_x0000_s7339"/>
        <o:r id="V:Rule926" type="connector" idref="#_x0000_s1090"/>
        <o:r id="V:Rule927" type="connector" idref="#_x0000_s1434"/>
        <o:r id="V:Rule928" type="connector" idref="#_x0000_s7451"/>
        <o:r id="V:Rule929" type="connector" idref="#_x0000_s1891"/>
        <o:r id="V:Rule930" type="connector" idref="#_x0000_s7981"/>
        <o:r id="V:Rule931" type="connector" idref="#_x0000_s1871"/>
        <o:r id="V:Rule932" type="connector" idref="#_x0000_s1730"/>
        <o:r id="V:Rule933" type="connector" idref="#_x0000_s7604"/>
        <o:r id="V:Rule934" type="connector" idref="#_x0000_s1796"/>
        <o:r id="V:Rule935" type="connector" idref="#_x0000_s1875"/>
        <o:r id="V:Rule936" type="connector" idref="#_x0000_s1161"/>
        <o:r id="V:Rule937" type="connector" idref="#_x0000_s7249"/>
        <o:r id="V:Rule938" type="connector" idref="#_x0000_s1812"/>
        <o:r id="V:Rule939" type="connector" idref="#_x0000_s1159"/>
        <o:r id="V:Rule940" type="connector" idref="#_x0000_s1686"/>
        <o:r id="V:Rule941" type="connector" idref="#_x0000_s7323"/>
        <o:r id="V:Rule942" type="connector" idref="#_x0000_s114759"/>
        <o:r id="V:Rule943" type="connector" idref="#_x0000_s1095"/>
        <o:r id="V:Rule944" type="connector" idref="#_x0000_s1123"/>
        <o:r id="V:Rule945" type="connector" idref="#_x0000_s1959"/>
        <o:r id="V:Rule946" type="connector" idref="#_x0000_s1320"/>
        <o:r id="V:Rule947" type="connector" idref="#_x0000_s7953"/>
        <o:r id="V:Rule948" type="connector" idref="#_x0000_s1920"/>
        <o:r id="V:Rule949" type="connector" idref="#_x0000_s7440"/>
        <o:r id="V:Rule950" type="connector" idref="#_x0000_s7309"/>
        <o:r id="V:Rule951" type="connector" idref="#_x0000_s7589"/>
        <o:r id="V:Rule952" type="connector" idref="#_x0000_s1301"/>
        <o:r id="V:Rule953" type="connector" idref="#_x0000_s1829"/>
        <o:r id="V:Rule954" type="connector" idref="#_x0000_s1788"/>
        <o:r id="V:Rule955" type="connector" idref="#_x0000_s1793"/>
        <o:r id="V:Rule956" type="connector" idref="#_x0000_s1310"/>
        <o:r id="V:Rule957" type="connector" idref="#_x0000_s1898"/>
        <o:r id="V:Rule958" type="connector" idref="#_x0000_s7486"/>
        <o:r id="V:Rule959" type="connector" idref="#_x0000_s1414"/>
        <o:r id="V:Rule960" type="connector" idref="#_x0000_s1724"/>
        <o:r id="V:Rule961" type="connector" idref="#_x0000_s7242"/>
        <o:r id="V:Rule962" type="connector" idref="#_x0000_s7247"/>
        <o:r id="V:Rule963" type="connector" idref="#_x0000_s7935"/>
        <o:r id="V:Rule964" type="connector" idref="#_x0000_s1780"/>
        <o:r id="V:Rule965" type="connector" idref="#_x0000_s1942"/>
        <o:r id="V:Rule966" type="connector" idref="#_x0000_s1149"/>
        <o:r id="V:Rule967" type="connector" idref="#_x0000_s7256"/>
        <o:r id="V:Rule968" type="connector" idref="#_x0000_s7280"/>
        <o:r id="V:Rule969" type="connector" idref="#_x0000_s7246"/>
        <o:r id="V:Rule970" type="connector" idref="#_x0000_s7614"/>
        <o:r id="V:Rule971" type="connector" idref="#_x0000_s7487"/>
        <o:r id="V:Rule972" type="connector" idref="#_x0000_s1789"/>
        <o:r id="V:Rule973" type="connector" idref="#_x0000_s1830"/>
        <o:r id="V:Rule974" type="connector" idref="#_x0000_s1810"/>
        <o:r id="V:Rule975" type="connector" idref="#_x0000_s1122"/>
        <o:r id="V:Rule976" type="connector" idref="#_x0000_s1337"/>
        <o:r id="V:Rule977" type="connector" idref="#_x0000_s7245"/>
        <o:r id="V:Rule978" type="connector" idref="#_x0000_s7324"/>
        <o:r id="V:Rule979" type="connector" idref="#_x0000_s7326"/>
        <o:r id="V:Rule980" type="connector" idref="#_x0000_s7231"/>
        <o:r id="V:Rule981" type="connector" idref="#_x0000_s1726"/>
        <o:r id="V:Rule982" type="connector" idref="#_x0000_s1114"/>
        <o:r id="V:Rule983" type="connector" idref="#_x0000_s7990"/>
        <o:r id="V:Rule984" type="connector" idref="#_x0000_s1695"/>
        <o:r id="V:Rule985" type="connector" idref="#_x0000_s1109"/>
        <o:r id="V:Rule986" type="connector" idref="#_x0000_s7194"/>
        <o:r id="V:Rule987" type="connector" idref="#_x0000_s1132"/>
        <o:r id="V:Rule988" type="connector" idref="#_x0000_s1684"/>
        <o:r id="V:Rule989" type="connector" idref="#_x0000_s1783"/>
        <o:r id="V:Rule990" type="connector" idref="#_x0000_s7213"/>
        <o:r id="V:Rule991" type="connector" idref="#_x0000_s8113"/>
        <o:r id="V:Rule992" type="connector" idref="#_x0000_s1431"/>
        <o:r id="V:Rule993" type="connector" idref="#_x0000_s1433"/>
        <o:r id="V:Rule994" type="connector" idref="#_x0000_s1725"/>
        <o:r id="V:Rule995" type="connector" idref="#_x0000_s7195"/>
        <o:r id="V:Rule996" type="connector" idref="#_x0000_s7331"/>
        <o:r id="V:Rule997" type="connector" idref="#_x0000_s8122"/>
        <o:r id="V:Rule998" type="connector" idref="#_x0000_s7941"/>
        <o:r id="V:Rule999" type="connector" idref="#_x0000_s7468"/>
        <o:r id="V:Rule1000" type="connector" idref="#_x0000_s1416"/>
        <o:r id="V:Rule1001" type="connector" idref="#_x0000_s1125"/>
        <o:r id="V:Rule1002" type="connector" idref="#_x0000_s1838"/>
        <o:r id="V:Rule1003" type="connector" idref="#_x0000_s7608"/>
        <o:r id="V:Rule1004" type="connector" idref="#_x0000_s7232"/>
        <o:r id="V:Rule1005" type="connector" idref="#_x0000_s1948"/>
        <o:r id="V:Rule1006" type="connector" idref="#_x0000_s7292"/>
        <o:r id="V:Rule1007" type="connector" idref="#_x0000_s1700"/>
        <o:r id="V:Rule1008" type="connector" idref="#_x0000_s1438"/>
        <o:r id="V:Rule1009" type="connector" idref="#_x0000_s1772"/>
        <o:r id="V:Rule1010" type="connector" idref="#_x0000_s114747"/>
        <o:r id="V:Rule1011" type="connector" idref="#_x0000_s1162"/>
        <o:r id="V:Rule1012" type="connector" idref="#_x0000_s7295"/>
        <o:r id="V:Rule1013" type="connector" idref="#_x0000_s1144"/>
        <o:r id="V:Rule1014" type="connector" idref="#_x0000_s7965"/>
        <o:r id="V:Rule1015" type="connector" idref="#_x0000_s7993"/>
        <o:r id="V:Rule1016" type="connector" idref="#_x0000_s1682"/>
        <o:r id="V:Rule1017" type="connector" idref="#_x0000_s8165"/>
        <o:r id="V:Rule1018" type="connector" idref="#_x0000_s7354"/>
        <o:r id="V:Rule1019" type="connector" idref="#_x0000_s7598"/>
        <o:r id="V:Rule1020" type="connector" idref="#_x0000_s1911"/>
        <o:r id="V:Rule1021" type="connector" idref="#_x0000_s7985"/>
        <o:r id="V:Rule1022" type="connector" idref="#_x0000_s1856"/>
        <o:r id="V:Rule1023" type="connector" idref="#_x0000_s7301"/>
        <o:r id="V:Rule1024" type="connector" idref="#_x0000_s1845"/>
        <o:r id="V:Rule1025" type="connector" idref="#_x0000_s1931"/>
        <o:r id="V:Rule1026" type="connector" idref="#_x0000_s7428"/>
        <o:r id="V:Rule1027" type="connector" idref="#_x0000_s1121"/>
        <o:r id="V:Rule1028" type="connector" idref="#_x0000_s1854"/>
        <o:r id="V:Rule1029" type="connector" idref="#_x0000_s1133"/>
        <o:r id="V:Rule1030" type="connector" idref="#_x0000_s7940"/>
        <o:r id="V:Rule1031" type="connector" idref="#_x0000_s1867"/>
        <o:r id="V:Rule1032" type="connector" idref="#_x0000_s1163"/>
        <o:r id="V:Rule1033" type="connector" idref="#_x0000_s8112"/>
        <o:r id="V:Rule1034" type="connector" idref="#_x0000_s7954"/>
        <o:r id="V:Rule1035" type="connector" idref="#_x0000_s1937"/>
        <o:r id="V:Rule1036" type="connector" idref="#_x0000_s1324"/>
        <o:r id="V:Rule1037" type="connector" idref="#_x0000_s8014"/>
        <o:r id="V:Rule1038" type="connector" idref="#_x0000_s1756"/>
        <o:r id="V:Rule1039" type="connector" idref="#_x0000_s1916"/>
        <o:r id="V:Rule1040" type="connector" idref="#_x0000_s7352"/>
        <o:r id="V:Rule1041" type="connector" idref="#_x0000_s1924"/>
        <o:r id="V:Rule1042" type="connector" idref="#_x0000_s1946"/>
        <o:r id="V:Rule1043" type="connector" idref="#_x0000_s1847"/>
        <o:r id="V:Rule1044" type="connector" idref="#_x0000_s1076"/>
        <o:r id="V:Rule1045" type="connector" idref="#_x0000_s1406"/>
        <o:r id="V:Rule1046" type="connector" idref="#_x0000_s7314"/>
        <o:r id="V:Rule1047" type="connector" idref="#_x0000_s8162"/>
        <o:r id="V:Rule1048" type="connector" idref="#_x0000_s7948"/>
        <o:r id="V:Rule1049" type="connector" idref="#_x0000_s7482"/>
        <o:r id="V:Rule1050" type="connector" idref="#_x0000_s1153"/>
        <o:r id="V:Rule1051" type="connector" idref="#_x0000_s1841"/>
        <o:r id="V:Rule1052" type="connector" idref="#_x0000_s8135"/>
        <o:r id="V:Rule1053" type="connector" idref="#_x0000_s1769"/>
        <o:r id="V:Rule1054" type="connector" idref="#_x0000_s8117"/>
        <o:r id="V:Rule1055" type="connector" idref="#_x0000_s1928"/>
        <o:r id="V:Rule1056" type="connector" idref="#_x0000_s7491"/>
        <o:r id="V:Rule1057" type="connector" idref="#_x0000_s1091"/>
        <o:r id="V:Rule1058" type="connector" idref="#_x0000_s1797"/>
        <o:r id="V:Rule1059" type="connector" idref="#_x0000_s7942"/>
        <o:r id="V:Rule1060" type="connector" idref="#_x0000_s1905"/>
        <o:r id="V:Rule1061" type="connector" idref="#_x0000_s1151"/>
        <o:r id="V:Rule1062" type="connector" idref="#_x0000_s1923"/>
        <o:r id="V:Rule1063" type="connector" idref="#_x0000_s1852"/>
        <o:r id="V:Rule1064" type="connector" idref="#_x0000_s7973"/>
      </o:rules>
      <o:regrouptable v:ext="edit">
        <o:entry new="1" old="0"/>
        <o:entry new="2" old="1"/>
        <o:entry new="3" old="2"/>
        <o:entry new="4" old="3"/>
        <o:entry new="5" old="4"/>
        <o:entry new="6" old="5"/>
        <o:entry new="7" old="6"/>
        <o:entry new="8" old="7"/>
        <o:entry new="9" old="0"/>
        <o:entry new="10" old="9"/>
        <o:entry new="11" old="10"/>
        <o:entry new="12" old="11"/>
        <o:entry new="13" old="12"/>
        <o:entry new="14" old="13"/>
        <o:entry new="15" old="14"/>
        <o:entry new="16" old="15"/>
        <o:entry new="17" old="0"/>
        <o:entry new="18" old="17"/>
        <o:entry new="19" old="18"/>
        <o:entry new="20" old="19"/>
        <o:entry new="21" old="0"/>
        <o:entry new="22" old="0"/>
        <o:entry new="23" old="22"/>
        <o:entry new="24" old="0"/>
        <o:entry new="25" old="0"/>
        <o:entry new="26" old="25"/>
        <o:entry new="27" old="26"/>
        <o:entry new="28" old="27"/>
        <o:entry new="29" old="28"/>
        <o:entry new="30" old="0"/>
        <o:entry new="31" old="30"/>
        <o:entry new="32" old="0"/>
        <o:entry new="33" old="32"/>
        <o:entry new="34" old="33"/>
        <o:entry new="35" old="34"/>
        <o:entry new="36" old="35"/>
        <o:entry new="37" old="36"/>
        <o:entry new="38" old="37"/>
        <o:entry new="39" old="0"/>
        <o:entry new="40" old="39"/>
        <o:entry new="41" old="40"/>
        <o:entry new="42" old="41"/>
        <o:entry new="43" old="42"/>
        <o:entry new="44" old="43"/>
        <o:entry new="45" old="0"/>
        <o:entry new="46" old="45"/>
        <o:entry new="47" old="46"/>
        <o:entry new="48" old="47"/>
        <o:entry new="49" old="48"/>
        <o:entry new="50" old="49"/>
        <o:entry new="51" old="50"/>
        <o:entry new="52" old="51"/>
        <o:entry new="53" old="0"/>
        <o:entry new="54" old="53"/>
        <o:entry new="55" old="54"/>
        <o:entry new="56" old="55"/>
        <o:entry new="57" old="55"/>
        <o:entry new="58" old="0"/>
        <o:entry new="59" old="58"/>
        <o:entry new="60" old="59"/>
        <o:entry new="61" old="60"/>
        <o:entry new="62" old="61"/>
        <o:entry new="63" old="62"/>
        <o:entry new="64" old="63"/>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73E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73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73E3"/>
  </w:style>
  <w:style w:type="paragraph" w:styleId="Footer">
    <w:name w:val="footer"/>
    <w:basedOn w:val="Normal"/>
    <w:link w:val="FooterChar"/>
    <w:uiPriority w:val="99"/>
    <w:unhideWhenUsed/>
    <w:rsid w:val="008173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73E3"/>
  </w:style>
  <w:style w:type="paragraph" w:styleId="BalloonText">
    <w:name w:val="Balloon Text"/>
    <w:basedOn w:val="Normal"/>
    <w:link w:val="BalloonTextChar"/>
    <w:uiPriority w:val="99"/>
    <w:semiHidden/>
    <w:unhideWhenUsed/>
    <w:rsid w:val="008173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73E3"/>
    <w:rPr>
      <w:rFonts w:ascii="Tahoma" w:hAnsi="Tahoma" w:cs="Tahoma"/>
      <w:sz w:val="16"/>
      <w:szCs w:val="16"/>
    </w:rPr>
  </w:style>
  <w:style w:type="paragraph" w:styleId="ListParagraph">
    <w:name w:val="List Paragraph"/>
    <w:basedOn w:val="Normal"/>
    <w:uiPriority w:val="34"/>
    <w:qFormat/>
    <w:rsid w:val="008173E3"/>
    <w:pPr>
      <w:ind w:left="720"/>
      <w:contextualSpacing/>
    </w:pPr>
  </w:style>
  <w:style w:type="table" w:styleId="TableGrid">
    <w:name w:val="Table Grid"/>
    <w:basedOn w:val="TableNormal"/>
    <w:uiPriority w:val="59"/>
    <w:rsid w:val="008173E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n">
    <w:name w:val="fn"/>
    <w:basedOn w:val="DefaultParagraphFont"/>
    <w:rsid w:val="00237B56"/>
  </w:style>
  <w:style w:type="character" w:styleId="PlaceholderText">
    <w:name w:val="Placeholder Text"/>
    <w:basedOn w:val="DefaultParagraphFont"/>
    <w:uiPriority w:val="99"/>
    <w:semiHidden/>
    <w:rsid w:val="000B3205"/>
    <w:rPr>
      <w:color w:val="808080"/>
    </w:rPr>
  </w:style>
  <w:style w:type="character" w:styleId="Hyperlink">
    <w:name w:val="Hyperlink"/>
    <w:basedOn w:val="DefaultParagraphFont"/>
    <w:uiPriority w:val="99"/>
    <w:unhideWhenUsed/>
    <w:rsid w:val="007B54D5"/>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8.jpe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alatuji.com/article/detail/3/what-is-hardness-test-uji-kekerasan-" TargetMode="External"/><Relationship Id="rId23"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latuji.com/kategori/201/brinnel-hardness-tester" TargetMode="External"/><Relationship Id="rId22"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691A87F712574BD68B6DBB7AA74C4840"/>
        <w:category>
          <w:name w:val="General"/>
          <w:gallery w:val="placeholder"/>
        </w:category>
        <w:types>
          <w:type w:val="bbPlcHdr"/>
        </w:types>
        <w:behaviors>
          <w:behavior w:val="content"/>
        </w:behaviors>
        <w:guid w:val="{D98BBFE9-FCAF-4D26-BD80-FE2CC9F01965}"/>
      </w:docPartPr>
      <w:docPartBody>
        <w:p w:rsidR="00AC4783" w:rsidRDefault="005E130D" w:rsidP="005E130D">
          <w:pPr>
            <w:pStyle w:val="691A87F712574BD68B6DBB7AA74C4840"/>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5E130D"/>
    <w:rsid w:val="000043D6"/>
    <w:rsid w:val="00007468"/>
    <w:rsid w:val="00014182"/>
    <w:rsid w:val="000653A9"/>
    <w:rsid w:val="00122287"/>
    <w:rsid w:val="001E3341"/>
    <w:rsid w:val="001F753D"/>
    <w:rsid w:val="002241BF"/>
    <w:rsid w:val="00305319"/>
    <w:rsid w:val="0032778F"/>
    <w:rsid w:val="003674E0"/>
    <w:rsid w:val="00396692"/>
    <w:rsid w:val="00396D24"/>
    <w:rsid w:val="003B30E7"/>
    <w:rsid w:val="003D431A"/>
    <w:rsid w:val="004211EB"/>
    <w:rsid w:val="00456C65"/>
    <w:rsid w:val="0049073A"/>
    <w:rsid w:val="004A1507"/>
    <w:rsid w:val="00546E66"/>
    <w:rsid w:val="005C27BC"/>
    <w:rsid w:val="005E130D"/>
    <w:rsid w:val="00651364"/>
    <w:rsid w:val="00682581"/>
    <w:rsid w:val="00697DED"/>
    <w:rsid w:val="006B062A"/>
    <w:rsid w:val="00705F94"/>
    <w:rsid w:val="007A77DE"/>
    <w:rsid w:val="007C0818"/>
    <w:rsid w:val="00804E41"/>
    <w:rsid w:val="00860E74"/>
    <w:rsid w:val="008A3F32"/>
    <w:rsid w:val="008E111E"/>
    <w:rsid w:val="00903EFE"/>
    <w:rsid w:val="009A2084"/>
    <w:rsid w:val="009C7AEA"/>
    <w:rsid w:val="009D2B33"/>
    <w:rsid w:val="009D37FE"/>
    <w:rsid w:val="00A56FEB"/>
    <w:rsid w:val="00AC4783"/>
    <w:rsid w:val="00AE37BF"/>
    <w:rsid w:val="00B27096"/>
    <w:rsid w:val="00BB3333"/>
    <w:rsid w:val="00BD02BF"/>
    <w:rsid w:val="00BF7824"/>
    <w:rsid w:val="00C066B0"/>
    <w:rsid w:val="00C769AE"/>
    <w:rsid w:val="00C873D3"/>
    <w:rsid w:val="00CA54BB"/>
    <w:rsid w:val="00CC1F2B"/>
    <w:rsid w:val="00D01DA5"/>
    <w:rsid w:val="00D04889"/>
    <w:rsid w:val="00D42612"/>
    <w:rsid w:val="00D606CD"/>
    <w:rsid w:val="00D97F52"/>
    <w:rsid w:val="00E11B7E"/>
    <w:rsid w:val="00E13698"/>
    <w:rsid w:val="00E26051"/>
    <w:rsid w:val="00E31E2C"/>
    <w:rsid w:val="00EA5A03"/>
    <w:rsid w:val="00EB1C6C"/>
    <w:rsid w:val="00EE0C2D"/>
    <w:rsid w:val="00F33B7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478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91A87F712574BD68B6DBB7AA74C4840">
    <w:name w:val="691A87F712574BD68B6DBB7AA74C4840"/>
    <w:rsid w:val="005E130D"/>
  </w:style>
  <w:style w:type="paragraph" w:customStyle="1" w:styleId="2E224698CB234C9DAC511C50549BD970">
    <w:name w:val="2E224698CB234C9DAC511C50549BD970"/>
    <w:rsid w:val="004A1507"/>
  </w:style>
  <w:style w:type="character" w:styleId="PlaceholderText">
    <w:name w:val="Placeholder Text"/>
    <w:basedOn w:val="DefaultParagraphFont"/>
    <w:uiPriority w:val="99"/>
    <w:semiHidden/>
    <w:rsid w:val="00D606CD"/>
    <w:rPr>
      <w:color w:val="808080"/>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6F2B14-EFC7-40D3-A832-3FEFBE07A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956</TotalTime>
  <Pages>36</Pages>
  <Words>7417</Words>
  <Characters>42277</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BAB II DASAR TEORI</vt:lpstr>
    </vt:vector>
  </TitlesOfParts>
  <Company/>
  <LinksUpToDate>false</LinksUpToDate>
  <CharactersWithSpaces>49595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BAB II DASAR TEORI</dc:title>
  <dc:creator>acenk</dc:creator>
  <cp:lastModifiedBy>acenk</cp:lastModifiedBy>
  <cp:revision>262</cp:revision>
  <cp:lastPrinted>2012-07-17T11:17:00Z</cp:lastPrinted>
  <dcterms:created xsi:type="dcterms:W3CDTF">2012-05-03T01:43:00Z</dcterms:created>
  <dcterms:modified xsi:type="dcterms:W3CDTF">2012-08-06T05:42:00Z</dcterms:modified>
</cp:coreProperties>
</file>