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28" w:rsidRPr="00A4787F" w:rsidRDefault="001F78EA" w:rsidP="00A40228">
      <w:pPr>
        <w:pStyle w:val="ListParagraph"/>
        <w:spacing w:after="0" w:line="720" w:lineRule="auto"/>
        <w:contextualSpacing w:val="0"/>
        <w:jc w:val="center"/>
        <w:outlineLvl w:val="0"/>
        <w:rPr>
          <w:rFonts w:ascii="Times New Roman" w:hAnsi="Times New Roman" w:cs="Times New Roman"/>
          <w:b/>
          <w:sz w:val="24"/>
          <w:szCs w:val="24"/>
        </w:rPr>
      </w:pPr>
      <w:r>
        <w:rPr>
          <w:rFonts w:ascii="Times New Roman" w:hAnsi="Times New Roman" w:cs="Times New Roman"/>
          <w:b/>
          <w:sz w:val="24"/>
          <w:szCs w:val="24"/>
        </w:rPr>
        <w:t>III BAHAN, ALAT</w:t>
      </w:r>
      <w:r w:rsidR="00A40228" w:rsidRPr="00A4787F">
        <w:rPr>
          <w:rFonts w:ascii="Times New Roman" w:hAnsi="Times New Roman" w:cs="Times New Roman"/>
          <w:b/>
          <w:sz w:val="24"/>
          <w:szCs w:val="24"/>
        </w:rPr>
        <w:t xml:space="preserve"> DAN METODE PENELITIAN</w:t>
      </w:r>
    </w:p>
    <w:p w:rsidR="00A40228" w:rsidRPr="00A4787F" w:rsidRDefault="00A40228" w:rsidP="00A40228">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ab/>
        <w:t>Bab ini menguraikan</w:t>
      </w:r>
      <w:r w:rsidRPr="00A4787F">
        <w:rPr>
          <w:rFonts w:ascii="Times New Roman" w:hAnsi="Times New Roman" w:cs="Times New Roman"/>
          <w:sz w:val="24"/>
          <w:szCs w:val="24"/>
        </w:rPr>
        <w:t xml:space="preserve"> mengenai : (1) Bahan, (2) Alat, dan (3) Metode Penelitian.</w:t>
      </w:r>
    </w:p>
    <w:p w:rsidR="00A40228" w:rsidRPr="00A40228" w:rsidRDefault="00A40228" w:rsidP="00A40228">
      <w:pPr>
        <w:pStyle w:val="ListParagraph"/>
        <w:numPr>
          <w:ilvl w:val="1"/>
          <w:numId w:val="2"/>
        </w:numPr>
        <w:tabs>
          <w:tab w:val="left" w:pos="0"/>
          <w:tab w:val="left" w:pos="284"/>
        </w:tabs>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228">
        <w:rPr>
          <w:rFonts w:ascii="Times New Roman" w:hAnsi="Times New Roman" w:cs="Times New Roman"/>
          <w:b/>
          <w:sz w:val="24"/>
          <w:szCs w:val="24"/>
        </w:rPr>
        <w:t>Bahan yang Digunakan</w:t>
      </w:r>
    </w:p>
    <w:p w:rsidR="00A40228" w:rsidRDefault="00A40228" w:rsidP="00A40228">
      <w:pPr>
        <w:pStyle w:val="ListParagraph"/>
        <w:spacing w:after="0" w:line="480" w:lineRule="auto"/>
        <w:ind w:left="0" w:firstLine="567"/>
        <w:contextualSpacing w:val="0"/>
        <w:jc w:val="both"/>
        <w:rPr>
          <w:rFonts w:ascii="Times New Roman" w:hAnsi="Times New Roman"/>
          <w:sz w:val="24"/>
          <w:szCs w:val="24"/>
        </w:rPr>
      </w:pPr>
      <w:r w:rsidRPr="00A4787F">
        <w:rPr>
          <w:rFonts w:ascii="Times New Roman" w:hAnsi="Times New Roman" w:cs="Times New Roman"/>
          <w:sz w:val="24"/>
          <w:szCs w:val="24"/>
        </w:rPr>
        <w:t xml:space="preserve">Bahan </w:t>
      </w:r>
      <w:r w:rsidR="00E92654">
        <w:rPr>
          <w:rFonts w:ascii="Times New Roman" w:hAnsi="Times New Roman" w:cs="Times New Roman"/>
          <w:sz w:val="24"/>
          <w:szCs w:val="24"/>
        </w:rPr>
        <w:t xml:space="preserve">baku utama </w:t>
      </w:r>
      <w:r w:rsidRPr="00A4787F">
        <w:rPr>
          <w:rFonts w:ascii="Times New Roman" w:hAnsi="Times New Roman" w:cs="Times New Roman"/>
          <w:sz w:val="24"/>
          <w:szCs w:val="24"/>
        </w:rPr>
        <w:t xml:space="preserve">yang digunakan </w:t>
      </w:r>
      <w:r w:rsidR="00E92654">
        <w:rPr>
          <w:rFonts w:ascii="Times New Roman" w:hAnsi="Times New Roman" w:cs="Times New Roman"/>
          <w:sz w:val="24"/>
          <w:szCs w:val="24"/>
        </w:rPr>
        <w:t xml:space="preserve">dalam percobaan ini </w:t>
      </w:r>
      <w:r w:rsidRPr="00A4787F">
        <w:rPr>
          <w:rFonts w:ascii="Times New Roman" w:hAnsi="Times New Roman" w:cs="Times New Roman"/>
          <w:sz w:val="24"/>
          <w:szCs w:val="24"/>
        </w:rPr>
        <w:t xml:space="preserve">adalah </w:t>
      </w:r>
      <w:r w:rsidR="00E92654">
        <w:rPr>
          <w:rFonts w:ascii="Times New Roman" w:hAnsi="Times New Roman" w:cs="Times New Roman"/>
          <w:sz w:val="24"/>
          <w:szCs w:val="24"/>
        </w:rPr>
        <w:t xml:space="preserve">buah campolay </w:t>
      </w:r>
      <w:r w:rsidR="00E92654" w:rsidRPr="00E92654">
        <w:rPr>
          <w:rFonts w:ascii="Times New Roman" w:hAnsi="Times New Roman"/>
          <w:sz w:val="24"/>
          <w:szCs w:val="24"/>
        </w:rPr>
        <w:t>(</w:t>
      </w:r>
      <w:r w:rsidR="00951CEA">
        <w:rPr>
          <w:rFonts w:ascii="Times New Roman" w:hAnsi="Times New Roman"/>
          <w:i/>
          <w:iCs/>
          <w:color w:val="000000" w:themeColor="text1"/>
          <w:sz w:val="24"/>
          <w:szCs w:val="24"/>
        </w:rPr>
        <w:t>Pouteria c</w:t>
      </w:r>
      <w:r w:rsidR="00E92654" w:rsidRPr="00E92654">
        <w:rPr>
          <w:rFonts w:ascii="Times New Roman" w:hAnsi="Times New Roman"/>
          <w:i/>
          <w:iCs/>
          <w:color w:val="000000" w:themeColor="text1"/>
          <w:sz w:val="24"/>
          <w:szCs w:val="24"/>
        </w:rPr>
        <w:t>ampechiana</w:t>
      </w:r>
      <w:r w:rsidR="00E92654" w:rsidRPr="00E92654">
        <w:rPr>
          <w:rFonts w:ascii="Times New Roman" w:hAnsi="Times New Roman"/>
          <w:sz w:val="24"/>
          <w:szCs w:val="24"/>
        </w:rPr>
        <w:t>)</w:t>
      </w:r>
      <w:r w:rsidR="00951CEA">
        <w:rPr>
          <w:rFonts w:ascii="Times New Roman" w:hAnsi="Times New Roman"/>
          <w:sz w:val="24"/>
          <w:szCs w:val="24"/>
        </w:rPr>
        <w:t xml:space="preserve"> sebanyak 10 kg</w:t>
      </w:r>
      <w:r w:rsidR="00157D22">
        <w:rPr>
          <w:rFonts w:ascii="Times New Roman" w:hAnsi="Times New Roman"/>
          <w:sz w:val="24"/>
          <w:szCs w:val="24"/>
        </w:rPr>
        <w:t>. Bahan baku penunjang yang digunakan adalah asam sitrat</w:t>
      </w:r>
      <w:r w:rsidR="00951CEA">
        <w:rPr>
          <w:rFonts w:ascii="Times New Roman" w:hAnsi="Times New Roman"/>
          <w:sz w:val="24"/>
          <w:szCs w:val="24"/>
        </w:rPr>
        <w:t xml:space="preserve"> sebanyak 200 g</w:t>
      </w:r>
      <w:r w:rsidR="00157D22">
        <w:rPr>
          <w:rFonts w:ascii="Times New Roman" w:hAnsi="Times New Roman"/>
          <w:sz w:val="24"/>
          <w:szCs w:val="24"/>
        </w:rPr>
        <w:t>, gula pasir</w:t>
      </w:r>
      <w:r w:rsidR="00951CEA">
        <w:rPr>
          <w:rFonts w:ascii="Times New Roman" w:hAnsi="Times New Roman"/>
          <w:sz w:val="24"/>
          <w:szCs w:val="24"/>
        </w:rPr>
        <w:t xml:space="preserve"> sebanyak 10 kg</w:t>
      </w:r>
      <w:r w:rsidR="00157D22">
        <w:rPr>
          <w:rFonts w:ascii="Times New Roman" w:hAnsi="Times New Roman"/>
          <w:sz w:val="24"/>
          <w:szCs w:val="24"/>
        </w:rPr>
        <w:t xml:space="preserve">, </w:t>
      </w:r>
      <w:r w:rsidR="00951CEA">
        <w:rPr>
          <w:rFonts w:ascii="Times New Roman" w:hAnsi="Times New Roman"/>
          <w:sz w:val="24"/>
          <w:szCs w:val="24"/>
        </w:rPr>
        <w:t xml:space="preserve">pektin sebanyak 200 g, dan air </w:t>
      </w:r>
      <w:r w:rsidR="00CA326F">
        <w:rPr>
          <w:rFonts w:ascii="Times New Roman" w:hAnsi="Times New Roman"/>
          <w:sz w:val="24"/>
          <w:szCs w:val="24"/>
        </w:rPr>
        <w:t>.</w:t>
      </w:r>
    </w:p>
    <w:p w:rsidR="00CA326F" w:rsidRPr="00794C44" w:rsidRDefault="00CA326F" w:rsidP="00A40228">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Bahan analisis kimia yang digunakan dalam penelit</w:t>
      </w:r>
      <w:r w:rsidR="00FC4053">
        <w:rPr>
          <w:rFonts w:ascii="Times New Roman" w:hAnsi="Times New Roman" w:cs="Times New Roman"/>
          <w:sz w:val="24"/>
          <w:szCs w:val="24"/>
        </w:rPr>
        <w:t>ian ini adalah aquadest, asam oks</w:t>
      </w:r>
      <w:r>
        <w:rPr>
          <w:rFonts w:ascii="Times New Roman" w:hAnsi="Times New Roman" w:cs="Times New Roman"/>
          <w:sz w:val="24"/>
          <w:szCs w:val="24"/>
        </w:rPr>
        <w:t xml:space="preserve">alat, NaOH 0,1 N, </w:t>
      </w:r>
      <w:r w:rsidRPr="00CA326F">
        <w:rPr>
          <w:rFonts w:ascii="Times New Roman" w:hAnsi="Times New Roman" w:cs="Times New Roman"/>
          <w:i/>
          <w:sz w:val="24"/>
          <w:szCs w:val="24"/>
        </w:rPr>
        <w:t>phenolpthalin</w:t>
      </w:r>
      <w:r>
        <w:rPr>
          <w:rFonts w:ascii="Times New Roman" w:hAnsi="Times New Roman" w:cs="Times New Roman"/>
          <w:sz w:val="24"/>
          <w:szCs w:val="24"/>
        </w:rPr>
        <w:t xml:space="preserve">, larutan </w:t>
      </w:r>
      <w:r w:rsidRPr="00CA326F">
        <w:rPr>
          <w:rFonts w:ascii="Times New Roman" w:hAnsi="Times New Roman" w:cs="Times New Roman"/>
          <w:i/>
          <w:sz w:val="24"/>
          <w:szCs w:val="24"/>
        </w:rPr>
        <w:t xml:space="preserve">Luff </w:t>
      </w:r>
      <w:r>
        <w:rPr>
          <w:rFonts w:ascii="Times New Roman" w:hAnsi="Times New Roman" w:cs="Times New Roman"/>
          <w:i/>
          <w:sz w:val="24"/>
          <w:szCs w:val="24"/>
        </w:rPr>
        <w:t>school</w:t>
      </w:r>
      <w:r>
        <w:rPr>
          <w:rFonts w:ascii="Times New Roman" w:hAnsi="Times New Roman" w:cs="Times New Roman"/>
          <w:sz w:val="24"/>
          <w:szCs w:val="24"/>
        </w:rPr>
        <w:t>, H</w:t>
      </w:r>
      <w:r w:rsidRPr="00CA326F">
        <w:rPr>
          <w:rFonts w:ascii="Times New Roman" w:hAnsi="Times New Roman" w:cs="Times New Roman"/>
          <w:sz w:val="24"/>
          <w:szCs w:val="24"/>
          <w:vertAlign w:val="subscript"/>
        </w:rPr>
        <w:t>2</w:t>
      </w:r>
      <w:r>
        <w:rPr>
          <w:rFonts w:ascii="Times New Roman" w:hAnsi="Times New Roman" w:cs="Times New Roman"/>
          <w:sz w:val="24"/>
          <w:szCs w:val="24"/>
        </w:rPr>
        <w:t>SO</w:t>
      </w:r>
      <w:r w:rsidRPr="00CA326F">
        <w:rPr>
          <w:rFonts w:ascii="Times New Roman" w:hAnsi="Times New Roman" w:cs="Times New Roman"/>
          <w:sz w:val="24"/>
          <w:szCs w:val="24"/>
          <w:vertAlign w:val="subscript"/>
        </w:rPr>
        <w:t>4</w:t>
      </w:r>
      <w:r>
        <w:rPr>
          <w:rFonts w:ascii="Times New Roman" w:hAnsi="Times New Roman" w:cs="Times New Roman"/>
          <w:sz w:val="24"/>
          <w:szCs w:val="24"/>
        </w:rPr>
        <w:t xml:space="preserve"> 6 N, KI, Na</w:t>
      </w:r>
      <w:r w:rsidRPr="00CA326F">
        <w:rPr>
          <w:rFonts w:ascii="Times New Roman" w:hAnsi="Times New Roman" w:cs="Times New Roman"/>
          <w:sz w:val="24"/>
          <w:szCs w:val="24"/>
          <w:vertAlign w:val="subscript"/>
        </w:rPr>
        <w:t>2</w:t>
      </w:r>
      <w:r>
        <w:rPr>
          <w:rFonts w:ascii="Times New Roman" w:hAnsi="Times New Roman" w:cs="Times New Roman"/>
          <w:sz w:val="24"/>
          <w:szCs w:val="24"/>
        </w:rPr>
        <w:t>S</w:t>
      </w:r>
      <w:r w:rsidRPr="00CA326F">
        <w:rPr>
          <w:rFonts w:ascii="Times New Roman" w:hAnsi="Times New Roman" w:cs="Times New Roman"/>
          <w:sz w:val="24"/>
          <w:szCs w:val="24"/>
          <w:vertAlign w:val="subscript"/>
        </w:rPr>
        <w:t>2</w:t>
      </w:r>
      <w:r>
        <w:rPr>
          <w:rFonts w:ascii="Times New Roman" w:hAnsi="Times New Roman" w:cs="Times New Roman"/>
          <w:sz w:val="24"/>
          <w:szCs w:val="24"/>
        </w:rPr>
        <w:t>O</w:t>
      </w:r>
      <w:r w:rsidRPr="00CA326F">
        <w:rPr>
          <w:rFonts w:ascii="Times New Roman" w:hAnsi="Times New Roman" w:cs="Times New Roman"/>
          <w:sz w:val="24"/>
          <w:szCs w:val="24"/>
          <w:vertAlign w:val="subscript"/>
        </w:rPr>
        <w:t>3</w:t>
      </w:r>
      <w:r w:rsidR="00794C44">
        <w:rPr>
          <w:rFonts w:ascii="Times New Roman" w:hAnsi="Times New Roman" w:cs="Times New Roman"/>
          <w:sz w:val="24"/>
          <w:szCs w:val="24"/>
        </w:rPr>
        <w:t>, asam asetat 1%, larutan amilum 1%.</w:t>
      </w:r>
    </w:p>
    <w:p w:rsidR="00A40228" w:rsidRPr="00A40228" w:rsidRDefault="00A40228" w:rsidP="00A40228">
      <w:pPr>
        <w:pStyle w:val="ListParagraph"/>
        <w:numPr>
          <w:ilvl w:val="1"/>
          <w:numId w:val="2"/>
        </w:numPr>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228">
        <w:rPr>
          <w:rFonts w:ascii="Times New Roman" w:hAnsi="Times New Roman" w:cs="Times New Roman"/>
          <w:b/>
          <w:sz w:val="24"/>
          <w:szCs w:val="24"/>
        </w:rPr>
        <w:t>Alat yang Digunakan</w:t>
      </w:r>
    </w:p>
    <w:p w:rsidR="00A40228" w:rsidRDefault="00A40228" w:rsidP="00A40228">
      <w:pPr>
        <w:spacing w:after="0" w:line="480" w:lineRule="auto"/>
        <w:ind w:firstLine="567"/>
        <w:jc w:val="both"/>
        <w:rPr>
          <w:rFonts w:ascii="Times New Roman" w:hAnsi="Times New Roman" w:cs="Times New Roman"/>
          <w:sz w:val="24"/>
          <w:szCs w:val="24"/>
        </w:rPr>
      </w:pPr>
      <w:r w:rsidRPr="00A4787F">
        <w:rPr>
          <w:rFonts w:ascii="Times New Roman" w:hAnsi="Times New Roman" w:cs="Times New Roman"/>
          <w:sz w:val="24"/>
          <w:szCs w:val="24"/>
        </w:rPr>
        <w:t>Alat</w:t>
      </w:r>
      <w:r w:rsidR="00794C44">
        <w:rPr>
          <w:rFonts w:ascii="Times New Roman" w:hAnsi="Times New Roman" w:cs="Times New Roman"/>
          <w:sz w:val="24"/>
          <w:szCs w:val="24"/>
        </w:rPr>
        <w:t>-alat</w:t>
      </w:r>
      <w:r w:rsidRPr="00A4787F">
        <w:rPr>
          <w:rFonts w:ascii="Times New Roman" w:hAnsi="Times New Roman" w:cs="Times New Roman"/>
          <w:sz w:val="24"/>
          <w:szCs w:val="24"/>
        </w:rPr>
        <w:t xml:space="preserve"> yang digunakan </w:t>
      </w:r>
      <w:r w:rsidR="00CE01C2">
        <w:rPr>
          <w:rFonts w:ascii="Times New Roman" w:hAnsi="Times New Roman" w:cs="Times New Roman"/>
          <w:sz w:val="24"/>
          <w:szCs w:val="24"/>
        </w:rPr>
        <w:t xml:space="preserve">dalam </w:t>
      </w:r>
      <w:r w:rsidR="00794C44">
        <w:rPr>
          <w:rFonts w:ascii="Times New Roman" w:hAnsi="Times New Roman" w:cs="Times New Roman"/>
          <w:sz w:val="24"/>
          <w:szCs w:val="24"/>
        </w:rPr>
        <w:t>pembuatan selai campolay</w:t>
      </w:r>
      <w:r w:rsidR="00CE01C2">
        <w:rPr>
          <w:rFonts w:ascii="Times New Roman" w:hAnsi="Times New Roman" w:cs="Times New Roman"/>
          <w:sz w:val="24"/>
          <w:szCs w:val="24"/>
        </w:rPr>
        <w:t xml:space="preserve"> adalah pisau, blender, kompor gas, batang pengaduk, se</w:t>
      </w:r>
      <w:r w:rsidR="00271F3A">
        <w:rPr>
          <w:rFonts w:ascii="Times New Roman" w:hAnsi="Times New Roman" w:cs="Times New Roman"/>
          <w:sz w:val="24"/>
          <w:szCs w:val="24"/>
        </w:rPr>
        <w:t xml:space="preserve">ndok, garpu, </w:t>
      </w:r>
      <w:r w:rsidR="001F78EA">
        <w:rPr>
          <w:rFonts w:ascii="Times New Roman" w:hAnsi="Times New Roman" w:cs="Times New Roman"/>
          <w:sz w:val="24"/>
          <w:szCs w:val="24"/>
        </w:rPr>
        <w:t>termometer</w:t>
      </w:r>
      <w:r w:rsidR="00794C44">
        <w:rPr>
          <w:rFonts w:ascii="Times New Roman" w:hAnsi="Times New Roman" w:cs="Times New Roman"/>
          <w:sz w:val="24"/>
          <w:szCs w:val="24"/>
        </w:rPr>
        <w:t xml:space="preserve">, gelas kimia, </w:t>
      </w:r>
      <w:r w:rsidR="00CE01C2">
        <w:rPr>
          <w:rFonts w:ascii="Times New Roman" w:hAnsi="Times New Roman" w:cs="Times New Roman"/>
          <w:sz w:val="24"/>
          <w:szCs w:val="24"/>
        </w:rPr>
        <w:t xml:space="preserve">baskom, </w:t>
      </w:r>
      <w:r w:rsidR="00794C44">
        <w:rPr>
          <w:rFonts w:ascii="Times New Roman" w:hAnsi="Times New Roman" w:cs="Times New Roman"/>
          <w:sz w:val="24"/>
          <w:szCs w:val="24"/>
        </w:rPr>
        <w:t xml:space="preserve">timbangan, panci, spatula, </w:t>
      </w:r>
      <w:r w:rsidR="001F78EA">
        <w:rPr>
          <w:rFonts w:ascii="Times New Roman" w:hAnsi="Times New Roman" w:cs="Times New Roman"/>
          <w:sz w:val="24"/>
          <w:szCs w:val="24"/>
        </w:rPr>
        <w:t>panci kuali</w:t>
      </w:r>
      <w:r w:rsidR="00794C44">
        <w:rPr>
          <w:rFonts w:ascii="Times New Roman" w:hAnsi="Times New Roman" w:cs="Times New Roman"/>
          <w:sz w:val="24"/>
          <w:szCs w:val="24"/>
        </w:rPr>
        <w:t>,</w:t>
      </w:r>
      <w:r w:rsidR="001F78EA">
        <w:rPr>
          <w:rFonts w:ascii="Times New Roman" w:hAnsi="Times New Roman" w:cs="Times New Roman"/>
          <w:sz w:val="24"/>
          <w:szCs w:val="24"/>
        </w:rPr>
        <w:t xml:space="preserve"> wajan,</w:t>
      </w:r>
      <w:r w:rsidR="00794C44">
        <w:rPr>
          <w:rFonts w:ascii="Times New Roman" w:hAnsi="Times New Roman" w:cs="Times New Roman"/>
          <w:sz w:val="24"/>
          <w:szCs w:val="24"/>
        </w:rPr>
        <w:t xml:space="preserve"> plastik, wadah plastik.</w:t>
      </w:r>
    </w:p>
    <w:p w:rsidR="00794C44" w:rsidRPr="00A4787F" w:rsidRDefault="00794C44" w:rsidP="00A402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Alat-alat yang digunakan dalam analisis kimia adalah timbangan analitik, Erlenmeyer, labu takar, biuret, pipet, gelas kimia, corong, batang pengaduk, gelas ukur, kertas lakmus, pH meter, kertas </w:t>
      </w:r>
      <w:r w:rsidR="007A3189">
        <w:rPr>
          <w:rFonts w:ascii="Times New Roman" w:hAnsi="Times New Roman" w:cs="Times New Roman"/>
          <w:sz w:val="24"/>
          <w:szCs w:val="24"/>
        </w:rPr>
        <w:t>saring, cawan, oven, desikator.</w:t>
      </w:r>
    </w:p>
    <w:p w:rsidR="00A40228" w:rsidRPr="00A40228" w:rsidRDefault="00A40228" w:rsidP="00A40228">
      <w:pPr>
        <w:pStyle w:val="ListParagraph"/>
        <w:numPr>
          <w:ilvl w:val="1"/>
          <w:numId w:val="2"/>
        </w:numPr>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228">
        <w:rPr>
          <w:rFonts w:ascii="Times New Roman" w:hAnsi="Times New Roman" w:cs="Times New Roman"/>
          <w:b/>
          <w:sz w:val="24"/>
          <w:szCs w:val="24"/>
        </w:rPr>
        <w:t>Metode Penelitian</w:t>
      </w:r>
    </w:p>
    <w:p w:rsidR="00A40228" w:rsidRPr="00A4787F" w:rsidRDefault="00A40228" w:rsidP="000F0F64">
      <w:pPr>
        <w:pStyle w:val="ListParagraph"/>
        <w:numPr>
          <w:ilvl w:val="2"/>
          <w:numId w:val="2"/>
        </w:numPr>
        <w:tabs>
          <w:tab w:val="left" w:pos="0"/>
          <w:tab w:val="left" w:pos="284"/>
        </w:tabs>
        <w:spacing w:after="0" w:line="480" w:lineRule="auto"/>
        <w:ind w:left="709"/>
        <w:jc w:val="both"/>
        <w:rPr>
          <w:rFonts w:ascii="Times New Roman" w:hAnsi="Times New Roman" w:cs="Times New Roman"/>
          <w:sz w:val="24"/>
          <w:szCs w:val="24"/>
        </w:rPr>
      </w:pPr>
      <w:r w:rsidRPr="00A4787F">
        <w:rPr>
          <w:rFonts w:ascii="Times New Roman" w:hAnsi="Times New Roman" w:cs="Times New Roman"/>
          <w:sz w:val="24"/>
          <w:szCs w:val="24"/>
        </w:rPr>
        <w:t>Penelitian Pendahuluan</w:t>
      </w:r>
    </w:p>
    <w:p w:rsidR="000F0F64" w:rsidRPr="00A4787F" w:rsidRDefault="00A40228" w:rsidP="000F0F64">
      <w:pPr>
        <w:spacing w:after="0" w:line="480" w:lineRule="auto"/>
        <w:ind w:firstLine="720"/>
        <w:jc w:val="both"/>
        <w:rPr>
          <w:rFonts w:ascii="Times New Roman" w:hAnsi="Times New Roman" w:cs="Times New Roman"/>
          <w:sz w:val="24"/>
          <w:szCs w:val="24"/>
        </w:rPr>
      </w:pPr>
      <w:r w:rsidRPr="00A4787F">
        <w:rPr>
          <w:rFonts w:ascii="Times New Roman" w:hAnsi="Times New Roman" w:cs="Times New Roman"/>
          <w:sz w:val="24"/>
          <w:szCs w:val="24"/>
        </w:rPr>
        <w:t xml:space="preserve">Penelitian pendahuluan dilakukan untuk menetapkan perlakuan terbaik yang akan dilakukan dalam penelitian utama. </w:t>
      </w:r>
      <w:r w:rsidR="00E170A3">
        <w:rPr>
          <w:rFonts w:ascii="Times New Roman" w:hAnsi="Times New Roman" w:cs="Times New Roman"/>
          <w:sz w:val="24"/>
          <w:szCs w:val="24"/>
        </w:rPr>
        <w:t xml:space="preserve">Penelitian pendahuluan yang </w:t>
      </w:r>
      <w:r w:rsidR="00E170A3">
        <w:rPr>
          <w:rFonts w:ascii="Times New Roman" w:hAnsi="Times New Roman" w:cs="Times New Roman"/>
          <w:sz w:val="24"/>
          <w:szCs w:val="24"/>
        </w:rPr>
        <w:lastRenderedPageBreak/>
        <w:t xml:space="preserve">dilakukan meliputi analisis bahan baku dengan jenis analisis yaitu kadar </w:t>
      </w:r>
      <w:r w:rsidR="00ED6711">
        <w:rPr>
          <w:rFonts w:ascii="Times New Roman" w:hAnsi="Times New Roman" w:cs="Times New Roman"/>
          <w:sz w:val="24"/>
          <w:szCs w:val="24"/>
        </w:rPr>
        <w:t xml:space="preserve">gula total </w:t>
      </w:r>
      <w:r w:rsidR="00436071">
        <w:rPr>
          <w:rFonts w:ascii="Times New Roman" w:hAnsi="Times New Roman" w:cs="Times New Roman"/>
          <w:sz w:val="24"/>
          <w:szCs w:val="24"/>
        </w:rPr>
        <w:t xml:space="preserve">metode </w:t>
      </w:r>
      <w:r w:rsidR="00ED6711" w:rsidRPr="00ED6711">
        <w:rPr>
          <w:rFonts w:ascii="Times New Roman" w:hAnsi="Times New Roman" w:cs="Times New Roman"/>
          <w:i/>
          <w:sz w:val="24"/>
          <w:szCs w:val="24"/>
        </w:rPr>
        <w:t>luff schoorl</w:t>
      </w:r>
      <w:r w:rsidR="00436071">
        <w:rPr>
          <w:rFonts w:ascii="Times New Roman" w:hAnsi="Times New Roman" w:cs="Times New Roman"/>
          <w:sz w:val="24"/>
          <w:szCs w:val="24"/>
        </w:rPr>
        <w:t xml:space="preserve"> (</w:t>
      </w:r>
      <w:r w:rsidR="00ED6711">
        <w:rPr>
          <w:rFonts w:ascii="Times New Roman" w:hAnsi="Times New Roman" w:cs="Times New Roman"/>
          <w:sz w:val="24"/>
          <w:szCs w:val="24"/>
        </w:rPr>
        <w:t>AOAC, 1995</w:t>
      </w:r>
      <w:r w:rsidR="00436071">
        <w:rPr>
          <w:rFonts w:ascii="Times New Roman" w:hAnsi="Times New Roman" w:cs="Times New Roman"/>
          <w:sz w:val="24"/>
          <w:szCs w:val="24"/>
        </w:rPr>
        <w:t xml:space="preserve">), kadar pektin metode gravimetri (Rangana, 1978), dan dilakukan pengukuran </w:t>
      </w:r>
      <w:r w:rsidR="007A3189">
        <w:rPr>
          <w:rFonts w:ascii="Times New Roman" w:hAnsi="Times New Roman" w:cs="Times New Roman"/>
          <w:sz w:val="24"/>
          <w:szCs w:val="24"/>
        </w:rPr>
        <w:t>pH dari bubur buah campolay</w:t>
      </w:r>
      <w:r w:rsidR="00ED6711">
        <w:rPr>
          <w:rFonts w:ascii="Times New Roman" w:hAnsi="Times New Roman" w:cs="Times New Roman"/>
          <w:sz w:val="24"/>
          <w:szCs w:val="24"/>
        </w:rPr>
        <w:t xml:space="preserve"> dengan menggunakan pH meter</w:t>
      </w:r>
      <w:r w:rsidR="00436071">
        <w:rPr>
          <w:rFonts w:ascii="Times New Roman" w:hAnsi="Times New Roman" w:cs="Times New Roman"/>
          <w:sz w:val="24"/>
          <w:szCs w:val="24"/>
        </w:rPr>
        <w:t>. S</w:t>
      </w:r>
      <w:r w:rsidR="007A3189">
        <w:rPr>
          <w:rFonts w:ascii="Times New Roman" w:hAnsi="Times New Roman" w:cs="Times New Roman"/>
          <w:sz w:val="24"/>
          <w:szCs w:val="24"/>
        </w:rPr>
        <w:t xml:space="preserve">etelah </w:t>
      </w:r>
      <w:r w:rsidR="00C65BE3">
        <w:rPr>
          <w:rFonts w:ascii="Times New Roman" w:hAnsi="Times New Roman" w:cs="Times New Roman"/>
          <w:sz w:val="24"/>
          <w:szCs w:val="24"/>
        </w:rPr>
        <w:t xml:space="preserve">itu dilakukan </w:t>
      </w:r>
      <w:r w:rsidR="00C07EB4">
        <w:rPr>
          <w:rFonts w:ascii="Times New Roman" w:hAnsi="Times New Roman" w:cs="Times New Roman"/>
          <w:sz w:val="24"/>
          <w:szCs w:val="24"/>
        </w:rPr>
        <w:t>penambahan asam sitrat 0,3%, 0,4%, 0,5</w:t>
      </w:r>
      <w:r w:rsidR="007A3189">
        <w:rPr>
          <w:rFonts w:ascii="Times New Roman" w:hAnsi="Times New Roman" w:cs="Times New Roman"/>
          <w:sz w:val="24"/>
          <w:szCs w:val="24"/>
        </w:rPr>
        <w:t xml:space="preserve">% </w:t>
      </w:r>
      <w:r w:rsidR="00436071">
        <w:rPr>
          <w:rFonts w:ascii="Times New Roman" w:hAnsi="Times New Roman" w:cs="Times New Roman"/>
          <w:sz w:val="24"/>
          <w:szCs w:val="24"/>
        </w:rPr>
        <w:t>dan</w:t>
      </w:r>
      <w:r w:rsidR="001938D7">
        <w:rPr>
          <w:rFonts w:ascii="Times New Roman" w:hAnsi="Times New Roman" w:cs="Times New Roman"/>
          <w:sz w:val="24"/>
          <w:szCs w:val="24"/>
        </w:rPr>
        <w:t xml:space="preserve"> </w:t>
      </w:r>
      <w:r w:rsidR="005D5449">
        <w:rPr>
          <w:rFonts w:ascii="Times New Roman" w:hAnsi="Times New Roman" w:cs="Times New Roman"/>
          <w:sz w:val="24"/>
          <w:szCs w:val="24"/>
        </w:rPr>
        <w:t>lama pemasakan 5 menit, 6 menit, 7</w:t>
      </w:r>
      <w:r w:rsidR="00C65BE3">
        <w:rPr>
          <w:rFonts w:ascii="Times New Roman" w:hAnsi="Times New Roman" w:cs="Times New Roman"/>
          <w:sz w:val="24"/>
          <w:szCs w:val="24"/>
        </w:rPr>
        <w:t xml:space="preserve"> menit dengan suhu 80</w:t>
      </w:r>
      <w:r w:rsidR="00C65BE3" w:rsidRPr="00C65BE3">
        <w:rPr>
          <w:rFonts w:ascii="Times New Roman" w:hAnsi="Times New Roman" w:cs="Times New Roman"/>
          <w:sz w:val="24"/>
          <w:szCs w:val="24"/>
          <w:vertAlign w:val="superscript"/>
        </w:rPr>
        <w:t>o</w:t>
      </w:r>
      <w:r w:rsidR="00436071">
        <w:rPr>
          <w:rFonts w:ascii="Times New Roman" w:hAnsi="Times New Roman" w:cs="Times New Roman"/>
          <w:sz w:val="24"/>
          <w:szCs w:val="24"/>
        </w:rPr>
        <w:t xml:space="preserve">C dengan </w:t>
      </w:r>
      <w:r w:rsidR="00EE4F33">
        <w:rPr>
          <w:rFonts w:ascii="Times New Roman" w:hAnsi="Times New Roman" w:cs="Times New Roman"/>
          <w:sz w:val="24"/>
          <w:szCs w:val="24"/>
        </w:rPr>
        <w:t>konsentrasi gula 60</w:t>
      </w:r>
      <w:r w:rsidR="00436071">
        <w:rPr>
          <w:rFonts w:ascii="Times New Roman" w:hAnsi="Times New Roman" w:cs="Times New Roman"/>
          <w:sz w:val="24"/>
          <w:szCs w:val="24"/>
        </w:rPr>
        <w:t>% dan pektin 0,7%</w:t>
      </w:r>
      <w:r w:rsidR="00EE4F33">
        <w:rPr>
          <w:rFonts w:ascii="Times New Roman" w:hAnsi="Times New Roman" w:cs="Times New Roman"/>
          <w:sz w:val="24"/>
          <w:szCs w:val="24"/>
        </w:rPr>
        <w:t>.</w:t>
      </w:r>
      <w:r w:rsidR="00436071">
        <w:rPr>
          <w:rFonts w:ascii="Times New Roman" w:hAnsi="Times New Roman" w:cs="Times New Roman"/>
          <w:sz w:val="24"/>
          <w:szCs w:val="24"/>
        </w:rPr>
        <w:t xml:space="preserve"> </w:t>
      </w:r>
      <w:r w:rsidR="00EE4F33">
        <w:rPr>
          <w:rFonts w:ascii="Times New Roman" w:hAnsi="Times New Roman" w:cs="Times New Roman"/>
          <w:sz w:val="24"/>
          <w:szCs w:val="24"/>
        </w:rPr>
        <w:t xml:space="preserve">Selain itu juga dilakukan </w:t>
      </w:r>
      <w:r w:rsidR="001E05F1">
        <w:rPr>
          <w:rFonts w:ascii="Times New Roman" w:hAnsi="Times New Roman" w:cs="Times New Roman"/>
          <w:sz w:val="24"/>
          <w:szCs w:val="24"/>
        </w:rPr>
        <w:t>respon</w:t>
      </w:r>
      <w:r w:rsidR="00EE4F33">
        <w:rPr>
          <w:rFonts w:ascii="Times New Roman" w:hAnsi="Times New Roman" w:cs="Times New Roman"/>
          <w:sz w:val="24"/>
          <w:szCs w:val="24"/>
        </w:rPr>
        <w:t xml:space="preserve"> organoleptik </w:t>
      </w:r>
      <w:r w:rsidR="001E05F1">
        <w:rPr>
          <w:rFonts w:ascii="Times New Roman" w:hAnsi="Times New Roman" w:cs="Times New Roman"/>
          <w:sz w:val="24"/>
          <w:szCs w:val="24"/>
        </w:rPr>
        <w:t>dengan uji hedonik sebanyak</w:t>
      </w:r>
      <w:r w:rsidR="00EE4F33">
        <w:rPr>
          <w:rFonts w:ascii="Times New Roman" w:hAnsi="Times New Roman" w:cs="Times New Roman"/>
          <w:sz w:val="24"/>
          <w:szCs w:val="24"/>
        </w:rPr>
        <w:t xml:space="preserve"> 25</w:t>
      </w:r>
      <w:r w:rsidR="001E05F1">
        <w:rPr>
          <w:rFonts w:ascii="Times New Roman" w:hAnsi="Times New Roman" w:cs="Times New Roman"/>
          <w:sz w:val="24"/>
          <w:szCs w:val="24"/>
        </w:rPr>
        <w:t xml:space="preserve"> orang</w:t>
      </w:r>
      <w:r w:rsidR="00EE4F33">
        <w:rPr>
          <w:rFonts w:ascii="Times New Roman" w:hAnsi="Times New Roman" w:cs="Times New Roman"/>
          <w:sz w:val="24"/>
          <w:szCs w:val="24"/>
        </w:rPr>
        <w:t xml:space="preserve"> panelis terhadap warna</w:t>
      </w:r>
      <w:r w:rsidR="001E05F1">
        <w:rPr>
          <w:rFonts w:ascii="Times New Roman" w:hAnsi="Times New Roman" w:cs="Times New Roman"/>
          <w:sz w:val="24"/>
          <w:szCs w:val="24"/>
        </w:rPr>
        <w:t>, aroma, dan rasa</w:t>
      </w:r>
      <w:r w:rsidR="00EE4F33">
        <w:rPr>
          <w:rFonts w:ascii="Times New Roman" w:hAnsi="Times New Roman" w:cs="Times New Roman"/>
          <w:sz w:val="24"/>
          <w:szCs w:val="24"/>
        </w:rPr>
        <w:t xml:space="preserve">. </w:t>
      </w:r>
    </w:p>
    <w:p w:rsidR="000F0F64" w:rsidRPr="000F0F64" w:rsidRDefault="000F0F64" w:rsidP="000F0F64">
      <w:pPr>
        <w:pStyle w:val="ListParagraph"/>
        <w:numPr>
          <w:ilvl w:val="2"/>
          <w:numId w:val="6"/>
        </w:num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Pr="000F0F64">
        <w:rPr>
          <w:rFonts w:ascii="Times New Roman" w:hAnsi="Times New Roman" w:cs="Times New Roman"/>
          <w:sz w:val="24"/>
          <w:szCs w:val="24"/>
        </w:rPr>
        <w:t>Penelitian Utama</w:t>
      </w:r>
    </w:p>
    <w:p w:rsidR="000F0F64" w:rsidRDefault="000F0F64" w:rsidP="000F0F64">
      <w:pPr>
        <w:spacing w:after="0" w:line="480" w:lineRule="auto"/>
        <w:ind w:firstLine="720"/>
        <w:jc w:val="both"/>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Penelitian utama meliputi rancangan perlakuan, rancangan percobaan, rancangan analisis, dan rancangan respon.</w:t>
      </w:r>
      <w:r>
        <w:rPr>
          <w:rFonts w:ascii="Times New Roman" w:eastAsia="Calibri" w:hAnsi="Times New Roman" w:cs="Times New Roman"/>
          <w:bCs/>
          <w:sz w:val="24"/>
          <w:szCs w:val="24"/>
        </w:rPr>
        <w:t xml:space="preserve"> </w:t>
      </w:r>
    </w:p>
    <w:p w:rsidR="000F0F64" w:rsidRPr="00BC550B" w:rsidRDefault="000F0F64" w:rsidP="00BC550B">
      <w:pPr>
        <w:pStyle w:val="ListParagraph"/>
        <w:numPr>
          <w:ilvl w:val="0"/>
          <w:numId w:val="8"/>
        </w:numPr>
        <w:spacing w:after="0" w:line="480" w:lineRule="auto"/>
        <w:ind w:left="450" w:hanging="450"/>
        <w:jc w:val="both"/>
        <w:rPr>
          <w:rFonts w:ascii="Times New Roman" w:hAnsi="Times New Roman" w:cs="Times New Roman"/>
          <w:sz w:val="24"/>
          <w:szCs w:val="24"/>
        </w:rPr>
      </w:pPr>
      <w:r w:rsidRPr="00BC550B">
        <w:rPr>
          <w:rFonts w:ascii="Times New Roman" w:hAnsi="Times New Roman" w:cs="Times New Roman"/>
          <w:sz w:val="24"/>
          <w:szCs w:val="24"/>
        </w:rPr>
        <w:t>Rancangan Perlakuan</w:t>
      </w:r>
    </w:p>
    <w:p w:rsidR="000F0F64" w:rsidRPr="00A4787F" w:rsidRDefault="000F0F64" w:rsidP="000F0F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Rancangan Perlakukan yang digunakan yaitu dari hasil penelitian pendahuluan digunakan dalam penelitian utama. F</w:t>
      </w:r>
      <w:r w:rsidRPr="00A4787F">
        <w:rPr>
          <w:rFonts w:ascii="Times New Roman" w:hAnsi="Times New Roman" w:cs="Times New Roman"/>
          <w:sz w:val="24"/>
          <w:szCs w:val="24"/>
        </w:rPr>
        <w:t>aktor yang digunakan pada penelitian utama terdiri dari 2 faktor yaitu:</w:t>
      </w:r>
    </w:p>
    <w:p w:rsidR="000F0F64" w:rsidRPr="00A4787F" w:rsidRDefault="000F0F64" w:rsidP="00CE01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Pr="00A4787F">
        <w:rPr>
          <w:rFonts w:ascii="Times New Roman" w:hAnsi="Times New Roman" w:cs="Times New Roman"/>
          <w:sz w:val="24"/>
          <w:szCs w:val="24"/>
        </w:rPr>
        <w:t xml:space="preserve">aktor </w:t>
      </w:r>
      <w:r w:rsidR="001C1256">
        <w:rPr>
          <w:rFonts w:ascii="Times New Roman" w:hAnsi="Times New Roman" w:cs="Times New Roman"/>
          <w:sz w:val="24"/>
          <w:szCs w:val="24"/>
        </w:rPr>
        <w:t xml:space="preserve">konsentrasi gula </w:t>
      </w:r>
      <w:r w:rsidRPr="00A4787F">
        <w:rPr>
          <w:rFonts w:ascii="Times New Roman" w:hAnsi="Times New Roman" w:cs="Times New Roman"/>
          <w:sz w:val="24"/>
          <w:szCs w:val="24"/>
        </w:rPr>
        <w:t>(</w:t>
      </w:r>
      <w:r w:rsidR="001C1256">
        <w:rPr>
          <w:rFonts w:ascii="Times New Roman" w:hAnsi="Times New Roman" w:cs="Times New Roman"/>
          <w:sz w:val="24"/>
          <w:szCs w:val="24"/>
        </w:rPr>
        <w:t>A</w:t>
      </w:r>
      <w:r w:rsidRPr="00A4787F">
        <w:rPr>
          <w:rFonts w:ascii="Times New Roman" w:hAnsi="Times New Roman" w:cs="Times New Roman"/>
          <w:sz w:val="24"/>
          <w:szCs w:val="24"/>
        </w:rPr>
        <w:t>)</w:t>
      </w:r>
      <w:r w:rsidR="001C1256">
        <w:rPr>
          <w:rFonts w:ascii="Times New Roman" w:hAnsi="Times New Roman" w:cs="Times New Roman"/>
          <w:sz w:val="24"/>
          <w:szCs w:val="24"/>
        </w:rPr>
        <w:t xml:space="preserve"> dengan 3 taraf perlakuan, yaitu :</w:t>
      </w:r>
    </w:p>
    <w:p w:rsidR="00C65BE3" w:rsidRDefault="001C1256" w:rsidP="000D33A3">
      <w:pPr>
        <w:spacing w:after="0" w:line="360" w:lineRule="auto"/>
        <w:ind w:left="720"/>
        <w:jc w:val="both"/>
        <w:rPr>
          <w:rFonts w:ascii="Times New Roman" w:hAnsi="Times New Roman" w:cs="Times New Roman"/>
          <w:sz w:val="24"/>
          <w:szCs w:val="24"/>
        </w:rPr>
      </w:pPr>
      <w:r w:rsidRPr="001C1256">
        <w:rPr>
          <w:rFonts w:ascii="Times New Roman" w:hAnsi="Times New Roman" w:cs="Times New Roman"/>
          <w:sz w:val="24"/>
          <w:szCs w:val="24"/>
        </w:rPr>
        <w:t>a</w:t>
      </w:r>
      <w:r w:rsidR="000F0F64" w:rsidRPr="001C1256">
        <w:rPr>
          <w:rFonts w:ascii="Times New Roman" w:hAnsi="Times New Roman" w:cs="Times New Roman"/>
          <w:sz w:val="24"/>
          <w:szCs w:val="24"/>
          <w:vertAlign w:val="subscript"/>
          <w:lang w:val="id-ID"/>
        </w:rPr>
        <w:t>1</w:t>
      </w:r>
      <w:r w:rsidR="000F0F64" w:rsidRPr="001C1256">
        <w:rPr>
          <w:rFonts w:ascii="Times New Roman" w:hAnsi="Times New Roman" w:cs="Times New Roman"/>
          <w:sz w:val="24"/>
          <w:szCs w:val="24"/>
          <w:lang w:val="id-ID"/>
        </w:rPr>
        <w:t xml:space="preserve"> = </w:t>
      </w:r>
      <w:r>
        <w:rPr>
          <w:rFonts w:ascii="Times New Roman" w:hAnsi="Times New Roman" w:cs="Times New Roman"/>
          <w:sz w:val="24"/>
          <w:szCs w:val="24"/>
        </w:rPr>
        <w:t>55</w:t>
      </w:r>
      <w:r w:rsidRPr="001C1256">
        <w:rPr>
          <w:rFonts w:ascii="Times New Roman" w:hAnsi="Times New Roman" w:cs="Times New Roman"/>
          <w:sz w:val="24"/>
          <w:szCs w:val="24"/>
        </w:rPr>
        <w:t>%</w:t>
      </w:r>
      <w:r w:rsidR="00CE01C2">
        <w:rPr>
          <w:rFonts w:ascii="Times New Roman" w:hAnsi="Times New Roman" w:cs="Times New Roman"/>
          <w:sz w:val="24"/>
          <w:szCs w:val="24"/>
        </w:rPr>
        <w:t xml:space="preserve">        </w:t>
      </w:r>
    </w:p>
    <w:p w:rsidR="00C65BE3" w:rsidRDefault="001C1256" w:rsidP="000D33A3">
      <w:pPr>
        <w:spacing w:after="0" w:line="360" w:lineRule="auto"/>
        <w:ind w:left="720"/>
        <w:jc w:val="both"/>
        <w:rPr>
          <w:rFonts w:ascii="Times New Roman" w:hAnsi="Times New Roman" w:cs="Times New Roman"/>
          <w:sz w:val="24"/>
          <w:szCs w:val="24"/>
        </w:rPr>
      </w:pPr>
      <w:r w:rsidRPr="001C1256">
        <w:rPr>
          <w:rFonts w:ascii="Times New Roman" w:hAnsi="Times New Roman" w:cs="Times New Roman"/>
          <w:sz w:val="24"/>
          <w:szCs w:val="24"/>
        </w:rPr>
        <w:t>a</w:t>
      </w:r>
      <w:r w:rsidR="000F0F64" w:rsidRPr="001C1256">
        <w:rPr>
          <w:rFonts w:ascii="Times New Roman" w:hAnsi="Times New Roman" w:cs="Times New Roman"/>
          <w:sz w:val="24"/>
          <w:szCs w:val="24"/>
          <w:vertAlign w:val="subscript"/>
          <w:lang w:val="id-ID"/>
        </w:rPr>
        <w:t>2</w:t>
      </w:r>
      <w:r w:rsidR="000F0F64" w:rsidRPr="001C1256">
        <w:rPr>
          <w:rFonts w:ascii="Times New Roman" w:hAnsi="Times New Roman" w:cs="Times New Roman"/>
          <w:sz w:val="24"/>
          <w:szCs w:val="24"/>
          <w:lang w:val="id-ID"/>
        </w:rPr>
        <w:t xml:space="preserve"> = </w:t>
      </w:r>
      <w:r>
        <w:rPr>
          <w:rFonts w:ascii="Times New Roman" w:hAnsi="Times New Roman" w:cs="Times New Roman"/>
          <w:sz w:val="24"/>
          <w:szCs w:val="24"/>
        </w:rPr>
        <w:t>60%</w:t>
      </w:r>
      <w:r w:rsidR="000F0F64" w:rsidRPr="001C1256">
        <w:rPr>
          <w:rFonts w:ascii="Times New Roman" w:hAnsi="Times New Roman" w:cs="Times New Roman"/>
          <w:sz w:val="24"/>
          <w:szCs w:val="24"/>
          <w:lang w:val="id-ID"/>
        </w:rPr>
        <w:t xml:space="preserve">   </w:t>
      </w:r>
      <w:r w:rsidR="00CE01C2">
        <w:rPr>
          <w:rFonts w:ascii="Times New Roman" w:hAnsi="Times New Roman" w:cs="Times New Roman"/>
          <w:sz w:val="24"/>
          <w:szCs w:val="24"/>
        </w:rPr>
        <w:t xml:space="preserve">         </w:t>
      </w:r>
    </w:p>
    <w:p w:rsidR="000F0F64" w:rsidRDefault="00CE01C2" w:rsidP="000D33A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C1256" w:rsidRPr="001C1256">
        <w:rPr>
          <w:rFonts w:ascii="Times New Roman" w:hAnsi="Times New Roman" w:cs="Times New Roman"/>
          <w:sz w:val="24"/>
          <w:szCs w:val="24"/>
        </w:rPr>
        <w:t>a</w:t>
      </w:r>
      <w:r w:rsidR="000F0F64" w:rsidRPr="001C1256">
        <w:rPr>
          <w:rFonts w:ascii="Times New Roman" w:hAnsi="Times New Roman" w:cs="Times New Roman"/>
          <w:sz w:val="24"/>
          <w:szCs w:val="24"/>
          <w:vertAlign w:val="subscript"/>
          <w:lang w:val="id-ID"/>
        </w:rPr>
        <w:t xml:space="preserve">3 </w:t>
      </w:r>
      <w:r w:rsidR="000F0F64" w:rsidRPr="001C1256">
        <w:rPr>
          <w:rFonts w:ascii="Times New Roman" w:hAnsi="Times New Roman" w:cs="Times New Roman"/>
          <w:sz w:val="24"/>
          <w:szCs w:val="24"/>
          <w:lang w:val="id-ID"/>
        </w:rPr>
        <w:t xml:space="preserve">= </w:t>
      </w:r>
      <w:r w:rsidR="001C1256">
        <w:rPr>
          <w:rFonts w:ascii="Times New Roman" w:hAnsi="Times New Roman" w:cs="Times New Roman"/>
          <w:sz w:val="24"/>
          <w:szCs w:val="24"/>
        </w:rPr>
        <w:t>65%</w:t>
      </w:r>
    </w:p>
    <w:p w:rsidR="001C1256" w:rsidRPr="001C1256" w:rsidRDefault="001C1256" w:rsidP="00CE01C2">
      <w:pPr>
        <w:spacing w:after="0" w:line="480" w:lineRule="auto"/>
        <w:jc w:val="both"/>
        <w:rPr>
          <w:rFonts w:ascii="Times New Roman" w:hAnsi="Times New Roman" w:cs="Times New Roman"/>
          <w:sz w:val="24"/>
          <w:szCs w:val="24"/>
        </w:rPr>
      </w:pPr>
      <w:r w:rsidRPr="001C1256">
        <w:rPr>
          <w:rFonts w:ascii="Times New Roman" w:hAnsi="Times New Roman" w:cs="Times New Roman"/>
          <w:sz w:val="24"/>
          <w:szCs w:val="24"/>
        </w:rPr>
        <w:t>Faktor konsentrasi pektin (B) dengan 3 taraf perlakuan, yaitu :</w:t>
      </w:r>
    </w:p>
    <w:p w:rsidR="00C65BE3" w:rsidRDefault="000F0F64" w:rsidP="0025611A">
      <w:pPr>
        <w:spacing w:after="0" w:line="360" w:lineRule="auto"/>
        <w:ind w:firstLine="720"/>
        <w:jc w:val="both"/>
        <w:rPr>
          <w:rFonts w:ascii="Times New Roman" w:hAnsi="Times New Roman" w:cs="Times New Roman"/>
          <w:sz w:val="24"/>
          <w:szCs w:val="24"/>
        </w:rPr>
      </w:pPr>
      <w:r w:rsidRPr="001C1256">
        <w:rPr>
          <w:rFonts w:ascii="Times New Roman" w:hAnsi="Times New Roman" w:cs="Times New Roman"/>
          <w:sz w:val="24"/>
          <w:szCs w:val="24"/>
          <w:lang w:val="id-ID"/>
        </w:rPr>
        <w:t xml:space="preserve"> </w:t>
      </w:r>
      <w:r w:rsidRPr="001C1256">
        <w:rPr>
          <w:rFonts w:ascii="Times New Roman" w:hAnsi="Times New Roman" w:cs="Times New Roman"/>
          <w:sz w:val="24"/>
          <w:szCs w:val="24"/>
        </w:rPr>
        <w:t>b</w:t>
      </w:r>
      <w:r w:rsidRPr="001C1256">
        <w:rPr>
          <w:rFonts w:ascii="Times New Roman" w:hAnsi="Times New Roman" w:cs="Times New Roman"/>
          <w:sz w:val="24"/>
          <w:szCs w:val="24"/>
          <w:vertAlign w:val="subscript"/>
        </w:rPr>
        <w:t>1</w:t>
      </w:r>
      <w:r w:rsidRPr="001C1256">
        <w:rPr>
          <w:rFonts w:ascii="Times New Roman" w:hAnsi="Times New Roman" w:cs="Times New Roman"/>
          <w:sz w:val="24"/>
          <w:szCs w:val="24"/>
        </w:rPr>
        <w:t xml:space="preserve"> =</w:t>
      </w:r>
      <w:r w:rsidRPr="001C1256">
        <w:rPr>
          <w:rFonts w:ascii="Times New Roman" w:hAnsi="Times New Roman" w:cs="Times New Roman"/>
          <w:sz w:val="24"/>
          <w:szCs w:val="24"/>
          <w:lang w:val="id-ID"/>
        </w:rPr>
        <w:t xml:space="preserve"> </w:t>
      </w:r>
      <w:r w:rsidR="001C1256">
        <w:rPr>
          <w:rFonts w:ascii="Times New Roman" w:hAnsi="Times New Roman" w:cs="Times New Roman"/>
          <w:sz w:val="24"/>
          <w:szCs w:val="24"/>
        </w:rPr>
        <w:t>0,5%</w:t>
      </w:r>
      <w:r w:rsidR="00CE01C2">
        <w:rPr>
          <w:rFonts w:ascii="Times New Roman" w:hAnsi="Times New Roman" w:cs="Times New Roman"/>
          <w:sz w:val="24"/>
          <w:szCs w:val="24"/>
        </w:rPr>
        <w:t xml:space="preserve">    </w:t>
      </w:r>
      <w:r w:rsidRPr="001C1256">
        <w:rPr>
          <w:rFonts w:ascii="Times New Roman" w:hAnsi="Times New Roman" w:cs="Times New Roman"/>
          <w:sz w:val="24"/>
          <w:szCs w:val="24"/>
        </w:rPr>
        <w:t xml:space="preserve"> </w:t>
      </w:r>
    </w:p>
    <w:p w:rsidR="00C65BE3" w:rsidRDefault="00C65BE3" w:rsidP="002561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F0F64" w:rsidRPr="001C1256">
        <w:rPr>
          <w:rFonts w:ascii="Times New Roman" w:hAnsi="Times New Roman" w:cs="Times New Roman"/>
          <w:sz w:val="24"/>
          <w:szCs w:val="24"/>
        </w:rPr>
        <w:t>b</w:t>
      </w:r>
      <w:r w:rsidR="000F0F64" w:rsidRPr="001C1256">
        <w:rPr>
          <w:rFonts w:ascii="Times New Roman" w:hAnsi="Times New Roman" w:cs="Times New Roman"/>
          <w:sz w:val="24"/>
          <w:szCs w:val="24"/>
          <w:vertAlign w:val="subscript"/>
        </w:rPr>
        <w:t>2</w:t>
      </w:r>
      <w:r w:rsidR="000F0F64" w:rsidRPr="001C1256">
        <w:rPr>
          <w:rFonts w:ascii="Times New Roman" w:hAnsi="Times New Roman" w:cs="Times New Roman"/>
          <w:sz w:val="24"/>
          <w:szCs w:val="24"/>
        </w:rPr>
        <w:t xml:space="preserve"> = </w:t>
      </w:r>
      <w:r w:rsidR="001C1256">
        <w:rPr>
          <w:rFonts w:ascii="Times New Roman" w:hAnsi="Times New Roman" w:cs="Times New Roman"/>
          <w:sz w:val="24"/>
          <w:szCs w:val="24"/>
        </w:rPr>
        <w:t>1,0%</w:t>
      </w:r>
      <w:r w:rsidR="00CE01C2">
        <w:rPr>
          <w:rFonts w:ascii="Times New Roman" w:hAnsi="Times New Roman" w:cs="Times New Roman"/>
          <w:sz w:val="24"/>
          <w:szCs w:val="24"/>
        </w:rPr>
        <w:t xml:space="preserve">         </w:t>
      </w:r>
      <w:r w:rsidR="000F0F64" w:rsidRPr="001C1256">
        <w:rPr>
          <w:rFonts w:ascii="Times New Roman" w:hAnsi="Times New Roman" w:cs="Times New Roman"/>
          <w:sz w:val="24"/>
          <w:szCs w:val="24"/>
          <w:lang w:val="id-ID"/>
        </w:rPr>
        <w:t xml:space="preserve"> </w:t>
      </w:r>
      <w:r w:rsidR="000F0F64" w:rsidRPr="001C1256">
        <w:rPr>
          <w:rFonts w:ascii="Times New Roman" w:hAnsi="Times New Roman" w:cs="Times New Roman"/>
          <w:sz w:val="24"/>
          <w:szCs w:val="24"/>
        </w:rPr>
        <w:t xml:space="preserve"> </w:t>
      </w:r>
    </w:p>
    <w:p w:rsidR="000F0F64" w:rsidRDefault="00C65BE3" w:rsidP="002561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F0F64" w:rsidRPr="001C1256">
        <w:rPr>
          <w:rFonts w:ascii="Times New Roman" w:hAnsi="Times New Roman" w:cs="Times New Roman"/>
          <w:sz w:val="24"/>
          <w:szCs w:val="24"/>
        </w:rPr>
        <w:t>b</w:t>
      </w:r>
      <w:r w:rsidR="000F0F64" w:rsidRPr="001C1256">
        <w:rPr>
          <w:rFonts w:ascii="Times New Roman" w:hAnsi="Times New Roman" w:cs="Times New Roman"/>
          <w:sz w:val="24"/>
          <w:szCs w:val="24"/>
          <w:vertAlign w:val="subscript"/>
        </w:rPr>
        <w:t xml:space="preserve">3 </w:t>
      </w:r>
      <w:r w:rsidR="000F0F64" w:rsidRPr="001C1256">
        <w:rPr>
          <w:rFonts w:ascii="Times New Roman" w:hAnsi="Times New Roman" w:cs="Times New Roman"/>
          <w:sz w:val="24"/>
          <w:szCs w:val="24"/>
        </w:rPr>
        <w:t xml:space="preserve">= </w:t>
      </w:r>
      <w:r w:rsidR="001C1256">
        <w:rPr>
          <w:rFonts w:ascii="Times New Roman" w:hAnsi="Times New Roman" w:cs="Times New Roman"/>
          <w:sz w:val="24"/>
          <w:szCs w:val="24"/>
        </w:rPr>
        <w:t>1,5%</w:t>
      </w:r>
    </w:p>
    <w:p w:rsidR="000D33A3" w:rsidRDefault="000D33A3" w:rsidP="0025611A">
      <w:pPr>
        <w:spacing w:after="0" w:line="360" w:lineRule="auto"/>
        <w:ind w:firstLine="720"/>
        <w:jc w:val="both"/>
        <w:rPr>
          <w:rFonts w:ascii="Times New Roman" w:hAnsi="Times New Roman" w:cs="Times New Roman"/>
          <w:sz w:val="24"/>
          <w:szCs w:val="24"/>
        </w:rPr>
      </w:pPr>
    </w:p>
    <w:p w:rsidR="000F0F64" w:rsidRPr="00BC550B" w:rsidRDefault="000F0F64" w:rsidP="00BC550B">
      <w:pPr>
        <w:pStyle w:val="ListParagraph"/>
        <w:numPr>
          <w:ilvl w:val="0"/>
          <w:numId w:val="8"/>
        </w:numPr>
        <w:spacing w:after="0" w:line="480" w:lineRule="auto"/>
        <w:ind w:left="450" w:hanging="450"/>
        <w:jc w:val="both"/>
        <w:rPr>
          <w:rFonts w:ascii="Times New Roman" w:hAnsi="Times New Roman" w:cs="Times New Roman"/>
          <w:sz w:val="24"/>
          <w:szCs w:val="24"/>
          <w:lang w:val="id-ID"/>
        </w:rPr>
      </w:pPr>
      <w:r w:rsidRPr="00BC550B">
        <w:rPr>
          <w:rFonts w:ascii="Times New Roman" w:hAnsi="Times New Roman" w:cs="Times New Roman"/>
          <w:sz w:val="24"/>
          <w:szCs w:val="24"/>
        </w:rPr>
        <w:lastRenderedPageBreak/>
        <w:t>Rancangan Percobaan</w:t>
      </w:r>
    </w:p>
    <w:p w:rsidR="000F0F64" w:rsidRDefault="000F0F64" w:rsidP="00CE01C2">
      <w:pPr>
        <w:spacing w:after="0" w:line="480" w:lineRule="auto"/>
        <w:ind w:firstLine="567"/>
        <w:jc w:val="both"/>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 xml:space="preserve">Rancangan percobaan yang digunakan dalam penelitian ini adalah pola faktorial (3 x 3) dalam Rancangan Acak Kelompok (RAK) dengan 3 kali pengulangan. Adapun variabel yang digunakan adalah </w:t>
      </w:r>
      <w:r w:rsidR="001C1256">
        <w:rPr>
          <w:rFonts w:ascii="Times New Roman" w:hAnsi="Times New Roman" w:cs="Times New Roman"/>
          <w:sz w:val="24"/>
          <w:szCs w:val="24"/>
        </w:rPr>
        <w:t xml:space="preserve">konsentrasi gula </w:t>
      </w:r>
      <w:r w:rsidRPr="00A4787F">
        <w:rPr>
          <w:rFonts w:ascii="Times New Roman" w:eastAsia="Calibri" w:hAnsi="Times New Roman" w:cs="Times New Roman"/>
          <w:bCs/>
          <w:sz w:val="24"/>
          <w:szCs w:val="24"/>
        </w:rPr>
        <w:t>(A)</w:t>
      </w:r>
      <w:r w:rsidR="001C1256">
        <w:rPr>
          <w:rFonts w:ascii="Times New Roman" w:eastAsia="Calibri" w:hAnsi="Times New Roman" w:cs="Times New Roman"/>
          <w:bCs/>
          <w:sz w:val="24"/>
          <w:szCs w:val="24"/>
        </w:rPr>
        <w:t xml:space="preserve"> </w:t>
      </w:r>
      <w:r w:rsidR="001C1256">
        <w:rPr>
          <w:rFonts w:ascii="Times New Roman" w:eastAsia="Times New Roman" w:hAnsi="Times New Roman" w:cs="Times New Roman"/>
          <w:sz w:val="24"/>
          <w:szCs w:val="24"/>
          <w:lang w:val="sv-SE"/>
        </w:rPr>
        <w:t xml:space="preserve">dan konsentrasi pektin </w:t>
      </w:r>
      <w:r w:rsidRPr="00A4787F">
        <w:rPr>
          <w:rFonts w:ascii="Times New Roman" w:eastAsia="Times New Roman" w:hAnsi="Times New Roman" w:cs="Times New Roman"/>
          <w:kern w:val="24"/>
          <w:sz w:val="24"/>
          <w:szCs w:val="24"/>
          <w:lang w:val="id-ID" w:eastAsia="id-ID"/>
        </w:rPr>
        <w:t>(</w:t>
      </w:r>
      <w:r w:rsidRPr="00A4787F">
        <w:rPr>
          <w:rFonts w:ascii="Times New Roman" w:eastAsia="Times New Roman" w:hAnsi="Times New Roman" w:cs="Times New Roman"/>
          <w:kern w:val="24"/>
          <w:sz w:val="24"/>
          <w:szCs w:val="24"/>
          <w:lang w:eastAsia="id-ID"/>
        </w:rPr>
        <w:t>B</w:t>
      </w:r>
      <w:r w:rsidRPr="00A4787F">
        <w:rPr>
          <w:rFonts w:ascii="Times New Roman" w:eastAsia="Times New Roman" w:hAnsi="Times New Roman" w:cs="Times New Roman"/>
          <w:kern w:val="24"/>
          <w:sz w:val="24"/>
          <w:szCs w:val="24"/>
          <w:lang w:val="id-ID" w:eastAsia="id-ID"/>
        </w:rPr>
        <w:t>)</w:t>
      </w:r>
      <w:r w:rsidR="001C1256">
        <w:rPr>
          <w:rFonts w:ascii="Times New Roman" w:eastAsia="Times New Roman" w:hAnsi="Times New Roman" w:cs="Times New Roman"/>
          <w:kern w:val="24"/>
          <w:sz w:val="24"/>
          <w:szCs w:val="24"/>
          <w:lang w:eastAsia="id-ID"/>
        </w:rPr>
        <w:t xml:space="preserve"> </w:t>
      </w:r>
      <w:r w:rsidRPr="00A4787F">
        <w:rPr>
          <w:rFonts w:ascii="Times New Roman" w:eastAsia="Calibri" w:hAnsi="Times New Roman" w:cs="Times New Roman"/>
          <w:bCs/>
          <w:sz w:val="24"/>
          <w:szCs w:val="24"/>
        </w:rPr>
        <w:t>sebanyak 3 taraf.</w:t>
      </w:r>
      <w:r>
        <w:rPr>
          <w:rFonts w:ascii="Times New Roman" w:eastAsia="Calibri" w:hAnsi="Times New Roman" w:cs="Times New Roman"/>
          <w:bCs/>
          <w:sz w:val="24"/>
          <w:szCs w:val="24"/>
          <w:lang w:val="id-ID"/>
        </w:rPr>
        <w:t xml:space="preserve"> </w:t>
      </w:r>
      <w:r w:rsidRPr="00A4787F">
        <w:rPr>
          <w:rFonts w:ascii="Times New Roman" w:eastAsia="Calibri" w:hAnsi="Times New Roman" w:cs="Times New Roman"/>
          <w:bCs/>
          <w:sz w:val="24"/>
          <w:szCs w:val="24"/>
        </w:rPr>
        <w:t xml:space="preserve">Model rancangan percobaan yang akan digunakan pada penelitian ini dapat dilihat pada Tabel </w:t>
      </w:r>
      <w:r w:rsidR="00C049D9">
        <w:rPr>
          <w:rFonts w:ascii="Times New Roman" w:eastAsia="Calibri" w:hAnsi="Times New Roman" w:cs="Times New Roman"/>
          <w:bCs/>
          <w:sz w:val="24"/>
          <w:szCs w:val="24"/>
        </w:rPr>
        <w:t>2</w:t>
      </w:r>
      <w:r w:rsidRPr="00A4787F">
        <w:rPr>
          <w:rFonts w:ascii="Times New Roman" w:eastAsia="Calibri" w:hAnsi="Times New Roman" w:cs="Times New Roman"/>
          <w:bCs/>
          <w:sz w:val="24"/>
          <w:szCs w:val="24"/>
        </w:rPr>
        <w:t>.</w:t>
      </w:r>
    </w:p>
    <w:p w:rsidR="00E930EB" w:rsidRPr="00A4787F" w:rsidRDefault="004F5F60" w:rsidP="00E930EB">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Tabel 3</w:t>
      </w:r>
      <w:r w:rsidR="00E930EB">
        <w:rPr>
          <w:rFonts w:ascii="Times New Roman" w:eastAsia="Calibri" w:hAnsi="Times New Roman" w:cs="Times New Roman"/>
          <w:bCs/>
          <w:sz w:val="24"/>
          <w:szCs w:val="24"/>
        </w:rPr>
        <w:t>. Model Rancangan Percobaan</w:t>
      </w:r>
    </w:p>
    <w:tbl>
      <w:tblPr>
        <w:tblW w:w="7844" w:type="dxa"/>
        <w:jc w:val="center"/>
        <w:tblInd w:w="-1050" w:type="dxa"/>
        <w:tblCellMar>
          <w:left w:w="0" w:type="dxa"/>
          <w:right w:w="0" w:type="dxa"/>
        </w:tblCellMar>
        <w:tblLook w:val="04A0"/>
      </w:tblPr>
      <w:tblGrid>
        <w:gridCol w:w="1938"/>
        <w:gridCol w:w="2711"/>
        <w:gridCol w:w="987"/>
        <w:gridCol w:w="1088"/>
        <w:gridCol w:w="1120"/>
      </w:tblGrid>
      <w:tr w:rsidR="000F0F64" w:rsidRPr="00A4787F" w:rsidTr="0013270E">
        <w:trPr>
          <w:trHeight w:val="347"/>
          <w:jc w:val="center"/>
        </w:trPr>
        <w:tc>
          <w:tcPr>
            <w:tcW w:w="193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1C1256" w:rsidP="0013270E">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kern w:val="24"/>
                <w:sz w:val="24"/>
                <w:szCs w:val="24"/>
                <w:lang w:eastAsia="id-ID"/>
              </w:rPr>
              <w:t>Konsentrasi Gula</w:t>
            </w:r>
            <w:r w:rsidR="000F0F64" w:rsidRPr="00A4787F">
              <w:rPr>
                <w:rFonts w:ascii="Times New Roman" w:eastAsia="Times New Roman" w:hAnsi="Times New Roman" w:cs="Times New Roman"/>
                <w:kern w:val="24"/>
                <w:sz w:val="24"/>
                <w:szCs w:val="24"/>
                <w:lang w:val="id-ID" w:eastAsia="id-ID"/>
              </w:rPr>
              <w:t xml:space="preserve"> (</w:t>
            </w:r>
            <w:r w:rsidR="000F0F64" w:rsidRPr="00A4787F">
              <w:rPr>
                <w:rFonts w:ascii="Times New Roman" w:eastAsia="Times New Roman" w:hAnsi="Times New Roman" w:cs="Times New Roman"/>
                <w:kern w:val="24"/>
                <w:sz w:val="24"/>
                <w:szCs w:val="24"/>
                <w:lang w:eastAsia="id-ID"/>
              </w:rPr>
              <w:t>A</w:t>
            </w:r>
            <w:r w:rsidR="000F0F64" w:rsidRPr="00A4787F">
              <w:rPr>
                <w:rFonts w:ascii="Times New Roman" w:eastAsia="Times New Roman" w:hAnsi="Times New Roman" w:cs="Times New Roman"/>
                <w:kern w:val="24"/>
                <w:sz w:val="24"/>
                <w:szCs w:val="24"/>
                <w:lang w:val="id-ID" w:eastAsia="id-ID"/>
              </w:rPr>
              <w:t>)</w:t>
            </w:r>
          </w:p>
        </w:tc>
        <w:tc>
          <w:tcPr>
            <w:tcW w:w="27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1C1256" w:rsidP="0013270E">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kern w:val="24"/>
                <w:sz w:val="24"/>
                <w:szCs w:val="24"/>
                <w:lang w:eastAsia="id-ID"/>
              </w:rPr>
              <w:t xml:space="preserve">Konsentrasi Pektin </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Times New Roman" w:hAnsi="Times New Roman" w:cs="Times New Roman"/>
                <w:kern w:val="24"/>
                <w:sz w:val="24"/>
                <w:szCs w:val="24"/>
                <w:lang w:val="id-ID" w:eastAsia="id-ID"/>
              </w:rPr>
              <w:t>(</w:t>
            </w:r>
            <w:r w:rsidRPr="00A4787F">
              <w:rPr>
                <w:rFonts w:ascii="Times New Roman" w:eastAsia="Times New Roman" w:hAnsi="Times New Roman" w:cs="Times New Roman"/>
                <w:kern w:val="24"/>
                <w:sz w:val="24"/>
                <w:szCs w:val="24"/>
                <w:lang w:eastAsia="id-ID"/>
              </w:rPr>
              <w:t>B</w:t>
            </w:r>
            <w:r w:rsidRPr="00A4787F">
              <w:rPr>
                <w:rFonts w:ascii="Times New Roman" w:eastAsia="Times New Roman" w:hAnsi="Times New Roman" w:cs="Times New Roman"/>
                <w:kern w:val="24"/>
                <w:sz w:val="24"/>
                <w:szCs w:val="24"/>
                <w:lang w:val="id-ID" w:eastAsia="id-ID"/>
              </w:rPr>
              <w:t>)</w:t>
            </w:r>
          </w:p>
        </w:tc>
        <w:tc>
          <w:tcPr>
            <w:tcW w:w="319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Times New Roman" w:hAnsi="Times New Roman" w:cs="Times New Roman"/>
                <w:kern w:val="24"/>
                <w:sz w:val="24"/>
                <w:szCs w:val="24"/>
                <w:lang w:val="id-ID" w:eastAsia="id-ID"/>
              </w:rPr>
              <w:t>Kelompok Ulangan</w:t>
            </w:r>
          </w:p>
        </w:tc>
      </w:tr>
      <w:tr w:rsidR="000F0F64" w:rsidRPr="00A4787F" w:rsidTr="0013270E">
        <w:trPr>
          <w:trHeight w:val="136"/>
          <w:jc w:val="center"/>
        </w:trPr>
        <w:tc>
          <w:tcPr>
            <w:tcW w:w="1938" w:type="dxa"/>
            <w:vMerge/>
            <w:tcBorders>
              <w:top w:val="single" w:sz="8" w:space="0" w:color="000000"/>
              <w:left w:val="single" w:sz="8" w:space="0" w:color="000000"/>
              <w:bottom w:val="single" w:sz="8" w:space="0" w:color="000000"/>
              <w:right w:val="single" w:sz="8" w:space="0" w:color="000000"/>
            </w:tcBorders>
            <w:vAlign w:val="center"/>
            <w:hideMark/>
          </w:tcPr>
          <w:p w:rsidR="000F0F64" w:rsidRPr="00A4787F" w:rsidRDefault="000F0F64" w:rsidP="0013270E">
            <w:pPr>
              <w:spacing w:after="0" w:line="240" w:lineRule="auto"/>
              <w:rPr>
                <w:rFonts w:ascii="Times New Roman" w:eastAsia="Times New Roman" w:hAnsi="Times New Roman" w:cs="Times New Roman"/>
                <w:sz w:val="24"/>
                <w:szCs w:val="24"/>
                <w:lang w:val="id-ID" w:eastAsia="id-ID"/>
              </w:rPr>
            </w:pPr>
          </w:p>
        </w:tc>
        <w:tc>
          <w:tcPr>
            <w:tcW w:w="2711" w:type="dxa"/>
            <w:vMerge/>
            <w:tcBorders>
              <w:top w:val="single" w:sz="8" w:space="0" w:color="000000"/>
              <w:left w:val="single" w:sz="8" w:space="0" w:color="000000"/>
              <w:bottom w:val="single" w:sz="8" w:space="0" w:color="000000"/>
              <w:right w:val="single" w:sz="8" w:space="0" w:color="000000"/>
            </w:tcBorders>
            <w:vAlign w:val="center"/>
            <w:hideMark/>
          </w:tcPr>
          <w:p w:rsidR="000F0F64" w:rsidRPr="00A4787F" w:rsidRDefault="000F0F64" w:rsidP="0013270E">
            <w:pPr>
              <w:spacing w:after="0" w:line="240" w:lineRule="auto"/>
              <w:rPr>
                <w:rFonts w:ascii="Times New Roman" w:eastAsia="Times New Roman" w:hAnsi="Times New Roman" w:cs="Times New Roman"/>
                <w:sz w:val="24"/>
                <w:szCs w:val="24"/>
                <w:lang w:val="id-ID" w:eastAsia="id-ID"/>
              </w:rPr>
            </w:pP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Times New Roman" w:hAnsi="Times New Roman" w:cs="Times New Roman"/>
                <w:kern w:val="24"/>
                <w:sz w:val="24"/>
                <w:szCs w:val="24"/>
                <w:lang w:val="id-ID" w:eastAsia="id-ID"/>
              </w:rPr>
              <w:t>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Times New Roman" w:hAnsi="Times New Roman" w:cs="Times New Roman"/>
                <w:kern w:val="24"/>
                <w:sz w:val="24"/>
                <w:szCs w:val="24"/>
                <w:lang w:val="id-ID" w:eastAsia="id-ID"/>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Times New Roman" w:hAnsi="Times New Roman" w:cs="Times New Roman"/>
                <w:kern w:val="24"/>
                <w:sz w:val="24"/>
                <w:szCs w:val="24"/>
                <w:lang w:val="id-ID" w:eastAsia="id-ID"/>
              </w:rPr>
              <w:t>3</w:t>
            </w:r>
          </w:p>
        </w:tc>
      </w:tr>
      <w:tr w:rsidR="000F0F64" w:rsidRPr="00A4787F" w:rsidTr="0013270E">
        <w:trPr>
          <w:trHeight w:val="409"/>
          <w:jc w:val="center"/>
        </w:trPr>
        <w:tc>
          <w:tcPr>
            <w:tcW w:w="1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1C1256" w:rsidRDefault="000F0F64" w:rsidP="001C1256">
            <w:pPr>
              <w:spacing w:after="0" w:line="240" w:lineRule="auto"/>
              <w:jc w:val="center"/>
              <w:rPr>
                <w:rFonts w:ascii="Times New Roman" w:eastAsia="Times New Roman" w:hAnsi="Times New Roman" w:cs="Times New Roman"/>
                <w:sz w:val="24"/>
                <w:szCs w:val="24"/>
                <w:lang w:val="id-ID" w:eastAsia="id-ID"/>
              </w:rPr>
            </w:pPr>
            <w:r w:rsidRPr="001C1256">
              <w:rPr>
                <w:rFonts w:ascii="Times New Roman" w:eastAsia="Calibri" w:hAnsi="Times New Roman" w:cs="Times New Roman"/>
                <w:bCs/>
                <w:sz w:val="24"/>
                <w:szCs w:val="24"/>
              </w:rPr>
              <w:t>(a</w:t>
            </w:r>
            <w:r w:rsidRPr="001C1256">
              <w:rPr>
                <w:rFonts w:ascii="Times New Roman" w:eastAsia="Calibri" w:hAnsi="Times New Roman" w:cs="Times New Roman"/>
                <w:bCs/>
                <w:sz w:val="24"/>
                <w:szCs w:val="24"/>
                <w:vertAlign w:val="subscript"/>
              </w:rPr>
              <w:t xml:space="preserve">1) </w:t>
            </w:r>
            <w:r w:rsidR="001C1256">
              <w:rPr>
                <w:rFonts w:ascii="Times New Roman" w:eastAsia="Calibri" w:hAnsi="Times New Roman" w:cs="Times New Roman"/>
                <w:bCs/>
                <w:sz w:val="24"/>
                <w:szCs w:val="24"/>
              </w:rPr>
              <w:t>55%</w:t>
            </w:r>
          </w:p>
        </w:tc>
        <w:tc>
          <w:tcPr>
            <w:tcW w:w="2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1C1256" w:rsidRDefault="001C1256" w:rsidP="0013270E">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000F0F64" w:rsidRPr="001C1256">
              <w:rPr>
                <w:rFonts w:ascii="Times New Roman" w:eastAsia="Calibri" w:hAnsi="Times New Roman" w:cs="Times New Roman"/>
                <w:bCs/>
                <w:sz w:val="24"/>
                <w:szCs w:val="24"/>
              </w:rPr>
              <w:t>b</w:t>
            </w:r>
            <w:r w:rsidR="000F0F64" w:rsidRPr="001C1256">
              <w:rPr>
                <w:rFonts w:ascii="Times New Roman" w:eastAsia="Calibri" w:hAnsi="Times New Roman" w:cs="Times New Roman"/>
                <w:bCs/>
                <w:sz w:val="24"/>
                <w:szCs w:val="24"/>
                <w:vertAlign w:val="subscript"/>
              </w:rPr>
              <w:t>1</w:t>
            </w:r>
            <w:r>
              <w:rPr>
                <w:rFonts w:ascii="Times New Roman" w:eastAsia="Calibri" w:hAnsi="Times New Roman" w:cs="Times New Roman"/>
                <w:bCs/>
                <w:sz w:val="24"/>
                <w:szCs w:val="24"/>
              </w:rPr>
              <w:t>)</w:t>
            </w:r>
            <w:r w:rsidR="000F0F64" w:rsidRPr="001C1256">
              <w:rPr>
                <w:rFonts w:ascii="Times New Roman" w:hAnsi="Times New Roman" w:cs="Times New Roman"/>
                <w:sz w:val="24"/>
                <w:szCs w:val="24"/>
                <w:lang w:val="id-ID"/>
              </w:rPr>
              <w:t xml:space="preserve"> </w:t>
            </w:r>
            <w:r>
              <w:rPr>
                <w:rFonts w:ascii="Times New Roman" w:hAnsi="Times New Roman" w:cs="Times New Roman"/>
                <w:sz w:val="24"/>
                <w:szCs w:val="24"/>
              </w:rPr>
              <w:t xml:space="preserve"> 0,5%</w:t>
            </w:r>
          </w:p>
          <w:p w:rsidR="000F0F64" w:rsidRPr="001C1256" w:rsidRDefault="001C1256" w:rsidP="0013270E">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000F0F64" w:rsidRPr="001C1256">
              <w:rPr>
                <w:rFonts w:ascii="Times New Roman" w:eastAsia="Calibri" w:hAnsi="Times New Roman" w:cs="Times New Roman"/>
                <w:bCs/>
                <w:sz w:val="24"/>
                <w:szCs w:val="24"/>
              </w:rPr>
              <w:t>b</w:t>
            </w:r>
            <w:r w:rsidR="000F0F64" w:rsidRPr="001C1256">
              <w:rPr>
                <w:rFonts w:ascii="Times New Roman" w:eastAsia="Calibri" w:hAnsi="Times New Roman" w:cs="Times New Roman"/>
                <w:bCs/>
                <w:sz w:val="24"/>
                <w:szCs w:val="24"/>
                <w:vertAlign w:val="subscript"/>
              </w:rPr>
              <w:t>2</w:t>
            </w:r>
            <w:r>
              <w:rPr>
                <w:rFonts w:ascii="Times New Roman" w:eastAsia="Calibri" w:hAnsi="Times New Roman" w:cs="Times New Roman"/>
                <w:bCs/>
                <w:sz w:val="24"/>
                <w:szCs w:val="24"/>
              </w:rPr>
              <w:t>)</w:t>
            </w:r>
            <w:r>
              <w:rPr>
                <w:rFonts w:ascii="Times New Roman" w:hAnsi="Times New Roman" w:cs="Times New Roman"/>
                <w:sz w:val="24"/>
                <w:szCs w:val="24"/>
              </w:rPr>
              <w:t xml:space="preserve">  1,0 %</w:t>
            </w:r>
          </w:p>
          <w:p w:rsidR="000F0F64" w:rsidRPr="001C1256" w:rsidRDefault="001C1256" w:rsidP="001C1256">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000F0F64" w:rsidRPr="001C1256">
              <w:rPr>
                <w:rFonts w:ascii="Times New Roman" w:eastAsia="Calibri" w:hAnsi="Times New Roman" w:cs="Times New Roman"/>
                <w:bCs/>
                <w:sz w:val="24"/>
                <w:szCs w:val="24"/>
              </w:rPr>
              <w:t>b</w:t>
            </w:r>
            <w:r w:rsidR="000F0F64" w:rsidRPr="001C1256">
              <w:rPr>
                <w:rFonts w:ascii="Times New Roman" w:eastAsia="Calibri" w:hAnsi="Times New Roman" w:cs="Times New Roman"/>
                <w:bCs/>
                <w:sz w:val="24"/>
                <w:szCs w:val="24"/>
                <w:vertAlign w:val="subscript"/>
              </w:rPr>
              <w:t>3</w:t>
            </w:r>
            <w:r>
              <w:rPr>
                <w:rFonts w:ascii="Times New Roman" w:eastAsia="Calibri" w:hAnsi="Times New Roman" w:cs="Times New Roman"/>
                <w:bCs/>
                <w:sz w:val="24"/>
                <w:szCs w:val="24"/>
              </w:rPr>
              <w:t>)  1,5 %</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r>
      <w:tr w:rsidR="000F0F64" w:rsidRPr="00A4787F" w:rsidTr="0013270E">
        <w:trPr>
          <w:trHeight w:val="409"/>
          <w:jc w:val="center"/>
        </w:trPr>
        <w:tc>
          <w:tcPr>
            <w:tcW w:w="1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1C1256" w:rsidRDefault="000F0F64" w:rsidP="001C1256">
            <w:pPr>
              <w:spacing w:after="0" w:line="240" w:lineRule="auto"/>
              <w:jc w:val="center"/>
              <w:rPr>
                <w:rFonts w:ascii="Times New Roman" w:eastAsia="Times New Roman" w:hAnsi="Times New Roman" w:cs="Times New Roman"/>
                <w:sz w:val="24"/>
                <w:szCs w:val="24"/>
                <w:lang w:val="id-ID" w:eastAsia="id-ID"/>
              </w:rPr>
            </w:pPr>
            <w:r w:rsidRPr="001C1256">
              <w:rPr>
                <w:rFonts w:ascii="Times New Roman" w:eastAsia="Calibri" w:hAnsi="Times New Roman" w:cs="Times New Roman"/>
                <w:bCs/>
                <w:sz w:val="24"/>
                <w:szCs w:val="24"/>
              </w:rPr>
              <w:t>(</w:t>
            </w:r>
            <w:r w:rsidRPr="001C1256">
              <w:rPr>
                <w:rFonts w:ascii="Times New Roman" w:eastAsia="Calibri" w:hAnsi="Times New Roman" w:cs="Times New Roman"/>
                <w:bCs/>
                <w:sz w:val="24"/>
                <w:szCs w:val="24"/>
                <w:lang w:val="id-ID"/>
              </w:rPr>
              <w:t>a</w:t>
            </w:r>
            <w:r w:rsidRPr="001C1256">
              <w:rPr>
                <w:rFonts w:ascii="Times New Roman" w:eastAsia="Calibri" w:hAnsi="Times New Roman" w:cs="Times New Roman"/>
                <w:bCs/>
                <w:sz w:val="24"/>
                <w:szCs w:val="24"/>
                <w:vertAlign w:val="subscript"/>
                <w:lang w:val="id-ID"/>
              </w:rPr>
              <w:t>2</w:t>
            </w:r>
            <w:r w:rsidRPr="001C1256">
              <w:rPr>
                <w:rFonts w:ascii="Times New Roman" w:eastAsia="Calibri" w:hAnsi="Times New Roman" w:cs="Times New Roman"/>
                <w:bCs/>
                <w:sz w:val="24"/>
                <w:szCs w:val="24"/>
                <w:vertAlign w:val="subscript"/>
              </w:rPr>
              <w:t xml:space="preserve">) </w:t>
            </w:r>
            <w:r w:rsidR="001C1256">
              <w:rPr>
                <w:rFonts w:ascii="Times New Roman" w:eastAsia="Times New Roman" w:hAnsi="Times New Roman" w:cs="Times New Roman"/>
                <w:kern w:val="24"/>
                <w:sz w:val="24"/>
                <w:szCs w:val="24"/>
                <w:lang w:eastAsia="id-ID"/>
              </w:rPr>
              <w:t>60%</w:t>
            </w:r>
          </w:p>
        </w:tc>
        <w:tc>
          <w:tcPr>
            <w:tcW w:w="2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C1256" w:rsidRPr="001C1256" w:rsidRDefault="001C1256" w:rsidP="001C1256">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Pr="001C1256">
              <w:rPr>
                <w:rFonts w:ascii="Times New Roman" w:eastAsia="Calibri" w:hAnsi="Times New Roman" w:cs="Times New Roman"/>
                <w:bCs/>
                <w:sz w:val="24"/>
                <w:szCs w:val="24"/>
              </w:rPr>
              <w:t>b</w:t>
            </w:r>
            <w:r w:rsidRPr="001C1256">
              <w:rPr>
                <w:rFonts w:ascii="Times New Roman" w:eastAsia="Calibri" w:hAnsi="Times New Roman" w:cs="Times New Roman"/>
                <w:bCs/>
                <w:sz w:val="24"/>
                <w:szCs w:val="24"/>
                <w:vertAlign w:val="subscript"/>
              </w:rPr>
              <w:t>1</w:t>
            </w:r>
            <w:r>
              <w:rPr>
                <w:rFonts w:ascii="Times New Roman" w:eastAsia="Calibri" w:hAnsi="Times New Roman" w:cs="Times New Roman"/>
                <w:bCs/>
                <w:sz w:val="24"/>
                <w:szCs w:val="24"/>
              </w:rPr>
              <w:t>)</w:t>
            </w:r>
            <w:r w:rsidRPr="001C1256">
              <w:rPr>
                <w:rFonts w:ascii="Times New Roman" w:hAnsi="Times New Roman" w:cs="Times New Roman"/>
                <w:sz w:val="24"/>
                <w:szCs w:val="24"/>
                <w:lang w:val="id-ID"/>
              </w:rPr>
              <w:t xml:space="preserve"> </w:t>
            </w:r>
            <w:r>
              <w:rPr>
                <w:rFonts w:ascii="Times New Roman" w:hAnsi="Times New Roman" w:cs="Times New Roman"/>
                <w:sz w:val="24"/>
                <w:szCs w:val="24"/>
              </w:rPr>
              <w:t xml:space="preserve"> 0,5%</w:t>
            </w:r>
          </w:p>
          <w:p w:rsidR="001C1256" w:rsidRPr="001C1256" w:rsidRDefault="001C1256" w:rsidP="001C1256">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Pr="001C1256">
              <w:rPr>
                <w:rFonts w:ascii="Times New Roman" w:eastAsia="Calibri" w:hAnsi="Times New Roman" w:cs="Times New Roman"/>
                <w:bCs/>
                <w:sz w:val="24"/>
                <w:szCs w:val="24"/>
              </w:rPr>
              <w:t>b</w:t>
            </w:r>
            <w:r w:rsidRPr="001C1256">
              <w:rPr>
                <w:rFonts w:ascii="Times New Roman" w:eastAsia="Calibri" w:hAnsi="Times New Roman" w:cs="Times New Roman"/>
                <w:bCs/>
                <w:sz w:val="24"/>
                <w:szCs w:val="24"/>
                <w:vertAlign w:val="subscript"/>
              </w:rPr>
              <w:t>2</w:t>
            </w:r>
            <w:r>
              <w:rPr>
                <w:rFonts w:ascii="Times New Roman" w:eastAsia="Calibri" w:hAnsi="Times New Roman" w:cs="Times New Roman"/>
                <w:bCs/>
                <w:sz w:val="24"/>
                <w:szCs w:val="24"/>
              </w:rPr>
              <w:t>)</w:t>
            </w:r>
            <w:r>
              <w:rPr>
                <w:rFonts w:ascii="Times New Roman" w:hAnsi="Times New Roman" w:cs="Times New Roman"/>
                <w:sz w:val="24"/>
                <w:szCs w:val="24"/>
              </w:rPr>
              <w:t xml:space="preserve">  1,0 %</w:t>
            </w:r>
          </w:p>
          <w:p w:rsidR="000F0F64" w:rsidRPr="001C1256" w:rsidRDefault="001C1256" w:rsidP="001C1256">
            <w:pPr>
              <w:spacing w:after="0" w:line="240" w:lineRule="auto"/>
              <w:rPr>
                <w:rFonts w:ascii="Times New Roman" w:eastAsia="Times New Roman" w:hAnsi="Times New Roman" w:cs="Times New Roman"/>
                <w:sz w:val="24"/>
                <w:szCs w:val="24"/>
                <w:lang w:val="id-ID" w:eastAsia="id-ID"/>
              </w:rPr>
            </w:pPr>
            <w:r>
              <w:rPr>
                <w:rFonts w:ascii="Times New Roman" w:eastAsia="Calibri" w:hAnsi="Times New Roman" w:cs="Times New Roman"/>
                <w:bCs/>
                <w:sz w:val="24"/>
                <w:szCs w:val="24"/>
              </w:rPr>
              <w:t>(</w:t>
            </w:r>
            <w:r w:rsidRPr="001C1256">
              <w:rPr>
                <w:rFonts w:ascii="Times New Roman" w:eastAsia="Calibri" w:hAnsi="Times New Roman" w:cs="Times New Roman"/>
                <w:bCs/>
                <w:sz w:val="24"/>
                <w:szCs w:val="24"/>
              </w:rPr>
              <w:t>b</w:t>
            </w:r>
            <w:r w:rsidRPr="001C1256">
              <w:rPr>
                <w:rFonts w:ascii="Times New Roman" w:eastAsia="Calibri" w:hAnsi="Times New Roman" w:cs="Times New Roman"/>
                <w:bCs/>
                <w:sz w:val="24"/>
                <w:szCs w:val="24"/>
                <w:vertAlign w:val="subscript"/>
              </w:rPr>
              <w:t>3</w:t>
            </w:r>
            <w:r>
              <w:rPr>
                <w:rFonts w:ascii="Times New Roman" w:eastAsia="Calibri" w:hAnsi="Times New Roman" w:cs="Times New Roman"/>
                <w:bCs/>
                <w:sz w:val="24"/>
                <w:szCs w:val="24"/>
              </w:rPr>
              <w:t>)  1,5 %</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r>
      <w:tr w:rsidR="000F0F64" w:rsidRPr="00A4787F" w:rsidTr="0013270E">
        <w:trPr>
          <w:trHeight w:val="409"/>
          <w:jc w:val="center"/>
        </w:trPr>
        <w:tc>
          <w:tcPr>
            <w:tcW w:w="19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1C1256" w:rsidRDefault="000F0F64" w:rsidP="001C1256">
            <w:pPr>
              <w:spacing w:after="0" w:line="240" w:lineRule="auto"/>
              <w:jc w:val="center"/>
              <w:rPr>
                <w:rFonts w:ascii="Times New Roman" w:eastAsia="Times New Roman" w:hAnsi="Times New Roman" w:cs="Times New Roman"/>
                <w:sz w:val="24"/>
                <w:szCs w:val="24"/>
                <w:lang w:val="id-ID" w:eastAsia="id-ID"/>
              </w:rPr>
            </w:pPr>
            <w:r w:rsidRPr="001C1256">
              <w:rPr>
                <w:rFonts w:ascii="Times New Roman" w:eastAsia="Calibri" w:hAnsi="Times New Roman" w:cs="Times New Roman"/>
                <w:bCs/>
                <w:sz w:val="24"/>
                <w:szCs w:val="24"/>
              </w:rPr>
              <w:t>(</w:t>
            </w:r>
            <w:r w:rsidRPr="001C1256">
              <w:rPr>
                <w:rFonts w:ascii="Times New Roman" w:eastAsia="Calibri" w:hAnsi="Times New Roman" w:cs="Times New Roman"/>
                <w:bCs/>
                <w:sz w:val="24"/>
                <w:szCs w:val="24"/>
                <w:lang w:val="id-ID"/>
              </w:rPr>
              <w:t>a</w:t>
            </w:r>
            <w:r w:rsidRPr="001C1256">
              <w:rPr>
                <w:rFonts w:ascii="Times New Roman" w:eastAsia="Calibri" w:hAnsi="Times New Roman" w:cs="Times New Roman"/>
                <w:bCs/>
                <w:sz w:val="24"/>
                <w:szCs w:val="24"/>
                <w:vertAlign w:val="subscript"/>
                <w:lang w:val="id-ID"/>
              </w:rPr>
              <w:t>3</w:t>
            </w:r>
            <w:r w:rsidRPr="001C1256">
              <w:rPr>
                <w:rFonts w:ascii="Times New Roman" w:eastAsia="Calibri" w:hAnsi="Times New Roman" w:cs="Times New Roman"/>
                <w:bCs/>
                <w:sz w:val="24"/>
                <w:szCs w:val="24"/>
                <w:vertAlign w:val="subscript"/>
              </w:rPr>
              <w:t xml:space="preserve">) </w:t>
            </w:r>
            <w:r w:rsidR="001C1256">
              <w:rPr>
                <w:rFonts w:ascii="Times New Roman" w:eastAsia="Times New Roman" w:hAnsi="Times New Roman" w:cs="Times New Roman"/>
                <w:kern w:val="24"/>
                <w:sz w:val="24"/>
                <w:szCs w:val="24"/>
                <w:lang w:eastAsia="id-ID"/>
              </w:rPr>
              <w:t>65%</w:t>
            </w:r>
          </w:p>
        </w:tc>
        <w:tc>
          <w:tcPr>
            <w:tcW w:w="2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C1256" w:rsidRPr="001C1256" w:rsidRDefault="001C1256" w:rsidP="001C1256">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Pr="001C1256">
              <w:rPr>
                <w:rFonts w:ascii="Times New Roman" w:eastAsia="Calibri" w:hAnsi="Times New Roman" w:cs="Times New Roman"/>
                <w:bCs/>
                <w:sz w:val="24"/>
                <w:szCs w:val="24"/>
              </w:rPr>
              <w:t>b</w:t>
            </w:r>
            <w:r w:rsidRPr="001C1256">
              <w:rPr>
                <w:rFonts w:ascii="Times New Roman" w:eastAsia="Calibri" w:hAnsi="Times New Roman" w:cs="Times New Roman"/>
                <w:bCs/>
                <w:sz w:val="24"/>
                <w:szCs w:val="24"/>
                <w:vertAlign w:val="subscript"/>
              </w:rPr>
              <w:t>1</w:t>
            </w:r>
            <w:r>
              <w:rPr>
                <w:rFonts w:ascii="Times New Roman" w:eastAsia="Calibri" w:hAnsi="Times New Roman" w:cs="Times New Roman"/>
                <w:bCs/>
                <w:sz w:val="24"/>
                <w:szCs w:val="24"/>
              </w:rPr>
              <w:t>)</w:t>
            </w:r>
            <w:r w:rsidRPr="001C1256">
              <w:rPr>
                <w:rFonts w:ascii="Times New Roman" w:hAnsi="Times New Roman" w:cs="Times New Roman"/>
                <w:sz w:val="24"/>
                <w:szCs w:val="24"/>
                <w:lang w:val="id-ID"/>
              </w:rPr>
              <w:t xml:space="preserve"> </w:t>
            </w:r>
            <w:r>
              <w:rPr>
                <w:rFonts w:ascii="Times New Roman" w:hAnsi="Times New Roman" w:cs="Times New Roman"/>
                <w:sz w:val="24"/>
                <w:szCs w:val="24"/>
              </w:rPr>
              <w:t xml:space="preserve"> 0,5%</w:t>
            </w:r>
          </w:p>
          <w:p w:rsidR="001C1256" w:rsidRPr="001C1256" w:rsidRDefault="001C1256" w:rsidP="001C1256">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Pr="001C1256">
              <w:rPr>
                <w:rFonts w:ascii="Times New Roman" w:eastAsia="Calibri" w:hAnsi="Times New Roman" w:cs="Times New Roman"/>
                <w:bCs/>
                <w:sz w:val="24"/>
                <w:szCs w:val="24"/>
              </w:rPr>
              <w:t>b</w:t>
            </w:r>
            <w:r w:rsidRPr="001C1256">
              <w:rPr>
                <w:rFonts w:ascii="Times New Roman" w:eastAsia="Calibri" w:hAnsi="Times New Roman" w:cs="Times New Roman"/>
                <w:bCs/>
                <w:sz w:val="24"/>
                <w:szCs w:val="24"/>
                <w:vertAlign w:val="subscript"/>
              </w:rPr>
              <w:t>2</w:t>
            </w:r>
            <w:r>
              <w:rPr>
                <w:rFonts w:ascii="Times New Roman" w:eastAsia="Calibri" w:hAnsi="Times New Roman" w:cs="Times New Roman"/>
                <w:bCs/>
                <w:sz w:val="24"/>
                <w:szCs w:val="24"/>
              </w:rPr>
              <w:t>)</w:t>
            </w:r>
            <w:r>
              <w:rPr>
                <w:rFonts w:ascii="Times New Roman" w:hAnsi="Times New Roman" w:cs="Times New Roman"/>
                <w:sz w:val="24"/>
                <w:szCs w:val="24"/>
              </w:rPr>
              <w:t xml:space="preserve">  1,0 %</w:t>
            </w:r>
          </w:p>
          <w:p w:rsidR="000F0F64" w:rsidRPr="001C1256" w:rsidRDefault="001C1256" w:rsidP="001C1256">
            <w:pPr>
              <w:spacing w:after="0" w:line="240" w:lineRule="auto"/>
              <w:rPr>
                <w:rFonts w:ascii="Times New Roman" w:eastAsia="Times New Roman" w:hAnsi="Times New Roman" w:cs="Times New Roman"/>
                <w:sz w:val="24"/>
                <w:szCs w:val="24"/>
                <w:lang w:eastAsia="id-ID"/>
              </w:rPr>
            </w:pPr>
            <w:r>
              <w:rPr>
                <w:rFonts w:ascii="Times New Roman" w:eastAsia="Calibri" w:hAnsi="Times New Roman" w:cs="Times New Roman"/>
                <w:bCs/>
                <w:sz w:val="24"/>
                <w:szCs w:val="24"/>
              </w:rPr>
              <w:t>(</w:t>
            </w:r>
            <w:r w:rsidRPr="001C1256">
              <w:rPr>
                <w:rFonts w:ascii="Times New Roman" w:eastAsia="Calibri" w:hAnsi="Times New Roman" w:cs="Times New Roman"/>
                <w:bCs/>
                <w:sz w:val="24"/>
                <w:szCs w:val="24"/>
              </w:rPr>
              <w:t>b</w:t>
            </w:r>
            <w:r w:rsidRPr="001C1256">
              <w:rPr>
                <w:rFonts w:ascii="Times New Roman" w:eastAsia="Calibri" w:hAnsi="Times New Roman" w:cs="Times New Roman"/>
                <w:bCs/>
                <w:sz w:val="24"/>
                <w:szCs w:val="24"/>
                <w:vertAlign w:val="subscript"/>
              </w:rPr>
              <w:t>3</w:t>
            </w:r>
            <w:r>
              <w:rPr>
                <w:rFonts w:ascii="Times New Roman" w:eastAsia="Calibri" w:hAnsi="Times New Roman" w:cs="Times New Roman"/>
                <w:bCs/>
                <w:sz w:val="24"/>
                <w:szCs w:val="24"/>
              </w:rPr>
              <w:t>)  1,5 %</w:t>
            </w:r>
          </w:p>
        </w:tc>
        <w:tc>
          <w:tcPr>
            <w:tcW w:w="9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p w:rsidR="000F0F64" w:rsidRPr="00A4787F" w:rsidRDefault="000F0F64" w:rsidP="0013270E">
            <w:pPr>
              <w:spacing w:after="0" w:line="240" w:lineRule="auto"/>
              <w:jc w:val="center"/>
              <w:rPr>
                <w:rFonts w:ascii="Times New Roman" w:eastAsia="Calibri" w:hAnsi="Times New Roman" w:cs="Times New Roman"/>
                <w:bCs/>
                <w:sz w:val="24"/>
                <w:szCs w:val="24"/>
                <w:vertAlign w:val="subscript"/>
                <w:lang w:val="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p w:rsidR="000F0F64" w:rsidRPr="00A4787F" w:rsidRDefault="000F0F64" w:rsidP="0013270E">
            <w:pPr>
              <w:spacing w:after="0" w:line="240" w:lineRule="auto"/>
              <w:jc w:val="center"/>
              <w:rPr>
                <w:rFonts w:ascii="Times New Roman" w:eastAsia="Times New Roman" w:hAnsi="Times New Roman" w:cs="Times New Roman"/>
                <w:sz w:val="24"/>
                <w:szCs w:val="24"/>
                <w:lang w:val="id-ID" w:eastAsia="id-ID"/>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r>
    </w:tbl>
    <w:p w:rsidR="000F0F64" w:rsidRDefault="000F0F64" w:rsidP="000F0F64">
      <w:pPr>
        <w:spacing w:before="240" w:after="0" w:line="480" w:lineRule="auto"/>
        <w:jc w:val="both"/>
        <w:rPr>
          <w:rFonts w:ascii="Times New Roman" w:eastAsia="Calibri" w:hAnsi="Times New Roman" w:cs="Times New Roman"/>
          <w:sz w:val="24"/>
          <w:szCs w:val="24"/>
        </w:rPr>
      </w:pPr>
      <w:r w:rsidRPr="00A4787F">
        <w:rPr>
          <w:rFonts w:ascii="Times New Roman" w:eastAsia="Calibri" w:hAnsi="Times New Roman" w:cs="Times New Roman"/>
          <w:sz w:val="24"/>
          <w:szCs w:val="24"/>
        </w:rPr>
        <w:t xml:space="preserve">Tabel </w:t>
      </w:r>
      <w:r w:rsidR="004F5F60">
        <w:rPr>
          <w:rFonts w:ascii="Times New Roman" w:eastAsia="Calibri" w:hAnsi="Times New Roman" w:cs="Times New Roman"/>
          <w:sz w:val="24"/>
          <w:szCs w:val="24"/>
        </w:rPr>
        <w:t>4</w:t>
      </w:r>
      <w:r w:rsidRPr="00A4787F">
        <w:rPr>
          <w:rFonts w:ascii="Times New Roman" w:eastAsia="Calibri" w:hAnsi="Times New Roman" w:cs="Times New Roman"/>
          <w:sz w:val="24"/>
          <w:szCs w:val="24"/>
        </w:rPr>
        <w:t>. Denah (</w:t>
      </w:r>
      <w:r w:rsidRPr="00A4787F">
        <w:rPr>
          <w:rFonts w:ascii="Times New Roman" w:eastAsia="Calibri" w:hAnsi="Times New Roman" w:cs="Times New Roman"/>
          <w:i/>
          <w:iCs/>
          <w:sz w:val="24"/>
          <w:szCs w:val="24"/>
        </w:rPr>
        <w:t>Layout</w:t>
      </w:r>
      <w:r w:rsidRPr="00A4787F">
        <w:rPr>
          <w:rFonts w:ascii="Times New Roman" w:eastAsia="Calibri" w:hAnsi="Times New Roman" w:cs="Times New Roman"/>
          <w:sz w:val="24"/>
          <w:szCs w:val="24"/>
        </w:rPr>
        <w:t>) Rancangan Percobaan</w:t>
      </w:r>
    </w:p>
    <w:p w:rsidR="000F0F64" w:rsidRPr="00A4787F" w:rsidRDefault="000F0F64" w:rsidP="00CE01C2">
      <w:pPr>
        <w:spacing w:after="0" w:line="360" w:lineRule="auto"/>
        <w:jc w:val="both"/>
        <w:outlineLvl w:val="0"/>
        <w:rPr>
          <w:rFonts w:ascii="Times New Roman" w:eastAsia="Calibri" w:hAnsi="Times New Roman" w:cs="Times New Roman"/>
          <w:sz w:val="24"/>
          <w:szCs w:val="24"/>
        </w:rPr>
      </w:pPr>
      <w:r w:rsidRPr="00A4787F">
        <w:rPr>
          <w:rFonts w:ascii="Times New Roman" w:eastAsia="Calibri" w:hAnsi="Times New Roman" w:cs="Times New Roman"/>
          <w:bCs/>
          <w:sz w:val="24"/>
          <w:szCs w:val="24"/>
        </w:rPr>
        <w:t>Kelompok Ulangan Pertama</w:t>
      </w:r>
    </w:p>
    <w:tbl>
      <w:tblPr>
        <w:tblW w:w="7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6"/>
        <w:gridCol w:w="893"/>
        <w:gridCol w:w="893"/>
        <w:gridCol w:w="893"/>
        <w:gridCol w:w="893"/>
        <w:gridCol w:w="893"/>
        <w:gridCol w:w="893"/>
        <w:gridCol w:w="893"/>
        <w:gridCol w:w="893"/>
      </w:tblGrid>
      <w:tr w:rsidR="000F0F64" w:rsidRPr="00A4787F" w:rsidTr="0013270E">
        <w:trPr>
          <w:trHeight w:val="198"/>
        </w:trPr>
        <w:tc>
          <w:tcPr>
            <w:tcW w:w="786"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005D5449">
              <w:rPr>
                <w:rFonts w:ascii="Times New Roman" w:eastAsia="Calibri" w:hAnsi="Times New Roman" w:cs="Times New Roman"/>
                <w:bCs/>
                <w:sz w:val="24"/>
                <w:szCs w:val="24"/>
                <w:vertAlign w:val="subscript"/>
              </w:rPr>
              <w:t>3</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r>
    </w:tbl>
    <w:p w:rsidR="000F0F64" w:rsidRPr="00A4787F" w:rsidRDefault="000F0F64" w:rsidP="00CE01C2">
      <w:pPr>
        <w:spacing w:before="120" w:after="0" w:line="360" w:lineRule="auto"/>
        <w:jc w:val="both"/>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Kelompok Ulangan Kedua</w:t>
      </w:r>
    </w:p>
    <w:tbl>
      <w:tblPr>
        <w:tblW w:w="7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6"/>
        <w:gridCol w:w="893"/>
        <w:gridCol w:w="893"/>
        <w:gridCol w:w="893"/>
        <w:gridCol w:w="893"/>
        <w:gridCol w:w="893"/>
        <w:gridCol w:w="893"/>
        <w:gridCol w:w="893"/>
        <w:gridCol w:w="893"/>
      </w:tblGrid>
      <w:tr w:rsidR="000F0F64" w:rsidRPr="00A4787F" w:rsidTr="00CE01C2">
        <w:trPr>
          <w:trHeight w:val="308"/>
        </w:trPr>
        <w:tc>
          <w:tcPr>
            <w:tcW w:w="786"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893"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r>
    </w:tbl>
    <w:p w:rsidR="000F0F64" w:rsidRPr="00A4787F" w:rsidRDefault="000F0F64" w:rsidP="00CE01C2">
      <w:pPr>
        <w:spacing w:before="120" w:after="0" w:line="360" w:lineRule="auto"/>
        <w:jc w:val="both"/>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Kelompok Ulangan Ketiga</w:t>
      </w:r>
    </w:p>
    <w:tbl>
      <w:tblPr>
        <w:tblW w:w="79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4"/>
        <w:gridCol w:w="892"/>
        <w:gridCol w:w="892"/>
        <w:gridCol w:w="892"/>
        <w:gridCol w:w="892"/>
        <w:gridCol w:w="892"/>
        <w:gridCol w:w="892"/>
        <w:gridCol w:w="892"/>
        <w:gridCol w:w="892"/>
      </w:tblGrid>
      <w:tr w:rsidR="000F0F64" w:rsidRPr="00A4787F" w:rsidTr="0013270E">
        <w:trPr>
          <w:trHeight w:val="189"/>
        </w:trPr>
        <w:tc>
          <w:tcPr>
            <w:tcW w:w="784"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3</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1</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1</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3</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c>
          <w:tcPr>
            <w:tcW w:w="892" w:type="dxa"/>
            <w:vAlign w:val="center"/>
          </w:tcPr>
          <w:p w:rsidR="000F0F64" w:rsidRPr="00A4787F" w:rsidRDefault="000F0F64" w:rsidP="00CE01C2">
            <w:pPr>
              <w:spacing w:after="0" w:line="360" w:lineRule="auto"/>
              <w:jc w:val="center"/>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a</w:t>
            </w:r>
            <w:r w:rsidRPr="00A4787F">
              <w:rPr>
                <w:rFonts w:ascii="Times New Roman" w:eastAsia="Calibri" w:hAnsi="Times New Roman" w:cs="Times New Roman"/>
                <w:bCs/>
                <w:sz w:val="24"/>
                <w:szCs w:val="24"/>
                <w:vertAlign w:val="subscript"/>
              </w:rPr>
              <w:t>2</w:t>
            </w:r>
            <w:r w:rsidRPr="00A4787F">
              <w:rPr>
                <w:rFonts w:ascii="Times New Roman" w:eastAsia="Calibri" w:hAnsi="Times New Roman" w:cs="Times New Roman"/>
                <w:bCs/>
                <w:sz w:val="24"/>
                <w:szCs w:val="24"/>
              </w:rPr>
              <w:t>b</w:t>
            </w:r>
            <w:r w:rsidRPr="00A4787F">
              <w:rPr>
                <w:rFonts w:ascii="Times New Roman" w:eastAsia="Calibri" w:hAnsi="Times New Roman" w:cs="Times New Roman"/>
                <w:bCs/>
                <w:sz w:val="24"/>
                <w:szCs w:val="24"/>
                <w:vertAlign w:val="subscript"/>
              </w:rPr>
              <w:t>2</w:t>
            </w:r>
          </w:p>
        </w:tc>
      </w:tr>
    </w:tbl>
    <w:p w:rsidR="000F0F64" w:rsidRPr="00A4787F" w:rsidRDefault="000F0F64" w:rsidP="008B6074">
      <w:pPr>
        <w:spacing w:before="240" w:after="0" w:line="480" w:lineRule="auto"/>
        <w:ind w:firstLine="567"/>
        <w:jc w:val="both"/>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Model percobaan yang digunakan untuk interaksi dalam penelitian ini adalah sebagai berikut :</w:t>
      </w:r>
    </w:p>
    <w:p w:rsidR="000F0F64" w:rsidRPr="00A4787F" w:rsidRDefault="000F0F64" w:rsidP="000F0F64">
      <w:pPr>
        <w:spacing w:after="0" w:line="480" w:lineRule="auto"/>
        <w:ind w:left="720" w:firstLine="414"/>
        <w:jc w:val="both"/>
        <w:rPr>
          <w:rFonts w:ascii="Times New Roman" w:eastAsia="Times New Roman" w:hAnsi="Times New Roman" w:cs="Times New Roman"/>
          <w:b/>
          <w:bCs/>
          <w:sz w:val="24"/>
          <w:szCs w:val="24"/>
          <w:lang w:val="sv-SE"/>
        </w:rPr>
      </w:pPr>
      <w:r w:rsidRPr="00A4787F">
        <w:rPr>
          <w:rFonts w:ascii="Times New Roman" w:eastAsia="Times New Roman" w:hAnsi="Times New Roman" w:cs="Times New Roman"/>
          <w:b/>
          <w:bCs/>
          <w:sz w:val="24"/>
          <w:szCs w:val="24"/>
          <w:lang w:val="sv-SE"/>
        </w:rPr>
        <w:t>Y</w:t>
      </w:r>
      <w:r w:rsidRPr="00A4787F">
        <w:rPr>
          <w:rFonts w:ascii="Times New Roman" w:eastAsia="Times New Roman" w:hAnsi="Times New Roman" w:cs="Times New Roman"/>
          <w:b/>
          <w:bCs/>
          <w:sz w:val="24"/>
          <w:szCs w:val="24"/>
          <w:vertAlign w:val="subscript"/>
          <w:lang w:val="sv-SE"/>
        </w:rPr>
        <w:t>ijk</w:t>
      </w:r>
      <w:r w:rsidRPr="00A4787F">
        <w:rPr>
          <w:rFonts w:ascii="Times New Roman" w:eastAsia="Times New Roman" w:hAnsi="Times New Roman" w:cs="Times New Roman"/>
          <w:b/>
          <w:bCs/>
          <w:sz w:val="24"/>
          <w:szCs w:val="24"/>
          <w:lang w:val="sv-SE"/>
        </w:rPr>
        <w:tab/>
        <w:t xml:space="preserve">= </w:t>
      </w:r>
      <w:r w:rsidRPr="00A4787F">
        <w:rPr>
          <w:rFonts w:ascii="Times New Roman" w:eastAsia="Times New Roman" w:hAnsi="Times New Roman" w:cs="Times New Roman"/>
          <w:b/>
          <w:bCs/>
          <w:sz w:val="24"/>
          <w:szCs w:val="24"/>
        </w:rPr>
        <w:sym w:font="Symbol" w:char="F06D"/>
      </w:r>
      <w:r w:rsidRPr="00A4787F">
        <w:rPr>
          <w:rFonts w:ascii="Times New Roman" w:eastAsia="Times New Roman" w:hAnsi="Times New Roman" w:cs="Times New Roman"/>
          <w:b/>
          <w:bCs/>
          <w:sz w:val="24"/>
          <w:szCs w:val="24"/>
          <w:lang w:val="sv-SE"/>
        </w:rPr>
        <w:t xml:space="preserve"> + </w:t>
      </w:r>
      <w:r>
        <w:rPr>
          <w:rFonts w:ascii="Times New Roman" w:eastAsia="Times New Roman" w:hAnsi="Times New Roman" w:cs="Times New Roman"/>
          <w:b/>
          <w:bCs/>
          <w:sz w:val="24"/>
          <w:szCs w:val="24"/>
          <w:lang w:val="id-ID"/>
        </w:rPr>
        <w:t>K</w:t>
      </w:r>
      <w:r w:rsidRPr="00A4787F">
        <w:rPr>
          <w:rFonts w:ascii="Times New Roman" w:eastAsia="Times New Roman" w:hAnsi="Times New Roman" w:cs="Times New Roman"/>
          <w:b/>
          <w:bCs/>
          <w:sz w:val="24"/>
          <w:szCs w:val="24"/>
          <w:vertAlign w:val="subscript"/>
          <w:lang w:val="sv-SE"/>
        </w:rPr>
        <w:t>k</w:t>
      </w:r>
      <w:r w:rsidRPr="00A4787F">
        <w:rPr>
          <w:rFonts w:ascii="Times New Roman" w:eastAsia="Times New Roman" w:hAnsi="Times New Roman" w:cs="Times New Roman"/>
          <w:b/>
          <w:bCs/>
          <w:sz w:val="24"/>
          <w:szCs w:val="24"/>
          <w:lang w:val="sv-SE"/>
        </w:rPr>
        <w:t xml:space="preserve"> + </w:t>
      </w:r>
      <w:r w:rsidRPr="00A4787F">
        <w:rPr>
          <w:rFonts w:ascii="Times New Roman" w:eastAsia="Times New Roman" w:hAnsi="Times New Roman" w:cs="Times New Roman"/>
          <w:b/>
          <w:bCs/>
          <w:sz w:val="24"/>
          <w:szCs w:val="24"/>
          <w:lang w:val="id-ID"/>
        </w:rPr>
        <w:t>A</w:t>
      </w:r>
      <w:r w:rsidRPr="00A4787F">
        <w:rPr>
          <w:rFonts w:ascii="Times New Roman" w:eastAsia="Times New Roman" w:hAnsi="Times New Roman" w:cs="Times New Roman"/>
          <w:b/>
          <w:bCs/>
          <w:sz w:val="24"/>
          <w:szCs w:val="24"/>
          <w:vertAlign w:val="subscript"/>
          <w:lang w:val="sv-SE"/>
        </w:rPr>
        <w:t>i</w:t>
      </w:r>
      <w:r w:rsidRPr="00A4787F">
        <w:rPr>
          <w:rFonts w:ascii="Times New Roman" w:eastAsia="Times New Roman" w:hAnsi="Times New Roman" w:cs="Times New Roman"/>
          <w:b/>
          <w:bCs/>
          <w:sz w:val="24"/>
          <w:szCs w:val="24"/>
          <w:lang w:val="sv-SE"/>
        </w:rPr>
        <w:t xml:space="preserve"> + </w:t>
      </w:r>
      <w:r w:rsidRPr="00A4787F">
        <w:rPr>
          <w:rFonts w:ascii="Times New Roman" w:eastAsia="Times New Roman" w:hAnsi="Times New Roman" w:cs="Times New Roman"/>
          <w:b/>
          <w:bCs/>
          <w:sz w:val="24"/>
          <w:szCs w:val="24"/>
        </w:rPr>
        <w:t>B</w:t>
      </w:r>
      <w:r w:rsidRPr="00A4787F">
        <w:rPr>
          <w:rFonts w:ascii="Times New Roman" w:eastAsia="Times New Roman" w:hAnsi="Times New Roman" w:cs="Times New Roman"/>
          <w:b/>
          <w:bCs/>
          <w:sz w:val="24"/>
          <w:szCs w:val="24"/>
          <w:vertAlign w:val="subscript"/>
          <w:lang w:val="sv-SE"/>
        </w:rPr>
        <w:t>j</w:t>
      </w:r>
      <w:r w:rsidRPr="00A4787F">
        <w:rPr>
          <w:rFonts w:ascii="Times New Roman" w:eastAsia="Times New Roman" w:hAnsi="Times New Roman" w:cs="Times New Roman"/>
          <w:b/>
          <w:bCs/>
          <w:sz w:val="24"/>
          <w:szCs w:val="24"/>
          <w:lang w:val="sv-SE"/>
        </w:rPr>
        <w:t xml:space="preserve"> + (</w:t>
      </w:r>
      <w:r w:rsidRPr="00A4787F">
        <w:rPr>
          <w:rFonts w:ascii="Times New Roman" w:eastAsia="Times New Roman" w:hAnsi="Times New Roman" w:cs="Times New Roman"/>
          <w:b/>
          <w:bCs/>
          <w:sz w:val="24"/>
          <w:szCs w:val="24"/>
          <w:lang w:val="id-ID"/>
        </w:rPr>
        <w:t>A</w:t>
      </w:r>
      <w:r w:rsidRPr="00A4787F">
        <w:rPr>
          <w:rFonts w:ascii="Times New Roman" w:eastAsia="Times New Roman" w:hAnsi="Times New Roman" w:cs="Times New Roman"/>
          <w:b/>
          <w:bCs/>
          <w:sz w:val="24"/>
          <w:szCs w:val="24"/>
        </w:rPr>
        <w:t>B</w:t>
      </w:r>
      <w:r w:rsidRPr="00A4787F">
        <w:rPr>
          <w:rFonts w:ascii="Times New Roman" w:eastAsia="Times New Roman" w:hAnsi="Times New Roman" w:cs="Times New Roman"/>
          <w:b/>
          <w:bCs/>
          <w:sz w:val="24"/>
          <w:szCs w:val="24"/>
          <w:lang w:val="sv-SE"/>
        </w:rPr>
        <w:t>)</w:t>
      </w:r>
      <w:r w:rsidRPr="00A4787F">
        <w:rPr>
          <w:rFonts w:ascii="Times New Roman" w:eastAsia="Times New Roman" w:hAnsi="Times New Roman" w:cs="Times New Roman"/>
          <w:b/>
          <w:bCs/>
          <w:sz w:val="24"/>
          <w:szCs w:val="24"/>
          <w:vertAlign w:val="subscript"/>
          <w:lang w:val="sv-SE"/>
        </w:rPr>
        <w:t xml:space="preserve">ijk </w:t>
      </w:r>
      <w:r w:rsidRPr="00A4787F">
        <w:rPr>
          <w:rFonts w:ascii="Times New Roman" w:eastAsia="Times New Roman" w:hAnsi="Times New Roman" w:cs="Times New Roman"/>
          <w:b/>
          <w:bCs/>
          <w:sz w:val="24"/>
          <w:szCs w:val="24"/>
          <w:lang w:val="sv-SE"/>
        </w:rPr>
        <w:t xml:space="preserve">+ </w:t>
      </w:r>
      <w:r w:rsidRPr="00A4787F">
        <w:rPr>
          <w:rFonts w:ascii="Times New Roman" w:eastAsia="Times New Roman" w:hAnsi="Times New Roman" w:cs="Times New Roman"/>
          <w:b/>
          <w:bCs/>
          <w:sz w:val="24"/>
          <w:szCs w:val="24"/>
        </w:rPr>
        <w:sym w:font="Symbol" w:char="F065"/>
      </w:r>
      <w:r w:rsidRPr="00A4787F">
        <w:rPr>
          <w:rFonts w:ascii="Times New Roman" w:eastAsia="Times New Roman" w:hAnsi="Times New Roman" w:cs="Times New Roman"/>
          <w:b/>
          <w:bCs/>
          <w:sz w:val="24"/>
          <w:szCs w:val="24"/>
          <w:vertAlign w:val="subscript"/>
          <w:lang w:val="sv-SE"/>
        </w:rPr>
        <w:t>ijk</w:t>
      </w:r>
    </w:p>
    <w:p w:rsidR="000F0F64" w:rsidRPr="00A4787F" w:rsidRDefault="000F0F64" w:rsidP="000F0F64">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lastRenderedPageBreak/>
        <w:t>Dimana :</w:t>
      </w:r>
    </w:p>
    <w:tbl>
      <w:tblPr>
        <w:tblW w:w="0" w:type="auto"/>
        <w:tblLook w:val="04A0"/>
      </w:tblPr>
      <w:tblGrid>
        <w:gridCol w:w="879"/>
        <w:gridCol w:w="352"/>
        <w:gridCol w:w="6923"/>
      </w:tblGrid>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lang w:val="id-ID"/>
              </w:rPr>
            </w:pPr>
            <w:r w:rsidRPr="00A4787F">
              <w:rPr>
                <w:rFonts w:ascii="Times New Roman" w:eastAsia="Times New Roman" w:hAnsi="Times New Roman" w:cs="Times New Roman"/>
                <w:sz w:val="24"/>
                <w:szCs w:val="24"/>
                <w:lang w:val="id-ID"/>
              </w:rPr>
              <w:t>i</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1C1256" w:rsidP="00132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b</w:t>
            </w:r>
            <w:r w:rsidR="000F0F64" w:rsidRPr="00A4787F">
              <w:rPr>
                <w:rFonts w:ascii="Times New Roman" w:eastAsia="Times New Roman" w:hAnsi="Times New Roman" w:cs="Times New Roman"/>
                <w:sz w:val="24"/>
                <w:szCs w:val="24"/>
                <w:lang w:val="sv-SE"/>
              </w:rPr>
              <w:t>anyaknya</w:t>
            </w:r>
            <w:r>
              <w:rPr>
                <w:rFonts w:ascii="Times New Roman" w:eastAsia="Times New Roman" w:hAnsi="Times New Roman" w:cs="Times New Roman"/>
                <w:sz w:val="24"/>
                <w:szCs w:val="24"/>
                <w:lang w:val="sv-SE"/>
              </w:rPr>
              <w:t xml:space="preserve"> </w:t>
            </w:r>
            <w:r w:rsidR="000F0F64" w:rsidRPr="00A4787F">
              <w:rPr>
                <w:rFonts w:ascii="Times New Roman" w:eastAsia="Times New Roman" w:hAnsi="Times New Roman" w:cs="Times New Roman"/>
                <w:sz w:val="24"/>
                <w:szCs w:val="24"/>
              </w:rPr>
              <w:t>variasi</w:t>
            </w:r>
            <w:r w:rsidR="000F0F64" w:rsidRPr="00A4787F">
              <w:rPr>
                <w:rFonts w:ascii="Times New Roman" w:eastAsia="Times New Roman" w:hAnsi="Times New Roman" w:cs="Times New Roman"/>
                <w:sz w:val="24"/>
                <w:szCs w:val="24"/>
                <w:lang w:val="sv-SE"/>
              </w:rPr>
              <w:t xml:space="preserve"> pada faktor </w:t>
            </w:r>
            <w:r w:rsidR="000F0F64" w:rsidRPr="00A4787F">
              <w:rPr>
                <w:rFonts w:ascii="Times New Roman" w:eastAsia="Times New Roman" w:hAnsi="Times New Roman" w:cs="Times New Roman"/>
                <w:sz w:val="24"/>
                <w:szCs w:val="24"/>
                <w:lang w:val="id-ID"/>
              </w:rPr>
              <w:t>A</w:t>
            </w:r>
            <w:r w:rsidR="000F0F64" w:rsidRPr="00A4787F">
              <w:rPr>
                <w:rFonts w:ascii="Times New Roman" w:eastAsia="Times New Roman" w:hAnsi="Times New Roman" w:cs="Times New Roman"/>
                <w:sz w:val="24"/>
                <w:szCs w:val="24"/>
                <w:lang w:val="sv-SE"/>
              </w:rPr>
              <w:t xml:space="preserve"> yaitu 1,2,3</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j</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 xml:space="preserve">banyaknya variasi pada faktor </w:t>
            </w:r>
            <w:r w:rsidRPr="00A4787F">
              <w:rPr>
                <w:rFonts w:ascii="Times New Roman" w:eastAsia="Times New Roman" w:hAnsi="Times New Roman" w:cs="Times New Roman"/>
                <w:sz w:val="24"/>
                <w:szCs w:val="24"/>
              </w:rPr>
              <w:t>B</w:t>
            </w:r>
            <w:r w:rsidRPr="00A4787F">
              <w:rPr>
                <w:rFonts w:ascii="Times New Roman" w:eastAsia="Times New Roman" w:hAnsi="Times New Roman" w:cs="Times New Roman"/>
                <w:sz w:val="24"/>
                <w:szCs w:val="24"/>
                <w:lang w:val="sv-SE"/>
              </w:rPr>
              <w:t xml:space="preserve"> yaitu 1,2,3</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k</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banyaknya ulangan 1,2,3</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Y</w:t>
            </w:r>
            <w:r w:rsidRPr="00A4787F">
              <w:rPr>
                <w:rFonts w:ascii="Times New Roman" w:eastAsia="Times New Roman" w:hAnsi="Times New Roman" w:cs="Times New Roman"/>
                <w:sz w:val="24"/>
                <w:szCs w:val="24"/>
                <w:vertAlign w:val="subscript"/>
                <w:lang w:val="sv-SE"/>
              </w:rPr>
              <w:t>ijk</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5558FB">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nilai pengamatan</w:t>
            </w:r>
            <w:r w:rsidR="001C1256">
              <w:rPr>
                <w:rFonts w:ascii="Times New Roman" w:eastAsia="Times New Roman" w:hAnsi="Times New Roman" w:cs="Times New Roman"/>
                <w:sz w:val="24"/>
                <w:szCs w:val="24"/>
                <w:lang w:val="sv-SE"/>
              </w:rPr>
              <w:t xml:space="preserve"> </w:t>
            </w:r>
            <w:r w:rsidRPr="00A4787F">
              <w:rPr>
                <w:rFonts w:ascii="Times New Roman" w:eastAsia="Times New Roman" w:hAnsi="Times New Roman" w:cs="Times New Roman"/>
                <w:sz w:val="24"/>
                <w:szCs w:val="24"/>
                <w:lang w:val="sv-SE"/>
              </w:rPr>
              <w:t xml:space="preserve">dari kelompok ke - i  yang memperoleh taraf ke-i dari faktor </w:t>
            </w:r>
            <w:r w:rsidR="005558FB">
              <w:rPr>
                <w:rFonts w:ascii="Times New Roman" w:eastAsia="Times New Roman" w:hAnsi="Times New Roman" w:cs="Times New Roman"/>
                <w:sz w:val="24"/>
                <w:szCs w:val="24"/>
              </w:rPr>
              <w:t>konsentrasi gula</w:t>
            </w:r>
            <w:r w:rsidRPr="00A4787F">
              <w:rPr>
                <w:rFonts w:ascii="Times New Roman" w:eastAsia="Times New Roman" w:hAnsi="Times New Roman" w:cs="Times New Roman"/>
                <w:sz w:val="24"/>
                <w:szCs w:val="24"/>
                <w:lang w:val="sv-SE"/>
              </w:rPr>
              <w:t xml:space="preserve"> dan taraf ke-j dari faktor </w:t>
            </w:r>
            <w:r w:rsidR="005558FB">
              <w:rPr>
                <w:rFonts w:ascii="Times New Roman" w:eastAsia="Times New Roman" w:hAnsi="Times New Roman" w:cs="Times New Roman"/>
                <w:sz w:val="24"/>
                <w:szCs w:val="24"/>
                <w:lang w:val="sv-SE"/>
              </w:rPr>
              <w:t>konsentrasi pektin</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µ</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nilai rata-rata sesungguhnya</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id-ID"/>
              </w:rPr>
              <w:t>A</w:t>
            </w:r>
            <w:r w:rsidRPr="00A4787F">
              <w:rPr>
                <w:rFonts w:ascii="Times New Roman" w:eastAsia="Times New Roman" w:hAnsi="Times New Roman" w:cs="Times New Roman"/>
                <w:sz w:val="24"/>
                <w:szCs w:val="24"/>
                <w:vertAlign w:val="subscript"/>
                <w:lang w:val="sv-SE"/>
              </w:rPr>
              <w:t>i</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5558FB">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pengaruh perlakuan dari taraf ke-i fakto</w:t>
            </w:r>
            <w:r w:rsidRPr="00A4787F">
              <w:rPr>
                <w:rFonts w:ascii="Times New Roman" w:eastAsia="Times New Roman" w:hAnsi="Times New Roman" w:cs="Times New Roman"/>
                <w:sz w:val="24"/>
                <w:szCs w:val="24"/>
                <w:lang w:val="id-ID"/>
              </w:rPr>
              <w:t>r</w:t>
            </w:r>
            <w:r w:rsidR="005558FB">
              <w:rPr>
                <w:rFonts w:ascii="Times New Roman" w:eastAsia="Times New Roman" w:hAnsi="Times New Roman" w:cs="Times New Roman"/>
                <w:sz w:val="24"/>
                <w:szCs w:val="24"/>
              </w:rPr>
              <w:t xml:space="preserve"> konsentrasi gula</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B</w:t>
            </w:r>
            <w:r w:rsidRPr="00A4787F">
              <w:rPr>
                <w:rFonts w:ascii="Times New Roman" w:eastAsia="Times New Roman" w:hAnsi="Times New Roman" w:cs="Times New Roman"/>
                <w:sz w:val="24"/>
                <w:szCs w:val="24"/>
                <w:vertAlign w:val="subscript"/>
                <w:lang w:val="sv-SE"/>
              </w:rPr>
              <w:t>j</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5558FB">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pengaruh perlakuan dari taraf ke-j faktor</w:t>
            </w:r>
            <w:r w:rsidR="005558FB">
              <w:rPr>
                <w:rFonts w:ascii="Times New Roman" w:eastAsia="Times New Roman" w:hAnsi="Times New Roman" w:cs="Times New Roman"/>
                <w:sz w:val="24"/>
                <w:szCs w:val="24"/>
                <w:lang w:val="sv-SE"/>
              </w:rPr>
              <w:t xml:space="preserve"> konsentrasi pektin</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lang w:val="sv-SE"/>
              </w:rPr>
              <w:t>(</w:t>
            </w:r>
            <w:r w:rsidRPr="00A4787F">
              <w:rPr>
                <w:rFonts w:ascii="Times New Roman" w:eastAsia="Times New Roman" w:hAnsi="Times New Roman" w:cs="Times New Roman"/>
                <w:sz w:val="24"/>
                <w:szCs w:val="24"/>
                <w:lang w:val="id-ID"/>
              </w:rPr>
              <w:t>A</w:t>
            </w:r>
            <w:r w:rsidRPr="00A4787F">
              <w:rPr>
                <w:rFonts w:ascii="Times New Roman" w:eastAsia="Times New Roman" w:hAnsi="Times New Roman" w:cs="Times New Roman"/>
                <w:sz w:val="24"/>
                <w:szCs w:val="24"/>
              </w:rPr>
              <w:t>B</w:t>
            </w:r>
            <w:r w:rsidRPr="00A4787F">
              <w:rPr>
                <w:rFonts w:ascii="Times New Roman" w:eastAsia="Times New Roman" w:hAnsi="Times New Roman" w:cs="Times New Roman"/>
                <w:sz w:val="24"/>
                <w:szCs w:val="24"/>
                <w:lang w:val="sv-SE"/>
              </w:rPr>
              <w:t>)</w:t>
            </w:r>
            <w:r w:rsidRPr="00A4787F">
              <w:rPr>
                <w:rFonts w:ascii="Times New Roman" w:eastAsia="Times New Roman" w:hAnsi="Times New Roman" w:cs="Times New Roman"/>
                <w:sz w:val="24"/>
                <w:szCs w:val="24"/>
                <w:vertAlign w:val="subscript"/>
                <w:lang w:val="sv-SE"/>
              </w:rPr>
              <w:t>ijk</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13270E">
            <w:pPr>
              <w:spacing w:after="0" w:line="360" w:lineRule="auto"/>
              <w:jc w:val="both"/>
              <w:rPr>
                <w:rFonts w:ascii="Times New Roman" w:eastAsia="Times New Roman" w:hAnsi="Times New Roman" w:cs="Times New Roman"/>
                <w:sz w:val="24"/>
                <w:szCs w:val="24"/>
                <w:lang w:val="id-ID"/>
              </w:rPr>
            </w:pPr>
            <w:r w:rsidRPr="00A4787F">
              <w:rPr>
                <w:rFonts w:ascii="Times New Roman" w:eastAsia="Times New Roman" w:hAnsi="Times New Roman" w:cs="Times New Roman"/>
                <w:sz w:val="24"/>
                <w:szCs w:val="24"/>
                <w:lang w:val="sv-SE"/>
              </w:rPr>
              <w:t>pengaruh interaksi taraf ke-i fakto</w:t>
            </w:r>
            <w:r w:rsidRPr="00A4787F">
              <w:rPr>
                <w:rFonts w:ascii="Times New Roman" w:eastAsia="Times New Roman" w:hAnsi="Times New Roman" w:cs="Times New Roman"/>
                <w:sz w:val="24"/>
                <w:szCs w:val="24"/>
                <w:lang w:val="id-ID"/>
              </w:rPr>
              <w:t xml:space="preserve">r </w:t>
            </w:r>
            <w:r w:rsidR="005558FB">
              <w:rPr>
                <w:rFonts w:ascii="Times New Roman" w:eastAsia="Times New Roman" w:hAnsi="Times New Roman" w:cs="Times New Roman"/>
                <w:sz w:val="24"/>
                <w:szCs w:val="24"/>
              </w:rPr>
              <w:t>konsentrasi gula</w:t>
            </w:r>
            <w:r w:rsidR="005558FB" w:rsidRPr="00A4787F">
              <w:rPr>
                <w:rFonts w:ascii="Times New Roman" w:eastAsia="Times New Roman" w:hAnsi="Times New Roman" w:cs="Times New Roman"/>
                <w:sz w:val="24"/>
                <w:szCs w:val="24"/>
                <w:lang w:val="sv-SE"/>
              </w:rPr>
              <w:t xml:space="preserve"> </w:t>
            </w:r>
            <w:r w:rsidRPr="00A4787F">
              <w:rPr>
                <w:rFonts w:ascii="Times New Roman" w:eastAsia="Times New Roman" w:hAnsi="Times New Roman" w:cs="Times New Roman"/>
                <w:sz w:val="24"/>
                <w:szCs w:val="24"/>
                <w:lang w:val="sv-SE"/>
              </w:rPr>
              <w:t xml:space="preserve">dan taraf ke-j </w:t>
            </w:r>
            <w:r w:rsidR="005558FB">
              <w:rPr>
                <w:rFonts w:ascii="Times New Roman" w:eastAsia="Times New Roman" w:hAnsi="Times New Roman" w:cs="Times New Roman"/>
                <w:sz w:val="24"/>
                <w:szCs w:val="24"/>
                <w:lang w:val="sv-SE"/>
              </w:rPr>
              <w:t>konsentrasi pektin</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K</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0F0F64" w:rsidRPr="00A4787F" w:rsidRDefault="000F0F64" w:rsidP="0013270E">
            <w:pPr>
              <w:spacing w:after="0" w:line="360" w:lineRule="auto"/>
              <w:jc w:val="both"/>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pengaruh ulangan  ke – k</w:t>
            </w:r>
          </w:p>
        </w:tc>
      </w:tr>
      <w:tr w:rsidR="000F0F64" w:rsidRPr="00A4787F" w:rsidTr="0013270E">
        <w:tc>
          <w:tcPr>
            <w:tcW w:w="610" w:type="dxa"/>
          </w:tcPr>
          <w:p w:rsidR="000F0F64" w:rsidRPr="00A4787F" w:rsidRDefault="000F0F64" w:rsidP="0013270E">
            <w:pPr>
              <w:spacing w:after="0" w:line="360" w:lineRule="auto"/>
              <w:jc w:val="both"/>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rPr>
              <w:sym w:font="Symbol" w:char="F065"/>
            </w:r>
            <w:r w:rsidRPr="00A4787F">
              <w:rPr>
                <w:rFonts w:ascii="Times New Roman" w:eastAsia="Times New Roman" w:hAnsi="Times New Roman" w:cs="Times New Roman"/>
                <w:sz w:val="24"/>
                <w:szCs w:val="24"/>
                <w:vertAlign w:val="subscript"/>
                <w:lang w:val="sv-SE"/>
              </w:rPr>
              <w:t>ijk</w:t>
            </w:r>
          </w:p>
        </w:tc>
        <w:tc>
          <w:tcPr>
            <w:tcW w:w="352" w:type="dxa"/>
          </w:tcPr>
          <w:p w:rsidR="000F0F64" w:rsidRPr="00A4787F" w:rsidRDefault="000F0F64" w:rsidP="0013270E">
            <w:pPr>
              <w:spacing w:after="0" w:line="360" w:lineRule="auto"/>
              <w:jc w:val="both"/>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7191" w:type="dxa"/>
          </w:tcPr>
          <w:p w:rsidR="00CE01C2" w:rsidRPr="00A4787F" w:rsidRDefault="000F0F64" w:rsidP="0013270E">
            <w:pPr>
              <w:spacing w:after="0" w:line="360" w:lineRule="auto"/>
              <w:jc w:val="both"/>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 xml:space="preserve">pengaruh galat percobaan pada taraf ke- i faktor </w:t>
            </w:r>
            <w:r w:rsidR="005558FB">
              <w:rPr>
                <w:rFonts w:ascii="Times New Roman" w:eastAsia="Times New Roman" w:hAnsi="Times New Roman" w:cs="Times New Roman"/>
                <w:sz w:val="24"/>
                <w:szCs w:val="24"/>
              </w:rPr>
              <w:t xml:space="preserve">konsentrasi gula </w:t>
            </w:r>
            <w:r w:rsidRPr="00A4787F">
              <w:rPr>
                <w:rFonts w:ascii="Times New Roman" w:eastAsia="Times New Roman" w:hAnsi="Times New Roman" w:cs="Times New Roman"/>
                <w:sz w:val="24"/>
                <w:szCs w:val="24"/>
                <w:lang w:val="sv-SE"/>
              </w:rPr>
              <w:t xml:space="preserve">dan  taraf ke – j  </w:t>
            </w:r>
            <w:r w:rsidR="005558FB">
              <w:rPr>
                <w:rFonts w:ascii="Times New Roman" w:eastAsia="Times New Roman" w:hAnsi="Times New Roman" w:cs="Times New Roman"/>
                <w:sz w:val="24"/>
                <w:szCs w:val="24"/>
                <w:lang w:val="sv-SE"/>
              </w:rPr>
              <w:t>konsentrasi pektin</w:t>
            </w:r>
          </w:p>
        </w:tc>
      </w:tr>
    </w:tbl>
    <w:p w:rsidR="000F0F64" w:rsidRPr="00BC550B" w:rsidRDefault="000F0F64" w:rsidP="00BC550B">
      <w:pPr>
        <w:pStyle w:val="ListParagraph"/>
        <w:numPr>
          <w:ilvl w:val="0"/>
          <w:numId w:val="8"/>
        </w:numPr>
        <w:spacing w:before="120" w:after="0" w:line="480" w:lineRule="auto"/>
        <w:ind w:left="450" w:hanging="450"/>
        <w:rPr>
          <w:rFonts w:ascii="Times New Roman" w:hAnsi="Times New Roman" w:cs="Times New Roman"/>
          <w:sz w:val="24"/>
          <w:szCs w:val="24"/>
        </w:rPr>
      </w:pPr>
      <w:r w:rsidRPr="00BC550B">
        <w:rPr>
          <w:rFonts w:ascii="Times New Roman" w:hAnsi="Times New Roman" w:cs="Times New Roman"/>
          <w:sz w:val="24"/>
          <w:szCs w:val="24"/>
        </w:rPr>
        <w:t>Rancangan Analisis</w:t>
      </w:r>
    </w:p>
    <w:p w:rsidR="000F0F64" w:rsidRDefault="000F0F64" w:rsidP="008B6074">
      <w:pPr>
        <w:spacing w:after="0" w:line="480" w:lineRule="auto"/>
        <w:ind w:firstLine="567"/>
        <w:jc w:val="both"/>
        <w:rPr>
          <w:rFonts w:ascii="Times New Roman" w:eastAsia="Calibri" w:hAnsi="Times New Roman" w:cs="Times New Roman"/>
          <w:bCs/>
          <w:sz w:val="24"/>
          <w:szCs w:val="24"/>
          <w:lang w:val="id-ID"/>
        </w:rPr>
      </w:pPr>
      <w:r w:rsidRPr="00A4787F">
        <w:rPr>
          <w:rFonts w:ascii="Times New Roman" w:eastAsia="Calibri" w:hAnsi="Times New Roman" w:cs="Times New Roman"/>
          <w:bCs/>
          <w:sz w:val="24"/>
          <w:szCs w:val="24"/>
        </w:rPr>
        <w:t>Berdasarkan rancangan percobaan di atas dapat dibuat analisis varia</w:t>
      </w:r>
      <w:r>
        <w:rPr>
          <w:rFonts w:ascii="Times New Roman" w:eastAsia="Calibri" w:hAnsi="Times New Roman" w:cs="Times New Roman"/>
          <w:bCs/>
          <w:sz w:val="24"/>
          <w:szCs w:val="24"/>
          <w:lang w:val="id-ID"/>
        </w:rPr>
        <w:t>n</w:t>
      </w:r>
      <w:r w:rsidRPr="00A4787F">
        <w:rPr>
          <w:rFonts w:ascii="Times New Roman" w:eastAsia="Calibri" w:hAnsi="Times New Roman" w:cs="Times New Roman"/>
          <w:bCs/>
          <w:sz w:val="24"/>
          <w:szCs w:val="24"/>
        </w:rPr>
        <w:t>si (ANAVA) untuk</w:t>
      </w:r>
      <w:r w:rsidR="00CE01C2">
        <w:rPr>
          <w:rFonts w:ascii="Times New Roman" w:eastAsia="Calibri" w:hAnsi="Times New Roman" w:cs="Times New Roman"/>
          <w:bCs/>
          <w:sz w:val="24"/>
          <w:szCs w:val="24"/>
        </w:rPr>
        <w:t xml:space="preserve"> </w:t>
      </w:r>
      <w:r w:rsidRPr="00A4787F">
        <w:rPr>
          <w:rFonts w:ascii="Times New Roman" w:eastAsia="Calibri" w:hAnsi="Times New Roman" w:cs="Times New Roman"/>
          <w:bCs/>
          <w:sz w:val="24"/>
          <w:szCs w:val="24"/>
        </w:rPr>
        <w:t xml:space="preserve"> mendapatkan kesimpulan mengenai pengaruh perlakuan, dimana analisis variasi dapat dilihat pada Tabel </w:t>
      </w:r>
      <w:r w:rsidR="00C049D9">
        <w:rPr>
          <w:rFonts w:ascii="Times New Roman" w:eastAsia="Calibri" w:hAnsi="Times New Roman" w:cs="Times New Roman"/>
          <w:bCs/>
          <w:sz w:val="24"/>
          <w:szCs w:val="24"/>
        </w:rPr>
        <w:t>4</w:t>
      </w:r>
      <w:r w:rsidR="0013270E">
        <w:rPr>
          <w:rFonts w:ascii="Times New Roman" w:eastAsia="Calibri" w:hAnsi="Times New Roman" w:cs="Times New Roman"/>
          <w:bCs/>
          <w:sz w:val="24"/>
          <w:szCs w:val="24"/>
        </w:rPr>
        <w:t>.</w:t>
      </w:r>
    </w:p>
    <w:p w:rsidR="000F0F64" w:rsidRPr="00A4787F" w:rsidRDefault="000F0F64" w:rsidP="000F0F64">
      <w:pPr>
        <w:spacing w:after="0"/>
        <w:rPr>
          <w:rFonts w:ascii="Times New Roman" w:eastAsia="Calibri" w:hAnsi="Times New Roman" w:cs="Times New Roman"/>
          <w:sz w:val="24"/>
          <w:szCs w:val="24"/>
        </w:rPr>
      </w:pPr>
      <w:r w:rsidRPr="00A4787F">
        <w:rPr>
          <w:rFonts w:ascii="Times New Roman" w:eastAsia="Calibri" w:hAnsi="Times New Roman" w:cs="Times New Roman"/>
          <w:sz w:val="24"/>
          <w:szCs w:val="24"/>
        </w:rPr>
        <w:t xml:space="preserve">Tabel </w:t>
      </w:r>
      <w:r w:rsidR="004F5F60">
        <w:rPr>
          <w:rFonts w:ascii="Times New Roman" w:eastAsia="Calibri" w:hAnsi="Times New Roman" w:cs="Times New Roman"/>
          <w:sz w:val="24"/>
          <w:szCs w:val="24"/>
        </w:rPr>
        <w:t>5</w:t>
      </w:r>
      <w:r w:rsidRPr="00A4787F">
        <w:rPr>
          <w:rFonts w:ascii="Times New Roman" w:eastAsia="Calibri" w:hAnsi="Times New Roman" w:cs="Times New Roman"/>
          <w:sz w:val="24"/>
          <w:szCs w:val="24"/>
        </w:rPr>
        <w:t>. Analisis Varia</w:t>
      </w:r>
      <w:r>
        <w:rPr>
          <w:rFonts w:ascii="Times New Roman" w:eastAsia="Calibri" w:hAnsi="Times New Roman" w:cs="Times New Roman"/>
          <w:sz w:val="24"/>
          <w:szCs w:val="24"/>
          <w:lang w:val="id-ID"/>
        </w:rPr>
        <w:t>n</w:t>
      </w:r>
      <w:r w:rsidRPr="00A4787F">
        <w:rPr>
          <w:rFonts w:ascii="Times New Roman" w:eastAsia="Calibri" w:hAnsi="Times New Roman" w:cs="Times New Roman"/>
          <w:sz w:val="24"/>
          <w:szCs w:val="24"/>
        </w:rPr>
        <w:t>si (ANAVA)</w:t>
      </w:r>
    </w:p>
    <w:tbl>
      <w:tblPr>
        <w:tblW w:w="8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3"/>
        <w:gridCol w:w="1306"/>
        <w:gridCol w:w="1130"/>
        <w:gridCol w:w="1197"/>
        <w:gridCol w:w="1590"/>
        <w:gridCol w:w="1239"/>
      </w:tblGrid>
      <w:tr w:rsidR="000F0F64" w:rsidRPr="00A4787F" w:rsidTr="0013270E">
        <w:trPr>
          <w:cantSplit/>
          <w:trHeight w:val="919"/>
        </w:trPr>
        <w:tc>
          <w:tcPr>
            <w:tcW w:w="1633" w:type="dxa"/>
            <w:tcBorders>
              <w:bottom w:val="single" w:sz="4" w:space="0" w:color="auto"/>
            </w:tcBorders>
            <w:vAlign w:val="center"/>
          </w:tcPr>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Sumber Keseragaman</w:t>
            </w:r>
          </w:p>
        </w:tc>
        <w:tc>
          <w:tcPr>
            <w:tcW w:w="1344" w:type="dxa"/>
            <w:tcBorders>
              <w:bottom w:val="single" w:sz="4" w:space="0" w:color="auto"/>
            </w:tcBorders>
            <w:vAlign w:val="center"/>
          </w:tcPr>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Derajat Bebas (DB)</w:t>
            </w:r>
          </w:p>
        </w:tc>
        <w:tc>
          <w:tcPr>
            <w:tcW w:w="1134" w:type="dxa"/>
            <w:tcBorders>
              <w:bottom w:val="single" w:sz="4" w:space="0" w:color="auto"/>
            </w:tcBorders>
            <w:vAlign w:val="center"/>
          </w:tcPr>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Jumlah Kuadrat (JK)</w:t>
            </w:r>
          </w:p>
        </w:tc>
        <w:tc>
          <w:tcPr>
            <w:tcW w:w="1210" w:type="dxa"/>
            <w:tcBorders>
              <w:bottom w:val="single" w:sz="4" w:space="0" w:color="auto"/>
            </w:tcBorders>
            <w:vAlign w:val="center"/>
          </w:tcPr>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Kuadrat Tengah (KT)</w:t>
            </w:r>
          </w:p>
        </w:tc>
        <w:tc>
          <w:tcPr>
            <w:tcW w:w="1483" w:type="dxa"/>
            <w:tcBorders>
              <w:bottom w:val="single" w:sz="4" w:space="0" w:color="auto"/>
            </w:tcBorders>
            <w:vAlign w:val="center"/>
          </w:tcPr>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F hitung</w:t>
            </w:r>
          </w:p>
        </w:tc>
        <w:tc>
          <w:tcPr>
            <w:tcW w:w="1291" w:type="dxa"/>
            <w:tcBorders>
              <w:bottom w:val="single" w:sz="4" w:space="0" w:color="auto"/>
            </w:tcBorders>
            <w:vAlign w:val="center"/>
          </w:tcPr>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F tabel</w:t>
            </w:r>
          </w:p>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Taraf Nyata</w:t>
            </w:r>
          </w:p>
          <w:p w:rsidR="000F0F64" w:rsidRPr="00A4787F" w:rsidRDefault="000F0F64" w:rsidP="0013270E">
            <w:pPr>
              <w:tabs>
                <w:tab w:val="left" w:pos="2115"/>
              </w:tabs>
              <w:spacing w:after="0" w:line="240" w:lineRule="auto"/>
              <w:jc w:val="center"/>
              <w:rPr>
                <w:rFonts w:ascii="Times New Roman" w:eastAsia="Times New Roman" w:hAnsi="Times New Roman" w:cs="Times New Roman"/>
                <w:b/>
                <w:bCs/>
                <w:sz w:val="24"/>
                <w:szCs w:val="24"/>
              </w:rPr>
            </w:pPr>
            <w:r w:rsidRPr="00A4787F">
              <w:rPr>
                <w:rFonts w:ascii="Times New Roman" w:eastAsia="Times New Roman" w:hAnsi="Times New Roman" w:cs="Times New Roman"/>
                <w:b/>
                <w:bCs/>
                <w:sz w:val="24"/>
                <w:szCs w:val="24"/>
              </w:rPr>
              <w:t>5 %</w:t>
            </w:r>
          </w:p>
        </w:tc>
      </w:tr>
      <w:tr w:rsidR="000F0F64" w:rsidRPr="00A4787F" w:rsidTr="0013270E">
        <w:trPr>
          <w:cantSplit/>
          <w:trHeight w:val="1979"/>
        </w:trPr>
        <w:tc>
          <w:tcPr>
            <w:tcW w:w="1633" w:type="dxa"/>
          </w:tcPr>
          <w:p w:rsidR="000F0F64" w:rsidRPr="00A4787F" w:rsidRDefault="000F0F64" w:rsidP="0013270E">
            <w:pPr>
              <w:tabs>
                <w:tab w:val="left" w:pos="2115"/>
              </w:tabs>
              <w:spacing w:after="0" w:line="240" w:lineRule="auto"/>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Kelompok</w:t>
            </w:r>
          </w:p>
          <w:p w:rsidR="000F0F64" w:rsidRPr="00A4787F" w:rsidRDefault="000F0F64" w:rsidP="0013270E">
            <w:pPr>
              <w:tabs>
                <w:tab w:val="left" w:pos="2115"/>
              </w:tabs>
              <w:spacing w:after="0" w:line="240" w:lineRule="auto"/>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Perlakuan</w:t>
            </w:r>
          </w:p>
          <w:p w:rsidR="000F0F64" w:rsidRPr="00A4787F" w:rsidRDefault="000F0F64" w:rsidP="0013270E">
            <w:pPr>
              <w:tabs>
                <w:tab w:val="left" w:pos="2115"/>
              </w:tabs>
              <w:spacing w:after="0" w:line="240" w:lineRule="auto"/>
              <w:rPr>
                <w:rFonts w:ascii="Times New Roman" w:eastAsia="Times New Roman" w:hAnsi="Times New Roman" w:cs="Times New Roman"/>
                <w:sz w:val="24"/>
                <w:szCs w:val="24"/>
                <w:lang w:val="id-ID"/>
              </w:rPr>
            </w:pPr>
            <w:r w:rsidRPr="00A4787F">
              <w:rPr>
                <w:rFonts w:ascii="Times New Roman" w:eastAsia="Times New Roman" w:hAnsi="Times New Roman" w:cs="Times New Roman"/>
                <w:sz w:val="24"/>
                <w:szCs w:val="24"/>
                <w:lang w:val="id-ID"/>
              </w:rPr>
              <w:t>A</w:t>
            </w:r>
          </w:p>
          <w:p w:rsidR="000F0F64" w:rsidRPr="00A4787F" w:rsidRDefault="000F0F64" w:rsidP="0013270E">
            <w:pPr>
              <w:tabs>
                <w:tab w:val="left" w:pos="2115"/>
              </w:tabs>
              <w:spacing w:after="0" w:line="240" w:lineRule="auto"/>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B</w:t>
            </w:r>
          </w:p>
          <w:p w:rsidR="000F0F64" w:rsidRPr="00A4787F" w:rsidRDefault="000F0F64" w:rsidP="0013270E">
            <w:pPr>
              <w:tabs>
                <w:tab w:val="left" w:pos="2115"/>
              </w:tabs>
              <w:spacing w:after="0" w:line="240" w:lineRule="auto"/>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Interaksi (</w:t>
            </w:r>
            <w:r w:rsidRPr="00A4787F">
              <w:rPr>
                <w:rFonts w:ascii="Times New Roman" w:eastAsia="Times New Roman" w:hAnsi="Times New Roman" w:cs="Times New Roman"/>
                <w:sz w:val="24"/>
                <w:szCs w:val="24"/>
                <w:lang w:val="id-ID"/>
              </w:rPr>
              <w:t>A</w:t>
            </w:r>
            <w:r w:rsidRPr="00A4787F">
              <w:rPr>
                <w:rFonts w:ascii="Times New Roman" w:eastAsia="Times New Roman" w:hAnsi="Times New Roman" w:cs="Times New Roman"/>
                <w:sz w:val="24"/>
                <w:szCs w:val="24"/>
              </w:rPr>
              <w:t>B</w:t>
            </w:r>
            <w:r w:rsidRPr="00A4787F">
              <w:rPr>
                <w:rFonts w:ascii="Times New Roman" w:eastAsia="Times New Roman" w:hAnsi="Times New Roman" w:cs="Times New Roman"/>
                <w:sz w:val="24"/>
                <w:szCs w:val="24"/>
                <w:lang w:val="sv-SE"/>
              </w:rPr>
              <w:t>)</w:t>
            </w:r>
          </w:p>
          <w:p w:rsidR="000F0F64" w:rsidRPr="00A4787F" w:rsidRDefault="000F0F64" w:rsidP="0013270E">
            <w:pPr>
              <w:tabs>
                <w:tab w:val="left" w:pos="2115"/>
              </w:tabs>
              <w:spacing w:after="0" w:line="240" w:lineRule="auto"/>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Galat</w:t>
            </w:r>
          </w:p>
        </w:tc>
        <w:tc>
          <w:tcPr>
            <w:tcW w:w="1344"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lang w:val="pt-BR"/>
              </w:rPr>
            </w:pPr>
            <w:r w:rsidRPr="00A4787F">
              <w:rPr>
                <w:rFonts w:ascii="Times New Roman" w:eastAsia="Times New Roman" w:hAnsi="Times New Roman" w:cs="Times New Roman"/>
                <w:sz w:val="24"/>
                <w:szCs w:val="24"/>
                <w:lang w:val="pt-BR"/>
              </w:rPr>
              <w:t>r – 1</w:t>
            </w:r>
          </w:p>
          <w:p w:rsidR="002C21D5" w:rsidRDefault="002C21D5" w:rsidP="0013270E">
            <w:pPr>
              <w:tabs>
                <w:tab w:val="left" w:pos="2115"/>
              </w:tabs>
              <w:spacing w:after="0" w:line="240" w:lineRule="auto"/>
              <w:jc w:val="center"/>
              <w:rPr>
                <w:rFonts w:ascii="Times New Roman" w:eastAsia="Times New Roman" w:hAnsi="Times New Roman" w:cs="Times New Roman"/>
                <w:sz w:val="24"/>
                <w:szCs w:val="24"/>
                <w:lang w:val="pt-BR"/>
              </w:rPr>
            </w:pP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w:t>
            </w:r>
            <w:r w:rsidR="000F0F64" w:rsidRPr="00A4787F">
              <w:rPr>
                <w:rFonts w:ascii="Times New Roman" w:eastAsia="Times New Roman" w:hAnsi="Times New Roman" w:cs="Times New Roman"/>
                <w:sz w:val="24"/>
                <w:szCs w:val="24"/>
                <w:lang w:val="pt-BR"/>
              </w:rPr>
              <w:t xml:space="preserve"> – 1</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b</w:t>
            </w:r>
            <w:r w:rsidR="000F0F64" w:rsidRPr="00A4787F">
              <w:rPr>
                <w:rFonts w:ascii="Times New Roman" w:eastAsia="Times New Roman" w:hAnsi="Times New Roman" w:cs="Times New Roman"/>
                <w:sz w:val="24"/>
                <w:szCs w:val="24"/>
                <w:lang w:val="pt-BR"/>
              </w:rPr>
              <w:t xml:space="preserve"> – 1</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(a-1)(b-1) (r-1) (ab</w:t>
            </w:r>
            <w:r w:rsidR="000F0F64" w:rsidRPr="00A4787F">
              <w:rPr>
                <w:rFonts w:ascii="Times New Roman" w:eastAsia="Times New Roman" w:hAnsi="Times New Roman" w:cs="Times New Roman"/>
                <w:sz w:val="24"/>
                <w:szCs w:val="24"/>
                <w:lang w:val="pt-BR"/>
              </w:rPr>
              <w:t>-1)</w:t>
            </w:r>
          </w:p>
        </w:tc>
        <w:tc>
          <w:tcPr>
            <w:tcW w:w="1134"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JKK</w:t>
            </w:r>
          </w:p>
          <w:p w:rsidR="002C21D5" w:rsidRDefault="002C21D5" w:rsidP="0013270E">
            <w:pPr>
              <w:tabs>
                <w:tab w:val="left" w:pos="2115"/>
              </w:tabs>
              <w:spacing w:after="0" w:line="240" w:lineRule="auto"/>
              <w:jc w:val="center"/>
              <w:rPr>
                <w:rFonts w:ascii="Times New Roman" w:eastAsia="Times New Roman" w:hAnsi="Times New Roman" w:cs="Times New Roman"/>
                <w:sz w:val="24"/>
                <w:szCs w:val="24"/>
                <w:lang w:val="sv-SE"/>
              </w:rPr>
            </w:pP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JK(A</w:t>
            </w:r>
            <w:r w:rsidR="000F0F64" w:rsidRPr="00A4787F">
              <w:rPr>
                <w:rFonts w:ascii="Times New Roman" w:eastAsia="Times New Roman" w:hAnsi="Times New Roman" w:cs="Times New Roman"/>
                <w:sz w:val="24"/>
                <w:szCs w:val="24"/>
                <w:lang w:val="sv-SE"/>
              </w:rPr>
              <w:t>)</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JK(B</w:t>
            </w:r>
            <w:r w:rsidR="000F0F64" w:rsidRPr="00A4787F">
              <w:rPr>
                <w:rFonts w:ascii="Times New Roman" w:eastAsia="Times New Roman" w:hAnsi="Times New Roman" w:cs="Times New Roman"/>
                <w:sz w:val="24"/>
                <w:szCs w:val="24"/>
                <w:lang w:val="sv-SE"/>
              </w:rPr>
              <w:t>)</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sidR="000F0F64" w:rsidRPr="00A4787F">
              <w:rPr>
                <w:rFonts w:ascii="Times New Roman" w:eastAsia="Times New Roman" w:hAnsi="Times New Roman" w:cs="Times New Roman"/>
                <w:sz w:val="24"/>
                <w:szCs w:val="24"/>
              </w:rPr>
              <w:t>)</w:t>
            </w:r>
          </w:p>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JKG</w:t>
            </w:r>
          </w:p>
        </w:tc>
        <w:tc>
          <w:tcPr>
            <w:tcW w:w="1210"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KTK</w:t>
            </w:r>
          </w:p>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lang w:val="sv-SE"/>
              </w:rPr>
            </w:pP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KT (A</w:t>
            </w:r>
            <w:r w:rsidR="000F0F64" w:rsidRPr="00A4787F">
              <w:rPr>
                <w:rFonts w:ascii="Times New Roman" w:eastAsia="Times New Roman" w:hAnsi="Times New Roman" w:cs="Times New Roman"/>
                <w:sz w:val="24"/>
                <w:szCs w:val="24"/>
                <w:lang w:val="sv-SE"/>
              </w:rPr>
              <w:t>)</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KT(B</w:t>
            </w:r>
            <w:r w:rsidR="000F0F64" w:rsidRPr="00A4787F">
              <w:rPr>
                <w:rFonts w:ascii="Times New Roman" w:eastAsia="Times New Roman" w:hAnsi="Times New Roman" w:cs="Times New Roman"/>
                <w:sz w:val="24"/>
                <w:szCs w:val="24"/>
                <w:lang w:val="sv-SE"/>
              </w:rPr>
              <w:t>)</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KT(AB</w:t>
            </w:r>
            <w:r w:rsidR="000F0F64" w:rsidRPr="00A4787F">
              <w:rPr>
                <w:rFonts w:ascii="Times New Roman" w:eastAsia="Times New Roman" w:hAnsi="Times New Roman" w:cs="Times New Roman"/>
                <w:sz w:val="24"/>
                <w:szCs w:val="24"/>
                <w:lang w:val="sv-SE"/>
              </w:rPr>
              <w:t>)</w:t>
            </w:r>
          </w:p>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KTG</w:t>
            </w:r>
          </w:p>
        </w:tc>
        <w:tc>
          <w:tcPr>
            <w:tcW w:w="1483"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lang w:val="sv-SE"/>
              </w:rPr>
            </w:pPr>
            <w:r w:rsidRPr="00A4787F">
              <w:rPr>
                <w:rFonts w:ascii="Times New Roman" w:eastAsia="Times New Roman" w:hAnsi="Times New Roman" w:cs="Times New Roman"/>
                <w:sz w:val="24"/>
                <w:szCs w:val="24"/>
                <w:lang w:val="sv-SE"/>
              </w:rPr>
              <w:t>KTK/KTG</w:t>
            </w:r>
          </w:p>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lang w:val="sv-SE"/>
              </w:rPr>
            </w:pP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KT(A</w:t>
            </w:r>
            <w:r w:rsidR="000F0F64" w:rsidRPr="00A4787F">
              <w:rPr>
                <w:rFonts w:ascii="Times New Roman" w:eastAsia="Times New Roman" w:hAnsi="Times New Roman" w:cs="Times New Roman"/>
                <w:sz w:val="24"/>
                <w:szCs w:val="24"/>
                <w:lang w:val="sv-SE"/>
              </w:rPr>
              <w:t>)/KTG</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KT(B</w:t>
            </w:r>
            <w:r w:rsidR="000F0F64" w:rsidRPr="00A4787F">
              <w:rPr>
                <w:rFonts w:ascii="Times New Roman" w:eastAsia="Times New Roman" w:hAnsi="Times New Roman" w:cs="Times New Roman"/>
                <w:sz w:val="24"/>
                <w:szCs w:val="24"/>
                <w:lang w:val="sv-SE"/>
              </w:rPr>
              <w:t>)/KTG</w:t>
            </w:r>
          </w:p>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KT(AB</w:t>
            </w:r>
            <w:r w:rsidR="000F0F64" w:rsidRPr="00A4787F">
              <w:rPr>
                <w:rFonts w:ascii="Times New Roman" w:eastAsia="Times New Roman" w:hAnsi="Times New Roman" w:cs="Times New Roman"/>
                <w:sz w:val="24"/>
                <w:szCs w:val="24"/>
              </w:rPr>
              <w:t>)/KTG</w:t>
            </w:r>
          </w:p>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1291" w:type="dxa"/>
            <w:vAlign w:val="center"/>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p>
        </w:tc>
      </w:tr>
      <w:tr w:rsidR="000F0F64" w:rsidRPr="00A4787F" w:rsidTr="0013270E">
        <w:trPr>
          <w:cantSplit/>
          <w:trHeight w:val="291"/>
        </w:trPr>
        <w:tc>
          <w:tcPr>
            <w:tcW w:w="1633" w:type="dxa"/>
          </w:tcPr>
          <w:p w:rsidR="000F0F64" w:rsidRPr="00A4787F" w:rsidRDefault="000F0F64" w:rsidP="0013270E">
            <w:pPr>
              <w:tabs>
                <w:tab w:val="left" w:pos="2115"/>
              </w:tabs>
              <w:spacing w:after="0" w:line="240" w:lineRule="auto"/>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Total</w:t>
            </w:r>
          </w:p>
        </w:tc>
        <w:tc>
          <w:tcPr>
            <w:tcW w:w="1344" w:type="dxa"/>
          </w:tcPr>
          <w:p w:rsidR="000F0F64" w:rsidRPr="00A4787F" w:rsidRDefault="00940EFE" w:rsidP="0013270E">
            <w:pPr>
              <w:tabs>
                <w:tab w:val="left" w:pos="211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w:t>
            </w:r>
            <w:r w:rsidR="000F0F64" w:rsidRPr="00A4787F">
              <w:rPr>
                <w:rFonts w:ascii="Times New Roman" w:eastAsia="Times New Roman" w:hAnsi="Times New Roman" w:cs="Times New Roman"/>
                <w:sz w:val="24"/>
                <w:szCs w:val="24"/>
              </w:rPr>
              <w:t xml:space="preserve"> - 1</w:t>
            </w:r>
          </w:p>
        </w:tc>
        <w:tc>
          <w:tcPr>
            <w:tcW w:w="1134"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JKT</w:t>
            </w:r>
          </w:p>
        </w:tc>
        <w:tc>
          <w:tcPr>
            <w:tcW w:w="1210"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1483"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r w:rsidRPr="00A4787F">
              <w:rPr>
                <w:rFonts w:ascii="Times New Roman" w:eastAsia="Times New Roman" w:hAnsi="Times New Roman" w:cs="Times New Roman"/>
                <w:sz w:val="24"/>
                <w:szCs w:val="24"/>
              </w:rPr>
              <w:t>-</w:t>
            </w:r>
          </w:p>
        </w:tc>
        <w:tc>
          <w:tcPr>
            <w:tcW w:w="1291" w:type="dxa"/>
          </w:tcPr>
          <w:p w:rsidR="000F0F64" w:rsidRPr="00A4787F" w:rsidRDefault="000F0F64" w:rsidP="0013270E">
            <w:pPr>
              <w:tabs>
                <w:tab w:val="left" w:pos="2115"/>
              </w:tabs>
              <w:spacing w:after="0" w:line="240" w:lineRule="auto"/>
              <w:jc w:val="center"/>
              <w:rPr>
                <w:rFonts w:ascii="Times New Roman" w:eastAsia="Times New Roman" w:hAnsi="Times New Roman" w:cs="Times New Roman"/>
                <w:sz w:val="24"/>
                <w:szCs w:val="24"/>
              </w:rPr>
            </w:pPr>
          </w:p>
        </w:tc>
      </w:tr>
    </w:tbl>
    <w:p w:rsidR="000F0F64" w:rsidRPr="00A4787F" w:rsidRDefault="000F0F64" w:rsidP="008B6074">
      <w:pPr>
        <w:spacing w:before="240" w:after="0" w:line="480" w:lineRule="auto"/>
        <w:ind w:firstLine="567"/>
        <w:jc w:val="both"/>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lastRenderedPageBreak/>
        <w:t>Berdasarkan perhitungan ANAVA, dapat ditentukan daerah penolakan hipotesis yaitu :</w:t>
      </w:r>
    </w:p>
    <w:p w:rsidR="000F0F64" w:rsidRPr="00A4787F" w:rsidRDefault="000F0F64" w:rsidP="002D119E">
      <w:pPr>
        <w:spacing w:after="0" w:line="480" w:lineRule="auto"/>
        <w:jc w:val="both"/>
        <w:rPr>
          <w:rFonts w:eastAsia="Calibri"/>
          <w:bCs/>
          <w:lang w:val="id-ID"/>
        </w:rPr>
      </w:pPr>
      <w:r w:rsidRPr="00A4787F">
        <w:rPr>
          <w:rFonts w:ascii="Times New Roman" w:eastAsia="Calibri" w:hAnsi="Times New Roman" w:cs="Times New Roman"/>
          <w:bCs/>
          <w:sz w:val="24"/>
          <w:szCs w:val="24"/>
        </w:rPr>
        <w:t xml:space="preserve">1. </w:t>
      </w:r>
      <w:r w:rsidRPr="00A4787F">
        <w:rPr>
          <w:rFonts w:ascii="Times New Roman" w:eastAsia="Calibri" w:hAnsi="Times New Roman" w:cs="Times New Roman"/>
          <w:bCs/>
          <w:sz w:val="24"/>
          <w:szCs w:val="24"/>
          <w:lang w:val="id-ID"/>
        </w:rPr>
        <w:t>H</w:t>
      </w:r>
      <w:r w:rsidRPr="00A4787F">
        <w:rPr>
          <w:rFonts w:ascii="Times New Roman" w:eastAsia="Calibri" w:hAnsi="Times New Roman" w:cs="Times New Roman"/>
          <w:bCs/>
          <w:sz w:val="24"/>
          <w:szCs w:val="24"/>
        </w:rPr>
        <w:t xml:space="preserve">ipotesis </w:t>
      </w:r>
      <w:r w:rsidRPr="00A4787F">
        <w:rPr>
          <w:rFonts w:ascii="Times New Roman" w:eastAsia="Calibri" w:hAnsi="Times New Roman" w:cs="Times New Roman"/>
          <w:bCs/>
          <w:sz w:val="24"/>
          <w:szCs w:val="24"/>
          <w:lang w:val="id-ID"/>
        </w:rPr>
        <w:t>diterima jika F hitung lebih besar dari F tabel (F</w:t>
      </w:r>
      <w:r w:rsidRPr="00A4787F">
        <w:rPr>
          <w:rFonts w:ascii="Times New Roman" w:eastAsia="Calibri" w:hAnsi="Times New Roman" w:cs="Times New Roman"/>
          <w:bCs/>
          <w:sz w:val="24"/>
          <w:szCs w:val="24"/>
          <w:vertAlign w:val="subscript"/>
          <w:lang w:val="id-ID"/>
        </w:rPr>
        <w:t>hitung</w:t>
      </w:r>
      <w:r w:rsidRPr="00A4787F">
        <w:rPr>
          <w:rFonts w:ascii="Times New Roman" w:eastAsia="Calibri" w:hAnsi="Times New Roman" w:cs="Times New Roman"/>
          <w:bCs/>
          <w:sz w:val="24"/>
          <w:szCs w:val="24"/>
          <w:lang w:val="id-ID"/>
        </w:rPr>
        <w:t>&gt; F</w:t>
      </w:r>
      <w:r w:rsidRPr="00A4787F">
        <w:rPr>
          <w:rFonts w:ascii="Times New Roman" w:eastAsia="Calibri" w:hAnsi="Times New Roman" w:cs="Times New Roman"/>
          <w:bCs/>
          <w:sz w:val="24"/>
          <w:szCs w:val="24"/>
          <w:vertAlign w:val="subscript"/>
          <w:lang w:val="id-ID"/>
        </w:rPr>
        <w:t>tabel</w:t>
      </w:r>
      <w:r w:rsidRPr="00A4787F">
        <w:rPr>
          <w:rFonts w:ascii="Times New Roman" w:eastAsia="Calibri" w:hAnsi="Times New Roman" w:cs="Times New Roman"/>
          <w:bCs/>
          <w:sz w:val="24"/>
          <w:szCs w:val="24"/>
          <w:lang w:val="id-ID"/>
        </w:rPr>
        <w:t>)</w:t>
      </w:r>
      <w:r w:rsidRPr="00A4787F">
        <w:rPr>
          <w:rFonts w:ascii="Times New Roman" w:eastAsia="Calibri" w:hAnsi="Times New Roman" w:cs="Times New Roman"/>
          <w:bCs/>
          <w:sz w:val="24"/>
          <w:szCs w:val="24"/>
        </w:rPr>
        <w:t>, maka pengaruh</w:t>
      </w:r>
      <w:r w:rsidR="00C049D9">
        <w:rPr>
          <w:rFonts w:ascii="Times New Roman" w:eastAsia="Calibri" w:hAnsi="Times New Roman" w:cs="Times New Roman"/>
          <w:bCs/>
          <w:sz w:val="24"/>
          <w:szCs w:val="24"/>
        </w:rPr>
        <w:t xml:space="preserve"> </w:t>
      </w:r>
      <w:r w:rsidR="00C049D9">
        <w:rPr>
          <w:rFonts w:ascii="Times New Roman" w:hAnsi="Times New Roman" w:cs="Times New Roman"/>
          <w:sz w:val="24"/>
          <w:szCs w:val="24"/>
        </w:rPr>
        <w:t xml:space="preserve">konsentrasi gula </w:t>
      </w:r>
      <w:r w:rsidRPr="00A4787F">
        <w:rPr>
          <w:rFonts w:ascii="Times New Roman" w:eastAsia="Calibri" w:hAnsi="Times New Roman" w:cs="Times New Roman"/>
          <w:bCs/>
          <w:sz w:val="24"/>
          <w:szCs w:val="24"/>
        </w:rPr>
        <w:t xml:space="preserve">dan </w:t>
      </w:r>
      <w:r w:rsidR="00C049D9">
        <w:rPr>
          <w:rFonts w:ascii="Times New Roman" w:eastAsia="Times New Roman" w:hAnsi="Times New Roman" w:cs="Times New Roman"/>
          <w:sz w:val="24"/>
          <w:szCs w:val="24"/>
          <w:lang w:val="sv-SE"/>
        </w:rPr>
        <w:t>konsentrasi pektin</w:t>
      </w:r>
      <w:r w:rsidRPr="00A4787F">
        <w:rPr>
          <w:rFonts w:ascii="Times New Roman" w:eastAsia="Times New Roman" w:hAnsi="Times New Roman" w:cs="Times New Roman"/>
          <w:sz w:val="24"/>
          <w:szCs w:val="24"/>
          <w:lang w:val="sv-SE"/>
        </w:rPr>
        <w:t xml:space="preserve"> </w:t>
      </w:r>
      <w:r w:rsidRPr="00A4787F">
        <w:rPr>
          <w:rFonts w:ascii="Times New Roman" w:eastAsia="Calibri" w:hAnsi="Times New Roman" w:cs="Times New Roman"/>
          <w:bCs/>
          <w:sz w:val="24"/>
          <w:szCs w:val="24"/>
        </w:rPr>
        <w:t xml:space="preserve">serta interaksinya berpengaruh terhadap </w:t>
      </w:r>
      <w:r w:rsidR="00C049D9">
        <w:rPr>
          <w:rFonts w:ascii="Times New Roman" w:eastAsia="Calibri" w:hAnsi="Times New Roman" w:cs="Times New Roman"/>
          <w:bCs/>
          <w:sz w:val="24"/>
          <w:szCs w:val="24"/>
        </w:rPr>
        <w:t xml:space="preserve">selai buah campolay </w:t>
      </w:r>
      <w:r w:rsidRPr="00A4787F">
        <w:rPr>
          <w:rFonts w:ascii="Times New Roman" w:eastAsia="Calibri" w:hAnsi="Times New Roman" w:cs="Times New Roman"/>
          <w:bCs/>
          <w:sz w:val="24"/>
          <w:szCs w:val="24"/>
        </w:rPr>
        <w:t xml:space="preserve"> yang dihasilkan. Kemudian akan dilanjutkan dengan uji lanjut Duncan.</w:t>
      </w:r>
    </w:p>
    <w:p w:rsidR="000F0F64" w:rsidRDefault="000F0F64" w:rsidP="000F0F64">
      <w:pPr>
        <w:spacing w:after="0" w:line="480" w:lineRule="auto"/>
        <w:jc w:val="both"/>
        <w:rPr>
          <w:rFonts w:ascii="Times New Roman" w:eastAsia="Calibri" w:hAnsi="Times New Roman" w:cs="Times New Roman"/>
          <w:bCs/>
          <w:sz w:val="24"/>
          <w:szCs w:val="24"/>
        </w:rPr>
      </w:pPr>
      <w:r w:rsidRPr="00A4787F">
        <w:rPr>
          <w:rFonts w:ascii="Times New Roman" w:eastAsia="Calibri" w:hAnsi="Times New Roman" w:cs="Times New Roman"/>
          <w:bCs/>
          <w:sz w:val="24"/>
          <w:szCs w:val="24"/>
        </w:rPr>
        <w:t xml:space="preserve">2. </w:t>
      </w:r>
      <w:r w:rsidRPr="00A4787F">
        <w:rPr>
          <w:rFonts w:ascii="Times New Roman" w:eastAsia="Calibri" w:hAnsi="Times New Roman" w:cs="Times New Roman"/>
          <w:bCs/>
          <w:sz w:val="24"/>
          <w:szCs w:val="24"/>
          <w:lang w:val="id-ID"/>
        </w:rPr>
        <w:t>H</w:t>
      </w:r>
      <w:r w:rsidRPr="00A4787F">
        <w:rPr>
          <w:rFonts w:ascii="Times New Roman" w:eastAsia="Calibri" w:hAnsi="Times New Roman" w:cs="Times New Roman"/>
          <w:bCs/>
          <w:sz w:val="24"/>
          <w:szCs w:val="24"/>
        </w:rPr>
        <w:t>ipotesis</w:t>
      </w:r>
      <w:r w:rsidRPr="00A4787F">
        <w:rPr>
          <w:rFonts w:ascii="Times New Roman" w:eastAsia="Calibri" w:hAnsi="Times New Roman" w:cs="Times New Roman"/>
          <w:bCs/>
          <w:sz w:val="24"/>
          <w:szCs w:val="24"/>
          <w:lang w:val="id-ID"/>
        </w:rPr>
        <w:t xml:space="preserve"> ditolak jika F hitung lebih kecil atau sama dengan F tabel (F</w:t>
      </w:r>
      <w:r w:rsidRPr="00A4787F">
        <w:rPr>
          <w:rFonts w:ascii="Times New Roman" w:eastAsia="Calibri" w:hAnsi="Times New Roman" w:cs="Times New Roman"/>
          <w:bCs/>
          <w:sz w:val="24"/>
          <w:szCs w:val="24"/>
          <w:vertAlign w:val="subscript"/>
          <w:lang w:val="id-ID"/>
        </w:rPr>
        <w:t>hitung</w:t>
      </w:r>
      <w:r w:rsidRPr="00A4787F">
        <w:rPr>
          <w:rFonts w:ascii="Times New Roman" w:eastAsia="Calibri" w:hAnsi="Times New Roman" w:cs="Times New Roman"/>
          <w:bCs/>
          <w:sz w:val="24"/>
          <w:szCs w:val="24"/>
          <w:lang w:val="id-ID"/>
        </w:rPr>
        <w:t xml:space="preserve"> ≤ F</w:t>
      </w:r>
      <w:r w:rsidRPr="00A4787F">
        <w:rPr>
          <w:rFonts w:ascii="Times New Roman" w:eastAsia="Calibri" w:hAnsi="Times New Roman" w:cs="Times New Roman"/>
          <w:bCs/>
          <w:sz w:val="24"/>
          <w:szCs w:val="24"/>
          <w:vertAlign w:val="subscript"/>
          <w:lang w:val="id-ID"/>
        </w:rPr>
        <w:t>tabel</w:t>
      </w:r>
      <w:r w:rsidRPr="00A4787F">
        <w:rPr>
          <w:rFonts w:ascii="Times New Roman" w:eastAsia="Calibri" w:hAnsi="Times New Roman" w:cs="Times New Roman"/>
          <w:bCs/>
          <w:sz w:val="24"/>
          <w:szCs w:val="24"/>
          <w:lang w:val="id-ID"/>
        </w:rPr>
        <w:t>)</w:t>
      </w:r>
      <w:r w:rsidRPr="00A4787F">
        <w:rPr>
          <w:rFonts w:ascii="Times New Roman" w:eastAsia="Calibri" w:hAnsi="Times New Roman" w:cs="Times New Roman"/>
          <w:bCs/>
          <w:sz w:val="24"/>
          <w:szCs w:val="24"/>
        </w:rPr>
        <w:t xml:space="preserve">, maka pengaruh </w:t>
      </w:r>
      <w:r w:rsidR="00C049D9">
        <w:rPr>
          <w:rFonts w:ascii="Times New Roman" w:hAnsi="Times New Roman" w:cs="Times New Roman"/>
          <w:sz w:val="24"/>
          <w:szCs w:val="24"/>
        </w:rPr>
        <w:t xml:space="preserve">konsentrasi gula </w:t>
      </w:r>
      <w:r w:rsidRPr="00A4787F">
        <w:rPr>
          <w:rFonts w:ascii="Times New Roman" w:hAnsi="Times New Roman" w:cs="Times New Roman"/>
          <w:sz w:val="24"/>
          <w:szCs w:val="24"/>
        </w:rPr>
        <w:t>dan</w:t>
      </w:r>
      <w:r w:rsidR="00C049D9">
        <w:rPr>
          <w:rFonts w:ascii="Times New Roman" w:hAnsi="Times New Roman" w:cs="Times New Roman"/>
          <w:sz w:val="24"/>
          <w:szCs w:val="24"/>
        </w:rPr>
        <w:t xml:space="preserve"> </w:t>
      </w:r>
      <w:r w:rsidR="00C049D9">
        <w:rPr>
          <w:rFonts w:ascii="Times New Roman" w:eastAsia="Times New Roman" w:hAnsi="Times New Roman" w:cs="Times New Roman"/>
          <w:sz w:val="24"/>
          <w:szCs w:val="24"/>
          <w:lang w:val="sv-SE"/>
        </w:rPr>
        <w:t xml:space="preserve">konsentrasi pektin </w:t>
      </w:r>
      <w:r w:rsidRPr="00A4787F">
        <w:rPr>
          <w:rFonts w:ascii="Times New Roman" w:eastAsia="Calibri" w:hAnsi="Times New Roman" w:cs="Times New Roman"/>
          <w:bCs/>
          <w:sz w:val="24"/>
          <w:szCs w:val="24"/>
        </w:rPr>
        <w:t xml:space="preserve">serta interaksinya tidak berpengaruh terhadap karakteristik </w:t>
      </w:r>
      <w:r w:rsidR="00C049D9">
        <w:rPr>
          <w:rFonts w:ascii="Times New Roman" w:eastAsia="Calibri" w:hAnsi="Times New Roman" w:cs="Times New Roman"/>
          <w:bCs/>
          <w:sz w:val="24"/>
          <w:szCs w:val="24"/>
        </w:rPr>
        <w:t>selai buah campolay</w:t>
      </w:r>
      <w:r w:rsidRPr="00A4787F">
        <w:rPr>
          <w:rFonts w:ascii="Times New Roman" w:eastAsia="Calibri" w:hAnsi="Times New Roman" w:cs="Times New Roman"/>
          <w:bCs/>
          <w:sz w:val="24"/>
          <w:szCs w:val="24"/>
        </w:rPr>
        <w:t xml:space="preserve"> yang dihasilkan. </w:t>
      </w:r>
    </w:p>
    <w:p w:rsidR="000F0F64" w:rsidRPr="00A4787F" w:rsidRDefault="000F0F64" w:rsidP="00BC550B">
      <w:pPr>
        <w:pStyle w:val="ListParagraph"/>
        <w:numPr>
          <w:ilvl w:val="0"/>
          <w:numId w:val="8"/>
        </w:numPr>
        <w:spacing w:before="120" w:after="0" w:line="480" w:lineRule="auto"/>
        <w:ind w:left="450" w:hanging="450"/>
        <w:contextualSpacing w:val="0"/>
        <w:rPr>
          <w:rFonts w:ascii="Times New Roman" w:hAnsi="Times New Roman" w:cs="Times New Roman"/>
          <w:sz w:val="24"/>
          <w:szCs w:val="24"/>
        </w:rPr>
      </w:pPr>
      <w:r w:rsidRPr="00A4787F">
        <w:rPr>
          <w:rFonts w:ascii="Times New Roman" w:hAnsi="Times New Roman" w:cs="Times New Roman"/>
          <w:sz w:val="24"/>
          <w:szCs w:val="24"/>
        </w:rPr>
        <w:t>Rancangan Respon</w:t>
      </w:r>
    </w:p>
    <w:p w:rsidR="000F0F64" w:rsidRPr="00BC550B" w:rsidRDefault="00BC550B" w:rsidP="00BC550B">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F0F64" w:rsidRPr="00BC550B">
        <w:rPr>
          <w:rFonts w:ascii="Times New Roman" w:hAnsi="Times New Roman" w:cs="Times New Roman"/>
          <w:sz w:val="24"/>
          <w:szCs w:val="24"/>
        </w:rPr>
        <w:t>Respon Kimia</w:t>
      </w:r>
    </w:p>
    <w:p w:rsidR="000F0F64" w:rsidRDefault="000F0F64" w:rsidP="008B6074">
      <w:pPr>
        <w:spacing w:after="0" w:line="480" w:lineRule="auto"/>
        <w:ind w:firstLine="567"/>
        <w:jc w:val="both"/>
        <w:rPr>
          <w:rFonts w:ascii="Times New Roman" w:hAnsi="Times New Roman" w:cs="Times New Roman"/>
          <w:sz w:val="24"/>
          <w:szCs w:val="24"/>
          <w:lang w:val="id-ID"/>
        </w:rPr>
      </w:pPr>
      <w:r w:rsidRPr="00A4787F">
        <w:rPr>
          <w:rFonts w:ascii="Times New Roman" w:hAnsi="Times New Roman" w:cs="Times New Roman"/>
          <w:sz w:val="24"/>
          <w:szCs w:val="24"/>
        </w:rPr>
        <w:t xml:space="preserve">Rancangan respon kimia yang digunakan dalam penelitian </w:t>
      </w:r>
      <w:r w:rsidR="006123C8">
        <w:rPr>
          <w:rFonts w:ascii="Times New Roman" w:hAnsi="Times New Roman" w:cs="Times New Roman"/>
          <w:sz w:val="24"/>
          <w:szCs w:val="24"/>
        </w:rPr>
        <w:t xml:space="preserve">utama </w:t>
      </w:r>
      <w:r w:rsidRPr="00A4787F">
        <w:rPr>
          <w:rFonts w:ascii="Times New Roman" w:hAnsi="Times New Roman" w:cs="Times New Roman"/>
          <w:sz w:val="24"/>
          <w:szCs w:val="24"/>
        </w:rPr>
        <w:t>ini adalah analisis kadar</w:t>
      </w:r>
      <w:r w:rsidR="00C049D9">
        <w:rPr>
          <w:rFonts w:ascii="Times New Roman" w:hAnsi="Times New Roman" w:cs="Times New Roman"/>
          <w:sz w:val="24"/>
          <w:szCs w:val="24"/>
        </w:rPr>
        <w:t xml:space="preserve"> gula total</w:t>
      </w:r>
      <w:r w:rsidR="00017D31">
        <w:rPr>
          <w:rFonts w:ascii="Times New Roman" w:hAnsi="Times New Roman" w:cs="Times New Roman"/>
          <w:sz w:val="24"/>
          <w:szCs w:val="24"/>
        </w:rPr>
        <w:t xml:space="preserve"> metode </w:t>
      </w:r>
      <w:r w:rsidR="00017D31" w:rsidRPr="00017D31">
        <w:rPr>
          <w:rFonts w:ascii="Times New Roman" w:hAnsi="Times New Roman" w:cs="Times New Roman"/>
          <w:i/>
          <w:sz w:val="24"/>
          <w:szCs w:val="24"/>
        </w:rPr>
        <w:t>Luff schoorl</w:t>
      </w:r>
      <w:r w:rsidR="00017D31">
        <w:rPr>
          <w:rFonts w:ascii="Times New Roman" w:hAnsi="Times New Roman" w:cs="Times New Roman"/>
          <w:sz w:val="24"/>
          <w:szCs w:val="24"/>
        </w:rPr>
        <w:t xml:space="preserve"> (AOAC, 1995)</w:t>
      </w:r>
      <w:r w:rsidRPr="00A4787F">
        <w:rPr>
          <w:rFonts w:ascii="Times New Roman" w:hAnsi="Times New Roman" w:cs="Times New Roman"/>
          <w:sz w:val="24"/>
          <w:szCs w:val="24"/>
        </w:rPr>
        <w:t xml:space="preserve">, analisis kadar </w:t>
      </w:r>
      <w:r w:rsidR="00C049D9">
        <w:rPr>
          <w:rFonts w:ascii="Times New Roman" w:hAnsi="Times New Roman" w:cs="Times New Roman"/>
          <w:sz w:val="24"/>
          <w:szCs w:val="24"/>
        </w:rPr>
        <w:t>asam total</w:t>
      </w:r>
      <w:r w:rsidR="00017D31">
        <w:rPr>
          <w:rFonts w:ascii="Times New Roman" w:hAnsi="Times New Roman" w:cs="Times New Roman"/>
          <w:sz w:val="24"/>
          <w:szCs w:val="24"/>
        </w:rPr>
        <w:t xml:space="preserve"> metode titrasi asam basa (Rangana, 1978)</w:t>
      </w:r>
      <w:r w:rsidRPr="00A4787F">
        <w:rPr>
          <w:rFonts w:ascii="Times New Roman" w:hAnsi="Times New Roman" w:cs="Times New Roman"/>
          <w:sz w:val="24"/>
          <w:szCs w:val="24"/>
        </w:rPr>
        <w:t xml:space="preserve">, dan kadar </w:t>
      </w:r>
      <w:r w:rsidR="00BC550B">
        <w:rPr>
          <w:rFonts w:ascii="Times New Roman" w:hAnsi="Times New Roman" w:cs="Times New Roman"/>
          <w:sz w:val="24"/>
          <w:szCs w:val="24"/>
        </w:rPr>
        <w:t>air</w:t>
      </w:r>
      <w:r w:rsidR="00017D31">
        <w:rPr>
          <w:rFonts w:ascii="Times New Roman" w:hAnsi="Times New Roman" w:cs="Times New Roman"/>
          <w:sz w:val="24"/>
          <w:szCs w:val="24"/>
        </w:rPr>
        <w:t xml:space="preserve"> metode destilasi (Sudarmadji, dkk., 1996)</w:t>
      </w:r>
      <w:r w:rsidRPr="00A4787F">
        <w:rPr>
          <w:rFonts w:ascii="Times New Roman" w:hAnsi="Times New Roman" w:cs="Times New Roman"/>
          <w:sz w:val="24"/>
          <w:szCs w:val="24"/>
        </w:rPr>
        <w:t>.</w:t>
      </w:r>
    </w:p>
    <w:p w:rsidR="000F0F64" w:rsidRPr="00BC550B" w:rsidRDefault="00BC550B" w:rsidP="00BC550B">
      <w:pPr>
        <w:pStyle w:val="ListParagraph"/>
        <w:numPr>
          <w:ilvl w:val="1"/>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0F64" w:rsidRPr="00BC550B">
        <w:rPr>
          <w:rFonts w:ascii="Times New Roman" w:hAnsi="Times New Roman" w:cs="Times New Roman"/>
          <w:sz w:val="24"/>
          <w:szCs w:val="24"/>
        </w:rPr>
        <w:t>Respon Fisik</w:t>
      </w:r>
      <w:r w:rsidR="00957D77">
        <w:rPr>
          <w:rFonts w:ascii="Times New Roman" w:hAnsi="Times New Roman" w:cs="Times New Roman"/>
          <w:sz w:val="24"/>
          <w:szCs w:val="24"/>
        </w:rPr>
        <w:t>a</w:t>
      </w:r>
    </w:p>
    <w:p w:rsidR="000F0F64" w:rsidRPr="00A4787F" w:rsidRDefault="000F0F64" w:rsidP="008B6074">
      <w:pPr>
        <w:pStyle w:val="ListParagraph"/>
        <w:spacing w:after="0" w:line="480" w:lineRule="auto"/>
        <w:ind w:left="0" w:firstLine="567"/>
        <w:jc w:val="both"/>
        <w:rPr>
          <w:rFonts w:ascii="Times New Roman" w:hAnsi="Times New Roman" w:cs="Times New Roman"/>
          <w:sz w:val="24"/>
          <w:szCs w:val="24"/>
        </w:rPr>
      </w:pPr>
      <w:r w:rsidRPr="00A4787F">
        <w:rPr>
          <w:rFonts w:ascii="Times New Roman" w:hAnsi="Times New Roman" w:cs="Times New Roman"/>
          <w:sz w:val="24"/>
          <w:szCs w:val="24"/>
        </w:rPr>
        <w:t>Rancangan Respon Fisik</w:t>
      </w:r>
      <w:r w:rsidR="00957D77">
        <w:rPr>
          <w:rFonts w:ascii="Times New Roman" w:hAnsi="Times New Roman" w:cs="Times New Roman"/>
          <w:sz w:val="24"/>
          <w:szCs w:val="24"/>
        </w:rPr>
        <w:t>a</w:t>
      </w:r>
      <w:r w:rsidRPr="00A4787F">
        <w:rPr>
          <w:rFonts w:ascii="Times New Roman" w:hAnsi="Times New Roman" w:cs="Times New Roman"/>
          <w:sz w:val="24"/>
          <w:szCs w:val="24"/>
        </w:rPr>
        <w:t xml:space="preserve"> yang dilakukan dalam penelitian</w:t>
      </w:r>
      <w:r w:rsidR="00500B09">
        <w:rPr>
          <w:rFonts w:ascii="Times New Roman" w:hAnsi="Times New Roman" w:cs="Times New Roman"/>
          <w:sz w:val="24"/>
          <w:szCs w:val="24"/>
        </w:rPr>
        <w:t xml:space="preserve"> </w:t>
      </w:r>
      <w:r w:rsidR="00017D31">
        <w:rPr>
          <w:rFonts w:ascii="Times New Roman" w:hAnsi="Times New Roman" w:cs="Times New Roman"/>
          <w:sz w:val="24"/>
          <w:szCs w:val="24"/>
        </w:rPr>
        <w:t>utama</w:t>
      </w:r>
      <w:r w:rsidRPr="00A4787F">
        <w:rPr>
          <w:rFonts w:ascii="Times New Roman" w:hAnsi="Times New Roman" w:cs="Times New Roman"/>
          <w:sz w:val="24"/>
          <w:szCs w:val="24"/>
        </w:rPr>
        <w:t xml:space="preserve"> adalah </w:t>
      </w:r>
      <w:r w:rsidR="00017D31">
        <w:rPr>
          <w:rFonts w:ascii="Times New Roman" w:hAnsi="Times New Roman" w:cs="Times New Roman"/>
          <w:sz w:val="24"/>
          <w:szCs w:val="24"/>
        </w:rPr>
        <w:t>viskositas dengan alat viskometer.</w:t>
      </w:r>
    </w:p>
    <w:p w:rsidR="000F0F64" w:rsidRPr="00A4787F" w:rsidRDefault="00BC550B" w:rsidP="00BC550B">
      <w:pPr>
        <w:pStyle w:val="ListParagraph"/>
        <w:numPr>
          <w:ilvl w:val="1"/>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0F64" w:rsidRPr="00A4787F">
        <w:rPr>
          <w:rFonts w:ascii="Times New Roman" w:hAnsi="Times New Roman" w:cs="Times New Roman"/>
          <w:sz w:val="24"/>
          <w:szCs w:val="24"/>
        </w:rPr>
        <w:t>Respon Organoleptik</w:t>
      </w:r>
    </w:p>
    <w:p w:rsidR="000F0F64" w:rsidRDefault="000F0F64" w:rsidP="008B6074">
      <w:pPr>
        <w:pStyle w:val="ListParagraph"/>
        <w:spacing w:after="0" w:line="480" w:lineRule="auto"/>
        <w:ind w:left="0" w:firstLine="567"/>
        <w:jc w:val="both"/>
        <w:rPr>
          <w:rFonts w:ascii="Times New Roman" w:hAnsi="Times New Roman" w:cs="Times New Roman"/>
          <w:sz w:val="24"/>
          <w:szCs w:val="24"/>
        </w:rPr>
      </w:pPr>
      <w:r w:rsidRPr="00A4787F">
        <w:rPr>
          <w:rFonts w:ascii="Times New Roman" w:hAnsi="Times New Roman" w:cs="Times New Roman"/>
          <w:sz w:val="24"/>
          <w:szCs w:val="24"/>
        </w:rPr>
        <w:t xml:space="preserve">Rancangan respon organoleptik yang digunakan dalam penelitian </w:t>
      </w:r>
      <w:r w:rsidR="006123C8">
        <w:rPr>
          <w:rFonts w:ascii="Times New Roman" w:hAnsi="Times New Roman" w:cs="Times New Roman"/>
          <w:sz w:val="24"/>
          <w:szCs w:val="24"/>
        </w:rPr>
        <w:t xml:space="preserve">utama </w:t>
      </w:r>
      <w:r w:rsidRPr="00A4787F">
        <w:rPr>
          <w:rFonts w:ascii="Times New Roman" w:hAnsi="Times New Roman" w:cs="Times New Roman"/>
          <w:sz w:val="24"/>
          <w:szCs w:val="24"/>
        </w:rPr>
        <w:t xml:space="preserve">ini adalah uji hedonik terhadap karakteristik </w:t>
      </w:r>
      <w:r w:rsidR="002F181B">
        <w:rPr>
          <w:rFonts w:ascii="Times New Roman" w:hAnsi="Times New Roman" w:cs="Times New Roman"/>
          <w:sz w:val="24"/>
          <w:szCs w:val="24"/>
        </w:rPr>
        <w:t>selai buah campolay</w:t>
      </w:r>
      <w:r w:rsidRPr="00A4787F">
        <w:rPr>
          <w:rFonts w:ascii="Times New Roman" w:hAnsi="Times New Roman" w:cs="Times New Roman"/>
          <w:sz w:val="24"/>
          <w:szCs w:val="24"/>
        </w:rPr>
        <w:t xml:space="preserve"> dalam hal warna, aroma,</w:t>
      </w:r>
      <w:r w:rsidR="00957D77">
        <w:rPr>
          <w:rFonts w:ascii="Times New Roman" w:hAnsi="Times New Roman" w:cs="Times New Roman"/>
          <w:sz w:val="24"/>
          <w:szCs w:val="24"/>
        </w:rPr>
        <w:t xml:space="preserve"> </w:t>
      </w:r>
      <w:r w:rsidR="00017D31">
        <w:rPr>
          <w:rFonts w:ascii="Times New Roman" w:hAnsi="Times New Roman" w:cs="Times New Roman"/>
          <w:sz w:val="24"/>
          <w:szCs w:val="24"/>
        </w:rPr>
        <w:t>dan rasa</w:t>
      </w:r>
      <w:r w:rsidRPr="00A4787F">
        <w:rPr>
          <w:rFonts w:ascii="Times New Roman" w:hAnsi="Times New Roman" w:cs="Times New Roman"/>
          <w:sz w:val="24"/>
          <w:szCs w:val="24"/>
        </w:rPr>
        <w:t>. Panelis yang digunakan yaitu se</w:t>
      </w:r>
      <w:r w:rsidR="00017D31">
        <w:rPr>
          <w:rFonts w:ascii="Times New Roman" w:hAnsi="Times New Roman" w:cs="Times New Roman"/>
          <w:sz w:val="24"/>
          <w:szCs w:val="24"/>
        </w:rPr>
        <w:t>banyak 2</w:t>
      </w:r>
      <w:r w:rsidRPr="00A4787F">
        <w:rPr>
          <w:rFonts w:ascii="Times New Roman" w:hAnsi="Times New Roman" w:cs="Times New Roman"/>
          <w:sz w:val="24"/>
          <w:szCs w:val="24"/>
        </w:rPr>
        <w:t>5 orang.</w:t>
      </w:r>
    </w:p>
    <w:p w:rsidR="000F0F64" w:rsidRPr="00A4787F" w:rsidRDefault="000F0F64" w:rsidP="002D119E">
      <w:pPr>
        <w:spacing w:after="0" w:line="480" w:lineRule="auto"/>
        <w:rPr>
          <w:rFonts w:ascii="Times New Roman" w:eastAsia="Calibri" w:hAnsi="Times New Roman" w:cs="Times New Roman"/>
          <w:sz w:val="24"/>
          <w:szCs w:val="24"/>
        </w:rPr>
      </w:pPr>
      <w:r w:rsidRPr="00A4787F">
        <w:rPr>
          <w:rFonts w:ascii="Times New Roman" w:eastAsia="Calibri" w:hAnsi="Times New Roman" w:cs="Times New Roman"/>
          <w:sz w:val="24"/>
          <w:szCs w:val="24"/>
        </w:rPr>
        <w:lastRenderedPageBreak/>
        <w:t xml:space="preserve">Tabel  </w:t>
      </w:r>
      <w:r w:rsidR="004F5F60">
        <w:rPr>
          <w:rFonts w:ascii="Times New Roman" w:eastAsia="Calibri" w:hAnsi="Times New Roman" w:cs="Times New Roman"/>
          <w:sz w:val="24"/>
          <w:szCs w:val="24"/>
        </w:rPr>
        <w:t>6</w:t>
      </w:r>
      <w:r w:rsidRPr="00A4787F">
        <w:rPr>
          <w:rFonts w:ascii="Times New Roman" w:eastAsia="Calibri" w:hAnsi="Times New Roman" w:cs="Times New Roman"/>
          <w:sz w:val="24"/>
          <w:szCs w:val="24"/>
        </w:rPr>
        <w:t>. Kriteria Skala Hedonik (Uji Kesukaan)</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9"/>
        <w:gridCol w:w="3961"/>
      </w:tblGrid>
      <w:tr w:rsidR="000F0F64" w:rsidRPr="00A4787F" w:rsidTr="0013270E">
        <w:trPr>
          <w:trHeight w:val="139"/>
          <w:jc w:val="center"/>
        </w:trPr>
        <w:tc>
          <w:tcPr>
            <w:tcW w:w="3959" w:type="dxa"/>
          </w:tcPr>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Skala Hedonik</w:t>
            </w:r>
          </w:p>
        </w:tc>
        <w:tc>
          <w:tcPr>
            <w:tcW w:w="3961" w:type="dxa"/>
          </w:tcPr>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Skala Penilaian</w:t>
            </w:r>
          </w:p>
        </w:tc>
      </w:tr>
      <w:tr w:rsidR="000F0F64" w:rsidRPr="00A4787F" w:rsidTr="0013270E">
        <w:trPr>
          <w:trHeight w:val="139"/>
          <w:jc w:val="center"/>
        </w:trPr>
        <w:tc>
          <w:tcPr>
            <w:tcW w:w="3959" w:type="dxa"/>
          </w:tcPr>
          <w:p w:rsidR="000F0F64" w:rsidRPr="00A4787F" w:rsidRDefault="002F181B" w:rsidP="001327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0F0F64" w:rsidRPr="00A4787F">
              <w:rPr>
                <w:rFonts w:ascii="Times New Roman" w:eastAsia="Calibri" w:hAnsi="Times New Roman" w:cs="Times New Roman"/>
                <w:sz w:val="24"/>
                <w:szCs w:val="24"/>
              </w:rPr>
              <w:t>angat suka</w:t>
            </w:r>
          </w:p>
          <w:p w:rsidR="002F181B" w:rsidRDefault="000F0F64" w:rsidP="0013270E">
            <w:pPr>
              <w:spacing w:after="0" w:line="240" w:lineRule="auto"/>
              <w:rPr>
                <w:rFonts w:ascii="Times New Roman" w:eastAsia="Calibri" w:hAnsi="Times New Roman" w:cs="Times New Roman"/>
                <w:sz w:val="24"/>
                <w:szCs w:val="24"/>
              </w:rPr>
            </w:pPr>
            <w:r w:rsidRPr="00A4787F">
              <w:rPr>
                <w:rFonts w:ascii="Times New Roman" w:eastAsia="Calibri" w:hAnsi="Times New Roman" w:cs="Times New Roman"/>
                <w:sz w:val="24"/>
                <w:szCs w:val="24"/>
              </w:rPr>
              <w:t>S</w:t>
            </w:r>
            <w:r w:rsidR="002F181B">
              <w:rPr>
                <w:rFonts w:ascii="Times New Roman" w:eastAsia="Calibri" w:hAnsi="Times New Roman" w:cs="Times New Roman"/>
                <w:sz w:val="24"/>
                <w:szCs w:val="24"/>
              </w:rPr>
              <w:t xml:space="preserve">uka </w:t>
            </w:r>
          </w:p>
          <w:p w:rsidR="000F0F64" w:rsidRPr="00A4787F" w:rsidRDefault="002F181B" w:rsidP="001327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Agak s</w:t>
            </w:r>
            <w:r w:rsidR="000F0F64" w:rsidRPr="00A4787F">
              <w:rPr>
                <w:rFonts w:ascii="Times New Roman" w:eastAsia="Calibri" w:hAnsi="Times New Roman" w:cs="Times New Roman"/>
                <w:sz w:val="24"/>
                <w:szCs w:val="24"/>
              </w:rPr>
              <w:t xml:space="preserve">uka </w:t>
            </w:r>
          </w:p>
          <w:p w:rsidR="000F0F64" w:rsidRPr="00A4787F" w:rsidRDefault="002F181B" w:rsidP="001327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Biasa</w:t>
            </w:r>
          </w:p>
          <w:p w:rsidR="000F0F64" w:rsidRPr="00A4787F" w:rsidRDefault="002F181B" w:rsidP="001327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Agak t</w:t>
            </w:r>
            <w:r w:rsidR="000F0F64" w:rsidRPr="00A4787F">
              <w:rPr>
                <w:rFonts w:ascii="Times New Roman" w:eastAsia="Calibri" w:hAnsi="Times New Roman" w:cs="Times New Roman"/>
                <w:sz w:val="24"/>
                <w:szCs w:val="24"/>
              </w:rPr>
              <w:t>idak suka</w:t>
            </w:r>
          </w:p>
          <w:p w:rsidR="000F0F64" w:rsidRPr="00A4787F" w:rsidRDefault="002F181B" w:rsidP="001327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0F0F64" w:rsidRPr="00A4787F">
              <w:rPr>
                <w:rFonts w:ascii="Times New Roman" w:eastAsia="Calibri" w:hAnsi="Times New Roman" w:cs="Times New Roman"/>
                <w:sz w:val="24"/>
                <w:szCs w:val="24"/>
              </w:rPr>
              <w:t>idak suka</w:t>
            </w:r>
          </w:p>
          <w:p w:rsidR="000F0F64" w:rsidRPr="00A4787F" w:rsidRDefault="000F0F64" w:rsidP="002F181B">
            <w:pPr>
              <w:spacing w:after="0" w:line="240" w:lineRule="auto"/>
              <w:rPr>
                <w:rFonts w:ascii="Times New Roman" w:eastAsia="Calibri" w:hAnsi="Times New Roman" w:cs="Times New Roman"/>
                <w:sz w:val="24"/>
                <w:szCs w:val="24"/>
              </w:rPr>
            </w:pPr>
            <w:r w:rsidRPr="00A4787F">
              <w:rPr>
                <w:rFonts w:ascii="Times New Roman" w:eastAsia="Calibri" w:hAnsi="Times New Roman" w:cs="Times New Roman"/>
                <w:sz w:val="24"/>
                <w:szCs w:val="24"/>
              </w:rPr>
              <w:t xml:space="preserve">Sangat tidak suka </w:t>
            </w:r>
          </w:p>
        </w:tc>
        <w:tc>
          <w:tcPr>
            <w:tcW w:w="3961" w:type="dxa"/>
          </w:tcPr>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7</w:t>
            </w:r>
          </w:p>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6</w:t>
            </w:r>
          </w:p>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5</w:t>
            </w:r>
          </w:p>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4</w:t>
            </w:r>
          </w:p>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3</w:t>
            </w:r>
          </w:p>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2</w:t>
            </w:r>
          </w:p>
          <w:p w:rsidR="000F0F64" w:rsidRPr="00A4787F" w:rsidRDefault="000F0F64" w:rsidP="0013270E">
            <w:pPr>
              <w:spacing w:after="0" w:line="240" w:lineRule="auto"/>
              <w:jc w:val="center"/>
              <w:rPr>
                <w:rFonts w:ascii="Times New Roman" w:eastAsia="Calibri" w:hAnsi="Times New Roman" w:cs="Times New Roman"/>
                <w:sz w:val="24"/>
                <w:szCs w:val="24"/>
              </w:rPr>
            </w:pPr>
            <w:r w:rsidRPr="00A4787F">
              <w:rPr>
                <w:rFonts w:ascii="Times New Roman" w:eastAsia="Calibri" w:hAnsi="Times New Roman" w:cs="Times New Roman"/>
                <w:sz w:val="24"/>
                <w:szCs w:val="24"/>
              </w:rPr>
              <w:t>1</w:t>
            </w:r>
          </w:p>
        </w:tc>
      </w:tr>
    </w:tbl>
    <w:p w:rsidR="000F0F64" w:rsidRPr="00A4787F" w:rsidRDefault="000F0F64" w:rsidP="000F0F64">
      <w:pPr>
        <w:spacing w:after="0" w:line="480" w:lineRule="auto"/>
        <w:jc w:val="both"/>
        <w:rPr>
          <w:rFonts w:ascii="Times New Roman" w:eastAsia="Calibri" w:hAnsi="Times New Roman" w:cs="Times New Roman"/>
          <w:sz w:val="24"/>
          <w:szCs w:val="24"/>
        </w:rPr>
      </w:pPr>
      <w:r w:rsidRPr="00A4787F">
        <w:rPr>
          <w:rFonts w:ascii="Times New Roman" w:eastAsia="Calibri" w:hAnsi="Times New Roman" w:cs="Times New Roman"/>
          <w:sz w:val="24"/>
          <w:szCs w:val="24"/>
        </w:rPr>
        <w:t xml:space="preserve">Sumber : Soekarto, </w:t>
      </w:r>
      <w:r w:rsidR="00017D31">
        <w:rPr>
          <w:rFonts w:ascii="Times New Roman" w:eastAsia="Calibri" w:hAnsi="Times New Roman" w:cs="Times New Roman"/>
          <w:sz w:val="24"/>
          <w:szCs w:val="24"/>
        </w:rPr>
        <w:t>(</w:t>
      </w:r>
      <w:r w:rsidRPr="00A4787F">
        <w:rPr>
          <w:rFonts w:ascii="Times New Roman" w:eastAsia="Calibri" w:hAnsi="Times New Roman" w:cs="Times New Roman"/>
          <w:sz w:val="24"/>
          <w:szCs w:val="24"/>
        </w:rPr>
        <w:t>1985</w:t>
      </w:r>
      <w:r w:rsidRPr="00A4787F">
        <w:rPr>
          <w:rFonts w:ascii="Times New Roman" w:eastAsia="Calibri" w:hAnsi="Times New Roman" w:cs="Times New Roman"/>
          <w:sz w:val="24"/>
          <w:szCs w:val="24"/>
          <w:lang w:val="id-ID"/>
        </w:rPr>
        <w:t>)</w:t>
      </w:r>
    </w:p>
    <w:p w:rsidR="002F181B" w:rsidRPr="0003193A" w:rsidRDefault="002F181B" w:rsidP="0003193A">
      <w:pPr>
        <w:pStyle w:val="ListParagraph"/>
        <w:numPr>
          <w:ilvl w:val="1"/>
          <w:numId w:val="6"/>
        </w:numPr>
        <w:spacing w:after="0" w:line="480" w:lineRule="auto"/>
        <w:ind w:left="567"/>
        <w:rPr>
          <w:rFonts w:ascii="Times New Roman" w:hAnsi="Times New Roman" w:cs="Times New Roman"/>
          <w:sz w:val="24"/>
          <w:szCs w:val="24"/>
        </w:rPr>
      </w:pPr>
      <w:r w:rsidRPr="0003193A">
        <w:rPr>
          <w:rFonts w:ascii="Times New Roman" w:hAnsi="Times New Roman" w:cs="Times New Roman"/>
          <w:sz w:val="24"/>
          <w:szCs w:val="24"/>
        </w:rPr>
        <w:t>Deskripsi Percobaan</w:t>
      </w:r>
    </w:p>
    <w:p w:rsidR="002F181B" w:rsidRDefault="002F181B" w:rsidP="002F181B">
      <w:pPr>
        <w:pStyle w:val="ListParagraph"/>
        <w:spacing w:after="0" w:line="480" w:lineRule="auto"/>
        <w:ind w:left="0" w:firstLine="360"/>
        <w:jc w:val="both"/>
        <w:rPr>
          <w:rFonts w:ascii="Times New Roman" w:hAnsi="Times New Roman" w:cs="Times New Roman"/>
          <w:sz w:val="24"/>
          <w:szCs w:val="24"/>
        </w:rPr>
      </w:pPr>
      <w:r w:rsidRPr="00A4787F">
        <w:rPr>
          <w:rFonts w:ascii="Times New Roman" w:hAnsi="Times New Roman" w:cs="Times New Roman"/>
          <w:sz w:val="24"/>
          <w:szCs w:val="24"/>
        </w:rPr>
        <w:t xml:space="preserve">Deskripsi percobaan proses pembuatan </w:t>
      </w:r>
      <w:r w:rsidR="00500B09">
        <w:rPr>
          <w:rFonts w:ascii="Times New Roman" w:hAnsi="Times New Roman" w:cs="Times New Roman"/>
          <w:sz w:val="24"/>
          <w:szCs w:val="24"/>
        </w:rPr>
        <w:t>selai buah campolay</w:t>
      </w:r>
      <w:r w:rsidRPr="00A4787F">
        <w:rPr>
          <w:rFonts w:ascii="Times New Roman" w:hAnsi="Times New Roman" w:cs="Times New Roman"/>
          <w:sz w:val="24"/>
          <w:szCs w:val="24"/>
        </w:rPr>
        <w:t xml:space="preserve"> yang dilakukan dalam penelitian ini adalah sebagai berikut :</w:t>
      </w:r>
    </w:p>
    <w:p w:rsidR="00500B09" w:rsidRDefault="00500B09" w:rsidP="00500B09">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Sortasi</w:t>
      </w:r>
    </w:p>
    <w:p w:rsidR="00500B09" w:rsidRDefault="008A4381" w:rsidP="00BC058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Sortasi ini dilakukan dengan tujuan untuk mendapatkan bahan baku yang mempunyai karakteristik yang sama, seperti warna, ukuran atau tingkat kematangan dengan menggunakan alat panca indera.</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Pencucian</w:t>
      </w:r>
    </w:p>
    <w:p w:rsidR="008A4381" w:rsidRDefault="008A4381" w:rsidP="00BC058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Pencucian ini bertujuan untuk membersihkan buah campolay dari kotoran dan benda-benda asing lainnya yang tidak diinginkan, seperti debu dan kotoran lainnya. Pencucian ini menggunakan air bersih yang mengalir, sehingga terhindar dari kotoran buah sebelumnya dan dapat mengurangi jumlah mikroorganisme pada awal bahan.</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sidRPr="008A4381">
        <w:rPr>
          <w:rFonts w:ascii="Times New Roman" w:hAnsi="Times New Roman" w:cs="Times New Roman"/>
          <w:sz w:val="24"/>
          <w:szCs w:val="24"/>
        </w:rPr>
        <w:t>Penirisan</w:t>
      </w:r>
    </w:p>
    <w:p w:rsidR="008A4381" w:rsidRPr="008A4381" w:rsidRDefault="008A4381" w:rsidP="00BC058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Penirisan ini bertujuan untuk mengurangi kandungan air yang terdapat pada permukaan buah campolay. Penirisan ini dilakukan dengan menempatkan buah </w:t>
      </w:r>
      <w:r>
        <w:rPr>
          <w:rFonts w:ascii="Times New Roman" w:hAnsi="Times New Roman" w:cs="Times New Roman"/>
          <w:sz w:val="24"/>
          <w:szCs w:val="24"/>
        </w:rPr>
        <w:lastRenderedPageBreak/>
        <w:t xml:space="preserve">campolay </w:t>
      </w:r>
      <w:r w:rsidR="009423B8">
        <w:rPr>
          <w:rFonts w:ascii="Times New Roman" w:hAnsi="Times New Roman" w:cs="Times New Roman"/>
          <w:sz w:val="24"/>
          <w:szCs w:val="24"/>
        </w:rPr>
        <w:t>yang sudah dicuci pada keranjang sehingga air yang menempel pada permukaan buah campolay dapat keluar melalui celah-celah yang terdapat pada keranjang.</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Pemotongan</w:t>
      </w:r>
    </w:p>
    <w:p w:rsidR="00BC058C" w:rsidRDefault="00BC058C" w:rsidP="00BC058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Pemotongan bertujuan untuk membagi dua buah campolay dengan menggunakan pisau setelah itu hilangkan biji buah campolay dan daging buah diambil dengan menggunakan sendok kedalam wadah.</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Penghancuran</w:t>
      </w:r>
    </w:p>
    <w:p w:rsidR="00BC058C" w:rsidRDefault="00BC058C" w:rsidP="00BC058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Penghancuran dilakukan dengan menggunakan blender yang bertujuan untuk mendapatkan bubur buah  yang halus </w:t>
      </w:r>
      <w:r w:rsidR="004F5F60">
        <w:rPr>
          <w:rFonts w:ascii="Times New Roman" w:hAnsi="Times New Roman" w:cs="Times New Roman"/>
          <w:sz w:val="24"/>
          <w:szCs w:val="24"/>
        </w:rPr>
        <w:t xml:space="preserve">dengan penambahan air 20% </w:t>
      </w:r>
      <w:r>
        <w:rPr>
          <w:rFonts w:ascii="Times New Roman" w:hAnsi="Times New Roman" w:cs="Times New Roman"/>
          <w:sz w:val="24"/>
          <w:szCs w:val="24"/>
        </w:rPr>
        <w:t xml:space="preserve">sehingga dapat mempermudah proses pencampuran dengan </w:t>
      </w:r>
      <w:r w:rsidR="004F5F60">
        <w:rPr>
          <w:rFonts w:ascii="Times New Roman" w:hAnsi="Times New Roman" w:cs="Times New Roman"/>
          <w:sz w:val="24"/>
          <w:szCs w:val="24"/>
        </w:rPr>
        <w:t xml:space="preserve">penambahan </w:t>
      </w:r>
      <w:r>
        <w:rPr>
          <w:rFonts w:ascii="Times New Roman" w:hAnsi="Times New Roman" w:cs="Times New Roman"/>
          <w:sz w:val="24"/>
          <w:szCs w:val="24"/>
        </w:rPr>
        <w:t>bahan penunjang lainnya dan dap</w:t>
      </w:r>
      <w:r w:rsidR="00155914">
        <w:rPr>
          <w:rFonts w:ascii="Times New Roman" w:hAnsi="Times New Roman" w:cs="Times New Roman"/>
          <w:sz w:val="24"/>
          <w:szCs w:val="24"/>
        </w:rPr>
        <w:t>at mempercepat proses pemasakan. Setelah menghasilkan bubur buah dilakukan analisis bahan baku.</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Penimbangan</w:t>
      </w:r>
    </w:p>
    <w:p w:rsidR="00BC058C" w:rsidRDefault="00BC058C" w:rsidP="00BC058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Penimbangan dilakukan dengan menggunakan timbangan yang bertujuan untuk mendapatkan berat bubur buah</w:t>
      </w:r>
      <w:r w:rsidR="00155914">
        <w:rPr>
          <w:rFonts w:ascii="Times New Roman" w:hAnsi="Times New Roman" w:cs="Times New Roman"/>
          <w:sz w:val="24"/>
          <w:szCs w:val="24"/>
        </w:rPr>
        <w:t xml:space="preserve"> dengan air</w:t>
      </w:r>
      <w:r>
        <w:rPr>
          <w:rFonts w:ascii="Times New Roman" w:hAnsi="Times New Roman" w:cs="Times New Roman"/>
          <w:sz w:val="24"/>
          <w:szCs w:val="24"/>
        </w:rPr>
        <w:t xml:space="preserve"> yang diharapkan sehingga dapat mempermudah perhitungan pada saat pencampuran dengan bahan penunjang yang berbeda-beda konsentrasinya.</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Pengaturan Derajat Keasaman (pH)</w:t>
      </w:r>
    </w:p>
    <w:p w:rsidR="006C4C22" w:rsidRDefault="00C90BB4" w:rsidP="006C4C2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Pengaturan pH dapat dilakukan dengan menambahkan asam sitrat pada bubur bu</w:t>
      </w:r>
      <w:r w:rsidR="00155914">
        <w:rPr>
          <w:rFonts w:ascii="Times New Roman" w:hAnsi="Times New Roman" w:cs="Times New Roman"/>
          <w:sz w:val="24"/>
          <w:szCs w:val="24"/>
        </w:rPr>
        <w:t>ah hingga mencapai pH antara 3,1</w:t>
      </w:r>
      <w:r>
        <w:rPr>
          <w:rFonts w:ascii="Times New Roman" w:hAnsi="Times New Roman" w:cs="Times New Roman"/>
          <w:sz w:val="24"/>
          <w:szCs w:val="24"/>
        </w:rPr>
        <w:t xml:space="preserve">-3,4. Pengukuran pH ini dilakukan dengan menggunakan alat pH meter. pH meter ini distandarisasi dengan larutan </w:t>
      </w:r>
      <w:r>
        <w:rPr>
          <w:rFonts w:ascii="Times New Roman" w:hAnsi="Times New Roman" w:cs="Times New Roman"/>
          <w:sz w:val="24"/>
          <w:szCs w:val="24"/>
        </w:rPr>
        <w:lastRenderedPageBreak/>
        <w:t xml:space="preserve">buffer </w:t>
      </w:r>
      <w:r w:rsidR="006C4C22">
        <w:rPr>
          <w:rFonts w:ascii="Times New Roman" w:hAnsi="Times New Roman" w:cs="Times New Roman"/>
          <w:sz w:val="24"/>
          <w:szCs w:val="24"/>
        </w:rPr>
        <w:t>standar pH 3 dan pH 4</w:t>
      </w:r>
      <w:r>
        <w:rPr>
          <w:rFonts w:ascii="Times New Roman" w:hAnsi="Times New Roman" w:cs="Times New Roman"/>
          <w:sz w:val="24"/>
          <w:szCs w:val="24"/>
        </w:rPr>
        <w:t xml:space="preserve">, kemudian elektroda pH meter dicuci dengan aquadest lalu dibersihkan dengan lap atau tisu. Untuk </w:t>
      </w:r>
      <w:r w:rsidR="006C4C22" w:rsidRPr="00A4787F">
        <w:rPr>
          <w:rFonts w:ascii="Times New Roman" w:hAnsi="Times New Roman" w:cs="Times New Roman"/>
          <w:sz w:val="24"/>
          <w:szCs w:val="24"/>
        </w:rPr>
        <w:t>penelitian</w:t>
      </w:r>
      <w:r w:rsidR="006C4C22">
        <w:rPr>
          <w:rFonts w:ascii="Times New Roman" w:hAnsi="Times New Roman" w:cs="Times New Roman"/>
          <w:sz w:val="24"/>
          <w:szCs w:val="24"/>
        </w:rPr>
        <w:t xml:space="preserve"> pendahuluan yaitu</w:t>
      </w:r>
      <w:r w:rsidR="006C4C22" w:rsidRPr="000F0F64">
        <w:rPr>
          <w:rFonts w:ascii="Times New Roman" w:hAnsi="Times New Roman" w:cs="Times New Roman"/>
          <w:sz w:val="24"/>
          <w:szCs w:val="24"/>
        </w:rPr>
        <w:t xml:space="preserve"> </w:t>
      </w:r>
      <w:r w:rsidR="006C4C22">
        <w:rPr>
          <w:rFonts w:ascii="Times New Roman" w:hAnsi="Times New Roman" w:cs="Times New Roman"/>
          <w:sz w:val="24"/>
          <w:szCs w:val="24"/>
        </w:rPr>
        <w:t>mengetahui pH dari bubur buah campolay setelah itu dilakukan penambahan asam sitrat 0,3%</w:t>
      </w:r>
      <w:r w:rsidR="00C07EB4">
        <w:rPr>
          <w:rFonts w:ascii="Times New Roman" w:hAnsi="Times New Roman" w:cs="Times New Roman"/>
          <w:sz w:val="24"/>
          <w:szCs w:val="24"/>
        </w:rPr>
        <w:t>, 0,4%, 0,5</w:t>
      </w:r>
      <w:r w:rsidR="00155914">
        <w:rPr>
          <w:rFonts w:ascii="Times New Roman" w:hAnsi="Times New Roman" w:cs="Times New Roman"/>
          <w:sz w:val="24"/>
          <w:szCs w:val="24"/>
        </w:rPr>
        <w:t>% dengan selai pH 3,1</w:t>
      </w:r>
      <w:r w:rsidR="006C4C22">
        <w:rPr>
          <w:rFonts w:ascii="Times New Roman" w:hAnsi="Times New Roman" w:cs="Times New Roman"/>
          <w:sz w:val="24"/>
          <w:szCs w:val="24"/>
        </w:rPr>
        <w:t xml:space="preserve"> - 3,4.</w:t>
      </w:r>
    </w:p>
    <w:p w:rsidR="008A4381" w:rsidRPr="006C4C22" w:rsidRDefault="008A4381" w:rsidP="006C4C22">
      <w:pPr>
        <w:pStyle w:val="ListParagraph"/>
        <w:numPr>
          <w:ilvl w:val="0"/>
          <w:numId w:val="7"/>
        </w:numPr>
        <w:spacing w:after="0" w:line="480" w:lineRule="auto"/>
        <w:ind w:left="426" w:hanging="426"/>
        <w:jc w:val="both"/>
        <w:rPr>
          <w:rFonts w:ascii="Times New Roman" w:hAnsi="Times New Roman" w:cs="Times New Roman"/>
          <w:sz w:val="24"/>
          <w:szCs w:val="24"/>
        </w:rPr>
      </w:pPr>
      <w:r w:rsidRPr="006C4C22">
        <w:rPr>
          <w:rFonts w:ascii="Times New Roman" w:hAnsi="Times New Roman" w:cs="Times New Roman"/>
          <w:sz w:val="24"/>
          <w:szCs w:val="24"/>
        </w:rPr>
        <w:t>Pencampuran</w:t>
      </w:r>
    </w:p>
    <w:p w:rsidR="00C90BB4" w:rsidRDefault="00C90BB4" w:rsidP="00C90BB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Pencampuran ini dilakukan dengan tujuan untuk menghomogenkan bubur buah dengan bahan penunjang lainnya, seperti gula dan pektin. Gula yang digunakan terlebih dahulu harus dihaluskan sehingga dapat mempercepat proses pencampuran dengan bubur buah. Untuk pe</w:t>
      </w:r>
      <w:r w:rsidR="002611A0">
        <w:rPr>
          <w:rFonts w:ascii="Times New Roman" w:hAnsi="Times New Roman" w:cs="Times New Roman"/>
          <w:sz w:val="24"/>
          <w:szCs w:val="24"/>
        </w:rPr>
        <w:t xml:space="preserve">nelitian </w:t>
      </w:r>
      <w:r>
        <w:rPr>
          <w:rFonts w:ascii="Times New Roman" w:hAnsi="Times New Roman" w:cs="Times New Roman"/>
          <w:sz w:val="24"/>
          <w:szCs w:val="24"/>
        </w:rPr>
        <w:t>pendahuluan konsentrasi gula yang ditambahkan adala</w:t>
      </w:r>
      <w:r w:rsidR="00155914">
        <w:rPr>
          <w:rFonts w:ascii="Times New Roman" w:hAnsi="Times New Roman" w:cs="Times New Roman"/>
          <w:sz w:val="24"/>
          <w:szCs w:val="24"/>
        </w:rPr>
        <w:t>h 6</w:t>
      </w:r>
      <w:r w:rsidR="006C4C22">
        <w:rPr>
          <w:rFonts w:ascii="Times New Roman" w:hAnsi="Times New Roman" w:cs="Times New Roman"/>
          <w:sz w:val="24"/>
          <w:szCs w:val="24"/>
        </w:rPr>
        <w:t>0% dan konsentrasi pektin 0,7</w:t>
      </w:r>
      <w:r>
        <w:rPr>
          <w:rFonts w:ascii="Times New Roman" w:hAnsi="Times New Roman" w:cs="Times New Roman"/>
          <w:sz w:val="24"/>
          <w:szCs w:val="24"/>
        </w:rPr>
        <w:t xml:space="preserve">%. </w:t>
      </w:r>
      <w:r w:rsidR="002611A0">
        <w:rPr>
          <w:rFonts w:ascii="Times New Roman" w:hAnsi="Times New Roman" w:cs="Times New Roman"/>
          <w:sz w:val="24"/>
          <w:szCs w:val="24"/>
        </w:rPr>
        <w:t>Untuk penelitian utama konsentrasi gula yang ditambahkan pada bubur buah adalah 55%, 60%, dan 65% serta konsentrasi pektin yang ditambahkan adalah 0,5%, 1,0%, dan 1,5%.</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Pemasakan</w:t>
      </w:r>
    </w:p>
    <w:p w:rsidR="00C90BB4" w:rsidRDefault="002611A0" w:rsidP="00730E2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Pemasakan dilakukan diatas kompor yang apinya diatur sedemikian rupa sehingga tidak terjadi pengkristalan akibat panas yang terlalu tinggi. Selama pemasakan berlangsung harus dilakukan pengadukan. Pengadukan ini bertujuan untuk mempercepat kelarutan dari gula dan pektin dalam bubur buah. Proses pemasakan dilakukan dengan tujuan untuk menghomogenka</w:t>
      </w:r>
      <w:r w:rsidR="00155914">
        <w:rPr>
          <w:rFonts w:ascii="Times New Roman" w:hAnsi="Times New Roman" w:cs="Times New Roman"/>
          <w:sz w:val="24"/>
          <w:szCs w:val="24"/>
        </w:rPr>
        <w:t>n campuran bubur buah, gula, pek</w:t>
      </w:r>
      <w:r>
        <w:rPr>
          <w:rFonts w:ascii="Times New Roman" w:hAnsi="Times New Roman" w:cs="Times New Roman"/>
          <w:sz w:val="24"/>
          <w:szCs w:val="24"/>
        </w:rPr>
        <w:t>tin asam serta mengurangi kandungan air, sehingga dapat memperoleh struktur gel yang baik. Pemasakan ini</w:t>
      </w:r>
      <w:r w:rsidR="005D5449">
        <w:rPr>
          <w:rFonts w:ascii="Times New Roman" w:hAnsi="Times New Roman" w:cs="Times New Roman"/>
          <w:sz w:val="24"/>
          <w:szCs w:val="24"/>
        </w:rPr>
        <w:t xml:space="preserve"> dilakukan selama kurang lebih 5</w:t>
      </w:r>
      <w:r w:rsidR="006C4C22">
        <w:rPr>
          <w:rFonts w:ascii="Times New Roman" w:hAnsi="Times New Roman" w:cs="Times New Roman"/>
          <w:sz w:val="24"/>
          <w:szCs w:val="24"/>
        </w:rPr>
        <w:t>-7</w:t>
      </w:r>
      <w:r>
        <w:rPr>
          <w:rFonts w:ascii="Times New Roman" w:hAnsi="Times New Roman" w:cs="Times New Roman"/>
          <w:sz w:val="24"/>
          <w:szCs w:val="24"/>
        </w:rPr>
        <w:t xml:space="preserve"> menit pada suhu ± 80</w:t>
      </w:r>
      <w:r w:rsidRPr="002611A0">
        <w:rPr>
          <w:rFonts w:ascii="Times New Roman" w:hAnsi="Times New Roman" w:cs="Times New Roman"/>
          <w:sz w:val="24"/>
          <w:szCs w:val="24"/>
          <w:vertAlign w:val="superscript"/>
        </w:rPr>
        <w:t>o</w:t>
      </w:r>
      <w:r>
        <w:rPr>
          <w:rFonts w:ascii="Times New Roman" w:hAnsi="Times New Roman" w:cs="Times New Roman"/>
          <w:sz w:val="24"/>
          <w:szCs w:val="24"/>
        </w:rPr>
        <w:t xml:space="preserve">C. Jika bubur buah telah menempel pada sendok maka </w:t>
      </w:r>
      <w:r>
        <w:rPr>
          <w:rFonts w:ascii="Times New Roman" w:hAnsi="Times New Roman" w:cs="Times New Roman"/>
          <w:sz w:val="24"/>
          <w:szCs w:val="24"/>
        </w:rPr>
        <w:lastRenderedPageBreak/>
        <w:t xml:space="preserve">pemasakan dihentikan. Untuk percobaan pendahuluan lama pemasakan yang digunakan adalah </w:t>
      </w:r>
      <w:r w:rsidR="005D5449">
        <w:rPr>
          <w:rFonts w:ascii="Times New Roman" w:hAnsi="Times New Roman" w:cs="Times New Roman"/>
          <w:sz w:val="24"/>
          <w:szCs w:val="24"/>
        </w:rPr>
        <w:t>5, 6, dan 7</w:t>
      </w:r>
      <w:r w:rsidR="005F5E4E">
        <w:rPr>
          <w:rFonts w:ascii="Times New Roman" w:hAnsi="Times New Roman" w:cs="Times New Roman"/>
          <w:sz w:val="24"/>
          <w:szCs w:val="24"/>
        </w:rPr>
        <w:t xml:space="preserve"> menit pada suhu ±</w:t>
      </w:r>
      <w:r w:rsidR="00730E28">
        <w:rPr>
          <w:rFonts w:ascii="Times New Roman" w:hAnsi="Times New Roman" w:cs="Times New Roman"/>
          <w:sz w:val="24"/>
          <w:szCs w:val="24"/>
        </w:rPr>
        <w:t>80</w:t>
      </w:r>
      <w:r w:rsidR="00730E28" w:rsidRPr="002611A0">
        <w:rPr>
          <w:rFonts w:ascii="Times New Roman" w:hAnsi="Times New Roman" w:cs="Times New Roman"/>
          <w:sz w:val="24"/>
          <w:szCs w:val="24"/>
          <w:vertAlign w:val="superscript"/>
        </w:rPr>
        <w:t>o</w:t>
      </w:r>
      <w:r w:rsidR="00730E28">
        <w:rPr>
          <w:rFonts w:ascii="Times New Roman" w:hAnsi="Times New Roman" w:cs="Times New Roman"/>
          <w:sz w:val="24"/>
          <w:szCs w:val="24"/>
        </w:rPr>
        <w:t>C.</w:t>
      </w:r>
    </w:p>
    <w:p w:rsidR="008A4381" w:rsidRDefault="008A4381" w:rsidP="008A438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Pengemasan</w:t>
      </w:r>
    </w:p>
    <w:p w:rsidR="00730E28" w:rsidRPr="008A4381" w:rsidRDefault="00730E28" w:rsidP="00730E2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Pengemasan dilakukan dengan tujuan untuk melindungi produk buah campolay dari kerusakan baik secara fisik, kimiawi maupun mikrobiologi sehingga dapat memperpanjang umur simpan produk selai buah campolay tersebut. Bahan pengemas yang digunakan adalah </w:t>
      </w:r>
      <w:r w:rsidR="001F78EA">
        <w:rPr>
          <w:rFonts w:ascii="Times New Roman" w:hAnsi="Times New Roman" w:cs="Times New Roman"/>
          <w:sz w:val="24"/>
          <w:szCs w:val="24"/>
        </w:rPr>
        <w:t>jar</w:t>
      </w:r>
      <w:r>
        <w:rPr>
          <w:rFonts w:ascii="Times New Roman" w:hAnsi="Times New Roman" w:cs="Times New Roman"/>
          <w:sz w:val="24"/>
          <w:szCs w:val="24"/>
        </w:rPr>
        <w:t xml:space="preserve"> yang transparan dan tahan panas serta daya serap terhadap udara, air dan cahaya rendah. Pengisian selai buah campolay kedalam </w:t>
      </w:r>
      <w:r w:rsidR="001F78EA">
        <w:rPr>
          <w:rFonts w:ascii="Times New Roman" w:hAnsi="Times New Roman" w:cs="Times New Roman"/>
          <w:sz w:val="24"/>
          <w:szCs w:val="24"/>
        </w:rPr>
        <w:t>jar</w:t>
      </w:r>
      <w:r>
        <w:rPr>
          <w:rFonts w:ascii="Times New Roman" w:hAnsi="Times New Roman" w:cs="Times New Roman"/>
          <w:sz w:val="24"/>
          <w:szCs w:val="24"/>
        </w:rPr>
        <w:t xml:space="preserve"> harus dilakukan dengan cepat untuk menghindari kontak yang terlalu lama dengan udara langsung sehingga dapat mengurangi mutu selai buah campolay tersebut. </w:t>
      </w:r>
      <w:r w:rsidR="001F78EA">
        <w:rPr>
          <w:rFonts w:ascii="Times New Roman" w:hAnsi="Times New Roman" w:cs="Times New Roman"/>
          <w:sz w:val="24"/>
          <w:szCs w:val="24"/>
        </w:rPr>
        <w:t>Jar</w:t>
      </w:r>
      <w:r>
        <w:rPr>
          <w:rFonts w:ascii="Times New Roman" w:hAnsi="Times New Roman" w:cs="Times New Roman"/>
          <w:sz w:val="24"/>
          <w:szCs w:val="24"/>
        </w:rPr>
        <w:t xml:space="preserve"> yang digunakan untuk mengemas selai buah campolay terlebih dahulu harus dibersihkan dan di</w:t>
      </w:r>
      <w:r w:rsidR="001F78EA">
        <w:rPr>
          <w:rFonts w:ascii="Times New Roman" w:hAnsi="Times New Roman" w:cs="Times New Roman"/>
          <w:sz w:val="24"/>
          <w:szCs w:val="24"/>
        </w:rPr>
        <w:t xml:space="preserve"> sterilisasi</w:t>
      </w:r>
      <w:r>
        <w:rPr>
          <w:rFonts w:ascii="Times New Roman" w:hAnsi="Times New Roman" w:cs="Times New Roman"/>
          <w:sz w:val="24"/>
          <w:szCs w:val="24"/>
        </w:rPr>
        <w:t xml:space="preserve"> atau direndam dalam air panas sehingga </w:t>
      </w:r>
      <w:r w:rsidR="001F78EA">
        <w:rPr>
          <w:rFonts w:ascii="Times New Roman" w:hAnsi="Times New Roman" w:cs="Times New Roman"/>
          <w:sz w:val="24"/>
          <w:szCs w:val="24"/>
        </w:rPr>
        <w:t>jar</w:t>
      </w:r>
      <w:r>
        <w:rPr>
          <w:rFonts w:ascii="Times New Roman" w:hAnsi="Times New Roman" w:cs="Times New Roman"/>
          <w:sz w:val="24"/>
          <w:szCs w:val="24"/>
        </w:rPr>
        <w:t xml:space="preserve"> bebas dari mikroba dan jamur yang dapat merusak konsistensi dari selai buah campolay tersebut.</w:t>
      </w:r>
    </w:p>
    <w:p w:rsidR="00755B6F" w:rsidRDefault="00755B6F" w:rsidP="00A40228">
      <w:pPr>
        <w:spacing w:after="0" w:line="480" w:lineRule="auto"/>
        <w:ind w:firstLine="567"/>
        <w:jc w:val="both"/>
        <w:rPr>
          <w:rFonts w:ascii="Times New Roman" w:hAnsi="Times New Roman" w:cs="Times New Roman"/>
          <w:sz w:val="24"/>
          <w:szCs w:val="24"/>
        </w:rPr>
      </w:pPr>
    </w:p>
    <w:p w:rsidR="008B6074" w:rsidRDefault="008B6074" w:rsidP="00A40228">
      <w:pPr>
        <w:spacing w:after="0" w:line="480" w:lineRule="auto"/>
        <w:ind w:firstLine="567"/>
        <w:jc w:val="both"/>
        <w:rPr>
          <w:rFonts w:ascii="Times New Roman" w:hAnsi="Times New Roman" w:cs="Times New Roman"/>
          <w:sz w:val="24"/>
          <w:szCs w:val="24"/>
        </w:rPr>
      </w:pPr>
    </w:p>
    <w:p w:rsidR="008B6074" w:rsidRDefault="008B6074" w:rsidP="00A40228">
      <w:pPr>
        <w:spacing w:after="0" w:line="480" w:lineRule="auto"/>
        <w:ind w:firstLine="567"/>
        <w:jc w:val="both"/>
        <w:rPr>
          <w:rFonts w:ascii="Times New Roman" w:hAnsi="Times New Roman" w:cs="Times New Roman"/>
          <w:sz w:val="24"/>
          <w:szCs w:val="24"/>
        </w:rPr>
      </w:pPr>
    </w:p>
    <w:p w:rsidR="008B6074" w:rsidRDefault="008B6074" w:rsidP="00A40228">
      <w:pPr>
        <w:spacing w:after="0" w:line="480" w:lineRule="auto"/>
        <w:ind w:firstLine="567"/>
        <w:jc w:val="both"/>
        <w:rPr>
          <w:rFonts w:ascii="Times New Roman" w:hAnsi="Times New Roman" w:cs="Times New Roman"/>
          <w:sz w:val="24"/>
          <w:szCs w:val="24"/>
        </w:rPr>
      </w:pPr>
    </w:p>
    <w:p w:rsidR="008B6074" w:rsidRDefault="008B6074" w:rsidP="00A40228">
      <w:pPr>
        <w:spacing w:after="0" w:line="480" w:lineRule="auto"/>
        <w:ind w:firstLine="567"/>
        <w:jc w:val="both"/>
        <w:rPr>
          <w:rFonts w:ascii="Times New Roman" w:hAnsi="Times New Roman" w:cs="Times New Roman"/>
          <w:sz w:val="24"/>
          <w:szCs w:val="24"/>
        </w:rPr>
      </w:pPr>
    </w:p>
    <w:p w:rsidR="008B6074" w:rsidRDefault="008B6074" w:rsidP="00A40228">
      <w:pPr>
        <w:spacing w:after="0" w:line="480" w:lineRule="auto"/>
        <w:ind w:firstLine="567"/>
        <w:jc w:val="both"/>
        <w:rPr>
          <w:rFonts w:ascii="Times New Roman" w:hAnsi="Times New Roman" w:cs="Times New Roman"/>
          <w:sz w:val="24"/>
          <w:szCs w:val="24"/>
        </w:rPr>
      </w:pPr>
    </w:p>
    <w:p w:rsidR="008B6074" w:rsidRDefault="008B6074" w:rsidP="00A40228">
      <w:pPr>
        <w:spacing w:after="0" w:line="480" w:lineRule="auto"/>
        <w:ind w:firstLine="567"/>
        <w:jc w:val="both"/>
        <w:rPr>
          <w:rFonts w:ascii="Times New Roman" w:hAnsi="Times New Roman" w:cs="Times New Roman"/>
          <w:sz w:val="24"/>
          <w:szCs w:val="24"/>
        </w:rPr>
      </w:pPr>
    </w:p>
    <w:p w:rsidR="008B6074" w:rsidRDefault="008B6074" w:rsidP="00A40228">
      <w:pPr>
        <w:spacing w:after="0" w:line="480" w:lineRule="auto"/>
        <w:ind w:firstLine="567"/>
        <w:jc w:val="both"/>
        <w:rPr>
          <w:rFonts w:ascii="Times New Roman" w:hAnsi="Times New Roman" w:cs="Times New Roman"/>
          <w:sz w:val="24"/>
          <w:szCs w:val="24"/>
        </w:rPr>
      </w:pPr>
    </w:p>
    <w:p w:rsidR="008B6074" w:rsidRDefault="00A90BD5" w:rsidP="008B6074">
      <w:pPr>
        <w:spacing w:after="0" w:line="240" w:lineRule="auto"/>
        <w:jc w:val="both"/>
      </w:pPr>
      <w:r>
        <w:object w:dxaOrig="7165" w:dyaOrig="13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5pt;height:8in" o:ole="">
            <v:imagedata r:id="rId7" o:title=""/>
            <w10:bordertop type="single" width="8"/>
            <w10:borderleft type="single" width="8"/>
            <w10:borderbottom type="single" width="8"/>
            <w10:borderright type="single" width="8"/>
          </v:shape>
          <o:OLEObject Type="Embed" ProgID="Visio.Drawing.11" ShapeID="_x0000_i1026" DrawAspect="Content" ObjectID="_1430721334" r:id="rId8"/>
        </w:object>
      </w:r>
    </w:p>
    <w:p w:rsidR="008B6074" w:rsidRDefault="008B6074" w:rsidP="008B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2. Diagram Alir Proses Pembuatan Selai Buah Campolay Untuk Penelitian Pendahuluan </w:t>
      </w:r>
    </w:p>
    <w:p w:rsidR="008B6074" w:rsidRDefault="00A90BD5" w:rsidP="008B6074">
      <w:pPr>
        <w:spacing w:after="0" w:line="240" w:lineRule="auto"/>
        <w:jc w:val="center"/>
        <w:rPr>
          <w:rFonts w:ascii="Times New Roman" w:hAnsi="Times New Roman" w:cs="Times New Roman"/>
          <w:sz w:val="24"/>
          <w:szCs w:val="24"/>
        </w:rPr>
      </w:pPr>
      <w:r>
        <w:object w:dxaOrig="7975" w:dyaOrig="13896">
          <v:shape id="_x0000_i1025" type="#_x0000_t75" style="width:395.25pt;height:584.25pt" o:ole="">
            <v:imagedata r:id="rId9" o:title=""/>
            <w10:bordertop type="single" width="8"/>
            <w10:borderleft type="single" width="8"/>
            <w10:borderbottom type="single" width="8"/>
            <w10:borderright type="single" width="8"/>
          </v:shape>
          <o:OLEObject Type="Embed" ProgID="Visio.Drawing.11" ShapeID="_x0000_i1025" DrawAspect="Content" ObjectID="_1430721335" r:id="rId10"/>
        </w:object>
      </w:r>
      <w:r w:rsidR="008B6074">
        <w:rPr>
          <w:rFonts w:ascii="Times New Roman" w:hAnsi="Times New Roman" w:cs="Times New Roman"/>
          <w:sz w:val="24"/>
          <w:szCs w:val="24"/>
        </w:rPr>
        <w:tab/>
        <w:t xml:space="preserve">Gambar 3. Diagram Alir Proses Pembuatan Selai Buah Campolay Untuk Penelitian Utama </w:t>
      </w:r>
    </w:p>
    <w:sectPr w:rsidR="008B6074" w:rsidSect="000E6586">
      <w:headerReference w:type="even" r:id="rId11"/>
      <w:headerReference w:type="default" r:id="rId12"/>
      <w:footerReference w:type="even" r:id="rId13"/>
      <w:footerReference w:type="default" r:id="rId14"/>
      <w:headerReference w:type="first" r:id="rId15"/>
      <w:footerReference w:type="first" r:id="rId16"/>
      <w:pgSz w:w="11907" w:h="16840" w:code="9"/>
      <w:pgMar w:top="2268" w:right="1701" w:bottom="2268" w:left="2268" w:header="964" w:footer="68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1B" w:rsidRDefault="00C9541B" w:rsidP="00930CA3">
      <w:pPr>
        <w:spacing w:after="0" w:line="240" w:lineRule="auto"/>
      </w:pPr>
      <w:r>
        <w:separator/>
      </w:r>
    </w:p>
  </w:endnote>
  <w:endnote w:type="continuationSeparator" w:id="1">
    <w:p w:rsidR="00C9541B" w:rsidRDefault="00C9541B" w:rsidP="0093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86" w:rsidRDefault="000E6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86" w:rsidRDefault="000E65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2494"/>
      <w:docPartObj>
        <w:docPartGallery w:val="Page Numbers (Bottom of Page)"/>
        <w:docPartUnique/>
      </w:docPartObj>
    </w:sdtPr>
    <w:sdtContent>
      <w:p w:rsidR="0013270E" w:rsidRDefault="00B94F1A">
        <w:pPr>
          <w:pStyle w:val="Footer"/>
          <w:jc w:val="center"/>
        </w:pPr>
        <w:r w:rsidRPr="00930CA3">
          <w:rPr>
            <w:rFonts w:ascii="Times New Roman" w:hAnsi="Times New Roman" w:cs="Times New Roman"/>
          </w:rPr>
          <w:fldChar w:fldCharType="begin"/>
        </w:r>
        <w:r w:rsidR="0013270E" w:rsidRPr="00930CA3">
          <w:rPr>
            <w:rFonts w:ascii="Times New Roman" w:hAnsi="Times New Roman" w:cs="Times New Roman"/>
          </w:rPr>
          <w:instrText xml:space="preserve"> PAGE   \* MERGEFORMAT </w:instrText>
        </w:r>
        <w:r w:rsidRPr="00930CA3">
          <w:rPr>
            <w:rFonts w:ascii="Times New Roman" w:hAnsi="Times New Roman" w:cs="Times New Roman"/>
          </w:rPr>
          <w:fldChar w:fldCharType="separate"/>
        </w:r>
        <w:r w:rsidR="00A90BD5">
          <w:rPr>
            <w:rFonts w:ascii="Times New Roman" w:hAnsi="Times New Roman" w:cs="Times New Roman"/>
            <w:noProof/>
          </w:rPr>
          <w:t>25</w:t>
        </w:r>
        <w:r w:rsidRPr="00930CA3">
          <w:rPr>
            <w:rFonts w:ascii="Times New Roman" w:hAnsi="Times New Roman" w:cs="Times New Roman"/>
          </w:rPr>
          <w:fldChar w:fldCharType="end"/>
        </w:r>
      </w:p>
    </w:sdtContent>
  </w:sdt>
  <w:p w:rsidR="0013270E" w:rsidRDefault="00132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1B" w:rsidRDefault="00C9541B" w:rsidP="00930CA3">
      <w:pPr>
        <w:spacing w:after="0" w:line="240" w:lineRule="auto"/>
      </w:pPr>
      <w:r>
        <w:separator/>
      </w:r>
    </w:p>
  </w:footnote>
  <w:footnote w:type="continuationSeparator" w:id="1">
    <w:p w:rsidR="00C9541B" w:rsidRDefault="00C9541B" w:rsidP="0093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86" w:rsidRDefault="000E6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2493"/>
      <w:docPartObj>
        <w:docPartGallery w:val="Page Numbers (Top of Page)"/>
        <w:docPartUnique/>
      </w:docPartObj>
    </w:sdtPr>
    <w:sdtContent>
      <w:p w:rsidR="0013270E" w:rsidRDefault="00B94F1A">
        <w:pPr>
          <w:pStyle w:val="Header"/>
          <w:jc w:val="right"/>
        </w:pPr>
        <w:r w:rsidRPr="00930CA3">
          <w:rPr>
            <w:rFonts w:ascii="Times New Roman" w:hAnsi="Times New Roman" w:cs="Times New Roman"/>
          </w:rPr>
          <w:fldChar w:fldCharType="begin"/>
        </w:r>
        <w:r w:rsidR="0013270E" w:rsidRPr="00930CA3">
          <w:rPr>
            <w:rFonts w:ascii="Times New Roman" w:hAnsi="Times New Roman" w:cs="Times New Roman"/>
          </w:rPr>
          <w:instrText xml:space="preserve"> PAGE   \* MERGEFORMAT </w:instrText>
        </w:r>
        <w:r w:rsidRPr="00930CA3">
          <w:rPr>
            <w:rFonts w:ascii="Times New Roman" w:hAnsi="Times New Roman" w:cs="Times New Roman"/>
          </w:rPr>
          <w:fldChar w:fldCharType="separate"/>
        </w:r>
        <w:r w:rsidR="00A90BD5">
          <w:rPr>
            <w:rFonts w:ascii="Times New Roman" w:hAnsi="Times New Roman" w:cs="Times New Roman"/>
            <w:noProof/>
          </w:rPr>
          <w:t>35</w:t>
        </w:r>
        <w:r w:rsidRPr="00930CA3">
          <w:rPr>
            <w:rFonts w:ascii="Times New Roman" w:hAnsi="Times New Roman" w:cs="Times New Roman"/>
          </w:rPr>
          <w:fldChar w:fldCharType="end"/>
        </w:r>
      </w:p>
    </w:sdtContent>
  </w:sdt>
  <w:p w:rsidR="0013270E" w:rsidRDefault="00132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86" w:rsidRDefault="000E6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887"/>
    <w:multiLevelType w:val="multilevel"/>
    <w:tmpl w:val="08364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A0384"/>
    <w:multiLevelType w:val="hybridMultilevel"/>
    <w:tmpl w:val="46C4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E2BE7"/>
    <w:multiLevelType w:val="multilevel"/>
    <w:tmpl w:val="F5405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7782C"/>
    <w:multiLevelType w:val="multilevel"/>
    <w:tmpl w:val="578E781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abstractNum w:abstractNumId="4">
    <w:nsid w:val="348A5225"/>
    <w:multiLevelType w:val="multilevel"/>
    <w:tmpl w:val="304E669C"/>
    <w:lvl w:ilvl="0">
      <w:start w:val="3"/>
      <w:numFmt w:val="decimal"/>
      <w:lvlText w:val="%1."/>
      <w:lvlJc w:val="left"/>
      <w:pPr>
        <w:ind w:left="900" w:hanging="900"/>
      </w:pPr>
      <w:rPr>
        <w:rFonts w:hint="default"/>
      </w:rPr>
    </w:lvl>
    <w:lvl w:ilvl="1">
      <w:start w:val="3"/>
      <w:numFmt w:val="decimal"/>
      <w:lvlText w:val="%1.%2."/>
      <w:lvlJc w:val="left"/>
      <w:pPr>
        <w:ind w:left="1170" w:hanging="900"/>
      </w:pPr>
      <w:rPr>
        <w:rFonts w:hint="default"/>
      </w:rPr>
    </w:lvl>
    <w:lvl w:ilvl="2">
      <w:start w:val="2"/>
      <w:numFmt w:val="decimal"/>
      <w:lvlText w:val="%1.%2.%3."/>
      <w:lvlJc w:val="left"/>
      <w:pPr>
        <w:ind w:left="1042" w:hanging="900"/>
      </w:pPr>
      <w:rPr>
        <w:rFonts w:hint="default"/>
      </w:rPr>
    </w:lvl>
    <w:lvl w:ilvl="3">
      <w:start w:val="4"/>
      <w:numFmt w:val="decimal"/>
      <w:lvlText w:val="%1.%2.%3.%4."/>
      <w:lvlJc w:val="left"/>
      <w:pPr>
        <w:ind w:left="1710" w:hanging="90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45493234"/>
    <w:multiLevelType w:val="multilevel"/>
    <w:tmpl w:val="9BF6C3D4"/>
    <w:lvl w:ilvl="0">
      <w:start w:val="1"/>
      <w:numFmt w:val="decimal"/>
      <w:lvlText w:val="%1."/>
      <w:lvlJc w:val="left"/>
      <w:pPr>
        <w:ind w:left="720" w:hanging="360"/>
      </w:pPr>
      <w:rPr>
        <w:rFonts w:eastAsia="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BDE3DE0"/>
    <w:multiLevelType w:val="multilevel"/>
    <w:tmpl w:val="181655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4A02B6"/>
    <w:multiLevelType w:val="multilevel"/>
    <w:tmpl w:val="695ED0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E55C46"/>
    <w:multiLevelType w:val="multilevel"/>
    <w:tmpl w:val="5F1897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1D1DEF"/>
    <w:multiLevelType w:val="multilevel"/>
    <w:tmpl w:val="15748C10"/>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8"/>
  </w:num>
  <w:num w:numId="4">
    <w:abstractNumId w:val="3"/>
  </w:num>
  <w:num w:numId="5">
    <w:abstractNumId w:val="4"/>
  </w:num>
  <w:num w:numId="6">
    <w:abstractNumId w:val="9"/>
  </w:num>
  <w:num w:numId="7">
    <w:abstractNumId w:val="1"/>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0228"/>
    <w:rsid w:val="00017D31"/>
    <w:rsid w:val="000234F3"/>
    <w:rsid w:val="0003193A"/>
    <w:rsid w:val="000426DE"/>
    <w:rsid w:val="000D33A3"/>
    <w:rsid w:val="000E6586"/>
    <w:rsid w:val="000E7F05"/>
    <w:rsid w:val="000F0F64"/>
    <w:rsid w:val="0013270E"/>
    <w:rsid w:val="00155914"/>
    <w:rsid w:val="00157D22"/>
    <w:rsid w:val="001729CE"/>
    <w:rsid w:val="00177D11"/>
    <w:rsid w:val="001938D7"/>
    <w:rsid w:val="001C1256"/>
    <w:rsid w:val="001E05F1"/>
    <w:rsid w:val="001E52C1"/>
    <w:rsid w:val="001F78EA"/>
    <w:rsid w:val="002201ED"/>
    <w:rsid w:val="0025611A"/>
    <w:rsid w:val="002611A0"/>
    <w:rsid w:val="00271F3A"/>
    <w:rsid w:val="00273FB4"/>
    <w:rsid w:val="002C21D5"/>
    <w:rsid w:val="002D119E"/>
    <w:rsid w:val="002E6B6E"/>
    <w:rsid w:val="002F181B"/>
    <w:rsid w:val="003C0DDB"/>
    <w:rsid w:val="00436071"/>
    <w:rsid w:val="0046469F"/>
    <w:rsid w:val="004663C7"/>
    <w:rsid w:val="004818A7"/>
    <w:rsid w:val="00493526"/>
    <w:rsid w:val="004C2B9A"/>
    <w:rsid w:val="004F5F60"/>
    <w:rsid w:val="00500B09"/>
    <w:rsid w:val="00511AFC"/>
    <w:rsid w:val="005558FB"/>
    <w:rsid w:val="005D5449"/>
    <w:rsid w:val="005F53CD"/>
    <w:rsid w:val="005F5E4E"/>
    <w:rsid w:val="006123C8"/>
    <w:rsid w:val="006C4C22"/>
    <w:rsid w:val="006D6ADB"/>
    <w:rsid w:val="00730E28"/>
    <w:rsid w:val="00755B6F"/>
    <w:rsid w:val="00794C44"/>
    <w:rsid w:val="007A3189"/>
    <w:rsid w:val="007D4CB1"/>
    <w:rsid w:val="007F6791"/>
    <w:rsid w:val="00805076"/>
    <w:rsid w:val="008A4381"/>
    <w:rsid w:val="008B6074"/>
    <w:rsid w:val="008E070E"/>
    <w:rsid w:val="00930CA3"/>
    <w:rsid w:val="00940EFE"/>
    <w:rsid w:val="009423B8"/>
    <w:rsid w:val="00951CEA"/>
    <w:rsid w:val="00957D77"/>
    <w:rsid w:val="00986BC5"/>
    <w:rsid w:val="009D38D8"/>
    <w:rsid w:val="00A36F40"/>
    <w:rsid w:val="00A40228"/>
    <w:rsid w:val="00A90BD5"/>
    <w:rsid w:val="00AB21DD"/>
    <w:rsid w:val="00AC53FC"/>
    <w:rsid w:val="00B06033"/>
    <w:rsid w:val="00B94F1A"/>
    <w:rsid w:val="00BC058C"/>
    <w:rsid w:val="00BC550B"/>
    <w:rsid w:val="00BC57A3"/>
    <w:rsid w:val="00BD547B"/>
    <w:rsid w:val="00BE44C6"/>
    <w:rsid w:val="00C049D9"/>
    <w:rsid w:val="00C07EB4"/>
    <w:rsid w:val="00C444F0"/>
    <w:rsid w:val="00C65BE3"/>
    <w:rsid w:val="00C90BB4"/>
    <w:rsid w:val="00C9541B"/>
    <w:rsid w:val="00CA326F"/>
    <w:rsid w:val="00CA60F9"/>
    <w:rsid w:val="00CE01C2"/>
    <w:rsid w:val="00D07217"/>
    <w:rsid w:val="00D35F00"/>
    <w:rsid w:val="00D64D4D"/>
    <w:rsid w:val="00D95541"/>
    <w:rsid w:val="00DD0D2C"/>
    <w:rsid w:val="00E170A3"/>
    <w:rsid w:val="00E67081"/>
    <w:rsid w:val="00E92654"/>
    <w:rsid w:val="00E930EB"/>
    <w:rsid w:val="00EC7D63"/>
    <w:rsid w:val="00ED6711"/>
    <w:rsid w:val="00ED74B9"/>
    <w:rsid w:val="00EE0865"/>
    <w:rsid w:val="00EE4F33"/>
    <w:rsid w:val="00F71EE7"/>
    <w:rsid w:val="00FC4053"/>
    <w:rsid w:val="00FD3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28"/>
    <w:pPr>
      <w:ind w:left="720"/>
      <w:contextualSpacing/>
    </w:pPr>
  </w:style>
  <w:style w:type="paragraph" w:styleId="Header">
    <w:name w:val="header"/>
    <w:basedOn w:val="Normal"/>
    <w:link w:val="HeaderChar"/>
    <w:uiPriority w:val="99"/>
    <w:unhideWhenUsed/>
    <w:rsid w:val="0093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A3"/>
  </w:style>
  <w:style w:type="paragraph" w:styleId="Footer">
    <w:name w:val="footer"/>
    <w:basedOn w:val="Normal"/>
    <w:link w:val="FooterChar"/>
    <w:uiPriority w:val="99"/>
    <w:unhideWhenUsed/>
    <w:rsid w:val="0093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11</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Shevy</dc:creator>
  <cp:keywords/>
  <dc:description/>
  <cp:lastModifiedBy>user</cp:lastModifiedBy>
  <cp:revision>53</cp:revision>
  <cp:lastPrinted>2013-05-22T02:47:00Z</cp:lastPrinted>
  <dcterms:created xsi:type="dcterms:W3CDTF">2012-10-17T16:04:00Z</dcterms:created>
  <dcterms:modified xsi:type="dcterms:W3CDTF">2013-05-22T02:49:00Z</dcterms:modified>
</cp:coreProperties>
</file>