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31" w:rsidRPr="00525A31" w:rsidRDefault="00525A31" w:rsidP="00525A31">
      <w:pPr>
        <w:spacing w:after="48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A31">
        <w:rPr>
          <w:rFonts w:ascii="Times New Roman" w:hAnsi="Times New Roman" w:cs="Times New Roman"/>
          <w:b/>
          <w:sz w:val="24"/>
          <w:szCs w:val="24"/>
          <w:lang w:val="en-US"/>
        </w:rPr>
        <w:t>INTISARI</w:t>
      </w:r>
    </w:p>
    <w:p w:rsidR="0091255E" w:rsidRDefault="0091255E" w:rsidP="00EE613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Jus merupakan bahan pangan yang sangat mudah rusak</w:t>
      </w:r>
      <w:r w:rsidR="00525A31" w:rsidRPr="00E110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menyehatkan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255E" w:rsidRPr="00536C16" w:rsidRDefault="0091255E" w:rsidP="00EE613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64541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064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4541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064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454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064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454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64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4541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064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454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64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4541">
        <w:rPr>
          <w:rFonts w:ascii="Times New Roman" w:eastAsia="Calibri" w:hAnsi="Times New Roman" w:cs="Times New Roman"/>
          <w:sz w:val="24"/>
          <w:szCs w:val="24"/>
        </w:rPr>
        <w:t>menentukan</w:t>
      </w:r>
      <w:proofErr w:type="spellEnd"/>
      <w:r w:rsidRPr="00064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4541">
        <w:rPr>
          <w:rFonts w:ascii="Times New Roman" w:eastAsia="Calibri" w:hAnsi="Times New Roman" w:cs="Times New Roman"/>
          <w:sz w:val="24"/>
          <w:szCs w:val="24"/>
        </w:rPr>
        <w:t>umur</w:t>
      </w:r>
      <w:proofErr w:type="spellEnd"/>
      <w:r w:rsidRPr="00064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4541">
        <w:rPr>
          <w:rFonts w:ascii="Times New Roman" w:eastAsia="Calibri" w:hAnsi="Times New Roman" w:cs="Times New Roman"/>
          <w:sz w:val="24"/>
          <w:szCs w:val="24"/>
        </w:rPr>
        <w:t>simpan</w:t>
      </w:r>
      <w:proofErr w:type="spellEnd"/>
      <w:r w:rsidRPr="00064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4541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064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jus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jalar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ungu</w:t>
      </w:r>
      <w:proofErr w:type="spellEnd"/>
      <w:r w:rsidRPr="0006454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64541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064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4541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064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4541">
        <w:rPr>
          <w:rFonts w:ascii="Times New Roman" w:eastAsia="Calibri" w:hAnsi="Times New Roman" w:cs="Times New Roman"/>
          <w:sz w:val="24"/>
          <w:szCs w:val="24"/>
        </w:rPr>
        <w:t>mutu</w:t>
      </w:r>
      <w:proofErr w:type="spellEnd"/>
      <w:r w:rsidRPr="0006454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64541">
        <w:rPr>
          <w:rFonts w:ascii="Times New Roman" w:eastAsia="Calibri" w:hAnsi="Times New Roman" w:cs="Times New Roman"/>
          <w:sz w:val="24"/>
          <w:szCs w:val="24"/>
        </w:rPr>
        <w:t>fisika</w:t>
      </w:r>
      <w:proofErr w:type="spellEnd"/>
      <w:r w:rsidRPr="000645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64541">
        <w:rPr>
          <w:rFonts w:ascii="Times New Roman" w:eastAsia="Calibri" w:hAnsi="Times New Roman" w:cs="Times New Roman"/>
          <w:sz w:val="24"/>
          <w:szCs w:val="24"/>
        </w:rPr>
        <w:t>kimia</w:t>
      </w:r>
      <w:proofErr w:type="spellEnd"/>
      <w:r w:rsidRPr="00064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454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64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4541">
        <w:rPr>
          <w:rFonts w:ascii="Times New Roman" w:eastAsia="Calibri" w:hAnsi="Times New Roman" w:cs="Times New Roman"/>
          <w:sz w:val="24"/>
          <w:szCs w:val="24"/>
        </w:rPr>
        <w:t>mikrobiologis</w:t>
      </w:r>
      <w:proofErr w:type="spellEnd"/>
      <w:r w:rsidRPr="0006454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064541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064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4541">
        <w:rPr>
          <w:rFonts w:ascii="Times New Roman" w:eastAsia="Calibri" w:hAnsi="Times New Roman" w:cs="Times New Roman"/>
          <w:sz w:val="24"/>
          <w:szCs w:val="24"/>
        </w:rPr>
        <w:t>suhu</w:t>
      </w:r>
      <w:proofErr w:type="spellEnd"/>
      <w:r w:rsidRPr="00064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454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64541">
        <w:rPr>
          <w:rFonts w:ascii="Times New Roman" w:eastAsia="Calibri" w:hAnsi="Times New Roman" w:cs="Times New Roman"/>
          <w:sz w:val="24"/>
          <w:szCs w:val="24"/>
        </w:rPr>
        <w:t xml:space="preserve"> lama </w:t>
      </w:r>
      <w:proofErr w:type="spellStart"/>
      <w:r w:rsidRPr="00064541">
        <w:rPr>
          <w:rFonts w:ascii="Times New Roman" w:eastAsia="Calibri" w:hAnsi="Times New Roman" w:cs="Times New Roman"/>
          <w:sz w:val="24"/>
          <w:szCs w:val="24"/>
        </w:rPr>
        <w:t>penyimpanan</w:t>
      </w:r>
      <w:proofErr w:type="spellEnd"/>
      <w:r w:rsidRPr="00064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454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64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4541">
        <w:rPr>
          <w:rFonts w:ascii="Times New Roman" w:eastAsia="Calibri" w:hAnsi="Times New Roman" w:cs="Times New Roman"/>
          <w:sz w:val="24"/>
          <w:szCs w:val="24"/>
        </w:rPr>
        <w:t>penerapan</w:t>
      </w:r>
      <w:proofErr w:type="spellEnd"/>
      <w:r w:rsidRPr="00064541">
        <w:rPr>
          <w:rFonts w:ascii="Times New Roman" w:eastAsia="Calibri" w:hAnsi="Times New Roman" w:cs="Times New Roman"/>
          <w:sz w:val="24"/>
          <w:szCs w:val="24"/>
        </w:rPr>
        <w:t xml:space="preserve"> model Arrhenius.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68BB">
        <w:rPr>
          <w:rFonts w:ascii="Times New Roman" w:hAnsi="Times New Roman" w:cs="Times New Roman"/>
          <w:sz w:val="24"/>
          <w:szCs w:val="24"/>
          <w:lang w:val="id-ID"/>
        </w:rPr>
        <w:t xml:space="preserve">Manfaat penelitian ini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jus </w:t>
      </w:r>
      <w:proofErr w:type="spellStart"/>
      <w:r>
        <w:rPr>
          <w:rFonts w:ascii="Times New Roman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Arrhenius.</w:t>
      </w:r>
    </w:p>
    <w:p w:rsidR="00525A31" w:rsidRPr="001C02CA" w:rsidRDefault="00525A31" w:rsidP="001C02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104D">
        <w:rPr>
          <w:rFonts w:ascii="Times New Roman" w:hAnsi="Times New Roman" w:cs="Times New Roman"/>
          <w:sz w:val="24"/>
          <w:szCs w:val="24"/>
          <w:lang w:val="en-US"/>
        </w:rPr>
        <w:t xml:space="preserve">Penelitian </w:t>
      </w:r>
      <w:r w:rsidR="00AF30D8">
        <w:rPr>
          <w:rFonts w:ascii="Times New Roman" w:hAnsi="Times New Roman" w:cs="Times New Roman"/>
          <w:sz w:val="24"/>
          <w:szCs w:val="24"/>
          <w:lang w:val="en-US"/>
        </w:rPr>
        <w:t xml:space="preserve">ini dilakukan untuk menduga umur simpan </w:t>
      </w:r>
      <w:r w:rsidR="0091255E">
        <w:rPr>
          <w:rFonts w:ascii="Times New Roman" w:hAnsi="Times New Roman" w:cs="Times New Roman"/>
          <w:sz w:val="24"/>
          <w:szCs w:val="24"/>
          <w:lang w:val="en-US"/>
        </w:rPr>
        <w:t>jus ubi jalar ungu</w:t>
      </w:r>
      <w:r w:rsidR="00AF30D8">
        <w:rPr>
          <w:rFonts w:ascii="Times New Roman" w:hAnsi="Times New Roman" w:cs="Times New Roman"/>
          <w:sz w:val="24"/>
          <w:szCs w:val="24"/>
          <w:lang w:val="en-US"/>
        </w:rPr>
        <w:t xml:space="preserve"> dengan menggunakan metode Arrhenius dengan cara menyimpan </w:t>
      </w:r>
      <w:r w:rsidR="0091255E">
        <w:rPr>
          <w:rFonts w:ascii="Times New Roman" w:hAnsi="Times New Roman" w:cs="Times New Roman"/>
          <w:sz w:val="24"/>
          <w:szCs w:val="24"/>
          <w:lang w:val="en-US"/>
        </w:rPr>
        <w:t xml:space="preserve">jus ubi jalar ungu </w:t>
      </w:r>
      <w:r w:rsidR="00AF30D8">
        <w:rPr>
          <w:rFonts w:ascii="Times New Roman" w:hAnsi="Times New Roman" w:cs="Times New Roman"/>
          <w:sz w:val="24"/>
          <w:szCs w:val="24"/>
          <w:lang w:val="en-US"/>
        </w:rPr>
        <w:t>pada suhu 15</w:t>
      </w:r>
      <w:r w:rsidR="00AF30D8" w:rsidRPr="00D750F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AF30D8">
        <w:rPr>
          <w:rFonts w:ascii="Times New Roman" w:hAnsi="Times New Roman" w:cs="Times New Roman"/>
          <w:sz w:val="24"/>
          <w:szCs w:val="24"/>
          <w:lang w:val="en-US"/>
        </w:rPr>
        <w:t>C, 25</w:t>
      </w:r>
      <w:r w:rsidR="00AF30D8" w:rsidRPr="00D750F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AF30D8">
        <w:rPr>
          <w:rFonts w:ascii="Times New Roman" w:hAnsi="Times New Roman" w:cs="Times New Roman"/>
          <w:sz w:val="24"/>
          <w:szCs w:val="24"/>
          <w:lang w:val="en-US"/>
        </w:rPr>
        <w:t>C dan 35</w:t>
      </w:r>
      <w:r w:rsidR="00AF30D8" w:rsidRPr="00D750F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AF30D8">
        <w:rPr>
          <w:rFonts w:ascii="Times New Roman" w:hAnsi="Times New Roman" w:cs="Times New Roman"/>
          <w:sz w:val="24"/>
          <w:szCs w:val="24"/>
          <w:lang w:val="en-US"/>
        </w:rPr>
        <w:t xml:space="preserve">C dengan melihat perubahan mutu </w:t>
      </w:r>
      <w:r w:rsidR="0091255E">
        <w:rPr>
          <w:rFonts w:ascii="Times New Roman" w:hAnsi="Times New Roman" w:cs="Times New Roman"/>
          <w:sz w:val="24"/>
          <w:szCs w:val="24"/>
          <w:lang w:val="en-US"/>
        </w:rPr>
        <w:t xml:space="preserve">jus ubi jalar ungu </w:t>
      </w:r>
      <w:r w:rsidR="00AF30D8">
        <w:rPr>
          <w:rFonts w:ascii="Times New Roman" w:hAnsi="Times New Roman" w:cs="Times New Roman"/>
          <w:sz w:val="24"/>
          <w:szCs w:val="24"/>
          <w:lang w:val="en-US"/>
        </w:rPr>
        <w:t xml:space="preserve">selama </w:t>
      </w:r>
      <w:r w:rsidR="0091255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F30D8">
        <w:rPr>
          <w:rFonts w:ascii="Times New Roman" w:hAnsi="Times New Roman" w:cs="Times New Roman"/>
          <w:sz w:val="24"/>
          <w:szCs w:val="24"/>
          <w:lang w:val="en-US"/>
        </w:rPr>
        <w:t xml:space="preserve"> hari. Parameter yang dianalisis adalah </w:t>
      </w:r>
      <w:r w:rsidR="0091255E">
        <w:rPr>
          <w:rFonts w:ascii="Times New Roman" w:hAnsi="Times New Roman" w:cs="Times New Roman"/>
          <w:sz w:val="24"/>
          <w:szCs w:val="24"/>
          <w:lang w:val="en-US"/>
        </w:rPr>
        <w:t xml:space="preserve">antosianin, total mikroba, total </w:t>
      </w:r>
      <w:r w:rsidR="00831D98">
        <w:rPr>
          <w:rFonts w:ascii="Times New Roman" w:hAnsi="Times New Roman" w:cs="Times New Roman"/>
          <w:i/>
          <w:sz w:val="24"/>
          <w:szCs w:val="24"/>
          <w:lang w:val="en-US"/>
        </w:rPr>
        <w:t>sol</w:t>
      </w:r>
      <w:r w:rsidR="0091255E">
        <w:rPr>
          <w:rFonts w:ascii="Times New Roman" w:hAnsi="Times New Roman" w:cs="Times New Roman"/>
          <w:i/>
          <w:sz w:val="24"/>
          <w:szCs w:val="24"/>
          <w:lang w:val="en-US"/>
        </w:rPr>
        <w:t>uble sol</w:t>
      </w:r>
      <w:r w:rsidR="00831D98">
        <w:rPr>
          <w:rFonts w:ascii="Times New Roman" w:hAnsi="Times New Roman" w:cs="Times New Roman"/>
          <w:i/>
          <w:sz w:val="24"/>
          <w:szCs w:val="24"/>
          <w:lang w:val="en-US"/>
        </w:rPr>
        <w:t>id</w:t>
      </w:r>
      <w:r w:rsidR="009125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1255E">
        <w:rPr>
          <w:rFonts w:ascii="Times New Roman" w:hAnsi="Times New Roman" w:cs="Times New Roman"/>
          <w:sz w:val="24"/>
          <w:szCs w:val="24"/>
          <w:lang w:val="en-US"/>
        </w:rPr>
        <w:t>(TSS), dan pH</w:t>
      </w:r>
      <w:r w:rsidR="008272BC" w:rsidRPr="001C02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 </w:t>
      </w:r>
      <w:r w:rsidR="001C02CA">
        <w:rPr>
          <w:rFonts w:ascii="Times New Roman" w:hAnsi="Times New Roman" w:cs="Times New Roman"/>
          <w:sz w:val="24"/>
          <w:szCs w:val="24"/>
          <w:lang w:val="en-US"/>
        </w:rPr>
        <w:t>Dimana masa simpan jus ubi jalar ungu diduga sampai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 </w:t>
      </w:r>
      <w:r w:rsidR="001C02CA" w:rsidRPr="001C02CA">
        <w:rPr>
          <w:rFonts w:ascii="Times New Roman" w:eastAsiaTheme="minorEastAsia" w:hAnsi="Times New Roman" w:cs="Times New Roman"/>
          <w:sz w:val="24"/>
          <w:szCs w:val="24"/>
          <w:lang w:val="en-US"/>
        </w:rPr>
        <w:t>2,01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 hari </w:t>
      </w:r>
      <w:r w:rsidR="001C02CA" w:rsidRPr="001C02CA">
        <w:rPr>
          <w:rFonts w:ascii="Times New Roman" w:hAnsi="Times New Roman" w:cs="Times New Roman"/>
          <w:sz w:val="24"/>
          <w:szCs w:val="24"/>
          <w:lang w:val="en-US"/>
        </w:rPr>
        <w:t xml:space="preserve">(2 hari 14 jam) 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untuk kadar </w:t>
      </w:r>
      <w:r w:rsidR="001C02CA" w:rsidRPr="001C02CA">
        <w:rPr>
          <w:rFonts w:ascii="Times New Roman" w:hAnsi="Times New Roman" w:cs="Times New Roman"/>
          <w:sz w:val="24"/>
          <w:szCs w:val="24"/>
          <w:lang w:val="en-US"/>
        </w:rPr>
        <w:t>antosianin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, </w:t>
      </w:r>
      <w:r w:rsidR="001C02CA" w:rsidRPr="001C02CA">
        <w:rPr>
          <w:rFonts w:ascii="Times New Roman" w:eastAsiaTheme="minorEastAsia" w:hAnsi="Times New Roman" w:cs="Times New Roman"/>
          <w:sz w:val="24"/>
          <w:szCs w:val="24"/>
          <w:lang w:val="en-US"/>
        </w:rPr>
        <w:t>0,94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 hari</w:t>
      </w:r>
      <w:r w:rsidR="001C02CA" w:rsidRPr="001C02CA">
        <w:rPr>
          <w:rFonts w:ascii="Times New Roman" w:hAnsi="Times New Roman" w:cs="Times New Roman"/>
          <w:sz w:val="24"/>
          <w:szCs w:val="24"/>
          <w:lang w:val="en-US"/>
        </w:rPr>
        <w:t xml:space="preserve"> (22 jam 33 menit)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 untuk </w:t>
      </w:r>
      <w:r w:rsidR="001C02CA" w:rsidRPr="001C02CA">
        <w:rPr>
          <w:rFonts w:ascii="Times New Roman" w:hAnsi="Times New Roman" w:cs="Times New Roman"/>
          <w:sz w:val="24"/>
          <w:szCs w:val="24"/>
          <w:lang w:val="en-US"/>
        </w:rPr>
        <w:t>total mikroba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, </w:t>
      </w:r>
      <w:r w:rsidR="001C02CA" w:rsidRPr="001C02CA">
        <w:rPr>
          <w:rFonts w:ascii="Times New Roman" w:eastAsiaTheme="minorEastAsia" w:hAnsi="Times New Roman" w:cs="Times New Roman"/>
          <w:sz w:val="24"/>
          <w:szCs w:val="24"/>
          <w:lang w:val="en-US"/>
        </w:rPr>
        <w:t>17,54 (17 hari 12 jam)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 hari untuk</w:t>
      </w:r>
      <w:r w:rsidR="001C02CA" w:rsidRPr="001C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2CA" w:rsidRPr="001C02CA">
        <w:rPr>
          <w:rFonts w:ascii="Times New Roman" w:hAnsi="Times New Roman" w:cs="Times New Roman"/>
          <w:i/>
          <w:sz w:val="24"/>
          <w:szCs w:val="24"/>
          <w:lang w:val="en-US"/>
        </w:rPr>
        <w:t>Total Soluble Solid</w:t>
      </w:r>
      <w:r w:rsidR="001C02CA" w:rsidRPr="001C02CA">
        <w:rPr>
          <w:rFonts w:ascii="Times New Roman" w:hAnsi="Times New Roman" w:cs="Times New Roman"/>
          <w:sz w:val="24"/>
          <w:szCs w:val="24"/>
          <w:lang w:val="en-US"/>
        </w:rPr>
        <w:t xml:space="preserve"> (TSS), dan </w:t>
      </w:r>
      <w:r w:rsidR="001C02CA" w:rsidRPr="001C02CA">
        <w:rPr>
          <w:rFonts w:ascii="Times New Roman" w:eastAsiaTheme="minorEastAsia" w:hAnsi="Times New Roman" w:cs="Times New Roman"/>
          <w:sz w:val="24"/>
          <w:szCs w:val="24"/>
        </w:rPr>
        <w:t>21,16</w:t>
      </w:r>
      <w:r w:rsidR="001C02CA" w:rsidRPr="001C02CA">
        <w:rPr>
          <w:rFonts w:ascii="Times New Roman" w:hAnsi="Times New Roman" w:cs="Times New Roman"/>
          <w:sz w:val="24"/>
          <w:szCs w:val="24"/>
          <w:lang w:val="en-US"/>
        </w:rPr>
        <w:t xml:space="preserve"> (21 hari 3 jam) 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untuk </w:t>
      </w:r>
      <w:r w:rsidR="001C02CA" w:rsidRPr="001C02CA">
        <w:rPr>
          <w:rFonts w:ascii="Times New Roman" w:hAnsi="Times New Roman" w:cs="Times New Roman"/>
          <w:sz w:val="24"/>
          <w:szCs w:val="24"/>
          <w:lang w:val="en-US"/>
        </w:rPr>
        <w:t>pH.</w:t>
      </w:r>
      <w:r w:rsidR="001C0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2CA" w:rsidRPr="001C02CA">
        <w:rPr>
          <w:rFonts w:ascii="Times New Roman" w:hAnsi="Times New Roman" w:cs="Times New Roman"/>
          <w:sz w:val="24"/>
          <w:szCs w:val="24"/>
        </w:rPr>
        <w:t>Besarnya laju penurunan mutu (Q</w:t>
      </w:r>
      <w:r w:rsidR="001C02CA" w:rsidRPr="001C02CA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) pada </w:t>
      </w:r>
      <w:r w:rsidR="001C02CA" w:rsidRPr="001C02CA">
        <w:rPr>
          <w:rFonts w:ascii="Times New Roman" w:hAnsi="Times New Roman" w:cs="Times New Roman"/>
          <w:i/>
          <w:sz w:val="24"/>
          <w:szCs w:val="24"/>
        </w:rPr>
        <w:t>range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 suhu 15 - 25 ºC </w:t>
      </w:r>
      <w:r w:rsidR="001C02CA" w:rsidRPr="001C02CA">
        <w:rPr>
          <w:rFonts w:ascii="Times New Roman" w:hAnsi="Times New Roman" w:cs="Times New Roman"/>
          <w:sz w:val="24"/>
          <w:szCs w:val="24"/>
          <w:lang w:val="en-US"/>
        </w:rPr>
        <w:t xml:space="preserve">yaitu 1,48 </w:t>
      </w:r>
      <w:r w:rsidR="001C02CA" w:rsidRPr="001C02CA">
        <w:rPr>
          <w:rFonts w:ascii="Times New Roman" w:hAnsi="Times New Roman" w:cs="Times New Roman"/>
          <w:sz w:val="24"/>
          <w:szCs w:val="24"/>
        </w:rPr>
        <w:t>untuk kadar</w:t>
      </w:r>
      <w:r w:rsidR="001C02CA" w:rsidRPr="001C02CA">
        <w:rPr>
          <w:rFonts w:ascii="Times New Roman" w:hAnsi="Times New Roman" w:cs="Times New Roman"/>
          <w:sz w:val="24"/>
          <w:szCs w:val="24"/>
          <w:lang w:val="en-US"/>
        </w:rPr>
        <w:t xml:space="preserve"> antosianin,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 </w:t>
      </w:r>
      <w:r w:rsidR="001C02CA" w:rsidRPr="001C02CA">
        <w:rPr>
          <w:rFonts w:ascii="Times New Roman" w:hAnsi="Times New Roman" w:cs="Times New Roman"/>
          <w:sz w:val="24"/>
          <w:szCs w:val="24"/>
          <w:lang w:val="en-US"/>
        </w:rPr>
        <w:t>2,17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 untuk </w:t>
      </w:r>
      <w:r w:rsidR="001C02CA" w:rsidRPr="001C02CA">
        <w:rPr>
          <w:rFonts w:ascii="Times New Roman" w:hAnsi="Times New Roman" w:cs="Times New Roman"/>
          <w:sz w:val="24"/>
          <w:szCs w:val="24"/>
          <w:lang w:val="en-US"/>
        </w:rPr>
        <w:t>total mikroba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, </w:t>
      </w:r>
      <w:r w:rsidR="001C02CA" w:rsidRPr="001C02CA">
        <w:rPr>
          <w:rFonts w:ascii="Times New Roman" w:eastAsiaTheme="minorEastAsia" w:hAnsi="Times New Roman" w:cs="Times New Roman"/>
          <w:sz w:val="24"/>
          <w:szCs w:val="24"/>
          <w:lang w:val="en-US"/>
        </w:rPr>
        <w:t>1,12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 untuk </w:t>
      </w:r>
      <w:r w:rsidR="001C02CA" w:rsidRPr="001C02CA">
        <w:rPr>
          <w:rFonts w:ascii="Times New Roman" w:hAnsi="Times New Roman" w:cs="Times New Roman"/>
          <w:i/>
          <w:sz w:val="24"/>
          <w:szCs w:val="24"/>
          <w:lang w:val="en-US"/>
        </w:rPr>
        <w:t>Total Soluble Solid</w:t>
      </w:r>
      <w:r w:rsidR="001C02CA" w:rsidRPr="001C02CA">
        <w:rPr>
          <w:rFonts w:ascii="Times New Roman" w:hAnsi="Times New Roman" w:cs="Times New Roman"/>
          <w:sz w:val="24"/>
          <w:szCs w:val="24"/>
          <w:lang w:val="en-US"/>
        </w:rPr>
        <w:t xml:space="preserve"> (TSS)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, </w:t>
      </w:r>
      <w:r w:rsidR="001C02CA" w:rsidRPr="001C02CA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="001C02CA" w:rsidRPr="001C02CA">
        <w:rPr>
          <w:rFonts w:ascii="Times New Roman" w:eastAsiaTheme="minorEastAsia" w:hAnsi="Times New Roman" w:cs="Times New Roman"/>
          <w:sz w:val="24"/>
          <w:szCs w:val="24"/>
          <w:lang w:val="en-US"/>
        </w:rPr>
        <w:t>1,13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 untuk </w:t>
      </w:r>
      <w:r w:rsidR="001C02CA" w:rsidRPr="001C02CA">
        <w:rPr>
          <w:rFonts w:ascii="Times New Roman" w:hAnsi="Times New Roman" w:cs="Times New Roman"/>
          <w:sz w:val="24"/>
          <w:szCs w:val="24"/>
          <w:lang w:val="en-US"/>
        </w:rPr>
        <w:t>pH. Nilai Q</w:t>
      </w:r>
      <w:r w:rsidR="001C02CA" w:rsidRPr="001C02C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10 </w:t>
      </w:r>
      <w:r w:rsidR="001C02CA" w:rsidRPr="001C02CA">
        <w:rPr>
          <w:rFonts w:ascii="Times New Roman" w:hAnsi="Times New Roman" w:cs="Times New Roman"/>
          <w:sz w:val="24"/>
          <w:szCs w:val="24"/>
          <w:lang w:val="en-US"/>
        </w:rPr>
        <w:t xml:space="preserve">pada  </w:t>
      </w:r>
      <w:r w:rsidR="001C02CA" w:rsidRPr="001C02CA">
        <w:rPr>
          <w:rFonts w:ascii="Times New Roman" w:hAnsi="Times New Roman" w:cs="Times New Roman"/>
          <w:i/>
          <w:sz w:val="24"/>
          <w:szCs w:val="24"/>
        </w:rPr>
        <w:t>range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 suhu 25 - 35 ºC</w:t>
      </w:r>
      <w:r w:rsidR="001C02CA" w:rsidRPr="001C02CA">
        <w:rPr>
          <w:rFonts w:ascii="Times New Roman" w:hAnsi="Times New Roman" w:cs="Times New Roman"/>
          <w:sz w:val="24"/>
          <w:szCs w:val="24"/>
          <w:lang w:val="en-US"/>
        </w:rPr>
        <w:t xml:space="preserve"> yaitu 1,63 </w:t>
      </w:r>
      <w:r w:rsidR="001C02CA" w:rsidRPr="001C02CA">
        <w:rPr>
          <w:rFonts w:ascii="Times New Roman" w:hAnsi="Times New Roman" w:cs="Times New Roman"/>
          <w:sz w:val="24"/>
          <w:szCs w:val="24"/>
        </w:rPr>
        <w:t>untuk kadar</w:t>
      </w:r>
      <w:r w:rsidR="001C02CA" w:rsidRPr="001C02CA">
        <w:rPr>
          <w:rFonts w:ascii="Times New Roman" w:hAnsi="Times New Roman" w:cs="Times New Roman"/>
          <w:sz w:val="24"/>
          <w:szCs w:val="24"/>
          <w:lang w:val="en-US"/>
        </w:rPr>
        <w:t xml:space="preserve"> antosianin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, </w:t>
      </w:r>
      <w:r w:rsidR="001C02CA" w:rsidRPr="001C02CA">
        <w:rPr>
          <w:rFonts w:ascii="Times New Roman" w:eastAsiaTheme="minorEastAsia" w:hAnsi="Times New Roman" w:cs="Times New Roman"/>
          <w:sz w:val="24"/>
          <w:szCs w:val="24"/>
          <w:lang w:val="en-US"/>
        </w:rPr>
        <w:t>2,06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 untuk </w:t>
      </w:r>
      <w:r w:rsidR="001C02CA" w:rsidRPr="001C02CA">
        <w:rPr>
          <w:rFonts w:ascii="Times New Roman" w:hAnsi="Times New Roman" w:cs="Times New Roman"/>
          <w:sz w:val="24"/>
          <w:szCs w:val="24"/>
          <w:lang w:val="en-US"/>
        </w:rPr>
        <w:t>total mikroba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, </w:t>
      </w:r>
      <w:r w:rsidR="001C02CA" w:rsidRPr="001C02CA">
        <w:rPr>
          <w:rFonts w:ascii="Times New Roman" w:hAnsi="Times New Roman" w:cs="Times New Roman"/>
          <w:sz w:val="24"/>
          <w:szCs w:val="24"/>
          <w:lang w:val="en-US"/>
        </w:rPr>
        <w:t>1,03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 untuk </w:t>
      </w:r>
      <w:r w:rsidR="001C02CA" w:rsidRPr="001C02CA">
        <w:rPr>
          <w:rFonts w:ascii="Times New Roman" w:hAnsi="Times New Roman" w:cs="Times New Roman"/>
          <w:i/>
          <w:sz w:val="24"/>
          <w:szCs w:val="24"/>
          <w:lang w:val="en-US"/>
        </w:rPr>
        <w:t>Total Soluble Solid</w:t>
      </w:r>
      <w:r w:rsidR="001C02CA" w:rsidRPr="001C02CA">
        <w:rPr>
          <w:rFonts w:ascii="Times New Roman" w:hAnsi="Times New Roman" w:cs="Times New Roman"/>
          <w:sz w:val="24"/>
          <w:szCs w:val="24"/>
          <w:lang w:val="en-US"/>
        </w:rPr>
        <w:t xml:space="preserve"> (TSS)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, </w:t>
      </w:r>
      <w:r w:rsidR="001C02CA" w:rsidRPr="001C02CA">
        <w:rPr>
          <w:rFonts w:ascii="Times New Roman" w:eastAsiaTheme="minorEastAsia" w:hAnsi="Times New Roman" w:cs="Times New Roman"/>
          <w:sz w:val="24"/>
          <w:szCs w:val="24"/>
          <w:lang w:val="en-US"/>
        </w:rPr>
        <w:t>2,53</w:t>
      </w:r>
      <w:r w:rsidR="001C02CA" w:rsidRPr="001C02CA">
        <w:rPr>
          <w:rFonts w:ascii="Times New Roman" w:hAnsi="Times New Roman" w:cs="Times New Roman"/>
          <w:sz w:val="24"/>
          <w:szCs w:val="24"/>
        </w:rPr>
        <w:t xml:space="preserve"> untuk</w:t>
      </w:r>
      <w:r w:rsidR="001C02CA" w:rsidRPr="001C02CA">
        <w:rPr>
          <w:rFonts w:ascii="Times New Roman" w:hAnsi="Times New Roman" w:cs="Times New Roman"/>
          <w:sz w:val="24"/>
          <w:szCs w:val="24"/>
          <w:lang w:val="en-US"/>
        </w:rPr>
        <w:t xml:space="preserve"> pH.</w:t>
      </w:r>
    </w:p>
    <w:p w:rsidR="001E1809" w:rsidRPr="008A134A" w:rsidRDefault="001E1809" w:rsidP="001E1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2D51" w:rsidRPr="00525A31" w:rsidRDefault="00C32D51" w:rsidP="00525A3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32D51" w:rsidRPr="00525A31" w:rsidSect="00525A31">
      <w:footerReference w:type="default" r:id="rId6"/>
      <w:pgSz w:w="11907" w:h="16839" w:code="9"/>
      <w:pgMar w:top="2268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E90" w:rsidRDefault="00910E90" w:rsidP="00AB3F5E">
      <w:pPr>
        <w:spacing w:after="0" w:line="240" w:lineRule="auto"/>
      </w:pPr>
      <w:r>
        <w:separator/>
      </w:r>
    </w:p>
  </w:endnote>
  <w:endnote w:type="continuationSeparator" w:id="0">
    <w:p w:rsidR="00910E90" w:rsidRDefault="00910E90" w:rsidP="00AB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1971"/>
      <w:docPartObj>
        <w:docPartGallery w:val="Page Numbers (Bottom of Page)"/>
        <w:docPartUnique/>
      </w:docPartObj>
    </w:sdtPr>
    <w:sdtContent>
      <w:p w:rsidR="00AB3F5E" w:rsidRDefault="00E65CFF">
        <w:pPr>
          <w:pStyle w:val="Footer"/>
          <w:jc w:val="center"/>
        </w:pPr>
        <w:r w:rsidRPr="00E65CFF">
          <w:rPr>
            <w:rFonts w:ascii="Times New Roman" w:hAnsi="Times New Roman" w:cs="Times New Roman"/>
            <w:lang w:val="en-US"/>
          </w:rPr>
          <w:t>viii</w:t>
        </w:r>
      </w:p>
    </w:sdtContent>
  </w:sdt>
  <w:p w:rsidR="00AB3F5E" w:rsidRDefault="00AB3F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E90" w:rsidRDefault="00910E90" w:rsidP="00AB3F5E">
      <w:pPr>
        <w:spacing w:after="0" w:line="240" w:lineRule="auto"/>
      </w:pPr>
      <w:r>
        <w:separator/>
      </w:r>
    </w:p>
  </w:footnote>
  <w:footnote w:type="continuationSeparator" w:id="0">
    <w:p w:rsidR="00910E90" w:rsidRDefault="00910E90" w:rsidP="00AB3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A31"/>
    <w:rsid w:val="000435CE"/>
    <w:rsid w:val="00065E24"/>
    <w:rsid w:val="000A13AB"/>
    <w:rsid w:val="000C0545"/>
    <w:rsid w:val="000D529F"/>
    <w:rsid w:val="000E4A3E"/>
    <w:rsid w:val="00115974"/>
    <w:rsid w:val="00136955"/>
    <w:rsid w:val="001C02CA"/>
    <w:rsid w:val="001D3AE7"/>
    <w:rsid w:val="001E1809"/>
    <w:rsid w:val="002057AC"/>
    <w:rsid w:val="00205BBB"/>
    <w:rsid w:val="002A6041"/>
    <w:rsid w:val="002B5B38"/>
    <w:rsid w:val="002B78AC"/>
    <w:rsid w:val="002C5C26"/>
    <w:rsid w:val="002F22FD"/>
    <w:rsid w:val="00360FD1"/>
    <w:rsid w:val="00381F39"/>
    <w:rsid w:val="003935E9"/>
    <w:rsid w:val="003C4AB3"/>
    <w:rsid w:val="003C66D3"/>
    <w:rsid w:val="00401478"/>
    <w:rsid w:val="004972CA"/>
    <w:rsid w:val="00497917"/>
    <w:rsid w:val="00525A31"/>
    <w:rsid w:val="0055548E"/>
    <w:rsid w:val="00600D8D"/>
    <w:rsid w:val="00672E0C"/>
    <w:rsid w:val="007C3162"/>
    <w:rsid w:val="007D7BAF"/>
    <w:rsid w:val="007E062A"/>
    <w:rsid w:val="008272BC"/>
    <w:rsid w:val="00830E63"/>
    <w:rsid w:val="00831D98"/>
    <w:rsid w:val="00844644"/>
    <w:rsid w:val="008A0C2D"/>
    <w:rsid w:val="008D072D"/>
    <w:rsid w:val="00910E90"/>
    <w:rsid w:val="0091255E"/>
    <w:rsid w:val="0092786A"/>
    <w:rsid w:val="00975543"/>
    <w:rsid w:val="00982721"/>
    <w:rsid w:val="00A74F07"/>
    <w:rsid w:val="00A772C8"/>
    <w:rsid w:val="00AB3F5E"/>
    <w:rsid w:val="00AD053B"/>
    <w:rsid w:val="00AF30D8"/>
    <w:rsid w:val="00B2612B"/>
    <w:rsid w:val="00B4263D"/>
    <w:rsid w:val="00B66761"/>
    <w:rsid w:val="00B75FA4"/>
    <w:rsid w:val="00BC4F4B"/>
    <w:rsid w:val="00C32D51"/>
    <w:rsid w:val="00CA38D3"/>
    <w:rsid w:val="00CF7F99"/>
    <w:rsid w:val="00D379E3"/>
    <w:rsid w:val="00D53C5E"/>
    <w:rsid w:val="00D750FD"/>
    <w:rsid w:val="00DA639F"/>
    <w:rsid w:val="00DB19C3"/>
    <w:rsid w:val="00E1104D"/>
    <w:rsid w:val="00E65CFF"/>
    <w:rsid w:val="00EB3B40"/>
    <w:rsid w:val="00EE6139"/>
    <w:rsid w:val="00F12146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5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F5E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B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5E"/>
    <w:rPr>
      <w:noProof/>
      <w:lang w:val="id-ID"/>
    </w:rPr>
  </w:style>
  <w:style w:type="paragraph" w:styleId="ListParagraph">
    <w:name w:val="List Paragraph"/>
    <w:basedOn w:val="Normal"/>
    <w:uiPriority w:val="34"/>
    <w:qFormat/>
    <w:rsid w:val="0091255E"/>
    <w:pPr>
      <w:ind w:left="720"/>
      <w:contextualSpacing/>
    </w:pPr>
    <w:rPr>
      <w:noProof w:val="0"/>
      <w:lang w:val="en-US"/>
    </w:rPr>
  </w:style>
  <w:style w:type="paragraph" w:styleId="HTMLPreformatted">
    <w:name w:val="HTML Preformatted"/>
    <w:basedOn w:val="Normal"/>
    <w:link w:val="HTMLPreformattedChar"/>
    <w:rsid w:val="00912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91255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ARIOS</cp:lastModifiedBy>
  <cp:revision>6</cp:revision>
  <cp:lastPrinted>2009-05-11T00:02:00Z</cp:lastPrinted>
  <dcterms:created xsi:type="dcterms:W3CDTF">2013-02-26T13:57:00Z</dcterms:created>
  <dcterms:modified xsi:type="dcterms:W3CDTF">2013-09-19T10:07:00Z</dcterms:modified>
</cp:coreProperties>
</file>