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CC" w:rsidRDefault="000062E4" w:rsidP="000062E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E4">
        <w:rPr>
          <w:rFonts w:ascii="Times New Roman" w:hAnsi="Times New Roman" w:cs="Times New Roman"/>
          <w:b/>
          <w:sz w:val="24"/>
          <w:szCs w:val="24"/>
        </w:rPr>
        <w:t>INTISARI</w:t>
      </w:r>
    </w:p>
    <w:p w:rsidR="00494DFB" w:rsidRPr="00494DFB" w:rsidRDefault="00494DFB" w:rsidP="00494DFB">
      <w:pPr>
        <w:pStyle w:val="BodyText"/>
        <w:tabs>
          <w:tab w:val="left" w:pos="284"/>
        </w:tabs>
        <w:spacing w:after="0"/>
        <w:jc w:val="both"/>
        <w:rPr>
          <w:bCs/>
          <w:lang w:val="id-ID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494DFB">
        <w:rPr>
          <w:bCs/>
          <w:lang w:val="id-ID"/>
        </w:rPr>
        <w:t xml:space="preserve">Tujuan dari penelitian ini adalah untuk mengetahui pengaruh konsentrasi </w:t>
      </w:r>
      <w:r w:rsidRPr="00494DFB">
        <w:rPr>
          <w:bCs/>
          <w:i/>
          <w:lang w:val="id-ID"/>
        </w:rPr>
        <w:t>cocoa butter subsitute</w:t>
      </w:r>
      <w:r w:rsidRPr="00494DFB">
        <w:rPr>
          <w:bCs/>
          <w:lang w:val="id-ID"/>
        </w:rPr>
        <w:t xml:space="preserve"> dan konsentrasi </w:t>
      </w:r>
      <w:r w:rsidRPr="00494DFB">
        <w:rPr>
          <w:bCs/>
          <w:i/>
          <w:lang w:val="id-ID"/>
        </w:rPr>
        <w:t>soy powder</w:t>
      </w:r>
      <w:r w:rsidRPr="00494DFB">
        <w:rPr>
          <w:bCs/>
          <w:lang w:val="id-ID"/>
        </w:rPr>
        <w:t xml:space="preserve"> terhadap karakteristik mutu cokelat batang yang diinginkan. Penelitian ini diharapkan dapat memberikan informasi mengenai konsentrasi </w:t>
      </w:r>
      <w:r w:rsidRPr="00494DFB">
        <w:rPr>
          <w:bCs/>
          <w:i/>
          <w:lang w:val="id-ID"/>
        </w:rPr>
        <w:t>cocoa butter subsitute</w:t>
      </w:r>
      <w:r w:rsidRPr="00494DFB">
        <w:rPr>
          <w:bCs/>
          <w:lang w:val="id-ID"/>
        </w:rPr>
        <w:t xml:space="preserve"> dan </w:t>
      </w:r>
      <w:r w:rsidRPr="00494DFB">
        <w:rPr>
          <w:bCs/>
          <w:i/>
          <w:lang w:val="id-ID"/>
        </w:rPr>
        <w:t>soy powder</w:t>
      </w:r>
      <w:r w:rsidRPr="00494DFB">
        <w:rPr>
          <w:bCs/>
          <w:lang w:val="id-ID"/>
        </w:rPr>
        <w:t xml:space="preserve"> yang optimum </w:t>
      </w:r>
      <w:r w:rsidR="002E332B">
        <w:rPr>
          <w:bCs/>
          <w:lang w:val="id-ID"/>
        </w:rPr>
        <w:t xml:space="preserve">dalam pembuatan cokelat batang. </w:t>
      </w:r>
      <w:r w:rsidRPr="00494DFB">
        <w:rPr>
          <w:bCs/>
          <w:lang w:val="id-ID"/>
        </w:rPr>
        <w:t>Diharapkan dapat menambah wawasan yang luas dan memberikan informasi pengembangan teknologi pengolahan dalam pembuatan cokelat.</w:t>
      </w:r>
    </w:p>
    <w:p w:rsidR="00494DFB" w:rsidRPr="00494DFB" w:rsidRDefault="00494DFB" w:rsidP="00494DFB">
      <w:pPr>
        <w:pStyle w:val="BodyText"/>
        <w:spacing w:after="0"/>
        <w:ind w:firstLine="720"/>
        <w:jc w:val="both"/>
        <w:rPr>
          <w:lang w:val="id-ID"/>
        </w:rPr>
      </w:pPr>
      <w:r w:rsidRPr="00494DFB">
        <w:rPr>
          <w:lang w:val="id-ID"/>
        </w:rPr>
        <w:t>Rancangan percobaan yang digunakan dalam penelitian ini adalah pola faktorial 3 x 3 dalam Rancangan Acak Kelompok (RAK)  dan ulangan yang dilakukan sebanyak tiga kali. Pola percobaan faktorial tersebut terdiri dari dua faktor, yaitu : faktor A (konsentrasi</w:t>
      </w:r>
      <w:r w:rsidR="002E332B">
        <w:rPr>
          <w:lang w:val="id-ID"/>
        </w:rPr>
        <w:t xml:space="preserve"> </w:t>
      </w:r>
      <w:r w:rsidR="002E332B" w:rsidRPr="00494DFB">
        <w:rPr>
          <w:bCs/>
          <w:i/>
          <w:lang w:val="id-ID"/>
        </w:rPr>
        <w:t>cocoa butter subsitute</w:t>
      </w:r>
      <w:r w:rsidRPr="00494DFB">
        <w:rPr>
          <w:lang w:val="id-ID"/>
        </w:rPr>
        <w:t>) terdiri dari 3  taraf yaitu : 35% (a</w:t>
      </w:r>
      <w:r w:rsidRPr="00494DFB">
        <w:rPr>
          <w:vertAlign w:val="subscript"/>
          <w:lang w:val="id-ID"/>
        </w:rPr>
        <w:t>1</w:t>
      </w:r>
      <w:r w:rsidRPr="00494DFB">
        <w:rPr>
          <w:lang w:val="id-ID"/>
        </w:rPr>
        <w:t>), 38% (a</w:t>
      </w:r>
      <w:r w:rsidRPr="00494DFB">
        <w:rPr>
          <w:vertAlign w:val="subscript"/>
          <w:lang w:val="id-ID"/>
        </w:rPr>
        <w:t>2</w:t>
      </w:r>
      <w:r w:rsidRPr="00494DFB">
        <w:rPr>
          <w:lang w:val="id-ID"/>
        </w:rPr>
        <w:t>) dan 41% (a</w:t>
      </w:r>
      <w:r w:rsidRPr="00494DFB">
        <w:rPr>
          <w:vertAlign w:val="subscript"/>
          <w:lang w:val="id-ID"/>
        </w:rPr>
        <w:t>3</w:t>
      </w:r>
      <w:r w:rsidRPr="00494DFB">
        <w:rPr>
          <w:lang w:val="id-ID"/>
        </w:rPr>
        <w:t xml:space="preserve">) dan faktor B (konsentrasi </w:t>
      </w:r>
      <w:r w:rsidRPr="00494DFB">
        <w:rPr>
          <w:i/>
          <w:lang w:val="id-ID"/>
        </w:rPr>
        <w:t>soy powder</w:t>
      </w:r>
      <w:r w:rsidRPr="00494DFB">
        <w:rPr>
          <w:lang w:val="id-ID"/>
        </w:rPr>
        <w:t>) terdiri dari 3 taraf  yaitu: 2,5% (b</w:t>
      </w:r>
      <w:r w:rsidRPr="00494DFB">
        <w:rPr>
          <w:vertAlign w:val="subscript"/>
          <w:lang w:val="id-ID"/>
        </w:rPr>
        <w:t>1</w:t>
      </w:r>
      <w:r w:rsidRPr="00494DFB">
        <w:rPr>
          <w:lang w:val="id-ID"/>
        </w:rPr>
        <w:t>), 5% (b</w:t>
      </w:r>
      <w:r w:rsidRPr="00494DFB">
        <w:rPr>
          <w:vertAlign w:val="subscript"/>
          <w:lang w:val="id-ID"/>
        </w:rPr>
        <w:t>2</w:t>
      </w:r>
      <w:r w:rsidRPr="00494DFB">
        <w:rPr>
          <w:lang w:val="id-ID"/>
        </w:rPr>
        <w:t>) dan  7,5%(b</w:t>
      </w:r>
      <w:r w:rsidRPr="00494DFB">
        <w:rPr>
          <w:vertAlign w:val="subscript"/>
          <w:lang w:val="id-ID"/>
        </w:rPr>
        <w:t>3</w:t>
      </w:r>
      <w:r w:rsidRPr="00494DFB">
        <w:rPr>
          <w:lang w:val="id-ID"/>
        </w:rPr>
        <w:t xml:space="preserve">). </w:t>
      </w:r>
    </w:p>
    <w:p w:rsidR="00494DFB" w:rsidRPr="00494DFB" w:rsidRDefault="00494DFB" w:rsidP="00494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DFB">
        <w:rPr>
          <w:rFonts w:ascii="Times New Roman" w:hAnsi="Times New Roman" w:cs="Times New Roman"/>
          <w:sz w:val="24"/>
          <w:szCs w:val="24"/>
        </w:rPr>
        <w:t>Hasil analisis dan perhitungan statistik analisis  pada penelitian utama produk cokelat batang terbaik dari keseluruhan respon diperoleh pada sampel a</w:t>
      </w:r>
      <w:r w:rsidRPr="00494D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DFB">
        <w:rPr>
          <w:rFonts w:ascii="Times New Roman" w:hAnsi="Times New Roman" w:cs="Times New Roman"/>
          <w:sz w:val="24"/>
          <w:szCs w:val="24"/>
        </w:rPr>
        <w:t>b</w:t>
      </w:r>
      <w:r w:rsidRPr="00494D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4DFB">
        <w:rPr>
          <w:rFonts w:ascii="Times New Roman" w:hAnsi="Times New Roman" w:cs="Times New Roman"/>
          <w:sz w:val="24"/>
          <w:szCs w:val="24"/>
        </w:rPr>
        <w:t xml:space="preserve"> (</w:t>
      </w:r>
      <w:r w:rsidR="002E332B" w:rsidRPr="002E332B">
        <w:rPr>
          <w:rFonts w:ascii="Times New Roman" w:hAnsi="Times New Roman" w:cs="Times New Roman"/>
          <w:bCs/>
          <w:i/>
          <w:sz w:val="24"/>
          <w:szCs w:val="24"/>
        </w:rPr>
        <w:t>cocoa butter subsitute</w:t>
      </w:r>
      <w:r w:rsidRPr="002E332B">
        <w:rPr>
          <w:rFonts w:ascii="Times New Roman" w:hAnsi="Times New Roman" w:cs="Times New Roman"/>
          <w:sz w:val="24"/>
          <w:szCs w:val="24"/>
        </w:rPr>
        <w:t xml:space="preserve"> 38% dan </w:t>
      </w:r>
      <w:r w:rsidRPr="002E332B">
        <w:rPr>
          <w:rFonts w:ascii="Times New Roman" w:hAnsi="Times New Roman" w:cs="Times New Roman"/>
          <w:i/>
          <w:sz w:val="24"/>
          <w:szCs w:val="24"/>
        </w:rPr>
        <w:t>soy powder</w:t>
      </w:r>
      <w:r w:rsidRPr="002E332B">
        <w:rPr>
          <w:rFonts w:ascii="Times New Roman" w:hAnsi="Times New Roman" w:cs="Times New Roman"/>
          <w:sz w:val="24"/>
          <w:szCs w:val="24"/>
        </w:rPr>
        <w:t xml:space="preserve"> 2,5%), karena dilihat dari uji organoleptik merupakan</w:t>
      </w:r>
      <w:r w:rsidRPr="00494DFB">
        <w:rPr>
          <w:rFonts w:ascii="Times New Roman" w:hAnsi="Times New Roman" w:cs="Times New Roman"/>
          <w:sz w:val="24"/>
          <w:szCs w:val="24"/>
        </w:rPr>
        <w:t xml:space="preserve"> sampel yang paling disukai panelis dengan kadar asam lemak bebas sebesar 5,69% dan kadar protein sebesar 12,61%.</w:t>
      </w:r>
    </w:p>
    <w:p w:rsidR="00494DFB" w:rsidRPr="00494DFB" w:rsidRDefault="00494DFB" w:rsidP="00494DFB">
      <w:pPr>
        <w:pStyle w:val="BodyText"/>
        <w:spacing w:after="0"/>
        <w:ind w:firstLine="567"/>
        <w:jc w:val="both"/>
        <w:rPr>
          <w:lang w:val="id-ID"/>
        </w:rPr>
      </w:pPr>
    </w:p>
    <w:p w:rsidR="00494DFB" w:rsidRPr="00B5475F" w:rsidRDefault="00494DFB" w:rsidP="00494DFB">
      <w:pPr>
        <w:pStyle w:val="BodyText"/>
        <w:tabs>
          <w:tab w:val="left" w:pos="284"/>
        </w:tabs>
        <w:spacing w:after="0"/>
        <w:ind w:firstLine="567"/>
        <w:jc w:val="both"/>
        <w:rPr>
          <w:bCs/>
          <w:lang w:val="id-ID"/>
        </w:rPr>
      </w:pPr>
    </w:p>
    <w:p w:rsidR="00494DFB" w:rsidRPr="00B5475F" w:rsidRDefault="00494DFB" w:rsidP="00494DFB">
      <w:pPr>
        <w:pStyle w:val="BodyText"/>
        <w:tabs>
          <w:tab w:val="left" w:pos="284"/>
        </w:tabs>
        <w:spacing w:after="0"/>
        <w:ind w:firstLine="567"/>
        <w:jc w:val="both"/>
        <w:rPr>
          <w:bCs/>
          <w:lang w:val="id-ID"/>
        </w:rPr>
      </w:pPr>
    </w:p>
    <w:p w:rsidR="00494DFB" w:rsidRDefault="00494DFB" w:rsidP="00494DFB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2E4" w:rsidRPr="000062E4" w:rsidRDefault="000062E4" w:rsidP="00006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62E4" w:rsidRPr="000062E4" w:rsidSect="00A74FAD">
      <w:footerReference w:type="default" r:id="rId7"/>
      <w:pgSz w:w="11906" w:h="16838"/>
      <w:pgMar w:top="1701" w:right="1701" w:bottom="2268" w:left="2268" w:header="1134" w:footer="1134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3C" w:rsidRDefault="00B40C3C" w:rsidP="00A74FAD">
      <w:pPr>
        <w:spacing w:after="0" w:line="240" w:lineRule="auto"/>
      </w:pPr>
      <w:r>
        <w:separator/>
      </w:r>
    </w:p>
  </w:endnote>
  <w:endnote w:type="continuationSeparator" w:id="1">
    <w:p w:rsidR="00B40C3C" w:rsidRDefault="00B40C3C" w:rsidP="00A7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024475"/>
      <w:docPartObj>
        <w:docPartGallery w:val="Page Numbers (Bottom of Page)"/>
        <w:docPartUnique/>
      </w:docPartObj>
    </w:sdtPr>
    <w:sdtContent>
      <w:p w:rsidR="00A74FAD" w:rsidRPr="00A74FAD" w:rsidRDefault="007E7B6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F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4FAD" w:rsidRPr="00A74F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4F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332B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A74F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FAD" w:rsidRPr="00A74FAD" w:rsidRDefault="00A74FA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3C" w:rsidRDefault="00B40C3C" w:rsidP="00A74FAD">
      <w:pPr>
        <w:spacing w:after="0" w:line="240" w:lineRule="auto"/>
      </w:pPr>
      <w:r>
        <w:separator/>
      </w:r>
    </w:p>
  </w:footnote>
  <w:footnote w:type="continuationSeparator" w:id="1">
    <w:p w:rsidR="00B40C3C" w:rsidRDefault="00B40C3C" w:rsidP="00A7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0449"/>
    <w:multiLevelType w:val="hybridMultilevel"/>
    <w:tmpl w:val="135AA7B4"/>
    <w:lvl w:ilvl="0" w:tplc="453A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A4905A">
      <w:numFmt w:val="none"/>
      <w:lvlText w:val=""/>
      <w:lvlJc w:val="left"/>
      <w:pPr>
        <w:tabs>
          <w:tab w:val="num" w:pos="360"/>
        </w:tabs>
      </w:pPr>
    </w:lvl>
    <w:lvl w:ilvl="2" w:tplc="30663102">
      <w:numFmt w:val="none"/>
      <w:lvlText w:val=""/>
      <w:lvlJc w:val="left"/>
      <w:pPr>
        <w:tabs>
          <w:tab w:val="num" w:pos="360"/>
        </w:tabs>
      </w:pPr>
    </w:lvl>
    <w:lvl w:ilvl="3" w:tplc="62C23A9A">
      <w:numFmt w:val="none"/>
      <w:lvlText w:val=""/>
      <w:lvlJc w:val="left"/>
      <w:pPr>
        <w:tabs>
          <w:tab w:val="num" w:pos="360"/>
        </w:tabs>
      </w:pPr>
    </w:lvl>
    <w:lvl w:ilvl="4" w:tplc="AC4A20B6">
      <w:numFmt w:val="none"/>
      <w:lvlText w:val=""/>
      <w:lvlJc w:val="left"/>
      <w:pPr>
        <w:tabs>
          <w:tab w:val="num" w:pos="360"/>
        </w:tabs>
      </w:pPr>
    </w:lvl>
    <w:lvl w:ilvl="5" w:tplc="2AE885B8">
      <w:numFmt w:val="none"/>
      <w:lvlText w:val=""/>
      <w:lvlJc w:val="left"/>
      <w:pPr>
        <w:tabs>
          <w:tab w:val="num" w:pos="360"/>
        </w:tabs>
      </w:pPr>
    </w:lvl>
    <w:lvl w:ilvl="6" w:tplc="6DB636A0">
      <w:numFmt w:val="none"/>
      <w:lvlText w:val=""/>
      <w:lvlJc w:val="left"/>
      <w:pPr>
        <w:tabs>
          <w:tab w:val="num" w:pos="360"/>
        </w:tabs>
      </w:pPr>
    </w:lvl>
    <w:lvl w:ilvl="7" w:tplc="F3C6B222">
      <w:numFmt w:val="none"/>
      <w:lvlText w:val=""/>
      <w:lvlJc w:val="left"/>
      <w:pPr>
        <w:tabs>
          <w:tab w:val="num" w:pos="360"/>
        </w:tabs>
      </w:pPr>
    </w:lvl>
    <w:lvl w:ilvl="8" w:tplc="3D2060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2E4"/>
    <w:rsid w:val="000062E4"/>
    <w:rsid w:val="001248A8"/>
    <w:rsid w:val="002E332B"/>
    <w:rsid w:val="00494DFB"/>
    <w:rsid w:val="007E7B64"/>
    <w:rsid w:val="008269CC"/>
    <w:rsid w:val="00A74FAD"/>
    <w:rsid w:val="00B40C3C"/>
    <w:rsid w:val="00D150A2"/>
    <w:rsid w:val="00DD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4D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94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FAD"/>
  </w:style>
  <w:style w:type="paragraph" w:styleId="Footer">
    <w:name w:val="footer"/>
    <w:basedOn w:val="Normal"/>
    <w:link w:val="FooterChar"/>
    <w:uiPriority w:val="99"/>
    <w:unhideWhenUsed/>
    <w:rsid w:val="00A7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</dc:creator>
  <cp:lastModifiedBy>desy</cp:lastModifiedBy>
  <cp:revision>4</cp:revision>
  <dcterms:created xsi:type="dcterms:W3CDTF">2011-12-02T16:02:00Z</dcterms:created>
  <dcterms:modified xsi:type="dcterms:W3CDTF">2011-12-30T07:02:00Z</dcterms:modified>
</cp:coreProperties>
</file>