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BB7" w:rsidRPr="00A64D84" w:rsidRDefault="00F53BB7" w:rsidP="00F53BB7">
      <w:pPr>
        <w:spacing w:after="0" w:line="240" w:lineRule="auto"/>
        <w:jc w:val="center"/>
        <w:rPr>
          <w:b/>
          <w:szCs w:val="24"/>
        </w:rPr>
      </w:pPr>
      <w:r>
        <w:rPr>
          <w:b/>
          <w:sz w:val="28"/>
          <w:szCs w:val="24"/>
        </w:rPr>
        <w:t>KAJIAN</w:t>
      </w:r>
      <w:r w:rsidRPr="00A64D84">
        <w:rPr>
          <w:b/>
          <w:sz w:val="28"/>
          <w:szCs w:val="24"/>
        </w:rPr>
        <w:t xml:space="preserve"> </w:t>
      </w:r>
      <w:r>
        <w:rPr>
          <w:b/>
          <w:sz w:val="28"/>
          <w:szCs w:val="24"/>
        </w:rPr>
        <w:t xml:space="preserve">DAN </w:t>
      </w:r>
      <w:r w:rsidRPr="00A64D84">
        <w:rPr>
          <w:b/>
          <w:sz w:val="28"/>
          <w:szCs w:val="24"/>
        </w:rPr>
        <w:t>ANALISIS</w:t>
      </w:r>
      <w:r>
        <w:rPr>
          <w:b/>
          <w:sz w:val="28"/>
          <w:szCs w:val="24"/>
        </w:rPr>
        <w:t xml:space="preserve"> CEMARAN LOGAM BERAT TIMBAL (Pb)</w:t>
      </w:r>
      <w:r w:rsidRPr="00A64D84">
        <w:rPr>
          <w:b/>
          <w:sz w:val="28"/>
          <w:szCs w:val="24"/>
        </w:rPr>
        <w:t xml:space="preserve"> DAN BORAKS</w:t>
      </w:r>
      <w:r w:rsidRPr="00A64D84">
        <w:rPr>
          <w:b/>
        </w:rPr>
        <w:t xml:space="preserve"> (Na</w:t>
      </w:r>
      <w:r w:rsidRPr="00A64D84">
        <w:rPr>
          <w:b/>
          <w:vertAlign w:val="subscript"/>
        </w:rPr>
        <w:t>2</w:t>
      </w:r>
      <w:r w:rsidRPr="00A64D84">
        <w:rPr>
          <w:b/>
        </w:rPr>
        <w:t>B</w:t>
      </w:r>
      <w:r w:rsidRPr="00A64D84">
        <w:rPr>
          <w:b/>
          <w:vertAlign w:val="subscript"/>
        </w:rPr>
        <w:t>4</w:t>
      </w:r>
      <w:r w:rsidRPr="00A64D84">
        <w:rPr>
          <w:b/>
        </w:rPr>
        <w:t>O</w:t>
      </w:r>
      <w:r w:rsidRPr="00A64D84">
        <w:rPr>
          <w:b/>
          <w:vertAlign w:val="subscript"/>
        </w:rPr>
        <w:t>7</w:t>
      </w:r>
      <w:r>
        <w:rPr>
          <w:b/>
        </w:rPr>
        <w:t>.10H</w:t>
      </w:r>
      <w:r w:rsidRPr="008607D5">
        <w:rPr>
          <w:b/>
          <w:vertAlign w:val="subscript"/>
        </w:rPr>
        <w:t>2</w:t>
      </w:r>
      <w:r>
        <w:rPr>
          <w:b/>
        </w:rPr>
        <w:t>O</w:t>
      </w:r>
      <w:r w:rsidRPr="00A64D84">
        <w:rPr>
          <w:b/>
        </w:rPr>
        <w:t xml:space="preserve">) </w:t>
      </w:r>
      <w:r w:rsidRPr="00A64D84">
        <w:rPr>
          <w:b/>
          <w:sz w:val="28"/>
          <w:szCs w:val="24"/>
        </w:rPr>
        <w:t xml:space="preserve">DALAM PANGAN </w:t>
      </w:r>
      <w:r>
        <w:rPr>
          <w:b/>
          <w:sz w:val="28"/>
          <w:szCs w:val="24"/>
        </w:rPr>
        <w:t xml:space="preserve">JAJANAN ANAK </w:t>
      </w:r>
      <w:r w:rsidRPr="00A64D84">
        <w:rPr>
          <w:b/>
          <w:sz w:val="28"/>
          <w:szCs w:val="24"/>
        </w:rPr>
        <w:t>SEKOLAH DI KOTA CIMAHI</w:t>
      </w:r>
    </w:p>
    <w:p w:rsidR="00E04FC9" w:rsidRDefault="00E04F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551"/>
        <w:gridCol w:w="2234"/>
      </w:tblGrid>
      <w:tr w:rsidR="00F53BB7" w:rsidTr="00F53BB7">
        <w:tc>
          <w:tcPr>
            <w:tcW w:w="3369" w:type="dxa"/>
          </w:tcPr>
          <w:p w:rsidR="00F53BB7" w:rsidRPr="00F53BB7" w:rsidRDefault="00F53BB7" w:rsidP="00F53BB7">
            <w:pPr>
              <w:jc w:val="both"/>
              <w:rPr>
                <w:rFonts w:ascii="Arial" w:hAnsi="Arial" w:cs="Arial"/>
                <w:sz w:val="20"/>
                <w:szCs w:val="20"/>
              </w:rPr>
            </w:pPr>
            <w:r w:rsidRPr="00F53BB7">
              <w:rPr>
                <w:rFonts w:ascii="Arial" w:hAnsi="Arial" w:cs="Arial"/>
                <w:bCs/>
                <w:sz w:val="20"/>
                <w:szCs w:val="20"/>
              </w:rPr>
              <w:t>Prof. Dr. Ir. Wisnu Cahyadi., M.Si.</w:t>
            </w:r>
          </w:p>
        </w:tc>
        <w:tc>
          <w:tcPr>
            <w:tcW w:w="2551" w:type="dxa"/>
          </w:tcPr>
          <w:p w:rsidR="00F53BB7" w:rsidRPr="00F53BB7" w:rsidRDefault="00F53BB7" w:rsidP="00F53BB7">
            <w:pPr>
              <w:jc w:val="center"/>
              <w:rPr>
                <w:rFonts w:ascii="Arial" w:hAnsi="Arial" w:cs="Arial"/>
                <w:sz w:val="20"/>
                <w:szCs w:val="20"/>
              </w:rPr>
            </w:pPr>
            <w:r w:rsidRPr="00F53BB7">
              <w:rPr>
                <w:rFonts w:ascii="Arial" w:hAnsi="Arial" w:cs="Arial"/>
                <w:sz w:val="20"/>
                <w:szCs w:val="20"/>
              </w:rPr>
              <w:t>Ir. Tantan Widiantara.,MT</w:t>
            </w:r>
          </w:p>
        </w:tc>
        <w:tc>
          <w:tcPr>
            <w:tcW w:w="2234" w:type="dxa"/>
          </w:tcPr>
          <w:p w:rsidR="00F53BB7" w:rsidRPr="00F53BB7" w:rsidRDefault="00F53BB7" w:rsidP="00F53BB7">
            <w:pPr>
              <w:jc w:val="center"/>
              <w:rPr>
                <w:rFonts w:ascii="Arial" w:hAnsi="Arial" w:cs="Arial"/>
                <w:sz w:val="20"/>
                <w:szCs w:val="20"/>
              </w:rPr>
            </w:pPr>
            <w:r w:rsidRPr="00F53BB7">
              <w:rPr>
                <w:rFonts w:ascii="Arial" w:hAnsi="Arial" w:cs="Arial"/>
                <w:sz w:val="20"/>
                <w:szCs w:val="20"/>
              </w:rPr>
              <w:t>Isni Dewi Anggraini</w:t>
            </w:r>
          </w:p>
        </w:tc>
      </w:tr>
    </w:tbl>
    <w:p w:rsidR="00F53BB7" w:rsidRDefault="00F53BB7"/>
    <w:p w:rsidR="00F53BB7" w:rsidRDefault="00F53BB7" w:rsidP="00F53BB7">
      <w:pPr>
        <w:jc w:val="center"/>
        <w:rPr>
          <w:b/>
        </w:rPr>
      </w:pPr>
      <w:r>
        <w:rPr>
          <w:b/>
        </w:rPr>
        <w:t>ABSTRACT</w:t>
      </w:r>
    </w:p>
    <w:p w:rsidR="00F53BB7" w:rsidRDefault="00F53BB7" w:rsidP="00F53BB7">
      <w:pPr>
        <w:tabs>
          <w:tab w:val="left" w:leader="dot" w:pos="7541"/>
        </w:tabs>
        <w:spacing w:after="0" w:line="240" w:lineRule="auto"/>
        <w:ind w:firstLine="567"/>
        <w:jc w:val="both"/>
        <w:rPr>
          <w:i/>
          <w:lang/>
        </w:rPr>
      </w:pPr>
      <w:r w:rsidRPr="00F76486">
        <w:rPr>
          <w:rStyle w:val="hps"/>
          <w:i/>
          <w:lang/>
        </w:rPr>
        <w:t>Snack</w:t>
      </w:r>
      <w:r w:rsidRPr="00F76486">
        <w:rPr>
          <w:rStyle w:val="longtext"/>
          <w:i/>
          <w:lang/>
        </w:rPr>
        <w:t xml:space="preserve"> </w:t>
      </w:r>
      <w:r w:rsidRPr="00F76486">
        <w:rPr>
          <w:rStyle w:val="hps"/>
          <w:i/>
          <w:lang/>
        </w:rPr>
        <w:t>foods</w:t>
      </w:r>
      <w:r w:rsidRPr="00F76486">
        <w:rPr>
          <w:rStyle w:val="longtext"/>
          <w:i/>
          <w:lang/>
        </w:rPr>
        <w:t xml:space="preserve"> </w:t>
      </w:r>
      <w:r w:rsidRPr="00F76486">
        <w:rPr>
          <w:rStyle w:val="hps"/>
          <w:i/>
          <w:lang/>
        </w:rPr>
        <w:t>are foods</w:t>
      </w:r>
      <w:r w:rsidRPr="00F76486">
        <w:rPr>
          <w:rStyle w:val="longtext"/>
          <w:i/>
          <w:lang/>
        </w:rPr>
        <w:t xml:space="preserve"> </w:t>
      </w:r>
      <w:r w:rsidRPr="00F76486">
        <w:rPr>
          <w:rStyle w:val="hps"/>
          <w:i/>
          <w:lang/>
        </w:rPr>
        <w:t>and</w:t>
      </w:r>
      <w:r w:rsidRPr="00F76486">
        <w:rPr>
          <w:rStyle w:val="longtext"/>
          <w:i/>
          <w:lang/>
        </w:rPr>
        <w:t xml:space="preserve"> </w:t>
      </w:r>
      <w:r w:rsidRPr="00F76486">
        <w:rPr>
          <w:rStyle w:val="hps"/>
          <w:i/>
          <w:lang/>
        </w:rPr>
        <w:t>beverages</w:t>
      </w:r>
      <w:r w:rsidRPr="00F76486">
        <w:rPr>
          <w:rStyle w:val="longtext"/>
          <w:i/>
          <w:lang/>
        </w:rPr>
        <w:t xml:space="preserve"> </w:t>
      </w:r>
      <w:r w:rsidRPr="00F76486">
        <w:rPr>
          <w:rStyle w:val="hps"/>
          <w:i/>
          <w:lang/>
        </w:rPr>
        <w:t>prepared</w:t>
      </w:r>
      <w:r w:rsidRPr="00F76486">
        <w:rPr>
          <w:rStyle w:val="longtext"/>
          <w:i/>
          <w:lang/>
        </w:rPr>
        <w:t xml:space="preserve"> </w:t>
      </w:r>
      <w:r w:rsidRPr="00F76486">
        <w:rPr>
          <w:rStyle w:val="hps"/>
          <w:i/>
          <w:lang/>
        </w:rPr>
        <w:t>and</w:t>
      </w:r>
      <w:r w:rsidRPr="00F76486">
        <w:rPr>
          <w:rStyle w:val="longtext"/>
          <w:i/>
          <w:lang/>
        </w:rPr>
        <w:t xml:space="preserve"> </w:t>
      </w:r>
      <w:r w:rsidRPr="00F76486">
        <w:rPr>
          <w:rStyle w:val="hps"/>
          <w:i/>
          <w:lang/>
        </w:rPr>
        <w:t>sold by</w:t>
      </w:r>
      <w:r w:rsidRPr="00F76486">
        <w:rPr>
          <w:rStyle w:val="longtext"/>
          <w:i/>
          <w:lang/>
        </w:rPr>
        <w:t xml:space="preserve"> </w:t>
      </w:r>
      <w:r w:rsidRPr="00F76486">
        <w:rPr>
          <w:rStyle w:val="hps"/>
          <w:i/>
          <w:lang/>
        </w:rPr>
        <w:t>street hawkers</w:t>
      </w:r>
      <w:r w:rsidRPr="00F76486">
        <w:rPr>
          <w:rStyle w:val="longtext"/>
          <w:i/>
          <w:lang/>
        </w:rPr>
        <w:t xml:space="preserve"> </w:t>
      </w:r>
      <w:r w:rsidRPr="00F76486">
        <w:rPr>
          <w:rStyle w:val="hps"/>
          <w:i/>
          <w:lang/>
        </w:rPr>
        <w:t>in the streets</w:t>
      </w:r>
      <w:r w:rsidRPr="00F76486">
        <w:rPr>
          <w:rStyle w:val="longtext"/>
          <w:i/>
          <w:lang/>
        </w:rPr>
        <w:t xml:space="preserve"> </w:t>
      </w:r>
      <w:r w:rsidRPr="00F76486">
        <w:rPr>
          <w:rStyle w:val="hps"/>
          <w:i/>
          <w:lang/>
        </w:rPr>
        <w:t>and</w:t>
      </w:r>
      <w:r w:rsidRPr="00F76486">
        <w:rPr>
          <w:rStyle w:val="longtext"/>
          <w:i/>
          <w:lang/>
        </w:rPr>
        <w:t xml:space="preserve"> </w:t>
      </w:r>
      <w:r w:rsidRPr="00F76486">
        <w:rPr>
          <w:rStyle w:val="hps"/>
          <w:i/>
          <w:lang/>
        </w:rPr>
        <w:t>in</w:t>
      </w:r>
      <w:r w:rsidRPr="00F76486">
        <w:rPr>
          <w:rStyle w:val="longtext"/>
          <w:i/>
          <w:lang/>
        </w:rPr>
        <w:t xml:space="preserve"> </w:t>
      </w:r>
      <w:r w:rsidRPr="00F76486">
        <w:rPr>
          <w:rStyle w:val="hps"/>
          <w:i/>
          <w:lang/>
        </w:rPr>
        <w:t>public</w:t>
      </w:r>
      <w:r w:rsidRPr="00F76486">
        <w:rPr>
          <w:rStyle w:val="longtext"/>
          <w:i/>
          <w:lang/>
        </w:rPr>
        <w:t xml:space="preserve"> </w:t>
      </w:r>
      <w:r w:rsidRPr="00F76486">
        <w:rPr>
          <w:rStyle w:val="hps"/>
          <w:i/>
          <w:lang/>
        </w:rPr>
        <w:t>crowded places</w:t>
      </w:r>
      <w:r w:rsidRPr="00F76486">
        <w:rPr>
          <w:rStyle w:val="longtext"/>
          <w:i/>
          <w:lang/>
        </w:rPr>
        <w:t xml:space="preserve"> </w:t>
      </w:r>
      <w:r w:rsidRPr="00F76486">
        <w:rPr>
          <w:rStyle w:val="hps"/>
          <w:i/>
          <w:lang/>
        </w:rPr>
        <w:t>other</w:t>
      </w:r>
      <w:r w:rsidRPr="00F76486">
        <w:rPr>
          <w:rStyle w:val="longtext"/>
          <w:i/>
          <w:lang/>
        </w:rPr>
        <w:t xml:space="preserve"> </w:t>
      </w:r>
      <w:r w:rsidRPr="00F76486">
        <w:rPr>
          <w:rStyle w:val="hps"/>
          <w:i/>
          <w:lang/>
        </w:rPr>
        <w:t>be eaten</w:t>
      </w:r>
      <w:r w:rsidRPr="00F76486">
        <w:rPr>
          <w:rStyle w:val="longtext"/>
          <w:i/>
          <w:lang/>
        </w:rPr>
        <w:t xml:space="preserve"> </w:t>
      </w:r>
      <w:r w:rsidRPr="00F76486">
        <w:rPr>
          <w:rStyle w:val="hps"/>
          <w:i/>
          <w:lang/>
        </w:rPr>
        <w:t>or consumed</w:t>
      </w:r>
      <w:r w:rsidRPr="00F76486">
        <w:rPr>
          <w:rStyle w:val="longtext"/>
          <w:i/>
          <w:lang/>
        </w:rPr>
        <w:t xml:space="preserve"> </w:t>
      </w:r>
      <w:r w:rsidRPr="00F76486">
        <w:rPr>
          <w:rStyle w:val="hps"/>
          <w:i/>
          <w:lang/>
        </w:rPr>
        <w:t>without</w:t>
      </w:r>
      <w:r w:rsidRPr="00F76486">
        <w:rPr>
          <w:rStyle w:val="longtext"/>
          <w:i/>
          <w:lang/>
        </w:rPr>
        <w:t xml:space="preserve"> </w:t>
      </w:r>
      <w:r w:rsidRPr="00F76486">
        <w:rPr>
          <w:rStyle w:val="hps"/>
          <w:i/>
          <w:lang/>
        </w:rPr>
        <w:t>further</w:t>
      </w:r>
      <w:r w:rsidRPr="00F76486">
        <w:rPr>
          <w:rStyle w:val="longtext"/>
          <w:i/>
          <w:lang/>
        </w:rPr>
        <w:t xml:space="preserve"> </w:t>
      </w:r>
      <w:r w:rsidRPr="00F76486">
        <w:rPr>
          <w:rStyle w:val="hps"/>
          <w:i/>
          <w:lang/>
        </w:rPr>
        <w:t>processing</w:t>
      </w:r>
      <w:r w:rsidRPr="00F76486">
        <w:rPr>
          <w:rStyle w:val="longtext"/>
          <w:i/>
          <w:lang/>
        </w:rPr>
        <w:t xml:space="preserve"> </w:t>
      </w:r>
      <w:r w:rsidRPr="00F76486">
        <w:rPr>
          <w:rStyle w:val="hps"/>
          <w:i/>
          <w:lang/>
        </w:rPr>
        <w:t>and</w:t>
      </w:r>
      <w:r w:rsidRPr="00F76486">
        <w:rPr>
          <w:rStyle w:val="longtext"/>
          <w:i/>
          <w:lang/>
        </w:rPr>
        <w:t xml:space="preserve"> </w:t>
      </w:r>
      <w:r w:rsidRPr="00F76486">
        <w:rPr>
          <w:rStyle w:val="hps"/>
          <w:i/>
          <w:lang/>
        </w:rPr>
        <w:t>preparation</w:t>
      </w:r>
      <w:r w:rsidRPr="00F76486">
        <w:rPr>
          <w:rStyle w:val="longtext"/>
          <w:i/>
          <w:lang/>
        </w:rPr>
        <w:t xml:space="preserve">. </w:t>
      </w:r>
      <w:r w:rsidRPr="00F76486">
        <w:rPr>
          <w:rStyle w:val="hps"/>
          <w:i/>
          <w:lang/>
        </w:rPr>
        <w:t>Snack</w:t>
      </w:r>
      <w:r w:rsidRPr="00F76486">
        <w:rPr>
          <w:rStyle w:val="longtext"/>
          <w:i/>
          <w:lang/>
        </w:rPr>
        <w:t xml:space="preserve"> </w:t>
      </w:r>
      <w:r w:rsidRPr="00F76486">
        <w:rPr>
          <w:rStyle w:val="hps"/>
          <w:i/>
          <w:lang/>
        </w:rPr>
        <w:t>foods</w:t>
      </w:r>
      <w:r w:rsidRPr="00F76486">
        <w:rPr>
          <w:rStyle w:val="longtext"/>
          <w:i/>
          <w:lang/>
        </w:rPr>
        <w:t xml:space="preserve"> </w:t>
      </w:r>
      <w:r w:rsidRPr="00F76486">
        <w:rPr>
          <w:rStyle w:val="hps"/>
          <w:i/>
          <w:lang/>
        </w:rPr>
        <w:t>generally have a</w:t>
      </w:r>
      <w:r w:rsidRPr="00F76486">
        <w:rPr>
          <w:rStyle w:val="longtext"/>
          <w:i/>
          <w:lang/>
        </w:rPr>
        <w:t xml:space="preserve"> </w:t>
      </w:r>
      <w:r w:rsidRPr="00F76486">
        <w:rPr>
          <w:rStyle w:val="hps"/>
          <w:i/>
          <w:lang/>
        </w:rPr>
        <w:t>shape</w:t>
      </w:r>
      <w:r w:rsidRPr="00F76486">
        <w:rPr>
          <w:rStyle w:val="longtext"/>
          <w:i/>
          <w:lang/>
        </w:rPr>
        <w:t xml:space="preserve">, </w:t>
      </w:r>
      <w:r w:rsidRPr="00F76486">
        <w:rPr>
          <w:rStyle w:val="hps"/>
          <w:i/>
          <w:lang/>
        </w:rPr>
        <w:t>a different taste</w:t>
      </w:r>
      <w:r w:rsidRPr="00F76486">
        <w:rPr>
          <w:rStyle w:val="longtext"/>
          <w:i/>
          <w:lang/>
        </w:rPr>
        <w:t xml:space="preserve"> </w:t>
      </w:r>
      <w:r w:rsidRPr="00F76486">
        <w:rPr>
          <w:rStyle w:val="hps"/>
          <w:i/>
          <w:lang/>
        </w:rPr>
        <w:t>that can</w:t>
      </w:r>
      <w:r w:rsidRPr="00F76486">
        <w:rPr>
          <w:rStyle w:val="longtext"/>
          <w:i/>
          <w:lang/>
        </w:rPr>
        <w:t xml:space="preserve"> </w:t>
      </w:r>
      <w:r w:rsidRPr="00F76486">
        <w:rPr>
          <w:rStyle w:val="hps"/>
          <w:i/>
          <w:lang/>
        </w:rPr>
        <w:t>attract</w:t>
      </w:r>
      <w:r w:rsidRPr="00F76486">
        <w:rPr>
          <w:rStyle w:val="longtext"/>
          <w:i/>
          <w:lang/>
        </w:rPr>
        <w:t xml:space="preserve"> </w:t>
      </w:r>
      <w:r w:rsidRPr="00F76486">
        <w:rPr>
          <w:rStyle w:val="hps"/>
          <w:i/>
          <w:lang/>
        </w:rPr>
        <w:t>attention and</w:t>
      </w:r>
      <w:r w:rsidRPr="00F76486">
        <w:rPr>
          <w:rStyle w:val="longtext"/>
          <w:i/>
          <w:lang/>
        </w:rPr>
        <w:t xml:space="preserve"> </w:t>
      </w:r>
      <w:r w:rsidRPr="00F76486">
        <w:rPr>
          <w:rStyle w:val="hps"/>
          <w:i/>
          <w:lang/>
        </w:rPr>
        <w:t>influence children</w:t>
      </w:r>
      <w:r w:rsidRPr="00F76486">
        <w:rPr>
          <w:rStyle w:val="longtext"/>
          <w:i/>
          <w:lang/>
        </w:rPr>
        <w:t xml:space="preserve">. </w:t>
      </w:r>
      <w:r w:rsidRPr="00F76486">
        <w:rPr>
          <w:rStyle w:val="hps"/>
          <w:i/>
          <w:lang/>
        </w:rPr>
        <w:t>Snack</w:t>
      </w:r>
      <w:r w:rsidRPr="00F76486">
        <w:rPr>
          <w:rStyle w:val="longtext"/>
          <w:i/>
          <w:lang/>
        </w:rPr>
        <w:t xml:space="preserve"> </w:t>
      </w:r>
      <w:r w:rsidRPr="00F76486">
        <w:rPr>
          <w:rStyle w:val="hps"/>
          <w:i/>
          <w:lang/>
        </w:rPr>
        <w:t>foods</w:t>
      </w:r>
      <w:r w:rsidRPr="00F76486">
        <w:rPr>
          <w:rStyle w:val="longtext"/>
          <w:i/>
          <w:lang/>
        </w:rPr>
        <w:t xml:space="preserve"> </w:t>
      </w:r>
      <w:r w:rsidRPr="00F76486">
        <w:rPr>
          <w:rStyle w:val="hps"/>
          <w:i/>
          <w:lang/>
        </w:rPr>
        <w:t>contaminated with</w:t>
      </w:r>
      <w:r w:rsidRPr="00F76486">
        <w:rPr>
          <w:rStyle w:val="longtext"/>
          <w:i/>
          <w:lang/>
        </w:rPr>
        <w:t xml:space="preserve"> </w:t>
      </w:r>
      <w:r w:rsidRPr="00F76486">
        <w:rPr>
          <w:rStyle w:val="hps"/>
          <w:i/>
          <w:lang/>
        </w:rPr>
        <w:t>heavy</w:t>
      </w:r>
      <w:r w:rsidRPr="00F76486">
        <w:rPr>
          <w:rStyle w:val="longtext"/>
          <w:i/>
          <w:lang/>
        </w:rPr>
        <w:t xml:space="preserve"> </w:t>
      </w:r>
      <w:r w:rsidRPr="00F76486">
        <w:rPr>
          <w:rStyle w:val="hps"/>
          <w:i/>
          <w:lang/>
        </w:rPr>
        <w:t>metals</w:t>
      </w:r>
      <w:r w:rsidRPr="00F76486">
        <w:rPr>
          <w:rStyle w:val="longtext"/>
          <w:i/>
          <w:lang/>
        </w:rPr>
        <w:t xml:space="preserve"> </w:t>
      </w:r>
      <w:r w:rsidRPr="00F76486">
        <w:rPr>
          <w:rStyle w:val="hps"/>
          <w:i/>
          <w:lang/>
        </w:rPr>
        <w:t>lead (</w:t>
      </w:r>
      <w:r w:rsidRPr="00F76486">
        <w:rPr>
          <w:rStyle w:val="longtext"/>
          <w:i/>
          <w:lang/>
        </w:rPr>
        <w:t xml:space="preserve">Pb) </w:t>
      </w:r>
      <w:r w:rsidRPr="00F76486">
        <w:rPr>
          <w:rStyle w:val="hps"/>
          <w:i/>
          <w:lang/>
        </w:rPr>
        <w:t>and</w:t>
      </w:r>
      <w:r w:rsidRPr="00F76486">
        <w:rPr>
          <w:rStyle w:val="longtext"/>
          <w:i/>
          <w:lang/>
        </w:rPr>
        <w:t xml:space="preserve"> </w:t>
      </w:r>
      <w:r w:rsidRPr="00F76486">
        <w:rPr>
          <w:rStyle w:val="hps"/>
          <w:i/>
          <w:lang/>
        </w:rPr>
        <w:t>borax</w:t>
      </w:r>
      <w:r w:rsidRPr="00F76486">
        <w:rPr>
          <w:rStyle w:val="longtext"/>
          <w:i/>
          <w:lang/>
        </w:rPr>
        <w:t xml:space="preserve"> </w:t>
      </w:r>
      <w:r w:rsidRPr="00F76486">
        <w:rPr>
          <w:rStyle w:val="hps"/>
          <w:i/>
          <w:lang/>
        </w:rPr>
        <w:t>can cause</w:t>
      </w:r>
      <w:r w:rsidRPr="00F76486">
        <w:rPr>
          <w:rStyle w:val="longtext"/>
          <w:i/>
          <w:lang/>
        </w:rPr>
        <w:t xml:space="preserve"> </w:t>
      </w:r>
      <w:r w:rsidRPr="00F76486">
        <w:rPr>
          <w:rStyle w:val="hps"/>
          <w:i/>
          <w:lang/>
        </w:rPr>
        <w:t>health problems</w:t>
      </w:r>
      <w:r w:rsidRPr="00F76486">
        <w:rPr>
          <w:rStyle w:val="longtext"/>
          <w:i/>
          <w:lang/>
        </w:rPr>
        <w:t xml:space="preserve"> </w:t>
      </w:r>
      <w:r w:rsidRPr="00F76486">
        <w:rPr>
          <w:rStyle w:val="hps"/>
          <w:i/>
          <w:lang/>
        </w:rPr>
        <w:t>even death</w:t>
      </w:r>
      <w:r w:rsidRPr="00F76486">
        <w:rPr>
          <w:rStyle w:val="longtext"/>
          <w:i/>
          <w:lang/>
        </w:rPr>
        <w:t>.</w:t>
      </w:r>
    </w:p>
    <w:p w:rsidR="00F53BB7" w:rsidRDefault="00F53BB7" w:rsidP="00F53BB7">
      <w:pPr>
        <w:tabs>
          <w:tab w:val="left" w:leader="dot" w:pos="7541"/>
        </w:tabs>
        <w:spacing w:after="0" w:line="240" w:lineRule="auto"/>
        <w:ind w:firstLine="567"/>
        <w:jc w:val="both"/>
        <w:rPr>
          <w:i/>
          <w:lang/>
        </w:rPr>
      </w:pPr>
      <w:r w:rsidRPr="00F76486">
        <w:rPr>
          <w:rStyle w:val="hps"/>
          <w:i/>
          <w:lang/>
        </w:rPr>
        <w:t xml:space="preserve">The </w:t>
      </w:r>
      <w:proofErr w:type="gramStart"/>
      <w:r>
        <w:rPr>
          <w:rStyle w:val="hps"/>
          <w:i/>
          <w:lang/>
        </w:rPr>
        <w:t>objective</w:t>
      </w:r>
      <w:r w:rsidRPr="00F76486">
        <w:rPr>
          <w:rStyle w:val="longtext"/>
          <w:i/>
          <w:lang/>
        </w:rPr>
        <w:t xml:space="preserve"> </w:t>
      </w:r>
      <w:r w:rsidRPr="00F76486">
        <w:rPr>
          <w:rStyle w:val="hps"/>
          <w:i/>
          <w:lang/>
        </w:rPr>
        <w:t xml:space="preserve">of this </w:t>
      </w:r>
      <w:r>
        <w:rPr>
          <w:rStyle w:val="hps"/>
          <w:i/>
          <w:lang/>
        </w:rPr>
        <w:t>research</w:t>
      </w:r>
      <w:r w:rsidRPr="00F76486">
        <w:rPr>
          <w:rStyle w:val="longtext"/>
          <w:i/>
          <w:lang/>
        </w:rPr>
        <w:t xml:space="preserve"> </w:t>
      </w:r>
      <w:r>
        <w:rPr>
          <w:rStyle w:val="hps"/>
          <w:i/>
          <w:lang/>
        </w:rPr>
        <w:t>were</w:t>
      </w:r>
      <w:proofErr w:type="gramEnd"/>
      <w:r w:rsidRPr="00F76486">
        <w:rPr>
          <w:rStyle w:val="hps"/>
          <w:i/>
          <w:lang/>
        </w:rPr>
        <w:t xml:space="preserve"> to</w:t>
      </w:r>
      <w:r w:rsidRPr="00F76486">
        <w:rPr>
          <w:rStyle w:val="longtext"/>
          <w:i/>
          <w:lang/>
        </w:rPr>
        <w:t xml:space="preserve"> </w:t>
      </w:r>
      <w:r w:rsidRPr="00F76486">
        <w:rPr>
          <w:rStyle w:val="hps"/>
          <w:i/>
          <w:lang/>
        </w:rPr>
        <w:t>analyze</w:t>
      </w:r>
      <w:r>
        <w:rPr>
          <w:rStyle w:val="hps"/>
          <w:i/>
          <w:lang/>
        </w:rPr>
        <w:t>d</w:t>
      </w:r>
      <w:r w:rsidRPr="00F76486">
        <w:rPr>
          <w:rStyle w:val="longtext"/>
          <w:i/>
          <w:lang/>
        </w:rPr>
        <w:t xml:space="preserve"> </w:t>
      </w:r>
      <w:r w:rsidRPr="00F76486">
        <w:rPr>
          <w:rStyle w:val="hps"/>
          <w:i/>
          <w:lang/>
        </w:rPr>
        <w:t>and</w:t>
      </w:r>
      <w:r w:rsidRPr="00F76486">
        <w:rPr>
          <w:rStyle w:val="longtext"/>
          <w:i/>
          <w:lang/>
        </w:rPr>
        <w:t xml:space="preserve"> </w:t>
      </w:r>
      <w:r w:rsidRPr="00F76486">
        <w:rPr>
          <w:rStyle w:val="hps"/>
          <w:i/>
          <w:lang/>
        </w:rPr>
        <w:t>inform the</w:t>
      </w:r>
      <w:r w:rsidRPr="00F76486">
        <w:rPr>
          <w:rStyle w:val="longtext"/>
          <w:i/>
          <w:lang/>
        </w:rPr>
        <w:t xml:space="preserve"> </w:t>
      </w:r>
      <w:r w:rsidRPr="00F76486">
        <w:rPr>
          <w:rStyle w:val="hps"/>
          <w:i/>
          <w:lang/>
        </w:rPr>
        <w:t>content of</w:t>
      </w:r>
      <w:r w:rsidRPr="00F76486">
        <w:rPr>
          <w:rStyle w:val="longtext"/>
          <w:i/>
          <w:lang/>
        </w:rPr>
        <w:t xml:space="preserve"> </w:t>
      </w:r>
      <w:r w:rsidRPr="00F76486">
        <w:rPr>
          <w:rStyle w:val="hps"/>
          <w:i/>
          <w:lang/>
        </w:rPr>
        <w:t>heavy</w:t>
      </w:r>
      <w:r w:rsidRPr="00F76486">
        <w:rPr>
          <w:rStyle w:val="longtext"/>
          <w:i/>
          <w:lang/>
        </w:rPr>
        <w:t xml:space="preserve"> </w:t>
      </w:r>
      <w:r w:rsidRPr="00F76486">
        <w:rPr>
          <w:rStyle w:val="hps"/>
          <w:i/>
          <w:lang/>
        </w:rPr>
        <w:t>metals</w:t>
      </w:r>
      <w:r w:rsidRPr="00F76486">
        <w:rPr>
          <w:rStyle w:val="longtext"/>
          <w:i/>
          <w:lang/>
        </w:rPr>
        <w:t xml:space="preserve"> </w:t>
      </w:r>
      <w:r w:rsidRPr="00F76486">
        <w:rPr>
          <w:rStyle w:val="hps"/>
          <w:i/>
          <w:lang/>
        </w:rPr>
        <w:t>lead (</w:t>
      </w:r>
      <w:r w:rsidRPr="00F76486">
        <w:rPr>
          <w:rStyle w:val="longtext"/>
          <w:i/>
          <w:lang/>
        </w:rPr>
        <w:t xml:space="preserve">Pb) </w:t>
      </w:r>
      <w:r w:rsidRPr="00F76486">
        <w:rPr>
          <w:rStyle w:val="hps"/>
          <w:i/>
          <w:lang/>
        </w:rPr>
        <w:t>and</w:t>
      </w:r>
      <w:r w:rsidRPr="00F76486">
        <w:rPr>
          <w:rStyle w:val="longtext"/>
          <w:i/>
          <w:lang/>
        </w:rPr>
        <w:t xml:space="preserve"> </w:t>
      </w:r>
      <w:r w:rsidRPr="00F76486">
        <w:rPr>
          <w:rStyle w:val="hps"/>
          <w:i/>
          <w:lang/>
        </w:rPr>
        <w:t>borax</w:t>
      </w:r>
      <w:r w:rsidRPr="00F76486">
        <w:rPr>
          <w:rStyle w:val="longtext"/>
          <w:i/>
          <w:lang/>
        </w:rPr>
        <w:t xml:space="preserve"> </w:t>
      </w:r>
      <w:r w:rsidRPr="00F76486">
        <w:rPr>
          <w:rStyle w:val="hps"/>
          <w:i/>
          <w:lang/>
        </w:rPr>
        <w:t>in the</w:t>
      </w:r>
      <w:r w:rsidRPr="00F76486">
        <w:rPr>
          <w:rStyle w:val="longtext"/>
          <w:i/>
          <w:lang/>
        </w:rPr>
        <w:t xml:space="preserve"> </w:t>
      </w:r>
      <w:r w:rsidRPr="00F76486">
        <w:rPr>
          <w:rStyle w:val="hps"/>
          <w:i/>
          <w:lang/>
        </w:rPr>
        <w:t>snack</w:t>
      </w:r>
      <w:r w:rsidRPr="00F76486">
        <w:rPr>
          <w:rStyle w:val="longtext"/>
          <w:i/>
          <w:lang/>
        </w:rPr>
        <w:t xml:space="preserve"> </w:t>
      </w:r>
      <w:r w:rsidRPr="00F76486">
        <w:rPr>
          <w:rStyle w:val="hps"/>
          <w:i/>
          <w:lang/>
        </w:rPr>
        <w:t>food</w:t>
      </w:r>
      <w:r w:rsidRPr="00F76486">
        <w:rPr>
          <w:rStyle w:val="longtext"/>
          <w:i/>
          <w:lang/>
        </w:rPr>
        <w:t xml:space="preserve"> </w:t>
      </w:r>
      <w:r w:rsidRPr="00F76486">
        <w:rPr>
          <w:rStyle w:val="hps"/>
          <w:i/>
          <w:lang/>
        </w:rPr>
        <w:t>of school children</w:t>
      </w:r>
      <w:r w:rsidRPr="00F76486">
        <w:rPr>
          <w:rStyle w:val="longtext"/>
          <w:i/>
          <w:lang/>
        </w:rPr>
        <w:t xml:space="preserve"> </w:t>
      </w:r>
      <w:r w:rsidRPr="00F76486">
        <w:rPr>
          <w:rStyle w:val="hps"/>
          <w:i/>
          <w:lang/>
        </w:rPr>
        <w:t>in the city of</w:t>
      </w:r>
      <w:r w:rsidRPr="00F76486">
        <w:rPr>
          <w:rStyle w:val="longtext"/>
          <w:i/>
          <w:lang/>
        </w:rPr>
        <w:t xml:space="preserve"> </w:t>
      </w:r>
      <w:r w:rsidRPr="00F76486">
        <w:rPr>
          <w:rStyle w:val="hps"/>
          <w:i/>
          <w:lang/>
        </w:rPr>
        <w:t>Cimahi</w:t>
      </w:r>
      <w:r w:rsidRPr="00F76486">
        <w:rPr>
          <w:rStyle w:val="longtext"/>
          <w:i/>
          <w:lang/>
        </w:rPr>
        <w:t xml:space="preserve">. </w:t>
      </w:r>
      <w:proofErr w:type="gramStart"/>
      <w:r w:rsidRPr="00F76486">
        <w:rPr>
          <w:rStyle w:val="hps"/>
          <w:i/>
          <w:lang/>
        </w:rPr>
        <w:t>The benefits</w:t>
      </w:r>
      <w:r w:rsidRPr="00F76486">
        <w:rPr>
          <w:rStyle w:val="longtext"/>
          <w:i/>
          <w:lang/>
        </w:rPr>
        <w:t xml:space="preserve"> </w:t>
      </w:r>
      <w:r w:rsidRPr="00F76486">
        <w:rPr>
          <w:rStyle w:val="hps"/>
          <w:i/>
          <w:lang/>
        </w:rPr>
        <w:t>of</w:t>
      </w:r>
      <w:r w:rsidRPr="00F76486">
        <w:rPr>
          <w:rStyle w:val="longtext"/>
          <w:i/>
          <w:lang/>
        </w:rPr>
        <w:t xml:space="preserve"> </w:t>
      </w:r>
      <w:r>
        <w:rPr>
          <w:rStyle w:val="hps"/>
          <w:i/>
          <w:lang/>
        </w:rPr>
        <w:t xml:space="preserve">this research </w:t>
      </w:r>
      <w:r w:rsidRPr="00F76486">
        <w:rPr>
          <w:rStyle w:val="hps"/>
          <w:i/>
          <w:lang/>
        </w:rPr>
        <w:t>that</w:t>
      </w:r>
      <w:r w:rsidRPr="00F76486">
        <w:rPr>
          <w:rStyle w:val="longtext"/>
          <w:i/>
          <w:lang/>
        </w:rPr>
        <w:t xml:space="preserve"> </w:t>
      </w:r>
      <w:r w:rsidRPr="00F76486">
        <w:rPr>
          <w:rStyle w:val="hps"/>
          <w:i/>
          <w:lang/>
        </w:rPr>
        <w:t>the public</w:t>
      </w:r>
      <w:r w:rsidRPr="00F76486">
        <w:rPr>
          <w:rStyle w:val="longtext"/>
          <w:i/>
          <w:lang/>
        </w:rPr>
        <w:t xml:space="preserve"> </w:t>
      </w:r>
      <w:r w:rsidRPr="00F76486">
        <w:rPr>
          <w:rStyle w:val="hps"/>
          <w:i/>
          <w:lang/>
        </w:rPr>
        <w:t>can know the</w:t>
      </w:r>
      <w:r w:rsidRPr="00F76486">
        <w:rPr>
          <w:rStyle w:val="longtext"/>
          <w:i/>
          <w:lang/>
        </w:rPr>
        <w:t xml:space="preserve"> </w:t>
      </w:r>
      <w:r w:rsidRPr="00F76486">
        <w:rPr>
          <w:rStyle w:val="hps"/>
          <w:i/>
          <w:lang/>
        </w:rPr>
        <w:t>heavy</w:t>
      </w:r>
      <w:r w:rsidRPr="00F76486">
        <w:rPr>
          <w:rStyle w:val="longtext"/>
          <w:i/>
          <w:lang/>
        </w:rPr>
        <w:t xml:space="preserve"> </w:t>
      </w:r>
      <w:r w:rsidRPr="00F76486">
        <w:rPr>
          <w:rStyle w:val="hps"/>
          <w:i/>
          <w:lang/>
        </w:rPr>
        <w:t>metal pollution</w:t>
      </w:r>
      <w:r w:rsidRPr="00F76486">
        <w:rPr>
          <w:rStyle w:val="longtext"/>
          <w:i/>
          <w:lang/>
        </w:rPr>
        <w:t xml:space="preserve"> </w:t>
      </w:r>
      <w:r w:rsidRPr="00F76486">
        <w:rPr>
          <w:rStyle w:val="hps"/>
          <w:i/>
          <w:lang/>
        </w:rPr>
        <w:t>of lead</w:t>
      </w:r>
      <w:r w:rsidRPr="00F76486">
        <w:rPr>
          <w:rStyle w:val="longtext"/>
          <w:i/>
          <w:lang/>
        </w:rPr>
        <w:t xml:space="preserve"> </w:t>
      </w:r>
      <w:r w:rsidRPr="00F76486">
        <w:rPr>
          <w:rStyle w:val="hps"/>
          <w:i/>
          <w:lang/>
        </w:rPr>
        <w:t>(</w:t>
      </w:r>
      <w:r w:rsidRPr="00F76486">
        <w:rPr>
          <w:rStyle w:val="longtext"/>
          <w:i/>
          <w:lang/>
        </w:rPr>
        <w:t xml:space="preserve">Pb) </w:t>
      </w:r>
      <w:r w:rsidRPr="00F76486">
        <w:rPr>
          <w:rStyle w:val="hps"/>
          <w:i/>
          <w:lang/>
        </w:rPr>
        <w:t>and</w:t>
      </w:r>
      <w:r w:rsidRPr="00F76486">
        <w:rPr>
          <w:rStyle w:val="longtext"/>
          <w:i/>
          <w:lang/>
        </w:rPr>
        <w:t xml:space="preserve"> </w:t>
      </w:r>
      <w:r w:rsidRPr="00F76486">
        <w:rPr>
          <w:rStyle w:val="hps"/>
          <w:i/>
          <w:lang/>
        </w:rPr>
        <w:t>borax</w:t>
      </w:r>
      <w:r w:rsidRPr="00F76486">
        <w:rPr>
          <w:rStyle w:val="longtext"/>
          <w:i/>
          <w:lang/>
        </w:rPr>
        <w:t xml:space="preserve"> </w:t>
      </w:r>
      <w:r w:rsidRPr="00F76486">
        <w:rPr>
          <w:rStyle w:val="hps"/>
          <w:i/>
          <w:lang/>
        </w:rPr>
        <w:t>in the</w:t>
      </w:r>
      <w:r w:rsidRPr="00F76486">
        <w:rPr>
          <w:rStyle w:val="longtext"/>
          <w:i/>
          <w:lang/>
        </w:rPr>
        <w:t xml:space="preserve"> </w:t>
      </w:r>
      <w:r w:rsidRPr="00F76486">
        <w:rPr>
          <w:rStyle w:val="hps"/>
          <w:i/>
          <w:lang/>
        </w:rPr>
        <w:t>snack</w:t>
      </w:r>
      <w:r w:rsidRPr="00F76486">
        <w:rPr>
          <w:rStyle w:val="longtext"/>
          <w:i/>
          <w:lang/>
        </w:rPr>
        <w:t xml:space="preserve"> </w:t>
      </w:r>
      <w:r w:rsidRPr="00F76486">
        <w:rPr>
          <w:rStyle w:val="hps"/>
          <w:i/>
          <w:lang/>
        </w:rPr>
        <w:t>food</w:t>
      </w:r>
      <w:r w:rsidRPr="00F76486">
        <w:rPr>
          <w:rStyle w:val="longtext"/>
          <w:i/>
          <w:lang/>
        </w:rPr>
        <w:t xml:space="preserve"> </w:t>
      </w:r>
      <w:r w:rsidRPr="00F76486">
        <w:rPr>
          <w:rStyle w:val="hps"/>
          <w:i/>
          <w:lang/>
        </w:rPr>
        <w:t>of school children</w:t>
      </w:r>
      <w:r w:rsidRPr="00F76486">
        <w:rPr>
          <w:rStyle w:val="longtext"/>
          <w:i/>
          <w:lang/>
        </w:rPr>
        <w:t xml:space="preserve"> </w:t>
      </w:r>
      <w:r w:rsidRPr="00F76486">
        <w:rPr>
          <w:rStyle w:val="hps"/>
          <w:i/>
          <w:lang/>
        </w:rPr>
        <w:t>in the city of</w:t>
      </w:r>
      <w:r w:rsidRPr="00F76486">
        <w:rPr>
          <w:rStyle w:val="longtext"/>
          <w:i/>
          <w:lang/>
        </w:rPr>
        <w:t xml:space="preserve"> </w:t>
      </w:r>
      <w:r w:rsidRPr="00F76486">
        <w:rPr>
          <w:rStyle w:val="hps"/>
          <w:i/>
          <w:lang/>
        </w:rPr>
        <w:t>Cimahi</w:t>
      </w:r>
      <w:r w:rsidRPr="00F76486">
        <w:rPr>
          <w:rStyle w:val="longtext"/>
          <w:i/>
          <w:lang/>
        </w:rPr>
        <w:t>.</w:t>
      </w:r>
      <w:proofErr w:type="gramEnd"/>
      <w:r w:rsidRPr="00F76486">
        <w:rPr>
          <w:rStyle w:val="longtext"/>
          <w:i/>
          <w:lang/>
        </w:rPr>
        <w:t xml:space="preserve"> </w:t>
      </w:r>
      <w:r w:rsidRPr="00F76486">
        <w:rPr>
          <w:rStyle w:val="hps"/>
          <w:i/>
          <w:lang/>
        </w:rPr>
        <w:t>The research method</w:t>
      </w:r>
      <w:r w:rsidRPr="00F76486">
        <w:rPr>
          <w:rStyle w:val="longtext"/>
          <w:i/>
          <w:lang/>
        </w:rPr>
        <w:t xml:space="preserve"> </w:t>
      </w:r>
      <w:r w:rsidRPr="00F76486">
        <w:rPr>
          <w:rStyle w:val="hps"/>
          <w:i/>
          <w:lang/>
        </w:rPr>
        <w:t>includes several</w:t>
      </w:r>
      <w:r w:rsidRPr="00F76486">
        <w:rPr>
          <w:rStyle w:val="longtext"/>
          <w:i/>
          <w:lang/>
        </w:rPr>
        <w:t xml:space="preserve"> </w:t>
      </w:r>
      <w:r w:rsidRPr="00F76486">
        <w:rPr>
          <w:rStyle w:val="hps"/>
          <w:i/>
          <w:lang/>
        </w:rPr>
        <w:t>stages</w:t>
      </w:r>
      <w:r w:rsidRPr="00F76486">
        <w:rPr>
          <w:rStyle w:val="longtext"/>
          <w:i/>
          <w:lang/>
        </w:rPr>
        <w:t xml:space="preserve"> </w:t>
      </w:r>
      <w:r w:rsidRPr="00F76486">
        <w:rPr>
          <w:rStyle w:val="hps"/>
          <w:i/>
          <w:lang/>
        </w:rPr>
        <w:t>such as</w:t>
      </w:r>
      <w:r w:rsidRPr="00F76486">
        <w:rPr>
          <w:rStyle w:val="longtext"/>
          <w:i/>
          <w:lang/>
        </w:rPr>
        <w:t xml:space="preserve"> </w:t>
      </w:r>
      <w:r w:rsidRPr="00F76486">
        <w:rPr>
          <w:rStyle w:val="hps"/>
          <w:i/>
          <w:lang/>
        </w:rPr>
        <w:t>surveys</w:t>
      </w:r>
      <w:r w:rsidRPr="00F76486">
        <w:rPr>
          <w:rStyle w:val="longtext"/>
          <w:i/>
          <w:lang/>
        </w:rPr>
        <w:t xml:space="preserve"> </w:t>
      </w:r>
      <w:r w:rsidRPr="00F76486">
        <w:rPr>
          <w:rStyle w:val="hps"/>
          <w:i/>
          <w:lang/>
        </w:rPr>
        <w:t>and</w:t>
      </w:r>
      <w:r w:rsidRPr="00F76486">
        <w:rPr>
          <w:rStyle w:val="longtext"/>
          <w:i/>
          <w:lang/>
        </w:rPr>
        <w:t xml:space="preserve"> </w:t>
      </w:r>
      <w:r w:rsidRPr="00F76486">
        <w:rPr>
          <w:rStyle w:val="hps"/>
          <w:i/>
          <w:lang/>
        </w:rPr>
        <w:t>data</w:t>
      </w:r>
      <w:r w:rsidRPr="00F76486">
        <w:rPr>
          <w:rStyle w:val="longtext"/>
          <w:i/>
          <w:lang/>
        </w:rPr>
        <w:t xml:space="preserve"> </w:t>
      </w:r>
      <w:r w:rsidRPr="00F76486">
        <w:rPr>
          <w:rStyle w:val="hps"/>
          <w:i/>
          <w:lang/>
        </w:rPr>
        <w:t>analysis</w:t>
      </w:r>
      <w:r w:rsidRPr="00F76486">
        <w:rPr>
          <w:rStyle w:val="longtext"/>
          <w:i/>
          <w:lang/>
        </w:rPr>
        <w:t xml:space="preserve">, </w:t>
      </w:r>
      <w:r w:rsidRPr="00F76486">
        <w:rPr>
          <w:rStyle w:val="hps"/>
          <w:i/>
          <w:lang/>
        </w:rPr>
        <w:t>determining the location</w:t>
      </w:r>
      <w:r w:rsidRPr="00F76486">
        <w:rPr>
          <w:rStyle w:val="longtext"/>
          <w:i/>
          <w:lang/>
        </w:rPr>
        <w:t xml:space="preserve"> </w:t>
      </w:r>
      <w:r w:rsidRPr="00F76486">
        <w:rPr>
          <w:rStyle w:val="hps"/>
          <w:i/>
          <w:lang/>
        </w:rPr>
        <w:t>and</w:t>
      </w:r>
      <w:r w:rsidRPr="00F76486">
        <w:rPr>
          <w:rStyle w:val="longtext"/>
          <w:i/>
          <w:lang/>
        </w:rPr>
        <w:t xml:space="preserve"> </w:t>
      </w:r>
      <w:r w:rsidRPr="00F76486">
        <w:rPr>
          <w:rStyle w:val="hps"/>
          <w:i/>
          <w:lang/>
        </w:rPr>
        <w:t>number of samples</w:t>
      </w:r>
      <w:r w:rsidRPr="00F76486">
        <w:rPr>
          <w:rStyle w:val="longtext"/>
          <w:i/>
          <w:lang/>
        </w:rPr>
        <w:t xml:space="preserve">, </w:t>
      </w:r>
      <w:r w:rsidRPr="00F76486">
        <w:rPr>
          <w:rStyle w:val="hps"/>
          <w:i/>
          <w:lang/>
        </w:rPr>
        <w:t>sample</w:t>
      </w:r>
      <w:r w:rsidRPr="00F76486">
        <w:rPr>
          <w:rStyle w:val="longtext"/>
          <w:i/>
          <w:lang/>
        </w:rPr>
        <w:t xml:space="preserve"> </w:t>
      </w:r>
      <w:r w:rsidRPr="00F76486">
        <w:rPr>
          <w:rStyle w:val="hps"/>
          <w:i/>
          <w:lang/>
        </w:rPr>
        <w:t>collection</w:t>
      </w:r>
      <w:r w:rsidRPr="00F76486">
        <w:rPr>
          <w:rStyle w:val="longtext"/>
          <w:i/>
          <w:lang/>
        </w:rPr>
        <w:t xml:space="preserve"> </w:t>
      </w:r>
      <w:r w:rsidRPr="00F76486">
        <w:rPr>
          <w:rStyle w:val="hps"/>
          <w:i/>
          <w:lang/>
        </w:rPr>
        <w:t>and</w:t>
      </w:r>
      <w:r w:rsidRPr="00F76486">
        <w:rPr>
          <w:rStyle w:val="longtext"/>
          <w:i/>
          <w:lang/>
        </w:rPr>
        <w:t xml:space="preserve"> </w:t>
      </w:r>
      <w:r w:rsidRPr="00F76486">
        <w:rPr>
          <w:rStyle w:val="hps"/>
          <w:i/>
          <w:lang/>
        </w:rPr>
        <w:t>preparation</w:t>
      </w:r>
      <w:r w:rsidRPr="00F76486">
        <w:rPr>
          <w:rStyle w:val="longtext"/>
          <w:i/>
          <w:lang/>
        </w:rPr>
        <w:t xml:space="preserve">, testing </w:t>
      </w:r>
      <w:r w:rsidRPr="00F76486">
        <w:rPr>
          <w:rStyle w:val="hps"/>
          <w:i/>
          <w:lang/>
        </w:rPr>
        <w:t>qualitatively</w:t>
      </w:r>
      <w:r w:rsidRPr="00F76486">
        <w:rPr>
          <w:rStyle w:val="longtext"/>
          <w:i/>
          <w:lang/>
        </w:rPr>
        <w:t xml:space="preserve"> </w:t>
      </w:r>
      <w:r w:rsidRPr="00F76486">
        <w:rPr>
          <w:rStyle w:val="hps"/>
          <w:i/>
          <w:lang/>
        </w:rPr>
        <w:t>for the</w:t>
      </w:r>
      <w:r w:rsidRPr="00F76486">
        <w:rPr>
          <w:rStyle w:val="longtext"/>
          <w:i/>
          <w:lang/>
        </w:rPr>
        <w:t xml:space="preserve"> </w:t>
      </w:r>
      <w:r w:rsidRPr="00F76486">
        <w:rPr>
          <w:rStyle w:val="hps"/>
          <w:i/>
          <w:lang/>
        </w:rPr>
        <w:t>content of</w:t>
      </w:r>
      <w:r w:rsidRPr="00F76486">
        <w:rPr>
          <w:rStyle w:val="longtext"/>
          <w:i/>
          <w:lang/>
        </w:rPr>
        <w:t xml:space="preserve"> </w:t>
      </w:r>
      <w:r w:rsidRPr="00F76486">
        <w:rPr>
          <w:rStyle w:val="hps"/>
          <w:i/>
          <w:lang/>
        </w:rPr>
        <w:t>boron</w:t>
      </w:r>
      <w:r w:rsidRPr="00F76486">
        <w:rPr>
          <w:rStyle w:val="longtext"/>
          <w:i/>
          <w:lang/>
        </w:rPr>
        <w:t xml:space="preserve"> </w:t>
      </w:r>
      <w:r w:rsidRPr="00F76486">
        <w:rPr>
          <w:rStyle w:val="hps"/>
          <w:i/>
          <w:lang/>
        </w:rPr>
        <w:t>with</w:t>
      </w:r>
      <w:r w:rsidRPr="00F76486">
        <w:rPr>
          <w:rStyle w:val="longtext"/>
          <w:i/>
          <w:lang/>
        </w:rPr>
        <w:t xml:space="preserve"> </w:t>
      </w:r>
      <w:r w:rsidRPr="00F76486">
        <w:rPr>
          <w:rStyle w:val="hps"/>
          <w:i/>
          <w:lang/>
        </w:rPr>
        <w:t>curcumin</w:t>
      </w:r>
      <w:r w:rsidRPr="00F76486">
        <w:rPr>
          <w:rStyle w:val="longtext"/>
          <w:i/>
          <w:lang/>
        </w:rPr>
        <w:t xml:space="preserve"> </w:t>
      </w:r>
      <w:r w:rsidRPr="00F76486">
        <w:rPr>
          <w:rStyle w:val="hps"/>
          <w:i/>
          <w:lang/>
        </w:rPr>
        <w:t>and</w:t>
      </w:r>
      <w:r w:rsidRPr="00F76486">
        <w:rPr>
          <w:rStyle w:val="longtext"/>
          <w:i/>
          <w:lang/>
        </w:rPr>
        <w:t xml:space="preserve"> </w:t>
      </w:r>
      <w:r w:rsidRPr="00F76486">
        <w:rPr>
          <w:rStyle w:val="hps"/>
          <w:i/>
          <w:lang/>
        </w:rPr>
        <w:t>using</w:t>
      </w:r>
      <w:r w:rsidRPr="00F76486">
        <w:rPr>
          <w:rStyle w:val="longtext"/>
          <w:i/>
          <w:lang/>
        </w:rPr>
        <w:t xml:space="preserve"> </w:t>
      </w:r>
      <w:r w:rsidRPr="00F76486">
        <w:rPr>
          <w:rStyle w:val="hps"/>
          <w:i/>
          <w:lang/>
        </w:rPr>
        <w:t>a flame</w:t>
      </w:r>
      <w:r w:rsidRPr="00F76486">
        <w:rPr>
          <w:rStyle w:val="longtext"/>
          <w:i/>
          <w:lang/>
        </w:rPr>
        <w:t xml:space="preserve"> </w:t>
      </w:r>
      <w:r w:rsidRPr="00F76486">
        <w:rPr>
          <w:rStyle w:val="hps"/>
          <w:i/>
          <w:lang/>
        </w:rPr>
        <w:t>test</w:t>
      </w:r>
      <w:r w:rsidRPr="00F76486">
        <w:rPr>
          <w:rStyle w:val="longtext"/>
          <w:i/>
          <w:lang/>
        </w:rPr>
        <w:t xml:space="preserve">, while </w:t>
      </w:r>
      <w:r w:rsidRPr="00F76486">
        <w:rPr>
          <w:rStyle w:val="hps"/>
          <w:i/>
          <w:lang/>
        </w:rPr>
        <w:t>testing</w:t>
      </w:r>
      <w:r w:rsidRPr="00F76486">
        <w:rPr>
          <w:rStyle w:val="longtext"/>
          <w:i/>
          <w:lang/>
        </w:rPr>
        <w:t xml:space="preserve"> </w:t>
      </w:r>
      <w:r w:rsidRPr="00F76486">
        <w:rPr>
          <w:rStyle w:val="hps"/>
          <w:i/>
          <w:lang/>
        </w:rPr>
        <w:t>for</w:t>
      </w:r>
      <w:r w:rsidRPr="00F76486">
        <w:rPr>
          <w:rStyle w:val="longtext"/>
          <w:i/>
          <w:lang/>
        </w:rPr>
        <w:t xml:space="preserve"> </w:t>
      </w:r>
      <w:r w:rsidRPr="00F76486">
        <w:rPr>
          <w:rStyle w:val="hps"/>
          <w:i/>
          <w:lang/>
        </w:rPr>
        <w:t>heavy</w:t>
      </w:r>
      <w:r w:rsidRPr="00F76486">
        <w:rPr>
          <w:rStyle w:val="longtext"/>
          <w:i/>
          <w:lang/>
        </w:rPr>
        <w:t xml:space="preserve"> </w:t>
      </w:r>
      <w:r w:rsidRPr="00F76486">
        <w:rPr>
          <w:rStyle w:val="hps"/>
          <w:i/>
          <w:lang/>
        </w:rPr>
        <w:t>metal content</w:t>
      </w:r>
      <w:r w:rsidRPr="00F76486">
        <w:rPr>
          <w:rStyle w:val="longtext"/>
          <w:i/>
          <w:lang/>
        </w:rPr>
        <w:t xml:space="preserve"> </w:t>
      </w:r>
      <w:r w:rsidRPr="00F76486">
        <w:rPr>
          <w:rStyle w:val="hps"/>
          <w:i/>
          <w:lang/>
        </w:rPr>
        <w:t>analysis</w:t>
      </w:r>
      <w:r w:rsidRPr="00F76486">
        <w:rPr>
          <w:rStyle w:val="longtext"/>
          <w:i/>
          <w:lang/>
        </w:rPr>
        <w:t xml:space="preserve"> </w:t>
      </w:r>
      <w:r w:rsidRPr="00F76486">
        <w:rPr>
          <w:rStyle w:val="hps"/>
          <w:i/>
          <w:lang/>
        </w:rPr>
        <w:t>of lead</w:t>
      </w:r>
      <w:r w:rsidRPr="00F76486">
        <w:rPr>
          <w:rStyle w:val="longtext"/>
          <w:i/>
          <w:lang/>
        </w:rPr>
        <w:t xml:space="preserve"> </w:t>
      </w:r>
      <w:r w:rsidRPr="00F76486">
        <w:rPr>
          <w:rStyle w:val="hps"/>
          <w:i/>
          <w:lang/>
        </w:rPr>
        <w:t>(</w:t>
      </w:r>
      <w:r w:rsidRPr="00F76486">
        <w:rPr>
          <w:rStyle w:val="longtext"/>
          <w:i/>
          <w:lang/>
        </w:rPr>
        <w:t xml:space="preserve">Pb) </w:t>
      </w:r>
      <w:r w:rsidRPr="00F76486">
        <w:rPr>
          <w:rStyle w:val="hps"/>
          <w:i/>
          <w:lang/>
        </w:rPr>
        <w:t>using</w:t>
      </w:r>
      <w:r w:rsidRPr="00F76486">
        <w:rPr>
          <w:rStyle w:val="longtext"/>
          <w:i/>
          <w:lang/>
        </w:rPr>
        <w:t xml:space="preserve"> </w:t>
      </w:r>
      <w:r w:rsidRPr="00F76486">
        <w:rPr>
          <w:rStyle w:val="hps"/>
          <w:i/>
          <w:lang/>
        </w:rPr>
        <w:t>spectrophotometric</w:t>
      </w:r>
      <w:r w:rsidRPr="00F76486">
        <w:rPr>
          <w:rStyle w:val="longtext"/>
          <w:i/>
          <w:lang/>
        </w:rPr>
        <w:t xml:space="preserve"> </w:t>
      </w:r>
      <w:r w:rsidRPr="00F76486">
        <w:rPr>
          <w:rStyle w:val="hps"/>
          <w:i/>
          <w:lang/>
        </w:rPr>
        <w:t>method</w:t>
      </w:r>
      <w:r w:rsidRPr="00F76486">
        <w:rPr>
          <w:rStyle w:val="longtext"/>
          <w:i/>
          <w:lang/>
        </w:rPr>
        <w:t xml:space="preserve"> </w:t>
      </w:r>
      <w:r w:rsidRPr="00F76486">
        <w:rPr>
          <w:rStyle w:val="hps"/>
          <w:i/>
          <w:lang/>
        </w:rPr>
        <w:t>atomic absorption</w:t>
      </w:r>
      <w:r w:rsidRPr="00F76486">
        <w:rPr>
          <w:rStyle w:val="longtext"/>
          <w:i/>
          <w:lang/>
        </w:rPr>
        <w:t>.</w:t>
      </w:r>
    </w:p>
    <w:p w:rsidR="00F53BB7" w:rsidRPr="00F76486" w:rsidRDefault="00F53BB7" w:rsidP="00F53BB7">
      <w:pPr>
        <w:tabs>
          <w:tab w:val="left" w:leader="dot" w:pos="7541"/>
        </w:tabs>
        <w:spacing w:after="0" w:line="240" w:lineRule="auto"/>
        <w:ind w:firstLine="567"/>
        <w:jc w:val="both"/>
        <w:rPr>
          <w:b/>
          <w:i/>
          <w:szCs w:val="24"/>
        </w:rPr>
      </w:pPr>
      <w:r w:rsidRPr="00F76486">
        <w:rPr>
          <w:rStyle w:val="hps"/>
          <w:i/>
          <w:lang/>
        </w:rPr>
        <w:t>The results</w:t>
      </w:r>
      <w:r w:rsidRPr="00F76486">
        <w:rPr>
          <w:rStyle w:val="longtext"/>
          <w:i/>
          <w:lang/>
        </w:rPr>
        <w:t xml:space="preserve"> </w:t>
      </w:r>
      <w:r w:rsidRPr="00F76486">
        <w:rPr>
          <w:rStyle w:val="hps"/>
          <w:i/>
          <w:lang/>
        </w:rPr>
        <w:t>o</w:t>
      </w:r>
      <w:r>
        <w:rPr>
          <w:rStyle w:val="hps"/>
          <w:i/>
          <w:lang/>
        </w:rPr>
        <w:t>f research were o</w:t>
      </w:r>
      <w:r w:rsidRPr="00F76486">
        <w:rPr>
          <w:rStyle w:val="hps"/>
          <w:i/>
          <w:lang/>
        </w:rPr>
        <w:t>btained</w:t>
      </w:r>
      <w:r w:rsidRPr="00F76486">
        <w:rPr>
          <w:rStyle w:val="longtext"/>
          <w:i/>
          <w:lang/>
        </w:rPr>
        <w:t xml:space="preserve"> </w:t>
      </w:r>
      <w:r w:rsidRPr="00F76486">
        <w:rPr>
          <w:rStyle w:val="hps"/>
          <w:i/>
          <w:lang/>
        </w:rPr>
        <w:t>for</w:t>
      </w:r>
      <w:r w:rsidRPr="00F76486">
        <w:rPr>
          <w:rStyle w:val="longtext"/>
          <w:i/>
          <w:lang/>
        </w:rPr>
        <w:t xml:space="preserve"> </w:t>
      </w:r>
      <w:r w:rsidRPr="00F76486">
        <w:rPr>
          <w:rStyle w:val="hps"/>
          <w:i/>
          <w:lang/>
        </w:rPr>
        <w:t>the analysis of</w:t>
      </w:r>
      <w:r w:rsidRPr="00F76486">
        <w:rPr>
          <w:rStyle w:val="longtext"/>
          <w:i/>
          <w:lang/>
        </w:rPr>
        <w:t xml:space="preserve"> </w:t>
      </w:r>
      <w:r w:rsidRPr="00F76486">
        <w:rPr>
          <w:rStyle w:val="hps"/>
          <w:i/>
          <w:lang/>
        </w:rPr>
        <w:t>boron</w:t>
      </w:r>
      <w:r w:rsidRPr="00F76486">
        <w:rPr>
          <w:rStyle w:val="longtext"/>
          <w:i/>
          <w:lang/>
        </w:rPr>
        <w:t xml:space="preserve"> </w:t>
      </w:r>
      <w:r w:rsidRPr="00F76486">
        <w:rPr>
          <w:rStyle w:val="hps"/>
          <w:i/>
          <w:lang/>
        </w:rPr>
        <w:t>content of</w:t>
      </w:r>
      <w:r w:rsidRPr="00F76486">
        <w:rPr>
          <w:rStyle w:val="longtext"/>
          <w:i/>
          <w:lang/>
        </w:rPr>
        <w:t xml:space="preserve"> </w:t>
      </w:r>
      <w:r w:rsidRPr="00F76486">
        <w:rPr>
          <w:rStyle w:val="hps"/>
          <w:i/>
          <w:lang/>
        </w:rPr>
        <w:t>the</w:t>
      </w:r>
      <w:r w:rsidRPr="00F76486">
        <w:rPr>
          <w:rStyle w:val="longtext"/>
          <w:i/>
          <w:lang/>
        </w:rPr>
        <w:t xml:space="preserve"> </w:t>
      </w:r>
      <w:r>
        <w:rPr>
          <w:rStyle w:val="longtext"/>
          <w:i/>
          <w:lang/>
        </w:rPr>
        <w:t>meat</w:t>
      </w:r>
      <w:r w:rsidRPr="00F76486">
        <w:rPr>
          <w:rStyle w:val="hps"/>
          <w:i/>
          <w:lang/>
        </w:rPr>
        <w:t>ball</w:t>
      </w:r>
      <w:r w:rsidRPr="00F76486">
        <w:rPr>
          <w:rStyle w:val="longtext"/>
          <w:i/>
          <w:lang/>
        </w:rPr>
        <w:t xml:space="preserve"> </w:t>
      </w:r>
      <w:r w:rsidRPr="00F76486">
        <w:rPr>
          <w:rStyle w:val="hps"/>
          <w:i/>
          <w:lang/>
        </w:rPr>
        <w:t>as much as 2</w:t>
      </w:r>
      <w:r w:rsidRPr="00F76486">
        <w:rPr>
          <w:rStyle w:val="longtext"/>
          <w:i/>
          <w:lang/>
        </w:rPr>
        <w:t xml:space="preserve">% </w:t>
      </w:r>
      <w:r w:rsidRPr="00F76486">
        <w:rPr>
          <w:rStyle w:val="hps"/>
          <w:i/>
          <w:lang/>
        </w:rPr>
        <w:t>of samples</w:t>
      </w:r>
      <w:r w:rsidRPr="00F76486">
        <w:rPr>
          <w:rStyle w:val="longtext"/>
          <w:i/>
          <w:lang/>
        </w:rPr>
        <w:t xml:space="preserve"> </w:t>
      </w:r>
      <w:r w:rsidRPr="00F76486">
        <w:rPr>
          <w:rStyle w:val="hps"/>
          <w:i/>
          <w:lang/>
        </w:rPr>
        <w:t>contain</w:t>
      </w:r>
      <w:r w:rsidRPr="00F76486">
        <w:rPr>
          <w:rStyle w:val="longtext"/>
          <w:i/>
          <w:lang/>
        </w:rPr>
        <w:t xml:space="preserve"> </w:t>
      </w:r>
      <w:r w:rsidRPr="00F76486">
        <w:rPr>
          <w:rStyle w:val="hps"/>
          <w:i/>
          <w:lang/>
        </w:rPr>
        <w:t>borax</w:t>
      </w:r>
      <w:r w:rsidRPr="00F76486">
        <w:rPr>
          <w:rStyle w:val="longtext"/>
          <w:i/>
          <w:lang/>
        </w:rPr>
        <w:t xml:space="preserve"> </w:t>
      </w:r>
      <w:r w:rsidRPr="00F76486">
        <w:rPr>
          <w:rStyle w:val="hps"/>
          <w:i/>
          <w:lang/>
        </w:rPr>
        <w:t>which is</w:t>
      </w:r>
      <w:r w:rsidRPr="00F76486">
        <w:rPr>
          <w:rStyle w:val="longtext"/>
          <w:i/>
          <w:lang/>
        </w:rPr>
        <w:t xml:space="preserve"> </w:t>
      </w:r>
      <w:r w:rsidRPr="00F76486">
        <w:rPr>
          <w:rStyle w:val="hps"/>
          <w:i/>
          <w:lang/>
        </w:rPr>
        <w:t>located in the</w:t>
      </w:r>
      <w:r w:rsidRPr="00F76486">
        <w:rPr>
          <w:rStyle w:val="longtext"/>
          <w:i/>
          <w:lang/>
        </w:rPr>
        <w:t xml:space="preserve"> </w:t>
      </w:r>
      <w:r w:rsidRPr="00F76486">
        <w:rPr>
          <w:rStyle w:val="hps"/>
          <w:i/>
          <w:lang/>
        </w:rPr>
        <w:t>South</w:t>
      </w:r>
      <w:r w:rsidRPr="00F76486">
        <w:rPr>
          <w:rStyle w:val="longtext"/>
          <w:i/>
          <w:lang/>
        </w:rPr>
        <w:t xml:space="preserve"> </w:t>
      </w:r>
      <w:r w:rsidRPr="00F76486">
        <w:rPr>
          <w:rStyle w:val="hps"/>
          <w:i/>
          <w:lang/>
        </w:rPr>
        <w:t>Cimahi</w:t>
      </w:r>
      <w:r w:rsidRPr="00F76486">
        <w:rPr>
          <w:rStyle w:val="longtext"/>
          <w:i/>
          <w:lang/>
        </w:rPr>
        <w:t xml:space="preserve">, </w:t>
      </w:r>
      <w:r w:rsidRPr="00F76486">
        <w:rPr>
          <w:rStyle w:val="hps"/>
          <w:i/>
          <w:lang/>
        </w:rPr>
        <w:t>and 91</w:t>
      </w:r>
      <w:r w:rsidRPr="00F76486">
        <w:rPr>
          <w:rStyle w:val="longtext"/>
          <w:i/>
          <w:lang/>
        </w:rPr>
        <w:t xml:space="preserve">% </w:t>
      </w:r>
      <w:r w:rsidRPr="00F76486">
        <w:rPr>
          <w:rStyle w:val="hps"/>
          <w:i/>
          <w:lang/>
        </w:rPr>
        <w:t>of samples</w:t>
      </w:r>
      <w:r w:rsidRPr="00F76486">
        <w:rPr>
          <w:rStyle w:val="longtext"/>
          <w:i/>
          <w:lang/>
        </w:rPr>
        <w:t xml:space="preserve"> </w:t>
      </w:r>
      <w:r w:rsidRPr="00F76486">
        <w:rPr>
          <w:rStyle w:val="hps"/>
          <w:i/>
          <w:lang/>
        </w:rPr>
        <w:t>contaminated with</w:t>
      </w:r>
      <w:r w:rsidRPr="00F76486">
        <w:rPr>
          <w:rStyle w:val="longtext"/>
          <w:i/>
          <w:lang/>
        </w:rPr>
        <w:t xml:space="preserve"> </w:t>
      </w:r>
      <w:r w:rsidRPr="00F76486">
        <w:rPr>
          <w:rStyle w:val="hps"/>
          <w:i/>
          <w:lang/>
        </w:rPr>
        <w:t>heavy metals</w:t>
      </w:r>
      <w:r w:rsidRPr="00F76486">
        <w:rPr>
          <w:rStyle w:val="longtext"/>
          <w:i/>
          <w:lang/>
        </w:rPr>
        <w:t xml:space="preserve"> </w:t>
      </w:r>
      <w:r w:rsidRPr="00F76486">
        <w:rPr>
          <w:rStyle w:val="hps"/>
          <w:i/>
          <w:lang/>
        </w:rPr>
        <w:t>bakwan</w:t>
      </w:r>
      <w:r w:rsidRPr="00F76486">
        <w:rPr>
          <w:rStyle w:val="longtext"/>
          <w:i/>
          <w:lang/>
        </w:rPr>
        <w:t xml:space="preserve"> </w:t>
      </w:r>
      <w:r w:rsidRPr="00F76486">
        <w:rPr>
          <w:rStyle w:val="hps"/>
          <w:i/>
          <w:lang/>
        </w:rPr>
        <w:t>lead (</w:t>
      </w:r>
      <w:r w:rsidRPr="00F76486">
        <w:rPr>
          <w:rStyle w:val="longtext"/>
          <w:i/>
          <w:lang/>
        </w:rPr>
        <w:t xml:space="preserve">Pb) </w:t>
      </w:r>
      <w:r w:rsidRPr="00F76486">
        <w:rPr>
          <w:rStyle w:val="hps"/>
          <w:i/>
          <w:lang/>
        </w:rPr>
        <w:t>concentrations</w:t>
      </w:r>
      <w:r w:rsidRPr="00F76486">
        <w:rPr>
          <w:rStyle w:val="longtext"/>
          <w:i/>
          <w:lang/>
        </w:rPr>
        <w:t xml:space="preserve"> </w:t>
      </w:r>
      <w:r w:rsidRPr="00F76486">
        <w:rPr>
          <w:rStyle w:val="hps"/>
          <w:i/>
          <w:lang/>
        </w:rPr>
        <w:t>ranging</w:t>
      </w:r>
      <w:r w:rsidRPr="00F76486">
        <w:rPr>
          <w:rStyle w:val="longtext"/>
          <w:i/>
          <w:lang/>
        </w:rPr>
        <w:t xml:space="preserve"> </w:t>
      </w:r>
      <w:r w:rsidRPr="00F76486">
        <w:rPr>
          <w:rStyle w:val="hps"/>
          <w:i/>
          <w:lang/>
        </w:rPr>
        <w:t>from 0.0290 to 9.1630</w:t>
      </w:r>
      <w:r w:rsidRPr="00F76486">
        <w:rPr>
          <w:rStyle w:val="longtext"/>
          <w:i/>
          <w:lang/>
        </w:rPr>
        <w:t xml:space="preserve"> </w:t>
      </w:r>
      <w:r w:rsidRPr="00F76486">
        <w:rPr>
          <w:rStyle w:val="hps"/>
          <w:i/>
          <w:lang/>
        </w:rPr>
        <w:t>ppm</w:t>
      </w:r>
      <w:r w:rsidRPr="00F76486">
        <w:rPr>
          <w:rStyle w:val="longtext"/>
          <w:i/>
          <w:lang/>
        </w:rPr>
        <w:t xml:space="preserve"> </w:t>
      </w:r>
      <w:r w:rsidRPr="00F76486">
        <w:rPr>
          <w:rStyle w:val="hps"/>
          <w:i/>
          <w:lang/>
        </w:rPr>
        <w:t>are mostly located</w:t>
      </w:r>
      <w:r w:rsidRPr="00F76486">
        <w:rPr>
          <w:rStyle w:val="longtext"/>
          <w:i/>
          <w:lang/>
        </w:rPr>
        <w:t xml:space="preserve"> </w:t>
      </w:r>
      <w:r w:rsidRPr="00F76486">
        <w:rPr>
          <w:rStyle w:val="hps"/>
          <w:i/>
          <w:lang/>
        </w:rPr>
        <w:t>in</w:t>
      </w:r>
      <w:r w:rsidRPr="00F76486">
        <w:rPr>
          <w:rStyle w:val="longtext"/>
          <w:i/>
          <w:lang/>
        </w:rPr>
        <w:t xml:space="preserve"> </w:t>
      </w:r>
      <w:r w:rsidRPr="00F76486">
        <w:rPr>
          <w:rStyle w:val="hps"/>
          <w:i/>
          <w:lang/>
        </w:rPr>
        <w:t>South</w:t>
      </w:r>
      <w:r w:rsidRPr="00F76486">
        <w:rPr>
          <w:rStyle w:val="longtext"/>
          <w:i/>
          <w:lang/>
        </w:rPr>
        <w:t xml:space="preserve"> </w:t>
      </w:r>
      <w:r w:rsidRPr="00F76486">
        <w:rPr>
          <w:rStyle w:val="hps"/>
          <w:i/>
          <w:lang/>
        </w:rPr>
        <w:t>Cimahi</w:t>
      </w:r>
      <w:r w:rsidRPr="00F76486">
        <w:rPr>
          <w:rStyle w:val="longtext"/>
          <w:i/>
          <w:lang/>
        </w:rPr>
        <w:t xml:space="preserve"> </w:t>
      </w:r>
      <w:r w:rsidRPr="00F76486">
        <w:rPr>
          <w:rStyle w:val="hps"/>
          <w:i/>
          <w:lang/>
        </w:rPr>
        <w:t>region</w:t>
      </w:r>
      <w:r w:rsidRPr="00F76486">
        <w:rPr>
          <w:rStyle w:val="longtext"/>
          <w:i/>
          <w:lang/>
        </w:rPr>
        <w:t>.</w:t>
      </w:r>
    </w:p>
    <w:p w:rsidR="00F53BB7" w:rsidRDefault="00F53BB7" w:rsidP="00F53BB7"/>
    <w:p w:rsidR="00F53BB7" w:rsidRDefault="00F53BB7" w:rsidP="00F53BB7">
      <w:pPr>
        <w:rPr>
          <w:rFonts w:ascii="Arial" w:hAnsi="Arial" w:cs="Arial"/>
          <w:sz w:val="20"/>
          <w:szCs w:val="20"/>
        </w:rPr>
        <w:sectPr w:rsidR="00F53BB7" w:rsidSect="00F53BB7">
          <w:pgSz w:w="11907" w:h="16840" w:code="9"/>
          <w:pgMar w:top="2268" w:right="1701" w:bottom="1701" w:left="2268" w:header="720" w:footer="720" w:gutter="0"/>
          <w:cols w:space="720"/>
          <w:docGrid w:linePitch="360"/>
        </w:sectPr>
      </w:pPr>
    </w:p>
    <w:p w:rsidR="00F53BB7" w:rsidRPr="00F53BB7" w:rsidRDefault="00F53BB7" w:rsidP="00F53BB7">
      <w:pPr>
        <w:jc w:val="center"/>
        <w:rPr>
          <w:rFonts w:ascii="Arial" w:hAnsi="Arial" w:cs="Arial"/>
          <w:b/>
          <w:sz w:val="20"/>
          <w:szCs w:val="20"/>
        </w:rPr>
      </w:pPr>
      <w:r w:rsidRPr="00F53BB7">
        <w:rPr>
          <w:rFonts w:ascii="Arial" w:hAnsi="Arial" w:cs="Arial"/>
          <w:b/>
          <w:sz w:val="20"/>
          <w:szCs w:val="20"/>
        </w:rPr>
        <w:lastRenderedPageBreak/>
        <w:t>I PENDAHULUAN</w:t>
      </w:r>
    </w:p>
    <w:p w:rsidR="00F53BB7" w:rsidRPr="00F53BB7" w:rsidRDefault="00F53BB7" w:rsidP="00F53BB7">
      <w:pPr>
        <w:pStyle w:val="ListParagraph"/>
        <w:numPr>
          <w:ilvl w:val="1"/>
          <w:numId w:val="1"/>
        </w:numPr>
        <w:spacing w:after="0" w:line="240" w:lineRule="auto"/>
        <w:rPr>
          <w:rFonts w:ascii="Arial" w:hAnsi="Arial" w:cs="Arial"/>
          <w:b/>
          <w:sz w:val="20"/>
          <w:szCs w:val="20"/>
        </w:rPr>
      </w:pPr>
      <w:r w:rsidRPr="00F53BB7">
        <w:rPr>
          <w:rFonts w:ascii="Arial" w:hAnsi="Arial" w:cs="Arial"/>
          <w:b/>
          <w:sz w:val="20"/>
          <w:szCs w:val="20"/>
        </w:rPr>
        <w:t>Latar Belakang Penelitian</w:t>
      </w:r>
    </w:p>
    <w:p w:rsidR="00F53BB7" w:rsidRPr="00F53BB7" w:rsidRDefault="00F53BB7" w:rsidP="00F53BB7">
      <w:pPr>
        <w:spacing w:after="0" w:line="240" w:lineRule="auto"/>
        <w:ind w:firstLine="426"/>
        <w:jc w:val="both"/>
        <w:rPr>
          <w:rFonts w:ascii="Arial" w:hAnsi="Arial" w:cs="Arial"/>
          <w:sz w:val="20"/>
          <w:szCs w:val="20"/>
        </w:rPr>
      </w:pPr>
      <w:r w:rsidRPr="00F53BB7">
        <w:rPr>
          <w:rFonts w:ascii="Arial" w:hAnsi="Arial" w:cs="Arial"/>
          <w:sz w:val="20"/>
          <w:szCs w:val="20"/>
        </w:rPr>
        <w:t xml:space="preserve">Anak  usia  sekolah  adalah  investasi  bangsa  karena  mereka  adalah  generasi  penerus bangsa.  Kualitas  bangsa  di  masa  depan  ditentukan  dari  kualitas  anak-anak  saat  ini.  Upaya peningkatan  kualitas  sumber  daya  manusia  harus  dilakukan  sejak  dini,  sistematis  dan berkesinambungan.  Tumbuh  berkembangnya  anak  usia  sekolah  yang  optimal  tergantung pemberian  nutrisi  dengan  kualitas  dan  kuantitas  yang  baik  serta  benar. Dalam masa  tumbuh kembang  tersebut  pemberian  </w:t>
      </w:r>
      <w:r w:rsidRPr="00F53BB7">
        <w:rPr>
          <w:rFonts w:ascii="Arial" w:hAnsi="Arial" w:cs="Arial"/>
          <w:sz w:val="20"/>
          <w:szCs w:val="20"/>
        </w:rPr>
        <w:lastRenderedPageBreak/>
        <w:t xml:space="preserve">nutrisi  atau  asupan  makanan  pada  anak  tidak  selalu  dapat dilaksanakan dengan sempurna (Cahyadi, 2009). </w:t>
      </w:r>
    </w:p>
    <w:p w:rsidR="00F53BB7" w:rsidRPr="00F53BB7" w:rsidRDefault="00F53BB7" w:rsidP="00F53BB7">
      <w:pPr>
        <w:pStyle w:val="NormalWeb"/>
        <w:spacing w:before="0" w:beforeAutospacing="0" w:after="0" w:afterAutospacing="0"/>
        <w:ind w:firstLine="426"/>
        <w:jc w:val="both"/>
        <w:rPr>
          <w:rFonts w:ascii="Arial" w:hAnsi="Arial" w:cs="Arial"/>
          <w:sz w:val="20"/>
          <w:szCs w:val="20"/>
        </w:rPr>
      </w:pPr>
      <w:proofErr w:type="gramStart"/>
      <w:r w:rsidRPr="00F53BB7">
        <w:rPr>
          <w:rFonts w:ascii="Arial" w:hAnsi="Arial" w:cs="Arial"/>
          <w:sz w:val="20"/>
          <w:szCs w:val="20"/>
        </w:rPr>
        <w:t>Makanan merupakan kebutuhan dasar manusia yang harus dipenuhi tiap hari.</w:t>
      </w:r>
      <w:proofErr w:type="gramEnd"/>
      <w:r w:rsidRPr="00F53BB7">
        <w:rPr>
          <w:rFonts w:ascii="Arial" w:hAnsi="Arial" w:cs="Arial"/>
          <w:sz w:val="20"/>
          <w:szCs w:val="20"/>
        </w:rPr>
        <w:t xml:space="preserve"> </w:t>
      </w:r>
      <w:proofErr w:type="gramStart"/>
      <w:r w:rsidRPr="00F53BB7">
        <w:rPr>
          <w:rFonts w:ascii="Arial" w:hAnsi="Arial" w:cs="Arial"/>
          <w:sz w:val="20"/>
          <w:szCs w:val="20"/>
        </w:rPr>
        <w:t>Makanan yang dikonsumsi harus dapat memenuhi kebutuhan zat gizi bagi tubuh, tidak menimbulkan penyakit, dan memenuhi selera.</w:t>
      </w:r>
      <w:proofErr w:type="gramEnd"/>
      <w:r w:rsidRPr="00F53BB7">
        <w:rPr>
          <w:rFonts w:ascii="Arial" w:hAnsi="Arial" w:cs="Arial"/>
          <w:sz w:val="20"/>
          <w:szCs w:val="20"/>
        </w:rPr>
        <w:t xml:space="preserve"> Kebutuhan memenuhi selera makan dapat terpenuhi saat mengonsumsi makanan yang dijual oleh pedagang kaki lima, tetapi segi keamanannya belum tentu </w:t>
      </w:r>
      <w:proofErr w:type="gramStart"/>
      <w:r w:rsidRPr="00F53BB7">
        <w:rPr>
          <w:rFonts w:ascii="Arial" w:hAnsi="Arial" w:cs="Arial"/>
          <w:sz w:val="20"/>
          <w:szCs w:val="20"/>
        </w:rPr>
        <w:t>terpenuhi</w:t>
      </w:r>
      <w:proofErr w:type="gramEnd"/>
      <w:r w:rsidRPr="00F53BB7">
        <w:rPr>
          <w:rFonts w:ascii="Arial" w:hAnsi="Arial" w:cs="Arial"/>
          <w:sz w:val="20"/>
          <w:szCs w:val="20"/>
        </w:rPr>
        <w:br w:type="textWrapping" w:clear="all"/>
        <w:t>(Kemdiknas, 2011).</w:t>
      </w:r>
    </w:p>
    <w:p w:rsidR="00F53BB7" w:rsidRPr="00F53BB7" w:rsidRDefault="00F53BB7" w:rsidP="00F53BB7">
      <w:pPr>
        <w:spacing w:after="0" w:line="240" w:lineRule="auto"/>
        <w:ind w:firstLine="426"/>
        <w:jc w:val="both"/>
        <w:rPr>
          <w:rFonts w:ascii="Arial" w:hAnsi="Arial" w:cs="Arial"/>
          <w:sz w:val="20"/>
          <w:szCs w:val="20"/>
        </w:rPr>
      </w:pPr>
      <w:r w:rsidRPr="00F53BB7">
        <w:rPr>
          <w:rFonts w:ascii="Arial" w:hAnsi="Arial" w:cs="Arial"/>
          <w:sz w:val="20"/>
          <w:szCs w:val="20"/>
        </w:rPr>
        <w:t xml:space="preserve">Saat  ini, anak-anak  lebih  banyak mengkonsumsi  makanan  yang  </w:t>
      </w:r>
      <w:proofErr w:type="gramStart"/>
      <w:r w:rsidRPr="00F53BB7">
        <w:rPr>
          <w:rFonts w:ascii="Arial" w:hAnsi="Arial" w:cs="Arial"/>
          <w:sz w:val="20"/>
          <w:szCs w:val="20"/>
        </w:rPr>
        <w:t>sebenarnya  tidak</w:t>
      </w:r>
      <w:proofErr w:type="gramEnd"/>
      <w:r w:rsidRPr="00F53BB7">
        <w:rPr>
          <w:rFonts w:ascii="Arial" w:hAnsi="Arial" w:cs="Arial"/>
          <w:sz w:val="20"/>
          <w:szCs w:val="20"/>
        </w:rPr>
        <w:t xml:space="preserve">  layak  dikonsumsi,  </w:t>
      </w:r>
      <w:r w:rsidRPr="00F53BB7">
        <w:rPr>
          <w:rFonts w:ascii="Arial" w:hAnsi="Arial" w:cs="Arial"/>
          <w:sz w:val="20"/>
          <w:szCs w:val="20"/>
        </w:rPr>
        <w:lastRenderedPageBreak/>
        <w:t xml:space="preserve">seperti  jajanan  di lingkungannya.  </w:t>
      </w:r>
      <w:proofErr w:type="gramStart"/>
      <w:r w:rsidRPr="00F53BB7">
        <w:rPr>
          <w:rFonts w:ascii="Arial" w:hAnsi="Arial" w:cs="Arial"/>
          <w:sz w:val="20"/>
          <w:szCs w:val="20"/>
        </w:rPr>
        <w:t>Perilaku  anak</w:t>
      </w:r>
      <w:proofErr w:type="gramEnd"/>
      <w:r w:rsidRPr="00F53BB7">
        <w:rPr>
          <w:rFonts w:ascii="Arial" w:hAnsi="Arial" w:cs="Arial"/>
          <w:sz w:val="20"/>
          <w:szCs w:val="20"/>
        </w:rPr>
        <w:t xml:space="preserve">  sekolah  yang  lebih  sering  mengkonsumsi  jajanan  daripada makanan yang dibuat di rumah disebabkan oleh kegiatan anak sekolah saat ini yang lebih banyak menghabiskan waktunya di luar rumah, terutama di sekolah, dibandingkan di rumah.</w:t>
      </w:r>
    </w:p>
    <w:p w:rsidR="00F53BB7" w:rsidRPr="00F53BB7" w:rsidRDefault="00F53BB7" w:rsidP="00F53BB7">
      <w:pPr>
        <w:spacing w:after="0" w:line="240" w:lineRule="auto"/>
        <w:ind w:firstLine="426"/>
        <w:jc w:val="both"/>
        <w:rPr>
          <w:rFonts w:ascii="Arial" w:hAnsi="Arial" w:cs="Arial"/>
          <w:sz w:val="20"/>
          <w:szCs w:val="20"/>
        </w:rPr>
      </w:pPr>
      <w:r w:rsidRPr="00F53BB7">
        <w:rPr>
          <w:rFonts w:ascii="Arial" w:hAnsi="Arial" w:cs="Arial"/>
          <w:sz w:val="20"/>
          <w:szCs w:val="20"/>
        </w:rPr>
        <w:t>Perhatian utama dalam penelitian ini adalah ke anak sekolah dasar, karena pada usia anak sekolah dasar lebih menyukai jajan di pinggir jalan serta keinginan untuk lebih tahu mencoba beranekaragam jenis jajanan sangat tinggi, dan pada saat usia tersebut belum mengerti mengenai bahaya apa yang akan ditimbulkan dari jajanan yang dijual oleh pedagang kaki lima yang dari cita rasanya yang enak dan dari kenampakannya sangat menarik.</w:t>
      </w:r>
    </w:p>
    <w:p w:rsidR="00F53BB7" w:rsidRPr="00F53BB7" w:rsidRDefault="00F53BB7" w:rsidP="00F53BB7">
      <w:pPr>
        <w:spacing w:after="0" w:line="240" w:lineRule="auto"/>
        <w:ind w:firstLine="426"/>
        <w:jc w:val="both"/>
        <w:rPr>
          <w:rFonts w:ascii="Arial" w:hAnsi="Arial" w:cs="Arial"/>
          <w:sz w:val="20"/>
          <w:szCs w:val="20"/>
        </w:rPr>
      </w:pPr>
      <w:r w:rsidRPr="00F53BB7">
        <w:rPr>
          <w:rFonts w:ascii="Arial" w:hAnsi="Arial" w:cs="Arial"/>
          <w:sz w:val="20"/>
          <w:szCs w:val="20"/>
        </w:rPr>
        <w:t xml:space="preserve">Jajanan  yang  dijual  oleh  pedagang  kaki  lima  atau  dalam  bahasa  Inggris  disebut  </w:t>
      </w:r>
      <w:r w:rsidRPr="00F53BB7">
        <w:rPr>
          <w:rFonts w:ascii="Arial" w:hAnsi="Arial" w:cs="Arial"/>
          <w:i/>
          <w:sz w:val="20"/>
          <w:szCs w:val="20"/>
        </w:rPr>
        <w:t xml:space="preserve">street food </w:t>
      </w:r>
      <w:r w:rsidRPr="00F53BB7">
        <w:rPr>
          <w:rFonts w:ascii="Arial" w:hAnsi="Arial" w:cs="Arial"/>
          <w:sz w:val="20"/>
          <w:szCs w:val="20"/>
        </w:rPr>
        <w:t xml:space="preserve">menurut  FAO didefisinikan  sebagai makanan dan minuman  yang dipersiapkan dan dijual oleh pedagang kaki  lima di  jalanan dan di  tempat-tempat keramaian umum  lain yang  langsung dimakan atau dikonsumsi tanpa pengolahan atau persiapan lebih lanjut. Jajanan yang dikonsumsi anak-anak, terutama di Indonesia mengandung zat-zat yang berbahaya untuk dikonsumsi karena </w:t>
      </w:r>
      <w:proofErr w:type="gramStart"/>
      <w:r w:rsidRPr="00F53BB7">
        <w:rPr>
          <w:rFonts w:ascii="Arial" w:hAnsi="Arial" w:cs="Arial"/>
          <w:sz w:val="20"/>
          <w:szCs w:val="20"/>
        </w:rPr>
        <w:t>dapat  menimbulkan</w:t>
      </w:r>
      <w:proofErr w:type="gramEnd"/>
      <w:r w:rsidRPr="00F53BB7">
        <w:rPr>
          <w:rFonts w:ascii="Arial" w:hAnsi="Arial" w:cs="Arial"/>
          <w:sz w:val="20"/>
          <w:szCs w:val="20"/>
        </w:rPr>
        <w:t xml:space="preserve">  penyakit.  Zat-</w:t>
      </w:r>
      <w:proofErr w:type="gramStart"/>
      <w:r w:rsidRPr="00F53BB7">
        <w:rPr>
          <w:rFonts w:ascii="Arial" w:hAnsi="Arial" w:cs="Arial"/>
          <w:sz w:val="20"/>
          <w:szCs w:val="20"/>
        </w:rPr>
        <w:t>zat  berbahaya</w:t>
      </w:r>
      <w:proofErr w:type="gramEnd"/>
      <w:r w:rsidRPr="00F53BB7">
        <w:rPr>
          <w:rFonts w:ascii="Arial" w:hAnsi="Arial" w:cs="Arial"/>
          <w:sz w:val="20"/>
          <w:szCs w:val="20"/>
        </w:rPr>
        <w:t xml:space="preserve">  ini  terdapat  pada  makanan  karena  terjadi kontaminasi. Kontaminasi pada makanan disebabkan oleh banyak hal, seperti penanganan yang tidak  tepat  saat  produksi,  penyimpanan,  penyediaan  dan  penyajian  makanan  tersebut. Zat kontaminan  yang  dapat  mencemari  makanan  salah  satun</w:t>
      </w:r>
      <w:r>
        <w:rPr>
          <w:rFonts w:ascii="Arial" w:hAnsi="Arial" w:cs="Arial"/>
          <w:sz w:val="20"/>
          <w:szCs w:val="20"/>
        </w:rPr>
        <w:t>ya  adalah  unsur  logam  berat</w:t>
      </w:r>
      <w:r>
        <w:rPr>
          <w:rFonts w:ascii="Arial" w:hAnsi="Arial" w:cs="Arial"/>
          <w:sz w:val="20"/>
          <w:szCs w:val="20"/>
        </w:rPr>
        <w:br w:type="textWrapping" w:clear="all"/>
      </w:r>
      <w:r w:rsidRPr="00F53BB7">
        <w:rPr>
          <w:rFonts w:ascii="Arial" w:hAnsi="Arial" w:cs="Arial"/>
          <w:sz w:val="20"/>
          <w:szCs w:val="20"/>
        </w:rPr>
        <w:t>(Hylda, 2008).</w:t>
      </w:r>
    </w:p>
    <w:p w:rsidR="00F53BB7" w:rsidRPr="00F53BB7" w:rsidRDefault="00F53BB7" w:rsidP="00F53BB7">
      <w:pPr>
        <w:spacing w:after="0" w:line="240" w:lineRule="auto"/>
        <w:ind w:firstLine="426"/>
        <w:jc w:val="both"/>
        <w:rPr>
          <w:rFonts w:ascii="Arial" w:hAnsi="Arial" w:cs="Arial"/>
          <w:sz w:val="20"/>
          <w:szCs w:val="20"/>
        </w:rPr>
      </w:pPr>
      <w:proofErr w:type="gramStart"/>
      <w:r w:rsidRPr="00F53BB7">
        <w:rPr>
          <w:rFonts w:ascii="Arial" w:hAnsi="Arial" w:cs="Arial"/>
          <w:sz w:val="20"/>
          <w:szCs w:val="20"/>
        </w:rPr>
        <w:t>Konsumsi makanan jajanan d</w:t>
      </w:r>
      <w:r>
        <w:rPr>
          <w:rFonts w:ascii="Arial" w:hAnsi="Arial" w:cs="Arial"/>
          <w:sz w:val="20"/>
          <w:szCs w:val="20"/>
        </w:rPr>
        <w:t xml:space="preserve">i masyarakat diperkirakan terus </w:t>
      </w:r>
      <w:r w:rsidRPr="00F53BB7">
        <w:rPr>
          <w:rFonts w:ascii="Arial" w:hAnsi="Arial" w:cs="Arial"/>
          <w:sz w:val="20"/>
          <w:szCs w:val="20"/>
        </w:rPr>
        <w:t>meningkat mengingat makin terbatasnya waktu anggota keluarga untuk mengolah makanan sendiri.</w:t>
      </w:r>
      <w:proofErr w:type="gramEnd"/>
      <w:r w:rsidRPr="00F53BB7">
        <w:rPr>
          <w:rFonts w:ascii="Arial" w:hAnsi="Arial" w:cs="Arial"/>
          <w:sz w:val="20"/>
          <w:szCs w:val="20"/>
        </w:rPr>
        <w:t xml:space="preserve"> </w:t>
      </w:r>
      <w:proofErr w:type="gramStart"/>
      <w:r w:rsidRPr="00F53BB7">
        <w:rPr>
          <w:rFonts w:ascii="Arial" w:hAnsi="Arial" w:cs="Arial"/>
          <w:sz w:val="20"/>
          <w:szCs w:val="20"/>
        </w:rPr>
        <w:t xml:space="preserve">Keunggulan makanan jajanan adalah murah dan mudah didapat, serta cita rasanya yang enak </w:t>
      </w:r>
      <w:r w:rsidRPr="00F53BB7">
        <w:rPr>
          <w:rFonts w:ascii="Arial" w:hAnsi="Arial" w:cs="Arial"/>
          <w:sz w:val="20"/>
          <w:szCs w:val="20"/>
        </w:rPr>
        <w:lastRenderedPageBreak/>
        <w:t>dan cocok dengan selera kebanyakan masyarakat</w:t>
      </w:r>
      <w:r>
        <w:rPr>
          <w:rFonts w:ascii="Arial" w:hAnsi="Arial" w:cs="Arial"/>
          <w:sz w:val="20"/>
          <w:szCs w:val="20"/>
        </w:rPr>
        <w:t xml:space="preserve"> </w:t>
      </w:r>
      <w:r w:rsidRPr="00F53BB7">
        <w:rPr>
          <w:rFonts w:ascii="Arial" w:hAnsi="Arial" w:cs="Arial"/>
          <w:sz w:val="20"/>
          <w:szCs w:val="20"/>
        </w:rPr>
        <w:t>(Mudjajanto, 2006).</w:t>
      </w:r>
      <w:proofErr w:type="gramEnd"/>
    </w:p>
    <w:p w:rsidR="00F53BB7" w:rsidRPr="00F53BB7" w:rsidRDefault="00F53BB7" w:rsidP="00F53BB7">
      <w:pPr>
        <w:spacing w:after="0" w:line="240" w:lineRule="auto"/>
        <w:ind w:firstLine="426"/>
        <w:jc w:val="both"/>
        <w:rPr>
          <w:rFonts w:ascii="Arial" w:hAnsi="Arial" w:cs="Arial"/>
          <w:sz w:val="20"/>
          <w:szCs w:val="20"/>
        </w:rPr>
      </w:pPr>
      <w:r w:rsidRPr="00F53BB7">
        <w:rPr>
          <w:rFonts w:ascii="Arial" w:hAnsi="Arial" w:cs="Arial"/>
          <w:sz w:val="20"/>
          <w:szCs w:val="20"/>
        </w:rPr>
        <w:t xml:space="preserve">Pangan jajanan yang </w:t>
      </w:r>
      <w:proofErr w:type="gramStart"/>
      <w:r w:rsidRPr="00F53BB7">
        <w:rPr>
          <w:rFonts w:ascii="Arial" w:hAnsi="Arial" w:cs="Arial"/>
          <w:sz w:val="20"/>
          <w:szCs w:val="20"/>
        </w:rPr>
        <w:t>akan</w:t>
      </w:r>
      <w:proofErr w:type="gramEnd"/>
      <w:r w:rsidRPr="00F53BB7">
        <w:rPr>
          <w:rFonts w:ascii="Arial" w:hAnsi="Arial" w:cs="Arial"/>
          <w:sz w:val="20"/>
          <w:szCs w:val="20"/>
        </w:rPr>
        <w:t xml:space="preserve"> diteliti mengenai adanya kandungan logam berat adalah pada jajanan berupa gorengan, sedangkan pangan jajanan yang akan diteliti mengenai adanya penggunaan boraks adalah pada bakso ikan.</w:t>
      </w:r>
    </w:p>
    <w:p w:rsidR="00F53BB7" w:rsidRPr="00F53BB7" w:rsidRDefault="00F53BB7" w:rsidP="00F53BB7">
      <w:pPr>
        <w:spacing w:after="0" w:line="240" w:lineRule="auto"/>
        <w:ind w:firstLine="426"/>
        <w:jc w:val="both"/>
        <w:rPr>
          <w:rFonts w:ascii="Arial" w:hAnsi="Arial" w:cs="Arial"/>
          <w:sz w:val="20"/>
          <w:szCs w:val="20"/>
        </w:rPr>
      </w:pPr>
      <w:r w:rsidRPr="00F53BB7">
        <w:rPr>
          <w:rFonts w:ascii="Arial" w:hAnsi="Arial" w:cs="Arial"/>
          <w:sz w:val="20"/>
          <w:szCs w:val="20"/>
        </w:rPr>
        <w:t>Gorengan adalah salah satu jajanan kudapan</w:t>
      </w:r>
      <w:proofErr w:type="gramStart"/>
      <w:r w:rsidRPr="00F53BB7">
        <w:rPr>
          <w:rFonts w:ascii="Arial" w:hAnsi="Arial" w:cs="Arial"/>
          <w:sz w:val="20"/>
          <w:szCs w:val="20"/>
        </w:rPr>
        <w:t>  yang</w:t>
      </w:r>
      <w:proofErr w:type="gramEnd"/>
      <w:r w:rsidRPr="00F53BB7">
        <w:rPr>
          <w:rFonts w:ascii="Arial" w:hAnsi="Arial" w:cs="Arial"/>
          <w:sz w:val="20"/>
          <w:szCs w:val="20"/>
        </w:rPr>
        <w:t xml:space="preserve"> sangat banyak diminati masyarakat dari berbagai kalangan, selain rasa nya yang enak, gurih dan nikmat, harganya pun sangat murah dan gampang didapat dimana-mana. </w:t>
      </w:r>
      <w:proofErr w:type="gramStart"/>
      <w:r w:rsidRPr="00F53BB7">
        <w:rPr>
          <w:rFonts w:ascii="Arial" w:hAnsi="Arial" w:cs="Arial"/>
          <w:sz w:val="20"/>
          <w:szCs w:val="20"/>
        </w:rPr>
        <w:t>Itu bisa terlihat dari banyaknya pedagang gorengan yang sering terlihat.</w:t>
      </w:r>
      <w:proofErr w:type="gramEnd"/>
      <w:r w:rsidRPr="00F53BB7">
        <w:rPr>
          <w:rFonts w:ascii="Arial" w:hAnsi="Arial" w:cs="Arial"/>
          <w:sz w:val="20"/>
          <w:szCs w:val="20"/>
        </w:rPr>
        <w:t xml:space="preserve"> </w:t>
      </w:r>
      <w:proofErr w:type="gramStart"/>
      <w:r w:rsidRPr="00F53BB7">
        <w:rPr>
          <w:rFonts w:ascii="Arial" w:hAnsi="Arial" w:cs="Arial"/>
          <w:sz w:val="20"/>
          <w:szCs w:val="20"/>
        </w:rPr>
        <w:t>Mulai dari</w:t>
      </w:r>
      <w:r>
        <w:rPr>
          <w:rFonts w:ascii="Arial" w:hAnsi="Arial" w:cs="Arial"/>
          <w:sz w:val="20"/>
          <w:szCs w:val="20"/>
        </w:rPr>
        <w:t xml:space="preserve"> </w:t>
      </w:r>
      <w:r w:rsidRPr="00F53BB7">
        <w:rPr>
          <w:rFonts w:ascii="Arial" w:hAnsi="Arial" w:cs="Arial"/>
          <w:sz w:val="20"/>
          <w:szCs w:val="20"/>
        </w:rPr>
        <w:t>pinggir-pinggir jalan, pasar-pasar sampai kedalam gang-gang pemukiman masyarakat, bahkan banyak diantara pedagang gorengan yang jualan keliling menjajakan gorengannya.</w:t>
      </w:r>
      <w:proofErr w:type="gramEnd"/>
    </w:p>
    <w:p w:rsidR="00F53BB7" w:rsidRPr="00F53BB7" w:rsidRDefault="00F53BB7" w:rsidP="00F53BB7">
      <w:pPr>
        <w:spacing w:after="0" w:line="240" w:lineRule="auto"/>
        <w:ind w:firstLine="426"/>
        <w:jc w:val="both"/>
        <w:rPr>
          <w:rFonts w:ascii="Arial" w:hAnsi="Arial" w:cs="Arial"/>
          <w:sz w:val="20"/>
          <w:szCs w:val="20"/>
        </w:rPr>
      </w:pPr>
      <w:r w:rsidRPr="00F53BB7">
        <w:rPr>
          <w:rFonts w:ascii="Arial" w:hAnsi="Arial" w:cs="Arial"/>
          <w:sz w:val="20"/>
          <w:szCs w:val="20"/>
        </w:rPr>
        <w:t xml:space="preserve">Data hasil survei Sosial Ekonomi Nasional yang dilakukan oleh Badan Pusat Statistik (1999) menunjukkan bahwa persentase pengeluaran rata-rata per kapita per bulan penduduk perkotaan untuk makanan jajanan meningkat dari 9,19 persen pada tahun 1996 menjadi 11,37 persen pada tahun 1999. </w:t>
      </w:r>
      <w:proofErr w:type="gramStart"/>
      <w:r w:rsidRPr="00F53BB7">
        <w:rPr>
          <w:rFonts w:ascii="Arial" w:hAnsi="Arial" w:cs="Arial"/>
          <w:sz w:val="20"/>
          <w:szCs w:val="20"/>
        </w:rPr>
        <w:t>Selain itu, kontribusi makanan jajanan terhadap konsumsi remaja perkotaan menyumbang 21 persen energi dan 16 persen protein.</w:t>
      </w:r>
      <w:proofErr w:type="gramEnd"/>
      <w:r w:rsidRPr="00F53BB7">
        <w:rPr>
          <w:rFonts w:ascii="Arial" w:hAnsi="Arial" w:cs="Arial"/>
          <w:sz w:val="20"/>
          <w:szCs w:val="20"/>
        </w:rPr>
        <w:t xml:space="preserve"> Sementara itu kontribusi makanan jajanan terhadap konsumsi anak usia sekolah menyumbang 5</w:t>
      </w:r>
      <w:proofErr w:type="gramStart"/>
      <w:r w:rsidRPr="00F53BB7">
        <w:rPr>
          <w:rFonts w:ascii="Arial" w:hAnsi="Arial" w:cs="Arial"/>
          <w:sz w:val="20"/>
          <w:szCs w:val="20"/>
        </w:rPr>
        <w:t>,5</w:t>
      </w:r>
      <w:proofErr w:type="gramEnd"/>
      <w:r w:rsidRPr="00F53BB7">
        <w:rPr>
          <w:rFonts w:ascii="Arial" w:hAnsi="Arial" w:cs="Arial"/>
          <w:sz w:val="20"/>
          <w:szCs w:val="20"/>
        </w:rPr>
        <w:t xml:space="preserve"> perse</w:t>
      </w:r>
      <w:r>
        <w:rPr>
          <w:rFonts w:ascii="Arial" w:hAnsi="Arial" w:cs="Arial"/>
          <w:sz w:val="20"/>
          <w:szCs w:val="20"/>
        </w:rPr>
        <w:t>n energi dan 4,2 persen protein</w:t>
      </w:r>
      <w:r>
        <w:rPr>
          <w:rFonts w:ascii="Arial" w:hAnsi="Arial" w:cs="Arial"/>
          <w:sz w:val="20"/>
          <w:szCs w:val="20"/>
        </w:rPr>
        <w:br w:type="textWrapping" w:clear="all"/>
      </w:r>
      <w:r w:rsidRPr="00F53BB7">
        <w:rPr>
          <w:rFonts w:ascii="Arial" w:hAnsi="Arial" w:cs="Arial"/>
          <w:sz w:val="20"/>
          <w:szCs w:val="20"/>
        </w:rPr>
        <w:t>(Mudjajanto, 2006).</w:t>
      </w:r>
    </w:p>
    <w:p w:rsidR="00F53BB7" w:rsidRPr="00F53BB7" w:rsidRDefault="00F53BB7" w:rsidP="00F53BB7">
      <w:pPr>
        <w:spacing w:after="0" w:line="240" w:lineRule="auto"/>
        <w:ind w:firstLine="426"/>
        <w:jc w:val="both"/>
        <w:rPr>
          <w:rFonts w:ascii="Arial" w:hAnsi="Arial" w:cs="Arial"/>
          <w:sz w:val="20"/>
          <w:szCs w:val="20"/>
        </w:rPr>
      </w:pPr>
      <w:r w:rsidRPr="00F53BB7">
        <w:rPr>
          <w:rFonts w:ascii="Arial" w:hAnsi="Arial" w:cs="Arial"/>
          <w:sz w:val="20"/>
          <w:szCs w:val="20"/>
        </w:rPr>
        <w:t xml:space="preserve">Makanan jajanan kaki </w:t>
      </w:r>
      <w:proofErr w:type="gramStart"/>
      <w:r w:rsidRPr="00F53BB7">
        <w:rPr>
          <w:rFonts w:ascii="Arial" w:hAnsi="Arial" w:cs="Arial"/>
          <w:sz w:val="20"/>
          <w:szCs w:val="20"/>
        </w:rPr>
        <w:t>lima</w:t>
      </w:r>
      <w:proofErr w:type="gramEnd"/>
      <w:r w:rsidRPr="00F53BB7">
        <w:rPr>
          <w:rFonts w:ascii="Arial" w:hAnsi="Arial" w:cs="Arial"/>
          <w:sz w:val="20"/>
          <w:szCs w:val="20"/>
        </w:rPr>
        <w:t xml:space="preserve"> menyumbang asupan energi bagi anak sekolah sebanyak 36%, protein 29% dan zat besi 52%. Karena itu dapat dipahami peran penting makanan jajanan kaki </w:t>
      </w:r>
      <w:proofErr w:type="gramStart"/>
      <w:r w:rsidRPr="00F53BB7">
        <w:rPr>
          <w:rFonts w:ascii="Arial" w:hAnsi="Arial" w:cs="Arial"/>
          <w:sz w:val="20"/>
          <w:szCs w:val="20"/>
        </w:rPr>
        <w:t>lima</w:t>
      </w:r>
      <w:proofErr w:type="gramEnd"/>
      <w:r w:rsidRPr="00F53BB7">
        <w:rPr>
          <w:rFonts w:ascii="Arial" w:hAnsi="Arial" w:cs="Arial"/>
          <w:sz w:val="20"/>
          <w:szCs w:val="20"/>
        </w:rPr>
        <w:t xml:space="preserve"> pada pertumbuhan dan prestasi belajar anak sekolah. </w:t>
      </w:r>
      <w:proofErr w:type="gramStart"/>
      <w:r w:rsidRPr="00F53BB7">
        <w:rPr>
          <w:rFonts w:ascii="Arial" w:hAnsi="Arial" w:cs="Arial"/>
          <w:sz w:val="20"/>
          <w:szCs w:val="20"/>
        </w:rPr>
        <w:t>Namun demikian, keamanan jajanan tersebut baik dari segi mikrobiologis maupun kimiawi masih dipertanyakan.</w:t>
      </w:r>
      <w:proofErr w:type="gramEnd"/>
      <w:r w:rsidRPr="00F53BB7">
        <w:rPr>
          <w:rFonts w:ascii="Arial" w:hAnsi="Arial" w:cs="Arial"/>
          <w:sz w:val="20"/>
          <w:szCs w:val="20"/>
        </w:rPr>
        <w:t xml:space="preserve"> Selain cemaran mikrobiologis, cemaran kimiawi yang umum ditemukan pada makanan jajanan kaki lima adalah penggunaan bahan tambahan pangan (BTP) ilegal seperti boraks (pengempal yang mengandung logam berat Boron), </w:t>
      </w:r>
      <w:r w:rsidRPr="00F53BB7">
        <w:rPr>
          <w:rFonts w:ascii="Arial" w:hAnsi="Arial" w:cs="Arial"/>
          <w:sz w:val="20"/>
          <w:szCs w:val="20"/>
        </w:rPr>
        <w:lastRenderedPageBreak/>
        <w:t xml:space="preserve">formalin (pengawet yang digunakan untuk mayat), rhodamin B </w:t>
      </w:r>
      <w:proofErr w:type="gramStart"/>
      <w:r w:rsidRPr="00F53BB7">
        <w:rPr>
          <w:rFonts w:ascii="Arial" w:hAnsi="Arial" w:cs="Arial"/>
          <w:sz w:val="20"/>
          <w:szCs w:val="20"/>
        </w:rPr>
        <w:t>( pewarna</w:t>
      </w:r>
      <w:proofErr w:type="gramEnd"/>
      <w:r w:rsidRPr="00F53BB7">
        <w:rPr>
          <w:rFonts w:ascii="Arial" w:hAnsi="Arial" w:cs="Arial"/>
          <w:sz w:val="20"/>
          <w:szCs w:val="20"/>
        </w:rPr>
        <w:t xml:space="preserve"> merah pada tekstil), dan methanil yello</w:t>
      </w:r>
      <w:r>
        <w:rPr>
          <w:rFonts w:ascii="Arial" w:hAnsi="Arial" w:cs="Arial"/>
          <w:sz w:val="20"/>
          <w:szCs w:val="20"/>
        </w:rPr>
        <w:t>w (pewarna kuning pada tekstil)</w:t>
      </w:r>
      <w:r>
        <w:rPr>
          <w:rFonts w:ascii="Arial" w:hAnsi="Arial" w:cs="Arial"/>
          <w:sz w:val="20"/>
          <w:szCs w:val="20"/>
        </w:rPr>
        <w:br w:type="textWrapping" w:clear="all"/>
      </w:r>
      <w:r w:rsidRPr="00F53BB7">
        <w:rPr>
          <w:rFonts w:ascii="Arial" w:hAnsi="Arial" w:cs="Arial"/>
          <w:sz w:val="20"/>
          <w:szCs w:val="20"/>
        </w:rPr>
        <w:t>(Hylda, 2008).</w:t>
      </w:r>
    </w:p>
    <w:p w:rsidR="00F53BB7" w:rsidRPr="00F53BB7" w:rsidRDefault="00F53BB7" w:rsidP="00F53BB7">
      <w:pPr>
        <w:spacing w:after="0" w:line="240" w:lineRule="auto"/>
        <w:ind w:firstLine="426"/>
        <w:jc w:val="both"/>
        <w:rPr>
          <w:rFonts w:ascii="Arial" w:hAnsi="Arial" w:cs="Arial"/>
          <w:sz w:val="20"/>
          <w:szCs w:val="20"/>
        </w:rPr>
      </w:pPr>
      <w:r w:rsidRPr="00F53BB7">
        <w:rPr>
          <w:rFonts w:ascii="Arial" w:hAnsi="Arial" w:cs="Arial"/>
          <w:sz w:val="20"/>
          <w:szCs w:val="20"/>
        </w:rPr>
        <w:t xml:space="preserve">Beberapa  logam  berat  digunakan  dalam  berbagai  keperluan  sehari-hari  dan  secara  langsung maupun  tidak  langsung  dapat  mencemari  lingkungan  dan  apabila  sudah  melebihi  batas  yang ditentukan  berbahaya  bagi  kehidupan.  Selain  dari  air  dan  tanah  yang  terkontaminasi  buangan industri,  kontaminasi  logam  pada makanan  juga  dapat  terjadi  akibat  kontaminasi  saat  proses pengolahan ataupun penyajian. </w:t>
      </w:r>
      <w:proofErr w:type="gramStart"/>
      <w:r w:rsidRPr="00F53BB7">
        <w:rPr>
          <w:rFonts w:ascii="Arial" w:hAnsi="Arial" w:cs="Arial"/>
          <w:sz w:val="20"/>
          <w:szCs w:val="20"/>
        </w:rPr>
        <w:t>Seperti pencemaran akibat terkena udara kendaraan bermotor di pinggir jalan pada makanan atau jajanan (Palar, 2008).</w:t>
      </w:r>
      <w:proofErr w:type="gramEnd"/>
    </w:p>
    <w:p w:rsidR="00F53BB7" w:rsidRPr="00F53BB7" w:rsidRDefault="00F53BB7" w:rsidP="00F53BB7">
      <w:pPr>
        <w:spacing w:after="0" w:line="240" w:lineRule="auto"/>
        <w:ind w:firstLine="426"/>
        <w:jc w:val="both"/>
        <w:rPr>
          <w:rFonts w:ascii="Arial" w:hAnsi="Arial" w:cs="Arial"/>
          <w:sz w:val="20"/>
          <w:szCs w:val="20"/>
        </w:rPr>
      </w:pPr>
      <w:proofErr w:type="gramStart"/>
      <w:r w:rsidRPr="00F53BB7">
        <w:rPr>
          <w:rFonts w:ascii="Arial" w:hAnsi="Arial" w:cs="Arial"/>
          <w:sz w:val="20"/>
          <w:szCs w:val="20"/>
        </w:rPr>
        <w:t>Kontaminasi logam berat Pb dapat terjadi karena berhubungan langsung atau tidak langsung dengan sumber pencemaran logam Pb, sehingga orang yang bekerja dalam lingkungan kerja yang dekat sumber polusi, mempunyai resiko terkontaminasi.</w:t>
      </w:r>
      <w:proofErr w:type="gramEnd"/>
      <w:r w:rsidRPr="00F53BB7">
        <w:rPr>
          <w:rFonts w:ascii="Arial" w:hAnsi="Arial" w:cs="Arial"/>
          <w:sz w:val="20"/>
          <w:szCs w:val="20"/>
        </w:rPr>
        <w:t xml:space="preserve"> Pencemaran logam berat terhadap alam lingkungan merupakan suatu proses yang erat hubungannya dengan penggunaan logam tersebut oleh manusia. </w:t>
      </w:r>
      <w:proofErr w:type="gramStart"/>
      <w:r w:rsidRPr="00F53BB7">
        <w:rPr>
          <w:rFonts w:ascii="Arial" w:hAnsi="Arial" w:cs="Arial"/>
          <w:sz w:val="20"/>
          <w:szCs w:val="20"/>
        </w:rPr>
        <w:t>Pada awal digunakannya logam sebagai peralatan belum diketahui pengaruhnya terhadap lingkungan (Palar, 2008).</w:t>
      </w:r>
      <w:proofErr w:type="gramEnd"/>
    </w:p>
    <w:p w:rsidR="00F53BB7" w:rsidRPr="00F53BB7" w:rsidRDefault="00F53BB7" w:rsidP="00F53BB7">
      <w:pPr>
        <w:spacing w:after="0" w:line="240" w:lineRule="auto"/>
        <w:ind w:firstLine="426"/>
        <w:jc w:val="both"/>
        <w:rPr>
          <w:rFonts w:ascii="Arial" w:hAnsi="Arial" w:cs="Arial"/>
          <w:sz w:val="20"/>
          <w:szCs w:val="20"/>
        </w:rPr>
      </w:pPr>
      <w:proofErr w:type="gramStart"/>
      <w:r w:rsidRPr="00F53BB7">
        <w:rPr>
          <w:rFonts w:ascii="Arial" w:hAnsi="Arial" w:cs="Arial"/>
          <w:sz w:val="20"/>
          <w:szCs w:val="20"/>
        </w:rPr>
        <w:t>Timbal (Pb) mempunyai arti penting dalam dunia kesehatan bukan karena penggunaan terapinya, melainkan lebih disebabkan karena sifat toksisitasnya.</w:t>
      </w:r>
      <w:proofErr w:type="gramEnd"/>
      <w:r w:rsidRPr="00F53BB7">
        <w:rPr>
          <w:rFonts w:ascii="Arial" w:hAnsi="Arial" w:cs="Arial"/>
          <w:sz w:val="20"/>
          <w:szCs w:val="20"/>
        </w:rPr>
        <w:t xml:space="preserve"> </w:t>
      </w:r>
      <w:proofErr w:type="gramStart"/>
      <w:r w:rsidRPr="00F53BB7">
        <w:rPr>
          <w:rFonts w:ascii="Arial" w:hAnsi="Arial" w:cs="Arial"/>
          <w:sz w:val="20"/>
          <w:szCs w:val="20"/>
        </w:rPr>
        <w:t>Absorpsi timbal di dalam tubuh sangat lambat, sehingga terjadi akumulasi dan menjadi dasar keracunan yang progresif.</w:t>
      </w:r>
      <w:proofErr w:type="gramEnd"/>
      <w:r w:rsidRPr="00F53BB7">
        <w:rPr>
          <w:rFonts w:ascii="Arial" w:hAnsi="Arial" w:cs="Arial"/>
          <w:sz w:val="20"/>
          <w:szCs w:val="20"/>
        </w:rPr>
        <w:t xml:space="preserve"> Keracunan timbal ini menyebabkan </w:t>
      </w:r>
      <w:proofErr w:type="gramStart"/>
      <w:r w:rsidRPr="00F53BB7">
        <w:rPr>
          <w:rFonts w:ascii="Arial" w:hAnsi="Arial" w:cs="Arial"/>
          <w:sz w:val="20"/>
          <w:szCs w:val="20"/>
        </w:rPr>
        <w:t>kadar</w:t>
      </w:r>
      <w:proofErr w:type="gramEnd"/>
      <w:r w:rsidRPr="00F53BB7">
        <w:rPr>
          <w:rFonts w:ascii="Arial" w:hAnsi="Arial" w:cs="Arial"/>
          <w:sz w:val="20"/>
          <w:szCs w:val="20"/>
        </w:rPr>
        <w:t xml:space="preserve"> timbal yang tinggi dalam aorta, hati, ginjal, pankreas, paru-paru, tulang, limpa, testis, jantung dan otak. Hal ini diperoleh dari kasus yang terjadi di Amerika pada 9 </w:t>
      </w:r>
      <w:proofErr w:type="gramStart"/>
      <w:r w:rsidRPr="00F53BB7">
        <w:rPr>
          <w:rFonts w:ascii="Arial" w:hAnsi="Arial" w:cs="Arial"/>
          <w:sz w:val="20"/>
          <w:szCs w:val="20"/>
        </w:rPr>
        <w:t>kota</w:t>
      </w:r>
      <w:proofErr w:type="gramEnd"/>
      <w:r w:rsidRPr="00F53BB7">
        <w:rPr>
          <w:rFonts w:ascii="Arial" w:hAnsi="Arial" w:cs="Arial"/>
          <w:sz w:val="20"/>
          <w:szCs w:val="20"/>
        </w:rPr>
        <w:t xml:space="preserve"> besar yang pernah diteliti (Supriyanto, 2007).</w:t>
      </w:r>
    </w:p>
    <w:p w:rsidR="00F53BB7" w:rsidRPr="00F53BB7" w:rsidRDefault="00F53BB7" w:rsidP="00F53BB7">
      <w:pPr>
        <w:spacing w:after="0" w:line="240" w:lineRule="auto"/>
        <w:ind w:firstLine="426"/>
        <w:jc w:val="both"/>
        <w:rPr>
          <w:rFonts w:ascii="Arial" w:hAnsi="Arial" w:cs="Arial"/>
          <w:sz w:val="20"/>
          <w:szCs w:val="20"/>
        </w:rPr>
      </w:pPr>
      <w:r w:rsidRPr="00F53BB7">
        <w:rPr>
          <w:rFonts w:ascii="Arial" w:hAnsi="Arial" w:cs="Arial"/>
          <w:sz w:val="20"/>
          <w:szCs w:val="20"/>
        </w:rPr>
        <w:t xml:space="preserve">Makanan jajanan kaki </w:t>
      </w:r>
      <w:proofErr w:type="gramStart"/>
      <w:r w:rsidRPr="00F53BB7">
        <w:rPr>
          <w:rFonts w:ascii="Arial" w:hAnsi="Arial" w:cs="Arial"/>
          <w:sz w:val="20"/>
          <w:szCs w:val="20"/>
        </w:rPr>
        <w:t>lima</w:t>
      </w:r>
      <w:proofErr w:type="gramEnd"/>
      <w:r w:rsidRPr="00F53BB7">
        <w:rPr>
          <w:rFonts w:ascii="Arial" w:hAnsi="Arial" w:cs="Arial"/>
          <w:sz w:val="20"/>
          <w:szCs w:val="20"/>
        </w:rPr>
        <w:t xml:space="preserve"> cenderung lebih mudah terkontaminasi oleh timbal (Pb) hasil pembakaran bensin adalah makanan yang dijual dipinggir jalan. </w:t>
      </w:r>
      <w:proofErr w:type="gramStart"/>
      <w:r w:rsidRPr="00F53BB7">
        <w:rPr>
          <w:rFonts w:ascii="Arial" w:hAnsi="Arial" w:cs="Arial"/>
          <w:sz w:val="20"/>
          <w:szCs w:val="20"/>
        </w:rPr>
        <w:t>Makanan yang dijual dipinggir jalan biasanya adalah makanan jajanan.</w:t>
      </w:r>
      <w:proofErr w:type="gramEnd"/>
      <w:r w:rsidRPr="00F53BB7">
        <w:rPr>
          <w:rFonts w:ascii="Arial" w:hAnsi="Arial" w:cs="Arial"/>
          <w:sz w:val="20"/>
          <w:szCs w:val="20"/>
        </w:rPr>
        <w:t xml:space="preserve"> </w:t>
      </w:r>
      <w:proofErr w:type="gramStart"/>
      <w:r w:rsidRPr="00F53BB7">
        <w:rPr>
          <w:rFonts w:ascii="Arial" w:hAnsi="Arial" w:cs="Arial"/>
          <w:sz w:val="20"/>
          <w:szCs w:val="20"/>
        </w:rPr>
        <w:t xml:space="preserve">Oleh sebab itu, </w:t>
      </w:r>
      <w:r w:rsidRPr="00F53BB7">
        <w:rPr>
          <w:rFonts w:ascii="Arial" w:hAnsi="Arial" w:cs="Arial"/>
          <w:sz w:val="20"/>
          <w:szCs w:val="20"/>
        </w:rPr>
        <w:lastRenderedPageBreak/>
        <w:t>peneliti tertarik untuk mengetahui seberapa besar persentase banyaknya makanan jajanan yang dijual dipinggir jalan yang terkontaminasi oleh timbal (Pb).</w:t>
      </w:r>
      <w:proofErr w:type="gramEnd"/>
    </w:p>
    <w:p w:rsidR="00F53BB7" w:rsidRPr="00F53BB7" w:rsidRDefault="00F53BB7" w:rsidP="00F53BB7">
      <w:pPr>
        <w:spacing w:after="0" w:line="240" w:lineRule="auto"/>
        <w:ind w:firstLine="426"/>
        <w:jc w:val="both"/>
        <w:rPr>
          <w:rFonts w:ascii="Arial" w:hAnsi="Arial" w:cs="Arial"/>
          <w:sz w:val="20"/>
          <w:szCs w:val="20"/>
        </w:rPr>
      </w:pPr>
      <w:proofErr w:type="gramStart"/>
      <w:r w:rsidRPr="00F53BB7">
        <w:rPr>
          <w:rFonts w:ascii="Arial" w:hAnsi="Arial" w:cs="Arial"/>
          <w:sz w:val="20"/>
          <w:szCs w:val="20"/>
        </w:rPr>
        <w:t>Selain terkontaminasi oleh Pb yang dapat membahayakan bagi kesehatan tubuh, penggunaan BTP dalam makanan jajanan juga sering dilakukan oleh para pedagang yang ingin mendapat keuntungan lebih, contohnya dalam penggunaan boraks.</w:t>
      </w:r>
      <w:proofErr w:type="gramEnd"/>
    </w:p>
    <w:p w:rsidR="00F53BB7" w:rsidRPr="00F53BB7" w:rsidRDefault="00F53BB7" w:rsidP="00F53BB7">
      <w:pPr>
        <w:spacing w:after="0" w:line="240" w:lineRule="auto"/>
        <w:ind w:firstLine="426"/>
        <w:jc w:val="both"/>
        <w:rPr>
          <w:rFonts w:ascii="Arial" w:hAnsi="Arial" w:cs="Arial"/>
          <w:sz w:val="20"/>
          <w:szCs w:val="20"/>
        </w:rPr>
      </w:pPr>
      <w:proofErr w:type="gramStart"/>
      <w:r w:rsidRPr="00F53BB7">
        <w:rPr>
          <w:rFonts w:ascii="Arial" w:hAnsi="Arial" w:cs="Arial"/>
          <w:sz w:val="20"/>
          <w:szCs w:val="20"/>
        </w:rPr>
        <w:t>Boraks atau yang lazim disebut asam borat (</w:t>
      </w:r>
      <w:r w:rsidRPr="00F53BB7">
        <w:rPr>
          <w:rFonts w:ascii="Arial" w:hAnsi="Arial" w:cs="Arial"/>
          <w:i/>
          <w:sz w:val="20"/>
          <w:szCs w:val="20"/>
        </w:rPr>
        <w:t>boric acid</w:t>
      </w:r>
      <w:r w:rsidRPr="00F53BB7">
        <w:rPr>
          <w:rFonts w:ascii="Arial" w:hAnsi="Arial" w:cs="Arial"/>
          <w:sz w:val="20"/>
          <w:szCs w:val="20"/>
        </w:rPr>
        <w:t>) adalah senyawa kimia turunan dari logam berat boron (B).</w:t>
      </w:r>
      <w:proofErr w:type="gramEnd"/>
      <w:r w:rsidRPr="00F53BB7">
        <w:rPr>
          <w:rFonts w:ascii="Arial" w:hAnsi="Arial" w:cs="Arial"/>
          <w:sz w:val="20"/>
          <w:szCs w:val="20"/>
        </w:rPr>
        <w:t xml:space="preserve"> Asam borat terdiri atas tiga macam senyawa, yaitu: asam ortoborat (H</w:t>
      </w:r>
      <w:r w:rsidRPr="00F53BB7">
        <w:rPr>
          <w:rFonts w:ascii="Arial" w:hAnsi="Arial" w:cs="Arial"/>
          <w:sz w:val="20"/>
          <w:szCs w:val="20"/>
          <w:vertAlign w:val="subscript"/>
        </w:rPr>
        <w:t>3</w:t>
      </w:r>
      <w:r w:rsidRPr="00F53BB7">
        <w:rPr>
          <w:rFonts w:ascii="Arial" w:hAnsi="Arial" w:cs="Arial"/>
          <w:sz w:val="20"/>
          <w:szCs w:val="20"/>
        </w:rPr>
        <w:t>BO</w:t>
      </w:r>
      <w:r w:rsidRPr="00F53BB7">
        <w:rPr>
          <w:rFonts w:ascii="Arial" w:hAnsi="Arial" w:cs="Arial"/>
          <w:sz w:val="20"/>
          <w:szCs w:val="20"/>
          <w:vertAlign w:val="subscript"/>
        </w:rPr>
        <w:t>3</w:t>
      </w:r>
      <w:r w:rsidRPr="00F53BB7">
        <w:rPr>
          <w:rFonts w:ascii="Arial" w:hAnsi="Arial" w:cs="Arial"/>
          <w:sz w:val="20"/>
          <w:szCs w:val="20"/>
        </w:rPr>
        <w:t>), asam metaborat (HBO</w:t>
      </w:r>
      <w:r w:rsidRPr="00F53BB7">
        <w:rPr>
          <w:rFonts w:ascii="Arial" w:hAnsi="Arial" w:cs="Arial"/>
          <w:sz w:val="20"/>
          <w:szCs w:val="20"/>
          <w:vertAlign w:val="subscript"/>
        </w:rPr>
        <w:t>2</w:t>
      </w:r>
      <w:r w:rsidRPr="00F53BB7">
        <w:rPr>
          <w:rFonts w:ascii="Arial" w:hAnsi="Arial" w:cs="Arial"/>
          <w:sz w:val="20"/>
          <w:szCs w:val="20"/>
        </w:rPr>
        <w:t>), dan asam piroborat (H</w:t>
      </w:r>
      <w:r w:rsidRPr="00F53BB7">
        <w:rPr>
          <w:rFonts w:ascii="Arial" w:hAnsi="Arial" w:cs="Arial"/>
          <w:sz w:val="20"/>
          <w:szCs w:val="20"/>
          <w:vertAlign w:val="subscript"/>
        </w:rPr>
        <w:t>2</w:t>
      </w:r>
      <w:r w:rsidRPr="00F53BB7">
        <w:rPr>
          <w:rFonts w:ascii="Arial" w:hAnsi="Arial" w:cs="Arial"/>
          <w:sz w:val="20"/>
          <w:szCs w:val="20"/>
        </w:rPr>
        <w:t>B</w:t>
      </w:r>
      <w:r w:rsidRPr="00F53BB7">
        <w:rPr>
          <w:rFonts w:ascii="Arial" w:hAnsi="Arial" w:cs="Arial"/>
          <w:sz w:val="20"/>
          <w:szCs w:val="20"/>
          <w:vertAlign w:val="subscript"/>
        </w:rPr>
        <w:t>4</w:t>
      </w:r>
      <w:r w:rsidRPr="00F53BB7">
        <w:rPr>
          <w:rFonts w:ascii="Arial" w:hAnsi="Arial" w:cs="Arial"/>
          <w:sz w:val="20"/>
          <w:szCs w:val="20"/>
        </w:rPr>
        <w:t>O</w:t>
      </w:r>
      <w:r w:rsidRPr="00F53BB7">
        <w:rPr>
          <w:rFonts w:ascii="Arial" w:hAnsi="Arial" w:cs="Arial"/>
          <w:sz w:val="20"/>
          <w:szCs w:val="20"/>
          <w:vertAlign w:val="subscript"/>
        </w:rPr>
        <w:t>7</w:t>
      </w:r>
      <w:r w:rsidRPr="00F53BB7">
        <w:rPr>
          <w:rFonts w:ascii="Arial" w:hAnsi="Arial" w:cs="Arial"/>
          <w:sz w:val="20"/>
          <w:szCs w:val="20"/>
        </w:rPr>
        <w:t>) (Sugiyatmi, 2006).</w:t>
      </w:r>
    </w:p>
    <w:p w:rsidR="00F53BB7" w:rsidRPr="00F53BB7" w:rsidRDefault="00F53BB7" w:rsidP="00F53BB7">
      <w:pPr>
        <w:spacing w:after="0" w:line="240" w:lineRule="auto"/>
        <w:ind w:firstLine="426"/>
        <w:jc w:val="both"/>
        <w:rPr>
          <w:rFonts w:ascii="Arial" w:hAnsi="Arial" w:cs="Arial"/>
          <w:sz w:val="20"/>
          <w:szCs w:val="20"/>
        </w:rPr>
      </w:pPr>
      <w:proofErr w:type="gramStart"/>
      <w:r w:rsidRPr="00F53BB7">
        <w:rPr>
          <w:rFonts w:ascii="Arial" w:hAnsi="Arial" w:cs="Arial"/>
          <w:sz w:val="20"/>
          <w:szCs w:val="20"/>
        </w:rPr>
        <w:t>Boraks merupakan bahan kimia yang banyak dipergunakan untuk industri kertas, pengawet kayu, industri keramik.</w:t>
      </w:r>
      <w:proofErr w:type="gramEnd"/>
      <w:r w:rsidRPr="00F53BB7">
        <w:rPr>
          <w:rFonts w:ascii="Arial" w:hAnsi="Arial" w:cs="Arial"/>
          <w:sz w:val="20"/>
          <w:szCs w:val="20"/>
        </w:rPr>
        <w:t xml:space="preserve"> Di masyarakat boraks </w:t>
      </w:r>
      <w:proofErr w:type="gramStart"/>
      <w:r w:rsidRPr="00F53BB7">
        <w:rPr>
          <w:rFonts w:ascii="Arial" w:hAnsi="Arial" w:cs="Arial"/>
          <w:sz w:val="20"/>
          <w:szCs w:val="20"/>
        </w:rPr>
        <w:t>banyak  digunakan</w:t>
      </w:r>
      <w:proofErr w:type="gramEnd"/>
      <w:r w:rsidRPr="00F53BB7">
        <w:rPr>
          <w:rFonts w:ascii="Arial" w:hAnsi="Arial" w:cs="Arial"/>
          <w:sz w:val="20"/>
          <w:szCs w:val="20"/>
        </w:rPr>
        <w:t xml:space="preserve">  dalam  pembuatan berbagai makanan seperti bakso, mie basah, pisang molen, lemper, siomay, lontong, ketupat, dan pangsit. Penggunaan boraks sebagai bahan tambahan </w:t>
      </w:r>
      <w:proofErr w:type="gramStart"/>
      <w:r w:rsidRPr="00F53BB7">
        <w:rPr>
          <w:rFonts w:ascii="Arial" w:hAnsi="Arial" w:cs="Arial"/>
          <w:sz w:val="20"/>
          <w:szCs w:val="20"/>
        </w:rPr>
        <w:t>selain  dimaksudkan</w:t>
      </w:r>
      <w:proofErr w:type="gramEnd"/>
      <w:r w:rsidRPr="00F53BB7">
        <w:rPr>
          <w:rFonts w:ascii="Arial" w:hAnsi="Arial" w:cs="Arial"/>
          <w:sz w:val="20"/>
          <w:szCs w:val="20"/>
        </w:rPr>
        <w:t xml:space="preserve"> untuk bahan pengawet juga dimaksudkan untuk membuat bahan menjadi lebih kenyal dan memperbaiki penampilan</w:t>
      </w:r>
      <w:r w:rsidRPr="00F53BB7">
        <w:rPr>
          <w:rFonts w:ascii="Arial" w:hAnsi="Arial" w:cs="Arial"/>
          <w:sz w:val="20"/>
          <w:szCs w:val="20"/>
        </w:rPr>
        <w:br w:type="textWrapping" w:clear="all"/>
        <w:t>(Sugiyatmi, 2006).</w:t>
      </w:r>
    </w:p>
    <w:p w:rsidR="00F53BB7" w:rsidRPr="00F53BB7" w:rsidRDefault="00F53BB7" w:rsidP="00F53BB7">
      <w:pPr>
        <w:spacing w:after="0" w:line="240" w:lineRule="auto"/>
        <w:ind w:firstLine="426"/>
        <w:jc w:val="both"/>
        <w:rPr>
          <w:rFonts w:ascii="Arial" w:hAnsi="Arial" w:cs="Arial"/>
          <w:sz w:val="20"/>
          <w:szCs w:val="20"/>
        </w:rPr>
      </w:pPr>
      <w:proofErr w:type="gramStart"/>
      <w:r>
        <w:rPr>
          <w:rFonts w:ascii="Arial" w:hAnsi="Arial" w:cs="Arial"/>
          <w:sz w:val="20"/>
          <w:szCs w:val="20"/>
        </w:rPr>
        <w:t xml:space="preserve">Pengaruh jangka pendek </w:t>
      </w:r>
      <w:r w:rsidRPr="00F53BB7">
        <w:rPr>
          <w:rFonts w:ascii="Arial" w:hAnsi="Arial" w:cs="Arial"/>
          <w:sz w:val="20"/>
          <w:szCs w:val="20"/>
        </w:rPr>
        <w:t>penggunaan BTP ini menimbulkan gelaja-gejala yang sangat umum seperti pusing, mual, muntah, diare atau bahkan kesulitan buang air besar.</w:t>
      </w:r>
      <w:proofErr w:type="gramEnd"/>
      <w:r w:rsidRPr="00F53BB7">
        <w:rPr>
          <w:rFonts w:ascii="Arial" w:hAnsi="Arial" w:cs="Arial"/>
          <w:sz w:val="20"/>
          <w:szCs w:val="20"/>
        </w:rPr>
        <w:t xml:space="preserve"> </w:t>
      </w:r>
      <w:proofErr w:type="gramStart"/>
      <w:r w:rsidRPr="00F53BB7">
        <w:rPr>
          <w:rFonts w:ascii="Arial" w:hAnsi="Arial" w:cs="Arial"/>
          <w:i/>
          <w:sz w:val="20"/>
          <w:szCs w:val="20"/>
        </w:rPr>
        <w:t>Joint Expert Committee on Food Additives</w:t>
      </w:r>
      <w:r w:rsidRPr="00F53BB7">
        <w:rPr>
          <w:rFonts w:ascii="Arial" w:hAnsi="Arial" w:cs="Arial"/>
          <w:sz w:val="20"/>
          <w:szCs w:val="20"/>
        </w:rPr>
        <w:t xml:space="preserve"> (JECFA) dari WHO yang mengatur dan mengevaluasi standar BTP melarang penggunaan bahan kimia tersebut pada makanan.</w:t>
      </w:r>
      <w:proofErr w:type="gramEnd"/>
      <w:r w:rsidRPr="00F53BB7">
        <w:rPr>
          <w:rFonts w:ascii="Arial" w:hAnsi="Arial" w:cs="Arial"/>
          <w:sz w:val="20"/>
          <w:szCs w:val="20"/>
        </w:rPr>
        <w:t xml:space="preserve"> </w:t>
      </w:r>
      <w:proofErr w:type="gramStart"/>
      <w:r w:rsidRPr="00F53BB7">
        <w:rPr>
          <w:rFonts w:ascii="Arial" w:hAnsi="Arial" w:cs="Arial"/>
          <w:sz w:val="20"/>
          <w:szCs w:val="20"/>
        </w:rPr>
        <w:t>Standar ini juga diadopsi oleh Badan POM dan Departemen Kesehatan RI melalui Peraturan Me</w:t>
      </w:r>
      <w:r>
        <w:rPr>
          <w:rFonts w:ascii="Arial" w:hAnsi="Arial" w:cs="Arial"/>
          <w:sz w:val="20"/>
          <w:szCs w:val="20"/>
        </w:rPr>
        <w:t>nkes no.722/Menkes/Per/IX/1998.</w:t>
      </w:r>
      <w:proofErr w:type="gramEnd"/>
    </w:p>
    <w:p w:rsidR="00F53BB7" w:rsidRPr="00F53BB7" w:rsidRDefault="00F53BB7" w:rsidP="00F53BB7">
      <w:pPr>
        <w:spacing w:after="0" w:line="240" w:lineRule="auto"/>
        <w:ind w:firstLine="426"/>
        <w:jc w:val="both"/>
        <w:rPr>
          <w:rFonts w:ascii="Arial" w:hAnsi="Arial" w:cs="Arial"/>
          <w:sz w:val="20"/>
          <w:szCs w:val="20"/>
        </w:rPr>
      </w:pPr>
      <w:r w:rsidRPr="00F53BB7">
        <w:rPr>
          <w:rFonts w:ascii="Arial" w:hAnsi="Arial" w:cs="Arial"/>
          <w:sz w:val="20"/>
          <w:szCs w:val="20"/>
        </w:rPr>
        <w:t xml:space="preserve">Pada bulan Februari s/d Maret 2004, seluruh Balai POM di Indonesia telah melakukan sampling dan pengujian makanan jajanan anak sekolah dengan sasaran lokasi SD, SMP, dan SMU dengan rincian jumlah sampel yang diuji 575 sampel dengan jumlah sampel yang memenuhi syarat sebanyak 218 sampel. Sampel yang </w:t>
      </w:r>
      <w:r w:rsidRPr="00F53BB7">
        <w:rPr>
          <w:rFonts w:ascii="Arial" w:hAnsi="Arial" w:cs="Arial"/>
          <w:sz w:val="20"/>
          <w:szCs w:val="20"/>
        </w:rPr>
        <w:lastRenderedPageBreak/>
        <w:t>tidak memenuhi syarat karena menggunakan sakarin/siklamat bukan untuk makanan diet/rendah kalori sebanyak 326 sampel, menggunakan benzoat melebihi batas sebanyak 11 sampel, dan terdapat sampel dengan bahan yang dilarang antara lain rhodamin B sebanyak 79 sampel, boraks 27 sampel dan cemaran m</w:t>
      </w:r>
      <w:r>
        <w:rPr>
          <w:rFonts w:ascii="Arial" w:hAnsi="Arial" w:cs="Arial"/>
          <w:sz w:val="20"/>
          <w:szCs w:val="20"/>
        </w:rPr>
        <w:t>ikroba melebih batas 198 sampel</w:t>
      </w:r>
      <w:r>
        <w:rPr>
          <w:rFonts w:ascii="Arial" w:hAnsi="Arial" w:cs="Arial"/>
          <w:sz w:val="20"/>
          <w:szCs w:val="20"/>
        </w:rPr>
        <w:br w:type="textWrapping" w:clear="all"/>
      </w:r>
      <w:r w:rsidRPr="00F53BB7">
        <w:rPr>
          <w:rFonts w:ascii="Arial" w:hAnsi="Arial" w:cs="Arial"/>
          <w:sz w:val="20"/>
          <w:szCs w:val="20"/>
        </w:rPr>
        <w:t>(Fardiaz, 2004).</w:t>
      </w:r>
    </w:p>
    <w:p w:rsidR="00F53BB7" w:rsidRPr="00F53BB7" w:rsidRDefault="00F53BB7" w:rsidP="00F53BB7">
      <w:pPr>
        <w:spacing w:after="0" w:line="240" w:lineRule="auto"/>
        <w:ind w:firstLine="426"/>
        <w:jc w:val="both"/>
        <w:rPr>
          <w:rFonts w:ascii="Arial" w:hAnsi="Arial" w:cs="Arial"/>
          <w:sz w:val="20"/>
          <w:szCs w:val="20"/>
        </w:rPr>
      </w:pPr>
      <w:r w:rsidRPr="00F53BB7">
        <w:rPr>
          <w:rFonts w:ascii="Arial" w:hAnsi="Arial" w:cs="Arial"/>
          <w:sz w:val="20"/>
          <w:szCs w:val="20"/>
        </w:rPr>
        <w:t>Tahun 2007 Badan POM RI melakukan monitoring PJAS, dimana hasil monitoring dari 2957 sampel menunjukkan bahwa sebanyak 54,72% sampel PJAS memenuhi syarat dan sebanyak 45,28% sampel PJAS tidak memenuhi persyaratan terhadap satu atau beberapa parameter yang diuji. Pengujian parameter boraks yang dilakukan pada 1829 sampel produk PJAS yang terdiri dari produk mie, bakso, dan snack (gorengan, kerupuk, keripik, kue,dsb) menunjukkan bahwa 97 sampel (5%) positif mengandung boraks dan dari 1834 sampel yang diuji formalin yaitu pada produk mie, bakso, permen dan snack (gorengan, kerupuk, keripik, kue,dsb), 43 sampel (2%) positif mengandung formalin (Indriani, 2004).</w:t>
      </w:r>
    </w:p>
    <w:p w:rsidR="00F53BB7" w:rsidRPr="00F53BB7" w:rsidRDefault="00F53BB7" w:rsidP="00F53BB7">
      <w:pPr>
        <w:spacing w:after="0" w:line="240" w:lineRule="auto"/>
        <w:ind w:firstLine="426"/>
        <w:jc w:val="both"/>
        <w:rPr>
          <w:rFonts w:ascii="Arial" w:hAnsi="Arial" w:cs="Arial"/>
          <w:sz w:val="20"/>
          <w:szCs w:val="20"/>
        </w:rPr>
      </w:pPr>
      <w:r w:rsidRPr="00F53BB7">
        <w:rPr>
          <w:rFonts w:ascii="Arial" w:hAnsi="Arial" w:cs="Arial"/>
          <w:sz w:val="20"/>
          <w:szCs w:val="20"/>
        </w:rPr>
        <w:t xml:space="preserve">Umumnya </w:t>
      </w:r>
      <w:proofErr w:type="gramStart"/>
      <w:r w:rsidRPr="00F53BB7">
        <w:rPr>
          <w:rFonts w:ascii="Arial" w:hAnsi="Arial" w:cs="Arial"/>
          <w:sz w:val="20"/>
          <w:szCs w:val="20"/>
        </w:rPr>
        <w:t>para  pembuat</w:t>
      </w:r>
      <w:proofErr w:type="gramEnd"/>
      <w:r w:rsidRPr="00F53BB7">
        <w:rPr>
          <w:rFonts w:ascii="Arial" w:hAnsi="Arial" w:cs="Arial"/>
          <w:sz w:val="20"/>
          <w:szCs w:val="20"/>
        </w:rPr>
        <w:t xml:space="preserve">  makanan jajanan tidak menyadari bahaya penggunaan bahan tambahan yang dilarang. </w:t>
      </w:r>
      <w:proofErr w:type="gramStart"/>
      <w:r w:rsidRPr="00F53BB7">
        <w:rPr>
          <w:rFonts w:ascii="Arial" w:hAnsi="Arial" w:cs="Arial"/>
          <w:sz w:val="20"/>
          <w:szCs w:val="20"/>
        </w:rPr>
        <w:t>Hal ini terutama disebabkan ketidaktahuan para pembuat makanan jajanan baik mengenai sifat-sifat maupun bahaya penggunaan bahan tambahan pangan yang tidak sesuai dengan peraturan.</w:t>
      </w:r>
      <w:proofErr w:type="gramEnd"/>
      <w:r w:rsidRPr="00F53BB7">
        <w:rPr>
          <w:rFonts w:ascii="Arial" w:hAnsi="Arial" w:cs="Arial"/>
          <w:sz w:val="20"/>
          <w:szCs w:val="20"/>
        </w:rPr>
        <w:t xml:space="preserve"> </w:t>
      </w:r>
    </w:p>
    <w:p w:rsidR="00F53BB7" w:rsidRPr="00F53BB7" w:rsidRDefault="00F53BB7" w:rsidP="00F53BB7">
      <w:pPr>
        <w:spacing w:after="0" w:line="240" w:lineRule="auto"/>
        <w:ind w:firstLine="426"/>
        <w:jc w:val="both"/>
        <w:rPr>
          <w:rFonts w:ascii="Arial" w:hAnsi="Arial" w:cs="Arial"/>
          <w:sz w:val="20"/>
          <w:szCs w:val="20"/>
        </w:rPr>
      </w:pPr>
      <w:proofErr w:type="gramStart"/>
      <w:r w:rsidRPr="00F53BB7">
        <w:rPr>
          <w:rFonts w:ascii="Arial" w:hAnsi="Arial" w:cs="Arial"/>
          <w:sz w:val="20"/>
          <w:szCs w:val="20"/>
        </w:rPr>
        <w:t>Pembuat makanan jajanan biasanya adalah masyarakat yang memiliki pengetahuan rendah.</w:t>
      </w:r>
      <w:proofErr w:type="gramEnd"/>
      <w:r w:rsidRPr="00F53BB7">
        <w:rPr>
          <w:rFonts w:ascii="Arial" w:hAnsi="Arial" w:cs="Arial"/>
          <w:sz w:val="20"/>
          <w:szCs w:val="20"/>
        </w:rPr>
        <w:t xml:space="preserve"> </w:t>
      </w:r>
      <w:proofErr w:type="gramStart"/>
      <w:r w:rsidRPr="00F53BB7">
        <w:rPr>
          <w:rFonts w:ascii="Arial" w:hAnsi="Arial" w:cs="Arial"/>
          <w:sz w:val="20"/>
          <w:szCs w:val="20"/>
        </w:rPr>
        <w:t>Dari hasil studi pendahuluan di pasar-pasar dapat diketahui bahwa hampir semua pembuat makanan jajanan berpendidikan Sekolah Dasar.</w:t>
      </w:r>
      <w:proofErr w:type="gramEnd"/>
      <w:r w:rsidRPr="00F53BB7">
        <w:rPr>
          <w:rFonts w:ascii="Arial" w:hAnsi="Arial" w:cs="Arial"/>
          <w:sz w:val="20"/>
          <w:szCs w:val="20"/>
        </w:rPr>
        <w:t xml:space="preserve"> Bahkan ada di antaranya yang </w:t>
      </w:r>
      <w:proofErr w:type="gramStart"/>
      <w:r w:rsidRPr="00F53BB7">
        <w:rPr>
          <w:rFonts w:ascii="Arial" w:hAnsi="Arial" w:cs="Arial"/>
          <w:sz w:val="20"/>
          <w:szCs w:val="20"/>
        </w:rPr>
        <w:t>tidak  tamat</w:t>
      </w:r>
      <w:proofErr w:type="gramEnd"/>
      <w:r w:rsidRPr="00F53BB7">
        <w:rPr>
          <w:rFonts w:ascii="Arial" w:hAnsi="Arial" w:cs="Arial"/>
          <w:sz w:val="20"/>
          <w:szCs w:val="20"/>
        </w:rPr>
        <w:t xml:space="preserve"> Sekolah Dasar. </w:t>
      </w:r>
      <w:proofErr w:type="gramStart"/>
      <w:r w:rsidRPr="00F53BB7">
        <w:rPr>
          <w:rFonts w:ascii="Arial" w:hAnsi="Arial" w:cs="Arial"/>
          <w:sz w:val="20"/>
          <w:szCs w:val="20"/>
        </w:rPr>
        <w:t>Sebagai akibatnya dalam praktek mereka kurang memperhatikan masalah keamanan pangan yang dibuatnya.</w:t>
      </w:r>
      <w:proofErr w:type="gramEnd"/>
      <w:r w:rsidRPr="00F53BB7">
        <w:rPr>
          <w:rFonts w:ascii="Arial" w:hAnsi="Arial" w:cs="Arial"/>
          <w:sz w:val="20"/>
          <w:szCs w:val="20"/>
        </w:rPr>
        <w:t xml:space="preserve"> </w:t>
      </w:r>
      <w:proofErr w:type="gramStart"/>
      <w:r w:rsidRPr="00F53BB7">
        <w:rPr>
          <w:rFonts w:ascii="Arial" w:hAnsi="Arial" w:cs="Arial"/>
          <w:sz w:val="20"/>
          <w:szCs w:val="20"/>
        </w:rPr>
        <w:t>Pengetahuan, sikap, dan praktek seorang pembuat makanan memiliki pengaruh yang besar terhadap citra dan kualitas makanan yang dibuatnya (Sugiyatmi, 2006).</w:t>
      </w:r>
      <w:proofErr w:type="gramEnd"/>
    </w:p>
    <w:p w:rsidR="00F53BB7" w:rsidRPr="00F53BB7" w:rsidRDefault="00F53BB7" w:rsidP="00F53BB7">
      <w:pPr>
        <w:spacing w:after="0" w:line="240" w:lineRule="auto"/>
        <w:ind w:firstLine="426"/>
        <w:jc w:val="both"/>
        <w:rPr>
          <w:rFonts w:ascii="Arial" w:hAnsi="Arial" w:cs="Arial"/>
          <w:sz w:val="20"/>
          <w:szCs w:val="20"/>
        </w:rPr>
      </w:pPr>
      <w:proofErr w:type="gramStart"/>
      <w:r w:rsidRPr="00F53BB7">
        <w:rPr>
          <w:rFonts w:ascii="Arial" w:hAnsi="Arial" w:cs="Arial"/>
          <w:sz w:val="20"/>
          <w:szCs w:val="20"/>
        </w:rPr>
        <w:lastRenderedPageBreak/>
        <w:t>Dalam  penelitian</w:t>
      </w:r>
      <w:proofErr w:type="gramEnd"/>
      <w:r w:rsidRPr="00F53BB7">
        <w:rPr>
          <w:rFonts w:ascii="Arial" w:hAnsi="Arial" w:cs="Arial"/>
          <w:sz w:val="20"/>
          <w:szCs w:val="20"/>
        </w:rPr>
        <w:t xml:space="preserve">  ini  tidak  dikaji semua aspek kualitas makanan jajanan, tetapi hanya mengkaji satu aspek saja, yaitu yang berkaitan dengan penggunaan bahan tambahan  yang bersifat toksik, khususnya boraks. Hal ini sesuai dengan kenyataan bahwa boraks merupakan </w:t>
      </w:r>
      <w:proofErr w:type="gramStart"/>
      <w:r w:rsidRPr="00F53BB7">
        <w:rPr>
          <w:rFonts w:ascii="Arial" w:hAnsi="Arial" w:cs="Arial"/>
          <w:sz w:val="20"/>
          <w:szCs w:val="20"/>
        </w:rPr>
        <w:t>bahan  tambahan</w:t>
      </w:r>
      <w:proofErr w:type="gramEnd"/>
      <w:r w:rsidRPr="00F53BB7">
        <w:rPr>
          <w:rFonts w:ascii="Arial" w:hAnsi="Arial" w:cs="Arial"/>
          <w:sz w:val="20"/>
          <w:szCs w:val="20"/>
        </w:rPr>
        <w:t xml:space="preserve">  yang sering digunakan dalam pembuatan makanan jajanan.  </w:t>
      </w:r>
    </w:p>
    <w:p w:rsidR="00F53BB7" w:rsidRPr="00F53BB7" w:rsidRDefault="00F53BB7" w:rsidP="00F53BB7">
      <w:pPr>
        <w:spacing w:after="0" w:line="240" w:lineRule="auto"/>
        <w:ind w:firstLine="426"/>
        <w:jc w:val="both"/>
        <w:rPr>
          <w:rFonts w:ascii="Arial" w:hAnsi="Arial" w:cs="Arial"/>
          <w:sz w:val="20"/>
          <w:szCs w:val="20"/>
        </w:rPr>
      </w:pPr>
      <w:r w:rsidRPr="00F53BB7">
        <w:rPr>
          <w:rFonts w:ascii="Arial" w:hAnsi="Arial" w:cs="Arial"/>
          <w:sz w:val="20"/>
          <w:szCs w:val="20"/>
        </w:rPr>
        <w:t xml:space="preserve">Pemilihan lokasi penelitian dilakukan di Kota Cimahi dengan alasan karena domisili peneliti di Kota Cimahi, selain itu juga karena di Kota Cimahi terdapat banyak pabrik jadi polusi udaranya juga besar, </w:t>
      </w:r>
    </w:p>
    <w:p w:rsidR="00F53BB7" w:rsidRDefault="00F53BB7" w:rsidP="00F53BB7">
      <w:pPr>
        <w:spacing w:after="0" w:line="240" w:lineRule="auto"/>
        <w:ind w:firstLine="426"/>
        <w:jc w:val="both"/>
        <w:rPr>
          <w:rFonts w:ascii="Arial" w:hAnsi="Arial" w:cs="Arial"/>
          <w:sz w:val="20"/>
          <w:szCs w:val="20"/>
        </w:rPr>
      </w:pPr>
      <w:proofErr w:type="gramStart"/>
      <w:r w:rsidRPr="00F53BB7">
        <w:rPr>
          <w:rFonts w:ascii="Arial" w:hAnsi="Arial" w:cs="Arial"/>
          <w:sz w:val="20"/>
          <w:szCs w:val="20"/>
        </w:rPr>
        <w:t>Metode yang dilakukan dalam penelitian ini adalah menggunakan metode sampling dengan melihat jumlah Sekolah Dasar yang terdapat di Kota Cimahi, dimana total Sekolah Dasar yang terdapat di Kota Cimahi sebanyak 139 sekolah.</w:t>
      </w:r>
      <w:proofErr w:type="gramEnd"/>
      <w:r w:rsidRPr="00F53BB7">
        <w:rPr>
          <w:rFonts w:ascii="Arial" w:hAnsi="Arial" w:cs="Arial"/>
          <w:sz w:val="20"/>
          <w:szCs w:val="20"/>
        </w:rPr>
        <w:t xml:space="preserve"> Metode pengambilan sampel dilakukan berdasarkan pembagian wilayah di kota cimahi yang terbagi menjadi 3 wilayah kecamatan yaitu Cimahi Utara, Cimahi Tengah dan Cimahi Selatan dengan melihat dari banyaknya jumlah pedagang yang berjualan pangan jajanan gorengan dan juga bakso ikan. Pengambilan sampel dengan cara tersebut diharapkan dapat mewakili untuk seluruh Sekolah Dasar yang ada di Kota Cimahi untuk membuktikan adanya pangan jajanan yang tercemar logam berat timbal (Pb) serta yang mengandung boraks pada sampel pangan jajanan yang di ambil dari masing-masing Sekolah Dasar yang dipilih. </w:t>
      </w:r>
    </w:p>
    <w:p w:rsidR="009E5484" w:rsidRPr="00F53BB7" w:rsidRDefault="009E5484" w:rsidP="009E5484">
      <w:pPr>
        <w:spacing w:after="0" w:line="240" w:lineRule="auto"/>
        <w:jc w:val="both"/>
        <w:rPr>
          <w:rFonts w:ascii="Arial" w:hAnsi="Arial" w:cs="Arial"/>
          <w:sz w:val="20"/>
          <w:szCs w:val="20"/>
        </w:rPr>
      </w:pPr>
    </w:p>
    <w:p w:rsidR="00F53BB7" w:rsidRPr="00F53BB7" w:rsidRDefault="00F53BB7" w:rsidP="009E5484">
      <w:pPr>
        <w:pStyle w:val="ListParagraph"/>
        <w:numPr>
          <w:ilvl w:val="1"/>
          <w:numId w:val="1"/>
        </w:numPr>
        <w:spacing w:after="0" w:line="240" w:lineRule="auto"/>
        <w:ind w:left="0" w:firstLine="0"/>
        <w:rPr>
          <w:rFonts w:ascii="Arial" w:hAnsi="Arial" w:cs="Arial"/>
          <w:b/>
          <w:sz w:val="20"/>
          <w:szCs w:val="20"/>
        </w:rPr>
      </w:pPr>
      <w:r w:rsidRPr="00F53BB7">
        <w:rPr>
          <w:rFonts w:ascii="Arial" w:hAnsi="Arial" w:cs="Arial"/>
          <w:b/>
          <w:sz w:val="20"/>
          <w:szCs w:val="20"/>
        </w:rPr>
        <w:t>Identifikasi Masalah</w:t>
      </w:r>
    </w:p>
    <w:p w:rsidR="00F53BB7" w:rsidRPr="00F53BB7" w:rsidRDefault="00F53BB7" w:rsidP="00F53BB7">
      <w:pPr>
        <w:spacing w:after="0" w:line="240" w:lineRule="auto"/>
        <w:ind w:firstLine="426"/>
        <w:jc w:val="both"/>
        <w:rPr>
          <w:rFonts w:ascii="Arial" w:hAnsi="Arial" w:cs="Arial"/>
          <w:sz w:val="20"/>
          <w:szCs w:val="20"/>
        </w:rPr>
      </w:pPr>
      <w:r w:rsidRPr="00F53BB7">
        <w:rPr>
          <w:rFonts w:ascii="Arial" w:hAnsi="Arial" w:cs="Arial"/>
          <w:sz w:val="20"/>
          <w:szCs w:val="20"/>
        </w:rPr>
        <w:t xml:space="preserve">Berdasarkan uraian dalam latar belakang penelitian, maka dapat dilakukan idenifikasi masalah </w:t>
      </w:r>
      <w:proofErr w:type="gramStart"/>
      <w:r w:rsidRPr="00F53BB7">
        <w:rPr>
          <w:rFonts w:ascii="Arial" w:hAnsi="Arial" w:cs="Arial"/>
          <w:sz w:val="20"/>
          <w:szCs w:val="20"/>
        </w:rPr>
        <w:t>yaitu :</w:t>
      </w:r>
      <w:proofErr w:type="gramEnd"/>
    </w:p>
    <w:p w:rsidR="00F53BB7" w:rsidRPr="00F53BB7" w:rsidRDefault="00F53BB7" w:rsidP="0089528B">
      <w:pPr>
        <w:numPr>
          <w:ilvl w:val="0"/>
          <w:numId w:val="2"/>
        </w:numPr>
        <w:tabs>
          <w:tab w:val="left" w:pos="284"/>
        </w:tabs>
        <w:spacing w:after="0" w:line="240" w:lineRule="auto"/>
        <w:ind w:left="0" w:firstLine="0"/>
        <w:jc w:val="both"/>
        <w:rPr>
          <w:rFonts w:ascii="Arial" w:hAnsi="Arial" w:cs="Arial"/>
          <w:sz w:val="20"/>
          <w:szCs w:val="20"/>
        </w:rPr>
      </w:pPr>
      <w:r w:rsidRPr="00F53BB7">
        <w:rPr>
          <w:rFonts w:ascii="Arial" w:hAnsi="Arial" w:cs="Arial"/>
          <w:sz w:val="20"/>
          <w:szCs w:val="20"/>
        </w:rPr>
        <w:t>Apakah terdapat cemaran logam berat timbal (Pb) dan juga boraks pada sampel pangan jajanan sekolah di Kota Cimahi.</w:t>
      </w:r>
    </w:p>
    <w:p w:rsidR="00F53BB7" w:rsidRDefault="00F53BB7" w:rsidP="0089528B">
      <w:pPr>
        <w:numPr>
          <w:ilvl w:val="0"/>
          <w:numId w:val="2"/>
        </w:numPr>
        <w:tabs>
          <w:tab w:val="left" w:pos="284"/>
        </w:tabs>
        <w:spacing w:after="0" w:line="240" w:lineRule="auto"/>
        <w:ind w:left="0" w:firstLine="0"/>
        <w:jc w:val="both"/>
        <w:rPr>
          <w:rFonts w:ascii="Arial" w:hAnsi="Arial" w:cs="Arial"/>
          <w:sz w:val="20"/>
          <w:szCs w:val="20"/>
        </w:rPr>
      </w:pPr>
      <w:r w:rsidRPr="00F53BB7">
        <w:rPr>
          <w:rFonts w:ascii="Arial" w:hAnsi="Arial" w:cs="Arial"/>
          <w:sz w:val="20"/>
          <w:szCs w:val="20"/>
        </w:rPr>
        <w:t>Berapa jumlah cemaran logam berat timbal (Pb) dan boraks pada sampel pangan jajanan anak di Kota Cimahi (dalam persen).</w:t>
      </w:r>
    </w:p>
    <w:p w:rsidR="0089528B" w:rsidRDefault="0089528B" w:rsidP="0089528B">
      <w:pPr>
        <w:tabs>
          <w:tab w:val="left" w:pos="284"/>
        </w:tabs>
        <w:spacing w:after="0" w:line="240" w:lineRule="auto"/>
        <w:jc w:val="both"/>
        <w:rPr>
          <w:rFonts w:ascii="Arial" w:hAnsi="Arial" w:cs="Arial"/>
          <w:sz w:val="20"/>
          <w:szCs w:val="20"/>
        </w:rPr>
      </w:pPr>
    </w:p>
    <w:p w:rsidR="00284105" w:rsidRPr="00F53BB7" w:rsidRDefault="00284105" w:rsidP="0089528B">
      <w:pPr>
        <w:tabs>
          <w:tab w:val="left" w:pos="284"/>
        </w:tabs>
        <w:spacing w:after="0" w:line="240" w:lineRule="auto"/>
        <w:jc w:val="both"/>
        <w:rPr>
          <w:rFonts w:ascii="Arial" w:hAnsi="Arial" w:cs="Arial"/>
          <w:sz w:val="20"/>
          <w:szCs w:val="20"/>
        </w:rPr>
      </w:pPr>
    </w:p>
    <w:p w:rsidR="00F53BB7" w:rsidRPr="00F53BB7" w:rsidRDefault="00F53BB7" w:rsidP="00284105">
      <w:pPr>
        <w:numPr>
          <w:ilvl w:val="1"/>
          <w:numId w:val="1"/>
        </w:numPr>
        <w:tabs>
          <w:tab w:val="left" w:pos="284"/>
        </w:tabs>
        <w:spacing w:after="0" w:line="240" w:lineRule="auto"/>
        <w:jc w:val="both"/>
        <w:rPr>
          <w:rFonts w:ascii="Arial" w:hAnsi="Arial" w:cs="Arial"/>
          <w:b/>
          <w:sz w:val="20"/>
          <w:szCs w:val="20"/>
        </w:rPr>
      </w:pPr>
      <w:r w:rsidRPr="00F53BB7">
        <w:rPr>
          <w:rFonts w:ascii="Arial" w:hAnsi="Arial" w:cs="Arial"/>
          <w:b/>
          <w:sz w:val="20"/>
          <w:szCs w:val="20"/>
        </w:rPr>
        <w:lastRenderedPageBreak/>
        <w:t xml:space="preserve"> Maksud dan Tujuan Penelitian</w:t>
      </w:r>
    </w:p>
    <w:p w:rsidR="00F53BB7" w:rsidRPr="00F53BB7" w:rsidRDefault="00F53BB7" w:rsidP="00F53BB7">
      <w:pPr>
        <w:spacing w:after="0" w:line="240" w:lineRule="auto"/>
        <w:ind w:firstLine="426"/>
        <w:jc w:val="both"/>
        <w:rPr>
          <w:rFonts w:ascii="Arial" w:hAnsi="Arial" w:cs="Arial"/>
          <w:sz w:val="20"/>
          <w:szCs w:val="20"/>
        </w:rPr>
      </w:pPr>
      <w:proofErr w:type="gramStart"/>
      <w:r w:rsidRPr="00F53BB7">
        <w:rPr>
          <w:rFonts w:ascii="Arial" w:hAnsi="Arial" w:cs="Arial"/>
          <w:sz w:val="20"/>
          <w:szCs w:val="20"/>
        </w:rPr>
        <w:t>Maksud dari penelitian ini adalah untuk mengetahui seberapa besar persentase pangan jajanan yang terkontaminasi cemaran timbal (Pb) dan persentase penggunaan boraks pada pangan jajanan yang dijual di lingkungan Sekolah Dasar di Kota Cimahi, mengingat bahaya yang dapat ditimbulkan dari penggunaan zat tersebut.</w:t>
      </w:r>
      <w:proofErr w:type="gramEnd"/>
    </w:p>
    <w:p w:rsidR="00F53BB7" w:rsidRDefault="00F53BB7" w:rsidP="00F53BB7">
      <w:pPr>
        <w:spacing w:after="0" w:line="240" w:lineRule="auto"/>
        <w:ind w:firstLine="426"/>
        <w:jc w:val="both"/>
        <w:rPr>
          <w:rFonts w:ascii="Arial" w:hAnsi="Arial" w:cs="Arial"/>
          <w:sz w:val="20"/>
          <w:szCs w:val="20"/>
        </w:rPr>
      </w:pPr>
      <w:r w:rsidRPr="00F53BB7">
        <w:rPr>
          <w:rFonts w:ascii="Arial" w:hAnsi="Arial" w:cs="Arial"/>
          <w:sz w:val="20"/>
          <w:szCs w:val="20"/>
        </w:rPr>
        <w:t>Tujuan dari penelitian ini adalah untuk menguji dan membuktikan adanya keberadaan cemaran logam berat timbal (Pb) dan boraks yang mengkontaminasi pangan jajanan anak Sekolah Dasar, dan untuk menginformasikan kepada masyarakat dan pemerintah tentang jumlah sampel yang tercemar logam berat timbal (Pb) dan yang mengandung boraks pada sampel pangan jajanan anak Sekolah Dasar, serta dalam rangka pemeriksaan dan sosialisasi agar BTP yang berbahaya bagi tubuh tidak digunakan pada produk makanan.</w:t>
      </w:r>
    </w:p>
    <w:p w:rsidR="00284105" w:rsidRPr="00F53BB7" w:rsidRDefault="00284105" w:rsidP="00284105">
      <w:pPr>
        <w:spacing w:after="0" w:line="240" w:lineRule="auto"/>
        <w:jc w:val="both"/>
        <w:rPr>
          <w:rFonts w:ascii="Arial" w:hAnsi="Arial" w:cs="Arial"/>
          <w:sz w:val="20"/>
          <w:szCs w:val="20"/>
        </w:rPr>
      </w:pPr>
    </w:p>
    <w:p w:rsidR="00F53BB7" w:rsidRPr="00F53BB7" w:rsidRDefault="00F53BB7" w:rsidP="00284105">
      <w:pPr>
        <w:pStyle w:val="ListParagraph"/>
        <w:numPr>
          <w:ilvl w:val="1"/>
          <w:numId w:val="1"/>
        </w:numPr>
        <w:tabs>
          <w:tab w:val="left" w:pos="426"/>
        </w:tabs>
        <w:spacing w:after="0" w:line="240" w:lineRule="auto"/>
        <w:ind w:left="0" w:firstLine="0"/>
        <w:rPr>
          <w:rFonts w:ascii="Arial" w:hAnsi="Arial" w:cs="Arial"/>
          <w:b/>
          <w:sz w:val="20"/>
          <w:szCs w:val="20"/>
        </w:rPr>
      </w:pPr>
      <w:r w:rsidRPr="00F53BB7">
        <w:rPr>
          <w:rFonts w:ascii="Arial" w:hAnsi="Arial" w:cs="Arial"/>
          <w:b/>
          <w:sz w:val="20"/>
          <w:szCs w:val="20"/>
        </w:rPr>
        <w:t xml:space="preserve"> Manfaat Penelitian</w:t>
      </w:r>
    </w:p>
    <w:p w:rsidR="00F53BB7" w:rsidRPr="00F53BB7" w:rsidRDefault="00F53BB7" w:rsidP="00F53BB7">
      <w:pPr>
        <w:spacing w:after="0" w:line="240" w:lineRule="auto"/>
        <w:ind w:firstLine="426"/>
        <w:jc w:val="both"/>
        <w:rPr>
          <w:rFonts w:ascii="Arial" w:hAnsi="Arial" w:cs="Arial"/>
          <w:sz w:val="20"/>
          <w:szCs w:val="20"/>
        </w:rPr>
      </w:pPr>
      <w:proofErr w:type="gramStart"/>
      <w:r w:rsidRPr="00F53BB7">
        <w:rPr>
          <w:rFonts w:ascii="Arial" w:hAnsi="Arial" w:cs="Arial"/>
          <w:sz w:val="20"/>
          <w:szCs w:val="20"/>
        </w:rPr>
        <w:t>Hasil dari penelitian ini diharapkan dapat bermanfaat baik bagi perkembangan ilmu pengetahuan, masyarakat maupun bagi lembaga-lembaga yang bertugas membina makanan jajanan.</w:t>
      </w:r>
      <w:proofErr w:type="gramEnd"/>
    </w:p>
    <w:p w:rsidR="00F53BB7" w:rsidRPr="00F53BB7" w:rsidRDefault="00F53BB7" w:rsidP="00641598">
      <w:pPr>
        <w:numPr>
          <w:ilvl w:val="0"/>
          <w:numId w:val="3"/>
        </w:numPr>
        <w:tabs>
          <w:tab w:val="left" w:pos="426"/>
        </w:tabs>
        <w:spacing w:after="0" w:line="240" w:lineRule="auto"/>
        <w:ind w:left="426" w:hanging="426"/>
        <w:jc w:val="both"/>
        <w:rPr>
          <w:rFonts w:ascii="Arial" w:hAnsi="Arial" w:cs="Arial"/>
          <w:sz w:val="20"/>
          <w:szCs w:val="20"/>
        </w:rPr>
      </w:pPr>
      <w:r w:rsidRPr="00F53BB7">
        <w:rPr>
          <w:rFonts w:ascii="Arial" w:hAnsi="Arial" w:cs="Arial"/>
          <w:sz w:val="20"/>
          <w:szCs w:val="20"/>
        </w:rPr>
        <w:t>Bagi perkembangan ilmu pengetahuan hasil penelitian ini diharapkan dapat memberikan tambahan informasi mengenai kontaminasi cemaran logam berat yaitu timbal (Pb) serta informasi mengenai penggunaan boraks dalam makanan jajanan anak sekolah, terutama di lingkungan Sekolah Dasar.</w:t>
      </w:r>
    </w:p>
    <w:p w:rsidR="00F53BB7" w:rsidRPr="00F53BB7" w:rsidRDefault="00F53BB7" w:rsidP="00641598">
      <w:pPr>
        <w:numPr>
          <w:ilvl w:val="0"/>
          <w:numId w:val="3"/>
        </w:numPr>
        <w:tabs>
          <w:tab w:val="left" w:pos="426"/>
        </w:tabs>
        <w:spacing w:after="0" w:line="240" w:lineRule="auto"/>
        <w:ind w:left="426" w:hanging="426"/>
        <w:jc w:val="both"/>
        <w:rPr>
          <w:rFonts w:ascii="Arial" w:hAnsi="Arial" w:cs="Arial"/>
          <w:sz w:val="20"/>
          <w:szCs w:val="20"/>
        </w:rPr>
      </w:pPr>
      <w:r w:rsidRPr="00F53BB7">
        <w:rPr>
          <w:rFonts w:ascii="Arial" w:hAnsi="Arial" w:cs="Arial"/>
          <w:sz w:val="20"/>
          <w:szCs w:val="20"/>
        </w:rPr>
        <w:t>Bagi masyarakat hasil penelitian ini diharapkan dapat memberikan informasi mengenai j</w:t>
      </w:r>
      <w:r w:rsidR="00641598">
        <w:rPr>
          <w:rFonts w:ascii="Arial" w:hAnsi="Arial" w:cs="Arial"/>
          <w:sz w:val="20"/>
          <w:szCs w:val="20"/>
        </w:rPr>
        <w:t xml:space="preserve">enis-jenis makanan jajanan anak </w:t>
      </w:r>
      <w:r w:rsidRPr="00F53BB7">
        <w:rPr>
          <w:rFonts w:ascii="Arial" w:hAnsi="Arial" w:cs="Arial"/>
          <w:sz w:val="20"/>
          <w:szCs w:val="20"/>
        </w:rPr>
        <w:t>sekolah,</w:t>
      </w:r>
      <w:r w:rsidR="00641598">
        <w:rPr>
          <w:rFonts w:ascii="Arial" w:hAnsi="Arial" w:cs="Arial"/>
          <w:sz w:val="20"/>
          <w:szCs w:val="20"/>
        </w:rPr>
        <w:t xml:space="preserve"> </w:t>
      </w:r>
      <w:r w:rsidRPr="00F53BB7">
        <w:rPr>
          <w:rFonts w:ascii="Arial" w:hAnsi="Arial" w:cs="Arial"/>
          <w:sz w:val="20"/>
          <w:szCs w:val="20"/>
        </w:rPr>
        <w:t>khususnya jajanan anak Sekolah Dasar yang banyak mengandung boraks dan juga makanan jajanan yang kebanyakan dijual di pinggir jalan, sehingga kontaminasi cemaran logam berat timbal (Pb) cenderung lebih besar.</w:t>
      </w:r>
    </w:p>
    <w:p w:rsidR="00F53BB7" w:rsidRPr="00E75C85" w:rsidRDefault="00F53BB7" w:rsidP="00E75C85">
      <w:pPr>
        <w:numPr>
          <w:ilvl w:val="0"/>
          <w:numId w:val="3"/>
        </w:numPr>
        <w:tabs>
          <w:tab w:val="left" w:pos="426"/>
        </w:tabs>
        <w:spacing w:after="0" w:line="240" w:lineRule="auto"/>
        <w:ind w:left="426" w:hanging="426"/>
        <w:jc w:val="both"/>
        <w:rPr>
          <w:rFonts w:ascii="Arial" w:hAnsi="Arial" w:cs="Arial"/>
          <w:sz w:val="20"/>
          <w:szCs w:val="20"/>
        </w:rPr>
      </w:pPr>
      <w:r w:rsidRPr="00F53BB7">
        <w:rPr>
          <w:rFonts w:ascii="Arial" w:hAnsi="Arial" w:cs="Arial"/>
          <w:sz w:val="20"/>
          <w:szCs w:val="20"/>
        </w:rPr>
        <w:lastRenderedPageBreak/>
        <w:t xml:space="preserve">Bagi lembaga-lembaga pemerintah yang berwenang dalam pembinaan makanan jajanan, khususnya Badan Pengawasan Obat dan Makanan serta pemerintah daerah, hasil penelitian ini diharapkan dapat memberikan informasi mengenai perkembangan usaha-usaha makanan di masyarakat yang perlu pembinaan. Sehingga lebih sering dilakukan pemeriksaan dan sosialisasi agar tidak ada lagi yang menggunakan zat </w:t>
      </w:r>
      <w:r w:rsidR="00641598">
        <w:rPr>
          <w:rFonts w:ascii="Arial" w:hAnsi="Arial" w:cs="Arial"/>
          <w:sz w:val="20"/>
          <w:szCs w:val="20"/>
        </w:rPr>
        <w:t xml:space="preserve">tambahan makanan yang merugikan </w:t>
      </w:r>
      <w:r w:rsidRPr="00F53BB7">
        <w:rPr>
          <w:rFonts w:ascii="Arial" w:hAnsi="Arial" w:cs="Arial"/>
          <w:sz w:val="20"/>
          <w:szCs w:val="20"/>
        </w:rPr>
        <w:t>kesehatan bagi konsumen.</w:t>
      </w:r>
    </w:p>
    <w:p w:rsidR="00F53BB7" w:rsidRPr="00F53BB7" w:rsidRDefault="00F53BB7" w:rsidP="00F53BB7">
      <w:pPr>
        <w:spacing w:after="0" w:line="240" w:lineRule="auto"/>
        <w:ind w:firstLine="426"/>
        <w:jc w:val="both"/>
        <w:rPr>
          <w:rFonts w:ascii="Arial" w:hAnsi="Arial" w:cs="Arial"/>
          <w:sz w:val="20"/>
          <w:szCs w:val="20"/>
        </w:rPr>
      </w:pPr>
    </w:p>
    <w:p w:rsidR="00F53BB7" w:rsidRPr="00F53BB7" w:rsidRDefault="00F53BB7" w:rsidP="00E75C85">
      <w:pPr>
        <w:numPr>
          <w:ilvl w:val="1"/>
          <w:numId w:val="1"/>
        </w:numPr>
        <w:spacing w:after="0" w:line="240" w:lineRule="auto"/>
        <w:ind w:left="426" w:hanging="426"/>
        <w:jc w:val="both"/>
        <w:rPr>
          <w:rFonts w:ascii="Arial" w:hAnsi="Arial" w:cs="Arial"/>
          <w:b/>
          <w:sz w:val="20"/>
          <w:szCs w:val="20"/>
        </w:rPr>
      </w:pPr>
      <w:r w:rsidRPr="00F53BB7">
        <w:rPr>
          <w:rFonts w:ascii="Arial" w:hAnsi="Arial" w:cs="Arial"/>
          <w:b/>
          <w:sz w:val="20"/>
          <w:szCs w:val="20"/>
        </w:rPr>
        <w:t>Kerangka Pemikiran</w:t>
      </w:r>
    </w:p>
    <w:p w:rsidR="00F53BB7" w:rsidRPr="00F53BB7" w:rsidRDefault="00F53BB7" w:rsidP="00F53BB7">
      <w:pPr>
        <w:spacing w:after="0" w:line="240" w:lineRule="auto"/>
        <w:ind w:firstLine="426"/>
        <w:jc w:val="both"/>
        <w:rPr>
          <w:rFonts w:ascii="Arial" w:hAnsi="Arial" w:cs="Arial"/>
          <w:sz w:val="20"/>
          <w:szCs w:val="20"/>
        </w:rPr>
      </w:pPr>
      <w:r w:rsidRPr="00F53BB7">
        <w:rPr>
          <w:rFonts w:ascii="Arial" w:hAnsi="Arial" w:cs="Arial"/>
          <w:sz w:val="20"/>
          <w:szCs w:val="20"/>
        </w:rPr>
        <w:t xml:space="preserve">Jajanan bagi anak sekolah dapat berfungsi sebagai upaya memenuhi kebutuhan energi karena aktivitas fisik di sekolah yang tinggi (bagi anak yang tidak sarapan pagi) dan pengenalan berbagai jenis makanan jajanan </w:t>
      </w:r>
      <w:proofErr w:type="gramStart"/>
      <w:r w:rsidRPr="00F53BB7">
        <w:rPr>
          <w:rFonts w:ascii="Arial" w:hAnsi="Arial" w:cs="Arial"/>
          <w:sz w:val="20"/>
          <w:szCs w:val="20"/>
        </w:rPr>
        <w:t>akan</w:t>
      </w:r>
      <w:proofErr w:type="gramEnd"/>
      <w:r w:rsidRPr="00F53BB7">
        <w:rPr>
          <w:rFonts w:ascii="Arial" w:hAnsi="Arial" w:cs="Arial"/>
          <w:sz w:val="20"/>
          <w:szCs w:val="20"/>
        </w:rPr>
        <w:t xml:space="preserve"> menumbuhkan penganekaragaman pangan sejak kecil. </w:t>
      </w:r>
      <w:proofErr w:type="gramStart"/>
      <w:r w:rsidRPr="00F53BB7">
        <w:rPr>
          <w:rFonts w:ascii="Arial" w:hAnsi="Arial" w:cs="Arial"/>
          <w:sz w:val="20"/>
          <w:szCs w:val="20"/>
        </w:rPr>
        <w:t>Namun makanan jajanan tidak semuanya terjamin keamanannya.</w:t>
      </w:r>
      <w:proofErr w:type="gramEnd"/>
      <w:r w:rsidRPr="00F53BB7">
        <w:rPr>
          <w:rFonts w:ascii="Arial" w:hAnsi="Arial" w:cs="Arial"/>
          <w:sz w:val="20"/>
          <w:szCs w:val="20"/>
        </w:rPr>
        <w:t xml:space="preserve"> </w:t>
      </w:r>
      <w:proofErr w:type="gramStart"/>
      <w:r w:rsidRPr="00F53BB7">
        <w:rPr>
          <w:rFonts w:ascii="Arial" w:hAnsi="Arial" w:cs="Arial"/>
          <w:sz w:val="20"/>
          <w:szCs w:val="20"/>
        </w:rPr>
        <w:t>Masalah keamanan pangan (</w:t>
      </w:r>
      <w:r w:rsidRPr="00F53BB7">
        <w:rPr>
          <w:rFonts w:ascii="Arial" w:hAnsi="Arial" w:cs="Arial"/>
          <w:i/>
          <w:sz w:val="20"/>
          <w:szCs w:val="20"/>
        </w:rPr>
        <w:t>food safety</w:t>
      </w:r>
      <w:r w:rsidRPr="00F53BB7">
        <w:rPr>
          <w:rFonts w:ascii="Arial" w:hAnsi="Arial" w:cs="Arial"/>
          <w:sz w:val="20"/>
          <w:szCs w:val="20"/>
        </w:rPr>
        <w:t>) merupakan topik hangat dunia yang selalu dibicarakan pada setiap pertemuan pengan internasional.</w:t>
      </w:r>
      <w:proofErr w:type="gramEnd"/>
      <w:r w:rsidRPr="00F53BB7">
        <w:rPr>
          <w:rFonts w:ascii="Arial" w:hAnsi="Arial" w:cs="Arial"/>
          <w:sz w:val="20"/>
          <w:szCs w:val="20"/>
        </w:rPr>
        <w:t xml:space="preserve"> Ada empat masalah utama keamanan pangan di Indonesia yaitu masih banyak ditemukan produk pangan yang tidak memenuhi persyaratan kesehatan dalam peredaran, masih banyak kasus penyakit dan keracunan melalui makanan yang sebagian besar belum dilaporkan dan belum diidentifikasi penyebabnya, masih banyak ditemukan sarana produksi dan distribusi pangan yang tidak memenuhi persyaratan, terutama pada industri kecil atau industri rumah tangga, indsutri jasa boga, dan penjual makanan jajanan, serta rendahnya pengetahuan dan kepedulian konsumen tentang keamanan pangan</w:t>
      </w:r>
      <w:r w:rsidRPr="00F53BB7">
        <w:rPr>
          <w:rFonts w:ascii="Arial" w:hAnsi="Arial" w:cs="Arial"/>
          <w:i/>
          <w:sz w:val="20"/>
          <w:szCs w:val="20"/>
        </w:rPr>
        <w:br w:type="textWrapping" w:clear="all"/>
      </w:r>
      <w:r w:rsidRPr="00F53BB7">
        <w:rPr>
          <w:rFonts w:ascii="Arial" w:hAnsi="Arial" w:cs="Arial"/>
          <w:sz w:val="20"/>
          <w:szCs w:val="20"/>
        </w:rPr>
        <w:t>(Apriliani, 2009; Fardiaz, 2000; Monita, 2003).</w:t>
      </w:r>
    </w:p>
    <w:p w:rsidR="00F53BB7" w:rsidRPr="00F53BB7" w:rsidRDefault="00F53BB7" w:rsidP="00F53BB7">
      <w:pPr>
        <w:pStyle w:val="ListParagraph"/>
        <w:spacing w:after="0" w:line="240" w:lineRule="auto"/>
        <w:ind w:left="0" w:firstLine="426"/>
        <w:jc w:val="both"/>
        <w:rPr>
          <w:rFonts w:ascii="Arial" w:hAnsi="Arial" w:cs="Arial"/>
          <w:sz w:val="20"/>
          <w:szCs w:val="20"/>
          <w:lang w:val="en-US"/>
        </w:rPr>
      </w:pPr>
      <w:proofErr w:type="gramStart"/>
      <w:r w:rsidRPr="00F53BB7">
        <w:rPr>
          <w:rFonts w:ascii="Arial" w:hAnsi="Arial" w:cs="Arial"/>
          <w:sz w:val="20"/>
          <w:szCs w:val="20"/>
          <w:lang w:val="en-US"/>
        </w:rPr>
        <w:t>Penyakit melalui makanan (</w:t>
      </w:r>
      <w:r w:rsidRPr="00F53BB7">
        <w:rPr>
          <w:rFonts w:ascii="Arial" w:hAnsi="Arial" w:cs="Arial"/>
          <w:i/>
          <w:sz w:val="20"/>
          <w:szCs w:val="20"/>
          <w:lang w:val="en-US"/>
        </w:rPr>
        <w:t>food born diseases</w:t>
      </w:r>
      <w:r w:rsidRPr="00F53BB7">
        <w:rPr>
          <w:rFonts w:ascii="Arial" w:hAnsi="Arial" w:cs="Arial"/>
          <w:sz w:val="20"/>
          <w:szCs w:val="20"/>
          <w:lang w:val="en-US"/>
        </w:rPr>
        <w:t>) dapat berasal dari berbagai sumber yaitu organisme pathogen termasuk bakteri, kapang, parasit, dan virus, bahan kimia seperti racun alami, logam berat.</w:t>
      </w:r>
      <w:proofErr w:type="gramEnd"/>
      <w:r w:rsidRPr="00F53BB7">
        <w:rPr>
          <w:rFonts w:ascii="Arial" w:hAnsi="Arial" w:cs="Arial"/>
          <w:sz w:val="20"/>
          <w:szCs w:val="20"/>
          <w:lang w:val="en-US"/>
        </w:rPr>
        <w:t xml:space="preserve"> </w:t>
      </w:r>
      <w:proofErr w:type="gramStart"/>
      <w:r w:rsidRPr="00F53BB7">
        <w:rPr>
          <w:rFonts w:ascii="Arial" w:hAnsi="Arial" w:cs="Arial"/>
          <w:sz w:val="20"/>
          <w:szCs w:val="20"/>
          <w:lang w:val="en-US"/>
        </w:rPr>
        <w:t xml:space="preserve">Pestisida, </w:t>
      </w:r>
      <w:r w:rsidRPr="00F53BB7">
        <w:rPr>
          <w:rFonts w:ascii="Arial" w:hAnsi="Arial" w:cs="Arial"/>
          <w:sz w:val="20"/>
          <w:szCs w:val="20"/>
          <w:lang w:val="en-US"/>
        </w:rPr>
        <w:lastRenderedPageBreak/>
        <w:t>hormon, antibiotik, bahan tambahan berbahaya dan bahan-bahan pertanian lainnya atau dari bahan fisik seperti potongan tulang, duri, pecahan kaca, dan lain-lain.</w:t>
      </w:r>
      <w:proofErr w:type="gramEnd"/>
      <w:r w:rsidRPr="00F53BB7">
        <w:rPr>
          <w:rFonts w:ascii="Arial" w:hAnsi="Arial" w:cs="Arial"/>
          <w:sz w:val="20"/>
          <w:szCs w:val="20"/>
          <w:lang w:val="en-US"/>
        </w:rPr>
        <w:t xml:space="preserve"> </w:t>
      </w:r>
      <w:proofErr w:type="gramStart"/>
      <w:r w:rsidRPr="00F53BB7">
        <w:rPr>
          <w:rFonts w:ascii="Arial" w:hAnsi="Arial" w:cs="Arial"/>
          <w:i/>
          <w:sz w:val="20"/>
          <w:szCs w:val="20"/>
          <w:lang w:val="en-US"/>
        </w:rPr>
        <w:t xml:space="preserve">Food born diseases </w:t>
      </w:r>
      <w:r w:rsidRPr="00F53BB7">
        <w:rPr>
          <w:rFonts w:ascii="Arial" w:hAnsi="Arial" w:cs="Arial"/>
          <w:sz w:val="20"/>
          <w:szCs w:val="20"/>
          <w:lang w:val="en-US"/>
        </w:rPr>
        <w:t>dapat disebabkan oleh bahan kimia seperti logam berat.</w:t>
      </w:r>
      <w:proofErr w:type="gramEnd"/>
      <w:r w:rsidRPr="00F53BB7">
        <w:rPr>
          <w:rFonts w:ascii="Arial" w:hAnsi="Arial" w:cs="Arial"/>
          <w:sz w:val="20"/>
          <w:szCs w:val="20"/>
          <w:lang w:val="en-US"/>
        </w:rPr>
        <w:t xml:space="preserve"> Logam dapat terdistribusi ke tubuh manusia dan sebagian </w:t>
      </w:r>
      <w:proofErr w:type="gramStart"/>
      <w:r w:rsidRPr="00F53BB7">
        <w:rPr>
          <w:rFonts w:ascii="Arial" w:hAnsi="Arial" w:cs="Arial"/>
          <w:sz w:val="20"/>
          <w:szCs w:val="20"/>
          <w:lang w:val="en-US"/>
        </w:rPr>
        <w:t>akan</w:t>
      </w:r>
      <w:proofErr w:type="gramEnd"/>
      <w:r w:rsidRPr="00F53BB7">
        <w:rPr>
          <w:rFonts w:ascii="Arial" w:hAnsi="Arial" w:cs="Arial"/>
          <w:sz w:val="20"/>
          <w:szCs w:val="20"/>
          <w:lang w:val="en-US"/>
        </w:rPr>
        <w:t xml:space="preserve"> terakumulasikan. Jika keadaan ini berlangsung terus-menerus dalam jangka waltu yang lama, maka dapat mencapai jumlah yang dapat membahayakan bagi kesehatan </w:t>
      </w:r>
      <w:proofErr w:type="gramStart"/>
      <w:r w:rsidRPr="00F53BB7">
        <w:rPr>
          <w:rFonts w:ascii="Arial" w:hAnsi="Arial" w:cs="Arial"/>
          <w:sz w:val="20"/>
          <w:szCs w:val="20"/>
          <w:lang w:val="en-US"/>
        </w:rPr>
        <w:t>manusia(</w:t>
      </w:r>
      <w:proofErr w:type="gramEnd"/>
      <w:r w:rsidRPr="00F53BB7">
        <w:rPr>
          <w:rFonts w:ascii="Arial" w:hAnsi="Arial" w:cs="Arial"/>
          <w:sz w:val="20"/>
          <w:szCs w:val="20"/>
          <w:lang w:val="en-US"/>
        </w:rPr>
        <w:t>Fardiaz, 2000; Darmono, 1995; Supriyanto, 2007).</w:t>
      </w:r>
    </w:p>
    <w:p w:rsidR="00F53BB7" w:rsidRPr="00F53BB7" w:rsidRDefault="00F53BB7" w:rsidP="00F53BB7">
      <w:pPr>
        <w:pStyle w:val="ListParagraph"/>
        <w:spacing w:after="0" w:line="240" w:lineRule="auto"/>
        <w:ind w:left="0" w:firstLine="426"/>
        <w:jc w:val="both"/>
        <w:rPr>
          <w:rFonts w:ascii="Arial" w:hAnsi="Arial" w:cs="Arial"/>
          <w:sz w:val="20"/>
          <w:szCs w:val="20"/>
          <w:lang w:val="en-US"/>
        </w:rPr>
      </w:pPr>
      <w:r w:rsidRPr="00F53BB7">
        <w:rPr>
          <w:rFonts w:ascii="Arial" w:hAnsi="Arial" w:cs="Arial"/>
          <w:sz w:val="20"/>
          <w:szCs w:val="20"/>
          <w:lang w:val="en-US"/>
        </w:rPr>
        <w:t>Survey yang dilakukan di Bursa Kue Subuh di kawasan Pasar Senen, Jakarta Pusat diperoleh hasil bahwa adanya kadar timbal dalam makanan jajanan berkisar 1</w:t>
      </w:r>
      <w:proofErr w:type="gramStart"/>
      <w:r w:rsidRPr="00F53BB7">
        <w:rPr>
          <w:rFonts w:ascii="Arial" w:hAnsi="Arial" w:cs="Arial"/>
          <w:sz w:val="20"/>
          <w:szCs w:val="20"/>
          <w:lang w:val="en-US"/>
        </w:rPr>
        <w:t>,73</w:t>
      </w:r>
      <w:proofErr w:type="gramEnd"/>
      <w:r w:rsidRPr="00F53BB7">
        <w:rPr>
          <w:rFonts w:ascii="Arial" w:hAnsi="Arial" w:cs="Arial"/>
          <w:sz w:val="20"/>
          <w:szCs w:val="20"/>
          <w:lang w:val="en-US"/>
        </w:rPr>
        <w:t xml:space="preserve">-4,25 ppm. Terdapat beberapa jenis makanan jajanan yang </w:t>
      </w:r>
      <w:proofErr w:type="gramStart"/>
      <w:r w:rsidRPr="00F53BB7">
        <w:rPr>
          <w:rFonts w:ascii="Arial" w:hAnsi="Arial" w:cs="Arial"/>
          <w:sz w:val="20"/>
          <w:szCs w:val="20"/>
          <w:lang w:val="en-US"/>
        </w:rPr>
        <w:t>kadar</w:t>
      </w:r>
      <w:proofErr w:type="gramEnd"/>
      <w:r w:rsidRPr="00F53BB7">
        <w:rPr>
          <w:rFonts w:ascii="Arial" w:hAnsi="Arial" w:cs="Arial"/>
          <w:sz w:val="20"/>
          <w:szCs w:val="20"/>
          <w:lang w:val="en-US"/>
        </w:rPr>
        <w:t xml:space="preserve"> timbalnya melebihi ambang batas yang ditentukan oleh WHO dan FAO (2 ppm), yaitu kue tape, kue talam, lapis kanji, dadar gulung, kueku, kue bugis, dan nagasari. </w:t>
      </w:r>
      <w:proofErr w:type="gramStart"/>
      <w:r w:rsidRPr="00F53BB7">
        <w:rPr>
          <w:rFonts w:ascii="Arial" w:hAnsi="Arial" w:cs="Arial"/>
          <w:sz w:val="20"/>
          <w:szCs w:val="20"/>
          <w:lang w:val="en-US"/>
        </w:rPr>
        <w:t>Selain itu terdapat juga jajanan yang melebihi ambang batas yang ditentukan oleh Depkes RI (4 ppm), yaitu kue tape, kue talam, dan lapis kanji.</w:t>
      </w:r>
      <w:proofErr w:type="gramEnd"/>
      <w:r w:rsidRPr="00F53BB7">
        <w:rPr>
          <w:rFonts w:ascii="Arial" w:hAnsi="Arial" w:cs="Arial"/>
          <w:sz w:val="20"/>
          <w:szCs w:val="20"/>
          <w:lang w:val="en-US"/>
        </w:rPr>
        <w:t xml:space="preserve"> </w:t>
      </w:r>
      <w:proofErr w:type="gramStart"/>
      <w:r w:rsidRPr="00F53BB7">
        <w:rPr>
          <w:rFonts w:ascii="Arial" w:hAnsi="Arial" w:cs="Arial"/>
          <w:sz w:val="20"/>
          <w:szCs w:val="20"/>
          <w:lang w:val="en-US"/>
        </w:rPr>
        <w:t>Hal tersebut dikarenakan lokasi jualan kue di Bursa Subuh terletak di pinggir jalan besar, dan sebagian besar di antaranya pada saat jualan tidak ditutup.</w:t>
      </w:r>
      <w:proofErr w:type="gramEnd"/>
      <w:r w:rsidRPr="00F53BB7">
        <w:rPr>
          <w:rFonts w:ascii="Arial" w:hAnsi="Arial" w:cs="Arial"/>
          <w:sz w:val="20"/>
          <w:szCs w:val="20"/>
          <w:lang w:val="en-US"/>
        </w:rPr>
        <w:t xml:space="preserve"> Tingginya </w:t>
      </w:r>
      <w:proofErr w:type="gramStart"/>
      <w:r w:rsidRPr="00F53BB7">
        <w:rPr>
          <w:rFonts w:ascii="Arial" w:hAnsi="Arial" w:cs="Arial"/>
          <w:sz w:val="20"/>
          <w:szCs w:val="20"/>
          <w:lang w:val="en-US"/>
        </w:rPr>
        <w:t>kadar</w:t>
      </w:r>
      <w:proofErr w:type="gramEnd"/>
      <w:r w:rsidRPr="00F53BB7">
        <w:rPr>
          <w:rFonts w:ascii="Arial" w:hAnsi="Arial" w:cs="Arial"/>
          <w:sz w:val="20"/>
          <w:szCs w:val="20"/>
          <w:lang w:val="en-US"/>
        </w:rPr>
        <w:t xml:space="preserve"> timbal (Pb) pada makanan jajanan juga dapat dipengaruhi oleh lama waktu makanan jajanan tersebut tercemar oleh bahan pencemar. Berdasarkan penelitian yang dilakukan oleh Yulianti (2005) diperoleh hasil bahwa ada pengaruh lama waktu pajanan terhadap timbal (Pb) pada makanan jajanan yang dijual di depan Java Supermall Peterongan Semarang Selain itu ada juga penelitian yang dilakukan di Kota Medan pada tahun 2008, memberikan hasil bahwa dari 12 sampel ternyata 11 sampel diantaranya mengandung timbal. Kadar yang terbesar ada di kue pancong yaitu sebesar 1</w:t>
      </w:r>
      <w:proofErr w:type="gramStart"/>
      <w:r w:rsidRPr="00F53BB7">
        <w:rPr>
          <w:rFonts w:ascii="Arial" w:hAnsi="Arial" w:cs="Arial"/>
          <w:sz w:val="20"/>
          <w:szCs w:val="20"/>
          <w:lang w:val="en-US"/>
        </w:rPr>
        <w:t>,0854</w:t>
      </w:r>
      <w:proofErr w:type="gramEnd"/>
      <w:r w:rsidRPr="00F53BB7">
        <w:rPr>
          <w:rFonts w:ascii="Arial" w:hAnsi="Arial" w:cs="Arial"/>
          <w:sz w:val="20"/>
          <w:szCs w:val="20"/>
          <w:lang w:val="en-US"/>
        </w:rPr>
        <w:t xml:space="preserve"> ppm dan yang terendah ada di donat yaitu sebesar 0,000 ppm. Kadar logam timbal (Pb) yang diperiksa masih berada dibawah persyaratan nilai ambang batas yang ditetapkan oleh Dirjen POM</w:t>
      </w:r>
      <w:r w:rsidRPr="00F53BB7">
        <w:rPr>
          <w:rFonts w:ascii="Arial" w:hAnsi="Arial" w:cs="Arial"/>
          <w:sz w:val="20"/>
          <w:szCs w:val="20"/>
          <w:lang w:val="en-US"/>
        </w:rPr>
        <w:br w:type="textWrapping" w:clear="all"/>
      </w:r>
      <w:proofErr w:type="gramStart"/>
      <w:r w:rsidRPr="00F53BB7">
        <w:rPr>
          <w:rFonts w:ascii="Arial" w:hAnsi="Arial" w:cs="Arial"/>
          <w:sz w:val="20"/>
          <w:szCs w:val="20"/>
          <w:lang w:val="en-US"/>
        </w:rPr>
        <w:lastRenderedPageBreak/>
        <w:t>No :</w:t>
      </w:r>
      <w:proofErr w:type="gramEnd"/>
      <w:r w:rsidRPr="00F53BB7">
        <w:rPr>
          <w:rFonts w:ascii="Arial" w:hAnsi="Arial" w:cs="Arial"/>
          <w:sz w:val="20"/>
          <w:szCs w:val="20"/>
          <w:lang w:val="en-US"/>
        </w:rPr>
        <w:t xml:space="preserve"> 03725/B/SK/VII/89 tentang batas maksimum cemaran logam didalam jenis makanan jajanan. Walupun kandungan timbal pada makanan jajanan tersebut masih dibawah nilai ambang batas, namun harus diwaspadai karena efek toksiknya tidak langsung, tetapi </w:t>
      </w:r>
      <w:proofErr w:type="gramStart"/>
      <w:r w:rsidRPr="00F53BB7">
        <w:rPr>
          <w:rFonts w:ascii="Arial" w:hAnsi="Arial" w:cs="Arial"/>
          <w:sz w:val="20"/>
          <w:szCs w:val="20"/>
          <w:lang w:val="en-US"/>
        </w:rPr>
        <w:t>akan</w:t>
      </w:r>
      <w:proofErr w:type="gramEnd"/>
      <w:r w:rsidRPr="00F53BB7">
        <w:rPr>
          <w:rFonts w:ascii="Arial" w:hAnsi="Arial" w:cs="Arial"/>
          <w:sz w:val="20"/>
          <w:szCs w:val="20"/>
          <w:lang w:val="en-US"/>
        </w:rPr>
        <w:t xml:space="preserve"> berdampak setelah beberapa tahun karena sifatnya yang cenderung terakumulasi pada mahluk hidup. </w:t>
      </w:r>
      <w:proofErr w:type="gramStart"/>
      <w:r w:rsidRPr="00F53BB7">
        <w:rPr>
          <w:rFonts w:ascii="Arial" w:hAnsi="Arial" w:cs="Arial"/>
          <w:sz w:val="20"/>
          <w:szCs w:val="20"/>
          <w:lang w:val="en-US"/>
        </w:rPr>
        <w:t>Sifat akumulasi inilah yang menyebabkan efeknya menjdai lebih berbahaya untuk manusia dan dapat menyebabkan kematian (Mudjajanto, 2005; Yulianti, 2005).</w:t>
      </w:r>
      <w:proofErr w:type="gramEnd"/>
    </w:p>
    <w:p w:rsidR="00F53BB7" w:rsidRPr="00F53BB7" w:rsidRDefault="00F53BB7" w:rsidP="00F53BB7">
      <w:pPr>
        <w:pStyle w:val="ListParagraph"/>
        <w:spacing w:after="0" w:line="240" w:lineRule="auto"/>
        <w:ind w:left="0" w:firstLine="426"/>
        <w:jc w:val="both"/>
        <w:rPr>
          <w:rFonts w:ascii="Arial" w:hAnsi="Arial" w:cs="Arial"/>
          <w:sz w:val="20"/>
          <w:szCs w:val="20"/>
          <w:lang w:val="en-US"/>
        </w:rPr>
      </w:pPr>
      <w:proofErr w:type="gramStart"/>
      <w:r w:rsidRPr="00F53BB7">
        <w:rPr>
          <w:rFonts w:ascii="Arial" w:hAnsi="Arial" w:cs="Arial"/>
          <w:sz w:val="20"/>
          <w:szCs w:val="20"/>
          <w:lang w:val="en-US"/>
        </w:rPr>
        <w:t xml:space="preserve">Selain itu penggunaan BTP yang tidak dianjurkan juga dapat menyebabkan </w:t>
      </w:r>
      <w:r w:rsidRPr="00F53BB7">
        <w:rPr>
          <w:rFonts w:ascii="Arial" w:hAnsi="Arial" w:cs="Arial"/>
          <w:i/>
          <w:sz w:val="20"/>
          <w:szCs w:val="20"/>
          <w:lang w:val="en-US"/>
        </w:rPr>
        <w:t>food born diseases</w:t>
      </w:r>
      <w:r w:rsidRPr="00F53BB7">
        <w:rPr>
          <w:rFonts w:ascii="Arial" w:hAnsi="Arial" w:cs="Arial"/>
          <w:sz w:val="20"/>
          <w:szCs w:val="20"/>
          <w:lang w:val="en-US"/>
        </w:rPr>
        <w:t>.</w:t>
      </w:r>
      <w:proofErr w:type="gramEnd"/>
      <w:r w:rsidRPr="00F53BB7">
        <w:rPr>
          <w:rFonts w:ascii="Arial" w:hAnsi="Arial" w:cs="Arial"/>
          <w:sz w:val="20"/>
          <w:szCs w:val="20"/>
          <w:lang w:val="en-US"/>
        </w:rPr>
        <w:t xml:space="preserve"> </w:t>
      </w:r>
      <w:proofErr w:type="gramStart"/>
      <w:r w:rsidRPr="00F53BB7">
        <w:rPr>
          <w:rFonts w:ascii="Arial" w:hAnsi="Arial" w:cs="Arial"/>
          <w:sz w:val="20"/>
          <w:szCs w:val="20"/>
          <w:lang w:val="en-US"/>
        </w:rPr>
        <w:t>Contohnya penggunaan boraks dalam makanan dapat menganggu kesehatan.</w:t>
      </w:r>
      <w:proofErr w:type="gramEnd"/>
      <w:r w:rsidRPr="00F53BB7">
        <w:rPr>
          <w:rFonts w:ascii="Arial" w:hAnsi="Arial" w:cs="Arial"/>
          <w:sz w:val="20"/>
          <w:szCs w:val="20"/>
          <w:lang w:val="en-US"/>
        </w:rPr>
        <w:t xml:space="preserve"> Pada dosis yang cukup tinggi dalam tubuh, boraks </w:t>
      </w:r>
      <w:proofErr w:type="gramStart"/>
      <w:r w:rsidRPr="00F53BB7">
        <w:rPr>
          <w:rFonts w:ascii="Arial" w:hAnsi="Arial" w:cs="Arial"/>
          <w:sz w:val="20"/>
          <w:szCs w:val="20"/>
          <w:lang w:val="en-US"/>
        </w:rPr>
        <w:t>akan</w:t>
      </w:r>
      <w:proofErr w:type="gramEnd"/>
      <w:r w:rsidRPr="00F53BB7">
        <w:rPr>
          <w:rFonts w:ascii="Arial" w:hAnsi="Arial" w:cs="Arial"/>
          <w:sz w:val="20"/>
          <w:szCs w:val="20"/>
          <w:lang w:val="en-US"/>
        </w:rPr>
        <w:t xml:space="preserve"> menyebabkan gejala pusing-pusing, muntah, mencret, kram perut, cyanis, dan kompulsi. </w:t>
      </w:r>
      <w:proofErr w:type="gramStart"/>
      <w:r w:rsidRPr="00F53BB7">
        <w:rPr>
          <w:rFonts w:ascii="Arial" w:hAnsi="Arial" w:cs="Arial"/>
          <w:sz w:val="20"/>
          <w:szCs w:val="20"/>
          <w:lang w:val="en-US"/>
        </w:rPr>
        <w:t>Pada dosis 10-20 gram atau lebih dapat menyebabkan kematian pada orang dewasa.</w:t>
      </w:r>
      <w:proofErr w:type="gramEnd"/>
      <w:r w:rsidRPr="00F53BB7">
        <w:rPr>
          <w:rFonts w:ascii="Arial" w:hAnsi="Arial" w:cs="Arial"/>
          <w:sz w:val="20"/>
          <w:szCs w:val="20"/>
          <w:lang w:val="en-US"/>
        </w:rPr>
        <w:t xml:space="preserve"> </w:t>
      </w:r>
      <w:proofErr w:type="gramStart"/>
      <w:r w:rsidRPr="00F53BB7">
        <w:rPr>
          <w:rFonts w:ascii="Arial" w:hAnsi="Arial" w:cs="Arial"/>
          <w:sz w:val="20"/>
          <w:szCs w:val="20"/>
          <w:lang w:val="en-US"/>
        </w:rPr>
        <w:t>Boraks banyak digunakan dalam pembuatan berbagai makanan seperti bakso, mie basah, pisang molen, lemper, siomay, lontong, keyupat, dan pangsit.</w:t>
      </w:r>
      <w:proofErr w:type="gramEnd"/>
      <w:r w:rsidRPr="00F53BB7">
        <w:rPr>
          <w:rFonts w:ascii="Arial" w:hAnsi="Arial" w:cs="Arial"/>
          <w:sz w:val="20"/>
          <w:szCs w:val="20"/>
          <w:lang w:val="en-US"/>
        </w:rPr>
        <w:t xml:space="preserve"> </w:t>
      </w:r>
      <w:proofErr w:type="gramStart"/>
      <w:r w:rsidRPr="00F53BB7">
        <w:rPr>
          <w:rFonts w:ascii="Arial" w:hAnsi="Arial" w:cs="Arial"/>
          <w:sz w:val="20"/>
          <w:szCs w:val="20"/>
          <w:lang w:val="en-US"/>
        </w:rPr>
        <w:t>Penggunaan boraks sebagai bahan tambahan selain dimaksudkan untuk bahan pengawet juga dimaksudkan untuk membuat bahan menjadi lebih kenyal dan memperbaiki penampilan.</w:t>
      </w:r>
      <w:proofErr w:type="gramEnd"/>
      <w:r w:rsidRPr="00F53BB7">
        <w:rPr>
          <w:rFonts w:ascii="Arial" w:hAnsi="Arial" w:cs="Arial"/>
          <w:sz w:val="20"/>
          <w:szCs w:val="20"/>
          <w:lang w:val="en-US"/>
        </w:rPr>
        <w:t xml:space="preserve"> Hasil pemeriksaan Laboratorium Badan POM Denpasar terhadap bakso menunjukkan 54</w:t>
      </w:r>
      <w:proofErr w:type="gramStart"/>
      <w:r w:rsidRPr="00F53BB7">
        <w:rPr>
          <w:rFonts w:ascii="Arial" w:hAnsi="Arial" w:cs="Arial"/>
          <w:sz w:val="20"/>
          <w:szCs w:val="20"/>
          <w:lang w:val="en-US"/>
        </w:rPr>
        <w:t>,29</w:t>
      </w:r>
      <w:proofErr w:type="gramEnd"/>
      <w:r w:rsidRPr="00F53BB7">
        <w:rPr>
          <w:rFonts w:ascii="Arial" w:hAnsi="Arial" w:cs="Arial"/>
          <w:sz w:val="20"/>
          <w:szCs w:val="20"/>
          <w:lang w:val="en-US"/>
        </w:rPr>
        <w:t>% bakso yang diguanakn sebagai sampel mengandung boraks. Jumlah kandungan boraks yang ditemukan dalam bakso bervariasi antara 0</w:t>
      </w:r>
      <w:proofErr w:type="gramStart"/>
      <w:r w:rsidRPr="00F53BB7">
        <w:rPr>
          <w:rFonts w:ascii="Arial" w:hAnsi="Arial" w:cs="Arial"/>
          <w:sz w:val="20"/>
          <w:szCs w:val="20"/>
          <w:lang w:val="en-US"/>
        </w:rPr>
        <w:t>,63</w:t>
      </w:r>
      <w:proofErr w:type="gramEnd"/>
      <w:r w:rsidRPr="00F53BB7">
        <w:rPr>
          <w:rFonts w:ascii="Arial" w:hAnsi="Arial" w:cs="Arial"/>
          <w:sz w:val="20"/>
          <w:szCs w:val="20"/>
          <w:lang w:val="en-US"/>
        </w:rPr>
        <w:t xml:space="preserve"> ppm sampai 132,142 ppm. Menurut Peraturan Menteri Kesehatan </w:t>
      </w:r>
      <w:proofErr w:type="gramStart"/>
      <w:r w:rsidRPr="00F53BB7">
        <w:rPr>
          <w:rFonts w:ascii="Arial" w:hAnsi="Arial" w:cs="Arial"/>
          <w:sz w:val="20"/>
          <w:szCs w:val="20"/>
          <w:lang w:val="en-US"/>
        </w:rPr>
        <w:t>Nomor :</w:t>
      </w:r>
      <w:proofErr w:type="gramEnd"/>
      <w:r w:rsidRPr="00F53BB7">
        <w:rPr>
          <w:rFonts w:ascii="Arial" w:hAnsi="Arial" w:cs="Arial"/>
          <w:sz w:val="20"/>
          <w:szCs w:val="20"/>
          <w:lang w:val="en-US"/>
        </w:rPr>
        <w:t xml:space="preserve"> 722/Menkes/Per/IX/88 tentang bahan tambahan makanan, boraks termasuk bahan yang berbahaya dan beracun sehingga tidak boleh digunakan sebagai bahan tambahan makanan</w:t>
      </w:r>
      <w:r w:rsidRPr="00F53BB7">
        <w:rPr>
          <w:rFonts w:ascii="Arial" w:hAnsi="Arial" w:cs="Arial"/>
          <w:sz w:val="20"/>
          <w:szCs w:val="20"/>
          <w:lang w:val="en-US"/>
        </w:rPr>
        <w:br w:type="textWrapping" w:clear="all"/>
        <w:t>(Sugiyatmi, 2006).</w:t>
      </w:r>
    </w:p>
    <w:p w:rsidR="00F53BB7" w:rsidRPr="00F53BB7" w:rsidRDefault="00F53BB7" w:rsidP="00F53BB7">
      <w:pPr>
        <w:pStyle w:val="ListParagraph"/>
        <w:spacing w:after="0" w:line="240" w:lineRule="auto"/>
        <w:ind w:left="0" w:firstLine="426"/>
        <w:jc w:val="both"/>
        <w:rPr>
          <w:rFonts w:ascii="Arial" w:hAnsi="Arial" w:cs="Arial"/>
          <w:sz w:val="20"/>
          <w:szCs w:val="20"/>
          <w:lang w:val="en-US"/>
        </w:rPr>
      </w:pPr>
      <w:r w:rsidRPr="00F53BB7">
        <w:rPr>
          <w:rFonts w:ascii="Arial" w:hAnsi="Arial" w:cs="Arial"/>
          <w:sz w:val="20"/>
          <w:szCs w:val="20"/>
          <w:lang w:val="en-US"/>
        </w:rPr>
        <w:t xml:space="preserve">Penelitian yang dilakukan oleh Badan Pengawas Obat dan Makanan tahun 2004 di Jakarta, menemukan kenyataan bahwa ratusan Sekolah Dasar di seluruh Indonesia dan </w:t>
      </w:r>
      <w:r w:rsidRPr="00F53BB7">
        <w:rPr>
          <w:rFonts w:ascii="Arial" w:hAnsi="Arial" w:cs="Arial"/>
          <w:sz w:val="20"/>
          <w:szCs w:val="20"/>
          <w:lang w:val="en-US"/>
        </w:rPr>
        <w:lastRenderedPageBreak/>
        <w:t xml:space="preserve">menampung sekitar 500 jenis makanan yang diambil dari sampel pengujian. </w:t>
      </w:r>
      <w:proofErr w:type="gramStart"/>
      <w:r w:rsidRPr="00F53BB7">
        <w:rPr>
          <w:rFonts w:ascii="Arial" w:hAnsi="Arial" w:cs="Arial"/>
          <w:sz w:val="20"/>
          <w:szCs w:val="20"/>
          <w:lang w:val="en-US"/>
        </w:rPr>
        <w:t>Hasil survey tersebut menunjukkan bahwa 60% jajanan anak sekolah tidak memenuhi standar mutu dan keamanan.</w:t>
      </w:r>
      <w:proofErr w:type="gramEnd"/>
      <w:r w:rsidRPr="00F53BB7">
        <w:rPr>
          <w:rFonts w:ascii="Arial" w:hAnsi="Arial" w:cs="Arial"/>
          <w:sz w:val="20"/>
          <w:szCs w:val="20"/>
          <w:lang w:val="en-US"/>
        </w:rPr>
        <w:t xml:space="preserve"> </w:t>
      </w:r>
      <w:proofErr w:type="gramStart"/>
      <w:r w:rsidRPr="00F53BB7">
        <w:rPr>
          <w:rFonts w:ascii="Arial" w:hAnsi="Arial" w:cs="Arial"/>
          <w:sz w:val="20"/>
          <w:szCs w:val="20"/>
          <w:lang w:val="en-US"/>
        </w:rPr>
        <w:t xml:space="preserve">Disebutkan bahwa 56% sampel mengandung </w:t>
      </w:r>
      <w:r w:rsidRPr="00F53BB7">
        <w:rPr>
          <w:rFonts w:ascii="Arial" w:hAnsi="Arial" w:cs="Arial"/>
          <w:i/>
          <w:sz w:val="20"/>
          <w:szCs w:val="20"/>
          <w:lang w:val="en-US"/>
        </w:rPr>
        <w:t>rhodamin</w:t>
      </w:r>
      <w:r w:rsidRPr="00F53BB7">
        <w:rPr>
          <w:rFonts w:ascii="Arial" w:hAnsi="Arial" w:cs="Arial"/>
          <w:sz w:val="20"/>
          <w:szCs w:val="20"/>
          <w:lang w:val="en-US"/>
        </w:rPr>
        <w:t xml:space="preserve"> dan 33% mengandung boraks.</w:t>
      </w:r>
      <w:proofErr w:type="gramEnd"/>
      <w:r w:rsidRPr="00F53BB7">
        <w:rPr>
          <w:rFonts w:ascii="Arial" w:hAnsi="Arial" w:cs="Arial"/>
          <w:sz w:val="20"/>
          <w:szCs w:val="20"/>
          <w:lang w:val="en-US"/>
        </w:rPr>
        <w:t xml:space="preserve"> Pada tahun yang sama seluruh Badan Pengawas Obat dan Makanan di Indonesia telah melakukan sampling dan pengujian makanan jajanan anak sekolah dengan sasaran lokasi SD, SMP, dan SMU dengan rincian jumlah sampel yang diuji sebanyak 575 sampel dengan jumlah sampel yang memenuhi syarat sebanyak 218 sampel. </w:t>
      </w:r>
      <w:proofErr w:type="gramStart"/>
      <w:r w:rsidRPr="00F53BB7">
        <w:rPr>
          <w:rFonts w:ascii="Arial" w:hAnsi="Arial" w:cs="Arial"/>
          <w:sz w:val="20"/>
          <w:szCs w:val="20"/>
          <w:lang w:val="en-US"/>
        </w:rPr>
        <w:t>Diperoleh hasil bahwa 27 sampel mengandung boraks.</w:t>
      </w:r>
      <w:proofErr w:type="gramEnd"/>
      <w:r w:rsidRPr="00F53BB7">
        <w:rPr>
          <w:rFonts w:ascii="Arial" w:hAnsi="Arial" w:cs="Arial"/>
          <w:sz w:val="20"/>
          <w:szCs w:val="20"/>
          <w:lang w:val="en-US"/>
        </w:rPr>
        <w:t xml:space="preserve"> Pada tahun 2007 Badan POM RI melakukan monitoring PJAS, dimana hasil monitoring dari 2957 sampel diambil 1892 sampel produk PJAS untuk dilakukan pengujian parameter boraks yang terdiri dari produk mie, bakso, </w:t>
      </w:r>
      <w:r w:rsidRPr="00F53BB7">
        <w:rPr>
          <w:rFonts w:ascii="Arial" w:hAnsi="Arial" w:cs="Arial"/>
          <w:i/>
          <w:sz w:val="20"/>
          <w:szCs w:val="20"/>
          <w:lang w:val="en-US"/>
        </w:rPr>
        <w:t xml:space="preserve">snack </w:t>
      </w:r>
      <w:r w:rsidRPr="00F53BB7">
        <w:rPr>
          <w:rFonts w:ascii="Arial" w:hAnsi="Arial" w:cs="Arial"/>
          <w:sz w:val="20"/>
          <w:szCs w:val="20"/>
          <w:lang w:val="en-US"/>
        </w:rPr>
        <w:t>(gorengan, kerupuk, keripik, kue, dsb) menunjukkan bahwa 97 sampel (5%) positif mengandung boraks</w:t>
      </w:r>
      <w:r w:rsidRPr="00F53BB7">
        <w:rPr>
          <w:rFonts w:ascii="Arial" w:hAnsi="Arial" w:cs="Arial"/>
          <w:sz w:val="20"/>
          <w:szCs w:val="20"/>
          <w:lang w:val="en-US"/>
        </w:rPr>
        <w:br w:type="textWrapping" w:clear="all"/>
        <w:t>(Sri, 2009; Fardiaz, 2004; Indriani 2004).</w:t>
      </w:r>
    </w:p>
    <w:p w:rsidR="00F53BB7" w:rsidRPr="00F53BB7" w:rsidRDefault="00F53BB7" w:rsidP="00F53BB7">
      <w:pPr>
        <w:pStyle w:val="ListParagraph"/>
        <w:spacing w:after="0" w:line="240" w:lineRule="auto"/>
        <w:ind w:left="0" w:firstLine="426"/>
        <w:jc w:val="both"/>
        <w:rPr>
          <w:rFonts w:ascii="Arial" w:hAnsi="Arial" w:cs="Arial"/>
          <w:sz w:val="20"/>
          <w:szCs w:val="20"/>
          <w:lang w:val="en-US"/>
        </w:rPr>
      </w:pPr>
      <w:proofErr w:type="gramStart"/>
      <w:r w:rsidRPr="00F53BB7">
        <w:rPr>
          <w:rFonts w:ascii="Arial" w:hAnsi="Arial" w:cs="Arial"/>
          <w:sz w:val="20"/>
          <w:szCs w:val="20"/>
          <w:lang w:val="en-US"/>
        </w:rPr>
        <w:t>Berdasarkan paparan dari penelitian diatas maka dapat disimpulkan bahwa para pembuat makanan pada umumnya memiliki pengetahuan yang berbeda mengenai boraks dengan pernyataan yang terdapat di dalam Peraturan Menteri Kesehatan.</w:t>
      </w:r>
      <w:proofErr w:type="gramEnd"/>
      <w:r w:rsidRPr="00F53BB7">
        <w:rPr>
          <w:rFonts w:ascii="Arial" w:hAnsi="Arial" w:cs="Arial"/>
          <w:sz w:val="20"/>
          <w:szCs w:val="20"/>
          <w:lang w:val="en-US"/>
        </w:rPr>
        <w:t xml:space="preserve"> </w:t>
      </w:r>
      <w:proofErr w:type="gramStart"/>
      <w:r w:rsidRPr="00F53BB7">
        <w:rPr>
          <w:rFonts w:ascii="Arial" w:hAnsi="Arial" w:cs="Arial"/>
          <w:sz w:val="20"/>
          <w:szCs w:val="20"/>
          <w:lang w:val="en-US"/>
        </w:rPr>
        <w:t>Pada umumnya para pembuat makanan memiliki pengetahuan bahwa boraks bukan merupakan bahan yang berbahaya tetapi bahan yang berguna.</w:t>
      </w:r>
      <w:proofErr w:type="gramEnd"/>
      <w:r w:rsidRPr="00F53BB7">
        <w:rPr>
          <w:rFonts w:ascii="Arial" w:hAnsi="Arial" w:cs="Arial"/>
          <w:sz w:val="20"/>
          <w:szCs w:val="20"/>
          <w:lang w:val="en-US"/>
        </w:rPr>
        <w:t xml:space="preserve"> </w:t>
      </w:r>
      <w:proofErr w:type="gramStart"/>
      <w:r w:rsidRPr="00F53BB7">
        <w:rPr>
          <w:rFonts w:ascii="Arial" w:hAnsi="Arial" w:cs="Arial"/>
          <w:sz w:val="20"/>
          <w:szCs w:val="20"/>
          <w:lang w:val="en-US"/>
        </w:rPr>
        <w:t>Menurut pengetahuan para pembuat makanan, boraks berguna untuk membuat makanan menjadi lebih kenyal dan legit sehingga menjadi enak dimakan.</w:t>
      </w:r>
      <w:proofErr w:type="gramEnd"/>
      <w:r w:rsidRPr="00F53BB7">
        <w:rPr>
          <w:rFonts w:ascii="Arial" w:hAnsi="Arial" w:cs="Arial"/>
          <w:sz w:val="20"/>
          <w:szCs w:val="20"/>
          <w:lang w:val="en-US"/>
        </w:rPr>
        <w:t xml:space="preserve"> </w:t>
      </w:r>
      <w:proofErr w:type="gramStart"/>
      <w:r w:rsidRPr="00F53BB7">
        <w:rPr>
          <w:rFonts w:ascii="Arial" w:hAnsi="Arial" w:cs="Arial"/>
          <w:sz w:val="20"/>
          <w:szCs w:val="20"/>
          <w:lang w:val="en-US"/>
        </w:rPr>
        <w:t>Pengetahuan para pembuat makanan tersebut pada umumnya diperoleh secara turun-menurun dari nenek moyangnya dan dari pengalaman langsung dalam kehidupan sehari-hari dalam waktu lama.</w:t>
      </w:r>
      <w:proofErr w:type="gramEnd"/>
      <w:r w:rsidRPr="00F53BB7">
        <w:rPr>
          <w:rFonts w:ascii="Arial" w:hAnsi="Arial" w:cs="Arial"/>
          <w:sz w:val="20"/>
          <w:szCs w:val="20"/>
          <w:lang w:val="en-US"/>
        </w:rPr>
        <w:t xml:space="preserve"> </w:t>
      </w:r>
      <w:proofErr w:type="gramStart"/>
      <w:r w:rsidRPr="00F53BB7">
        <w:rPr>
          <w:rFonts w:ascii="Arial" w:hAnsi="Arial" w:cs="Arial"/>
          <w:sz w:val="20"/>
          <w:szCs w:val="20"/>
          <w:lang w:val="en-US"/>
        </w:rPr>
        <w:t>Dengan demikian pengetahuan tersebut menjadi tertanam secara kuat pada diri mereka (Sugiyatmi, 2006).</w:t>
      </w:r>
      <w:proofErr w:type="gramEnd"/>
      <w:r w:rsidRPr="00F53BB7">
        <w:rPr>
          <w:rFonts w:ascii="Arial" w:hAnsi="Arial" w:cs="Arial"/>
          <w:sz w:val="20"/>
          <w:szCs w:val="20"/>
          <w:lang w:val="en-US"/>
        </w:rPr>
        <w:t xml:space="preserve"> </w:t>
      </w:r>
    </w:p>
    <w:p w:rsidR="00F53BB7" w:rsidRDefault="00F53BB7" w:rsidP="00F53BB7">
      <w:pPr>
        <w:pStyle w:val="ListParagraph"/>
        <w:spacing w:after="0" w:line="240" w:lineRule="auto"/>
        <w:ind w:left="0" w:firstLine="426"/>
        <w:jc w:val="both"/>
        <w:rPr>
          <w:rFonts w:ascii="Arial" w:hAnsi="Arial" w:cs="Arial"/>
          <w:sz w:val="20"/>
          <w:szCs w:val="20"/>
          <w:lang w:val="en-US"/>
        </w:rPr>
      </w:pPr>
      <w:r w:rsidRPr="00F53BB7">
        <w:rPr>
          <w:rFonts w:ascii="Arial" w:hAnsi="Arial" w:cs="Arial"/>
          <w:sz w:val="20"/>
          <w:szCs w:val="20"/>
        </w:rPr>
        <w:t xml:space="preserve">Atas dasar masalah dan hasil penelitian tersebut, peneliti diharapkan </w:t>
      </w:r>
      <w:r w:rsidRPr="00F53BB7">
        <w:rPr>
          <w:rFonts w:ascii="Arial" w:hAnsi="Arial" w:cs="Arial"/>
          <w:sz w:val="20"/>
          <w:szCs w:val="20"/>
        </w:rPr>
        <w:lastRenderedPageBreak/>
        <w:t xml:space="preserve">dapat </w:t>
      </w:r>
      <w:r w:rsidRPr="00F53BB7">
        <w:rPr>
          <w:rFonts w:ascii="Arial" w:hAnsi="Arial" w:cs="Arial"/>
          <w:sz w:val="20"/>
          <w:szCs w:val="20"/>
          <w:lang w:val="en-US"/>
        </w:rPr>
        <w:t>mengevaluasi adanya kontaminasi Logam berat Pb pada jajanan anak sekolah dasar serta penggunaan</w:t>
      </w:r>
      <w:r w:rsidRPr="00F53BB7">
        <w:rPr>
          <w:rFonts w:ascii="Arial" w:hAnsi="Arial" w:cs="Arial"/>
          <w:sz w:val="20"/>
          <w:szCs w:val="20"/>
        </w:rPr>
        <w:t xml:space="preserve"> </w:t>
      </w:r>
      <w:r w:rsidRPr="00F53BB7">
        <w:rPr>
          <w:rFonts w:ascii="Arial" w:hAnsi="Arial" w:cs="Arial"/>
          <w:sz w:val="20"/>
          <w:szCs w:val="20"/>
          <w:lang w:val="en-US"/>
        </w:rPr>
        <w:t>boraks</w:t>
      </w:r>
      <w:r w:rsidRPr="00F53BB7">
        <w:rPr>
          <w:rFonts w:ascii="Arial" w:hAnsi="Arial" w:cs="Arial"/>
          <w:sz w:val="20"/>
          <w:szCs w:val="20"/>
        </w:rPr>
        <w:t xml:space="preserve"> yang masih beredar dipasaran </w:t>
      </w:r>
      <w:r w:rsidRPr="00F53BB7">
        <w:rPr>
          <w:rFonts w:ascii="Arial" w:hAnsi="Arial" w:cs="Arial"/>
          <w:sz w:val="20"/>
          <w:szCs w:val="20"/>
          <w:lang w:val="en-US"/>
        </w:rPr>
        <w:t xml:space="preserve">yang </w:t>
      </w:r>
      <w:r w:rsidRPr="00F53BB7">
        <w:rPr>
          <w:rFonts w:ascii="Arial" w:hAnsi="Arial" w:cs="Arial"/>
          <w:sz w:val="20"/>
          <w:szCs w:val="20"/>
        </w:rPr>
        <w:t>banyak dipergunakan pada produk makanan</w:t>
      </w:r>
      <w:r w:rsidRPr="00F53BB7">
        <w:rPr>
          <w:rFonts w:ascii="Arial" w:hAnsi="Arial" w:cs="Arial"/>
          <w:sz w:val="20"/>
          <w:szCs w:val="20"/>
          <w:lang w:val="en-US"/>
        </w:rPr>
        <w:t xml:space="preserve"> jajanan anak sekolah dasar</w:t>
      </w:r>
      <w:r w:rsidRPr="00F53BB7">
        <w:rPr>
          <w:rFonts w:ascii="Arial" w:hAnsi="Arial" w:cs="Arial"/>
          <w:sz w:val="20"/>
          <w:szCs w:val="20"/>
        </w:rPr>
        <w:t xml:space="preserve"> khususnya di </w:t>
      </w:r>
      <w:r w:rsidRPr="00F53BB7">
        <w:rPr>
          <w:rFonts w:ascii="Arial" w:hAnsi="Arial" w:cs="Arial"/>
          <w:sz w:val="20"/>
          <w:szCs w:val="20"/>
          <w:lang w:val="en-US"/>
        </w:rPr>
        <w:t xml:space="preserve">Kota Cimahi. </w:t>
      </w:r>
      <w:proofErr w:type="gramStart"/>
      <w:r w:rsidRPr="00F53BB7">
        <w:rPr>
          <w:rFonts w:ascii="Arial" w:hAnsi="Arial" w:cs="Arial"/>
          <w:sz w:val="20"/>
          <w:szCs w:val="20"/>
          <w:lang w:val="en-US"/>
        </w:rPr>
        <w:t xml:space="preserve">Dimana untuk analisis adanya kandungan logam berat timbal (Pb) </w:t>
      </w:r>
      <w:r w:rsidRPr="00F53BB7">
        <w:rPr>
          <w:rFonts w:ascii="Arial" w:hAnsi="Arial" w:cs="Arial"/>
          <w:sz w:val="20"/>
          <w:szCs w:val="20"/>
        </w:rPr>
        <w:t>metode yang dipakai y</w:t>
      </w:r>
      <w:r w:rsidRPr="00F53BB7">
        <w:rPr>
          <w:rFonts w:ascii="Arial" w:hAnsi="Arial" w:cs="Arial"/>
          <w:sz w:val="20"/>
          <w:szCs w:val="20"/>
          <w:lang w:val="en-US"/>
        </w:rPr>
        <w:t>aitu</w:t>
      </w:r>
      <w:r w:rsidRPr="00F53BB7">
        <w:rPr>
          <w:rFonts w:ascii="Arial" w:hAnsi="Arial" w:cs="Arial"/>
          <w:sz w:val="20"/>
          <w:szCs w:val="20"/>
        </w:rPr>
        <w:t xml:space="preserve"> </w:t>
      </w:r>
      <w:r w:rsidRPr="00F53BB7">
        <w:rPr>
          <w:rFonts w:ascii="Arial" w:hAnsi="Arial" w:cs="Arial"/>
          <w:sz w:val="20"/>
          <w:szCs w:val="20"/>
          <w:lang w:val="en-US"/>
        </w:rPr>
        <w:t>menggunakan spektrofotometri serapan atom (AAS), sedangkan untuk analisis adanya kandungan boraks menggunakan metode kertas kurkumin</w:t>
      </w:r>
      <w:r w:rsidRPr="00F53BB7">
        <w:rPr>
          <w:rFonts w:ascii="Arial" w:hAnsi="Arial" w:cs="Arial"/>
          <w:sz w:val="20"/>
          <w:szCs w:val="20"/>
        </w:rPr>
        <w:t>.</w:t>
      </w:r>
      <w:proofErr w:type="gramEnd"/>
    </w:p>
    <w:p w:rsidR="00471442" w:rsidRPr="00471442" w:rsidRDefault="00471442" w:rsidP="00471442">
      <w:pPr>
        <w:spacing w:after="0" w:line="240" w:lineRule="auto"/>
        <w:jc w:val="both"/>
        <w:rPr>
          <w:rFonts w:ascii="Arial" w:hAnsi="Arial" w:cs="Arial"/>
          <w:sz w:val="20"/>
          <w:szCs w:val="20"/>
        </w:rPr>
      </w:pPr>
    </w:p>
    <w:p w:rsidR="00F53BB7" w:rsidRPr="00F53BB7" w:rsidRDefault="00F53BB7" w:rsidP="00471442">
      <w:pPr>
        <w:pStyle w:val="ListParagraph"/>
        <w:numPr>
          <w:ilvl w:val="1"/>
          <w:numId w:val="1"/>
        </w:numPr>
        <w:spacing w:after="0" w:line="240" w:lineRule="auto"/>
        <w:ind w:left="426" w:hanging="426"/>
        <w:rPr>
          <w:rFonts w:ascii="Arial" w:hAnsi="Arial" w:cs="Arial"/>
          <w:b/>
          <w:sz w:val="20"/>
          <w:szCs w:val="20"/>
        </w:rPr>
      </w:pPr>
      <w:r w:rsidRPr="00F53BB7">
        <w:rPr>
          <w:rFonts w:ascii="Arial" w:hAnsi="Arial" w:cs="Arial"/>
          <w:b/>
          <w:sz w:val="20"/>
          <w:szCs w:val="20"/>
        </w:rPr>
        <w:t>Hipotesa Penelitian</w:t>
      </w:r>
    </w:p>
    <w:p w:rsidR="00F53BB7" w:rsidRPr="00F53BB7" w:rsidRDefault="00F53BB7" w:rsidP="00F53BB7">
      <w:pPr>
        <w:spacing w:after="0" w:line="240" w:lineRule="auto"/>
        <w:ind w:firstLine="426"/>
        <w:jc w:val="both"/>
        <w:rPr>
          <w:rFonts w:ascii="Arial" w:hAnsi="Arial" w:cs="Arial"/>
          <w:sz w:val="20"/>
          <w:szCs w:val="20"/>
        </w:rPr>
      </w:pPr>
      <w:r w:rsidRPr="00F53BB7">
        <w:rPr>
          <w:rFonts w:ascii="Arial" w:hAnsi="Arial" w:cs="Arial"/>
          <w:sz w:val="20"/>
          <w:szCs w:val="20"/>
        </w:rPr>
        <w:t>Dari kerangka pemikiran di atas dapat diambil suatu hipotesa yaitu diduga adanya cemaran logam timbal (Pb) yang mengkontaminasi pangan jajanan anak Sekolah Dasar (SD) Kota Cimahi  dan adanya boraks pada pangan jajanan anak Sekolah Dasar (SD) di Kota Cimahi.</w:t>
      </w:r>
    </w:p>
    <w:p w:rsidR="00F53BB7" w:rsidRPr="00F53BB7" w:rsidRDefault="00F53BB7" w:rsidP="00F53BB7">
      <w:pPr>
        <w:spacing w:after="0" w:line="240" w:lineRule="auto"/>
        <w:ind w:firstLine="426"/>
        <w:jc w:val="both"/>
        <w:rPr>
          <w:rFonts w:ascii="Arial" w:hAnsi="Arial" w:cs="Arial"/>
          <w:sz w:val="20"/>
          <w:szCs w:val="20"/>
        </w:rPr>
      </w:pPr>
    </w:p>
    <w:p w:rsidR="00F53BB7" w:rsidRPr="00F53BB7" w:rsidRDefault="00F53BB7" w:rsidP="00471442">
      <w:pPr>
        <w:pStyle w:val="ListParagraph"/>
        <w:numPr>
          <w:ilvl w:val="1"/>
          <w:numId w:val="1"/>
        </w:numPr>
        <w:spacing w:after="0" w:line="240" w:lineRule="auto"/>
        <w:rPr>
          <w:rFonts w:ascii="Arial" w:hAnsi="Arial" w:cs="Arial"/>
          <w:b/>
          <w:sz w:val="20"/>
          <w:szCs w:val="20"/>
        </w:rPr>
      </w:pPr>
      <w:r w:rsidRPr="00F53BB7">
        <w:rPr>
          <w:rFonts w:ascii="Arial" w:hAnsi="Arial" w:cs="Arial"/>
          <w:b/>
          <w:sz w:val="20"/>
          <w:szCs w:val="20"/>
        </w:rPr>
        <w:t xml:space="preserve"> Waktu dan Tempat Penelitian</w:t>
      </w:r>
    </w:p>
    <w:p w:rsidR="00F53BB7" w:rsidRPr="00F53BB7" w:rsidRDefault="00F53BB7" w:rsidP="00F53BB7">
      <w:pPr>
        <w:spacing w:after="0" w:line="240" w:lineRule="auto"/>
        <w:ind w:firstLine="426"/>
        <w:jc w:val="both"/>
        <w:rPr>
          <w:rFonts w:ascii="Arial" w:hAnsi="Arial" w:cs="Arial"/>
          <w:sz w:val="20"/>
          <w:szCs w:val="20"/>
        </w:rPr>
      </w:pPr>
      <w:proofErr w:type="gramStart"/>
      <w:r w:rsidRPr="00F53BB7">
        <w:rPr>
          <w:rFonts w:ascii="Arial" w:hAnsi="Arial" w:cs="Arial"/>
          <w:sz w:val="20"/>
          <w:szCs w:val="20"/>
        </w:rPr>
        <w:t>Penelitian dilaksanakan dari mulai bulan Agustus sampai dengan selesai, tempat yang digunakan dalam penelitian ini adalah di Laboratorium Jurusan Teknologi Pangan Universitas Pasundan dan Laborato</w:t>
      </w:r>
      <w:r w:rsidR="001023D5">
        <w:rPr>
          <w:rFonts w:ascii="Arial" w:hAnsi="Arial" w:cs="Arial"/>
          <w:sz w:val="20"/>
          <w:szCs w:val="20"/>
        </w:rPr>
        <w:t xml:space="preserve">rium Kesehatan </w:t>
      </w:r>
      <w:r w:rsidR="00471442">
        <w:rPr>
          <w:rFonts w:ascii="Arial" w:hAnsi="Arial" w:cs="Arial"/>
          <w:sz w:val="20"/>
          <w:szCs w:val="20"/>
        </w:rPr>
        <w:t xml:space="preserve">Balai Pengembangan Laboratorium </w:t>
      </w:r>
      <w:r w:rsidRPr="00F53BB7">
        <w:rPr>
          <w:rFonts w:ascii="Arial" w:hAnsi="Arial" w:cs="Arial"/>
          <w:sz w:val="20"/>
          <w:szCs w:val="20"/>
        </w:rPr>
        <w:t>Kesehatan.</w:t>
      </w:r>
      <w:proofErr w:type="gramEnd"/>
    </w:p>
    <w:p w:rsidR="00A9597A" w:rsidRDefault="00A9597A" w:rsidP="00A9597A">
      <w:pPr>
        <w:spacing w:after="0"/>
        <w:rPr>
          <w:rFonts w:ascii="Arial" w:hAnsi="Arial" w:cs="Arial"/>
          <w:sz w:val="20"/>
          <w:szCs w:val="20"/>
        </w:rPr>
      </w:pPr>
    </w:p>
    <w:p w:rsidR="00762083" w:rsidRPr="00762083" w:rsidRDefault="00762083" w:rsidP="002F5A39">
      <w:pPr>
        <w:jc w:val="center"/>
        <w:rPr>
          <w:rFonts w:ascii="Arial" w:hAnsi="Arial" w:cs="Arial"/>
          <w:b/>
          <w:sz w:val="20"/>
          <w:szCs w:val="20"/>
        </w:rPr>
      </w:pPr>
      <w:r w:rsidRPr="002A4221">
        <w:rPr>
          <w:rFonts w:ascii="Arial" w:hAnsi="Arial" w:cs="Arial"/>
          <w:b/>
          <w:sz w:val="20"/>
          <w:szCs w:val="20"/>
          <w:lang w:val="id-ID"/>
        </w:rPr>
        <w:t>III BAHAN, ALAT, DAN METODE PENELITIAN</w:t>
      </w:r>
    </w:p>
    <w:p w:rsidR="00A9597A" w:rsidRPr="00A9597A" w:rsidRDefault="00A9597A" w:rsidP="00A9597A">
      <w:pPr>
        <w:spacing w:after="0" w:line="240" w:lineRule="auto"/>
        <w:jc w:val="both"/>
        <w:rPr>
          <w:rFonts w:ascii="Arial" w:hAnsi="Arial" w:cs="Arial"/>
          <w:b/>
          <w:sz w:val="20"/>
          <w:szCs w:val="20"/>
        </w:rPr>
      </w:pPr>
      <w:r w:rsidRPr="00A9597A">
        <w:rPr>
          <w:rFonts w:ascii="Arial" w:hAnsi="Arial" w:cs="Arial"/>
          <w:b/>
          <w:sz w:val="20"/>
          <w:szCs w:val="20"/>
        </w:rPr>
        <w:t>3.1. Bahan dan Alat yang Digunakan</w:t>
      </w:r>
    </w:p>
    <w:p w:rsidR="00A9597A" w:rsidRPr="00A9597A" w:rsidRDefault="00A9597A" w:rsidP="00A9597A">
      <w:pPr>
        <w:spacing w:after="0" w:line="240" w:lineRule="auto"/>
        <w:ind w:firstLine="426"/>
        <w:jc w:val="both"/>
        <w:rPr>
          <w:rFonts w:ascii="Arial" w:hAnsi="Arial" w:cs="Arial"/>
          <w:sz w:val="20"/>
          <w:szCs w:val="20"/>
        </w:rPr>
      </w:pPr>
      <w:r w:rsidRPr="00A9597A">
        <w:rPr>
          <w:rFonts w:ascii="Arial" w:hAnsi="Arial" w:cs="Arial"/>
          <w:sz w:val="20"/>
          <w:szCs w:val="20"/>
        </w:rPr>
        <w:t>Bahan yang digunakan dalam penelitian mengenai cemaran logam berat timbal (Pb) yaitu makanan gorengan, larutan HNO</w:t>
      </w:r>
      <w:r w:rsidRPr="00A9597A">
        <w:rPr>
          <w:rFonts w:ascii="Arial" w:hAnsi="Arial" w:cs="Arial"/>
          <w:sz w:val="20"/>
          <w:szCs w:val="20"/>
          <w:vertAlign w:val="subscript"/>
        </w:rPr>
        <w:t>3</w:t>
      </w:r>
      <w:r w:rsidRPr="00A9597A">
        <w:rPr>
          <w:rFonts w:ascii="Arial" w:hAnsi="Arial" w:cs="Arial"/>
          <w:sz w:val="20"/>
          <w:szCs w:val="20"/>
        </w:rPr>
        <w:t xml:space="preserve">, aquadest, dan larutan standar </w:t>
      </w:r>
      <w:proofErr w:type="gramStart"/>
      <w:r w:rsidRPr="00A9597A">
        <w:rPr>
          <w:rFonts w:ascii="Arial" w:hAnsi="Arial" w:cs="Arial"/>
          <w:sz w:val="20"/>
          <w:szCs w:val="20"/>
        </w:rPr>
        <w:t>Pb(</w:t>
      </w:r>
      <w:proofErr w:type="gramEnd"/>
      <w:r w:rsidRPr="00A9597A">
        <w:rPr>
          <w:rFonts w:ascii="Arial" w:hAnsi="Arial" w:cs="Arial"/>
          <w:sz w:val="20"/>
          <w:szCs w:val="20"/>
        </w:rPr>
        <w:t>NO</w:t>
      </w:r>
      <w:r w:rsidRPr="00A9597A">
        <w:rPr>
          <w:rFonts w:ascii="Arial" w:hAnsi="Arial" w:cs="Arial"/>
          <w:sz w:val="20"/>
          <w:szCs w:val="20"/>
          <w:vertAlign w:val="subscript"/>
        </w:rPr>
        <w:t>3</w:t>
      </w:r>
      <w:r w:rsidRPr="00A9597A">
        <w:rPr>
          <w:rFonts w:ascii="Arial" w:hAnsi="Arial" w:cs="Arial"/>
          <w:sz w:val="20"/>
          <w:szCs w:val="20"/>
        </w:rPr>
        <w:t>)</w:t>
      </w:r>
      <w:r w:rsidRPr="00A9597A">
        <w:rPr>
          <w:rFonts w:ascii="Arial" w:hAnsi="Arial" w:cs="Arial"/>
          <w:sz w:val="20"/>
          <w:szCs w:val="20"/>
          <w:vertAlign w:val="subscript"/>
        </w:rPr>
        <w:t xml:space="preserve">2 </w:t>
      </w:r>
      <w:r w:rsidRPr="00A9597A">
        <w:rPr>
          <w:rFonts w:ascii="Arial" w:hAnsi="Arial" w:cs="Arial"/>
          <w:sz w:val="20"/>
          <w:szCs w:val="20"/>
        </w:rPr>
        <w:t>dengan merk spektrosol.</w:t>
      </w:r>
    </w:p>
    <w:p w:rsidR="00A9597A" w:rsidRPr="00A9597A" w:rsidRDefault="00A9597A" w:rsidP="00A9597A">
      <w:pPr>
        <w:spacing w:after="0" w:line="240" w:lineRule="auto"/>
        <w:ind w:firstLine="426"/>
        <w:jc w:val="both"/>
        <w:rPr>
          <w:rFonts w:ascii="Arial" w:hAnsi="Arial" w:cs="Arial"/>
          <w:sz w:val="20"/>
          <w:szCs w:val="20"/>
        </w:rPr>
      </w:pPr>
      <w:proofErr w:type="gramStart"/>
      <w:r w:rsidRPr="00A9597A">
        <w:rPr>
          <w:rFonts w:ascii="Arial" w:hAnsi="Arial" w:cs="Arial"/>
          <w:sz w:val="20"/>
          <w:szCs w:val="20"/>
        </w:rPr>
        <w:t>Bahan yang digunakan dalam penelitian mengenai analisis kandungan boraks yaitu bakso, kunyit, alkohol 80%, methanol, HCl pekat, dan aquadest.</w:t>
      </w:r>
      <w:proofErr w:type="gramEnd"/>
    </w:p>
    <w:p w:rsidR="00A9597A" w:rsidRPr="00A9597A" w:rsidRDefault="00A9597A" w:rsidP="00A9597A">
      <w:pPr>
        <w:spacing w:after="0" w:line="240" w:lineRule="auto"/>
        <w:ind w:firstLine="426"/>
        <w:jc w:val="both"/>
        <w:rPr>
          <w:rFonts w:ascii="Arial" w:hAnsi="Arial" w:cs="Arial"/>
          <w:sz w:val="20"/>
          <w:szCs w:val="20"/>
        </w:rPr>
      </w:pPr>
      <w:r w:rsidRPr="00A9597A">
        <w:rPr>
          <w:rFonts w:ascii="Arial" w:hAnsi="Arial" w:cs="Arial"/>
          <w:sz w:val="20"/>
          <w:szCs w:val="20"/>
        </w:rPr>
        <w:t xml:space="preserve">Alat yang digunakan dalam penelitian cemaran logam berat timbal (Pb) adalah spektrofotometer serapan atom AA-7000 merk SHIMADZU, timbangan milligram </w:t>
      </w:r>
      <w:r w:rsidRPr="00A9597A">
        <w:rPr>
          <w:rFonts w:ascii="Arial" w:hAnsi="Arial" w:cs="Arial"/>
          <w:i/>
          <w:sz w:val="20"/>
          <w:szCs w:val="20"/>
        </w:rPr>
        <w:t xml:space="preserve">balance </w:t>
      </w:r>
      <w:r w:rsidRPr="00A9597A">
        <w:rPr>
          <w:rFonts w:ascii="Arial" w:hAnsi="Arial" w:cs="Arial"/>
          <w:sz w:val="20"/>
          <w:szCs w:val="20"/>
        </w:rPr>
        <w:t xml:space="preserve">merk Mettler Toledo, pisau, gelas kimia merk </w:t>
      </w:r>
      <w:r w:rsidRPr="00A9597A">
        <w:rPr>
          <w:rFonts w:ascii="Arial" w:hAnsi="Arial" w:cs="Arial"/>
          <w:sz w:val="20"/>
          <w:szCs w:val="20"/>
        </w:rPr>
        <w:lastRenderedPageBreak/>
        <w:t>iwaki pirex, kaca arloji, corong, tabung reaksi merk iwaki pirex, labu ukur merk iwaki pirex, krus, dan tang krus.</w:t>
      </w:r>
    </w:p>
    <w:p w:rsidR="00A9597A" w:rsidRDefault="00A9597A" w:rsidP="00A9597A">
      <w:pPr>
        <w:spacing w:after="0" w:line="240" w:lineRule="auto"/>
        <w:ind w:firstLine="567"/>
        <w:jc w:val="both"/>
        <w:rPr>
          <w:rFonts w:ascii="Arial" w:hAnsi="Arial" w:cs="Arial"/>
          <w:sz w:val="20"/>
          <w:szCs w:val="20"/>
        </w:rPr>
      </w:pPr>
      <w:r w:rsidRPr="00A9597A">
        <w:rPr>
          <w:rFonts w:ascii="Arial" w:hAnsi="Arial" w:cs="Arial"/>
          <w:sz w:val="20"/>
          <w:szCs w:val="20"/>
        </w:rPr>
        <w:t xml:space="preserve">Alat yang digunakan dalam penelitian mengenai analisis kandungan boraks yaitu cawan porselen, Erlenmeyer merk </w:t>
      </w:r>
      <w:proofErr w:type="gramStart"/>
      <w:r w:rsidRPr="00A9597A">
        <w:rPr>
          <w:rFonts w:ascii="Arial" w:hAnsi="Arial" w:cs="Arial"/>
          <w:sz w:val="20"/>
          <w:szCs w:val="20"/>
        </w:rPr>
        <w:t>iwaki</w:t>
      </w:r>
      <w:proofErr w:type="gramEnd"/>
      <w:r w:rsidRPr="00A9597A">
        <w:rPr>
          <w:rFonts w:ascii="Arial" w:hAnsi="Arial" w:cs="Arial"/>
          <w:sz w:val="20"/>
          <w:szCs w:val="20"/>
        </w:rPr>
        <w:t xml:space="preserve"> pirex, corong, kaki tiga, kasa, bunsen, kertas saring, kertas </w:t>
      </w:r>
      <w:r w:rsidRPr="00A9597A">
        <w:rPr>
          <w:rFonts w:ascii="Arial" w:hAnsi="Arial" w:cs="Arial"/>
          <w:i/>
          <w:sz w:val="20"/>
          <w:szCs w:val="20"/>
        </w:rPr>
        <w:t>whatman</w:t>
      </w:r>
      <w:r w:rsidRPr="00A9597A">
        <w:rPr>
          <w:rFonts w:ascii="Arial" w:hAnsi="Arial" w:cs="Arial"/>
          <w:sz w:val="20"/>
          <w:szCs w:val="20"/>
        </w:rPr>
        <w:t>, dan korek api.</w:t>
      </w:r>
    </w:p>
    <w:p w:rsidR="00266931" w:rsidRPr="00A9597A" w:rsidRDefault="00266931" w:rsidP="00A9597A">
      <w:pPr>
        <w:spacing w:after="0" w:line="240" w:lineRule="auto"/>
        <w:ind w:firstLine="567"/>
        <w:jc w:val="both"/>
        <w:rPr>
          <w:rFonts w:ascii="Arial" w:hAnsi="Arial" w:cs="Arial"/>
          <w:sz w:val="20"/>
          <w:szCs w:val="20"/>
        </w:rPr>
      </w:pPr>
    </w:p>
    <w:p w:rsidR="00A9597A" w:rsidRPr="00A9597A" w:rsidRDefault="00A9597A" w:rsidP="00A9597A">
      <w:pPr>
        <w:spacing w:after="0" w:line="240" w:lineRule="auto"/>
        <w:jc w:val="both"/>
        <w:rPr>
          <w:rFonts w:ascii="Arial" w:hAnsi="Arial" w:cs="Arial"/>
          <w:b/>
          <w:sz w:val="20"/>
          <w:szCs w:val="20"/>
        </w:rPr>
      </w:pPr>
      <w:r w:rsidRPr="00A9597A">
        <w:rPr>
          <w:rFonts w:ascii="Arial" w:hAnsi="Arial" w:cs="Arial"/>
          <w:b/>
          <w:sz w:val="20"/>
          <w:szCs w:val="20"/>
        </w:rPr>
        <w:t>3.2. Metode Penelitian</w:t>
      </w:r>
    </w:p>
    <w:p w:rsidR="00A9597A" w:rsidRDefault="00A9597A" w:rsidP="00CC71CC">
      <w:pPr>
        <w:spacing w:after="0" w:line="240" w:lineRule="auto"/>
        <w:ind w:firstLine="426"/>
        <w:jc w:val="both"/>
        <w:rPr>
          <w:rFonts w:ascii="Arial" w:hAnsi="Arial" w:cs="Arial"/>
          <w:sz w:val="20"/>
          <w:szCs w:val="20"/>
        </w:rPr>
      </w:pPr>
      <w:proofErr w:type="gramStart"/>
      <w:r w:rsidRPr="00A9597A">
        <w:rPr>
          <w:rFonts w:ascii="Arial" w:hAnsi="Arial" w:cs="Arial"/>
          <w:sz w:val="20"/>
          <w:szCs w:val="20"/>
        </w:rPr>
        <w:t>Metode penelitian yang digunakan adalah metode sampling.</w:t>
      </w:r>
      <w:proofErr w:type="gramEnd"/>
      <w:r w:rsidRPr="00A9597A">
        <w:rPr>
          <w:rFonts w:ascii="Arial" w:hAnsi="Arial" w:cs="Arial"/>
          <w:sz w:val="20"/>
          <w:szCs w:val="20"/>
        </w:rPr>
        <w:t xml:space="preserve"> </w:t>
      </w:r>
      <w:proofErr w:type="gramStart"/>
      <w:r w:rsidRPr="00A9597A">
        <w:rPr>
          <w:rFonts w:ascii="Arial" w:hAnsi="Arial" w:cs="Arial"/>
          <w:sz w:val="20"/>
          <w:szCs w:val="20"/>
        </w:rPr>
        <w:t>Metode sampling yang digunakan adalah sampling</w:t>
      </w:r>
      <w:r w:rsidRPr="00A9597A">
        <w:rPr>
          <w:rFonts w:ascii="Arial" w:hAnsi="Arial" w:cs="Arial"/>
          <w:i/>
          <w:sz w:val="20"/>
          <w:szCs w:val="20"/>
        </w:rPr>
        <w:t xml:space="preserve"> purposive</w:t>
      </w:r>
      <w:r w:rsidRPr="00A9597A">
        <w:rPr>
          <w:rFonts w:ascii="Arial" w:hAnsi="Arial" w:cs="Arial"/>
          <w:sz w:val="20"/>
          <w:szCs w:val="20"/>
        </w:rPr>
        <w:t xml:space="preserve"> atau yang dikenal juga sebagai pertimbangan.</w:t>
      </w:r>
      <w:proofErr w:type="gramEnd"/>
      <w:r w:rsidRPr="00A9597A">
        <w:rPr>
          <w:rFonts w:ascii="Arial" w:hAnsi="Arial" w:cs="Arial"/>
          <w:sz w:val="20"/>
          <w:szCs w:val="20"/>
        </w:rPr>
        <w:t xml:space="preserve"> </w:t>
      </w:r>
      <w:proofErr w:type="gramStart"/>
      <w:r w:rsidRPr="00A9597A">
        <w:rPr>
          <w:rFonts w:ascii="Arial" w:hAnsi="Arial" w:cs="Arial"/>
          <w:sz w:val="20"/>
          <w:szCs w:val="20"/>
        </w:rPr>
        <w:t xml:space="preserve">Sampling </w:t>
      </w:r>
      <w:r w:rsidRPr="00A9597A">
        <w:rPr>
          <w:rFonts w:ascii="Arial" w:hAnsi="Arial" w:cs="Arial"/>
          <w:i/>
          <w:sz w:val="20"/>
          <w:szCs w:val="20"/>
        </w:rPr>
        <w:t>purposive</w:t>
      </w:r>
      <w:r w:rsidRPr="00A9597A">
        <w:rPr>
          <w:rFonts w:ascii="Arial" w:hAnsi="Arial" w:cs="Arial"/>
          <w:sz w:val="20"/>
          <w:szCs w:val="20"/>
        </w:rPr>
        <w:t xml:space="preserve"> terjadi apabila pengambilan sampel dilakukan berdasarkan perorangan atau pertimbangan peneliti.</w:t>
      </w:r>
      <w:proofErr w:type="gramEnd"/>
      <w:r w:rsidRPr="00A9597A">
        <w:rPr>
          <w:rFonts w:ascii="Arial" w:hAnsi="Arial" w:cs="Arial"/>
          <w:sz w:val="20"/>
          <w:szCs w:val="20"/>
        </w:rPr>
        <w:t xml:space="preserve"> Sampling purposive </w:t>
      </w:r>
      <w:proofErr w:type="gramStart"/>
      <w:r w:rsidRPr="00A9597A">
        <w:rPr>
          <w:rFonts w:ascii="Arial" w:hAnsi="Arial" w:cs="Arial"/>
          <w:sz w:val="20"/>
          <w:szCs w:val="20"/>
        </w:rPr>
        <w:t>akan</w:t>
      </w:r>
      <w:proofErr w:type="gramEnd"/>
      <w:r w:rsidRPr="00A9597A">
        <w:rPr>
          <w:rFonts w:ascii="Arial" w:hAnsi="Arial" w:cs="Arial"/>
          <w:sz w:val="20"/>
          <w:szCs w:val="20"/>
        </w:rPr>
        <w:t xml:space="preserve"> baik hasilnya di tangan seorang ahli yang khas. Karena </w:t>
      </w:r>
      <w:proofErr w:type="gramStart"/>
      <w:r w:rsidRPr="00A9597A">
        <w:rPr>
          <w:rFonts w:ascii="Arial" w:hAnsi="Arial" w:cs="Arial"/>
          <w:sz w:val="20"/>
          <w:szCs w:val="20"/>
        </w:rPr>
        <w:t>cara</w:t>
      </w:r>
      <w:proofErr w:type="gramEnd"/>
      <w:r w:rsidRPr="00A9597A">
        <w:rPr>
          <w:rFonts w:ascii="Arial" w:hAnsi="Arial" w:cs="Arial"/>
          <w:sz w:val="20"/>
          <w:szCs w:val="20"/>
        </w:rPr>
        <w:t xml:space="preserve"> sampling ini biasanya sangat cocok untuk studi kasus, dimana banyak aspek di kasus tunggal yang mewakili (</w:t>
      </w:r>
      <w:r w:rsidRPr="00A9597A">
        <w:rPr>
          <w:rFonts w:ascii="Arial" w:hAnsi="Arial" w:cs="Arial"/>
          <w:i/>
          <w:sz w:val="20"/>
          <w:szCs w:val="20"/>
        </w:rPr>
        <w:t>representative</w:t>
      </w:r>
      <w:r w:rsidRPr="00A9597A">
        <w:rPr>
          <w:rFonts w:ascii="Arial" w:hAnsi="Arial" w:cs="Arial"/>
          <w:sz w:val="20"/>
          <w:szCs w:val="20"/>
        </w:rPr>
        <w:t>) diamati dan dianalisa, dengan kata lain peneliti menganggap bahwa unsur-unsur yang dikehendaki telah ada dalam anggota sampel yang diambil.</w:t>
      </w:r>
    </w:p>
    <w:p w:rsidR="00762083" w:rsidRPr="00A9597A" w:rsidRDefault="00762083" w:rsidP="00CC71CC">
      <w:pPr>
        <w:spacing w:after="0" w:line="240" w:lineRule="auto"/>
        <w:ind w:firstLine="426"/>
        <w:jc w:val="both"/>
        <w:rPr>
          <w:rFonts w:ascii="Arial" w:hAnsi="Arial" w:cs="Arial"/>
          <w:sz w:val="20"/>
          <w:szCs w:val="20"/>
        </w:rPr>
      </w:pPr>
    </w:p>
    <w:p w:rsidR="00A9597A" w:rsidRPr="00A9597A" w:rsidRDefault="00A9597A" w:rsidP="00A9597A">
      <w:pPr>
        <w:spacing w:after="0" w:line="240" w:lineRule="auto"/>
        <w:jc w:val="both"/>
        <w:rPr>
          <w:rFonts w:ascii="Arial" w:hAnsi="Arial" w:cs="Arial"/>
          <w:b/>
          <w:sz w:val="20"/>
          <w:szCs w:val="20"/>
        </w:rPr>
      </w:pPr>
      <w:r w:rsidRPr="00A9597A">
        <w:rPr>
          <w:rFonts w:ascii="Arial" w:hAnsi="Arial" w:cs="Arial"/>
          <w:b/>
          <w:sz w:val="20"/>
          <w:szCs w:val="20"/>
        </w:rPr>
        <w:t>3.2.1. Rancangan Perlakuan</w:t>
      </w:r>
    </w:p>
    <w:p w:rsidR="00A9597A" w:rsidRDefault="00A9597A" w:rsidP="00CC71CC">
      <w:pPr>
        <w:spacing w:after="0" w:line="240" w:lineRule="auto"/>
        <w:ind w:firstLine="426"/>
        <w:jc w:val="both"/>
        <w:rPr>
          <w:rFonts w:ascii="Arial" w:hAnsi="Arial" w:cs="Arial"/>
          <w:sz w:val="20"/>
          <w:szCs w:val="20"/>
        </w:rPr>
      </w:pPr>
      <w:proofErr w:type="gramStart"/>
      <w:r w:rsidRPr="00A9597A">
        <w:rPr>
          <w:rFonts w:ascii="Arial" w:hAnsi="Arial" w:cs="Arial"/>
          <w:sz w:val="20"/>
          <w:szCs w:val="20"/>
        </w:rPr>
        <w:t xml:space="preserve">Rancangan perlakuan yang digunakan adalah metode sampling </w:t>
      </w:r>
      <w:r w:rsidRPr="00A9597A">
        <w:rPr>
          <w:rFonts w:ascii="Arial" w:hAnsi="Arial" w:cs="Arial"/>
          <w:i/>
          <w:sz w:val="20"/>
          <w:szCs w:val="20"/>
        </w:rPr>
        <w:t>purposive</w:t>
      </w:r>
      <w:r w:rsidRPr="00A9597A">
        <w:rPr>
          <w:rFonts w:ascii="Arial" w:hAnsi="Arial" w:cs="Arial"/>
          <w:sz w:val="20"/>
          <w:szCs w:val="20"/>
        </w:rPr>
        <w:t xml:space="preserve"> atau sampling pertimbangan menurut peneliti.</w:t>
      </w:r>
      <w:proofErr w:type="gramEnd"/>
      <w:r w:rsidRPr="00A9597A">
        <w:rPr>
          <w:rFonts w:ascii="Arial" w:hAnsi="Arial" w:cs="Arial"/>
          <w:sz w:val="20"/>
          <w:szCs w:val="20"/>
        </w:rPr>
        <w:t xml:space="preserve"> Cara yang ditempuh oleh peneliti adalah membagi sekolah dasar yang ada di Wilayah Kota Cimahi menjadi 3 bagian yaitu Cimahi Selatan, Cimahi Utara dan Cimahi Tengah.</w:t>
      </w:r>
    </w:p>
    <w:p w:rsidR="009F6A9F" w:rsidRPr="00A9597A" w:rsidRDefault="009F6A9F" w:rsidP="00CC71CC">
      <w:pPr>
        <w:spacing w:after="0" w:line="240" w:lineRule="auto"/>
        <w:ind w:firstLine="426"/>
        <w:jc w:val="both"/>
        <w:rPr>
          <w:rFonts w:ascii="Arial" w:hAnsi="Arial" w:cs="Arial"/>
          <w:sz w:val="20"/>
          <w:szCs w:val="20"/>
        </w:rPr>
      </w:pPr>
    </w:p>
    <w:p w:rsidR="00A9597A" w:rsidRPr="00CC71CC" w:rsidRDefault="00A9597A" w:rsidP="00CC71CC">
      <w:pPr>
        <w:spacing w:after="0" w:line="240" w:lineRule="auto"/>
        <w:jc w:val="both"/>
        <w:rPr>
          <w:rFonts w:ascii="Arial" w:hAnsi="Arial" w:cs="Arial"/>
          <w:b/>
          <w:sz w:val="20"/>
          <w:szCs w:val="20"/>
        </w:rPr>
      </w:pPr>
      <w:r w:rsidRPr="00A9597A">
        <w:rPr>
          <w:rFonts w:ascii="Arial" w:hAnsi="Arial" w:cs="Arial"/>
          <w:b/>
          <w:sz w:val="20"/>
          <w:szCs w:val="20"/>
        </w:rPr>
        <w:t>3.</w:t>
      </w:r>
      <w:r w:rsidRPr="00CC71CC">
        <w:rPr>
          <w:rFonts w:ascii="Arial" w:hAnsi="Arial" w:cs="Arial"/>
          <w:b/>
          <w:sz w:val="20"/>
          <w:szCs w:val="20"/>
        </w:rPr>
        <w:t>2.2. Rancangan Analisis</w:t>
      </w:r>
    </w:p>
    <w:p w:rsidR="009F6A9F" w:rsidRDefault="00A9597A" w:rsidP="00CC71CC">
      <w:pPr>
        <w:spacing w:after="0" w:line="240" w:lineRule="auto"/>
        <w:ind w:firstLine="426"/>
        <w:jc w:val="both"/>
        <w:rPr>
          <w:rFonts w:ascii="Arial" w:hAnsi="Arial" w:cs="Arial"/>
          <w:sz w:val="20"/>
          <w:szCs w:val="20"/>
        </w:rPr>
      </w:pPr>
      <w:r w:rsidRPr="00CC71CC">
        <w:rPr>
          <w:rFonts w:ascii="Arial" w:hAnsi="Arial" w:cs="Arial"/>
          <w:sz w:val="20"/>
          <w:szCs w:val="20"/>
          <w:lang w:val="id-ID"/>
        </w:rPr>
        <w:t xml:space="preserve">Metode yang </w:t>
      </w:r>
      <w:r w:rsidRPr="00CC71CC">
        <w:rPr>
          <w:rFonts w:ascii="Arial" w:hAnsi="Arial" w:cs="Arial"/>
          <w:sz w:val="20"/>
          <w:szCs w:val="20"/>
        </w:rPr>
        <w:t>digunakan</w:t>
      </w:r>
      <w:r w:rsidRPr="00CC71CC">
        <w:rPr>
          <w:rFonts w:ascii="Arial" w:hAnsi="Arial" w:cs="Arial"/>
          <w:sz w:val="20"/>
          <w:szCs w:val="20"/>
          <w:lang w:val="id-ID"/>
        </w:rPr>
        <w:t xml:space="preserve"> dalam analisis </w:t>
      </w:r>
      <w:r w:rsidRPr="00CC71CC">
        <w:rPr>
          <w:rFonts w:ascii="Arial" w:hAnsi="Arial" w:cs="Arial"/>
          <w:sz w:val="20"/>
          <w:szCs w:val="20"/>
        </w:rPr>
        <w:t xml:space="preserve">kandungan logam berat timbal  (Pb) pada pangan jajanan gorengan yaitu pengujian </w:t>
      </w:r>
      <w:bookmarkStart w:id="0" w:name="OLE_LINK3"/>
      <w:bookmarkStart w:id="1" w:name="OLE_LINK4"/>
      <w:r w:rsidRPr="00CC71CC">
        <w:rPr>
          <w:rFonts w:ascii="Arial" w:hAnsi="Arial" w:cs="Arial"/>
          <w:sz w:val="20"/>
          <w:szCs w:val="20"/>
        </w:rPr>
        <w:t>kuantitatif</w:t>
      </w:r>
      <w:bookmarkEnd w:id="0"/>
      <w:bookmarkEnd w:id="1"/>
      <w:r w:rsidRPr="00CC71CC">
        <w:rPr>
          <w:rFonts w:ascii="Arial" w:hAnsi="Arial" w:cs="Arial"/>
          <w:sz w:val="20"/>
          <w:szCs w:val="20"/>
        </w:rPr>
        <w:t xml:space="preserve"> dengan menggunakan spektrofotemetri serapan atom (AAS), dan metode yang digunakan dalam analisis kandungan boraks pada bakso ikan adalah metode kertas kurkumin dan uji nyala</w:t>
      </w:r>
      <w:r w:rsidRPr="00CC71CC">
        <w:rPr>
          <w:rFonts w:ascii="Arial" w:hAnsi="Arial" w:cs="Arial"/>
          <w:sz w:val="20"/>
          <w:szCs w:val="20"/>
          <w:lang w:val="id-ID"/>
        </w:rPr>
        <w:t>.</w:t>
      </w:r>
    </w:p>
    <w:p w:rsidR="00A9597A" w:rsidRPr="00CC71CC" w:rsidRDefault="00A9597A" w:rsidP="00CC71CC">
      <w:pPr>
        <w:spacing w:after="0" w:line="240" w:lineRule="auto"/>
        <w:ind w:firstLine="426"/>
        <w:jc w:val="both"/>
        <w:rPr>
          <w:rFonts w:ascii="Arial" w:hAnsi="Arial" w:cs="Arial"/>
          <w:sz w:val="20"/>
          <w:szCs w:val="20"/>
        </w:rPr>
      </w:pPr>
      <w:r w:rsidRPr="00CC71CC">
        <w:rPr>
          <w:rFonts w:ascii="Arial" w:hAnsi="Arial" w:cs="Arial"/>
          <w:sz w:val="20"/>
          <w:szCs w:val="20"/>
          <w:lang w:val="id-ID"/>
        </w:rPr>
        <w:t xml:space="preserve"> </w:t>
      </w:r>
    </w:p>
    <w:p w:rsidR="00CC71CC" w:rsidRPr="00CC71CC" w:rsidRDefault="00CC71CC" w:rsidP="00CC71CC">
      <w:pPr>
        <w:spacing w:after="0" w:line="240" w:lineRule="auto"/>
        <w:jc w:val="both"/>
        <w:rPr>
          <w:rFonts w:ascii="Arial" w:hAnsi="Arial" w:cs="Arial"/>
          <w:b/>
          <w:sz w:val="20"/>
          <w:szCs w:val="20"/>
        </w:rPr>
      </w:pPr>
      <w:r w:rsidRPr="00CC71CC">
        <w:rPr>
          <w:rFonts w:ascii="Arial" w:hAnsi="Arial" w:cs="Arial"/>
          <w:b/>
          <w:sz w:val="20"/>
          <w:szCs w:val="20"/>
        </w:rPr>
        <w:t>3.3. Deskripsi Penelitian</w:t>
      </w:r>
    </w:p>
    <w:p w:rsidR="00CC71CC" w:rsidRDefault="00CC71CC" w:rsidP="00CC71CC">
      <w:pPr>
        <w:spacing w:after="0" w:line="240" w:lineRule="auto"/>
        <w:ind w:firstLine="567"/>
        <w:jc w:val="both"/>
        <w:rPr>
          <w:rFonts w:ascii="Arial" w:hAnsi="Arial" w:cs="Arial"/>
          <w:sz w:val="20"/>
          <w:szCs w:val="20"/>
        </w:rPr>
      </w:pPr>
      <w:r w:rsidRPr="00CC71CC">
        <w:rPr>
          <w:rFonts w:ascii="Arial" w:hAnsi="Arial" w:cs="Arial"/>
          <w:sz w:val="20"/>
          <w:szCs w:val="20"/>
        </w:rPr>
        <w:t xml:space="preserve">Deskripsi penelitian ini meliputi beberapa tahap </w:t>
      </w:r>
      <w:proofErr w:type="gramStart"/>
      <w:r w:rsidRPr="00CC71CC">
        <w:rPr>
          <w:rFonts w:ascii="Arial" w:hAnsi="Arial" w:cs="Arial"/>
          <w:sz w:val="20"/>
          <w:szCs w:val="20"/>
        </w:rPr>
        <w:t>yaitu :</w:t>
      </w:r>
      <w:proofErr w:type="gramEnd"/>
      <w:r w:rsidRPr="00CC71CC">
        <w:rPr>
          <w:rFonts w:ascii="Arial" w:hAnsi="Arial" w:cs="Arial"/>
          <w:sz w:val="20"/>
          <w:szCs w:val="20"/>
        </w:rPr>
        <w:t xml:space="preserve"> survey pasar, pengambilan sampel, persiapan bahan </w:t>
      </w:r>
      <w:r w:rsidRPr="00CC71CC">
        <w:rPr>
          <w:rFonts w:ascii="Arial" w:hAnsi="Arial" w:cs="Arial"/>
          <w:sz w:val="20"/>
          <w:szCs w:val="20"/>
        </w:rPr>
        <w:lastRenderedPageBreak/>
        <w:t>atau sampel, pengujian secara kualitatif, pengolahan dan pengumpulan data.</w:t>
      </w:r>
    </w:p>
    <w:p w:rsidR="009F6A9F" w:rsidRPr="00CC71CC" w:rsidRDefault="009F6A9F" w:rsidP="00CC71CC">
      <w:pPr>
        <w:spacing w:after="0" w:line="240" w:lineRule="auto"/>
        <w:ind w:firstLine="567"/>
        <w:jc w:val="both"/>
        <w:rPr>
          <w:rFonts w:ascii="Arial" w:hAnsi="Arial" w:cs="Arial"/>
          <w:b/>
          <w:sz w:val="20"/>
          <w:szCs w:val="20"/>
        </w:rPr>
      </w:pPr>
    </w:p>
    <w:p w:rsidR="00CC71CC" w:rsidRPr="00CC71CC" w:rsidRDefault="00CC71CC" w:rsidP="00CC71CC">
      <w:pPr>
        <w:pStyle w:val="ListParagraph"/>
        <w:numPr>
          <w:ilvl w:val="0"/>
          <w:numId w:val="4"/>
        </w:numPr>
        <w:tabs>
          <w:tab w:val="left" w:pos="426"/>
        </w:tabs>
        <w:spacing w:after="0" w:line="240" w:lineRule="auto"/>
        <w:ind w:left="0" w:firstLine="0"/>
        <w:jc w:val="both"/>
        <w:rPr>
          <w:rFonts w:ascii="Arial" w:hAnsi="Arial" w:cs="Arial"/>
          <w:sz w:val="20"/>
          <w:szCs w:val="20"/>
        </w:rPr>
      </w:pPr>
      <w:r w:rsidRPr="00CC71CC">
        <w:rPr>
          <w:rFonts w:ascii="Arial" w:hAnsi="Arial" w:cs="Arial"/>
          <w:sz w:val="20"/>
          <w:szCs w:val="20"/>
        </w:rPr>
        <w:t>Survey dan Analisis Data</w:t>
      </w:r>
    </w:p>
    <w:p w:rsidR="00CC71CC" w:rsidRPr="00CC71CC" w:rsidRDefault="00CC71CC" w:rsidP="00CC71CC">
      <w:pPr>
        <w:pStyle w:val="ListParagraph"/>
        <w:tabs>
          <w:tab w:val="left" w:pos="426"/>
        </w:tabs>
        <w:spacing w:after="0" w:line="240" w:lineRule="auto"/>
        <w:ind w:left="0"/>
        <w:jc w:val="both"/>
        <w:rPr>
          <w:rFonts w:ascii="Arial" w:hAnsi="Arial" w:cs="Arial"/>
          <w:sz w:val="20"/>
          <w:szCs w:val="20"/>
        </w:rPr>
      </w:pPr>
      <w:r w:rsidRPr="00CC71CC">
        <w:rPr>
          <w:rFonts w:ascii="Arial" w:hAnsi="Arial" w:cs="Arial"/>
          <w:sz w:val="20"/>
          <w:szCs w:val="20"/>
        </w:rPr>
        <w:tab/>
        <w:t>Metode yang digunakan dalam survey penelitian ini adalah metode sampling purposive atau sampling pertimbangan menurut peneliti. Survey ini meliputi survey jumlah sekolah yang terdapat di kota Cimahi, dengan mengambil data dari Departemen Pendidikan Nasional kota Cimahi, sehingga diperoleh sebanyak 139 sekolah untuk 3 kecamatan yang ada di kota Cimahi yang meliputi Cimahi Utara, Cimahi Tengah, dan Cimahi Selatan.</w:t>
      </w:r>
    </w:p>
    <w:p w:rsidR="00CC71CC" w:rsidRPr="00CC71CC" w:rsidRDefault="00CC71CC" w:rsidP="00CC71CC">
      <w:pPr>
        <w:pStyle w:val="ListParagraph"/>
        <w:tabs>
          <w:tab w:val="left" w:pos="426"/>
        </w:tabs>
        <w:spacing w:after="0" w:line="240" w:lineRule="auto"/>
        <w:ind w:left="0"/>
        <w:jc w:val="both"/>
        <w:rPr>
          <w:rFonts w:ascii="Arial" w:hAnsi="Arial" w:cs="Arial"/>
          <w:sz w:val="20"/>
          <w:szCs w:val="20"/>
        </w:rPr>
      </w:pPr>
      <w:r w:rsidRPr="00CC71CC">
        <w:rPr>
          <w:rFonts w:ascii="Arial" w:hAnsi="Arial" w:cs="Arial"/>
          <w:sz w:val="20"/>
          <w:szCs w:val="20"/>
        </w:rPr>
        <w:tab/>
        <w:t>Tahap ini juga meliputi survey banyaknya pedagang yang menjual makanan gorengan dan juga bakso ikan di seluruh sekolah yang terdapat di kota Cimahi.</w:t>
      </w:r>
    </w:p>
    <w:p w:rsidR="00CC71CC" w:rsidRPr="00CC71CC" w:rsidRDefault="00CC71CC" w:rsidP="00CC71CC">
      <w:pPr>
        <w:pStyle w:val="ListParagraph"/>
        <w:numPr>
          <w:ilvl w:val="0"/>
          <w:numId w:val="4"/>
        </w:numPr>
        <w:tabs>
          <w:tab w:val="left" w:pos="426"/>
        </w:tabs>
        <w:spacing w:after="0" w:line="240" w:lineRule="auto"/>
        <w:ind w:hanging="720"/>
        <w:jc w:val="both"/>
        <w:rPr>
          <w:rFonts w:ascii="Arial" w:hAnsi="Arial" w:cs="Arial"/>
          <w:sz w:val="20"/>
          <w:szCs w:val="20"/>
        </w:rPr>
      </w:pPr>
      <w:r w:rsidRPr="00CC71CC">
        <w:rPr>
          <w:rFonts w:ascii="Arial" w:hAnsi="Arial" w:cs="Arial"/>
          <w:sz w:val="20"/>
          <w:szCs w:val="20"/>
        </w:rPr>
        <w:t>Penentuan Jumlah Sampel</w:t>
      </w:r>
    </w:p>
    <w:p w:rsidR="00CC71CC" w:rsidRPr="00CC71CC" w:rsidRDefault="00CC71CC" w:rsidP="00CC71CC">
      <w:pPr>
        <w:pStyle w:val="ListParagraph"/>
        <w:tabs>
          <w:tab w:val="left" w:pos="426"/>
        </w:tabs>
        <w:spacing w:after="0" w:line="240" w:lineRule="auto"/>
        <w:ind w:left="0"/>
        <w:jc w:val="both"/>
        <w:rPr>
          <w:rFonts w:ascii="Arial" w:hAnsi="Arial" w:cs="Arial"/>
          <w:sz w:val="20"/>
          <w:szCs w:val="20"/>
        </w:rPr>
      </w:pPr>
      <w:r w:rsidRPr="00CC71CC">
        <w:rPr>
          <w:rFonts w:ascii="Arial" w:hAnsi="Arial" w:cs="Arial"/>
          <w:sz w:val="20"/>
          <w:szCs w:val="20"/>
        </w:rPr>
        <w:tab/>
        <w:t>Penentuan jumlah sampel yang harus diambil di kota Cimahi dilakukan dengan cara metode perhitungan sampling dengan menetapkan presisi yang akan diambil yaitu sebesar 5%. Presisi ditetapkan untuk memperkecil terjadinya eror atau kesalahan pada saat melakukan survey, sehingga sampel yang diambil diharapkan dapat benar-benar mewakili untuk seluruh kota Cimahi. Penentuan total jumlah sampel dilakukan dengan cara membagi total jumlah sekolah yang ada di kota Cimahi dengan presisi yang telah ditetapkan.</w:t>
      </w:r>
    </w:p>
    <w:p w:rsidR="00CC71CC" w:rsidRPr="002A347C" w:rsidRDefault="00CC71CC" w:rsidP="00CC71CC">
      <w:pPr>
        <w:pStyle w:val="ListParagraph"/>
        <w:tabs>
          <w:tab w:val="left" w:pos="426"/>
        </w:tabs>
        <w:spacing w:after="0" w:line="240" w:lineRule="auto"/>
        <w:ind w:left="0"/>
        <w:jc w:val="both"/>
        <w:rPr>
          <w:rFonts w:ascii="Arial" w:hAnsi="Arial" w:cs="Arial"/>
          <w:sz w:val="20"/>
          <w:szCs w:val="20"/>
          <w:lang w:val="en-US"/>
        </w:rPr>
      </w:pPr>
      <w:r w:rsidRPr="00CC71CC">
        <w:rPr>
          <w:rFonts w:ascii="Arial" w:hAnsi="Arial" w:cs="Arial"/>
          <w:sz w:val="20"/>
          <w:szCs w:val="20"/>
        </w:rPr>
        <w:tab/>
        <w:t xml:space="preserve">Setelah menghitung total jumlah sampel yang harus diambil di kota Cimahi, selanjutnya yang dilakukan adalah menentukan seberapa banyak sampel makanan gorengan dan bakso ikan yang harus diambil di setiap kecamatan. Caranya yaitu dengan menghitung persentasi jumlah sekolah untuk masing-masing kecamatan. Selain itu, dilakukan juga perhitungan persentasi jumlah pedagang makanan gorengan dan bakso ikan pada setiap kecamatan. Setelah diperoleh persentasi jumlah pedagang di tiap kecamatan, maka dapat diketahui jumlah sampel yang diambil di tiap kecamatan dengan melihat jumlah pedagang di setiap kecamatan berbanding dengan jumlah total </w:t>
      </w:r>
      <w:r w:rsidRPr="00CC71CC">
        <w:rPr>
          <w:rFonts w:ascii="Arial" w:hAnsi="Arial" w:cs="Arial"/>
          <w:sz w:val="20"/>
          <w:szCs w:val="20"/>
        </w:rPr>
        <w:lastRenderedPageBreak/>
        <w:t xml:space="preserve">pedagang tiap kecamatan kemudian dikalikan dengan persentasi jumlah sekolah tiap kecamatan dikalikan dengan total jumlah sampel yang harus diambil </w:t>
      </w:r>
      <w:r w:rsidRPr="002A347C">
        <w:rPr>
          <w:rFonts w:ascii="Arial" w:hAnsi="Arial" w:cs="Arial"/>
          <w:sz w:val="20"/>
          <w:szCs w:val="20"/>
        </w:rPr>
        <w:t>di kota Cimahi.</w:t>
      </w:r>
    </w:p>
    <w:p w:rsidR="002A347C" w:rsidRPr="002A347C" w:rsidRDefault="002A347C" w:rsidP="00CC71CC">
      <w:pPr>
        <w:pStyle w:val="ListParagraph"/>
        <w:tabs>
          <w:tab w:val="left" w:pos="426"/>
        </w:tabs>
        <w:spacing w:after="0" w:line="240" w:lineRule="auto"/>
        <w:ind w:left="0"/>
        <w:jc w:val="both"/>
        <w:rPr>
          <w:rFonts w:ascii="Arial" w:hAnsi="Arial" w:cs="Arial"/>
          <w:sz w:val="20"/>
          <w:szCs w:val="20"/>
          <w:lang w:val="en-US"/>
        </w:rPr>
      </w:pPr>
      <w:r w:rsidRPr="002A347C">
        <w:rPr>
          <w:rFonts w:ascii="Arial" w:hAnsi="Arial" w:cs="Arial"/>
          <w:sz w:val="20"/>
          <w:szCs w:val="20"/>
          <w:lang w:val="en-US"/>
        </w:rPr>
        <w:tab/>
      </w:r>
      <w:r w:rsidRPr="002A347C">
        <w:rPr>
          <w:rFonts w:ascii="Arial" w:hAnsi="Arial" w:cs="Arial"/>
          <w:sz w:val="20"/>
          <w:szCs w:val="20"/>
        </w:rPr>
        <w:t>Berikut ini diagram alir penentuan jumlah sampel :</w:t>
      </w:r>
    </w:p>
    <w:p w:rsidR="002A347C" w:rsidRPr="002A347C" w:rsidRDefault="002A347C" w:rsidP="00CC71CC">
      <w:pPr>
        <w:pStyle w:val="ListParagraph"/>
        <w:tabs>
          <w:tab w:val="left" w:pos="426"/>
        </w:tabs>
        <w:spacing w:after="0" w:line="240" w:lineRule="auto"/>
        <w:ind w:left="0"/>
        <w:jc w:val="both"/>
        <w:rPr>
          <w:rFonts w:ascii="Times New Roman" w:hAnsi="Times New Roman"/>
          <w:lang w:val="en-US"/>
        </w:rPr>
      </w:pPr>
      <w:r>
        <w:rPr>
          <w:rFonts w:ascii="Times New Roman" w:hAnsi="Times New Roman"/>
          <w:noProof/>
          <w:lang w:val="en-US"/>
        </w:rPr>
        <w:drawing>
          <wp:inline distT="0" distB="0" distL="0" distR="0">
            <wp:extent cx="2457450" cy="3276600"/>
            <wp:effectExtent l="38100" t="19050" r="19050" b="19050"/>
            <wp:docPr id="1" name="Picture 1" descr="Draw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1"/>
                    <pic:cNvPicPr>
                      <a:picLocks noChangeAspect="1" noChangeArrowheads="1"/>
                    </pic:cNvPicPr>
                  </pic:nvPicPr>
                  <pic:blipFill>
                    <a:blip r:embed="rId5" cstate="print"/>
                    <a:srcRect/>
                    <a:stretch>
                      <a:fillRect/>
                    </a:stretch>
                  </pic:blipFill>
                  <pic:spPr bwMode="auto">
                    <a:xfrm>
                      <a:off x="0" y="0"/>
                      <a:ext cx="2457450" cy="3276600"/>
                    </a:xfrm>
                    <a:prstGeom prst="rect">
                      <a:avLst/>
                    </a:prstGeom>
                    <a:noFill/>
                    <a:ln w="6350" cmpd="sng">
                      <a:solidFill>
                        <a:srgbClr val="000000"/>
                      </a:solidFill>
                      <a:miter lim="800000"/>
                      <a:headEnd/>
                      <a:tailEnd/>
                    </a:ln>
                    <a:effectLst/>
                  </pic:spPr>
                </pic:pic>
              </a:graphicData>
            </a:graphic>
          </wp:inline>
        </w:drawing>
      </w:r>
    </w:p>
    <w:p w:rsidR="00266931" w:rsidRDefault="00266931" w:rsidP="00266931">
      <w:pPr>
        <w:spacing w:after="0" w:line="240" w:lineRule="auto"/>
        <w:jc w:val="both"/>
        <w:rPr>
          <w:rFonts w:ascii="Arial" w:hAnsi="Arial" w:cs="Arial"/>
          <w:sz w:val="20"/>
          <w:szCs w:val="20"/>
        </w:rPr>
      </w:pPr>
    </w:p>
    <w:p w:rsidR="00C41F53" w:rsidRPr="00C41F53" w:rsidRDefault="00C41F53" w:rsidP="00C41F53">
      <w:pPr>
        <w:pStyle w:val="ListParagraph"/>
        <w:numPr>
          <w:ilvl w:val="0"/>
          <w:numId w:val="4"/>
        </w:numPr>
        <w:tabs>
          <w:tab w:val="left" w:pos="426"/>
        </w:tabs>
        <w:spacing w:after="0" w:line="240" w:lineRule="auto"/>
        <w:ind w:hanging="720"/>
        <w:jc w:val="both"/>
        <w:rPr>
          <w:rFonts w:ascii="Arial" w:hAnsi="Arial" w:cs="Arial"/>
          <w:sz w:val="20"/>
          <w:szCs w:val="20"/>
        </w:rPr>
      </w:pPr>
      <w:r w:rsidRPr="00C41F53">
        <w:rPr>
          <w:rFonts w:ascii="Arial" w:hAnsi="Arial" w:cs="Arial"/>
          <w:sz w:val="20"/>
          <w:szCs w:val="20"/>
        </w:rPr>
        <w:t>Pengambilan Sampel</w:t>
      </w:r>
    </w:p>
    <w:p w:rsidR="00C41F53" w:rsidRPr="00C41F53" w:rsidRDefault="00C41F53" w:rsidP="00C41F53">
      <w:pPr>
        <w:pStyle w:val="ListParagraph"/>
        <w:tabs>
          <w:tab w:val="left" w:pos="426"/>
        </w:tabs>
        <w:spacing w:after="0" w:line="240" w:lineRule="auto"/>
        <w:ind w:left="0"/>
        <w:jc w:val="both"/>
        <w:rPr>
          <w:rFonts w:ascii="Arial" w:hAnsi="Arial" w:cs="Arial"/>
          <w:sz w:val="20"/>
          <w:szCs w:val="20"/>
        </w:rPr>
      </w:pPr>
      <w:r w:rsidRPr="00C41F53">
        <w:rPr>
          <w:rFonts w:ascii="Arial" w:hAnsi="Arial" w:cs="Arial"/>
          <w:sz w:val="20"/>
          <w:szCs w:val="20"/>
        </w:rPr>
        <w:tab/>
        <w:t>Pengambilan sampel dilakukan dengan cara melihat dari hasil perhitungan, berapa sampel yang harus diambil dari setiap kecamatan untuk sampel makanan gorengan dan juga sampel bakso ikan. Pengambilan sampel ini dilakukan secara acak (random) terhadap sekolah-sekolah yang ada di masing-masing kecamatan. Pengambilan sampel dilakukan terhadap beberapa sekolah, jadi tidak semua sampel diambil dalam satu sekolah.</w:t>
      </w:r>
    </w:p>
    <w:p w:rsidR="00C41F53" w:rsidRPr="00C41F53" w:rsidRDefault="00C41F53" w:rsidP="00C41F53">
      <w:pPr>
        <w:pStyle w:val="ListParagraph"/>
        <w:numPr>
          <w:ilvl w:val="0"/>
          <w:numId w:val="4"/>
        </w:numPr>
        <w:tabs>
          <w:tab w:val="left" w:pos="426"/>
        </w:tabs>
        <w:spacing w:after="0" w:line="240" w:lineRule="auto"/>
        <w:ind w:left="0" w:firstLine="0"/>
        <w:jc w:val="both"/>
        <w:rPr>
          <w:rFonts w:ascii="Arial" w:hAnsi="Arial" w:cs="Arial"/>
          <w:sz w:val="20"/>
          <w:szCs w:val="20"/>
        </w:rPr>
      </w:pPr>
      <w:r w:rsidRPr="00C41F53">
        <w:rPr>
          <w:rFonts w:ascii="Arial" w:hAnsi="Arial" w:cs="Arial"/>
          <w:sz w:val="20"/>
          <w:szCs w:val="20"/>
        </w:rPr>
        <w:t>Persiapan Bahan dan Sampel</w:t>
      </w:r>
    </w:p>
    <w:p w:rsidR="00C41F53" w:rsidRPr="00C41F53" w:rsidRDefault="00C41F53" w:rsidP="00C41F53">
      <w:pPr>
        <w:spacing w:after="0" w:line="240" w:lineRule="auto"/>
        <w:ind w:firstLine="426"/>
        <w:jc w:val="both"/>
        <w:rPr>
          <w:rFonts w:ascii="Arial" w:hAnsi="Arial" w:cs="Arial"/>
          <w:sz w:val="20"/>
          <w:szCs w:val="20"/>
        </w:rPr>
      </w:pPr>
      <w:r w:rsidRPr="00C41F53">
        <w:rPr>
          <w:rFonts w:ascii="Arial" w:hAnsi="Arial" w:cs="Arial"/>
          <w:sz w:val="20"/>
          <w:szCs w:val="20"/>
          <w:lang w:val="id-ID"/>
        </w:rPr>
        <w:t xml:space="preserve">Pada penelitian ini dilakukan penyiapan bahan yang meliputi larutan </w:t>
      </w:r>
      <w:r w:rsidRPr="00C41F53">
        <w:rPr>
          <w:rFonts w:ascii="Arial" w:hAnsi="Arial" w:cs="Arial"/>
          <w:sz w:val="20"/>
          <w:szCs w:val="20"/>
        </w:rPr>
        <w:t xml:space="preserve">pembanding </w:t>
      </w:r>
      <w:r w:rsidRPr="00C41F53">
        <w:rPr>
          <w:rFonts w:ascii="Arial" w:hAnsi="Arial" w:cs="Arial"/>
          <w:sz w:val="20"/>
          <w:szCs w:val="20"/>
          <w:lang w:val="id-ID"/>
        </w:rPr>
        <w:t xml:space="preserve">untuk </w:t>
      </w:r>
      <w:r w:rsidRPr="00C41F53">
        <w:rPr>
          <w:rFonts w:ascii="Arial" w:hAnsi="Arial" w:cs="Arial"/>
          <w:sz w:val="20"/>
          <w:szCs w:val="20"/>
        </w:rPr>
        <w:t>uji logam berat timbal (Pb)</w:t>
      </w:r>
      <w:r w:rsidRPr="00C41F53">
        <w:rPr>
          <w:rFonts w:ascii="Arial" w:hAnsi="Arial" w:cs="Arial"/>
          <w:sz w:val="20"/>
          <w:szCs w:val="20"/>
          <w:lang w:val="id-ID"/>
        </w:rPr>
        <w:t xml:space="preserve"> serta pereaksi uji kualitatif</w:t>
      </w:r>
      <w:r w:rsidRPr="00C41F53">
        <w:rPr>
          <w:rFonts w:ascii="Arial" w:hAnsi="Arial" w:cs="Arial"/>
          <w:sz w:val="20"/>
          <w:szCs w:val="20"/>
        </w:rPr>
        <w:t xml:space="preserve"> untuk uji Logam berat timbal (Pb) dan penyiapan larutan kurkumin untuk pengujian boraks</w:t>
      </w:r>
      <w:r w:rsidRPr="00C41F53">
        <w:rPr>
          <w:rFonts w:ascii="Arial" w:hAnsi="Arial" w:cs="Arial"/>
          <w:sz w:val="20"/>
          <w:szCs w:val="20"/>
          <w:lang w:val="id-ID"/>
        </w:rPr>
        <w:t>.</w:t>
      </w:r>
    </w:p>
    <w:p w:rsidR="00C41F53" w:rsidRPr="00C41F53" w:rsidRDefault="00C41F53" w:rsidP="00C41F53">
      <w:pPr>
        <w:spacing w:after="0" w:line="240" w:lineRule="auto"/>
        <w:ind w:firstLine="426"/>
        <w:jc w:val="both"/>
        <w:rPr>
          <w:rFonts w:ascii="Arial" w:hAnsi="Arial" w:cs="Arial"/>
          <w:sz w:val="20"/>
          <w:szCs w:val="20"/>
        </w:rPr>
      </w:pPr>
      <w:proofErr w:type="gramStart"/>
      <w:r w:rsidRPr="00C41F53">
        <w:rPr>
          <w:rFonts w:ascii="Arial" w:hAnsi="Arial" w:cs="Arial"/>
          <w:sz w:val="20"/>
          <w:szCs w:val="20"/>
        </w:rPr>
        <w:t xml:space="preserve">Persiapan sampel dilakukan setelah melakukan pengambilan sampel di sekolah yang terpilih dari setiap </w:t>
      </w:r>
      <w:r w:rsidRPr="00C41F53">
        <w:rPr>
          <w:rFonts w:ascii="Arial" w:hAnsi="Arial" w:cs="Arial"/>
          <w:sz w:val="20"/>
          <w:szCs w:val="20"/>
        </w:rPr>
        <w:lastRenderedPageBreak/>
        <w:t>kecamatan, kemudian langsung dilakukan pengujian di Laboratorium.</w:t>
      </w:r>
      <w:proofErr w:type="gramEnd"/>
    </w:p>
    <w:p w:rsidR="00C41F53" w:rsidRPr="00C41F53" w:rsidRDefault="00C41F53" w:rsidP="00C41F53">
      <w:pPr>
        <w:pStyle w:val="ListParagraph"/>
        <w:numPr>
          <w:ilvl w:val="0"/>
          <w:numId w:val="4"/>
        </w:numPr>
        <w:tabs>
          <w:tab w:val="left" w:pos="426"/>
        </w:tabs>
        <w:spacing w:after="0" w:line="240" w:lineRule="auto"/>
        <w:ind w:left="0" w:firstLine="0"/>
        <w:jc w:val="both"/>
        <w:rPr>
          <w:rFonts w:ascii="Arial" w:hAnsi="Arial" w:cs="Arial"/>
          <w:sz w:val="20"/>
          <w:szCs w:val="20"/>
        </w:rPr>
      </w:pPr>
      <w:r w:rsidRPr="00C41F53">
        <w:rPr>
          <w:rFonts w:ascii="Arial" w:hAnsi="Arial" w:cs="Arial"/>
          <w:sz w:val="20"/>
          <w:szCs w:val="20"/>
        </w:rPr>
        <w:t>Pengujian Kualitatif dan Kuantitatif</w:t>
      </w:r>
    </w:p>
    <w:p w:rsidR="00C41F53" w:rsidRPr="00C41F53" w:rsidRDefault="00C41F53" w:rsidP="00C41F53">
      <w:pPr>
        <w:pStyle w:val="ListParagraph"/>
        <w:tabs>
          <w:tab w:val="left" w:pos="426"/>
        </w:tabs>
        <w:spacing w:after="0" w:line="240" w:lineRule="auto"/>
        <w:ind w:left="0"/>
        <w:jc w:val="both"/>
        <w:rPr>
          <w:rFonts w:ascii="Arial" w:hAnsi="Arial" w:cs="Arial"/>
          <w:sz w:val="20"/>
          <w:szCs w:val="20"/>
        </w:rPr>
      </w:pPr>
      <w:r w:rsidRPr="00C41F53">
        <w:rPr>
          <w:rFonts w:ascii="Arial" w:hAnsi="Arial" w:cs="Arial"/>
          <w:sz w:val="20"/>
          <w:szCs w:val="20"/>
        </w:rPr>
        <w:tab/>
        <w:t>Pengujian kualitatif dilakukan untuk mengetahui ada tidaknya kandungan boraks pada pangan jajanan, sedangkan pengujian kuantitatif dilakukan untuk mengetahui kandungan logam berat timbal (Pb) pada pangan jajanan.</w:t>
      </w:r>
    </w:p>
    <w:p w:rsidR="00C41F53" w:rsidRDefault="00D01F6D" w:rsidP="00266931">
      <w:pPr>
        <w:spacing w:after="0" w:line="240" w:lineRule="auto"/>
        <w:jc w:val="both"/>
      </w:pPr>
      <w:r>
        <w:object w:dxaOrig="3190" w:dyaOrig="11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219.75pt" o:ole="" o:bordertopcolor="this" o:borderleftcolor="this" o:borderbottomcolor="this" o:borderrightcolor="this">
            <v:imagedata r:id="rId6" o:title=""/>
            <w10:bordertop type="single" width="4"/>
            <w10:borderleft type="single" width="4"/>
            <w10:borderbottom type="single" width="4"/>
            <w10:borderright type="single" width="4"/>
          </v:shape>
          <o:OLEObject Type="Embed" ProgID="Visio.Drawing.11" ShapeID="_x0000_i1025" DrawAspect="Content" ObjectID="_1394034809" r:id="rId7"/>
        </w:object>
      </w:r>
    </w:p>
    <w:p w:rsidR="000653B3" w:rsidRPr="000653B3" w:rsidRDefault="000653B3" w:rsidP="000653B3">
      <w:pPr>
        <w:spacing w:line="240" w:lineRule="auto"/>
        <w:jc w:val="both"/>
        <w:rPr>
          <w:rFonts w:ascii="Arial" w:hAnsi="Arial" w:cs="Arial"/>
          <w:sz w:val="20"/>
          <w:szCs w:val="20"/>
        </w:rPr>
      </w:pPr>
      <w:r w:rsidRPr="000653B3">
        <w:rPr>
          <w:rFonts w:ascii="Arial" w:hAnsi="Arial" w:cs="Arial"/>
          <w:sz w:val="20"/>
          <w:szCs w:val="20"/>
          <w:lang w:val="id-ID"/>
        </w:rPr>
        <w:t xml:space="preserve">Gambar </w:t>
      </w:r>
      <w:r w:rsidRPr="000653B3">
        <w:rPr>
          <w:rFonts w:ascii="Arial" w:hAnsi="Arial" w:cs="Arial"/>
          <w:sz w:val="20"/>
          <w:szCs w:val="20"/>
        </w:rPr>
        <w:t>6</w:t>
      </w:r>
      <w:r w:rsidRPr="000653B3">
        <w:rPr>
          <w:rFonts w:ascii="Arial" w:hAnsi="Arial" w:cs="Arial"/>
          <w:sz w:val="20"/>
          <w:szCs w:val="20"/>
          <w:lang w:val="id-ID"/>
        </w:rPr>
        <w:t xml:space="preserve">. Diagram Alir Penentuan </w:t>
      </w:r>
      <w:r w:rsidRPr="000653B3">
        <w:rPr>
          <w:rFonts w:ascii="Arial" w:hAnsi="Arial" w:cs="Arial"/>
          <w:sz w:val="20"/>
          <w:szCs w:val="20"/>
        </w:rPr>
        <w:t xml:space="preserve">Logam Berat Timbal (Pb) </w:t>
      </w:r>
      <w:r w:rsidRPr="000653B3">
        <w:rPr>
          <w:rFonts w:ascii="Arial" w:hAnsi="Arial" w:cs="Arial"/>
          <w:sz w:val="20"/>
          <w:szCs w:val="20"/>
          <w:lang w:val="id-ID"/>
        </w:rPr>
        <w:t xml:space="preserve">Pada </w:t>
      </w:r>
      <w:r w:rsidRPr="000653B3">
        <w:rPr>
          <w:rFonts w:ascii="Arial" w:hAnsi="Arial" w:cs="Arial"/>
          <w:sz w:val="20"/>
          <w:szCs w:val="20"/>
        </w:rPr>
        <w:t xml:space="preserve">Pangan </w:t>
      </w:r>
      <w:r w:rsidRPr="000653B3">
        <w:rPr>
          <w:rFonts w:ascii="Arial" w:hAnsi="Arial" w:cs="Arial"/>
          <w:sz w:val="20"/>
          <w:szCs w:val="20"/>
          <w:lang w:val="id-ID"/>
        </w:rPr>
        <w:t>Jajanan</w:t>
      </w:r>
      <w:r w:rsidRPr="000653B3">
        <w:rPr>
          <w:rFonts w:ascii="Arial" w:hAnsi="Arial" w:cs="Arial"/>
          <w:sz w:val="20"/>
          <w:szCs w:val="20"/>
        </w:rPr>
        <w:t xml:space="preserve"> Makanan Gorengan</w:t>
      </w:r>
    </w:p>
    <w:p w:rsidR="000653B3" w:rsidRDefault="00D01F6D" w:rsidP="000653B3">
      <w:pPr>
        <w:spacing w:after="0" w:line="240" w:lineRule="auto"/>
        <w:jc w:val="both"/>
        <w:rPr>
          <w:rFonts w:ascii="Arial" w:hAnsi="Arial" w:cs="Arial"/>
          <w:sz w:val="20"/>
          <w:szCs w:val="20"/>
        </w:rPr>
      </w:pPr>
      <w:r>
        <w:object w:dxaOrig="3190" w:dyaOrig="11038">
          <v:shape id="_x0000_i1026" type="#_x0000_t75" style="width:180pt;height:234.75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Visio.Drawing.11" ShapeID="_x0000_i1026" DrawAspect="Content" ObjectID="_1394034810" r:id="rId9"/>
        </w:object>
      </w:r>
      <w:r w:rsidR="000653B3" w:rsidRPr="000653B3">
        <w:rPr>
          <w:rFonts w:ascii="Arial" w:hAnsi="Arial" w:cs="Arial"/>
          <w:sz w:val="20"/>
          <w:szCs w:val="20"/>
          <w:lang w:val="id-ID"/>
        </w:rPr>
        <w:t xml:space="preserve">Gambar </w:t>
      </w:r>
      <w:r w:rsidR="000653B3" w:rsidRPr="000653B3">
        <w:rPr>
          <w:rFonts w:ascii="Arial" w:hAnsi="Arial" w:cs="Arial"/>
          <w:sz w:val="20"/>
          <w:szCs w:val="20"/>
        </w:rPr>
        <w:t>7</w:t>
      </w:r>
      <w:r w:rsidR="000653B3" w:rsidRPr="000653B3">
        <w:rPr>
          <w:rFonts w:ascii="Arial" w:hAnsi="Arial" w:cs="Arial"/>
          <w:sz w:val="20"/>
          <w:szCs w:val="20"/>
          <w:lang w:val="id-ID"/>
        </w:rPr>
        <w:t xml:space="preserve">. Diagram Alir Penentuan </w:t>
      </w:r>
      <w:r w:rsidR="000653B3" w:rsidRPr="000653B3">
        <w:rPr>
          <w:rFonts w:ascii="Arial" w:hAnsi="Arial" w:cs="Arial"/>
          <w:sz w:val="20"/>
          <w:szCs w:val="20"/>
        </w:rPr>
        <w:t xml:space="preserve">Boraks </w:t>
      </w:r>
      <w:r w:rsidR="000653B3" w:rsidRPr="000653B3">
        <w:rPr>
          <w:rFonts w:ascii="Arial" w:hAnsi="Arial" w:cs="Arial"/>
          <w:sz w:val="20"/>
          <w:szCs w:val="20"/>
          <w:lang w:val="id-ID"/>
        </w:rPr>
        <w:t>Pada</w:t>
      </w:r>
      <w:r w:rsidR="000653B3" w:rsidRPr="000653B3">
        <w:rPr>
          <w:rFonts w:ascii="Arial" w:hAnsi="Arial" w:cs="Arial"/>
          <w:sz w:val="20"/>
          <w:szCs w:val="20"/>
        </w:rPr>
        <w:t xml:space="preserve"> Pangan </w:t>
      </w:r>
      <w:r w:rsidR="000653B3" w:rsidRPr="000653B3">
        <w:rPr>
          <w:rFonts w:ascii="Arial" w:hAnsi="Arial" w:cs="Arial"/>
          <w:sz w:val="20"/>
          <w:szCs w:val="20"/>
          <w:lang w:val="id-ID"/>
        </w:rPr>
        <w:t>Jajanan</w:t>
      </w:r>
      <w:r w:rsidR="000653B3" w:rsidRPr="000653B3">
        <w:rPr>
          <w:rFonts w:ascii="Arial" w:hAnsi="Arial" w:cs="Arial"/>
          <w:sz w:val="20"/>
          <w:szCs w:val="20"/>
        </w:rPr>
        <w:t xml:space="preserve"> Bakso</w:t>
      </w:r>
    </w:p>
    <w:p w:rsidR="00A65857" w:rsidRPr="00597860" w:rsidRDefault="00A65857" w:rsidP="00136AAA">
      <w:pPr>
        <w:jc w:val="center"/>
        <w:rPr>
          <w:rFonts w:ascii="Arial" w:hAnsi="Arial" w:cs="Arial"/>
          <w:b/>
          <w:sz w:val="20"/>
          <w:szCs w:val="20"/>
        </w:rPr>
      </w:pPr>
      <w:r w:rsidRPr="003C25CE">
        <w:rPr>
          <w:rFonts w:ascii="Arial" w:hAnsi="Arial" w:cs="Arial"/>
          <w:b/>
          <w:sz w:val="20"/>
          <w:szCs w:val="20"/>
          <w:lang w:val="id-ID"/>
        </w:rPr>
        <w:lastRenderedPageBreak/>
        <w:t>IV HASIL PENGAMATAN</w:t>
      </w:r>
      <w:r w:rsidR="00597860">
        <w:rPr>
          <w:rFonts w:ascii="Arial" w:hAnsi="Arial" w:cs="Arial"/>
          <w:b/>
          <w:sz w:val="20"/>
          <w:szCs w:val="20"/>
        </w:rPr>
        <w:t xml:space="preserve"> DAN PEMBAHASAN</w:t>
      </w:r>
    </w:p>
    <w:p w:rsidR="00A65857" w:rsidRPr="00FE0931" w:rsidRDefault="00A65857" w:rsidP="00FE0931">
      <w:pPr>
        <w:spacing w:after="0" w:line="240" w:lineRule="auto"/>
        <w:jc w:val="both"/>
        <w:rPr>
          <w:rFonts w:ascii="Arial" w:hAnsi="Arial" w:cs="Arial"/>
          <w:b/>
          <w:sz w:val="20"/>
          <w:szCs w:val="20"/>
        </w:rPr>
      </w:pPr>
      <w:r w:rsidRPr="00A65857">
        <w:rPr>
          <w:rFonts w:ascii="Arial" w:hAnsi="Arial" w:cs="Arial"/>
          <w:b/>
          <w:sz w:val="20"/>
          <w:szCs w:val="20"/>
        </w:rPr>
        <w:t>4.1. Hasil Penelitian Kandungan Boraks pada Produk Makanan Bakso</w:t>
      </w:r>
    </w:p>
    <w:p w:rsidR="00BF1DE7" w:rsidRPr="00FE0931" w:rsidRDefault="00A65857" w:rsidP="00FE0931">
      <w:pPr>
        <w:spacing w:after="0" w:line="240" w:lineRule="auto"/>
        <w:jc w:val="both"/>
        <w:rPr>
          <w:rFonts w:ascii="Arial" w:hAnsi="Arial" w:cs="Arial"/>
          <w:sz w:val="20"/>
          <w:szCs w:val="20"/>
        </w:rPr>
      </w:pPr>
      <w:proofErr w:type="gramStart"/>
      <w:r w:rsidRPr="00FE0931">
        <w:rPr>
          <w:rFonts w:ascii="Arial" w:hAnsi="Arial" w:cs="Arial"/>
          <w:sz w:val="20"/>
          <w:szCs w:val="20"/>
        </w:rPr>
        <w:t>Tabel 4.</w:t>
      </w:r>
      <w:proofErr w:type="gramEnd"/>
      <w:r w:rsidRPr="00FE0931">
        <w:rPr>
          <w:rFonts w:ascii="Arial" w:hAnsi="Arial" w:cs="Arial"/>
          <w:sz w:val="20"/>
          <w:szCs w:val="20"/>
        </w:rPr>
        <w:t xml:space="preserve"> Hasil Pengujian Kandungan Boraks pada Bakso di Cimahi Selatan</w:t>
      </w:r>
    </w:p>
    <w:tbl>
      <w:tblPr>
        <w:tblpPr w:leftFromText="180" w:rightFromText="180" w:vertAnchor="page" w:horzAnchor="margin" w:tblpY="4051"/>
        <w:tblW w:w="4077" w:type="dxa"/>
        <w:tblLook w:val="04A0"/>
      </w:tblPr>
      <w:tblGrid>
        <w:gridCol w:w="786"/>
        <w:gridCol w:w="1874"/>
        <w:gridCol w:w="808"/>
        <w:gridCol w:w="609"/>
      </w:tblGrid>
      <w:tr w:rsidR="00FE0931" w:rsidRPr="00FE0931" w:rsidTr="00DF7479">
        <w:trPr>
          <w:trHeight w:val="312"/>
        </w:trPr>
        <w:tc>
          <w:tcPr>
            <w:tcW w:w="786" w:type="dxa"/>
            <w:vMerge w:val="restart"/>
            <w:tcBorders>
              <w:top w:val="single" w:sz="4" w:space="0" w:color="auto"/>
              <w:left w:val="single" w:sz="4" w:space="0" w:color="auto"/>
              <w:bottom w:val="single" w:sz="4" w:space="0" w:color="000000"/>
              <w:right w:val="single" w:sz="4" w:space="0" w:color="auto"/>
            </w:tcBorders>
            <w:shd w:val="clear" w:color="auto" w:fill="A6A6A6"/>
            <w:noWrap/>
            <w:vAlign w:val="center"/>
            <w:hideMark/>
          </w:tcPr>
          <w:p w:rsidR="00FE0931" w:rsidRPr="00FE0931" w:rsidRDefault="00FE0931" w:rsidP="00FE0931">
            <w:pPr>
              <w:spacing w:after="0" w:line="240" w:lineRule="auto"/>
              <w:jc w:val="center"/>
              <w:rPr>
                <w:rFonts w:ascii="Arial" w:eastAsia="Times New Roman" w:hAnsi="Arial" w:cs="Arial"/>
                <w:bCs/>
                <w:color w:val="000000"/>
                <w:sz w:val="14"/>
                <w:szCs w:val="14"/>
              </w:rPr>
            </w:pPr>
            <w:r w:rsidRPr="00FE0931">
              <w:rPr>
                <w:rFonts w:ascii="Arial" w:eastAsia="Times New Roman" w:hAnsi="Arial" w:cs="Arial"/>
                <w:bCs/>
                <w:color w:val="000000"/>
                <w:sz w:val="14"/>
                <w:szCs w:val="14"/>
              </w:rPr>
              <w:t>Kode Sampel</w:t>
            </w:r>
          </w:p>
        </w:tc>
        <w:tc>
          <w:tcPr>
            <w:tcW w:w="1874" w:type="dxa"/>
            <w:vMerge w:val="restart"/>
            <w:tcBorders>
              <w:top w:val="single" w:sz="4" w:space="0" w:color="auto"/>
              <w:left w:val="single" w:sz="4" w:space="0" w:color="auto"/>
              <w:bottom w:val="single" w:sz="4" w:space="0" w:color="000000"/>
              <w:right w:val="single" w:sz="4" w:space="0" w:color="auto"/>
            </w:tcBorders>
            <w:shd w:val="clear" w:color="auto" w:fill="A6A6A6"/>
            <w:noWrap/>
            <w:vAlign w:val="center"/>
            <w:hideMark/>
          </w:tcPr>
          <w:p w:rsidR="00FE0931" w:rsidRPr="00FE0931" w:rsidRDefault="00FE0931" w:rsidP="00FE0931">
            <w:pPr>
              <w:spacing w:after="0" w:line="240" w:lineRule="auto"/>
              <w:jc w:val="center"/>
              <w:rPr>
                <w:rFonts w:ascii="Arial" w:eastAsia="Times New Roman" w:hAnsi="Arial" w:cs="Arial"/>
                <w:bCs/>
                <w:color w:val="000000"/>
                <w:sz w:val="14"/>
                <w:szCs w:val="14"/>
              </w:rPr>
            </w:pPr>
            <w:r w:rsidRPr="00FE0931">
              <w:rPr>
                <w:rFonts w:ascii="Arial" w:eastAsia="Times New Roman" w:hAnsi="Arial" w:cs="Arial"/>
                <w:bCs/>
                <w:color w:val="000000"/>
                <w:sz w:val="14"/>
                <w:szCs w:val="14"/>
              </w:rPr>
              <w:t>Nama Sekolah</w:t>
            </w:r>
          </w:p>
        </w:tc>
        <w:tc>
          <w:tcPr>
            <w:tcW w:w="1417" w:type="dxa"/>
            <w:gridSpan w:val="2"/>
            <w:tcBorders>
              <w:top w:val="single" w:sz="4" w:space="0" w:color="auto"/>
              <w:left w:val="nil"/>
              <w:bottom w:val="single" w:sz="4" w:space="0" w:color="auto"/>
              <w:right w:val="single" w:sz="4" w:space="0" w:color="000000"/>
            </w:tcBorders>
            <w:shd w:val="clear" w:color="auto" w:fill="A6A6A6"/>
            <w:noWrap/>
            <w:vAlign w:val="bottom"/>
            <w:hideMark/>
          </w:tcPr>
          <w:p w:rsidR="00FE0931" w:rsidRPr="00FE0931" w:rsidRDefault="00FE0931" w:rsidP="00FE0931">
            <w:pPr>
              <w:spacing w:after="0" w:line="240" w:lineRule="auto"/>
              <w:jc w:val="center"/>
              <w:rPr>
                <w:rFonts w:ascii="Arial" w:eastAsia="Times New Roman" w:hAnsi="Arial" w:cs="Arial"/>
                <w:bCs/>
                <w:color w:val="000000"/>
                <w:sz w:val="14"/>
                <w:szCs w:val="14"/>
              </w:rPr>
            </w:pPr>
            <w:r w:rsidRPr="00FE0931">
              <w:rPr>
                <w:rFonts w:ascii="Arial" w:eastAsia="Times New Roman" w:hAnsi="Arial" w:cs="Arial"/>
                <w:bCs/>
                <w:color w:val="000000"/>
                <w:sz w:val="14"/>
                <w:szCs w:val="14"/>
              </w:rPr>
              <w:t>Metode Analisis Kualitatif</w:t>
            </w:r>
          </w:p>
        </w:tc>
      </w:tr>
      <w:tr w:rsidR="00DF7479" w:rsidRPr="00FE0931" w:rsidTr="00DF7479">
        <w:trPr>
          <w:trHeight w:val="274"/>
        </w:trPr>
        <w:tc>
          <w:tcPr>
            <w:tcW w:w="786" w:type="dxa"/>
            <w:vMerge/>
            <w:tcBorders>
              <w:top w:val="single" w:sz="4" w:space="0" w:color="auto"/>
              <w:left w:val="single" w:sz="4" w:space="0" w:color="auto"/>
              <w:bottom w:val="single" w:sz="4" w:space="0" w:color="000000"/>
              <w:right w:val="single" w:sz="4" w:space="0" w:color="auto"/>
            </w:tcBorders>
            <w:shd w:val="clear" w:color="auto" w:fill="A6A6A6"/>
            <w:vAlign w:val="center"/>
            <w:hideMark/>
          </w:tcPr>
          <w:p w:rsidR="00FE0931" w:rsidRPr="00FE0931" w:rsidRDefault="00FE0931" w:rsidP="00FE0931">
            <w:pPr>
              <w:spacing w:after="0" w:line="240" w:lineRule="auto"/>
              <w:rPr>
                <w:rFonts w:ascii="Arial" w:eastAsia="Times New Roman" w:hAnsi="Arial" w:cs="Arial"/>
                <w:bCs/>
                <w:color w:val="000000"/>
                <w:sz w:val="14"/>
                <w:szCs w:val="14"/>
              </w:rPr>
            </w:pPr>
          </w:p>
        </w:tc>
        <w:tc>
          <w:tcPr>
            <w:tcW w:w="1874" w:type="dxa"/>
            <w:vMerge/>
            <w:tcBorders>
              <w:top w:val="single" w:sz="4" w:space="0" w:color="auto"/>
              <w:left w:val="single" w:sz="4" w:space="0" w:color="auto"/>
              <w:bottom w:val="single" w:sz="4" w:space="0" w:color="000000"/>
              <w:right w:val="single" w:sz="4" w:space="0" w:color="auto"/>
            </w:tcBorders>
            <w:shd w:val="clear" w:color="auto" w:fill="A6A6A6"/>
            <w:vAlign w:val="center"/>
            <w:hideMark/>
          </w:tcPr>
          <w:p w:rsidR="00FE0931" w:rsidRPr="00FE0931" w:rsidRDefault="00FE0931" w:rsidP="00FE0931">
            <w:pPr>
              <w:spacing w:after="0" w:line="240" w:lineRule="auto"/>
              <w:rPr>
                <w:rFonts w:ascii="Arial" w:eastAsia="Times New Roman" w:hAnsi="Arial" w:cs="Arial"/>
                <w:bCs/>
                <w:color w:val="000000"/>
                <w:sz w:val="14"/>
                <w:szCs w:val="14"/>
              </w:rPr>
            </w:pPr>
          </w:p>
        </w:tc>
        <w:tc>
          <w:tcPr>
            <w:tcW w:w="808" w:type="dxa"/>
            <w:tcBorders>
              <w:top w:val="nil"/>
              <w:left w:val="nil"/>
              <w:bottom w:val="single" w:sz="4" w:space="0" w:color="auto"/>
              <w:right w:val="single" w:sz="4" w:space="0" w:color="auto"/>
            </w:tcBorders>
            <w:shd w:val="clear" w:color="auto" w:fill="A6A6A6"/>
            <w:noWrap/>
            <w:vAlign w:val="bottom"/>
            <w:hideMark/>
          </w:tcPr>
          <w:p w:rsidR="00FE0931" w:rsidRPr="00FE0931" w:rsidRDefault="00FE0931" w:rsidP="00FE0931">
            <w:pPr>
              <w:spacing w:after="0" w:line="240" w:lineRule="auto"/>
              <w:jc w:val="center"/>
              <w:rPr>
                <w:rFonts w:ascii="Arial" w:eastAsia="Times New Roman" w:hAnsi="Arial" w:cs="Arial"/>
                <w:bCs/>
                <w:color w:val="000000"/>
                <w:sz w:val="14"/>
                <w:szCs w:val="14"/>
              </w:rPr>
            </w:pPr>
            <w:r w:rsidRPr="00FE0931">
              <w:rPr>
                <w:rFonts w:ascii="Arial" w:eastAsia="Times New Roman" w:hAnsi="Arial" w:cs="Arial"/>
                <w:bCs/>
                <w:color w:val="000000"/>
                <w:sz w:val="14"/>
                <w:szCs w:val="14"/>
              </w:rPr>
              <w:t>Kertas Kurkumin</w:t>
            </w:r>
          </w:p>
        </w:tc>
        <w:tc>
          <w:tcPr>
            <w:tcW w:w="609" w:type="dxa"/>
            <w:tcBorders>
              <w:top w:val="nil"/>
              <w:left w:val="nil"/>
              <w:bottom w:val="single" w:sz="4" w:space="0" w:color="auto"/>
              <w:right w:val="single" w:sz="4" w:space="0" w:color="auto"/>
            </w:tcBorders>
            <w:shd w:val="clear" w:color="auto" w:fill="A6A6A6"/>
            <w:noWrap/>
            <w:vAlign w:val="bottom"/>
            <w:hideMark/>
          </w:tcPr>
          <w:p w:rsidR="00FE0931" w:rsidRPr="00FE0931" w:rsidRDefault="00FE0931" w:rsidP="00FE0931">
            <w:pPr>
              <w:spacing w:after="0" w:line="240" w:lineRule="auto"/>
              <w:jc w:val="center"/>
              <w:rPr>
                <w:rFonts w:ascii="Arial" w:eastAsia="Times New Roman" w:hAnsi="Arial" w:cs="Arial"/>
                <w:bCs/>
                <w:color w:val="000000"/>
                <w:sz w:val="14"/>
                <w:szCs w:val="14"/>
              </w:rPr>
            </w:pPr>
            <w:r w:rsidRPr="00FE0931">
              <w:rPr>
                <w:rFonts w:ascii="Arial" w:eastAsia="Times New Roman" w:hAnsi="Arial" w:cs="Arial"/>
                <w:bCs/>
                <w:color w:val="000000"/>
                <w:sz w:val="14"/>
                <w:szCs w:val="14"/>
              </w:rPr>
              <w:t>Uji Nyala</w:t>
            </w:r>
          </w:p>
        </w:tc>
      </w:tr>
      <w:tr w:rsidR="00DF7479" w:rsidRPr="00FE0931" w:rsidTr="00DF7479">
        <w:trPr>
          <w:trHeight w:val="70"/>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A</w:t>
            </w:r>
          </w:p>
        </w:tc>
        <w:tc>
          <w:tcPr>
            <w:tcW w:w="1874"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SDN Melong Asih 4</w:t>
            </w:r>
          </w:p>
        </w:tc>
        <w:tc>
          <w:tcPr>
            <w:tcW w:w="808"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c>
          <w:tcPr>
            <w:tcW w:w="609"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r>
      <w:tr w:rsidR="00DF7479" w:rsidRPr="00FE0931" w:rsidTr="00DF7479">
        <w:trPr>
          <w:trHeight w:val="70"/>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B</w:t>
            </w:r>
          </w:p>
        </w:tc>
        <w:tc>
          <w:tcPr>
            <w:tcW w:w="1874"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SDN Melong Asih 5</w:t>
            </w:r>
          </w:p>
        </w:tc>
        <w:tc>
          <w:tcPr>
            <w:tcW w:w="808"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c>
          <w:tcPr>
            <w:tcW w:w="609"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r>
      <w:tr w:rsidR="00DF7479" w:rsidRPr="00FE0931" w:rsidTr="00DF7479">
        <w:trPr>
          <w:trHeight w:val="121"/>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C</w:t>
            </w:r>
          </w:p>
        </w:tc>
        <w:tc>
          <w:tcPr>
            <w:tcW w:w="1874"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SDN Melong Asih 7</w:t>
            </w:r>
          </w:p>
        </w:tc>
        <w:tc>
          <w:tcPr>
            <w:tcW w:w="808"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c>
          <w:tcPr>
            <w:tcW w:w="609"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r>
      <w:tr w:rsidR="00DF7479" w:rsidRPr="00FE0931" w:rsidTr="00DF7479">
        <w:trPr>
          <w:trHeight w:val="95"/>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D</w:t>
            </w:r>
          </w:p>
        </w:tc>
        <w:tc>
          <w:tcPr>
            <w:tcW w:w="1874"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SDN Melong Mandiri 7</w:t>
            </w:r>
          </w:p>
        </w:tc>
        <w:tc>
          <w:tcPr>
            <w:tcW w:w="808"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c>
          <w:tcPr>
            <w:tcW w:w="609"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r>
      <w:tr w:rsidR="00DF7479" w:rsidRPr="00FE0931" w:rsidTr="00DF7479">
        <w:trPr>
          <w:trHeight w:val="70"/>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E</w:t>
            </w:r>
          </w:p>
        </w:tc>
        <w:tc>
          <w:tcPr>
            <w:tcW w:w="1874"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SDN Melong Mandiri 1</w:t>
            </w:r>
          </w:p>
        </w:tc>
        <w:tc>
          <w:tcPr>
            <w:tcW w:w="808"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c>
          <w:tcPr>
            <w:tcW w:w="609"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r>
      <w:tr w:rsidR="00DF7479" w:rsidRPr="00FE0931" w:rsidTr="00DF7479">
        <w:trPr>
          <w:trHeight w:val="133"/>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F</w:t>
            </w:r>
          </w:p>
        </w:tc>
        <w:tc>
          <w:tcPr>
            <w:tcW w:w="1874"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SDN Melong Mandiri 2</w:t>
            </w:r>
          </w:p>
        </w:tc>
        <w:tc>
          <w:tcPr>
            <w:tcW w:w="808"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c>
          <w:tcPr>
            <w:tcW w:w="609"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r>
      <w:tr w:rsidR="00DF7479" w:rsidRPr="00FE0931" w:rsidTr="00DF7479">
        <w:trPr>
          <w:trHeight w:val="124"/>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G</w:t>
            </w:r>
          </w:p>
        </w:tc>
        <w:tc>
          <w:tcPr>
            <w:tcW w:w="1874"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SDN Melong Mandiri 3</w:t>
            </w:r>
          </w:p>
        </w:tc>
        <w:tc>
          <w:tcPr>
            <w:tcW w:w="808"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c>
          <w:tcPr>
            <w:tcW w:w="609"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r>
      <w:tr w:rsidR="00DF7479" w:rsidRPr="00FE0931" w:rsidTr="00DF7479">
        <w:trPr>
          <w:trHeight w:val="127"/>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H</w:t>
            </w:r>
          </w:p>
        </w:tc>
        <w:tc>
          <w:tcPr>
            <w:tcW w:w="1874"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SDN Melong Mandiri 4</w:t>
            </w:r>
          </w:p>
        </w:tc>
        <w:tc>
          <w:tcPr>
            <w:tcW w:w="808"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c>
          <w:tcPr>
            <w:tcW w:w="609"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r>
      <w:tr w:rsidR="00DF7479" w:rsidRPr="00FE0931" w:rsidTr="00DF7479">
        <w:trPr>
          <w:trHeight w:val="70"/>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I</w:t>
            </w:r>
          </w:p>
        </w:tc>
        <w:tc>
          <w:tcPr>
            <w:tcW w:w="1874"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SDN Melong Mandiri 5</w:t>
            </w:r>
          </w:p>
        </w:tc>
        <w:tc>
          <w:tcPr>
            <w:tcW w:w="808"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c>
          <w:tcPr>
            <w:tcW w:w="609"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r>
      <w:tr w:rsidR="00DF7479" w:rsidRPr="00FE0931" w:rsidTr="00DF7479">
        <w:trPr>
          <w:trHeight w:val="107"/>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J</w:t>
            </w:r>
          </w:p>
        </w:tc>
        <w:tc>
          <w:tcPr>
            <w:tcW w:w="1874"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SDN Melong Mandiri 6</w:t>
            </w:r>
          </w:p>
        </w:tc>
        <w:tc>
          <w:tcPr>
            <w:tcW w:w="808"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c>
          <w:tcPr>
            <w:tcW w:w="609"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r>
      <w:tr w:rsidR="00DF7479" w:rsidRPr="00FE0931" w:rsidTr="00DF7479">
        <w:trPr>
          <w:trHeight w:val="112"/>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K</w:t>
            </w:r>
          </w:p>
        </w:tc>
        <w:tc>
          <w:tcPr>
            <w:tcW w:w="1874"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SDN Leuwi Gajah 2</w:t>
            </w:r>
          </w:p>
        </w:tc>
        <w:tc>
          <w:tcPr>
            <w:tcW w:w="808"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c>
          <w:tcPr>
            <w:tcW w:w="609"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r>
      <w:tr w:rsidR="00DF7479" w:rsidRPr="00FE0931" w:rsidTr="00DF7479">
        <w:trPr>
          <w:trHeight w:val="70"/>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L</w:t>
            </w:r>
          </w:p>
        </w:tc>
        <w:tc>
          <w:tcPr>
            <w:tcW w:w="1874"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SDN Leuwi Gajah 5</w:t>
            </w:r>
          </w:p>
        </w:tc>
        <w:tc>
          <w:tcPr>
            <w:tcW w:w="808"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c>
          <w:tcPr>
            <w:tcW w:w="609"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r>
      <w:tr w:rsidR="00DF7479" w:rsidRPr="00FE0931" w:rsidTr="00DF7479">
        <w:trPr>
          <w:trHeight w:val="106"/>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M</w:t>
            </w:r>
          </w:p>
        </w:tc>
        <w:tc>
          <w:tcPr>
            <w:tcW w:w="1874"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SDN Leuwi Gajah 6</w:t>
            </w:r>
          </w:p>
        </w:tc>
        <w:tc>
          <w:tcPr>
            <w:tcW w:w="808"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c>
          <w:tcPr>
            <w:tcW w:w="609"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r>
      <w:tr w:rsidR="00DF7479" w:rsidRPr="00FE0931" w:rsidTr="00DF7479">
        <w:trPr>
          <w:trHeight w:val="70"/>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N</w:t>
            </w:r>
          </w:p>
        </w:tc>
        <w:tc>
          <w:tcPr>
            <w:tcW w:w="1874"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SDN Cibeber 6</w:t>
            </w:r>
          </w:p>
        </w:tc>
        <w:tc>
          <w:tcPr>
            <w:tcW w:w="808"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c>
          <w:tcPr>
            <w:tcW w:w="609"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r>
      <w:tr w:rsidR="00DF7479" w:rsidRPr="00FE0931" w:rsidTr="00DF7479">
        <w:trPr>
          <w:trHeight w:val="70"/>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O</w:t>
            </w:r>
          </w:p>
        </w:tc>
        <w:tc>
          <w:tcPr>
            <w:tcW w:w="1874"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SDN Cibeber 1</w:t>
            </w:r>
          </w:p>
        </w:tc>
        <w:tc>
          <w:tcPr>
            <w:tcW w:w="808"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c>
          <w:tcPr>
            <w:tcW w:w="609"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r>
      <w:tr w:rsidR="00DF7479" w:rsidRPr="00FE0931" w:rsidTr="00DF7479">
        <w:trPr>
          <w:trHeight w:val="70"/>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P</w:t>
            </w:r>
          </w:p>
        </w:tc>
        <w:tc>
          <w:tcPr>
            <w:tcW w:w="1874"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SDN Cibeber Mandiri 1</w:t>
            </w:r>
          </w:p>
        </w:tc>
        <w:tc>
          <w:tcPr>
            <w:tcW w:w="808"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c>
          <w:tcPr>
            <w:tcW w:w="609"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r>
      <w:tr w:rsidR="00DF7479" w:rsidRPr="00FE0931" w:rsidTr="00DF7479">
        <w:trPr>
          <w:trHeight w:val="94"/>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Q</w:t>
            </w:r>
          </w:p>
        </w:tc>
        <w:tc>
          <w:tcPr>
            <w:tcW w:w="1874"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SDN Cibeber Mandiri 2</w:t>
            </w:r>
          </w:p>
        </w:tc>
        <w:tc>
          <w:tcPr>
            <w:tcW w:w="808"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c>
          <w:tcPr>
            <w:tcW w:w="609"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r>
      <w:tr w:rsidR="00DF7479" w:rsidRPr="00FE0931" w:rsidTr="00DF7479">
        <w:trPr>
          <w:trHeight w:val="102"/>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R</w:t>
            </w:r>
          </w:p>
        </w:tc>
        <w:tc>
          <w:tcPr>
            <w:tcW w:w="1874"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SDN Cibeureum 5</w:t>
            </w:r>
          </w:p>
        </w:tc>
        <w:tc>
          <w:tcPr>
            <w:tcW w:w="808"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c>
          <w:tcPr>
            <w:tcW w:w="609"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r>
      <w:tr w:rsidR="00DF7479" w:rsidRPr="00FE0931" w:rsidTr="00DF7479">
        <w:trPr>
          <w:trHeight w:val="90"/>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S</w:t>
            </w:r>
          </w:p>
        </w:tc>
        <w:tc>
          <w:tcPr>
            <w:tcW w:w="1874"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SDN Cibeureum Mandiri 2</w:t>
            </w:r>
          </w:p>
        </w:tc>
        <w:tc>
          <w:tcPr>
            <w:tcW w:w="808"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c>
          <w:tcPr>
            <w:tcW w:w="609"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r>
      <w:tr w:rsidR="00DF7479" w:rsidRPr="00FE0931" w:rsidTr="00DF7479">
        <w:trPr>
          <w:trHeight w:val="70"/>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T</w:t>
            </w:r>
          </w:p>
        </w:tc>
        <w:tc>
          <w:tcPr>
            <w:tcW w:w="1874"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SDN Tunas Harapan</w:t>
            </w:r>
          </w:p>
        </w:tc>
        <w:tc>
          <w:tcPr>
            <w:tcW w:w="808"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c>
          <w:tcPr>
            <w:tcW w:w="609" w:type="dxa"/>
            <w:tcBorders>
              <w:top w:val="nil"/>
              <w:left w:val="nil"/>
              <w:bottom w:val="single" w:sz="4" w:space="0" w:color="auto"/>
              <w:right w:val="single" w:sz="4" w:space="0" w:color="auto"/>
            </w:tcBorders>
            <w:shd w:val="clear" w:color="auto" w:fill="auto"/>
            <w:noWrap/>
            <w:vAlign w:val="bottom"/>
            <w:hideMark/>
          </w:tcPr>
          <w:p w:rsidR="00FE0931" w:rsidRPr="00FE0931" w:rsidRDefault="00FE0931" w:rsidP="00FE0931">
            <w:pPr>
              <w:spacing w:after="0" w:line="240" w:lineRule="auto"/>
              <w:jc w:val="center"/>
              <w:rPr>
                <w:rFonts w:ascii="Arial" w:eastAsia="Times New Roman" w:hAnsi="Arial" w:cs="Arial"/>
                <w:color w:val="000000"/>
                <w:sz w:val="14"/>
                <w:szCs w:val="14"/>
              </w:rPr>
            </w:pPr>
            <w:r w:rsidRPr="00FE0931">
              <w:rPr>
                <w:rFonts w:ascii="Arial" w:eastAsia="Times New Roman" w:hAnsi="Arial" w:cs="Arial"/>
                <w:color w:val="000000"/>
                <w:sz w:val="14"/>
                <w:szCs w:val="14"/>
              </w:rPr>
              <w:t>-</w:t>
            </w:r>
          </w:p>
        </w:tc>
      </w:tr>
    </w:tbl>
    <w:p w:rsidR="00F3459C" w:rsidRPr="00F3459C" w:rsidRDefault="00F3459C" w:rsidP="00F3459C">
      <w:pPr>
        <w:spacing w:after="0" w:line="240" w:lineRule="auto"/>
        <w:jc w:val="both"/>
        <w:rPr>
          <w:rFonts w:ascii="Arial" w:hAnsi="Arial" w:cs="Arial"/>
          <w:sz w:val="14"/>
          <w:szCs w:val="14"/>
        </w:rPr>
      </w:pPr>
      <w:proofErr w:type="gramStart"/>
      <w:r w:rsidRPr="00F3459C">
        <w:rPr>
          <w:rFonts w:ascii="Arial" w:hAnsi="Arial" w:cs="Arial"/>
          <w:sz w:val="14"/>
          <w:szCs w:val="14"/>
        </w:rPr>
        <w:t>Ket :</w:t>
      </w:r>
      <w:proofErr w:type="gramEnd"/>
      <w:r w:rsidRPr="00F3459C">
        <w:rPr>
          <w:rFonts w:ascii="Arial" w:hAnsi="Arial" w:cs="Arial"/>
          <w:sz w:val="14"/>
          <w:szCs w:val="14"/>
        </w:rPr>
        <w:t xml:space="preserve"> (-) = Tidak mengandung boraks, (+) = Mengandung boraks </w:t>
      </w:r>
    </w:p>
    <w:p w:rsidR="000653B3" w:rsidRDefault="000653B3" w:rsidP="00266931">
      <w:pPr>
        <w:spacing w:after="0" w:line="240" w:lineRule="auto"/>
        <w:jc w:val="both"/>
        <w:rPr>
          <w:rFonts w:ascii="Arial" w:hAnsi="Arial" w:cs="Arial"/>
          <w:sz w:val="20"/>
          <w:szCs w:val="20"/>
        </w:rPr>
      </w:pPr>
    </w:p>
    <w:p w:rsidR="00F3459C" w:rsidRDefault="006F5C58" w:rsidP="00266931">
      <w:pPr>
        <w:spacing w:after="0" w:line="240" w:lineRule="auto"/>
        <w:jc w:val="both"/>
        <w:rPr>
          <w:rFonts w:ascii="Arial" w:hAnsi="Arial" w:cs="Arial"/>
          <w:sz w:val="20"/>
          <w:szCs w:val="20"/>
        </w:rPr>
      </w:pPr>
      <w:proofErr w:type="gramStart"/>
      <w:r>
        <w:rPr>
          <w:rFonts w:ascii="Arial" w:hAnsi="Arial" w:cs="Arial"/>
          <w:sz w:val="20"/>
          <w:szCs w:val="20"/>
        </w:rPr>
        <w:t>Tabel 5.</w:t>
      </w:r>
      <w:proofErr w:type="gramEnd"/>
      <w:r>
        <w:rPr>
          <w:rFonts w:ascii="Arial" w:hAnsi="Arial" w:cs="Arial"/>
          <w:sz w:val="20"/>
          <w:szCs w:val="20"/>
        </w:rPr>
        <w:t xml:space="preserve"> Hasil Pengamatan Kandungan Boraks pada Bakso di Cimahi Tengah</w:t>
      </w:r>
    </w:p>
    <w:tbl>
      <w:tblPr>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3"/>
        <w:gridCol w:w="1675"/>
        <w:gridCol w:w="709"/>
        <w:gridCol w:w="850"/>
      </w:tblGrid>
      <w:tr w:rsidR="00D87FA5" w:rsidRPr="00D87FA5" w:rsidTr="00D87FA5">
        <w:tc>
          <w:tcPr>
            <w:tcW w:w="843" w:type="dxa"/>
            <w:vMerge w:val="restart"/>
            <w:shd w:val="clear" w:color="auto" w:fill="A6A6A6"/>
            <w:vAlign w:val="center"/>
          </w:tcPr>
          <w:p w:rsidR="00D87FA5" w:rsidRPr="00D87FA5" w:rsidRDefault="00D87FA5" w:rsidP="009436D0">
            <w:pPr>
              <w:spacing w:after="0" w:line="240" w:lineRule="auto"/>
              <w:jc w:val="center"/>
              <w:rPr>
                <w:rFonts w:ascii="Arial" w:hAnsi="Arial" w:cs="Arial"/>
                <w:b/>
                <w:sz w:val="14"/>
                <w:szCs w:val="14"/>
              </w:rPr>
            </w:pPr>
            <w:r w:rsidRPr="00D87FA5">
              <w:rPr>
                <w:rFonts w:ascii="Arial" w:hAnsi="Arial" w:cs="Arial"/>
                <w:b/>
                <w:sz w:val="14"/>
                <w:szCs w:val="14"/>
              </w:rPr>
              <w:t>Kode Sampel</w:t>
            </w:r>
          </w:p>
        </w:tc>
        <w:tc>
          <w:tcPr>
            <w:tcW w:w="1675" w:type="dxa"/>
            <w:vMerge w:val="restart"/>
            <w:shd w:val="clear" w:color="auto" w:fill="A6A6A6"/>
            <w:vAlign w:val="center"/>
          </w:tcPr>
          <w:p w:rsidR="00D87FA5" w:rsidRPr="00D87FA5" w:rsidRDefault="00D87FA5" w:rsidP="009436D0">
            <w:pPr>
              <w:spacing w:after="0" w:line="240" w:lineRule="auto"/>
              <w:jc w:val="center"/>
              <w:rPr>
                <w:rFonts w:ascii="Arial" w:hAnsi="Arial" w:cs="Arial"/>
                <w:b/>
                <w:sz w:val="14"/>
                <w:szCs w:val="14"/>
              </w:rPr>
            </w:pPr>
            <w:r w:rsidRPr="00D87FA5">
              <w:rPr>
                <w:rFonts w:ascii="Arial" w:hAnsi="Arial" w:cs="Arial"/>
                <w:b/>
                <w:sz w:val="14"/>
                <w:szCs w:val="14"/>
              </w:rPr>
              <w:t>Nama Sekolah</w:t>
            </w:r>
          </w:p>
        </w:tc>
        <w:tc>
          <w:tcPr>
            <w:tcW w:w="1559" w:type="dxa"/>
            <w:gridSpan w:val="2"/>
            <w:shd w:val="clear" w:color="auto" w:fill="A6A6A6"/>
            <w:vAlign w:val="bottom"/>
          </w:tcPr>
          <w:p w:rsidR="00D87FA5" w:rsidRPr="00D87FA5" w:rsidRDefault="00D87FA5" w:rsidP="009436D0">
            <w:pPr>
              <w:spacing w:after="0" w:line="240" w:lineRule="auto"/>
              <w:jc w:val="center"/>
              <w:rPr>
                <w:rFonts w:ascii="Arial" w:eastAsia="Times New Roman" w:hAnsi="Arial" w:cs="Arial"/>
                <w:b/>
                <w:bCs/>
                <w:color w:val="000000"/>
                <w:sz w:val="14"/>
                <w:szCs w:val="14"/>
              </w:rPr>
            </w:pPr>
            <w:r w:rsidRPr="00D87FA5">
              <w:rPr>
                <w:rFonts w:ascii="Arial" w:eastAsia="Times New Roman" w:hAnsi="Arial" w:cs="Arial"/>
                <w:b/>
                <w:bCs/>
                <w:color w:val="000000"/>
                <w:sz w:val="14"/>
                <w:szCs w:val="14"/>
              </w:rPr>
              <w:t>Metode Analisis Kualitatif</w:t>
            </w:r>
          </w:p>
        </w:tc>
      </w:tr>
      <w:tr w:rsidR="00D87FA5" w:rsidRPr="00D87FA5" w:rsidTr="00D87FA5">
        <w:tc>
          <w:tcPr>
            <w:tcW w:w="843" w:type="dxa"/>
            <w:vMerge/>
            <w:shd w:val="clear" w:color="auto" w:fill="A6A6A6"/>
            <w:vAlign w:val="center"/>
          </w:tcPr>
          <w:p w:rsidR="00D87FA5" w:rsidRPr="00D87FA5" w:rsidRDefault="00D87FA5" w:rsidP="009436D0">
            <w:pPr>
              <w:spacing w:after="0" w:line="240" w:lineRule="auto"/>
              <w:jc w:val="center"/>
              <w:rPr>
                <w:rFonts w:ascii="Arial" w:hAnsi="Arial" w:cs="Arial"/>
                <w:b/>
                <w:sz w:val="14"/>
                <w:szCs w:val="14"/>
              </w:rPr>
            </w:pPr>
          </w:p>
        </w:tc>
        <w:tc>
          <w:tcPr>
            <w:tcW w:w="1675" w:type="dxa"/>
            <w:vMerge/>
            <w:shd w:val="clear" w:color="auto" w:fill="A6A6A6"/>
            <w:vAlign w:val="center"/>
          </w:tcPr>
          <w:p w:rsidR="00D87FA5" w:rsidRPr="00D87FA5" w:rsidRDefault="00D87FA5" w:rsidP="009436D0">
            <w:pPr>
              <w:spacing w:after="0" w:line="240" w:lineRule="auto"/>
              <w:jc w:val="center"/>
              <w:rPr>
                <w:rFonts w:ascii="Arial" w:hAnsi="Arial" w:cs="Arial"/>
                <w:b/>
                <w:sz w:val="14"/>
                <w:szCs w:val="14"/>
              </w:rPr>
            </w:pPr>
          </w:p>
        </w:tc>
        <w:tc>
          <w:tcPr>
            <w:tcW w:w="709" w:type="dxa"/>
            <w:shd w:val="clear" w:color="auto" w:fill="A6A6A6"/>
            <w:vAlign w:val="center"/>
          </w:tcPr>
          <w:p w:rsidR="00D87FA5" w:rsidRPr="00D87FA5" w:rsidRDefault="00D87FA5" w:rsidP="009436D0">
            <w:pPr>
              <w:spacing w:after="0" w:line="240" w:lineRule="auto"/>
              <w:jc w:val="center"/>
              <w:rPr>
                <w:rFonts w:ascii="Arial" w:hAnsi="Arial" w:cs="Arial"/>
                <w:b/>
                <w:sz w:val="14"/>
                <w:szCs w:val="14"/>
              </w:rPr>
            </w:pPr>
            <w:r w:rsidRPr="00D87FA5">
              <w:rPr>
                <w:rFonts w:ascii="Arial" w:hAnsi="Arial" w:cs="Arial"/>
                <w:b/>
                <w:sz w:val="14"/>
                <w:szCs w:val="14"/>
              </w:rPr>
              <w:t>Kertas Kurkumin</w:t>
            </w:r>
          </w:p>
        </w:tc>
        <w:tc>
          <w:tcPr>
            <w:tcW w:w="850" w:type="dxa"/>
            <w:shd w:val="clear" w:color="auto" w:fill="A6A6A6"/>
            <w:vAlign w:val="center"/>
          </w:tcPr>
          <w:p w:rsidR="00D87FA5" w:rsidRPr="00D87FA5" w:rsidRDefault="00D87FA5" w:rsidP="009436D0">
            <w:pPr>
              <w:spacing w:after="0" w:line="240" w:lineRule="auto"/>
              <w:jc w:val="center"/>
              <w:rPr>
                <w:rFonts w:ascii="Arial" w:hAnsi="Arial" w:cs="Arial"/>
                <w:b/>
                <w:sz w:val="14"/>
                <w:szCs w:val="14"/>
              </w:rPr>
            </w:pPr>
            <w:r w:rsidRPr="00D87FA5">
              <w:rPr>
                <w:rFonts w:ascii="Arial" w:hAnsi="Arial" w:cs="Arial"/>
                <w:b/>
                <w:sz w:val="14"/>
                <w:szCs w:val="14"/>
              </w:rPr>
              <w:t>Uji Nyala</w:t>
            </w:r>
          </w:p>
        </w:tc>
      </w:tr>
      <w:tr w:rsidR="00D87FA5" w:rsidRPr="00D87FA5" w:rsidTr="00D87FA5">
        <w:tc>
          <w:tcPr>
            <w:tcW w:w="843"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A</w:t>
            </w:r>
          </w:p>
        </w:tc>
        <w:tc>
          <w:tcPr>
            <w:tcW w:w="1675"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SDN Baros Mandiri 1</w:t>
            </w:r>
          </w:p>
        </w:tc>
        <w:tc>
          <w:tcPr>
            <w:tcW w:w="709"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c>
          <w:tcPr>
            <w:tcW w:w="850"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r>
      <w:tr w:rsidR="00D87FA5" w:rsidRPr="00D87FA5" w:rsidTr="00D87FA5">
        <w:tc>
          <w:tcPr>
            <w:tcW w:w="843"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B</w:t>
            </w:r>
          </w:p>
        </w:tc>
        <w:tc>
          <w:tcPr>
            <w:tcW w:w="1675"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SDN Baros Mandiri 4</w:t>
            </w:r>
          </w:p>
        </w:tc>
        <w:tc>
          <w:tcPr>
            <w:tcW w:w="709"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c>
          <w:tcPr>
            <w:tcW w:w="850"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r>
      <w:tr w:rsidR="00D87FA5" w:rsidRPr="00D87FA5" w:rsidTr="00D87FA5">
        <w:tc>
          <w:tcPr>
            <w:tcW w:w="843"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C</w:t>
            </w:r>
          </w:p>
        </w:tc>
        <w:tc>
          <w:tcPr>
            <w:tcW w:w="1675"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SDN Baros Mandiri 5</w:t>
            </w:r>
          </w:p>
        </w:tc>
        <w:tc>
          <w:tcPr>
            <w:tcW w:w="709"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c>
          <w:tcPr>
            <w:tcW w:w="850"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r>
      <w:tr w:rsidR="00D87FA5" w:rsidRPr="00D87FA5" w:rsidTr="00D87FA5">
        <w:tc>
          <w:tcPr>
            <w:tcW w:w="843"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D</w:t>
            </w:r>
          </w:p>
        </w:tc>
        <w:tc>
          <w:tcPr>
            <w:tcW w:w="1675"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SDN Baros Mandiri 2</w:t>
            </w:r>
          </w:p>
        </w:tc>
        <w:tc>
          <w:tcPr>
            <w:tcW w:w="709"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c>
          <w:tcPr>
            <w:tcW w:w="850"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r>
      <w:tr w:rsidR="00D87FA5" w:rsidRPr="00D87FA5" w:rsidTr="00D87FA5">
        <w:tc>
          <w:tcPr>
            <w:tcW w:w="843"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E</w:t>
            </w:r>
          </w:p>
        </w:tc>
        <w:tc>
          <w:tcPr>
            <w:tcW w:w="1675"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SDN Cimahi Mandiri 4</w:t>
            </w:r>
          </w:p>
        </w:tc>
        <w:tc>
          <w:tcPr>
            <w:tcW w:w="709"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c>
          <w:tcPr>
            <w:tcW w:w="850"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r>
      <w:tr w:rsidR="00D87FA5" w:rsidRPr="00D87FA5" w:rsidTr="00D87FA5">
        <w:tc>
          <w:tcPr>
            <w:tcW w:w="843"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F</w:t>
            </w:r>
          </w:p>
        </w:tc>
        <w:tc>
          <w:tcPr>
            <w:tcW w:w="1675"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SDN Cimindi 2</w:t>
            </w:r>
          </w:p>
        </w:tc>
        <w:tc>
          <w:tcPr>
            <w:tcW w:w="709"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c>
          <w:tcPr>
            <w:tcW w:w="850"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r>
      <w:tr w:rsidR="00D87FA5" w:rsidRPr="00D87FA5" w:rsidTr="00D87FA5">
        <w:tc>
          <w:tcPr>
            <w:tcW w:w="843"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G</w:t>
            </w:r>
          </w:p>
        </w:tc>
        <w:tc>
          <w:tcPr>
            <w:tcW w:w="1675"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SDN Karang Mekar Mandiri 1</w:t>
            </w:r>
          </w:p>
        </w:tc>
        <w:tc>
          <w:tcPr>
            <w:tcW w:w="709"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c>
          <w:tcPr>
            <w:tcW w:w="850"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r>
      <w:tr w:rsidR="00D87FA5" w:rsidRPr="00D87FA5" w:rsidTr="00D87FA5">
        <w:tc>
          <w:tcPr>
            <w:tcW w:w="843"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H</w:t>
            </w:r>
          </w:p>
        </w:tc>
        <w:tc>
          <w:tcPr>
            <w:tcW w:w="1675"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SDN Karya Bakti</w:t>
            </w:r>
          </w:p>
        </w:tc>
        <w:tc>
          <w:tcPr>
            <w:tcW w:w="709"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c>
          <w:tcPr>
            <w:tcW w:w="850"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r>
      <w:tr w:rsidR="00D87FA5" w:rsidRPr="00D87FA5" w:rsidTr="00D87FA5">
        <w:tc>
          <w:tcPr>
            <w:tcW w:w="843"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I</w:t>
            </w:r>
          </w:p>
        </w:tc>
        <w:tc>
          <w:tcPr>
            <w:tcW w:w="1675"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SDN Sindang Sari</w:t>
            </w:r>
          </w:p>
        </w:tc>
        <w:tc>
          <w:tcPr>
            <w:tcW w:w="709"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c>
          <w:tcPr>
            <w:tcW w:w="850"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r>
      <w:tr w:rsidR="00D87FA5" w:rsidRPr="00D87FA5" w:rsidTr="00D87FA5">
        <w:tc>
          <w:tcPr>
            <w:tcW w:w="843"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J</w:t>
            </w:r>
          </w:p>
        </w:tc>
        <w:tc>
          <w:tcPr>
            <w:tcW w:w="1675"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SDN Kebon Sari 1</w:t>
            </w:r>
          </w:p>
        </w:tc>
        <w:tc>
          <w:tcPr>
            <w:tcW w:w="709"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c>
          <w:tcPr>
            <w:tcW w:w="850"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r>
      <w:tr w:rsidR="00D87FA5" w:rsidRPr="00D87FA5" w:rsidTr="00D87FA5">
        <w:tc>
          <w:tcPr>
            <w:tcW w:w="843"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K</w:t>
            </w:r>
          </w:p>
        </w:tc>
        <w:tc>
          <w:tcPr>
            <w:tcW w:w="1675"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SDN Kebon Sari 2</w:t>
            </w:r>
          </w:p>
        </w:tc>
        <w:tc>
          <w:tcPr>
            <w:tcW w:w="709"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c>
          <w:tcPr>
            <w:tcW w:w="850"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r>
      <w:tr w:rsidR="00D87FA5" w:rsidRPr="00D87FA5" w:rsidTr="00D87FA5">
        <w:tc>
          <w:tcPr>
            <w:tcW w:w="843"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L</w:t>
            </w:r>
          </w:p>
        </w:tc>
        <w:tc>
          <w:tcPr>
            <w:tcW w:w="1675"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SDN Sukamaju 1</w:t>
            </w:r>
          </w:p>
        </w:tc>
        <w:tc>
          <w:tcPr>
            <w:tcW w:w="709"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c>
          <w:tcPr>
            <w:tcW w:w="850"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r>
      <w:tr w:rsidR="00D87FA5" w:rsidRPr="00D87FA5" w:rsidTr="00D87FA5">
        <w:tc>
          <w:tcPr>
            <w:tcW w:w="843"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M</w:t>
            </w:r>
          </w:p>
        </w:tc>
        <w:tc>
          <w:tcPr>
            <w:tcW w:w="1675"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SDN Sukamaju 2</w:t>
            </w:r>
          </w:p>
        </w:tc>
        <w:tc>
          <w:tcPr>
            <w:tcW w:w="709"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c>
          <w:tcPr>
            <w:tcW w:w="850"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r>
      <w:tr w:rsidR="00D87FA5" w:rsidRPr="00D87FA5" w:rsidTr="00D87FA5">
        <w:tc>
          <w:tcPr>
            <w:tcW w:w="843"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N</w:t>
            </w:r>
          </w:p>
        </w:tc>
        <w:tc>
          <w:tcPr>
            <w:tcW w:w="1675"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SDN Padasuka 4</w:t>
            </w:r>
          </w:p>
        </w:tc>
        <w:tc>
          <w:tcPr>
            <w:tcW w:w="709"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c>
          <w:tcPr>
            <w:tcW w:w="850"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r>
      <w:tr w:rsidR="00D87FA5" w:rsidRPr="00D87FA5" w:rsidTr="00D87FA5">
        <w:tc>
          <w:tcPr>
            <w:tcW w:w="843"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O</w:t>
            </w:r>
          </w:p>
        </w:tc>
        <w:tc>
          <w:tcPr>
            <w:tcW w:w="1675"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SDN Harapan 1</w:t>
            </w:r>
          </w:p>
        </w:tc>
        <w:tc>
          <w:tcPr>
            <w:tcW w:w="709"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c>
          <w:tcPr>
            <w:tcW w:w="850"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r>
      <w:tr w:rsidR="00D87FA5" w:rsidRPr="00D87FA5" w:rsidTr="00D87FA5">
        <w:tc>
          <w:tcPr>
            <w:tcW w:w="843"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P</w:t>
            </w:r>
          </w:p>
        </w:tc>
        <w:tc>
          <w:tcPr>
            <w:tcW w:w="1675"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SDN Harapan 2</w:t>
            </w:r>
          </w:p>
        </w:tc>
        <w:tc>
          <w:tcPr>
            <w:tcW w:w="709"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c>
          <w:tcPr>
            <w:tcW w:w="850"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r>
      <w:tr w:rsidR="00D87FA5" w:rsidRPr="00D87FA5" w:rsidTr="00D87FA5">
        <w:tc>
          <w:tcPr>
            <w:tcW w:w="843"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Q</w:t>
            </w:r>
          </w:p>
        </w:tc>
        <w:tc>
          <w:tcPr>
            <w:tcW w:w="1675"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SDN Sosial 2</w:t>
            </w:r>
          </w:p>
        </w:tc>
        <w:tc>
          <w:tcPr>
            <w:tcW w:w="709"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c>
          <w:tcPr>
            <w:tcW w:w="850" w:type="dxa"/>
            <w:vAlign w:val="bottom"/>
          </w:tcPr>
          <w:p w:rsidR="00D87FA5" w:rsidRPr="00D87FA5" w:rsidRDefault="00D87FA5" w:rsidP="009436D0">
            <w:pPr>
              <w:spacing w:after="0" w:line="240" w:lineRule="auto"/>
              <w:jc w:val="center"/>
              <w:rPr>
                <w:rFonts w:ascii="Arial" w:eastAsia="Times New Roman" w:hAnsi="Arial" w:cs="Arial"/>
                <w:color w:val="000000"/>
                <w:sz w:val="14"/>
                <w:szCs w:val="14"/>
              </w:rPr>
            </w:pPr>
            <w:r w:rsidRPr="00D87FA5">
              <w:rPr>
                <w:rFonts w:ascii="Arial" w:eastAsia="Times New Roman" w:hAnsi="Arial" w:cs="Arial"/>
                <w:color w:val="000000"/>
                <w:sz w:val="14"/>
                <w:szCs w:val="14"/>
              </w:rPr>
              <w:t>-</w:t>
            </w:r>
          </w:p>
        </w:tc>
      </w:tr>
    </w:tbl>
    <w:p w:rsidR="00D87FA5" w:rsidRPr="00F3459C" w:rsidRDefault="00D87FA5" w:rsidP="00D87FA5">
      <w:pPr>
        <w:spacing w:after="0" w:line="240" w:lineRule="auto"/>
        <w:jc w:val="both"/>
        <w:rPr>
          <w:rFonts w:ascii="Arial" w:hAnsi="Arial" w:cs="Arial"/>
          <w:sz w:val="14"/>
          <w:szCs w:val="14"/>
        </w:rPr>
      </w:pPr>
      <w:proofErr w:type="gramStart"/>
      <w:r w:rsidRPr="00F3459C">
        <w:rPr>
          <w:rFonts w:ascii="Arial" w:hAnsi="Arial" w:cs="Arial"/>
          <w:sz w:val="14"/>
          <w:szCs w:val="14"/>
        </w:rPr>
        <w:t>Ket :</w:t>
      </w:r>
      <w:proofErr w:type="gramEnd"/>
      <w:r w:rsidRPr="00F3459C">
        <w:rPr>
          <w:rFonts w:ascii="Arial" w:hAnsi="Arial" w:cs="Arial"/>
          <w:sz w:val="14"/>
          <w:szCs w:val="14"/>
        </w:rPr>
        <w:t xml:space="preserve"> (-) = Tidak mengandung boraks, (+) = Mengandung boraks </w:t>
      </w:r>
    </w:p>
    <w:p w:rsidR="006F5C58" w:rsidRDefault="006F5C58" w:rsidP="00266931">
      <w:pPr>
        <w:spacing w:after="0" w:line="240" w:lineRule="auto"/>
        <w:jc w:val="both"/>
        <w:rPr>
          <w:rFonts w:ascii="Arial" w:hAnsi="Arial" w:cs="Arial"/>
          <w:sz w:val="20"/>
          <w:szCs w:val="20"/>
        </w:rPr>
      </w:pPr>
    </w:p>
    <w:p w:rsidR="00597860" w:rsidRDefault="00597860" w:rsidP="008371F0">
      <w:pPr>
        <w:spacing w:after="0" w:line="240" w:lineRule="auto"/>
        <w:jc w:val="both"/>
        <w:rPr>
          <w:rFonts w:ascii="Arial" w:hAnsi="Arial" w:cs="Arial"/>
          <w:sz w:val="20"/>
          <w:szCs w:val="20"/>
        </w:rPr>
      </w:pPr>
    </w:p>
    <w:p w:rsidR="00597860" w:rsidRDefault="00597860" w:rsidP="008371F0">
      <w:pPr>
        <w:spacing w:after="0" w:line="240" w:lineRule="auto"/>
        <w:jc w:val="both"/>
        <w:rPr>
          <w:rFonts w:ascii="Arial" w:hAnsi="Arial" w:cs="Arial"/>
          <w:sz w:val="20"/>
          <w:szCs w:val="20"/>
        </w:rPr>
      </w:pPr>
    </w:p>
    <w:p w:rsidR="00597860" w:rsidRDefault="00597860" w:rsidP="008371F0">
      <w:pPr>
        <w:spacing w:after="0" w:line="240" w:lineRule="auto"/>
        <w:jc w:val="both"/>
        <w:rPr>
          <w:rFonts w:ascii="Arial" w:hAnsi="Arial" w:cs="Arial"/>
          <w:sz w:val="20"/>
          <w:szCs w:val="20"/>
        </w:rPr>
      </w:pPr>
    </w:p>
    <w:p w:rsidR="00597860" w:rsidRDefault="00597860" w:rsidP="008371F0">
      <w:pPr>
        <w:spacing w:after="0" w:line="240" w:lineRule="auto"/>
        <w:jc w:val="both"/>
        <w:rPr>
          <w:rFonts w:ascii="Arial" w:hAnsi="Arial" w:cs="Arial"/>
          <w:sz w:val="20"/>
          <w:szCs w:val="20"/>
        </w:rPr>
      </w:pPr>
    </w:p>
    <w:p w:rsidR="00597860" w:rsidRDefault="00597860" w:rsidP="008371F0">
      <w:pPr>
        <w:spacing w:after="0" w:line="240" w:lineRule="auto"/>
        <w:jc w:val="both"/>
        <w:rPr>
          <w:rFonts w:ascii="Arial" w:hAnsi="Arial" w:cs="Arial"/>
          <w:sz w:val="20"/>
          <w:szCs w:val="20"/>
        </w:rPr>
      </w:pPr>
    </w:p>
    <w:p w:rsidR="008371F0" w:rsidRDefault="008371F0" w:rsidP="008371F0">
      <w:pPr>
        <w:spacing w:after="0" w:line="240" w:lineRule="auto"/>
        <w:jc w:val="both"/>
        <w:rPr>
          <w:rFonts w:ascii="Arial" w:hAnsi="Arial" w:cs="Arial"/>
          <w:sz w:val="20"/>
          <w:szCs w:val="20"/>
        </w:rPr>
      </w:pPr>
      <w:proofErr w:type="gramStart"/>
      <w:r>
        <w:rPr>
          <w:rFonts w:ascii="Arial" w:hAnsi="Arial" w:cs="Arial"/>
          <w:sz w:val="20"/>
          <w:szCs w:val="20"/>
        </w:rPr>
        <w:lastRenderedPageBreak/>
        <w:t>Tabel 6.</w:t>
      </w:r>
      <w:proofErr w:type="gramEnd"/>
      <w:r>
        <w:rPr>
          <w:rFonts w:ascii="Arial" w:hAnsi="Arial" w:cs="Arial"/>
          <w:sz w:val="20"/>
          <w:szCs w:val="20"/>
        </w:rPr>
        <w:t xml:space="preserve"> Hasil Pengamatan Kandungan Boraks pada Bakso di Cimahi Utara</w:t>
      </w:r>
    </w:p>
    <w:tbl>
      <w:tblPr>
        <w:tblW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418"/>
        <w:gridCol w:w="992"/>
        <w:gridCol w:w="709"/>
      </w:tblGrid>
      <w:tr w:rsidR="00E46D8F" w:rsidRPr="00E46D8F" w:rsidTr="00E46D8F">
        <w:tc>
          <w:tcPr>
            <w:tcW w:w="817" w:type="dxa"/>
            <w:vMerge w:val="restart"/>
            <w:shd w:val="clear" w:color="auto" w:fill="A6A6A6"/>
            <w:vAlign w:val="center"/>
          </w:tcPr>
          <w:p w:rsidR="00597860" w:rsidRPr="00E46D8F" w:rsidRDefault="00597860" w:rsidP="009436D0">
            <w:pPr>
              <w:spacing w:after="0"/>
              <w:jc w:val="center"/>
              <w:rPr>
                <w:rFonts w:ascii="Arial" w:hAnsi="Arial" w:cs="Arial"/>
                <w:b/>
                <w:sz w:val="14"/>
                <w:szCs w:val="14"/>
              </w:rPr>
            </w:pPr>
            <w:r w:rsidRPr="00E46D8F">
              <w:rPr>
                <w:rFonts w:ascii="Arial" w:hAnsi="Arial" w:cs="Arial"/>
                <w:b/>
                <w:sz w:val="14"/>
                <w:szCs w:val="14"/>
              </w:rPr>
              <w:t>Kode Sampel</w:t>
            </w:r>
          </w:p>
        </w:tc>
        <w:tc>
          <w:tcPr>
            <w:tcW w:w="1418" w:type="dxa"/>
            <w:vMerge w:val="restart"/>
            <w:shd w:val="clear" w:color="auto" w:fill="A6A6A6"/>
            <w:vAlign w:val="center"/>
          </w:tcPr>
          <w:p w:rsidR="00597860" w:rsidRPr="00E46D8F" w:rsidRDefault="00597860" w:rsidP="009436D0">
            <w:pPr>
              <w:spacing w:after="0"/>
              <w:jc w:val="center"/>
              <w:rPr>
                <w:rFonts w:ascii="Arial" w:hAnsi="Arial" w:cs="Arial"/>
                <w:b/>
                <w:sz w:val="14"/>
                <w:szCs w:val="14"/>
              </w:rPr>
            </w:pPr>
            <w:r w:rsidRPr="00E46D8F">
              <w:rPr>
                <w:rFonts w:ascii="Arial" w:hAnsi="Arial" w:cs="Arial"/>
                <w:b/>
                <w:sz w:val="14"/>
                <w:szCs w:val="14"/>
              </w:rPr>
              <w:t>Nama Sekolah</w:t>
            </w:r>
          </w:p>
        </w:tc>
        <w:tc>
          <w:tcPr>
            <w:tcW w:w="1701" w:type="dxa"/>
            <w:gridSpan w:val="2"/>
            <w:shd w:val="clear" w:color="auto" w:fill="A6A6A6"/>
            <w:vAlign w:val="bottom"/>
          </w:tcPr>
          <w:p w:rsidR="00597860" w:rsidRPr="00E46D8F" w:rsidRDefault="00597860" w:rsidP="009436D0">
            <w:pPr>
              <w:spacing w:after="0" w:line="240" w:lineRule="auto"/>
              <w:jc w:val="center"/>
              <w:rPr>
                <w:rFonts w:ascii="Arial" w:eastAsia="Times New Roman" w:hAnsi="Arial" w:cs="Arial"/>
                <w:b/>
                <w:bCs/>
                <w:color w:val="000000"/>
                <w:sz w:val="14"/>
                <w:szCs w:val="14"/>
              </w:rPr>
            </w:pPr>
            <w:r w:rsidRPr="00E46D8F">
              <w:rPr>
                <w:rFonts w:ascii="Arial" w:eastAsia="Times New Roman" w:hAnsi="Arial" w:cs="Arial"/>
                <w:b/>
                <w:bCs/>
                <w:color w:val="000000"/>
                <w:sz w:val="14"/>
                <w:szCs w:val="14"/>
              </w:rPr>
              <w:t>Metode Analisis Kualitatif</w:t>
            </w:r>
          </w:p>
        </w:tc>
      </w:tr>
      <w:tr w:rsidR="00E46D8F" w:rsidRPr="00E46D8F" w:rsidTr="00E46D8F">
        <w:tc>
          <w:tcPr>
            <w:tcW w:w="817" w:type="dxa"/>
            <w:vMerge/>
            <w:shd w:val="clear" w:color="auto" w:fill="A6A6A6"/>
            <w:vAlign w:val="center"/>
          </w:tcPr>
          <w:p w:rsidR="00597860" w:rsidRPr="00E46D8F" w:rsidRDefault="00597860" w:rsidP="009436D0">
            <w:pPr>
              <w:spacing w:after="0"/>
              <w:jc w:val="center"/>
              <w:rPr>
                <w:rFonts w:ascii="Arial" w:hAnsi="Arial" w:cs="Arial"/>
                <w:b/>
                <w:sz w:val="14"/>
                <w:szCs w:val="14"/>
              </w:rPr>
            </w:pPr>
          </w:p>
        </w:tc>
        <w:tc>
          <w:tcPr>
            <w:tcW w:w="1418" w:type="dxa"/>
            <w:vMerge/>
            <w:shd w:val="clear" w:color="auto" w:fill="A6A6A6"/>
            <w:vAlign w:val="center"/>
          </w:tcPr>
          <w:p w:rsidR="00597860" w:rsidRPr="00E46D8F" w:rsidRDefault="00597860" w:rsidP="009436D0">
            <w:pPr>
              <w:spacing w:after="0"/>
              <w:jc w:val="center"/>
              <w:rPr>
                <w:rFonts w:ascii="Arial" w:hAnsi="Arial" w:cs="Arial"/>
                <w:b/>
                <w:sz w:val="14"/>
                <w:szCs w:val="14"/>
              </w:rPr>
            </w:pPr>
          </w:p>
        </w:tc>
        <w:tc>
          <w:tcPr>
            <w:tcW w:w="992" w:type="dxa"/>
            <w:shd w:val="clear" w:color="auto" w:fill="A6A6A6"/>
            <w:vAlign w:val="center"/>
          </w:tcPr>
          <w:p w:rsidR="00597860" w:rsidRPr="00E46D8F" w:rsidRDefault="00597860" w:rsidP="009436D0">
            <w:pPr>
              <w:spacing w:after="0"/>
              <w:jc w:val="center"/>
              <w:rPr>
                <w:rFonts w:ascii="Arial" w:hAnsi="Arial" w:cs="Arial"/>
                <w:b/>
                <w:sz w:val="14"/>
                <w:szCs w:val="14"/>
              </w:rPr>
            </w:pPr>
            <w:r w:rsidRPr="00E46D8F">
              <w:rPr>
                <w:rFonts w:ascii="Arial" w:hAnsi="Arial" w:cs="Arial"/>
                <w:b/>
                <w:sz w:val="14"/>
                <w:szCs w:val="14"/>
              </w:rPr>
              <w:t>Kertas Kurkumin</w:t>
            </w:r>
          </w:p>
        </w:tc>
        <w:tc>
          <w:tcPr>
            <w:tcW w:w="709" w:type="dxa"/>
            <w:shd w:val="clear" w:color="auto" w:fill="A6A6A6"/>
            <w:vAlign w:val="center"/>
          </w:tcPr>
          <w:p w:rsidR="00597860" w:rsidRPr="00E46D8F" w:rsidRDefault="00597860" w:rsidP="009436D0">
            <w:pPr>
              <w:spacing w:after="0"/>
              <w:jc w:val="center"/>
              <w:rPr>
                <w:rFonts w:ascii="Arial" w:hAnsi="Arial" w:cs="Arial"/>
                <w:b/>
                <w:sz w:val="14"/>
                <w:szCs w:val="14"/>
              </w:rPr>
            </w:pPr>
            <w:r w:rsidRPr="00E46D8F">
              <w:rPr>
                <w:rFonts w:ascii="Arial" w:hAnsi="Arial" w:cs="Arial"/>
                <w:b/>
                <w:sz w:val="14"/>
                <w:szCs w:val="14"/>
              </w:rPr>
              <w:t>Uji Nyala</w:t>
            </w:r>
          </w:p>
        </w:tc>
      </w:tr>
      <w:tr w:rsidR="00E46D8F" w:rsidRPr="00E46D8F" w:rsidTr="00E46D8F">
        <w:tc>
          <w:tcPr>
            <w:tcW w:w="817"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A</w:t>
            </w:r>
          </w:p>
        </w:tc>
        <w:tc>
          <w:tcPr>
            <w:tcW w:w="1418"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SDN Cibabat 2</w:t>
            </w:r>
          </w:p>
        </w:tc>
        <w:tc>
          <w:tcPr>
            <w:tcW w:w="992"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w:t>
            </w:r>
          </w:p>
        </w:tc>
        <w:tc>
          <w:tcPr>
            <w:tcW w:w="709"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w:t>
            </w:r>
          </w:p>
        </w:tc>
      </w:tr>
      <w:tr w:rsidR="00E46D8F" w:rsidRPr="00E46D8F" w:rsidTr="00E46D8F">
        <w:tc>
          <w:tcPr>
            <w:tcW w:w="817"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B</w:t>
            </w:r>
          </w:p>
        </w:tc>
        <w:tc>
          <w:tcPr>
            <w:tcW w:w="1418"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SDN Cibabat  4</w:t>
            </w:r>
          </w:p>
        </w:tc>
        <w:tc>
          <w:tcPr>
            <w:tcW w:w="992"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w:t>
            </w:r>
          </w:p>
        </w:tc>
        <w:tc>
          <w:tcPr>
            <w:tcW w:w="709"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w:t>
            </w:r>
          </w:p>
        </w:tc>
      </w:tr>
      <w:tr w:rsidR="00E46D8F" w:rsidRPr="00E46D8F" w:rsidTr="00E46D8F">
        <w:tc>
          <w:tcPr>
            <w:tcW w:w="817"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C</w:t>
            </w:r>
          </w:p>
        </w:tc>
        <w:tc>
          <w:tcPr>
            <w:tcW w:w="1418"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SDN Cibabat 5</w:t>
            </w:r>
          </w:p>
        </w:tc>
        <w:tc>
          <w:tcPr>
            <w:tcW w:w="992"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w:t>
            </w:r>
          </w:p>
        </w:tc>
        <w:tc>
          <w:tcPr>
            <w:tcW w:w="709"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w:t>
            </w:r>
          </w:p>
        </w:tc>
      </w:tr>
      <w:tr w:rsidR="00E46D8F" w:rsidRPr="00E46D8F" w:rsidTr="00E46D8F">
        <w:tc>
          <w:tcPr>
            <w:tcW w:w="817"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D</w:t>
            </w:r>
          </w:p>
        </w:tc>
        <w:tc>
          <w:tcPr>
            <w:tcW w:w="1418"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SDN Cibabat Mandiri 3</w:t>
            </w:r>
          </w:p>
        </w:tc>
        <w:tc>
          <w:tcPr>
            <w:tcW w:w="992"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w:t>
            </w:r>
          </w:p>
        </w:tc>
        <w:tc>
          <w:tcPr>
            <w:tcW w:w="709"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w:t>
            </w:r>
          </w:p>
        </w:tc>
      </w:tr>
      <w:tr w:rsidR="00E46D8F" w:rsidRPr="00E46D8F" w:rsidTr="00E46D8F">
        <w:tc>
          <w:tcPr>
            <w:tcW w:w="817"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E</w:t>
            </w:r>
          </w:p>
        </w:tc>
        <w:tc>
          <w:tcPr>
            <w:tcW w:w="1418"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SDN Cibabat Mandiri 4</w:t>
            </w:r>
          </w:p>
        </w:tc>
        <w:tc>
          <w:tcPr>
            <w:tcW w:w="992"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w:t>
            </w:r>
          </w:p>
        </w:tc>
        <w:tc>
          <w:tcPr>
            <w:tcW w:w="709"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w:t>
            </w:r>
          </w:p>
        </w:tc>
      </w:tr>
      <w:tr w:rsidR="00E46D8F" w:rsidRPr="00E46D8F" w:rsidTr="00E46D8F">
        <w:tc>
          <w:tcPr>
            <w:tcW w:w="817"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F</w:t>
            </w:r>
          </w:p>
        </w:tc>
        <w:tc>
          <w:tcPr>
            <w:tcW w:w="1418"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SDN Cipageran 1</w:t>
            </w:r>
          </w:p>
        </w:tc>
        <w:tc>
          <w:tcPr>
            <w:tcW w:w="992"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w:t>
            </w:r>
          </w:p>
        </w:tc>
        <w:tc>
          <w:tcPr>
            <w:tcW w:w="709"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w:t>
            </w:r>
          </w:p>
        </w:tc>
      </w:tr>
      <w:tr w:rsidR="00E46D8F" w:rsidRPr="00E46D8F" w:rsidTr="00E46D8F">
        <w:tc>
          <w:tcPr>
            <w:tcW w:w="817"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G</w:t>
            </w:r>
          </w:p>
        </w:tc>
        <w:tc>
          <w:tcPr>
            <w:tcW w:w="1418"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SDN Pasirkaliki 2</w:t>
            </w:r>
          </w:p>
        </w:tc>
        <w:tc>
          <w:tcPr>
            <w:tcW w:w="992"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w:t>
            </w:r>
          </w:p>
        </w:tc>
        <w:tc>
          <w:tcPr>
            <w:tcW w:w="709"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w:t>
            </w:r>
          </w:p>
        </w:tc>
      </w:tr>
      <w:tr w:rsidR="00E46D8F" w:rsidRPr="00E46D8F" w:rsidTr="00E46D8F">
        <w:tc>
          <w:tcPr>
            <w:tcW w:w="817"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H</w:t>
            </w:r>
          </w:p>
        </w:tc>
        <w:tc>
          <w:tcPr>
            <w:tcW w:w="1418"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SDN Pasirkaliki 5</w:t>
            </w:r>
          </w:p>
        </w:tc>
        <w:tc>
          <w:tcPr>
            <w:tcW w:w="992"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w:t>
            </w:r>
          </w:p>
        </w:tc>
        <w:tc>
          <w:tcPr>
            <w:tcW w:w="709"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w:t>
            </w:r>
          </w:p>
        </w:tc>
      </w:tr>
      <w:tr w:rsidR="00E46D8F" w:rsidRPr="00E46D8F" w:rsidTr="00E46D8F">
        <w:tc>
          <w:tcPr>
            <w:tcW w:w="817"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I</w:t>
            </w:r>
          </w:p>
        </w:tc>
        <w:tc>
          <w:tcPr>
            <w:tcW w:w="1418"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SDN Citeureup Mandiri 2</w:t>
            </w:r>
          </w:p>
        </w:tc>
        <w:tc>
          <w:tcPr>
            <w:tcW w:w="992"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w:t>
            </w:r>
          </w:p>
        </w:tc>
        <w:tc>
          <w:tcPr>
            <w:tcW w:w="709" w:type="dxa"/>
            <w:vAlign w:val="bottom"/>
          </w:tcPr>
          <w:p w:rsidR="00597860" w:rsidRPr="00E46D8F" w:rsidRDefault="00597860" w:rsidP="009436D0">
            <w:pPr>
              <w:spacing w:after="0" w:line="240" w:lineRule="auto"/>
              <w:jc w:val="center"/>
              <w:rPr>
                <w:rFonts w:ascii="Arial" w:eastAsia="Times New Roman" w:hAnsi="Arial" w:cs="Arial"/>
                <w:color w:val="000000"/>
                <w:sz w:val="14"/>
                <w:szCs w:val="14"/>
              </w:rPr>
            </w:pPr>
            <w:r w:rsidRPr="00E46D8F">
              <w:rPr>
                <w:rFonts w:ascii="Arial" w:eastAsia="Times New Roman" w:hAnsi="Arial" w:cs="Arial"/>
                <w:color w:val="000000"/>
                <w:sz w:val="14"/>
                <w:szCs w:val="14"/>
              </w:rPr>
              <w:t>-</w:t>
            </w:r>
          </w:p>
        </w:tc>
      </w:tr>
    </w:tbl>
    <w:p w:rsidR="00E46D8F" w:rsidRPr="00F3459C" w:rsidRDefault="00E46D8F" w:rsidP="00E46D8F">
      <w:pPr>
        <w:spacing w:after="0" w:line="240" w:lineRule="auto"/>
        <w:jc w:val="both"/>
        <w:rPr>
          <w:rFonts w:ascii="Arial" w:hAnsi="Arial" w:cs="Arial"/>
          <w:sz w:val="14"/>
          <w:szCs w:val="14"/>
        </w:rPr>
      </w:pPr>
      <w:proofErr w:type="gramStart"/>
      <w:r w:rsidRPr="00F3459C">
        <w:rPr>
          <w:rFonts w:ascii="Arial" w:hAnsi="Arial" w:cs="Arial"/>
          <w:sz w:val="14"/>
          <w:szCs w:val="14"/>
        </w:rPr>
        <w:t>Ket :</w:t>
      </w:r>
      <w:proofErr w:type="gramEnd"/>
      <w:r w:rsidRPr="00F3459C">
        <w:rPr>
          <w:rFonts w:ascii="Arial" w:hAnsi="Arial" w:cs="Arial"/>
          <w:sz w:val="14"/>
          <w:szCs w:val="14"/>
        </w:rPr>
        <w:t xml:space="preserve"> (-) = Tidak mengandung boraks, (+) = Mengandung boraks </w:t>
      </w:r>
    </w:p>
    <w:p w:rsidR="008371F0" w:rsidRDefault="008371F0" w:rsidP="008371F0">
      <w:pPr>
        <w:spacing w:after="0" w:line="240" w:lineRule="auto"/>
        <w:jc w:val="both"/>
        <w:rPr>
          <w:rFonts w:ascii="Arial" w:hAnsi="Arial" w:cs="Arial"/>
          <w:sz w:val="20"/>
          <w:szCs w:val="20"/>
        </w:rPr>
      </w:pPr>
    </w:p>
    <w:p w:rsidR="003162A8" w:rsidRPr="003162A8" w:rsidRDefault="003162A8" w:rsidP="003162A8">
      <w:pPr>
        <w:spacing w:after="0" w:line="240" w:lineRule="auto"/>
        <w:ind w:firstLine="426"/>
        <w:jc w:val="both"/>
        <w:rPr>
          <w:rFonts w:ascii="Arial" w:hAnsi="Arial" w:cs="Arial"/>
          <w:sz w:val="20"/>
          <w:szCs w:val="20"/>
        </w:rPr>
      </w:pPr>
      <w:r w:rsidRPr="003162A8">
        <w:rPr>
          <w:rFonts w:ascii="Arial" w:hAnsi="Arial" w:cs="Arial"/>
          <w:sz w:val="20"/>
          <w:szCs w:val="20"/>
        </w:rPr>
        <w:t xml:space="preserve">Secara keseluruhan persentase makanan jajanan yang berada di seluruh Sekolah Dasar di Kota Cimahi yaitu berupa bakso yang mengandung bahan toksik boraks dapat dilihat pada diagram dibawah ini (gambar 8.). Dari diagram tersebut dapat diketahui bahwa sebagian besar bakso tidak mengandung boraks (98%). </w:t>
      </w:r>
      <w:proofErr w:type="gramStart"/>
      <w:r w:rsidRPr="003162A8">
        <w:rPr>
          <w:rFonts w:ascii="Arial" w:hAnsi="Arial" w:cs="Arial"/>
          <w:sz w:val="20"/>
          <w:szCs w:val="20"/>
        </w:rPr>
        <w:t>Sedangkan bakso yang mengandung boraks yaitu sebanyak 2%.</w:t>
      </w:r>
      <w:proofErr w:type="gramEnd"/>
    </w:p>
    <w:p w:rsidR="003162A8" w:rsidRPr="003162A8" w:rsidRDefault="003162A8" w:rsidP="003162A8">
      <w:pPr>
        <w:spacing w:after="0" w:line="240" w:lineRule="auto"/>
        <w:jc w:val="center"/>
        <w:rPr>
          <w:rFonts w:ascii="Arial" w:hAnsi="Arial" w:cs="Arial"/>
          <w:sz w:val="20"/>
          <w:szCs w:val="20"/>
        </w:rPr>
      </w:pPr>
      <w:r w:rsidRPr="003162A8">
        <w:rPr>
          <w:rFonts w:ascii="Arial" w:hAnsi="Arial" w:cs="Arial"/>
          <w:noProof/>
          <w:sz w:val="20"/>
          <w:szCs w:val="20"/>
        </w:rPr>
        <w:drawing>
          <wp:inline distT="0" distB="0" distL="0" distR="0">
            <wp:extent cx="2590800" cy="1609725"/>
            <wp:effectExtent l="19050" t="0" r="19050" b="0"/>
            <wp:docPr id="25" name="Object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162A8" w:rsidRDefault="003162A8" w:rsidP="00254C9A">
      <w:pPr>
        <w:spacing w:after="0" w:line="240" w:lineRule="auto"/>
        <w:ind w:firstLine="426"/>
        <w:jc w:val="both"/>
        <w:rPr>
          <w:rFonts w:ascii="Arial" w:hAnsi="Arial" w:cs="Arial"/>
          <w:sz w:val="20"/>
          <w:szCs w:val="20"/>
        </w:rPr>
      </w:pPr>
      <w:proofErr w:type="gramStart"/>
      <w:r w:rsidRPr="003162A8">
        <w:rPr>
          <w:rFonts w:ascii="Arial" w:hAnsi="Arial" w:cs="Arial"/>
          <w:sz w:val="20"/>
          <w:szCs w:val="20"/>
        </w:rPr>
        <w:t>Gambar 8.</w:t>
      </w:r>
      <w:proofErr w:type="gramEnd"/>
      <w:r w:rsidRPr="003162A8">
        <w:rPr>
          <w:rFonts w:ascii="Arial" w:hAnsi="Arial" w:cs="Arial"/>
          <w:sz w:val="20"/>
          <w:szCs w:val="20"/>
        </w:rPr>
        <w:t xml:space="preserve"> Persentase Bakso Mengandung Boraks</w:t>
      </w:r>
    </w:p>
    <w:p w:rsidR="00254C9A" w:rsidRPr="003162A8" w:rsidRDefault="00254C9A" w:rsidP="00254C9A">
      <w:pPr>
        <w:spacing w:after="0" w:line="240" w:lineRule="auto"/>
        <w:ind w:firstLine="426"/>
        <w:jc w:val="both"/>
        <w:rPr>
          <w:rFonts w:ascii="Arial" w:hAnsi="Arial" w:cs="Arial"/>
          <w:sz w:val="20"/>
          <w:szCs w:val="20"/>
        </w:rPr>
      </w:pPr>
    </w:p>
    <w:p w:rsidR="003162A8" w:rsidRPr="00254C9A" w:rsidRDefault="003162A8" w:rsidP="00254C9A">
      <w:pPr>
        <w:spacing w:after="0" w:line="240" w:lineRule="auto"/>
        <w:ind w:firstLine="426"/>
        <w:jc w:val="both"/>
        <w:rPr>
          <w:rFonts w:ascii="Arial" w:eastAsia="Times New Roman" w:hAnsi="Arial" w:cs="Arial"/>
          <w:color w:val="000000"/>
          <w:sz w:val="20"/>
          <w:szCs w:val="20"/>
        </w:rPr>
      </w:pPr>
      <w:proofErr w:type="gramStart"/>
      <w:r w:rsidRPr="003162A8">
        <w:rPr>
          <w:rFonts w:ascii="Arial" w:hAnsi="Arial" w:cs="Arial"/>
          <w:sz w:val="20"/>
          <w:szCs w:val="20"/>
        </w:rPr>
        <w:t>Hasil penelitian menunjukkan bahwa hanya sekitar 2% bakso mengandung boraks.</w:t>
      </w:r>
      <w:proofErr w:type="gramEnd"/>
      <w:r w:rsidRPr="003162A8">
        <w:rPr>
          <w:rFonts w:ascii="Arial" w:hAnsi="Arial" w:cs="Arial"/>
          <w:sz w:val="20"/>
          <w:szCs w:val="20"/>
        </w:rPr>
        <w:t xml:space="preserve"> </w:t>
      </w:r>
      <w:proofErr w:type="gramStart"/>
      <w:r w:rsidRPr="003162A8">
        <w:rPr>
          <w:rFonts w:ascii="Arial" w:hAnsi="Arial" w:cs="Arial"/>
          <w:sz w:val="20"/>
          <w:szCs w:val="20"/>
        </w:rPr>
        <w:t xml:space="preserve">Hal ini dibuktikan lewat pengujian kertas kurkumin dengan </w:t>
      </w:r>
      <w:r w:rsidRPr="00254C9A">
        <w:rPr>
          <w:rFonts w:ascii="Arial" w:hAnsi="Arial" w:cs="Arial"/>
          <w:sz w:val="20"/>
          <w:szCs w:val="20"/>
        </w:rPr>
        <w:t>adanya perubahan warna pada kertas kurkumin menjadi warna merah kecokelatan.</w:t>
      </w:r>
      <w:proofErr w:type="gramEnd"/>
      <w:r w:rsidRPr="00254C9A">
        <w:rPr>
          <w:rFonts w:ascii="Arial" w:hAnsi="Arial" w:cs="Arial"/>
          <w:sz w:val="20"/>
          <w:szCs w:val="20"/>
        </w:rPr>
        <w:t xml:space="preserve"> </w:t>
      </w:r>
      <w:proofErr w:type="gramStart"/>
      <w:r w:rsidRPr="00254C9A">
        <w:rPr>
          <w:rFonts w:ascii="Arial" w:hAnsi="Arial" w:cs="Arial"/>
          <w:sz w:val="20"/>
          <w:szCs w:val="20"/>
        </w:rPr>
        <w:t xml:space="preserve">Bakso yang positif tercemar boraks adalah sampel yang diambil di daerah cimahi selatan, yaitu sampel F. Sampel diperoleh dari </w:t>
      </w:r>
      <w:r w:rsidRPr="00254C9A">
        <w:rPr>
          <w:rFonts w:ascii="Arial" w:eastAsia="Times New Roman" w:hAnsi="Arial" w:cs="Arial"/>
          <w:color w:val="000000"/>
          <w:sz w:val="20"/>
          <w:szCs w:val="20"/>
        </w:rPr>
        <w:t>SDN Melong Mandiri 2.</w:t>
      </w:r>
      <w:proofErr w:type="gramEnd"/>
    </w:p>
    <w:p w:rsidR="00254C9A" w:rsidRPr="00254C9A" w:rsidRDefault="00254C9A" w:rsidP="00254C9A">
      <w:pPr>
        <w:tabs>
          <w:tab w:val="left" w:pos="426"/>
          <w:tab w:val="left" w:pos="1755"/>
        </w:tabs>
        <w:spacing w:after="0" w:line="240" w:lineRule="auto"/>
        <w:ind w:firstLine="426"/>
        <w:jc w:val="both"/>
        <w:rPr>
          <w:rFonts w:ascii="Arial" w:hAnsi="Arial" w:cs="Arial"/>
          <w:sz w:val="20"/>
          <w:szCs w:val="20"/>
        </w:rPr>
      </w:pPr>
      <w:r w:rsidRPr="00254C9A">
        <w:rPr>
          <w:rFonts w:ascii="Arial" w:hAnsi="Arial" w:cs="Arial"/>
          <w:sz w:val="20"/>
          <w:szCs w:val="20"/>
        </w:rPr>
        <w:t xml:space="preserve">Hasil penelitian yang diperoleh bahwa 98% bakso tidak mengandung boraks, yang menandakan bahwa </w:t>
      </w:r>
      <w:r w:rsidRPr="00254C9A">
        <w:rPr>
          <w:rFonts w:ascii="Arial" w:hAnsi="Arial" w:cs="Arial"/>
          <w:sz w:val="20"/>
          <w:szCs w:val="20"/>
        </w:rPr>
        <w:lastRenderedPageBreak/>
        <w:t>sebagian besar pedagang bakso telah mengerti akan bahaya yang akan ditimbulkan apabila menggunakan boraks, karena semakin banyaknya informasi baik itu dari media cetak maupun media elektronik yang menjelaskan mengenai apa itu boraks dan bahaya apa yang akan ditimbulkan apabila menambahkan boraks ke dalam makanan.</w:t>
      </w:r>
    </w:p>
    <w:p w:rsidR="00254C9A" w:rsidRPr="00254C9A" w:rsidRDefault="00254C9A" w:rsidP="00254C9A">
      <w:pPr>
        <w:tabs>
          <w:tab w:val="left" w:pos="1755"/>
        </w:tabs>
        <w:spacing w:after="0" w:line="240" w:lineRule="auto"/>
        <w:ind w:firstLine="567"/>
        <w:jc w:val="both"/>
        <w:rPr>
          <w:rFonts w:ascii="Arial" w:eastAsia="Times New Roman" w:hAnsi="Arial" w:cs="Arial"/>
          <w:color w:val="000000"/>
          <w:sz w:val="20"/>
          <w:szCs w:val="20"/>
        </w:rPr>
      </w:pPr>
      <w:r w:rsidRPr="00254C9A">
        <w:rPr>
          <w:rFonts w:ascii="Arial" w:hAnsi="Arial" w:cs="Arial"/>
          <w:sz w:val="20"/>
          <w:szCs w:val="20"/>
        </w:rPr>
        <w:t>Selain itu dinas kesehatan Kota Cimahi telah melakukan banyak upaya untuk menyebarluaskan informasi mengenai bahayanya menggunakan bahan tambahan makanan yang tidak layak untuk dikonsumsi antara lain seperti melakukan penyuluhan mengenai keamanan jajanan anak sekolah, mengadakan acara festival sehat pangan jajanan anak sekolah, m</w:t>
      </w:r>
      <w:r w:rsidRPr="00254C9A">
        <w:rPr>
          <w:rFonts w:ascii="Arial" w:eastAsia="Times New Roman" w:hAnsi="Arial" w:cs="Arial"/>
          <w:color w:val="000000"/>
          <w:sz w:val="20"/>
          <w:szCs w:val="20"/>
        </w:rPr>
        <w:t>eningkatkan aktivitas surveilan keamanan pangan jajanan anak sekolah dengan pendekatan analisis risiko, yakni melakukan pengkajian risiko secara sistematis (identifikasi bahaya, karakterisasi bahaya, kajian paparan dan karakterisasi risiko) dan dilakukan pada pangan berisiko tinggi berdasarkan identifikasi bahaya dan tingkat paparan, memberdayakan sekolah dalam pengawasan pangan, untuk pelaksanaan strategi ini (BPOM, 2011).</w:t>
      </w:r>
    </w:p>
    <w:p w:rsidR="00254C9A" w:rsidRPr="00254C9A" w:rsidRDefault="00254C9A" w:rsidP="00254C9A">
      <w:pPr>
        <w:tabs>
          <w:tab w:val="left" w:pos="1755"/>
        </w:tabs>
        <w:spacing w:after="0" w:line="240" w:lineRule="auto"/>
        <w:ind w:firstLine="567"/>
        <w:jc w:val="both"/>
        <w:rPr>
          <w:rFonts w:ascii="Arial" w:eastAsia="Times New Roman" w:hAnsi="Arial" w:cs="Arial"/>
          <w:color w:val="000000"/>
          <w:sz w:val="20"/>
          <w:szCs w:val="20"/>
        </w:rPr>
      </w:pPr>
      <w:r w:rsidRPr="00254C9A">
        <w:rPr>
          <w:rFonts w:ascii="Arial" w:eastAsia="Times New Roman" w:hAnsi="Arial" w:cs="Arial"/>
          <w:color w:val="000000"/>
          <w:sz w:val="20"/>
          <w:szCs w:val="20"/>
        </w:rPr>
        <w:t>Saat ini Dinas Kesehatan telah menyiapkan Pedoman Pengelolaan Kantin Sekolah, penyiapan modul dan audiovisual untuk bahan penyuluhan, pelatihan bagi aparat sekolah (guru, pengelola kantin, komisi sekolah), pelatihan bagi pedagang di kantin dan sekitar sekolah, dan rencana pemberian Piagam Bintang Keamanan Pangan bagi kantin sekolah, selain itu melakukan komunikasi risiko jajanan anak sekolah yang bekerjasama dengan DepDiknas, DinDiknas, Badan Ketahanan Pangan serta instansi terkait lainnya untuk program terpadu, dan melakukan promosi keamanan pangan bagi konsumen (Wahidiati, 2012).</w:t>
      </w:r>
    </w:p>
    <w:p w:rsidR="00254C9A" w:rsidRPr="00254C9A" w:rsidRDefault="00254C9A" w:rsidP="00254C9A">
      <w:pPr>
        <w:spacing w:after="0" w:line="240" w:lineRule="auto"/>
        <w:ind w:firstLine="567"/>
        <w:jc w:val="both"/>
        <w:rPr>
          <w:rFonts w:ascii="Arial" w:eastAsia="Times New Roman" w:hAnsi="Arial" w:cs="Arial"/>
          <w:color w:val="000000"/>
          <w:sz w:val="20"/>
          <w:szCs w:val="20"/>
        </w:rPr>
      </w:pPr>
      <w:proofErr w:type="gramStart"/>
      <w:r w:rsidRPr="00254C9A">
        <w:rPr>
          <w:rFonts w:ascii="Arial" w:hAnsi="Arial" w:cs="Arial"/>
          <w:sz w:val="20"/>
          <w:szCs w:val="20"/>
        </w:rPr>
        <w:t xml:space="preserve">Sampel bakso yang positif mengandung boraks adalah sampel yang diambil dari </w:t>
      </w:r>
      <w:r w:rsidRPr="00254C9A">
        <w:rPr>
          <w:rFonts w:ascii="Arial" w:eastAsia="Times New Roman" w:hAnsi="Arial" w:cs="Arial"/>
          <w:color w:val="000000"/>
          <w:sz w:val="20"/>
          <w:szCs w:val="20"/>
        </w:rPr>
        <w:t>SDN Melong Mandiri 2 mempunyai kenampakan yang menarik, putih bersih, namun sangat kenyal.</w:t>
      </w:r>
      <w:proofErr w:type="gramEnd"/>
      <w:r w:rsidRPr="00254C9A">
        <w:rPr>
          <w:rFonts w:ascii="Arial" w:eastAsia="Times New Roman" w:hAnsi="Arial" w:cs="Arial"/>
          <w:color w:val="000000"/>
          <w:sz w:val="20"/>
          <w:szCs w:val="20"/>
        </w:rPr>
        <w:t xml:space="preserve"> </w:t>
      </w:r>
      <w:proofErr w:type="gramStart"/>
      <w:r w:rsidRPr="00254C9A">
        <w:rPr>
          <w:rFonts w:ascii="Arial" w:eastAsia="Times New Roman" w:hAnsi="Arial" w:cs="Arial"/>
          <w:color w:val="000000"/>
          <w:sz w:val="20"/>
          <w:szCs w:val="20"/>
        </w:rPr>
        <w:t xml:space="preserve">Hal </w:t>
      </w:r>
      <w:r w:rsidRPr="00254C9A">
        <w:rPr>
          <w:rFonts w:ascii="Arial" w:eastAsia="Times New Roman" w:hAnsi="Arial" w:cs="Arial"/>
          <w:color w:val="000000"/>
          <w:sz w:val="20"/>
          <w:szCs w:val="20"/>
        </w:rPr>
        <w:lastRenderedPageBreak/>
        <w:t>ini menunjukkan salah satu ciri, bahwa sampel mengandung boraks.</w:t>
      </w:r>
      <w:proofErr w:type="gramEnd"/>
    </w:p>
    <w:p w:rsidR="00254C9A" w:rsidRPr="00254C9A" w:rsidRDefault="00254C9A" w:rsidP="00254C9A">
      <w:pPr>
        <w:spacing w:after="0" w:line="240" w:lineRule="auto"/>
        <w:ind w:firstLine="567"/>
        <w:jc w:val="both"/>
        <w:rPr>
          <w:rFonts w:ascii="Arial" w:hAnsi="Arial" w:cs="Arial"/>
          <w:sz w:val="20"/>
          <w:szCs w:val="20"/>
        </w:rPr>
      </w:pPr>
      <w:proofErr w:type="gramStart"/>
      <w:r w:rsidRPr="00254C9A">
        <w:rPr>
          <w:rFonts w:ascii="Arial" w:hAnsi="Arial" w:cs="Arial"/>
          <w:sz w:val="20"/>
          <w:szCs w:val="20"/>
        </w:rPr>
        <w:t>Salah satu alasan itu yang membuat pedagang untuk melakukan kecurangan demi mendapatkan keuntungan yang besar, karena dengan menambahkan boraks kedalam bakso yang dijualnya selain untuk mengawetkan, boraks juga dapat membuat tekstur makanan menjadi lebih kenyal dan memperbaiki penampilan makanan (Sugiyatmi, 2006).</w:t>
      </w:r>
      <w:proofErr w:type="gramEnd"/>
    </w:p>
    <w:p w:rsidR="00254C9A" w:rsidRPr="00254C9A" w:rsidRDefault="00254C9A" w:rsidP="00254C9A">
      <w:pPr>
        <w:spacing w:after="0" w:line="240" w:lineRule="auto"/>
        <w:ind w:firstLine="567"/>
        <w:jc w:val="both"/>
        <w:rPr>
          <w:rFonts w:ascii="Arial" w:hAnsi="Arial" w:cs="Arial"/>
          <w:sz w:val="20"/>
          <w:szCs w:val="20"/>
        </w:rPr>
      </w:pPr>
      <w:r w:rsidRPr="00254C9A">
        <w:rPr>
          <w:rFonts w:ascii="Arial" w:hAnsi="Arial" w:cs="Arial"/>
          <w:sz w:val="20"/>
          <w:szCs w:val="20"/>
        </w:rPr>
        <w:t xml:space="preserve">Pedagang bakso di </w:t>
      </w:r>
      <w:r w:rsidRPr="00254C9A">
        <w:rPr>
          <w:rFonts w:ascii="Arial" w:eastAsia="Times New Roman" w:hAnsi="Arial" w:cs="Arial"/>
          <w:color w:val="000000"/>
          <w:sz w:val="20"/>
          <w:szCs w:val="20"/>
        </w:rPr>
        <w:t xml:space="preserve">SDN Melong Mandiri 2 mungkin saja telah mengetahui bahaya </w:t>
      </w:r>
      <w:proofErr w:type="gramStart"/>
      <w:r w:rsidRPr="00254C9A">
        <w:rPr>
          <w:rFonts w:ascii="Arial" w:eastAsia="Times New Roman" w:hAnsi="Arial" w:cs="Arial"/>
          <w:color w:val="000000"/>
          <w:sz w:val="20"/>
          <w:szCs w:val="20"/>
        </w:rPr>
        <w:t>apa</w:t>
      </w:r>
      <w:proofErr w:type="gramEnd"/>
      <w:r w:rsidRPr="00254C9A">
        <w:rPr>
          <w:rFonts w:ascii="Arial" w:eastAsia="Times New Roman" w:hAnsi="Arial" w:cs="Arial"/>
          <w:color w:val="000000"/>
          <w:sz w:val="20"/>
          <w:szCs w:val="20"/>
        </w:rPr>
        <w:t xml:space="preserve"> yang akan ditimbulkan apabila menambakan boraks kedalam bakso dagangannya. </w:t>
      </w:r>
      <w:proofErr w:type="gramStart"/>
      <w:r w:rsidRPr="00254C9A">
        <w:rPr>
          <w:rFonts w:ascii="Arial" w:eastAsia="Times New Roman" w:hAnsi="Arial" w:cs="Arial"/>
          <w:color w:val="000000"/>
          <w:sz w:val="20"/>
          <w:szCs w:val="20"/>
        </w:rPr>
        <w:t>Namun karena alasan boraks harganya lebih terjangkau dan memberikan hasil yang baik, maka pedagang tersebut tetap menambahkan boraks kedalam baksonya.</w:t>
      </w:r>
      <w:proofErr w:type="gramEnd"/>
    </w:p>
    <w:p w:rsidR="00254C9A" w:rsidRPr="00254C9A" w:rsidRDefault="00254C9A" w:rsidP="00254C9A">
      <w:pPr>
        <w:spacing w:after="0" w:line="240" w:lineRule="auto"/>
        <w:ind w:firstLine="567"/>
        <w:jc w:val="both"/>
        <w:rPr>
          <w:rFonts w:ascii="Arial" w:hAnsi="Arial" w:cs="Arial"/>
          <w:sz w:val="20"/>
          <w:szCs w:val="20"/>
        </w:rPr>
      </w:pPr>
      <w:proofErr w:type="gramStart"/>
      <w:r w:rsidRPr="00254C9A">
        <w:rPr>
          <w:rFonts w:ascii="Arial" w:hAnsi="Arial" w:cs="Arial"/>
          <w:sz w:val="20"/>
          <w:szCs w:val="20"/>
        </w:rPr>
        <w:t>Boraks ditambahkan ke dalam makanan untuk memperbaiki tekstur makanan sehingga menghasilkan rupa yang bagus.</w:t>
      </w:r>
      <w:proofErr w:type="gramEnd"/>
      <w:r w:rsidRPr="00254C9A">
        <w:rPr>
          <w:rFonts w:ascii="Arial" w:hAnsi="Arial" w:cs="Arial"/>
          <w:sz w:val="20"/>
          <w:szCs w:val="20"/>
        </w:rPr>
        <w:t xml:space="preserve"> </w:t>
      </w:r>
      <w:proofErr w:type="gramStart"/>
      <w:r w:rsidRPr="00254C9A">
        <w:rPr>
          <w:rFonts w:ascii="Arial" w:hAnsi="Arial" w:cs="Arial"/>
          <w:sz w:val="20"/>
          <w:szCs w:val="20"/>
        </w:rPr>
        <w:t>Bakso mengandung boraks memiliki kekenyalan khas yang berbeda dari kekenyalan bakso yang menggunakan banyak daging.</w:t>
      </w:r>
      <w:proofErr w:type="gramEnd"/>
      <w:r w:rsidRPr="00254C9A">
        <w:rPr>
          <w:rFonts w:ascii="Arial" w:hAnsi="Arial" w:cs="Arial"/>
          <w:sz w:val="20"/>
          <w:szCs w:val="20"/>
        </w:rPr>
        <w:t xml:space="preserve"> </w:t>
      </w:r>
      <w:proofErr w:type="gramStart"/>
      <w:r w:rsidRPr="00254C9A">
        <w:rPr>
          <w:rFonts w:ascii="Arial" w:hAnsi="Arial" w:cs="Arial"/>
          <w:sz w:val="20"/>
          <w:szCs w:val="20"/>
        </w:rPr>
        <w:t>Bakso yang mengandung boraks sangat kenyal dan disukai serta tahan lama (Sugiyatmi, 2006).</w:t>
      </w:r>
      <w:proofErr w:type="gramEnd"/>
    </w:p>
    <w:p w:rsidR="00254C9A" w:rsidRPr="00254C9A" w:rsidRDefault="00254C9A" w:rsidP="00254C9A">
      <w:pPr>
        <w:spacing w:after="0" w:line="240" w:lineRule="auto"/>
        <w:ind w:firstLine="567"/>
        <w:jc w:val="both"/>
        <w:rPr>
          <w:rFonts w:ascii="Arial" w:hAnsi="Arial" w:cs="Arial"/>
          <w:sz w:val="20"/>
          <w:szCs w:val="20"/>
        </w:rPr>
      </w:pPr>
      <w:r w:rsidRPr="00254C9A">
        <w:rPr>
          <w:rFonts w:ascii="Arial" w:hAnsi="Arial" w:cs="Arial"/>
          <w:sz w:val="20"/>
          <w:szCs w:val="20"/>
        </w:rPr>
        <w:t xml:space="preserve">Penggunaan boraks telah dilarang penggunaannya sesuai dengan keputusan dari pemerintah melalui Surat Keputusan Menteri Kesehatan Republik Indonesia </w:t>
      </w:r>
      <w:proofErr w:type="gramStart"/>
      <w:r w:rsidRPr="00254C9A">
        <w:rPr>
          <w:rFonts w:ascii="Arial" w:hAnsi="Arial" w:cs="Arial"/>
          <w:sz w:val="20"/>
          <w:szCs w:val="20"/>
        </w:rPr>
        <w:t>Nomor :</w:t>
      </w:r>
      <w:proofErr w:type="gramEnd"/>
      <w:r w:rsidRPr="00254C9A">
        <w:rPr>
          <w:rFonts w:ascii="Arial" w:hAnsi="Arial" w:cs="Arial"/>
          <w:sz w:val="20"/>
          <w:szCs w:val="20"/>
        </w:rPr>
        <w:t xml:space="preserve"> 1168/Menkes/Per/X/1999 tentang perubahan atas peraturan Menteri Kesehatan Nomor </w:t>
      </w:r>
      <w:r w:rsidR="00FF3EBB">
        <w:rPr>
          <w:rFonts w:ascii="Arial" w:hAnsi="Arial" w:cs="Arial"/>
          <w:sz w:val="20"/>
          <w:szCs w:val="20"/>
        </w:rPr>
        <w:t xml:space="preserve"> </w:t>
      </w:r>
      <w:r w:rsidRPr="00254C9A">
        <w:rPr>
          <w:rFonts w:ascii="Arial" w:hAnsi="Arial" w:cs="Arial"/>
          <w:sz w:val="20"/>
          <w:szCs w:val="20"/>
        </w:rPr>
        <w:t xml:space="preserve">722/Menkes/Per/IX/1988 dinyatakan sebagai bahan tambahan yang dilarang digunakan dalam makanan. </w:t>
      </w:r>
      <w:proofErr w:type="gramStart"/>
      <w:r w:rsidRPr="00254C9A">
        <w:rPr>
          <w:rFonts w:ascii="Arial" w:hAnsi="Arial" w:cs="Arial"/>
          <w:sz w:val="20"/>
          <w:szCs w:val="20"/>
        </w:rPr>
        <w:t>Surat Keputusan tersebut didasarkan pada hasil sidang codex dunia tentang makanan (Fardiaz, 2004).</w:t>
      </w:r>
      <w:proofErr w:type="gramEnd"/>
    </w:p>
    <w:p w:rsidR="00254C9A" w:rsidRPr="00254C9A" w:rsidRDefault="00254C9A" w:rsidP="00254C9A">
      <w:pPr>
        <w:spacing w:after="0" w:line="240" w:lineRule="auto"/>
        <w:ind w:firstLine="567"/>
        <w:jc w:val="both"/>
        <w:rPr>
          <w:rFonts w:ascii="Arial" w:hAnsi="Arial" w:cs="Arial"/>
          <w:sz w:val="20"/>
          <w:szCs w:val="20"/>
        </w:rPr>
      </w:pPr>
      <w:proofErr w:type="gramStart"/>
      <w:r w:rsidRPr="00254C9A">
        <w:rPr>
          <w:rFonts w:ascii="Arial" w:hAnsi="Arial" w:cs="Arial"/>
          <w:sz w:val="20"/>
          <w:szCs w:val="20"/>
        </w:rPr>
        <w:t>Penggunaan boraks sebagai komponen dalam makanan sudah meluas di Indonesia.</w:t>
      </w:r>
      <w:proofErr w:type="gramEnd"/>
      <w:r w:rsidRPr="00254C9A">
        <w:rPr>
          <w:rFonts w:ascii="Arial" w:hAnsi="Arial" w:cs="Arial"/>
          <w:sz w:val="20"/>
          <w:szCs w:val="20"/>
        </w:rPr>
        <w:t xml:space="preserve"> Mengkonsumsi makanan yang mengandung boraks </w:t>
      </w:r>
      <w:proofErr w:type="gramStart"/>
      <w:r w:rsidRPr="00254C9A">
        <w:rPr>
          <w:rFonts w:ascii="Arial" w:hAnsi="Arial" w:cs="Arial"/>
          <w:sz w:val="20"/>
          <w:szCs w:val="20"/>
        </w:rPr>
        <w:t>akan</w:t>
      </w:r>
      <w:proofErr w:type="gramEnd"/>
      <w:r w:rsidRPr="00254C9A">
        <w:rPr>
          <w:rFonts w:ascii="Arial" w:hAnsi="Arial" w:cs="Arial"/>
          <w:sz w:val="20"/>
          <w:szCs w:val="20"/>
        </w:rPr>
        <w:t xml:space="preserve"> menumpuk sedikit demi sedikit karena diserap dalam tubuh secara kumulatif. Gejala awal keracunan boraks bisa berlangsung beberapa jam hingga seminggu setelah mengonsumsi atau </w:t>
      </w:r>
      <w:r w:rsidRPr="00254C9A">
        <w:rPr>
          <w:rFonts w:ascii="Arial" w:hAnsi="Arial" w:cs="Arial"/>
          <w:sz w:val="20"/>
          <w:szCs w:val="20"/>
        </w:rPr>
        <w:lastRenderedPageBreak/>
        <w:t>kontak dalam dosis toksis. Gejala klinis keracunan boraks biasanya ditandai dengan sakit perut sebelah atas, muntah, mencret, sakit kepala, penyakit kulit berat, sesak nafas dan kegagalan sirkulasi darah,  tidak nafsu makan, dehidrasi, koma dan jika berlangsung terus menerus akan mengakibatkan kematian (Dewanti, 2009).</w:t>
      </w:r>
    </w:p>
    <w:p w:rsidR="00FF3EBB" w:rsidRDefault="00254C9A" w:rsidP="00FF3EBB">
      <w:pPr>
        <w:tabs>
          <w:tab w:val="left" w:pos="1755"/>
        </w:tabs>
        <w:spacing w:after="0" w:line="240" w:lineRule="auto"/>
        <w:ind w:firstLine="426"/>
        <w:jc w:val="both"/>
        <w:rPr>
          <w:rFonts w:ascii="Arial" w:hAnsi="Arial" w:cs="Arial"/>
          <w:sz w:val="20"/>
          <w:szCs w:val="20"/>
        </w:rPr>
      </w:pPr>
      <w:r w:rsidRPr="00254C9A">
        <w:rPr>
          <w:rFonts w:ascii="Arial" w:hAnsi="Arial" w:cs="Arial"/>
          <w:sz w:val="20"/>
          <w:szCs w:val="20"/>
        </w:rPr>
        <w:t xml:space="preserve">  Para pedagang mempunyai alasan menggunakan boraks, karena apabila bakso tidak menggunakan boraks, maka kenampakannya </w:t>
      </w:r>
      <w:proofErr w:type="gramStart"/>
      <w:r w:rsidRPr="00254C9A">
        <w:rPr>
          <w:rFonts w:ascii="Arial" w:hAnsi="Arial" w:cs="Arial"/>
          <w:sz w:val="20"/>
          <w:szCs w:val="20"/>
        </w:rPr>
        <w:t>akan</w:t>
      </w:r>
      <w:proofErr w:type="gramEnd"/>
      <w:r w:rsidRPr="00254C9A">
        <w:rPr>
          <w:rFonts w:ascii="Arial" w:hAnsi="Arial" w:cs="Arial"/>
          <w:sz w:val="20"/>
          <w:szCs w:val="20"/>
        </w:rPr>
        <w:t xml:space="preserve"> lembek dan cenderung tidak akan bertahan lama baksonya. </w:t>
      </w:r>
      <w:proofErr w:type="gramStart"/>
      <w:r w:rsidRPr="00254C9A">
        <w:rPr>
          <w:rFonts w:ascii="Arial" w:hAnsi="Arial" w:cs="Arial"/>
          <w:sz w:val="20"/>
          <w:szCs w:val="20"/>
        </w:rPr>
        <w:t>Padahal para pedagang bisa mengganti penggunaan boraks dengan bahan tambahan pangan yang lebih aman penggunaannya untuk dikonsumsi.</w:t>
      </w:r>
      <w:proofErr w:type="gramEnd"/>
    </w:p>
    <w:p w:rsidR="007E58B3" w:rsidRDefault="00FF3EBB" w:rsidP="007E58B3">
      <w:pPr>
        <w:tabs>
          <w:tab w:val="left" w:pos="1418"/>
        </w:tabs>
        <w:spacing w:after="0" w:line="240" w:lineRule="auto"/>
        <w:ind w:firstLine="426"/>
        <w:jc w:val="both"/>
        <w:rPr>
          <w:rFonts w:ascii="Arial" w:hAnsi="Arial" w:cs="Arial"/>
          <w:sz w:val="20"/>
          <w:szCs w:val="20"/>
        </w:rPr>
      </w:pPr>
      <w:r>
        <w:rPr>
          <w:rFonts w:ascii="Arial" w:hAnsi="Arial" w:cs="Arial"/>
          <w:sz w:val="20"/>
          <w:szCs w:val="20"/>
        </w:rPr>
        <w:t xml:space="preserve">Berdasarkan penelitian </w:t>
      </w:r>
      <w:r w:rsidR="00254C9A" w:rsidRPr="00254C9A">
        <w:rPr>
          <w:rFonts w:ascii="Arial" w:hAnsi="Arial" w:cs="Arial"/>
          <w:sz w:val="20"/>
          <w:szCs w:val="20"/>
        </w:rPr>
        <w:t xml:space="preserve">mahasiswa Teknologi Pangan IPB Dody (2003), penggunaan boraks pada makanan dapat digantikan dengan </w:t>
      </w:r>
      <w:proofErr w:type="gramStart"/>
      <w:r w:rsidR="00254C9A" w:rsidRPr="00254C9A">
        <w:rPr>
          <w:rFonts w:ascii="Arial" w:hAnsi="Arial" w:cs="Arial"/>
          <w:sz w:val="20"/>
          <w:szCs w:val="20"/>
        </w:rPr>
        <w:t>pengawet  Kalium</w:t>
      </w:r>
      <w:proofErr w:type="gramEnd"/>
      <w:r w:rsidR="00254C9A" w:rsidRPr="00254C9A">
        <w:rPr>
          <w:rFonts w:ascii="Arial" w:hAnsi="Arial" w:cs="Arial"/>
          <w:sz w:val="20"/>
          <w:szCs w:val="20"/>
        </w:rPr>
        <w:t xml:space="preserve"> Karbonat atau  Natrium Karbonat (air abu) sesuai dengan dosis yang diizinkan Permenkes RI No.1168/Menkes/Per/X/1999 yaitu 50 gr/kg. </w:t>
      </w:r>
      <w:proofErr w:type="gramStart"/>
      <w:r w:rsidR="00254C9A" w:rsidRPr="00254C9A">
        <w:rPr>
          <w:rFonts w:ascii="Arial" w:hAnsi="Arial" w:cs="Arial"/>
          <w:sz w:val="20"/>
          <w:szCs w:val="20"/>
        </w:rPr>
        <w:t>Air abu ini mudah diperoleh karena banyak dijual di warung/kedai sekitar pemukiman masyarakat dan harganya pun tidak terlalu mahal sekitar Rp 1000/botol.</w:t>
      </w:r>
      <w:proofErr w:type="gramEnd"/>
      <w:r w:rsidR="00254C9A" w:rsidRPr="00254C9A">
        <w:rPr>
          <w:rFonts w:ascii="Arial" w:hAnsi="Arial" w:cs="Arial"/>
          <w:sz w:val="20"/>
          <w:szCs w:val="20"/>
        </w:rPr>
        <w:t xml:space="preserve"> </w:t>
      </w:r>
      <w:proofErr w:type="gramStart"/>
      <w:r w:rsidR="00254C9A" w:rsidRPr="00254C9A">
        <w:rPr>
          <w:rFonts w:ascii="Arial" w:hAnsi="Arial" w:cs="Arial"/>
          <w:sz w:val="20"/>
          <w:szCs w:val="20"/>
        </w:rPr>
        <w:t>Selain itu pengenyal yang dapat digunakan sebagai pengganti boraks adalah STTP (</w:t>
      </w:r>
      <w:r w:rsidR="00254C9A" w:rsidRPr="00254C9A">
        <w:rPr>
          <w:rFonts w:ascii="Arial" w:hAnsi="Arial" w:cs="Arial"/>
          <w:i/>
          <w:sz w:val="20"/>
          <w:szCs w:val="20"/>
        </w:rPr>
        <w:t>Sodium tripolyphosphate</w:t>
      </w:r>
      <w:r w:rsidR="00254C9A" w:rsidRPr="00254C9A">
        <w:rPr>
          <w:rFonts w:ascii="Arial" w:hAnsi="Arial" w:cs="Arial"/>
          <w:sz w:val="20"/>
          <w:szCs w:val="20"/>
        </w:rPr>
        <w:t>).</w:t>
      </w:r>
      <w:proofErr w:type="gramEnd"/>
      <w:r w:rsidR="00254C9A" w:rsidRPr="00254C9A">
        <w:rPr>
          <w:rFonts w:ascii="Arial" w:hAnsi="Arial" w:cs="Arial"/>
          <w:sz w:val="20"/>
          <w:szCs w:val="20"/>
        </w:rPr>
        <w:t xml:space="preserve"> </w:t>
      </w:r>
      <w:proofErr w:type="gramStart"/>
      <w:r w:rsidR="00254C9A" w:rsidRPr="00254C9A">
        <w:rPr>
          <w:rFonts w:ascii="Arial" w:hAnsi="Arial" w:cs="Arial"/>
          <w:sz w:val="20"/>
          <w:szCs w:val="20"/>
        </w:rPr>
        <w:t>Bahan tambahan ini lebih aman dibandingkan dengan boraks, yang tentu saja sesuai dengan batas takaran yang diizinkan (Nasution, 2009).</w:t>
      </w:r>
      <w:proofErr w:type="gramEnd"/>
    </w:p>
    <w:p w:rsidR="00254C9A" w:rsidRPr="00254C9A" w:rsidRDefault="00254C9A" w:rsidP="007E58B3">
      <w:pPr>
        <w:tabs>
          <w:tab w:val="left" w:pos="1418"/>
        </w:tabs>
        <w:spacing w:after="0" w:line="240" w:lineRule="auto"/>
        <w:ind w:firstLine="426"/>
        <w:jc w:val="both"/>
        <w:rPr>
          <w:rFonts w:ascii="Arial" w:hAnsi="Arial" w:cs="Arial"/>
          <w:sz w:val="20"/>
          <w:szCs w:val="20"/>
        </w:rPr>
      </w:pPr>
      <w:proofErr w:type="gramStart"/>
      <w:r w:rsidRPr="00254C9A">
        <w:rPr>
          <w:rFonts w:ascii="Arial" w:hAnsi="Arial" w:cs="Arial"/>
          <w:i/>
          <w:sz w:val="20"/>
          <w:szCs w:val="20"/>
        </w:rPr>
        <w:t>Sodium tripolyphosphate</w:t>
      </w:r>
      <w:r w:rsidR="007E58B3">
        <w:rPr>
          <w:rFonts w:ascii="Arial" w:hAnsi="Arial" w:cs="Arial"/>
          <w:sz w:val="20"/>
          <w:szCs w:val="20"/>
        </w:rPr>
        <w:t xml:space="preserve"> </w:t>
      </w:r>
      <w:r w:rsidRPr="00254C9A">
        <w:rPr>
          <w:rFonts w:ascii="Arial" w:hAnsi="Arial" w:cs="Arial"/>
          <w:sz w:val="20"/>
          <w:szCs w:val="20"/>
        </w:rPr>
        <w:t>merupakan senyawa polifosfat dari natrium dengan rumus Na</w:t>
      </w:r>
      <w:r w:rsidRPr="00254C9A">
        <w:rPr>
          <w:rFonts w:ascii="Arial" w:hAnsi="Arial" w:cs="Arial"/>
          <w:sz w:val="20"/>
          <w:szCs w:val="20"/>
          <w:vertAlign w:val="subscript"/>
        </w:rPr>
        <w:t>5</w:t>
      </w:r>
      <w:r w:rsidRPr="00254C9A">
        <w:rPr>
          <w:rFonts w:ascii="Arial" w:hAnsi="Arial" w:cs="Arial"/>
          <w:sz w:val="20"/>
          <w:szCs w:val="20"/>
        </w:rPr>
        <w:t>P</w:t>
      </w:r>
      <w:r w:rsidRPr="00254C9A">
        <w:rPr>
          <w:rFonts w:ascii="Arial" w:hAnsi="Arial" w:cs="Arial"/>
          <w:sz w:val="20"/>
          <w:szCs w:val="20"/>
          <w:vertAlign w:val="subscript"/>
        </w:rPr>
        <w:t>3</w:t>
      </w:r>
      <w:r w:rsidRPr="00254C9A">
        <w:rPr>
          <w:rFonts w:ascii="Arial" w:hAnsi="Arial" w:cs="Arial"/>
          <w:sz w:val="20"/>
          <w:szCs w:val="20"/>
        </w:rPr>
        <w:t>O</w:t>
      </w:r>
      <w:r w:rsidRPr="00254C9A">
        <w:rPr>
          <w:rFonts w:ascii="Arial" w:hAnsi="Arial" w:cs="Arial"/>
          <w:sz w:val="20"/>
          <w:szCs w:val="20"/>
          <w:vertAlign w:val="subscript"/>
        </w:rPr>
        <w:t>10</w:t>
      </w:r>
      <w:r w:rsidRPr="00254C9A">
        <w:rPr>
          <w:rFonts w:ascii="Arial" w:hAnsi="Arial" w:cs="Arial"/>
          <w:sz w:val="20"/>
          <w:szCs w:val="20"/>
        </w:rPr>
        <w:t>.</w:t>
      </w:r>
      <w:proofErr w:type="gramEnd"/>
      <w:r w:rsidRPr="00254C9A">
        <w:rPr>
          <w:rFonts w:ascii="Arial" w:hAnsi="Arial" w:cs="Arial"/>
          <w:sz w:val="20"/>
          <w:szCs w:val="20"/>
        </w:rPr>
        <w:t xml:space="preserve"> </w:t>
      </w:r>
      <w:proofErr w:type="gramStart"/>
      <w:r w:rsidRPr="00254C9A">
        <w:rPr>
          <w:rFonts w:ascii="Arial" w:hAnsi="Arial" w:cs="Arial"/>
          <w:sz w:val="20"/>
          <w:szCs w:val="20"/>
        </w:rPr>
        <w:t>STPP berbentuk bubuk atau granula berwarna putih dan tidak berbau.</w:t>
      </w:r>
      <w:proofErr w:type="gramEnd"/>
      <w:r w:rsidRPr="00254C9A">
        <w:rPr>
          <w:rFonts w:ascii="Arial" w:hAnsi="Arial" w:cs="Arial"/>
          <w:sz w:val="20"/>
          <w:szCs w:val="20"/>
        </w:rPr>
        <w:t xml:space="preserve"> Kelarutan STPP dalam air sebesar 14</w:t>
      </w:r>
      <w:proofErr w:type="gramStart"/>
      <w:r w:rsidRPr="00254C9A">
        <w:rPr>
          <w:rFonts w:ascii="Arial" w:hAnsi="Arial" w:cs="Arial"/>
          <w:sz w:val="20"/>
          <w:szCs w:val="20"/>
        </w:rPr>
        <w:t>,5</w:t>
      </w:r>
      <w:proofErr w:type="gramEnd"/>
      <w:r w:rsidRPr="00254C9A">
        <w:rPr>
          <w:rFonts w:ascii="Arial" w:hAnsi="Arial" w:cs="Arial"/>
          <w:sz w:val="20"/>
          <w:szCs w:val="20"/>
        </w:rPr>
        <w:t xml:space="preserve"> gr per 100 ml pada suhu 25</w:t>
      </w:r>
      <w:r w:rsidRPr="00254C9A">
        <w:rPr>
          <w:rFonts w:ascii="Arial" w:hAnsi="Arial" w:cs="Arial"/>
          <w:sz w:val="20"/>
          <w:szCs w:val="20"/>
          <w:vertAlign w:val="superscript"/>
        </w:rPr>
        <w:t>o</w:t>
      </w:r>
      <w:r w:rsidRPr="00254C9A">
        <w:rPr>
          <w:rFonts w:ascii="Arial" w:hAnsi="Arial" w:cs="Arial"/>
          <w:sz w:val="20"/>
          <w:szCs w:val="20"/>
        </w:rPr>
        <w:t>C, nilai pH sebesar 9,8 pada suhu 20</w:t>
      </w:r>
      <w:r w:rsidRPr="00254C9A">
        <w:rPr>
          <w:rFonts w:ascii="Arial" w:hAnsi="Arial" w:cs="Arial"/>
          <w:sz w:val="20"/>
          <w:szCs w:val="20"/>
          <w:vertAlign w:val="superscript"/>
        </w:rPr>
        <w:t>o</w:t>
      </w:r>
      <w:r w:rsidRPr="00254C9A">
        <w:rPr>
          <w:rFonts w:ascii="Arial" w:hAnsi="Arial" w:cs="Arial"/>
          <w:sz w:val="20"/>
          <w:szCs w:val="20"/>
        </w:rPr>
        <w:t xml:space="preserve">C. </w:t>
      </w:r>
      <w:proofErr w:type="gramStart"/>
      <w:r w:rsidRPr="00254C9A">
        <w:rPr>
          <w:rFonts w:ascii="Arial" w:hAnsi="Arial" w:cs="Arial"/>
          <w:sz w:val="20"/>
          <w:szCs w:val="20"/>
        </w:rPr>
        <w:t>Senyawa fosfat (STPP) banyak digunakan dalam industri pangan karena memiliki beberapa sifat kimia dan fungsi yang menguntungkan (Dewanti, 2009).</w:t>
      </w:r>
      <w:proofErr w:type="gramEnd"/>
    </w:p>
    <w:p w:rsidR="00254C9A" w:rsidRDefault="00254C9A" w:rsidP="00254C9A">
      <w:pPr>
        <w:tabs>
          <w:tab w:val="left" w:pos="1755"/>
        </w:tabs>
        <w:spacing w:after="0" w:line="240" w:lineRule="auto"/>
        <w:ind w:firstLine="567"/>
        <w:jc w:val="both"/>
        <w:rPr>
          <w:rFonts w:ascii="Arial" w:hAnsi="Arial" w:cs="Arial"/>
          <w:sz w:val="20"/>
          <w:szCs w:val="20"/>
        </w:rPr>
      </w:pPr>
      <w:proofErr w:type="gramStart"/>
      <w:r w:rsidRPr="00254C9A">
        <w:rPr>
          <w:rFonts w:ascii="Arial" w:hAnsi="Arial" w:cs="Arial"/>
          <w:sz w:val="20"/>
          <w:szCs w:val="20"/>
        </w:rPr>
        <w:t xml:space="preserve">STPP mampu menambah citarasa, memperbaiki tekstur, mencegah terjadinya </w:t>
      </w:r>
      <w:r w:rsidRPr="00254C9A">
        <w:rPr>
          <w:rFonts w:ascii="Arial" w:hAnsi="Arial" w:cs="Arial"/>
          <w:i/>
          <w:sz w:val="20"/>
          <w:szCs w:val="20"/>
        </w:rPr>
        <w:t>rancidity</w:t>
      </w:r>
      <w:r w:rsidRPr="00254C9A">
        <w:rPr>
          <w:rFonts w:ascii="Arial" w:hAnsi="Arial" w:cs="Arial"/>
          <w:sz w:val="20"/>
          <w:szCs w:val="20"/>
        </w:rPr>
        <w:t xml:space="preserve"> (ketengikan), dan meningkatkan kualitas </w:t>
      </w:r>
      <w:r w:rsidRPr="00254C9A">
        <w:rPr>
          <w:rFonts w:ascii="Arial" w:hAnsi="Arial" w:cs="Arial"/>
          <w:sz w:val="20"/>
          <w:szCs w:val="20"/>
        </w:rPr>
        <w:lastRenderedPageBreak/>
        <w:t>produk akhir dengan mengikat zat nutrisi yang terlarut dalam larutan garam seperti protein, vitamin dan mineral (Dewanti, 2009).</w:t>
      </w:r>
      <w:proofErr w:type="gramEnd"/>
      <w:r w:rsidRPr="00254C9A">
        <w:rPr>
          <w:rFonts w:ascii="Arial" w:hAnsi="Arial" w:cs="Arial"/>
          <w:sz w:val="20"/>
          <w:szCs w:val="20"/>
        </w:rPr>
        <w:t xml:space="preserve"> </w:t>
      </w:r>
    </w:p>
    <w:p w:rsidR="0032419F" w:rsidRPr="00254C9A" w:rsidRDefault="0032419F" w:rsidP="00254C9A">
      <w:pPr>
        <w:tabs>
          <w:tab w:val="left" w:pos="1755"/>
        </w:tabs>
        <w:spacing w:after="0" w:line="240" w:lineRule="auto"/>
        <w:ind w:firstLine="567"/>
        <w:jc w:val="both"/>
        <w:rPr>
          <w:rFonts w:ascii="Arial" w:hAnsi="Arial" w:cs="Arial"/>
          <w:sz w:val="20"/>
          <w:szCs w:val="20"/>
        </w:rPr>
      </w:pPr>
    </w:p>
    <w:p w:rsidR="0032419F" w:rsidRPr="0032419F" w:rsidRDefault="0032419F" w:rsidP="0032419F">
      <w:pPr>
        <w:spacing w:after="120" w:line="240" w:lineRule="auto"/>
        <w:jc w:val="both"/>
        <w:rPr>
          <w:rFonts w:ascii="Arial" w:hAnsi="Arial" w:cs="Arial"/>
          <w:b/>
          <w:sz w:val="20"/>
          <w:szCs w:val="20"/>
        </w:rPr>
      </w:pPr>
      <w:r w:rsidRPr="0032419F">
        <w:rPr>
          <w:rFonts w:ascii="Arial" w:hAnsi="Arial" w:cs="Arial"/>
          <w:b/>
          <w:sz w:val="20"/>
          <w:szCs w:val="20"/>
        </w:rPr>
        <w:t>4.2. Hasil Penelitian Kandungan Logam Berat Timbal (Pb) pada Produk Makanan Gorengan Bakwan</w:t>
      </w:r>
    </w:p>
    <w:p w:rsidR="0032419F" w:rsidRDefault="0032419F" w:rsidP="0032419F">
      <w:pPr>
        <w:spacing w:after="120" w:line="240" w:lineRule="auto"/>
        <w:jc w:val="both"/>
        <w:rPr>
          <w:rFonts w:ascii="Arial" w:hAnsi="Arial" w:cs="Arial"/>
          <w:sz w:val="20"/>
          <w:szCs w:val="20"/>
        </w:rPr>
      </w:pPr>
      <w:proofErr w:type="gramStart"/>
      <w:r w:rsidRPr="0032419F">
        <w:rPr>
          <w:rFonts w:ascii="Arial" w:hAnsi="Arial" w:cs="Arial"/>
          <w:sz w:val="20"/>
          <w:szCs w:val="20"/>
        </w:rPr>
        <w:t>Tabel 7.</w:t>
      </w:r>
      <w:proofErr w:type="gramEnd"/>
      <w:r w:rsidRPr="0032419F">
        <w:rPr>
          <w:rFonts w:ascii="Arial" w:hAnsi="Arial" w:cs="Arial"/>
          <w:sz w:val="20"/>
          <w:szCs w:val="20"/>
        </w:rPr>
        <w:t xml:space="preserve"> Hasil Pemeriksaan Kadar Timbal (Pb) pada Gorengan Bakwan di Wilayah Cimahi Selatan</w:t>
      </w:r>
    </w:p>
    <w:tbl>
      <w:tblPr>
        <w:tblpPr w:leftFromText="180" w:rightFromText="180" w:vertAnchor="text" w:horzAnchor="page" w:tblpX="6553" w:tblpY="49"/>
        <w:tblW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1094"/>
        <w:gridCol w:w="1134"/>
        <w:gridCol w:w="1276"/>
      </w:tblGrid>
      <w:tr w:rsidR="0032419F" w:rsidRPr="0032419F" w:rsidTr="003D3AD7">
        <w:trPr>
          <w:trHeight w:val="315"/>
          <w:tblHeader/>
        </w:trPr>
        <w:tc>
          <w:tcPr>
            <w:tcW w:w="715" w:type="dxa"/>
            <w:shd w:val="clear" w:color="auto" w:fill="auto"/>
            <w:noWrap/>
            <w:vAlign w:val="center"/>
            <w:hideMark/>
          </w:tcPr>
          <w:p w:rsidR="0032419F" w:rsidRPr="0032419F" w:rsidRDefault="0032419F" w:rsidP="003D3AD7">
            <w:pPr>
              <w:spacing w:after="0" w:line="240" w:lineRule="auto"/>
              <w:jc w:val="center"/>
              <w:rPr>
                <w:rFonts w:ascii="Arial" w:eastAsia="Times New Roman" w:hAnsi="Arial" w:cs="Arial"/>
                <w:b/>
                <w:bCs/>
                <w:color w:val="000000"/>
                <w:sz w:val="14"/>
                <w:szCs w:val="14"/>
              </w:rPr>
            </w:pPr>
            <w:r w:rsidRPr="0032419F">
              <w:rPr>
                <w:rFonts w:ascii="Arial" w:eastAsia="Times New Roman" w:hAnsi="Arial" w:cs="Arial"/>
                <w:b/>
                <w:bCs/>
                <w:color w:val="000000"/>
                <w:sz w:val="14"/>
                <w:szCs w:val="14"/>
              </w:rPr>
              <w:t>Kode Sampel</w:t>
            </w:r>
          </w:p>
        </w:tc>
        <w:tc>
          <w:tcPr>
            <w:tcW w:w="1094" w:type="dxa"/>
            <w:vAlign w:val="center"/>
          </w:tcPr>
          <w:p w:rsidR="0032419F" w:rsidRPr="0032419F" w:rsidRDefault="0032419F" w:rsidP="0032419F">
            <w:pPr>
              <w:spacing w:after="0" w:line="240" w:lineRule="auto"/>
              <w:jc w:val="center"/>
              <w:rPr>
                <w:rFonts w:ascii="Arial" w:hAnsi="Arial" w:cs="Arial"/>
                <w:b/>
                <w:bCs/>
                <w:color w:val="000000"/>
                <w:sz w:val="14"/>
                <w:szCs w:val="14"/>
              </w:rPr>
            </w:pPr>
            <w:r w:rsidRPr="0032419F">
              <w:rPr>
                <w:rFonts w:ascii="Arial" w:hAnsi="Arial" w:cs="Arial"/>
                <w:b/>
                <w:bCs/>
                <w:color w:val="000000"/>
                <w:sz w:val="14"/>
                <w:szCs w:val="14"/>
              </w:rPr>
              <w:t>Nama Sekolah</w:t>
            </w:r>
          </w:p>
        </w:tc>
        <w:tc>
          <w:tcPr>
            <w:tcW w:w="1134" w:type="dxa"/>
            <w:vAlign w:val="bottom"/>
          </w:tcPr>
          <w:p w:rsidR="0032419F" w:rsidRPr="0032419F" w:rsidRDefault="0032419F" w:rsidP="0032419F">
            <w:pPr>
              <w:spacing w:after="0" w:line="240" w:lineRule="auto"/>
              <w:jc w:val="center"/>
              <w:rPr>
                <w:rFonts w:ascii="Arial" w:hAnsi="Arial" w:cs="Arial"/>
                <w:b/>
                <w:bCs/>
                <w:color w:val="000000"/>
                <w:sz w:val="14"/>
                <w:szCs w:val="14"/>
              </w:rPr>
            </w:pPr>
            <w:r w:rsidRPr="0032419F">
              <w:rPr>
                <w:rFonts w:ascii="Arial" w:hAnsi="Arial" w:cs="Arial"/>
                <w:b/>
                <w:bCs/>
                <w:color w:val="000000"/>
                <w:sz w:val="14"/>
                <w:szCs w:val="14"/>
              </w:rPr>
              <w:t>Konsentrasi Pb dalam sampel (ppm)</w:t>
            </w:r>
          </w:p>
        </w:tc>
        <w:tc>
          <w:tcPr>
            <w:tcW w:w="1276" w:type="dxa"/>
            <w:vAlign w:val="center"/>
          </w:tcPr>
          <w:p w:rsidR="0032419F" w:rsidRPr="0032419F" w:rsidRDefault="0032419F" w:rsidP="0032419F">
            <w:pPr>
              <w:spacing w:after="0" w:line="240" w:lineRule="auto"/>
              <w:jc w:val="center"/>
              <w:rPr>
                <w:rFonts w:ascii="Arial" w:hAnsi="Arial" w:cs="Arial"/>
                <w:b/>
                <w:bCs/>
                <w:color w:val="000000"/>
                <w:sz w:val="14"/>
                <w:szCs w:val="14"/>
              </w:rPr>
            </w:pPr>
            <w:r w:rsidRPr="0032419F">
              <w:rPr>
                <w:rFonts w:ascii="Arial" w:hAnsi="Arial" w:cs="Arial"/>
                <w:b/>
                <w:bCs/>
                <w:color w:val="000000"/>
                <w:sz w:val="14"/>
                <w:szCs w:val="14"/>
              </w:rPr>
              <w:t>Persentase Pb dalam Sampel (%)</w:t>
            </w:r>
          </w:p>
        </w:tc>
      </w:tr>
      <w:tr w:rsidR="0032419F" w:rsidRPr="0032419F" w:rsidTr="003D3AD7">
        <w:trPr>
          <w:trHeight w:val="381"/>
        </w:trPr>
        <w:tc>
          <w:tcPr>
            <w:tcW w:w="715" w:type="dxa"/>
            <w:shd w:val="clear" w:color="auto" w:fill="auto"/>
            <w:noWrap/>
            <w:vAlign w:val="center"/>
            <w:hideMark/>
          </w:tcPr>
          <w:p w:rsidR="0032419F" w:rsidRPr="0032419F" w:rsidRDefault="0032419F" w:rsidP="003D3AD7">
            <w:pPr>
              <w:spacing w:after="0" w:line="240" w:lineRule="auto"/>
              <w:jc w:val="center"/>
              <w:rPr>
                <w:rFonts w:ascii="Arial" w:eastAsia="Times New Roman" w:hAnsi="Arial" w:cs="Arial"/>
                <w:color w:val="000000"/>
                <w:sz w:val="14"/>
                <w:szCs w:val="14"/>
              </w:rPr>
            </w:pPr>
            <w:r w:rsidRPr="0032419F">
              <w:rPr>
                <w:rFonts w:ascii="Arial" w:eastAsia="Times New Roman" w:hAnsi="Arial" w:cs="Arial"/>
                <w:color w:val="000000"/>
                <w:sz w:val="14"/>
                <w:szCs w:val="14"/>
              </w:rPr>
              <w:t>1</w:t>
            </w:r>
          </w:p>
        </w:tc>
        <w:tc>
          <w:tcPr>
            <w:tcW w:w="109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SDN Melong Mandiri 1</w:t>
            </w:r>
          </w:p>
        </w:tc>
        <w:tc>
          <w:tcPr>
            <w:tcW w:w="113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0.0000</w:t>
            </w:r>
          </w:p>
        </w:tc>
        <w:tc>
          <w:tcPr>
            <w:tcW w:w="1276"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0.0000000</w:t>
            </w:r>
          </w:p>
        </w:tc>
      </w:tr>
      <w:tr w:rsidR="0032419F" w:rsidRPr="0032419F" w:rsidTr="003D3AD7">
        <w:trPr>
          <w:trHeight w:val="315"/>
        </w:trPr>
        <w:tc>
          <w:tcPr>
            <w:tcW w:w="715" w:type="dxa"/>
            <w:shd w:val="clear" w:color="auto" w:fill="auto"/>
            <w:noWrap/>
            <w:vAlign w:val="center"/>
            <w:hideMark/>
          </w:tcPr>
          <w:p w:rsidR="0032419F" w:rsidRPr="0032419F" w:rsidRDefault="0032419F" w:rsidP="003D3AD7">
            <w:pPr>
              <w:spacing w:after="0" w:line="240" w:lineRule="auto"/>
              <w:jc w:val="center"/>
              <w:rPr>
                <w:rFonts w:ascii="Arial" w:eastAsia="Times New Roman" w:hAnsi="Arial" w:cs="Arial"/>
                <w:color w:val="000000"/>
                <w:sz w:val="14"/>
                <w:szCs w:val="14"/>
              </w:rPr>
            </w:pPr>
            <w:r w:rsidRPr="0032419F">
              <w:rPr>
                <w:rFonts w:ascii="Arial" w:eastAsia="Times New Roman" w:hAnsi="Arial" w:cs="Arial"/>
                <w:color w:val="000000"/>
                <w:sz w:val="14"/>
                <w:szCs w:val="14"/>
              </w:rPr>
              <w:t>2</w:t>
            </w:r>
          </w:p>
        </w:tc>
        <w:tc>
          <w:tcPr>
            <w:tcW w:w="109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SDN Melong Mandiri 2</w:t>
            </w:r>
          </w:p>
        </w:tc>
        <w:tc>
          <w:tcPr>
            <w:tcW w:w="113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0.0000</w:t>
            </w:r>
          </w:p>
        </w:tc>
        <w:tc>
          <w:tcPr>
            <w:tcW w:w="1276"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0.0000000</w:t>
            </w:r>
          </w:p>
        </w:tc>
      </w:tr>
      <w:tr w:rsidR="0032419F" w:rsidRPr="0032419F" w:rsidTr="003D3AD7">
        <w:trPr>
          <w:trHeight w:val="315"/>
        </w:trPr>
        <w:tc>
          <w:tcPr>
            <w:tcW w:w="715" w:type="dxa"/>
            <w:shd w:val="clear" w:color="auto" w:fill="auto"/>
            <w:noWrap/>
            <w:vAlign w:val="center"/>
            <w:hideMark/>
          </w:tcPr>
          <w:p w:rsidR="0032419F" w:rsidRPr="0032419F" w:rsidRDefault="0032419F" w:rsidP="003D3AD7">
            <w:pPr>
              <w:spacing w:after="0" w:line="240" w:lineRule="auto"/>
              <w:jc w:val="center"/>
              <w:rPr>
                <w:rFonts w:ascii="Arial" w:eastAsia="Times New Roman" w:hAnsi="Arial" w:cs="Arial"/>
                <w:color w:val="000000"/>
                <w:sz w:val="14"/>
                <w:szCs w:val="14"/>
              </w:rPr>
            </w:pPr>
            <w:r w:rsidRPr="0032419F">
              <w:rPr>
                <w:rFonts w:ascii="Arial" w:eastAsia="Times New Roman" w:hAnsi="Arial" w:cs="Arial"/>
                <w:color w:val="000000"/>
                <w:sz w:val="14"/>
                <w:szCs w:val="14"/>
              </w:rPr>
              <w:t>3</w:t>
            </w:r>
          </w:p>
        </w:tc>
        <w:tc>
          <w:tcPr>
            <w:tcW w:w="109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SDN Melong Asih 4</w:t>
            </w:r>
          </w:p>
        </w:tc>
        <w:tc>
          <w:tcPr>
            <w:tcW w:w="113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0.0000</w:t>
            </w:r>
          </w:p>
        </w:tc>
        <w:tc>
          <w:tcPr>
            <w:tcW w:w="1276"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0.0000000</w:t>
            </w:r>
          </w:p>
        </w:tc>
      </w:tr>
      <w:tr w:rsidR="0032419F" w:rsidRPr="0032419F" w:rsidTr="003D3AD7">
        <w:trPr>
          <w:trHeight w:val="315"/>
        </w:trPr>
        <w:tc>
          <w:tcPr>
            <w:tcW w:w="715" w:type="dxa"/>
            <w:shd w:val="clear" w:color="auto" w:fill="auto"/>
            <w:noWrap/>
            <w:vAlign w:val="center"/>
            <w:hideMark/>
          </w:tcPr>
          <w:p w:rsidR="0032419F" w:rsidRPr="0032419F" w:rsidRDefault="0032419F" w:rsidP="003D3AD7">
            <w:pPr>
              <w:spacing w:after="0" w:line="240" w:lineRule="auto"/>
              <w:jc w:val="center"/>
              <w:rPr>
                <w:rFonts w:ascii="Arial" w:eastAsia="Times New Roman" w:hAnsi="Arial" w:cs="Arial"/>
                <w:color w:val="000000"/>
                <w:sz w:val="14"/>
                <w:szCs w:val="14"/>
              </w:rPr>
            </w:pPr>
            <w:r w:rsidRPr="0032419F">
              <w:rPr>
                <w:rFonts w:ascii="Arial" w:eastAsia="Times New Roman" w:hAnsi="Arial" w:cs="Arial"/>
                <w:color w:val="000000"/>
                <w:sz w:val="14"/>
                <w:szCs w:val="14"/>
              </w:rPr>
              <w:t>4</w:t>
            </w:r>
          </w:p>
        </w:tc>
        <w:tc>
          <w:tcPr>
            <w:tcW w:w="109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SDN Melong Asih 5</w:t>
            </w:r>
          </w:p>
        </w:tc>
        <w:tc>
          <w:tcPr>
            <w:tcW w:w="113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0.0000</w:t>
            </w:r>
          </w:p>
        </w:tc>
        <w:tc>
          <w:tcPr>
            <w:tcW w:w="1276"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0.0000000</w:t>
            </w:r>
          </w:p>
        </w:tc>
      </w:tr>
      <w:tr w:rsidR="0032419F" w:rsidRPr="0032419F" w:rsidTr="003D3AD7">
        <w:trPr>
          <w:trHeight w:val="315"/>
        </w:trPr>
        <w:tc>
          <w:tcPr>
            <w:tcW w:w="715" w:type="dxa"/>
            <w:shd w:val="clear" w:color="auto" w:fill="auto"/>
            <w:noWrap/>
            <w:vAlign w:val="center"/>
            <w:hideMark/>
          </w:tcPr>
          <w:p w:rsidR="0032419F" w:rsidRPr="0032419F" w:rsidRDefault="0032419F" w:rsidP="003D3AD7">
            <w:pPr>
              <w:spacing w:after="0" w:line="240" w:lineRule="auto"/>
              <w:jc w:val="center"/>
              <w:rPr>
                <w:rFonts w:ascii="Arial" w:eastAsia="Times New Roman" w:hAnsi="Arial" w:cs="Arial"/>
                <w:color w:val="000000"/>
                <w:sz w:val="14"/>
                <w:szCs w:val="14"/>
              </w:rPr>
            </w:pPr>
            <w:r w:rsidRPr="0032419F">
              <w:rPr>
                <w:rFonts w:ascii="Arial" w:eastAsia="Times New Roman" w:hAnsi="Arial" w:cs="Arial"/>
                <w:color w:val="000000"/>
                <w:sz w:val="14"/>
                <w:szCs w:val="14"/>
              </w:rPr>
              <w:t>5</w:t>
            </w:r>
          </w:p>
        </w:tc>
        <w:tc>
          <w:tcPr>
            <w:tcW w:w="109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SDN Melong Mandiri 6</w:t>
            </w:r>
          </w:p>
        </w:tc>
        <w:tc>
          <w:tcPr>
            <w:tcW w:w="113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0.0000</w:t>
            </w:r>
          </w:p>
        </w:tc>
        <w:tc>
          <w:tcPr>
            <w:tcW w:w="1276"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0.0000000</w:t>
            </w:r>
          </w:p>
        </w:tc>
      </w:tr>
      <w:tr w:rsidR="0032419F" w:rsidRPr="0032419F" w:rsidTr="003D3AD7">
        <w:trPr>
          <w:trHeight w:val="315"/>
        </w:trPr>
        <w:tc>
          <w:tcPr>
            <w:tcW w:w="715" w:type="dxa"/>
            <w:shd w:val="clear" w:color="auto" w:fill="auto"/>
            <w:noWrap/>
            <w:vAlign w:val="center"/>
            <w:hideMark/>
          </w:tcPr>
          <w:p w:rsidR="0032419F" w:rsidRPr="0032419F" w:rsidRDefault="0032419F" w:rsidP="003D3AD7">
            <w:pPr>
              <w:spacing w:after="0" w:line="240" w:lineRule="auto"/>
              <w:jc w:val="center"/>
              <w:rPr>
                <w:rFonts w:ascii="Arial" w:eastAsia="Times New Roman" w:hAnsi="Arial" w:cs="Arial"/>
                <w:color w:val="000000"/>
                <w:sz w:val="14"/>
                <w:szCs w:val="14"/>
              </w:rPr>
            </w:pPr>
            <w:r w:rsidRPr="0032419F">
              <w:rPr>
                <w:rFonts w:ascii="Arial" w:eastAsia="Times New Roman" w:hAnsi="Arial" w:cs="Arial"/>
                <w:color w:val="000000"/>
                <w:sz w:val="14"/>
                <w:szCs w:val="14"/>
              </w:rPr>
              <w:t>6</w:t>
            </w:r>
          </w:p>
        </w:tc>
        <w:tc>
          <w:tcPr>
            <w:tcW w:w="109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SDN Kihapit</w:t>
            </w:r>
          </w:p>
        </w:tc>
        <w:tc>
          <w:tcPr>
            <w:tcW w:w="113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1.4340</w:t>
            </w:r>
          </w:p>
        </w:tc>
        <w:tc>
          <w:tcPr>
            <w:tcW w:w="1276"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0.0001434</w:t>
            </w:r>
          </w:p>
        </w:tc>
      </w:tr>
      <w:tr w:rsidR="0032419F" w:rsidRPr="0032419F" w:rsidTr="003D3AD7">
        <w:trPr>
          <w:trHeight w:val="315"/>
        </w:trPr>
        <w:tc>
          <w:tcPr>
            <w:tcW w:w="715" w:type="dxa"/>
            <w:shd w:val="clear" w:color="auto" w:fill="auto"/>
            <w:noWrap/>
            <w:vAlign w:val="center"/>
            <w:hideMark/>
          </w:tcPr>
          <w:p w:rsidR="0032419F" w:rsidRPr="0032419F" w:rsidRDefault="0032419F" w:rsidP="003D3AD7">
            <w:pPr>
              <w:spacing w:after="0" w:line="240" w:lineRule="auto"/>
              <w:jc w:val="center"/>
              <w:rPr>
                <w:rFonts w:ascii="Arial" w:eastAsia="Times New Roman" w:hAnsi="Arial" w:cs="Arial"/>
                <w:color w:val="000000"/>
                <w:sz w:val="14"/>
                <w:szCs w:val="14"/>
              </w:rPr>
            </w:pPr>
            <w:r w:rsidRPr="0032419F">
              <w:rPr>
                <w:rFonts w:ascii="Arial" w:eastAsia="Times New Roman" w:hAnsi="Arial" w:cs="Arial"/>
                <w:color w:val="000000"/>
                <w:sz w:val="14"/>
                <w:szCs w:val="14"/>
              </w:rPr>
              <w:t>7</w:t>
            </w:r>
          </w:p>
        </w:tc>
        <w:tc>
          <w:tcPr>
            <w:tcW w:w="109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SDN Leuwigajah 2</w:t>
            </w:r>
          </w:p>
        </w:tc>
        <w:tc>
          <w:tcPr>
            <w:tcW w:w="113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0.4460</w:t>
            </w:r>
          </w:p>
        </w:tc>
        <w:tc>
          <w:tcPr>
            <w:tcW w:w="1276"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0.0000446</w:t>
            </w:r>
          </w:p>
        </w:tc>
      </w:tr>
      <w:tr w:rsidR="0032419F" w:rsidRPr="0032419F" w:rsidTr="003D3AD7">
        <w:trPr>
          <w:trHeight w:val="315"/>
        </w:trPr>
        <w:tc>
          <w:tcPr>
            <w:tcW w:w="715" w:type="dxa"/>
            <w:shd w:val="clear" w:color="auto" w:fill="auto"/>
            <w:noWrap/>
            <w:vAlign w:val="center"/>
            <w:hideMark/>
          </w:tcPr>
          <w:p w:rsidR="0032419F" w:rsidRPr="0032419F" w:rsidRDefault="0032419F" w:rsidP="003D3AD7">
            <w:pPr>
              <w:spacing w:after="0" w:line="240" w:lineRule="auto"/>
              <w:jc w:val="center"/>
              <w:rPr>
                <w:rFonts w:ascii="Arial" w:eastAsia="Times New Roman" w:hAnsi="Arial" w:cs="Arial"/>
                <w:color w:val="000000"/>
                <w:sz w:val="14"/>
                <w:szCs w:val="14"/>
              </w:rPr>
            </w:pPr>
            <w:r w:rsidRPr="0032419F">
              <w:rPr>
                <w:rFonts w:ascii="Arial" w:eastAsia="Times New Roman" w:hAnsi="Arial" w:cs="Arial"/>
                <w:color w:val="000000"/>
                <w:sz w:val="14"/>
                <w:szCs w:val="14"/>
              </w:rPr>
              <w:t>8</w:t>
            </w:r>
          </w:p>
        </w:tc>
        <w:tc>
          <w:tcPr>
            <w:tcW w:w="109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SDN Leuwigajah 3</w:t>
            </w:r>
          </w:p>
        </w:tc>
        <w:tc>
          <w:tcPr>
            <w:tcW w:w="113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0.4110</w:t>
            </w:r>
          </w:p>
        </w:tc>
        <w:tc>
          <w:tcPr>
            <w:tcW w:w="1276"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0.0000411</w:t>
            </w:r>
          </w:p>
        </w:tc>
      </w:tr>
      <w:tr w:rsidR="0032419F" w:rsidRPr="0032419F" w:rsidTr="003D3AD7">
        <w:trPr>
          <w:trHeight w:val="315"/>
        </w:trPr>
        <w:tc>
          <w:tcPr>
            <w:tcW w:w="715" w:type="dxa"/>
            <w:shd w:val="clear" w:color="auto" w:fill="auto"/>
            <w:noWrap/>
            <w:vAlign w:val="center"/>
            <w:hideMark/>
          </w:tcPr>
          <w:p w:rsidR="0032419F" w:rsidRPr="0032419F" w:rsidRDefault="0032419F" w:rsidP="003D3AD7">
            <w:pPr>
              <w:spacing w:after="0" w:line="240" w:lineRule="auto"/>
              <w:jc w:val="center"/>
              <w:rPr>
                <w:rFonts w:ascii="Arial" w:eastAsia="Times New Roman" w:hAnsi="Arial" w:cs="Arial"/>
                <w:color w:val="000000"/>
                <w:sz w:val="14"/>
                <w:szCs w:val="14"/>
              </w:rPr>
            </w:pPr>
            <w:r w:rsidRPr="0032419F">
              <w:rPr>
                <w:rFonts w:ascii="Arial" w:eastAsia="Times New Roman" w:hAnsi="Arial" w:cs="Arial"/>
                <w:color w:val="000000"/>
                <w:sz w:val="14"/>
                <w:szCs w:val="14"/>
              </w:rPr>
              <w:t>9</w:t>
            </w:r>
          </w:p>
        </w:tc>
        <w:tc>
          <w:tcPr>
            <w:tcW w:w="109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SDN Leuwigajah 5</w:t>
            </w:r>
          </w:p>
        </w:tc>
        <w:tc>
          <w:tcPr>
            <w:tcW w:w="113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0.8440</w:t>
            </w:r>
          </w:p>
        </w:tc>
        <w:tc>
          <w:tcPr>
            <w:tcW w:w="1276"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0.0000844</w:t>
            </w:r>
          </w:p>
        </w:tc>
      </w:tr>
      <w:tr w:rsidR="0032419F" w:rsidRPr="0032419F" w:rsidTr="003D3AD7">
        <w:trPr>
          <w:trHeight w:val="315"/>
        </w:trPr>
        <w:tc>
          <w:tcPr>
            <w:tcW w:w="715" w:type="dxa"/>
            <w:shd w:val="clear" w:color="auto" w:fill="auto"/>
            <w:noWrap/>
            <w:vAlign w:val="center"/>
            <w:hideMark/>
          </w:tcPr>
          <w:p w:rsidR="0032419F" w:rsidRPr="0032419F" w:rsidRDefault="0032419F" w:rsidP="003D3AD7">
            <w:pPr>
              <w:spacing w:after="0" w:line="240" w:lineRule="auto"/>
              <w:jc w:val="center"/>
              <w:rPr>
                <w:rFonts w:ascii="Arial" w:eastAsia="Times New Roman" w:hAnsi="Arial" w:cs="Arial"/>
                <w:color w:val="000000"/>
                <w:sz w:val="14"/>
                <w:szCs w:val="14"/>
              </w:rPr>
            </w:pPr>
            <w:r w:rsidRPr="0032419F">
              <w:rPr>
                <w:rFonts w:ascii="Arial" w:eastAsia="Times New Roman" w:hAnsi="Arial" w:cs="Arial"/>
                <w:color w:val="000000"/>
                <w:sz w:val="14"/>
                <w:szCs w:val="14"/>
              </w:rPr>
              <w:t>10</w:t>
            </w:r>
          </w:p>
        </w:tc>
        <w:tc>
          <w:tcPr>
            <w:tcW w:w="109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SDN Leuwigajah 6</w:t>
            </w:r>
          </w:p>
        </w:tc>
        <w:tc>
          <w:tcPr>
            <w:tcW w:w="113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0.0470</w:t>
            </w:r>
          </w:p>
        </w:tc>
        <w:tc>
          <w:tcPr>
            <w:tcW w:w="1276"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0.0000047</w:t>
            </w:r>
          </w:p>
        </w:tc>
      </w:tr>
      <w:tr w:rsidR="0032419F" w:rsidRPr="0032419F" w:rsidTr="003D3AD7">
        <w:trPr>
          <w:trHeight w:val="315"/>
        </w:trPr>
        <w:tc>
          <w:tcPr>
            <w:tcW w:w="715" w:type="dxa"/>
            <w:shd w:val="clear" w:color="auto" w:fill="auto"/>
            <w:noWrap/>
            <w:vAlign w:val="center"/>
            <w:hideMark/>
          </w:tcPr>
          <w:p w:rsidR="0032419F" w:rsidRPr="0032419F" w:rsidRDefault="0032419F" w:rsidP="003D3AD7">
            <w:pPr>
              <w:spacing w:after="0" w:line="240" w:lineRule="auto"/>
              <w:jc w:val="center"/>
              <w:rPr>
                <w:rFonts w:ascii="Arial" w:eastAsia="Times New Roman" w:hAnsi="Arial" w:cs="Arial"/>
                <w:color w:val="000000"/>
                <w:sz w:val="14"/>
                <w:szCs w:val="14"/>
              </w:rPr>
            </w:pPr>
            <w:r w:rsidRPr="0032419F">
              <w:rPr>
                <w:rFonts w:ascii="Arial" w:eastAsia="Times New Roman" w:hAnsi="Arial" w:cs="Arial"/>
                <w:color w:val="000000"/>
                <w:sz w:val="14"/>
                <w:szCs w:val="14"/>
              </w:rPr>
              <w:t>11</w:t>
            </w:r>
          </w:p>
        </w:tc>
        <w:tc>
          <w:tcPr>
            <w:tcW w:w="109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SDN Cibeber 1</w:t>
            </w:r>
          </w:p>
        </w:tc>
        <w:tc>
          <w:tcPr>
            <w:tcW w:w="113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0.0660</w:t>
            </w:r>
          </w:p>
        </w:tc>
        <w:tc>
          <w:tcPr>
            <w:tcW w:w="1276"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0.0000066</w:t>
            </w:r>
          </w:p>
        </w:tc>
      </w:tr>
      <w:tr w:rsidR="0032419F" w:rsidRPr="0032419F" w:rsidTr="003D3AD7">
        <w:trPr>
          <w:trHeight w:val="315"/>
        </w:trPr>
        <w:tc>
          <w:tcPr>
            <w:tcW w:w="715" w:type="dxa"/>
            <w:shd w:val="clear" w:color="auto" w:fill="auto"/>
            <w:noWrap/>
            <w:vAlign w:val="center"/>
            <w:hideMark/>
          </w:tcPr>
          <w:p w:rsidR="0032419F" w:rsidRPr="0032419F" w:rsidRDefault="0032419F" w:rsidP="003D3AD7">
            <w:pPr>
              <w:spacing w:after="0" w:line="240" w:lineRule="auto"/>
              <w:jc w:val="center"/>
              <w:rPr>
                <w:rFonts w:ascii="Arial" w:eastAsia="Times New Roman" w:hAnsi="Arial" w:cs="Arial"/>
                <w:color w:val="000000"/>
                <w:sz w:val="14"/>
                <w:szCs w:val="14"/>
              </w:rPr>
            </w:pPr>
            <w:r w:rsidRPr="0032419F">
              <w:rPr>
                <w:rFonts w:ascii="Arial" w:eastAsia="Times New Roman" w:hAnsi="Arial" w:cs="Arial"/>
                <w:color w:val="000000"/>
                <w:sz w:val="14"/>
                <w:szCs w:val="14"/>
              </w:rPr>
              <w:t>12</w:t>
            </w:r>
          </w:p>
        </w:tc>
        <w:tc>
          <w:tcPr>
            <w:tcW w:w="109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SDN Cibodas 1</w:t>
            </w:r>
          </w:p>
        </w:tc>
        <w:tc>
          <w:tcPr>
            <w:tcW w:w="113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0.0510</w:t>
            </w:r>
          </w:p>
        </w:tc>
        <w:tc>
          <w:tcPr>
            <w:tcW w:w="1276"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0.0000051</w:t>
            </w:r>
          </w:p>
        </w:tc>
      </w:tr>
      <w:tr w:rsidR="0032419F" w:rsidRPr="0032419F" w:rsidTr="003D3AD7">
        <w:trPr>
          <w:trHeight w:val="315"/>
        </w:trPr>
        <w:tc>
          <w:tcPr>
            <w:tcW w:w="715" w:type="dxa"/>
            <w:shd w:val="clear" w:color="auto" w:fill="auto"/>
            <w:noWrap/>
            <w:vAlign w:val="center"/>
            <w:hideMark/>
          </w:tcPr>
          <w:p w:rsidR="0032419F" w:rsidRPr="0032419F" w:rsidRDefault="0032419F" w:rsidP="003D3AD7">
            <w:pPr>
              <w:spacing w:after="0" w:line="240" w:lineRule="auto"/>
              <w:jc w:val="center"/>
              <w:rPr>
                <w:rFonts w:ascii="Arial" w:eastAsia="Times New Roman" w:hAnsi="Arial" w:cs="Arial"/>
                <w:color w:val="000000"/>
                <w:sz w:val="14"/>
                <w:szCs w:val="14"/>
              </w:rPr>
            </w:pPr>
            <w:r w:rsidRPr="0032419F">
              <w:rPr>
                <w:rFonts w:ascii="Arial" w:eastAsia="Times New Roman" w:hAnsi="Arial" w:cs="Arial"/>
                <w:color w:val="000000"/>
                <w:sz w:val="14"/>
                <w:szCs w:val="14"/>
              </w:rPr>
              <w:t>13</w:t>
            </w:r>
          </w:p>
        </w:tc>
        <w:tc>
          <w:tcPr>
            <w:tcW w:w="109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SDN Cibodas 3</w:t>
            </w:r>
          </w:p>
        </w:tc>
        <w:tc>
          <w:tcPr>
            <w:tcW w:w="113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0.5930</w:t>
            </w:r>
          </w:p>
        </w:tc>
        <w:tc>
          <w:tcPr>
            <w:tcW w:w="1276"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0.0000593</w:t>
            </w:r>
          </w:p>
        </w:tc>
      </w:tr>
      <w:tr w:rsidR="0032419F" w:rsidRPr="0032419F" w:rsidTr="003D3AD7">
        <w:trPr>
          <w:trHeight w:val="315"/>
        </w:trPr>
        <w:tc>
          <w:tcPr>
            <w:tcW w:w="715" w:type="dxa"/>
            <w:shd w:val="clear" w:color="auto" w:fill="auto"/>
            <w:noWrap/>
            <w:vAlign w:val="center"/>
            <w:hideMark/>
          </w:tcPr>
          <w:p w:rsidR="0032419F" w:rsidRPr="0032419F" w:rsidRDefault="0032419F" w:rsidP="003D3AD7">
            <w:pPr>
              <w:spacing w:after="0" w:line="240" w:lineRule="auto"/>
              <w:jc w:val="center"/>
              <w:rPr>
                <w:rFonts w:ascii="Arial" w:eastAsia="Times New Roman" w:hAnsi="Arial" w:cs="Arial"/>
                <w:color w:val="000000"/>
                <w:sz w:val="14"/>
                <w:szCs w:val="14"/>
              </w:rPr>
            </w:pPr>
            <w:r w:rsidRPr="0032419F">
              <w:rPr>
                <w:rFonts w:ascii="Arial" w:eastAsia="Times New Roman" w:hAnsi="Arial" w:cs="Arial"/>
                <w:color w:val="000000"/>
                <w:sz w:val="14"/>
                <w:szCs w:val="14"/>
              </w:rPr>
              <w:t>14</w:t>
            </w:r>
          </w:p>
        </w:tc>
        <w:tc>
          <w:tcPr>
            <w:tcW w:w="109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MI Al-Hidayah</w:t>
            </w:r>
          </w:p>
        </w:tc>
        <w:tc>
          <w:tcPr>
            <w:tcW w:w="113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0.0290</w:t>
            </w:r>
          </w:p>
        </w:tc>
        <w:tc>
          <w:tcPr>
            <w:tcW w:w="1276"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0.0000029</w:t>
            </w:r>
          </w:p>
        </w:tc>
      </w:tr>
      <w:tr w:rsidR="0032419F" w:rsidRPr="0032419F" w:rsidTr="003D3AD7">
        <w:trPr>
          <w:trHeight w:val="315"/>
        </w:trPr>
        <w:tc>
          <w:tcPr>
            <w:tcW w:w="715" w:type="dxa"/>
            <w:shd w:val="clear" w:color="auto" w:fill="auto"/>
            <w:noWrap/>
            <w:vAlign w:val="center"/>
            <w:hideMark/>
          </w:tcPr>
          <w:p w:rsidR="0032419F" w:rsidRPr="0032419F" w:rsidRDefault="0032419F" w:rsidP="003D3AD7">
            <w:pPr>
              <w:spacing w:after="0" w:line="240" w:lineRule="auto"/>
              <w:jc w:val="center"/>
              <w:rPr>
                <w:rFonts w:ascii="Arial" w:eastAsia="Times New Roman" w:hAnsi="Arial" w:cs="Arial"/>
                <w:color w:val="000000"/>
                <w:sz w:val="14"/>
                <w:szCs w:val="14"/>
              </w:rPr>
            </w:pPr>
            <w:r w:rsidRPr="0032419F">
              <w:rPr>
                <w:rFonts w:ascii="Arial" w:eastAsia="Times New Roman" w:hAnsi="Arial" w:cs="Arial"/>
                <w:color w:val="000000"/>
                <w:sz w:val="14"/>
                <w:szCs w:val="14"/>
              </w:rPr>
              <w:t>15</w:t>
            </w:r>
          </w:p>
        </w:tc>
        <w:tc>
          <w:tcPr>
            <w:tcW w:w="109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MI Cimindi 1</w:t>
            </w:r>
          </w:p>
        </w:tc>
        <w:tc>
          <w:tcPr>
            <w:tcW w:w="113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1.2300</w:t>
            </w:r>
          </w:p>
        </w:tc>
        <w:tc>
          <w:tcPr>
            <w:tcW w:w="1276"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0.0001230</w:t>
            </w:r>
          </w:p>
        </w:tc>
      </w:tr>
      <w:tr w:rsidR="0032419F" w:rsidRPr="0032419F" w:rsidTr="003D3AD7">
        <w:trPr>
          <w:trHeight w:val="315"/>
        </w:trPr>
        <w:tc>
          <w:tcPr>
            <w:tcW w:w="715" w:type="dxa"/>
            <w:shd w:val="clear" w:color="auto" w:fill="auto"/>
            <w:noWrap/>
            <w:vAlign w:val="center"/>
            <w:hideMark/>
          </w:tcPr>
          <w:p w:rsidR="0032419F" w:rsidRPr="0032419F" w:rsidRDefault="0032419F" w:rsidP="003D3AD7">
            <w:pPr>
              <w:spacing w:after="0" w:line="240" w:lineRule="auto"/>
              <w:jc w:val="center"/>
              <w:rPr>
                <w:rFonts w:ascii="Arial" w:eastAsia="Times New Roman" w:hAnsi="Arial" w:cs="Arial"/>
                <w:color w:val="000000"/>
                <w:sz w:val="14"/>
                <w:szCs w:val="14"/>
              </w:rPr>
            </w:pPr>
            <w:r w:rsidRPr="0032419F">
              <w:rPr>
                <w:rFonts w:ascii="Arial" w:eastAsia="Times New Roman" w:hAnsi="Arial" w:cs="Arial"/>
                <w:color w:val="000000"/>
                <w:sz w:val="14"/>
                <w:szCs w:val="14"/>
              </w:rPr>
              <w:t>16</w:t>
            </w:r>
          </w:p>
        </w:tc>
        <w:tc>
          <w:tcPr>
            <w:tcW w:w="109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SDN Utama 3</w:t>
            </w:r>
          </w:p>
        </w:tc>
        <w:tc>
          <w:tcPr>
            <w:tcW w:w="113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9.1630</w:t>
            </w:r>
          </w:p>
        </w:tc>
        <w:tc>
          <w:tcPr>
            <w:tcW w:w="1276"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0.0009163</w:t>
            </w:r>
          </w:p>
        </w:tc>
      </w:tr>
      <w:tr w:rsidR="0032419F" w:rsidRPr="0032419F" w:rsidTr="003D3AD7">
        <w:trPr>
          <w:trHeight w:val="315"/>
        </w:trPr>
        <w:tc>
          <w:tcPr>
            <w:tcW w:w="715" w:type="dxa"/>
            <w:shd w:val="clear" w:color="auto" w:fill="auto"/>
            <w:noWrap/>
            <w:vAlign w:val="center"/>
            <w:hideMark/>
          </w:tcPr>
          <w:p w:rsidR="0032419F" w:rsidRPr="0032419F" w:rsidRDefault="0032419F" w:rsidP="003D3AD7">
            <w:pPr>
              <w:spacing w:after="0" w:line="240" w:lineRule="auto"/>
              <w:jc w:val="center"/>
              <w:rPr>
                <w:rFonts w:ascii="Arial" w:eastAsia="Times New Roman" w:hAnsi="Arial" w:cs="Arial"/>
                <w:color w:val="000000"/>
                <w:sz w:val="14"/>
                <w:szCs w:val="14"/>
              </w:rPr>
            </w:pPr>
            <w:r w:rsidRPr="0032419F">
              <w:rPr>
                <w:rFonts w:ascii="Arial" w:eastAsia="Times New Roman" w:hAnsi="Arial" w:cs="Arial"/>
                <w:color w:val="000000"/>
                <w:sz w:val="14"/>
                <w:szCs w:val="14"/>
              </w:rPr>
              <w:t>17</w:t>
            </w:r>
          </w:p>
        </w:tc>
        <w:tc>
          <w:tcPr>
            <w:tcW w:w="109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SDN Cibeureum Mandiri 2</w:t>
            </w:r>
          </w:p>
        </w:tc>
        <w:tc>
          <w:tcPr>
            <w:tcW w:w="113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0.4460</w:t>
            </w:r>
          </w:p>
        </w:tc>
        <w:tc>
          <w:tcPr>
            <w:tcW w:w="1276"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0.0000446</w:t>
            </w:r>
          </w:p>
        </w:tc>
      </w:tr>
      <w:tr w:rsidR="0032419F" w:rsidRPr="0032419F" w:rsidTr="003D3AD7">
        <w:trPr>
          <w:trHeight w:val="315"/>
        </w:trPr>
        <w:tc>
          <w:tcPr>
            <w:tcW w:w="715" w:type="dxa"/>
            <w:shd w:val="clear" w:color="auto" w:fill="auto"/>
            <w:noWrap/>
            <w:vAlign w:val="center"/>
            <w:hideMark/>
          </w:tcPr>
          <w:p w:rsidR="0032419F" w:rsidRPr="0032419F" w:rsidRDefault="0032419F" w:rsidP="003D3AD7">
            <w:pPr>
              <w:spacing w:after="0" w:line="240" w:lineRule="auto"/>
              <w:jc w:val="center"/>
              <w:rPr>
                <w:rFonts w:ascii="Arial" w:eastAsia="Times New Roman" w:hAnsi="Arial" w:cs="Arial"/>
                <w:color w:val="000000"/>
                <w:sz w:val="14"/>
                <w:szCs w:val="14"/>
              </w:rPr>
            </w:pPr>
            <w:r w:rsidRPr="0032419F">
              <w:rPr>
                <w:rFonts w:ascii="Arial" w:eastAsia="Times New Roman" w:hAnsi="Arial" w:cs="Arial"/>
                <w:color w:val="000000"/>
                <w:sz w:val="14"/>
                <w:szCs w:val="14"/>
              </w:rPr>
              <w:t>18</w:t>
            </w:r>
          </w:p>
        </w:tc>
        <w:tc>
          <w:tcPr>
            <w:tcW w:w="109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SDN Utama Mandiri 1</w:t>
            </w:r>
          </w:p>
        </w:tc>
        <w:tc>
          <w:tcPr>
            <w:tcW w:w="113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5.8020</w:t>
            </w:r>
          </w:p>
        </w:tc>
        <w:tc>
          <w:tcPr>
            <w:tcW w:w="1276"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0.0005802</w:t>
            </w:r>
          </w:p>
        </w:tc>
      </w:tr>
      <w:tr w:rsidR="0032419F" w:rsidRPr="0032419F" w:rsidTr="003D3AD7">
        <w:trPr>
          <w:trHeight w:val="315"/>
        </w:trPr>
        <w:tc>
          <w:tcPr>
            <w:tcW w:w="715" w:type="dxa"/>
            <w:shd w:val="clear" w:color="auto" w:fill="auto"/>
            <w:noWrap/>
            <w:vAlign w:val="center"/>
            <w:hideMark/>
          </w:tcPr>
          <w:p w:rsidR="0032419F" w:rsidRPr="0032419F" w:rsidRDefault="0032419F" w:rsidP="003D3AD7">
            <w:pPr>
              <w:spacing w:after="0" w:line="240" w:lineRule="auto"/>
              <w:jc w:val="center"/>
              <w:rPr>
                <w:rFonts w:ascii="Arial" w:eastAsia="Times New Roman" w:hAnsi="Arial" w:cs="Arial"/>
                <w:color w:val="000000"/>
                <w:sz w:val="14"/>
                <w:szCs w:val="14"/>
              </w:rPr>
            </w:pPr>
            <w:r w:rsidRPr="0032419F">
              <w:rPr>
                <w:rFonts w:ascii="Arial" w:eastAsia="Times New Roman" w:hAnsi="Arial" w:cs="Arial"/>
                <w:color w:val="000000"/>
                <w:sz w:val="14"/>
                <w:szCs w:val="14"/>
              </w:rPr>
              <w:t>19</w:t>
            </w:r>
          </w:p>
        </w:tc>
        <w:tc>
          <w:tcPr>
            <w:tcW w:w="109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SDN Cibeureum 5</w:t>
            </w:r>
          </w:p>
        </w:tc>
        <w:tc>
          <w:tcPr>
            <w:tcW w:w="113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4.6690</w:t>
            </w:r>
          </w:p>
        </w:tc>
        <w:tc>
          <w:tcPr>
            <w:tcW w:w="1276"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0.0004669</w:t>
            </w:r>
          </w:p>
        </w:tc>
      </w:tr>
      <w:tr w:rsidR="0032419F" w:rsidRPr="0032419F" w:rsidTr="003D3AD7">
        <w:trPr>
          <w:trHeight w:val="315"/>
        </w:trPr>
        <w:tc>
          <w:tcPr>
            <w:tcW w:w="715" w:type="dxa"/>
            <w:shd w:val="clear" w:color="auto" w:fill="auto"/>
            <w:noWrap/>
            <w:vAlign w:val="center"/>
            <w:hideMark/>
          </w:tcPr>
          <w:p w:rsidR="0032419F" w:rsidRPr="0032419F" w:rsidRDefault="0032419F" w:rsidP="003D3AD7">
            <w:pPr>
              <w:spacing w:after="0" w:line="240" w:lineRule="auto"/>
              <w:jc w:val="center"/>
              <w:rPr>
                <w:rFonts w:ascii="Arial" w:eastAsia="Times New Roman" w:hAnsi="Arial" w:cs="Arial"/>
                <w:color w:val="000000"/>
                <w:sz w:val="14"/>
                <w:szCs w:val="14"/>
              </w:rPr>
            </w:pPr>
            <w:r w:rsidRPr="0032419F">
              <w:rPr>
                <w:rFonts w:ascii="Arial" w:eastAsia="Times New Roman" w:hAnsi="Arial" w:cs="Arial"/>
                <w:color w:val="000000"/>
                <w:sz w:val="14"/>
                <w:szCs w:val="14"/>
              </w:rPr>
              <w:t>20</w:t>
            </w:r>
          </w:p>
        </w:tc>
        <w:tc>
          <w:tcPr>
            <w:tcW w:w="109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SDN Cibeureum Mandiri 1</w:t>
            </w:r>
          </w:p>
        </w:tc>
        <w:tc>
          <w:tcPr>
            <w:tcW w:w="113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2.6840</w:t>
            </w:r>
          </w:p>
        </w:tc>
        <w:tc>
          <w:tcPr>
            <w:tcW w:w="1276"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0.0002684</w:t>
            </w:r>
          </w:p>
        </w:tc>
      </w:tr>
      <w:tr w:rsidR="0032419F" w:rsidRPr="0032419F" w:rsidTr="003D3AD7">
        <w:trPr>
          <w:trHeight w:val="315"/>
        </w:trPr>
        <w:tc>
          <w:tcPr>
            <w:tcW w:w="715" w:type="dxa"/>
            <w:shd w:val="clear" w:color="auto" w:fill="auto"/>
            <w:noWrap/>
            <w:vAlign w:val="center"/>
            <w:hideMark/>
          </w:tcPr>
          <w:p w:rsidR="0032419F" w:rsidRPr="0032419F" w:rsidRDefault="0032419F" w:rsidP="003D3AD7">
            <w:pPr>
              <w:spacing w:after="0" w:line="240" w:lineRule="auto"/>
              <w:jc w:val="center"/>
              <w:rPr>
                <w:rFonts w:ascii="Arial" w:eastAsia="Times New Roman" w:hAnsi="Arial" w:cs="Arial"/>
                <w:color w:val="000000"/>
                <w:sz w:val="14"/>
                <w:szCs w:val="14"/>
              </w:rPr>
            </w:pPr>
            <w:r w:rsidRPr="0032419F">
              <w:rPr>
                <w:rFonts w:ascii="Arial" w:eastAsia="Times New Roman" w:hAnsi="Arial" w:cs="Arial"/>
                <w:color w:val="000000"/>
                <w:sz w:val="14"/>
                <w:szCs w:val="14"/>
              </w:rPr>
              <w:t>21</w:t>
            </w:r>
          </w:p>
        </w:tc>
        <w:tc>
          <w:tcPr>
            <w:tcW w:w="109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SDN Tunas Mekar</w:t>
            </w:r>
          </w:p>
        </w:tc>
        <w:tc>
          <w:tcPr>
            <w:tcW w:w="113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2.6110</w:t>
            </w:r>
          </w:p>
        </w:tc>
        <w:tc>
          <w:tcPr>
            <w:tcW w:w="1276"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0.0002611</w:t>
            </w:r>
          </w:p>
        </w:tc>
      </w:tr>
      <w:tr w:rsidR="0032419F" w:rsidRPr="0032419F" w:rsidTr="003D3AD7">
        <w:trPr>
          <w:trHeight w:val="315"/>
        </w:trPr>
        <w:tc>
          <w:tcPr>
            <w:tcW w:w="715" w:type="dxa"/>
            <w:shd w:val="clear" w:color="auto" w:fill="auto"/>
            <w:noWrap/>
            <w:vAlign w:val="center"/>
            <w:hideMark/>
          </w:tcPr>
          <w:p w:rsidR="0032419F" w:rsidRPr="0032419F" w:rsidRDefault="0032419F" w:rsidP="003D3AD7">
            <w:pPr>
              <w:spacing w:after="0" w:line="240" w:lineRule="auto"/>
              <w:jc w:val="center"/>
              <w:rPr>
                <w:rFonts w:ascii="Arial" w:eastAsia="Times New Roman" w:hAnsi="Arial" w:cs="Arial"/>
                <w:color w:val="000000"/>
                <w:sz w:val="14"/>
                <w:szCs w:val="14"/>
              </w:rPr>
            </w:pPr>
            <w:r w:rsidRPr="0032419F">
              <w:rPr>
                <w:rFonts w:ascii="Arial" w:eastAsia="Times New Roman" w:hAnsi="Arial" w:cs="Arial"/>
                <w:color w:val="000000"/>
                <w:sz w:val="14"/>
                <w:szCs w:val="14"/>
              </w:rPr>
              <w:t>22</w:t>
            </w:r>
          </w:p>
        </w:tc>
        <w:tc>
          <w:tcPr>
            <w:tcW w:w="109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SDN Tunas Harapan</w:t>
            </w:r>
          </w:p>
        </w:tc>
        <w:tc>
          <w:tcPr>
            <w:tcW w:w="113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3.7030</w:t>
            </w:r>
          </w:p>
        </w:tc>
        <w:tc>
          <w:tcPr>
            <w:tcW w:w="1276"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0.0003703</w:t>
            </w:r>
          </w:p>
        </w:tc>
      </w:tr>
      <w:tr w:rsidR="0032419F" w:rsidRPr="0032419F" w:rsidTr="003D3AD7">
        <w:trPr>
          <w:trHeight w:val="315"/>
        </w:trPr>
        <w:tc>
          <w:tcPr>
            <w:tcW w:w="715" w:type="dxa"/>
            <w:shd w:val="clear" w:color="auto" w:fill="auto"/>
            <w:noWrap/>
            <w:vAlign w:val="center"/>
            <w:hideMark/>
          </w:tcPr>
          <w:p w:rsidR="0032419F" w:rsidRPr="0032419F" w:rsidRDefault="0032419F" w:rsidP="003D3AD7">
            <w:pPr>
              <w:spacing w:after="0" w:line="240" w:lineRule="auto"/>
              <w:jc w:val="center"/>
              <w:rPr>
                <w:rFonts w:ascii="Arial" w:eastAsia="Times New Roman" w:hAnsi="Arial" w:cs="Arial"/>
                <w:color w:val="000000"/>
                <w:sz w:val="14"/>
                <w:szCs w:val="14"/>
              </w:rPr>
            </w:pPr>
            <w:r w:rsidRPr="0032419F">
              <w:rPr>
                <w:rFonts w:ascii="Arial" w:eastAsia="Times New Roman" w:hAnsi="Arial" w:cs="Arial"/>
                <w:color w:val="000000"/>
                <w:sz w:val="14"/>
                <w:szCs w:val="14"/>
              </w:rPr>
              <w:t>23</w:t>
            </w:r>
          </w:p>
        </w:tc>
        <w:tc>
          <w:tcPr>
            <w:tcW w:w="109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MI Layyina</w:t>
            </w:r>
          </w:p>
        </w:tc>
        <w:tc>
          <w:tcPr>
            <w:tcW w:w="113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2.5070</w:t>
            </w:r>
          </w:p>
        </w:tc>
        <w:tc>
          <w:tcPr>
            <w:tcW w:w="1276"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0.0002507</w:t>
            </w:r>
          </w:p>
        </w:tc>
      </w:tr>
      <w:tr w:rsidR="0032419F" w:rsidRPr="0032419F" w:rsidTr="003D3AD7">
        <w:trPr>
          <w:trHeight w:val="315"/>
        </w:trPr>
        <w:tc>
          <w:tcPr>
            <w:tcW w:w="715" w:type="dxa"/>
            <w:shd w:val="clear" w:color="auto" w:fill="auto"/>
            <w:noWrap/>
            <w:vAlign w:val="center"/>
            <w:hideMark/>
          </w:tcPr>
          <w:p w:rsidR="0032419F" w:rsidRPr="0032419F" w:rsidRDefault="0032419F" w:rsidP="003D3AD7">
            <w:pPr>
              <w:spacing w:after="0" w:line="240" w:lineRule="auto"/>
              <w:jc w:val="center"/>
              <w:rPr>
                <w:rFonts w:ascii="Arial" w:eastAsia="Times New Roman" w:hAnsi="Arial" w:cs="Arial"/>
                <w:color w:val="000000"/>
                <w:sz w:val="14"/>
                <w:szCs w:val="14"/>
              </w:rPr>
            </w:pPr>
            <w:r w:rsidRPr="0032419F">
              <w:rPr>
                <w:rFonts w:ascii="Arial" w:eastAsia="Times New Roman" w:hAnsi="Arial" w:cs="Arial"/>
                <w:color w:val="000000"/>
                <w:sz w:val="14"/>
                <w:szCs w:val="14"/>
              </w:rPr>
              <w:t>24</w:t>
            </w:r>
          </w:p>
        </w:tc>
        <w:tc>
          <w:tcPr>
            <w:tcW w:w="109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SDN Cibeber Mandiri 1</w:t>
            </w:r>
          </w:p>
        </w:tc>
        <w:tc>
          <w:tcPr>
            <w:tcW w:w="1134"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6.0220</w:t>
            </w:r>
          </w:p>
        </w:tc>
        <w:tc>
          <w:tcPr>
            <w:tcW w:w="1276" w:type="dxa"/>
            <w:vAlign w:val="bottom"/>
          </w:tcPr>
          <w:p w:rsidR="0032419F" w:rsidRPr="0032419F" w:rsidRDefault="0032419F" w:rsidP="0032419F">
            <w:pPr>
              <w:spacing w:after="0" w:line="240" w:lineRule="auto"/>
              <w:jc w:val="center"/>
              <w:rPr>
                <w:rFonts w:ascii="Arial" w:hAnsi="Arial" w:cs="Arial"/>
                <w:color w:val="000000"/>
                <w:sz w:val="14"/>
                <w:szCs w:val="14"/>
              </w:rPr>
            </w:pPr>
            <w:r w:rsidRPr="0032419F">
              <w:rPr>
                <w:rFonts w:ascii="Arial" w:hAnsi="Arial" w:cs="Arial"/>
                <w:color w:val="000000"/>
                <w:sz w:val="14"/>
                <w:szCs w:val="14"/>
              </w:rPr>
              <w:t>0.0006022</w:t>
            </w:r>
          </w:p>
        </w:tc>
      </w:tr>
    </w:tbl>
    <w:p w:rsidR="0032419F" w:rsidRPr="0032419F" w:rsidRDefault="0032419F" w:rsidP="0032419F">
      <w:pPr>
        <w:spacing w:after="120" w:line="240" w:lineRule="auto"/>
        <w:jc w:val="both"/>
        <w:rPr>
          <w:rFonts w:ascii="Arial" w:hAnsi="Arial" w:cs="Arial"/>
          <w:sz w:val="20"/>
          <w:szCs w:val="20"/>
        </w:rPr>
      </w:pPr>
    </w:p>
    <w:p w:rsidR="00E36166" w:rsidRPr="00E36166" w:rsidRDefault="00E36166" w:rsidP="00E36166">
      <w:pPr>
        <w:spacing w:after="0" w:line="240" w:lineRule="auto"/>
        <w:ind w:firstLine="426"/>
        <w:jc w:val="both"/>
        <w:rPr>
          <w:rFonts w:ascii="Arial" w:hAnsi="Arial" w:cs="Arial"/>
          <w:color w:val="000000"/>
          <w:sz w:val="20"/>
          <w:szCs w:val="20"/>
        </w:rPr>
      </w:pPr>
      <w:proofErr w:type="gramStart"/>
      <w:r w:rsidRPr="00E36166">
        <w:rPr>
          <w:rFonts w:ascii="Arial" w:hAnsi="Arial" w:cs="Arial"/>
          <w:sz w:val="20"/>
          <w:szCs w:val="20"/>
        </w:rPr>
        <w:t xml:space="preserve">Kadar logam berat timbal terbesar yaitu terdapat di sekolah SDN utama 3 yaitu sebesar </w:t>
      </w:r>
      <w:r w:rsidRPr="00E36166">
        <w:rPr>
          <w:rFonts w:ascii="Arial" w:hAnsi="Arial" w:cs="Arial"/>
          <w:color w:val="000000"/>
          <w:sz w:val="20"/>
          <w:szCs w:val="20"/>
        </w:rPr>
        <w:t>9.1630 ppm.</w:t>
      </w:r>
      <w:proofErr w:type="gramEnd"/>
      <w:r w:rsidRPr="00E36166">
        <w:rPr>
          <w:rFonts w:ascii="Arial" w:hAnsi="Arial" w:cs="Arial"/>
          <w:color w:val="000000"/>
          <w:sz w:val="20"/>
          <w:szCs w:val="20"/>
        </w:rPr>
        <w:t xml:space="preserve"> </w:t>
      </w:r>
      <w:proofErr w:type="gramStart"/>
      <w:r w:rsidRPr="00E36166">
        <w:rPr>
          <w:rFonts w:ascii="Arial" w:hAnsi="Arial" w:cs="Arial"/>
          <w:color w:val="000000"/>
          <w:sz w:val="20"/>
          <w:szCs w:val="20"/>
        </w:rPr>
        <w:t xml:space="preserve">Salah satu </w:t>
      </w:r>
      <w:r w:rsidRPr="00E36166">
        <w:rPr>
          <w:rFonts w:ascii="Arial" w:hAnsi="Arial" w:cs="Arial"/>
          <w:color w:val="000000"/>
          <w:sz w:val="20"/>
          <w:szCs w:val="20"/>
        </w:rPr>
        <w:lastRenderedPageBreak/>
        <w:t>faktor penyebab tingginya kandungan logam berat timbal (Pb) di sekolah ini adalah karena sekolah ini terdapat dikawasan yang padat dilalui kendaraan dan banyaknya pabrik disekitar lokasi sekolah tersebut.</w:t>
      </w:r>
      <w:proofErr w:type="gramEnd"/>
      <w:r w:rsidRPr="00E36166">
        <w:rPr>
          <w:rFonts w:ascii="Arial" w:hAnsi="Arial" w:cs="Arial"/>
          <w:color w:val="000000"/>
          <w:sz w:val="20"/>
          <w:szCs w:val="20"/>
        </w:rPr>
        <w:t xml:space="preserve"> Jadi polusi udara di daerah tersebut tinggi, Karena berasal dari </w:t>
      </w:r>
      <w:proofErr w:type="gramStart"/>
      <w:r w:rsidRPr="00E36166">
        <w:rPr>
          <w:rFonts w:ascii="Arial" w:hAnsi="Arial" w:cs="Arial"/>
          <w:color w:val="000000"/>
          <w:sz w:val="20"/>
          <w:szCs w:val="20"/>
        </w:rPr>
        <w:t>asap</w:t>
      </w:r>
      <w:proofErr w:type="gramEnd"/>
      <w:r w:rsidRPr="00E36166">
        <w:rPr>
          <w:rFonts w:ascii="Arial" w:hAnsi="Arial" w:cs="Arial"/>
          <w:color w:val="000000"/>
          <w:sz w:val="20"/>
          <w:szCs w:val="20"/>
        </w:rPr>
        <w:t xml:space="preserve"> kendaraan dan juga asap buangan dari pabrik-pabrik yang ada disekitar lokasi tersebut.</w:t>
      </w:r>
    </w:p>
    <w:p w:rsidR="00E36166" w:rsidRPr="00E36166" w:rsidRDefault="00E36166" w:rsidP="00E36166">
      <w:pPr>
        <w:spacing w:after="0" w:line="240" w:lineRule="auto"/>
        <w:ind w:firstLine="567"/>
        <w:jc w:val="both"/>
        <w:rPr>
          <w:rFonts w:ascii="Arial" w:hAnsi="Arial" w:cs="Arial"/>
          <w:color w:val="000000"/>
          <w:sz w:val="20"/>
          <w:szCs w:val="20"/>
        </w:rPr>
      </w:pPr>
      <w:r w:rsidRPr="00E36166">
        <w:rPr>
          <w:rFonts w:ascii="Arial" w:hAnsi="Arial" w:cs="Arial"/>
          <w:color w:val="000000"/>
          <w:sz w:val="20"/>
          <w:szCs w:val="20"/>
        </w:rPr>
        <w:t xml:space="preserve">Sedangkan kadar logam berat timbal (Pb) terkecil terdapat di 5 sekolah yaitu di SDN Melong Mandiri 1, SDN Melong Mandiri 2, SDN Melong Mandiri 6, SDN Melong Asih 4, dan SDN Melong Asih 5 yaitu sebesar 0,0000 ppm. Hal ini disebabkan karena lokasi </w:t>
      </w:r>
      <w:proofErr w:type="gramStart"/>
      <w:r w:rsidRPr="00E36166">
        <w:rPr>
          <w:rFonts w:ascii="Arial" w:hAnsi="Arial" w:cs="Arial"/>
          <w:color w:val="000000"/>
          <w:sz w:val="20"/>
          <w:szCs w:val="20"/>
        </w:rPr>
        <w:t>lima</w:t>
      </w:r>
      <w:proofErr w:type="gramEnd"/>
      <w:r w:rsidRPr="00E36166">
        <w:rPr>
          <w:rFonts w:ascii="Arial" w:hAnsi="Arial" w:cs="Arial"/>
          <w:color w:val="000000"/>
          <w:sz w:val="20"/>
          <w:szCs w:val="20"/>
        </w:rPr>
        <w:t xml:space="preserve"> sekolah tersebut berada di kawasan yang sepi dari kendaraan, dan ada juga yang berada didalam jalan kecil perumahan, sehingga kendaraan pun tidak ada yang bisa lewat.</w:t>
      </w:r>
    </w:p>
    <w:p w:rsidR="00B369EC" w:rsidRDefault="00B369EC" w:rsidP="008371F0">
      <w:pPr>
        <w:spacing w:after="0" w:line="240" w:lineRule="auto"/>
        <w:jc w:val="both"/>
        <w:rPr>
          <w:rFonts w:ascii="Arial" w:hAnsi="Arial" w:cs="Arial"/>
          <w:sz w:val="20"/>
          <w:szCs w:val="20"/>
        </w:rPr>
      </w:pPr>
    </w:p>
    <w:p w:rsidR="00B369EC" w:rsidRDefault="00B369EC" w:rsidP="00B369EC">
      <w:pPr>
        <w:spacing w:after="120" w:line="240" w:lineRule="auto"/>
        <w:jc w:val="both"/>
        <w:rPr>
          <w:rFonts w:ascii="Arial" w:hAnsi="Arial" w:cs="Arial"/>
          <w:sz w:val="20"/>
          <w:szCs w:val="20"/>
        </w:rPr>
      </w:pPr>
      <w:proofErr w:type="gramStart"/>
      <w:r>
        <w:rPr>
          <w:rFonts w:ascii="Arial" w:hAnsi="Arial" w:cs="Arial"/>
          <w:sz w:val="20"/>
          <w:szCs w:val="20"/>
        </w:rPr>
        <w:t>Tabel 8</w:t>
      </w:r>
      <w:r w:rsidRPr="0032419F">
        <w:rPr>
          <w:rFonts w:ascii="Arial" w:hAnsi="Arial" w:cs="Arial"/>
          <w:sz w:val="20"/>
          <w:szCs w:val="20"/>
        </w:rPr>
        <w:t>.</w:t>
      </w:r>
      <w:proofErr w:type="gramEnd"/>
      <w:r w:rsidRPr="0032419F">
        <w:rPr>
          <w:rFonts w:ascii="Arial" w:hAnsi="Arial" w:cs="Arial"/>
          <w:sz w:val="20"/>
          <w:szCs w:val="20"/>
        </w:rPr>
        <w:t xml:space="preserve"> Hasil Pemeriksaan Kadar Timbal (Pb) pada Gorengan Bakwan di Wilayah Cimahi </w:t>
      </w:r>
      <w:r>
        <w:rPr>
          <w:rFonts w:ascii="Arial" w:hAnsi="Arial" w:cs="Arial"/>
          <w:sz w:val="20"/>
          <w:szCs w:val="20"/>
        </w:rPr>
        <w:t>tengah</w:t>
      </w:r>
    </w:p>
    <w:tbl>
      <w:tblPr>
        <w:tblW w:w="3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044"/>
        <w:gridCol w:w="1026"/>
        <w:gridCol w:w="964"/>
      </w:tblGrid>
      <w:tr w:rsidR="00B369EC" w:rsidRPr="00B369EC" w:rsidTr="00B369EC">
        <w:trPr>
          <w:trHeight w:val="576"/>
        </w:trPr>
        <w:tc>
          <w:tcPr>
            <w:tcW w:w="817" w:type="dxa"/>
            <w:vAlign w:val="center"/>
          </w:tcPr>
          <w:p w:rsidR="00B369EC" w:rsidRPr="00B369EC" w:rsidRDefault="00B369EC" w:rsidP="00B369EC">
            <w:pPr>
              <w:spacing w:after="0" w:line="240" w:lineRule="auto"/>
              <w:jc w:val="center"/>
              <w:rPr>
                <w:rFonts w:ascii="Arial" w:eastAsia="Times New Roman" w:hAnsi="Arial" w:cs="Arial"/>
                <w:b/>
                <w:bCs/>
                <w:color w:val="000000"/>
                <w:sz w:val="14"/>
                <w:szCs w:val="14"/>
              </w:rPr>
            </w:pPr>
            <w:r w:rsidRPr="00B369EC">
              <w:rPr>
                <w:rFonts w:ascii="Arial" w:eastAsia="Times New Roman" w:hAnsi="Arial" w:cs="Arial"/>
                <w:b/>
                <w:bCs/>
                <w:color w:val="000000"/>
                <w:sz w:val="14"/>
                <w:szCs w:val="14"/>
              </w:rPr>
              <w:t>Kode Sampel</w:t>
            </w:r>
          </w:p>
        </w:tc>
        <w:tc>
          <w:tcPr>
            <w:tcW w:w="1044" w:type="dxa"/>
            <w:vAlign w:val="center"/>
          </w:tcPr>
          <w:p w:rsidR="00B369EC" w:rsidRPr="00B369EC" w:rsidRDefault="00B369EC" w:rsidP="00B369EC">
            <w:pPr>
              <w:spacing w:after="0" w:line="240" w:lineRule="auto"/>
              <w:jc w:val="center"/>
              <w:rPr>
                <w:rFonts w:ascii="Arial" w:hAnsi="Arial" w:cs="Arial"/>
                <w:b/>
                <w:bCs/>
                <w:color w:val="000000"/>
                <w:sz w:val="14"/>
                <w:szCs w:val="14"/>
              </w:rPr>
            </w:pPr>
            <w:r w:rsidRPr="00B369EC">
              <w:rPr>
                <w:rFonts w:ascii="Arial" w:hAnsi="Arial" w:cs="Arial"/>
                <w:b/>
                <w:bCs/>
                <w:color w:val="000000"/>
                <w:sz w:val="14"/>
                <w:szCs w:val="14"/>
              </w:rPr>
              <w:t>Nama Sekolah</w:t>
            </w:r>
          </w:p>
        </w:tc>
        <w:tc>
          <w:tcPr>
            <w:tcW w:w="1026" w:type="dxa"/>
            <w:vAlign w:val="bottom"/>
          </w:tcPr>
          <w:p w:rsidR="00B369EC" w:rsidRPr="00B369EC" w:rsidRDefault="00B369EC" w:rsidP="00B369EC">
            <w:pPr>
              <w:spacing w:after="0" w:line="240" w:lineRule="auto"/>
              <w:jc w:val="center"/>
              <w:rPr>
                <w:rFonts w:ascii="Arial" w:hAnsi="Arial" w:cs="Arial"/>
                <w:b/>
                <w:bCs/>
                <w:color w:val="000000"/>
                <w:sz w:val="14"/>
                <w:szCs w:val="14"/>
              </w:rPr>
            </w:pPr>
            <w:r w:rsidRPr="00B369EC">
              <w:rPr>
                <w:rFonts w:ascii="Arial" w:hAnsi="Arial" w:cs="Arial"/>
                <w:b/>
                <w:bCs/>
                <w:color w:val="000000"/>
                <w:sz w:val="14"/>
                <w:szCs w:val="14"/>
              </w:rPr>
              <w:t>Konsentrasi Pb dalam sampel (ppm)</w:t>
            </w:r>
          </w:p>
        </w:tc>
        <w:tc>
          <w:tcPr>
            <w:tcW w:w="964" w:type="dxa"/>
            <w:vAlign w:val="center"/>
          </w:tcPr>
          <w:p w:rsidR="00B369EC" w:rsidRPr="00B369EC" w:rsidRDefault="00B369EC" w:rsidP="00B369EC">
            <w:pPr>
              <w:spacing w:after="0" w:line="240" w:lineRule="auto"/>
              <w:jc w:val="center"/>
              <w:rPr>
                <w:rFonts w:ascii="Arial" w:hAnsi="Arial" w:cs="Arial"/>
                <w:b/>
                <w:bCs/>
                <w:color w:val="000000"/>
                <w:sz w:val="14"/>
                <w:szCs w:val="14"/>
              </w:rPr>
            </w:pPr>
            <w:r w:rsidRPr="00B369EC">
              <w:rPr>
                <w:rFonts w:ascii="Arial" w:hAnsi="Arial" w:cs="Arial"/>
                <w:b/>
                <w:bCs/>
                <w:color w:val="000000"/>
                <w:sz w:val="14"/>
                <w:szCs w:val="14"/>
              </w:rPr>
              <w:t>Persentase Pb dalam Sampel (%)</w:t>
            </w:r>
          </w:p>
        </w:tc>
      </w:tr>
      <w:tr w:rsidR="00B369EC" w:rsidRPr="00B369EC" w:rsidTr="00B369EC">
        <w:trPr>
          <w:trHeight w:val="277"/>
        </w:trPr>
        <w:tc>
          <w:tcPr>
            <w:tcW w:w="817" w:type="dxa"/>
            <w:vAlign w:val="center"/>
          </w:tcPr>
          <w:p w:rsidR="00B369EC" w:rsidRPr="00B369EC" w:rsidRDefault="00B369EC" w:rsidP="00B369EC">
            <w:pPr>
              <w:spacing w:after="0" w:line="240" w:lineRule="auto"/>
              <w:jc w:val="center"/>
              <w:rPr>
                <w:rFonts w:ascii="Arial" w:eastAsia="Times New Roman" w:hAnsi="Arial" w:cs="Arial"/>
                <w:color w:val="000000"/>
                <w:sz w:val="14"/>
                <w:szCs w:val="14"/>
              </w:rPr>
            </w:pPr>
            <w:r w:rsidRPr="00B369EC">
              <w:rPr>
                <w:rFonts w:ascii="Arial" w:eastAsia="Times New Roman" w:hAnsi="Arial" w:cs="Arial"/>
                <w:color w:val="000000"/>
                <w:sz w:val="14"/>
                <w:szCs w:val="14"/>
              </w:rPr>
              <w:t>25</w:t>
            </w:r>
          </w:p>
        </w:tc>
        <w:tc>
          <w:tcPr>
            <w:tcW w:w="1044"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SDN Baros Mandiri 1</w:t>
            </w:r>
          </w:p>
        </w:tc>
        <w:tc>
          <w:tcPr>
            <w:tcW w:w="1026"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3.2400</w:t>
            </w:r>
          </w:p>
        </w:tc>
        <w:tc>
          <w:tcPr>
            <w:tcW w:w="964"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0.0003240</w:t>
            </w:r>
          </w:p>
        </w:tc>
      </w:tr>
      <w:tr w:rsidR="00B369EC" w:rsidRPr="00B369EC" w:rsidTr="00B369EC">
        <w:trPr>
          <w:trHeight w:val="277"/>
        </w:trPr>
        <w:tc>
          <w:tcPr>
            <w:tcW w:w="817" w:type="dxa"/>
            <w:vAlign w:val="center"/>
          </w:tcPr>
          <w:p w:rsidR="00B369EC" w:rsidRPr="00B369EC" w:rsidRDefault="00B369EC" w:rsidP="00B369EC">
            <w:pPr>
              <w:spacing w:after="0" w:line="240" w:lineRule="auto"/>
              <w:jc w:val="center"/>
              <w:rPr>
                <w:rFonts w:ascii="Arial" w:eastAsia="Times New Roman" w:hAnsi="Arial" w:cs="Arial"/>
                <w:color w:val="000000"/>
                <w:sz w:val="14"/>
                <w:szCs w:val="14"/>
              </w:rPr>
            </w:pPr>
            <w:r w:rsidRPr="00B369EC">
              <w:rPr>
                <w:rFonts w:ascii="Arial" w:eastAsia="Times New Roman" w:hAnsi="Arial" w:cs="Arial"/>
                <w:color w:val="000000"/>
                <w:sz w:val="14"/>
                <w:szCs w:val="14"/>
              </w:rPr>
              <w:t>26</w:t>
            </w:r>
          </w:p>
        </w:tc>
        <w:tc>
          <w:tcPr>
            <w:tcW w:w="1044"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SDN Baros Mandiri 3</w:t>
            </w:r>
          </w:p>
        </w:tc>
        <w:tc>
          <w:tcPr>
            <w:tcW w:w="1026"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6.5210</w:t>
            </w:r>
          </w:p>
        </w:tc>
        <w:tc>
          <w:tcPr>
            <w:tcW w:w="964"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0.0006521</w:t>
            </w:r>
          </w:p>
        </w:tc>
      </w:tr>
      <w:tr w:rsidR="00B369EC" w:rsidRPr="00B369EC" w:rsidTr="00B369EC">
        <w:trPr>
          <w:trHeight w:val="277"/>
        </w:trPr>
        <w:tc>
          <w:tcPr>
            <w:tcW w:w="817" w:type="dxa"/>
            <w:vAlign w:val="center"/>
          </w:tcPr>
          <w:p w:rsidR="00B369EC" w:rsidRPr="00B369EC" w:rsidRDefault="00B369EC" w:rsidP="00B369EC">
            <w:pPr>
              <w:spacing w:after="0" w:line="240" w:lineRule="auto"/>
              <w:jc w:val="center"/>
              <w:rPr>
                <w:rFonts w:ascii="Arial" w:eastAsia="Times New Roman" w:hAnsi="Arial" w:cs="Arial"/>
                <w:color w:val="000000"/>
                <w:sz w:val="14"/>
                <w:szCs w:val="14"/>
              </w:rPr>
            </w:pPr>
            <w:r w:rsidRPr="00B369EC">
              <w:rPr>
                <w:rFonts w:ascii="Arial" w:eastAsia="Times New Roman" w:hAnsi="Arial" w:cs="Arial"/>
                <w:color w:val="000000"/>
                <w:sz w:val="14"/>
                <w:szCs w:val="14"/>
              </w:rPr>
              <w:t>27</w:t>
            </w:r>
          </w:p>
        </w:tc>
        <w:tc>
          <w:tcPr>
            <w:tcW w:w="1044"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SDN Cimahi Mandiri 2</w:t>
            </w:r>
          </w:p>
        </w:tc>
        <w:tc>
          <w:tcPr>
            <w:tcW w:w="1026"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5.2710</w:t>
            </w:r>
          </w:p>
        </w:tc>
        <w:tc>
          <w:tcPr>
            <w:tcW w:w="964"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0.0005271</w:t>
            </w:r>
          </w:p>
        </w:tc>
      </w:tr>
      <w:tr w:rsidR="00B369EC" w:rsidRPr="00B369EC" w:rsidTr="00B369EC">
        <w:trPr>
          <w:trHeight w:val="277"/>
        </w:trPr>
        <w:tc>
          <w:tcPr>
            <w:tcW w:w="817" w:type="dxa"/>
            <w:vAlign w:val="center"/>
          </w:tcPr>
          <w:p w:rsidR="00B369EC" w:rsidRPr="00B369EC" w:rsidRDefault="00B369EC" w:rsidP="00B369EC">
            <w:pPr>
              <w:spacing w:after="0" w:line="240" w:lineRule="auto"/>
              <w:jc w:val="center"/>
              <w:rPr>
                <w:rFonts w:ascii="Arial" w:eastAsia="Times New Roman" w:hAnsi="Arial" w:cs="Arial"/>
                <w:color w:val="000000"/>
                <w:sz w:val="14"/>
                <w:szCs w:val="14"/>
              </w:rPr>
            </w:pPr>
            <w:r w:rsidRPr="00B369EC">
              <w:rPr>
                <w:rFonts w:ascii="Arial" w:eastAsia="Times New Roman" w:hAnsi="Arial" w:cs="Arial"/>
                <w:color w:val="000000"/>
                <w:sz w:val="14"/>
                <w:szCs w:val="14"/>
              </w:rPr>
              <w:t>28</w:t>
            </w:r>
          </w:p>
        </w:tc>
        <w:tc>
          <w:tcPr>
            <w:tcW w:w="1044"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SDN Cimahi Mandiri 1</w:t>
            </w:r>
          </w:p>
        </w:tc>
        <w:tc>
          <w:tcPr>
            <w:tcW w:w="1026"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6.5950</w:t>
            </w:r>
          </w:p>
        </w:tc>
        <w:tc>
          <w:tcPr>
            <w:tcW w:w="964"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0.0006595</w:t>
            </w:r>
          </w:p>
        </w:tc>
      </w:tr>
      <w:tr w:rsidR="00B369EC" w:rsidRPr="00B369EC" w:rsidTr="00B369EC">
        <w:trPr>
          <w:trHeight w:val="277"/>
        </w:trPr>
        <w:tc>
          <w:tcPr>
            <w:tcW w:w="817" w:type="dxa"/>
            <w:vAlign w:val="center"/>
          </w:tcPr>
          <w:p w:rsidR="00B369EC" w:rsidRPr="00B369EC" w:rsidRDefault="00B369EC" w:rsidP="00B369EC">
            <w:pPr>
              <w:spacing w:after="0" w:line="240" w:lineRule="auto"/>
              <w:jc w:val="center"/>
              <w:rPr>
                <w:rFonts w:ascii="Arial" w:eastAsia="Times New Roman" w:hAnsi="Arial" w:cs="Arial"/>
                <w:color w:val="000000"/>
                <w:sz w:val="14"/>
                <w:szCs w:val="14"/>
              </w:rPr>
            </w:pPr>
            <w:r w:rsidRPr="00B369EC">
              <w:rPr>
                <w:rFonts w:ascii="Arial" w:eastAsia="Times New Roman" w:hAnsi="Arial" w:cs="Arial"/>
                <w:color w:val="000000"/>
                <w:sz w:val="14"/>
                <w:szCs w:val="14"/>
              </w:rPr>
              <w:t>29</w:t>
            </w:r>
          </w:p>
        </w:tc>
        <w:tc>
          <w:tcPr>
            <w:tcW w:w="1044"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SDN Karangmekar Mandiri 2</w:t>
            </w:r>
          </w:p>
        </w:tc>
        <w:tc>
          <w:tcPr>
            <w:tcW w:w="1026"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2.9070</w:t>
            </w:r>
          </w:p>
        </w:tc>
        <w:tc>
          <w:tcPr>
            <w:tcW w:w="964"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0.0002907</w:t>
            </w:r>
          </w:p>
        </w:tc>
      </w:tr>
      <w:tr w:rsidR="00B369EC" w:rsidRPr="00B369EC" w:rsidTr="00B369EC">
        <w:trPr>
          <w:trHeight w:val="277"/>
        </w:trPr>
        <w:tc>
          <w:tcPr>
            <w:tcW w:w="817" w:type="dxa"/>
            <w:vAlign w:val="center"/>
          </w:tcPr>
          <w:p w:rsidR="00B369EC" w:rsidRPr="00B369EC" w:rsidRDefault="00B369EC" w:rsidP="00B369EC">
            <w:pPr>
              <w:spacing w:after="0" w:line="240" w:lineRule="auto"/>
              <w:jc w:val="center"/>
              <w:rPr>
                <w:rFonts w:ascii="Arial" w:eastAsia="Times New Roman" w:hAnsi="Arial" w:cs="Arial"/>
                <w:color w:val="000000"/>
                <w:sz w:val="14"/>
                <w:szCs w:val="14"/>
              </w:rPr>
            </w:pPr>
            <w:r w:rsidRPr="00B369EC">
              <w:rPr>
                <w:rFonts w:ascii="Arial" w:eastAsia="Times New Roman" w:hAnsi="Arial" w:cs="Arial"/>
                <w:color w:val="000000"/>
                <w:sz w:val="14"/>
                <w:szCs w:val="14"/>
              </w:rPr>
              <w:t>30</w:t>
            </w:r>
          </w:p>
        </w:tc>
        <w:tc>
          <w:tcPr>
            <w:tcW w:w="1044"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SDN Baros Mandiri 2</w:t>
            </w:r>
          </w:p>
        </w:tc>
        <w:tc>
          <w:tcPr>
            <w:tcW w:w="1026"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6.5030</w:t>
            </w:r>
          </w:p>
        </w:tc>
        <w:tc>
          <w:tcPr>
            <w:tcW w:w="964"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0.0006503</w:t>
            </w:r>
          </w:p>
        </w:tc>
      </w:tr>
      <w:tr w:rsidR="00B369EC" w:rsidRPr="00B369EC" w:rsidTr="00B369EC">
        <w:trPr>
          <w:trHeight w:val="277"/>
        </w:trPr>
        <w:tc>
          <w:tcPr>
            <w:tcW w:w="817" w:type="dxa"/>
            <w:vAlign w:val="center"/>
          </w:tcPr>
          <w:p w:rsidR="00B369EC" w:rsidRPr="00B369EC" w:rsidRDefault="00B369EC" w:rsidP="00B369EC">
            <w:pPr>
              <w:spacing w:after="0" w:line="240" w:lineRule="auto"/>
              <w:jc w:val="center"/>
              <w:rPr>
                <w:rFonts w:ascii="Arial" w:eastAsia="Times New Roman" w:hAnsi="Arial" w:cs="Arial"/>
                <w:color w:val="000000"/>
                <w:sz w:val="14"/>
                <w:szCs w:val="14"/>
              </w:rPr>
            </w:pPr>
            <w:r w:rsidRPr="00B369EC">
              <w:rPr>
                <w:rFonts w:ascii="Arial" w:eastAsia="Times New Roman" w:hAnsi="Arial" w:cs="Arial"/>
                <w:color w:val="000000"/>
                <w:sz w:val="14"/>
                <w:szCs w:val="14"/>
              </w:rPr>
              <w:t>31</w:t>
            </w:r>
          </w:p>
        </w:tc>
        <w:tc>
          <w:tcPr>
            <w:tcW w:w="1044"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SDN Kebonsari 1</w:t>
            </w:r>
          </w:p>
        </w:tc>
        <w:tc>
          <w:tcPr>
            <w:tcW w:w="1026"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5.9470</w:t>
            </w:r>
          </w:p>
        </w:tc>
        <w:tc>
          <w:tcPr>
            <w:tcW w:w="964"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0.0005947</w:t>
            </w:r>
          </w:p>
        </w:tc>
      </w:tr>
      <w:tr w:rsidR="00B369EC" w:rsidRPr="00B369EC" w:rsidTr="00B369EC">
        <w:trPr>
          <w:trHeight w:val="277"/>
        </w:trPr>
        <w:tc>
          <w:tcPr>
            <w:tcW w:w="817" w:type="dxa"/>
            <w:vAlign w:val="center"/>
          </w:tcPr>
          <w:p w:rsidR="00B369EC" w:rsidRPr="00B369EC" w:rsidRDefault="00B369EC" w:rsidP="00B369EC">
            <w:pPr>
              <w:spacing w:after="0" w:line="240" w:lineRule="auto"/>
              <w:jc w:val="center"/>
              <w:rPr>
                <w:rFonts w:ascii="Arial" w:eastAsia="Times New Roman" w:hAnsi="Arial" w:cs="Arial"/>
                <w:color w:val="000000"/>
                <w:sz w:val="14"/>
                <w:szCs w:val="14"/>
              </w:rPr>
            </w:pPr>
            <w:r w:rsidRPr="00B369EC">
              <w:rPr>
                <w:rFonts w:ascii="Arial" w:eastAsia="Times New Roman" w:hAnsi="Arial" w:cs="Arial"/>
                <w:color w:val="000000"/>
                <w:sz w:val="14"/>
                <w:szCs w:val="14"/>
              </w:rPr>
              <w:t>32</w:t>
            </w:r>
          </w:p>
        </w:tc>
        <w:tc>
          <w:tcPr>
            <w:tcW w:w="1044"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SDN Kartika Siliwangi 5</w:t>
            </w:r>
          </w:p>
        </w:tc>
        <w:tc>
          <w:tcPr>
            <w:tcW w:w="1026"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7.8260</w:t>
            </w:r>
          </w:p>
        </w:tc>
        <w:tc>
          <w:tcPr>
            <w:tcW w:w="964"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0.0007826</w:t>
            </w:r>
          </w:p>
        </w:tc>
      </w:tr>
      <w:tr w:rsidR="00B369EC" w:rsidRPr="00B369EC" w:rsidTr="00B369EC">
        <w:trPr>
          <w:trHeight w:val="277"/>
        </w:trPr>
        <w:tc>
          <w:tcPr>
            <w:tcW w:w="817" w:type="dxa"/>
            <w:vAlign w:val="center"/>
          </w:tcPr>
          <w:p w:rsidR="00B369EC" w:rsidRPr="00B369EC" w:rsidRDefault="00B369EC" w:rsidP="00B369EC">
            <w:pPr>
              <w:spacing w:after="0" w:line="240" w:lineRule="auto"/>
              <w:jc w:val="center"/>
              <w:rPr>
                <w:rFonts w:ascii="Arial" w:eastAsia="Times New Roman" w:hAnsi="Arial" w:cs="Arial"/>
                <w:color w:val="000000"/>
                <w:sz w:val="14"/>
                <w:szCs w:val="14"/>
              </w:rPr>
            </w:pPr>
            <w:r w:rsidRPr="00B369EC">
              <w:rPr>
                <w:rFonts w:ascii="Arial" w:eastAsia="Times New Roman" w:hAnsi="Arial" w:cs="Arial"/>
                <w:color w:val="000000"/>
                <w:sz w:val="14"/>
                <w:szCs w:val="14"/>
              </w:rPr>
              <w:t>33</w:t>
            </w:r>
          </w:p>
        </w:tc>
        <w:tc>
          <w:tcPr>
            <w:tcW w:w="1044"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SD Kartika Siliwangi 2</w:t>
            </w:r>
          </w:p>
        </w:tc>
        <w:tc>
          <w:tcPr>
            <w:tcW w:w="1026"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3.3060</w:t>
            </w:r>
          </w:p>
        </w:tc>
        <w:tc>
          <w:tcPr>
            <w:tcW w:w="964"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0.0003306</w:t>
            </w:r>
          </w:p>
        </w:tc>
      </w:tr>
      <w:tr w:rsidR="00B369EC" w:rsidRPr="00B369EC" w:rsidTr="00B369EC">
        <w:trPr>
          <w:trHeight w:val="277"/>
        </w:trPr>
        <w:tc>
          <w:tcPr>
            <w:tcW w:w="817" w:type="dxa"/>
            <w:vAlign w:val="center"/>
          </w:tcPr>
          <w:p w:rsidR="00B369EC" w:rsidRPr="00B369EC" w:rsidRDefault="00B369EC" w:rsidP="00B369EC">
            <w:pPr>
              <w:spacing w:after="0" w:line="240" w:lineRule="auto"/>
              <w:jc w:val="center"/>
              <w:rPr>
                <w:rFonts w:ascii="Arial" w:eastAsia="Times New Roman" w:hAnsi="Arial" w:cs="Arial"/>
                <w:color w:val="000000"/>
                <w:sz w:val="14"/>
                <w:szCs w:val="14"/>
              </w:rPr>
            </w:pPr>
            <w:r w:rsidRPr="00B369EC">
              <w:rPr>
                <w:rFonts w:ascii="Arial" w:eastAsia="Times New Roman" w:hAnsi="Arial" w:cs="Arial"/>
                <w:color w:val="000000"/>
                <w:sz w:val="14"/>
                <w:szCs w:val="14"/>
              </w:rPr>
              <w:t>34</w:t>
            </w:r>
          </w:p>
        </w:tc>
        <w:tc>
          <w:tcPr>
            <w:tcW w:w="1044"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SDN Setiamanah Mandiri 1</w:t>
            </w:r>
          </w:p>
        </w:tc>
        <w:tc>
          <w:tcPr>
            <w:tcW w:w="1026"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3.0910</w:t>
            </w:r>
          </w:p>
        </w:tc>
        <w:tc>
          <w:tcPr>
            <w:tcW w:w="964"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0.0003091</w:t>
            </w:r>
          </w:p>
        </w:tc>
      </w:tr>
      <w:tr w:rsidR="00B369EC" w:rsidRPr="00B369EC" w:rsidTr="00B369EC">
        <w:trPr>
          <w:trHeight w:val="277"/>
        </w:trPr>
        <w:tc>
          <w:tcPr>
            <w:tcW w:w="817" w:type="dxa"/>
            <w:vAlign w:val="center"/>
          </w:tcPr>
          <w:p w:rsidR="00B369EC" w:rsidRPr="00B369EC" w:rsidRDefault="00B369EC" w:rsidP="00B369EC">
            <w:pPr>
              <w:spacing w:after="0" w:line="240" w:lineRule="auto"/>
              <w:jc w:val="center"/>
              <w:rPr>
                <w:rFonts w:ascii="Arial" w:eastAsia="Times New Roman" w:hAnsi="Arial" w:cs="Arial"/>
                <w:color w:val="000000"/>
                <w:sz w:val="14"/>
                <w:szCs w:val="14"/>
              </w:rPr>
            </w:pPr>
            <w:r w:rsidRPr="00B369EC">
              <w:rPr>
                <w:rFonts w:ascii="Arial" w:eastAsia="Times New Roman" w:hAnsi="Arial" w:cs="Arial"/>
                <w:color w:val="000000"/>
                <w:sz w:val="14"/>
                <w:szCs w:val="14"/>
              </w:rPr>
              <w:t>35</w:t>
            </w:r>
          </w:p>
        </w:tc>
        <w:tc>
          <w:tcPr>
            <w:tcW w:w="1044"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SDN Karangmekar Mandiri 1</w:t>
            </w:r>
          </w:p>
        </w:tc>
        <w:tc>
          <w:tcPr>
            <w:tcW w:w="1026"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2.3950</w:t>
            </w:r>
          </w:p>
        </w:tc>
        <w:tc>
          <w:tcPr>
            <w:tcW w:w="964"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0.0002395</w:t>
            </w:r>
          </w:p>
        </w:tc>
      </w:tr>
      <w:tr w:rsidR="00B369EC" w:rsidRPr="00B369EC" w:rsidTr="00B369EC">
        <w:trPr>
          <w:trHeight w:val="277"/>
        </w:trPr>
        <w:tc>
          <w:tcPr>
            <w:tcW w:w="817" w:type="dxa"/>
            <w:vAlign w:val="center"/>
          </w:tcPr>
          <w:p w:rsidR="00B369EC" w:rsidRPr="00B369EC" w:rsidRDefault="00B369EC" w:rsidP="00B369EC">
            <w:pPr>
              <w:spacing w:after="0" w:line="240" w:lineRule="auto"/>
              <w:jc w:val="center"/>
              <w:rPr>
                <w:rFonts w:ascii="Arial" w:eastAsia="Times New Roman" w:hAnsi="Arial" w:cs="Arial"/>
                <w:color w:val="000000"/>
                <w:sz w:val="14"/>
                <w:szCs w:val="14"/>
              </w:rPr>
            </w:pPr>
            <w:r w:rsidRPr="00B369EC">
              <w:rPr>
                <w:rFonts w:ascii="Arial" w:eastAsia="Times New Roman" w:hAnsi="Arial" w:cs="Arial"/>
                <w:color w:val="000000"/>
                <w:sz w:val="14"/>
                <w:szCs w:val="14"/>
              </w:rPr>
              <w:t>36</w:t>
            </w:r>
          </w:p>
        </w:tc>
        <w:tc>
          <w:tcPr>
            <w:tcW w:w="1044"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SDN Sukamaju 2</w:t>
            </w:r>
          </w:p>
        </w:tc>
        <w:tc>
          <w:tcPr>
            <w:tcW w:w="1026"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6.2130</w:t>
            </w:r>
          </w:p>
        </w:tc>
        <w:tc>
          <w:tcPr>
            <w:tcW w:w="964"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0.0006213</w:t>
            </w:r>
          </w:p>
        </w:tc>
      </w:tr>
      <w:tr w:rsidR="00B369EC" w:rsidRPr="00B369EC" w:rsidTr="00B369EC">
        <w:trPr>
          <w:trHeight w:val="277"/>
        </w:trPr>
        <w:tc>
          <w:tcPr>
            <w:tcW w:w="817" w:type="dxa"/>
            <w:vAlign w:val="center"/>
          </w:tcPr>
          <w:p w:rsidR="00B369EC" w:rsidRPr="00B369EC" w:rsidRDefault="00B369EC" w:rsidP="00B369EC">
            <w:pPr>
              <w:spacing w:after="0" w:line="240" w:lineRule="auto"/>
              <w:jc w:val="center"/>
              <w:rPr>
                <w:rFonts w:ascii="Arial" w:eastAsia="Times New Roman" w:hAnsi="Arial" w:cs="Arial"/>
                <w:color w:val="000000"/>
                <w:sz w:val="14"/>
                <w:szCs w:val="14"/>
              </w:rPr>
            </w:pPr>
            <w:r w:rsidRPr="00B369EC">
              <w:rPr>
                <w:rFonts w:ascii="Arial" w:eastAsia="Times New Roman" w:hAnsi="Arial" w:cs="Arial"/>
                <w:color w:val="000000"/>
                <w:sz w:val="14"/>
                <w:szCs w:val="14"/>
              </w:rPr>
              <w:t>37</w:t>
            </w:r>
          </w:p>
        </w:tc>
        <w:tc>
          <w:tcPr>
            <w:tcW w:w="1044"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SD Kartika Siliwangi 4</w:t>
            </w:r>
          </w:p>
        </w:tc>
        <w:tc>
          <w:tcPr>
            <w:tcW w:w="1026"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2.9800</w:t>
            </w:r>
          </w:p>
        </w:tc>
        <w:tc>
          <w:tcPr>
            <w:tcW w:w="964"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0.0002980</w:t>
            </w:r>
          </w:p>
        </w:tc>
      </w:tr>
      <w:tr w:rsidR="00B369EC" w:rsidRPr="00B369EC" w:rsidTr="00B369EC">
        <w:trPr>
          <w:trHeight w:val="277"/>
        </w:trPr>
        <w:tc>
          <w:tcPr>
            <w:tcW w:w="817" w:type="dxa"/>
            <w:vAlign w:val="center"/>
          </w:tcPr>
          <w:p w:rsidR="00B369EC" w:rsidRPr="00B369EC" w:rsidRDefault="00B369EC" w:rsidP="00B369EC">
            <w:pPr>
              <w:spacing w:after="0" w:line="240" w:lineRule="auto"/>
              <w:jc w:val="center"/>
              <w:rPr>
                <w:rFonts w:ascii="Arial" w:eastAsia="Times New Roman" w:hAnsi="Arial" w:cs="Arial"/>
                <w:color w:val="000000"/>
                <w:sz w:val="14"/>
                <w:szCs w:val="14"/>
              </w:rPr>
            </w:pPr>
            <w:r w:rsidRPr="00B369EC">
              <w:rPr>
                <w:rFonts w:ascii="Arial" w:eastAsia="Times New Roman" w:hAnsi="Arial" w:cs="Arial"/>
                <w:color w:val="000000"/>
                <w:sz w:val="14"/>
                <w:szCs w:val="14"/>
              </w:rPr>
              <w:t>38</w:t>
            </w:r>
          </w:p>
        </w:tc>
        <w:tc>
          <w:tcPr>
            <w:tcW w:w="1044"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SDN Cimindi 2</w:t>
            </w:r>
          </w:p>
        </w:tc>
        <w:tc>
          <w:tcPr>
            <w:tcW w:w="1026"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5.8750</w:t>
            </w:r>
          </w:p>
        </w:tc>
        <w:tc>
          <w:tcPr>
            <w:tcW w:w="964"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0.0005875</w:t>
            </w:r>
          </w:p>
        </w:tc>
      </w:tr>
      <w:tr w:rsidR="00B369EC" w:rsidRPr="00B369EC" w:rsidTr="00B369EC">
        <w:trPr>
          <w:trHeight w:val="277"/>
        </w:trPr>
        <w:tc>
          <w:tcPr>
            <w:tcW w:w="817" w:type="dxa"/>
            <w:vAlign w:val="center"/>
          </w:tcPr>
          <w:p w:rsidR="00B369EC" w:rsidRPr="00B369EC" w:rsidRDefault="00B369EC" w:rsidP="00B369EC">
            <w:pPr>
              <w:spacing w:after="0" w:line="240" w:lineRule="auto"/>
              <w:jc w:val="center"/>
              <w:rPr>
                <w:rFonts w:ascii="Arial" w:eastAsia="Times New Roman" w:hAnsi="Arial" w:cs="Arial"/>
                <w:color w:val="000000"/>
                <w:sz w:val="14"/>
                <w:szCs w:val="14"/>
              </w:rPr>
            </w:pPr>
            <w:r w:rsidRPr="00B369EC">
              <w:rPr>
                <w:rFonts w:ascii="Arial" w:eastAsia="Times New Roman" w:hAnsi="Arial" w:cs="Arial"/>
                <w:color w:val="000000"/>
                <w:sz w:val="14"/>
                <w:szCs w:val="14"/>
              </w:rPr>
              <w:t>39</w:t>
            </w:r>
          </w:p>
        </w:tc>
        <w:tc>
          <w:tcPr>
            <w:tcW w:w="1044"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SDN Cimahi Mandiri 3</w:t>
            </w:r>
          </w:p>
        </w:tc>
        <w:tc>
          <w:tcPr>
            <w:tcW w:w="1026"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6.3250</w:t>
            </w:r>
          </w:p>
        </w:tc>
        <w:tc>
          <w:tcPr>
            <w:tcW w:w="964"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0.0006325</w:t>
            </w:r>
          </w:p>
        </w:tc>
      </w:tr>
      <w:tr w:rsidR="00B369EC" w:rsidRPr="00B369EC" w:rsidTr="00B369EC">
        <w:trPr>
          <w:trHeight w:val="299"/>
        </w:trPr>
        <w:tc>
          <w:tcPr>
            <w:tcW w:w="817" w:type="dxa"/>
            <w:vAlign w:val="center"/>
          </w:tcPr>
          <w:p w:rsidR="00B369EC" w:rsidRPr="00B369EC" w:rsidRDefault="00B369EC" w:rsidP="00B369EC">
            <w:pPr>
              <w:spacing w:after="0" w:line="240" w:lineRule="auto"/>
              <w:jc w:val="center"/>
              <w:rPr>
                <w:rFonts w:ascii="Arial" w:eastAsia="Times New Roman" w:hAnsi="Arial" w:cs="Arial"/>
                <w:color w:val="000000"/>
                <w:sz w:val="14"/>
                <w:szCs w:val="14"/>
              </w:rPr>
            </w:pPr>
            <w:r w:rsidRPr="00B369EC">
              <w:rPr>
                <w:rFonts w:ascii="Arial" w:eastAsia="Times New Roman" w:hAnsi="Arial" w:cs="Arial"/>
                <w:color w:val="000000"/>
                <w:sz w:val="14"/>
                <w:szCs w:val="14"/>
              </w:rPr>
              <w:t>40</w:t>
            </w:r>
          </w:p>
        </w:tc>
        <w:tc>
          <w:tcPr>
            <w:tcW w:w="1044"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SDN Padasuka Mandiri 2</w:t>
            </w:r>
          </w:p>
        </w:tc>
        <w:tc>
          <w:tcPr>
            <w:tcW w:w="1026"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3.1390</w:t>
            </w:r>
          </w:p>
        </w:tc>
        <w:tc>
          <w:tcPr>
            <w:tcW w:w="964" w:type="dxa"/>
            <w:vAlign w:val="bottom"/>
          </w:tcPr>
          <w:p w:rsidR="00B369EC" w:rsidRPr="00B369EC" w:rsidRDefault="00B369EC" w:rsidP="00B369EC">
            <w:pPr>
              <w:spacing w:after="0" w:line="240" w:lineRule="auto"/>
              <w:jc w:val="center"/>
              <w:rPr>
                <w:rFonts w:ascii="Arial" w:hAnsi="Arial" w:cs="Arial"/>
                <w:color w:val="000000"/>
                <w:sz w:val="14"/>
                <w:szCs w:val="14"/>
              </w:rPr>
            </w:pPr>
            <w:r w:rsidRPr="00B369EC">
              <w:rPr>
                <w:rFonts w:ascii="Arial" w:hAnsi="Arial" w:cs="Arial"/>
                <w:color w:val="000000"/>
                <w:sz w:val="14"/>
                <w:szCs w:val="14"/>
              </w:rPr>
              <w:t>0.0003139</w:t>
            </w:r>
          </w:p>
        </w:tc>
      </w:tr>
    </w:tbl>
    <w:p w:rsidR="00A012AB" w:rsidRDefault="00A012AB" w:rsidP="00A012AB">
      <w:pPr>
        <w:spacing w:after="120" w:line="240" w:lineRule="auto"/>
        <w:ind w:firstLine="426"/>
        <w:jc w:val="both"/>
        <w:rPr>
          <w:rFonts w:ascii="Arial" w:hAnsi="Arial" w:cs="Arial"/>
          <w:sz w:val="20"/>
          <w:szCs w:val="20"/>
        </w:rPr>
      </w:pPr>
      <w:r w:rsidRPr="00A012AB">
        <w:rPr>
          <w:rFonts w:ascii="Arial" w:hAnsi="Arial" w:cs="Arial"/>
          <w:sz w:val="20"/>
          <w:szCs w:val="20"/>
        </w:rPr>
        <w:lastRenderedPageBreak/>
        <w:t>Kadar timbal (Pb) terbesar terdapat di SDN kartika siliwangi 5 yaitu sebesar 7</w:t>
      </w:r>
      <w:proofErr w:type="gramStart"/>
      <w:r w:rsidRPr="00A012AB">
        <w:rPr>
          <w:rFonts w:ascii="Arial" w:hAnsi="Arial" w:cs="Arial"/>
          <w:sz w:val="20"/>
          <w:szCs w:val="20"/>
        </w:rPr>
        <w:t>,8260</w:t>
      </w:r>
      <w:proofErr w:type="gramEnd"/>
      <w:r w:rsidRPr="00A012AB">
        <w:rPr>
          <w:rFonts w:ascii="Arial" w:hAnsi="Arial" w:cs="Arial"/>
          <w:sz w:val="20"/>
          <w:szCs w:val="20"/>
        </w:rPr>
        <w:t xml:space="preserve"> ppm. Faktor yang menyebabkan tingginya </w:t>
      </w:r>
      <w:proofErr w:type="gramStart"/>
      <w:r w:rsidRPr="00A012AB">
        <w:rPr>
          <w:rFonts w:ascii="Arial" w:hAnsi="Arial" w:cs="Arial"/>
          <w:sz w:val="20"/>
          <w:szCs w:val="20"/>
        </w:rPr>
        <w:t>kadar</w:t>
      </w:r>
      <w:proofErr w:type="gramEnd"/>
      <w:r w:rsidRPr="00A012AB">
        <w:rPr>
          <w:rFonts w:ascii="Arial" w:hAnsi="Arial" w:cs="Arial"/>
          <w:sz w:val="20"/>
          <w:szCs w:val="20"/>
        </w:rPr>
        <w:t xml:space="preserve"> timbal di jajanan gorengan di sekolah ini adalah karena sekolah tersebut terletak di pinggir jalan raya baros, dimana jalan tersebut dilalui banyak sekali kendaraan dari mulai kendaraan pribadi, bis kecil, dan juga angkutan umum, sehingga tingkat polusi udara akibat asap kendaraan bermotor sangat tinggi,</w:t>
      </w:r>
    </w:p>
    <w:p w:rsidR="00034ED3" w:rsidRDefault="00034ED3" w:rsidP="00B369EC">
      <w:pPr>
        <w:spacing w:after="120" w:line="240" w:lineRule="auto"/>
        <w:jc w:val="both"/>
        <w:rPr>
          <w:rFonts w:ascii="Arial" w:hAnsi="Arial" w:cs="Arial"/>
          <w:sz w:val="20"/>
          <w:szCs w:val="20"/>
        </w:rPr>
      </w:pPr>
      <w:proofErr w:type="gramStart"/>
      <w:r>
        <w:rPr>
          <w:rFonts w:ascii="Arial" w:hAnsi="Arial" w:cs="Arial"/>
          <w:sz w:val="20"/>
          <w:szCs w:val="20"/>
        </w:rPr>
        <w:t>Tabel 9</w:t>
      </w:r>
      <w:r w:rsidRPr="0032419F">
        <w:rPr>
          <w:rFonts w:ascii="Arial" w:hAnsi="Arial" w:cs="Arial"/>
          <w:sz w:val="20"/>
          <w:szCs w:val="20"/>
        </w:rPr>
        <w:t>.</w:t>
      </w:r>
      <w:proofErr w:type="gramEnd"/>
      <w:r w:rsidRPr="0032419F">
        <w:rPr>
          <w:rFonts w:ascii="Arial" w:hAnsi="Arial" w:cs="Arial"/>
          <w:sz w:val="20"/>
          <w:szCs w:val="20"/>
        </w:rPr>
        <w:t xml:space="preserve"> Hasil Pemeriksaan Kadar Timbal (Pb) pada Gorengan Bakwan di Wilayah Cimahi </w:t>
      </w:r>
      <w:r>
        <w:rPr>
          <w:rFonts w:ascii="Arial" w:hAnsi="Arial" w:cs="Arial"/>
          <w:sz w:val="20"/>
          <w:szCs w:val="20"/>
        </w:rPr>
        <w:t>Utara</w:t>
      </w:r>
    </w:p>
    <w:tbl>
      <w:tblPr>
        <w:tblW w:w="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1511"/>
        <w:gridCol w:w="1043"/>
        <w:gridCol w:w="1037"/>
      </w:tblGrid>
      <w:tr w:rsidR="00034ED3" w:rsidRPr="002E2AE0" w:rsidTr="002E2AE0">
        <w:trPr>
          <w:trHeight w:val="536"/>
        </w:trPr>
        <w:tc>
          <w:tcPr>
            <w:tcW w:w="653" w:type="dxa"/>
            <w:vAlign w:val="center"/>
          </w:tcPr>
          <w:p w:rsidR="00034ED3" w:rsidRPr="002E2AE0" w:rsidRDefault="00034ED3" w:rsidP="009436D0">
            <w:pPr>
              <w:spacing w:after="0"/>
              <w:jc w:val="center"/>
              <w:rPr>
                <w:rFonts w:ascii="Arial" w:eastAsia="Times New Roman" w:hAnsi="Arial" w:cs="Arial"/>
                <w:b/>
                <w:bCs/>
                <w:color w:val="000000"/>
                <w:sz w:val="14"/>
                <w:szCs w:val="14"/>
              </w:rPr>
            </w:pPr>
            <w:r w:rsidRPr="002E2AE0">
              <w:rPr>
                <w:rFonts w:ascii="Arial" w:eastAsia="Times New Roman" w:hAnsi="Arial" w:cs="Arial"/>
                <w:b/>
                <w:bCs/>
                <w:color w:val="000000"/>
                <w:sz w:val="14"/>
                <w:szCs w:val="14"/>
              </w:rPr>
              <w:t>Kode Sampel</w:t>
            </w:r>
          </w:p>
        </w:tc>
        <w:tc>
          <w:tcPr>
            <w:tcW w:w="1565" w:type="dxa"/>
            <w:vAlign w:val="center"/>
          </w:tcPr>
          <w:p w:rsidR="00034ED3" w:rsidRPr="002E2AE0" w:rsidRDefault="00034ED3" w:rsidP="009436D0">
            <w:pPr>
              <w:spacing w:after="0"/>
              <w:jc w:val="center"/>
              <w:rPr>
                <w:rFonts w:ascii="Arial" w:hAnsi="Arial" w:cs="Arial"/>
                <w:b/>
                <w:bCs/>
                <w:color w:val="000000"/>
                <w:sz w:val="14"/>
                <w:szCs w:val="14"/>
              </w:rPr>
            </w:pPr>
            <w:r w:rsidRPr="002E2AE0">
              <w:rPr>
                <w:rFonts w:ascii="Arial" w:hAnsi="Arial" w:cs="Arial"/>
                <w:b/>
                <w:bCs/>
                <w:color w:val="000000"/>
                <w:sz w:val="14"/>
                <w:szCs w:val="14"/>
              </w:rPr>
              <w:t>Nama Sekolah</w:t>
            </w:r>
          </w:p>
        </w:tc>
        <w:tc>
          <w:tcPr>
            <w:tcW w:w="1044" w:type="dxa"/>
            <w:vAlign w:val="bottom"/>
          </w:tcPr>
          <w:p w:rsidR="00034ED3" w:rsidRPr="002E2AE0" w:rsidRDefault="00034ED3" w:rsidP="009436D0">
            <w:pPr>
              <w:spacing w:after="0"/>
              <w:jc w:val="center"/>
              <w:rPr>
                <w:rFonts w:ascii="Arial" w:hAnsi="Arial" w:cs="Arial"/>
                <w:b/>
                <w:bCs/>
                <w:color w:val="000000"/>
                <w:sz w:val="14"/>
                <w:szCs w:val="14"/>
              </w:rPr>
            </w:pPr>
            <w:r w:rsidRPr="002E2AE0">
              <w:rPr>
                <w:rFonts w:ascii="Arial" w:hAnsi="Arial" w:cs="Arial"/>
                <w:b/>
                <w:bCs/>
                <w:color w:val="000000"/>
                <w:sz w:val="14"/>
                <w:szCs w:val="14"/>
              </w:rPr>
              <w:t>Konsentrasi Pb dalam sampel (ppm)</w:t>
            </w:r>
          </w:p>
        </w:tc>
        <w:tc>
          <w:tcPr>
            <w:tcW w:w="1043" w:type="dxa"/>
            <w:vAlign w:val="center"/>
          </w:tcPr>
          <w:p w:rsidR="00034ED3" w:rsidRPr="002E2AE0" w:rsidRDefault="00034ED3" w:rsidP="009436D0">
            <w:pPr>
              <w:spacing w:after="0"/>
              <w:jc w:val="center"/>
              <w:rPr>
                <w:rFonts w:ascii="Arial" w:hAnsi="Arial" w:cs="Arial"/>
                <w:b/>
                <w:bCs/>
                <w:color w:val="000000"/>
                <w:sz w:val="14"/>
                <w:szCs w:val="14"/>
              </w:rPr>
            </w:pPr>
            <w:r w:rsidRPr="002E2AE0">
              <w:rPr>
                <w:rFonts w:ascii="Arial" w:hAnsi="Arial" w:cs="Arial"/>
                <w:b/>
                <w:bCs/>
                <w:color w:val="000000"/>
                <w:sz w:val="14"/>
                <w:szCs w:val="14"/>
              </w:rPr>
              <w:t>Persentase Pb dalam Sampel (%)</w:t>
            </w:r>
          </w:p>
        </w:tc>
      </w:tr>
      <w:tr w:rsidR="00034ED3" w:rsidRPr="002E2AE0" w:rsidTr="002E2AE0">
        <w:trPr>
          <w:trHeight w:val="268"/>
        </w:trPr>
        <w:tc>
          <w:tcPr>
            <w:tcW w:w="653" w:type="dxa"/>
            <w:vAlign w:val="bottom"/>
          </w:tcPr>
          <w:p w:rsidR="00034ED3" w:rsidRPr="002E2AE0" w:rsidRDefault="00034ED3" w:rsidP="009436D0">
            <w:pPr>
              <w:spacing w:after="0"/>
              <w:jc w:val="center"/>
              <w:rPr>
                <w:rFonts w:ascii="Arial" w:eastAsia="Times New Roman" w:hAnsi="Arial" w:cs="Arial"/>
                <w:color w:val="000000"/>
                <w:sz w:val="14"/>
                <w:szCs w:val="14"/>
              </w:rPr>
            </w:pPr>
            <w:r w:rsidRPr="002E2AE0">
              <w:rPr>
                <w:rFonts w:ascii="Arial" w:eastAsia="Times New Roman" w:hAnsi="Arial" w:cs="Arial"/>
                <w:color w:val="000000"/>
                <w:sz w:val="14"/>
                <w:szCs w:val="14"/>
              </w:rPr>
              <w:t>41</w:t>
            </w:r>
          </w:p>
        </w:tc>
        <w:tc>
          <w:tcPr>
            <w:tcW w:w="1565"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SDN Citeureup 2</w:t>
            </w:r>
          </w:p>
        </w:tc>
        <w:tc>
          <w:tcPr>
            <w:tcW w:w="1044"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5.5340</w:t>
            </w:r>
          </w:p>
        </w:tc>
        <w:tc>
          <w:tcPr>
            <w:tcW w:w="1043"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0.0005534</w:t>
            </w:r>
          </w:p>
        </w:tc>
      </w:tr>
      <w:tr w:rsidR="00034ED3" w:rsidRPr="002E2AE0" w:rsidTr="002E2AE0">
        <w:trPr>
          <w:trHeight w:val="268"/>
        </w:trPr>
        <w:tc>
          <w:tcPr>
            <w:tcW w:w="653" w:type="dxa"/>
            <w:vAlign w:val="bottom"/>
          </w:tcPr>
          <w:p w:rsidR="00034ED3" w:rsidRPr="002E2AE0" w:rsidRDefault="00034ED3" w:rsidP="009436D0">
            <w:pPr>
              <w:spacing w:after="0"/>
              <w:jc w:val="center"/>
              <w:rPr>
                <w:rFonts w:ascii="Arial" w:eastAsia="Times New Roman" w:hAnsi="Arial" w:cs="Arial"/>
                <w:color w:val="000000"/>
                <w:sz w:val="14"/>
                <w:szCs w:val="14"/>
              </w:rPr>
            </w:pPr>
            <w:r w:rsidRPr="002E2AE0">
              <w:rPr>
                <w:rFonts w:ascii="Arial" w:eastAsia="Times New Roman" w:hAnsi="Arial" w:cs="Arial"/>
                <w:color w:val="000000"/>
                <w:sz w:val="14"/>
                <w:szCs w:val="14"/>
              </w:rPr>
              <w:t>42</w:t>
            </w:r>
          </w:p>
        </w:tc>
        <w:tc>
          <w:tcPr>
            <w:tcW w:w="1565"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SDN Citeureup Mandiri 1</w:t>
            </w:r>
          </w:p>
        </w:tc>
        <w:tc>
          <w:tcPr>
            <w:tcW w:w="1044"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6.1230</w:t>
            </w:r>
          </w:p>
        </w:tc>
        <w:tc>
          <w:tcPr>
            <w:tcW w:w="1043"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0.0006123</w:t>
            </w:r>
          </w:p>
        </w:tc>
      </w:tr>
      <w:tr w:rsidR="00034ED3" w:rsidRPr="002E2AE0" w:rsidTr="002E2AE0">
        <w:trPr>
          <w:trHeight w:val="268"/>
        </w:trPr>
        <w:tc>
          <w:tcPr>
            <w:tcW w:w="653" w:type="dxa"/>
            <w:vAlign w:val="bottom"/>
          </w:tcPr>
          <w:p w:rsidR="00034ED3" w:rsidRPr="002E2AE0" w:rsidRDefault="00034ED3" w:rsidP="009436D0">
            <w:pPr>
              <w:spacing w:after="0"/>
              <w:jc w:val="center"/>
              <w:rPr>
                <w:rFonts w:ascii="Arial" w:eastAsia="Times New Roman" w:hAnsi="Arial" w:cs="Arial"/>
                <w:color w:val="000000"/>
                <w:sz w:val="14"/>
                <w:szCs w:val="14"/>
              </w:rPr>
            </w:pPr>
            <w:r w:rsidRPr="002E2AE0">
              <w:rPr>
                <w:rFonts w:ascii="Arial" w:eastAsia="Times New Roman" w:hAnsi="Arial" w:cs="Arial"/>
                <w:color w:val="000000"/>
                <w:sz w:val="14"/>
                <w:szCs w:val="14"/>
              </w:rPr>
              <w:t>43</w:t>
            </w:r>
          </w:p>
        </w:tc>
        <w:tc>
          <w:tcPr>
            <w:tcW w:w="1565"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SDN Citeureup Mandiri 2</w:t>
            </w:r>
          </w:p>
        </w:tc>
        <w:tc>
          <w:tcPr>
            <w:tcW w:w="1044"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6.1840</w:t>
            </w:r>
          </w:p>
        </w:tc>
        <w:tc>
          <w:tcPr>
            <w:tcW w:w="1043"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0.0006184</w:t>
            </w:r>
          </w:p>
        </w:tc>
      </w:tr>
      <w:tr w:rsidR="00034ED3" w:rsidRPr="002E2AE0" w:rsidTr="002E2AE0">
        <w:trPr>
          <w:trHeight w:val="268"/>
        </w:trPr>
        <w:tc>
          <w:tcPr>
            <w:tcW w:w="653" w:type="dxa"/>
            <w:vAlign w:val="bottom"/>
          </w:tcPr>
          <w:p w:rsidR="00034ED3" w:rsidRPr="002E2AE0" w:rsidRDefault="00034ED3" w:rsidP="009436D0">
            <w:pPr>
              <w:spacing w:after="0"/>
              <w:jc w:val="center"/>
              <w:rPr>
                <w:rFonts w:ascii="Arial" w:eastAsia="Times New Roman" w:hAnsi="Arial" w:cs="Arial"/>
                <w:color w:val="000000"/>
                <w:sz w:val="14"/>
                <w:szCs w:val="14"/>
              </w:rPr>
            </w:pPr>
            <w:r w:rsidRPr="002E2AE0">
              <w:rPr>
                <w:rFonts w:ascii="Arial" w:eastAsia="Times New Roman" w:hAnsi="Arial" w:cs="Arial"/>
                <w:color w:val="000000"/>
                <w:sz w:val="14"/>
                <w:szCs w:val="14"/>
              </w:rPr>
              <w:t>44</w:t>
            </w:r>
          </w:p>
        </w:tc>
        <w:tc>
          <w:tcPr>
            <w:tcW w:w="1565"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SDN Cibabat Mandiri 3</w:t>
            </w:r>
          </w:p>
        </w:tc>
        <w:tc>
          <w:tcPr>
            <w:tcW w:w="1044"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2.9960</w:t>
            </w:r>
          </w:p>
        </w:tc>
        <w:tc>
          <w:tcPr>
            <w:tcW w:w="1043"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0.0002996</w:t>
            </w:r>
          </w:p>
        </w:tc>
      </w:tr>
      <w:tr w:rsidR="00034ED3" w:rsidRPr="002E2AE0" w:rsidTr="002E2AE0">
        <w:trPr>
          <w:trHeight w:val="268"/>
        </w:trPr>
        <w:tc>
          <w:tcPr>
            <w:tcW w:w="653" w:type="dxa"/>
            <w:vAlign w:val="bottom"/>
          </w:tcPr>
          <w:p w:rsidR="00034ED3" w:rsidRPr="002E2AE0" w:rsidRDefault="00034ED3" w:rsidP="009436D0">
            <w:pPr>
              <w:spacing w:after="0"/>
              <w:jc w:val="center"/>
              <w:rPr>
                <w:rFonts w:ascii="Arial" w:eastAsia="Times New Roman" w:hAnsi="Arial" w:cs="Arial"/>
                <w:color w:val="000000"/>
                <w:sz w:val="14"/>
                <w:szCs w:val="14"/>
              </w:rPr>
            </w:pPr>
            <w:r w:rsidRPr="002E2AE0">
              <w:rPr>
                <w:rFonts w:ascii="Arial" w:eastAsia="Times New Roman" w:hAnsi="Arial" w:cs="Arial"/>
                <w:color w:val="000000"/>
                <w:sz w:val="14"/>
                <w:szCs w:val="14"/>
              </w:rPr>
              <w:t>45</w:t>
            </w:r>
          </w:p>
        </w:tc>
        <w:tc>
          <w:tcPr>
            <w:tcW w:w="1565"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SDN Pasirkaliki Mandiri 1</w:t>
            </w:r>
          </w:p>
        </w:tc>
        <w:tc>
          <w:tcPr>
            <w:tcW w:w="1044"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5.6420</w:t>
            </w:r>
          </w:p>
        </w:tc>
        <w:tc>
          <w:tcPr>
            <w:tcW w:w="1043"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0.0005642</w:t>
            </w:r>
          </w:p>
        </w:tc>
      </w:tr>
      <w:tr w:rsidR="00034ED3" w:rsidRPr="002E2AE0" w:rsidTr="002E2AE0">
        <w:trPr>
          <w:trHeight w:val="268"/>
        </w:trPr>
        <w:tc>
          <w:tcPr>
            <w:tcW w:w="653" w:type="dxa"/>
            <w:vAlign w:val="bottom"/>
          </w:tcPr>
          <w:p w:rsidR="00034ED3" w:rsidRPr="002E2AE0" w:rsidRDefault="00034ED3" w:rsidP="009436D0">
            <w:pPr>
              <w:spacing w:after="0"/>
              <w:jc w:val="center"/>
              <w:rPr>
                <w:rFonts w:ascii="Arial" w:eastAsia="Times New Roman" w:hAnsi="Arial" w:cs="Arial"/>
                <w:color w:val="000000"/>
                <w:sz w:val="14"/>
                <w:szCs w:val="14"/>
              </w:rPr>
            </w:pPr>
            <w:r w:rsidRPr="002E2AE0">
              <w:rPr>
                <w:rFonts w:ascii="Arial" w:eastAsia="Times New Roman" w:hAnsi="Arial" w:cs="Arial"/>
                <w:color w:val="000000"/>
                <w:sz w:val="14"/>
                <w:szCs w:val="14"/>
              </w:rPr>
              <w:t>46</w:t>
            </w:r>
          </w:p>
        </w:tc>
        <w:tc>
          <w:tcPr>
            <w:tcW w:w="1565"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SD IT AL-Maqam</w:t>
            </w:r>
          </w:p>
        </w:tc>
        <w:tc>
          <w:tcPr>
            <w:tcW w:w="1044"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5.8850</w:t>
            </w:r>
          </w:p>
        </w:tc>
        <w:tc>
          <w:tcPr>
            <w:tcW w:w="1043"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0.0005885</w:t>
            </w:r>
          </w:p>
        </w:tc>
      </w:tr>
      <w:tr w:rsidR="00034ED3" w:rsidRPr="002E2AE0" w:rsidTr="002E2AE0">
        <w:trPr>
          <w:trHeight w:val="268"/>
        </w:trPr>
        <w:tc>
          <w:tcPr>
            <w:tcW w:w="653" w:type="dxa"/>
            <w:vAlign w:val="bottom"/>
          </w:tcPr>
          <w:p w:rsidR="00034ED3" w:rsidRPr="002E2AE0" w:rsidRDefault="00034ED3" w:rsidP="009436D0">
            <w:pPr>
              <w:spacing w:after="0"/>
              <w:jc w:val="center"/>
              <w:rPr>
                <w:rFonts w:ascii="Arial" w:eastAsia="Times New Roman" w:hAnsi="Arial" w:cs="Arial"/>
                <w:color w:val="000000"/>
                <w:sz w:val="14"/>
                <w:szCs w:val="14"/>
              </w:rPr>
            </w:pPr>
            <w:r w:rsidRPr="002E2AE0">
              <w:rPr>
                <w:rFonts w:ascii="Arial" w:eastAsia="Times New Roman" w:hAnsi="Arial" w:cs="Arial"/>
                <w:color w:val="000000"/>
                <w:sz w:val="14"/>
                <w:szCs w:val="14"/>
              </w:rPr>
              <w:t>47</w:t>
            </w:r>
          </w:p>
        </w:tc>
        <w:tc>
          <w:tcPr>
            <w:tcW w:w="1565"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SD IT Nur AL-Rahman</w:t>
            </w:r>
          </w:p>
        </w:tc>
        <w:tc>
          <w:tcPr>
            <w:tcW w:w="1044"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0.8490</w:t>
            </w:r>
          </w:p>
        </w:tc>
        <w:tc>
          <w:tcPr>
            <w:tcW w:w="1043"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0.0000849</w:t>
            </w:r>
          </w:p>
        </w:tc>
      </w:tr>
      <w:tr w:rsidR="00034ED3" w:rsidRPr="002E2AE0" w:rsidTr="002E2AE0">
        <w:trPr>
          <w:trHeight w:val="268"/>
        </w:trPr>
        <w:tc>
          <w:tcPr>
            <w:tcW w:w="653" w:type="dxa"/>
            <w:vAlign w:val="bottom"/>
          </w:tcPr>
          <w:p w:rsidR="00034ED3" w:rsidRPr="002E2AE0" w:rsidRDefault="00034ED3" w:rsidP="009436D0">
            <w:pPr>
              <w:spacing w:after="0"/>
              <w:jc w:val="center"/>
              <w:rPr>
                <w:rFonts w:ascii="Arial" w:eastAsia="Times New Roman" w:hAnsi="Arial" w:cs="Arial"/>
                <w:color w:val="000000"/>
                <w:sz w:val="14"/>
                <w:szCs w:val="14"/>
              </w:rPr>
            </w:pPr>
            <w:r w:rsidRPr="002E2AE0">
              <w:rPr>
                <w:rFonts w:ascii="Arial" w:eastAsia="Times New Roman" w:hAnsi="Arial" w:cs="Arial"/>
                <w:color w:val="000000"/>
                <w:sz w:val="14"/>
                <w:szCs w:val="14"/>
              </w:rPr>
              <w:t>48</w:t>
            </w:r>
          </w:p>
        </w:tc>
        <w:tc>
          <w:tcPr>
            <w:tcW w:w="1565"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SDN Pasirkaliki 1</w:t>
            </w:r>
          </w:p>
        </w:tc>
        <w:tc>
          <w:tcPr>
            <w:tcW w:w="1044"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7.6100</w:t>
            </w:r>
          </w:p>
        </w:tc>
        <w:tc>
          <w:tcPr>
            <w:tcW w:w="1043"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0.0007610</w:t>
            </w:r>
          </w:p>
        </w:tc>
      </w:tr>
      <w:tr w:rsidR="00034ED3" w:rsidRPr="002E2AE0" w:rsidTr="002E2AE0">
        <w:trPr>
          <w:trHeight w:val="268"/>
        </w:trPr>
        <w:tc>
          <w:tcPr>
            <w:tcW w:w="653" w:type="dxa"/>
            <w:vAlign w:val="bottom"/>
          </w:tcPr>
          <w:p w:rsidR="00034ED3" w:rsidRPr="002E2AE0" w:rsidRDefault="00034ED3" w:rsidP="009436D0">
            <w:pPr>
              <w:spacing w:after="0"/>
              <w:jc w:val="center"/>
              <w:rPr>
                <w:rFonts w:ascii="Arial" w:eastAsia="Times New Roman" w:hAnsi="Arial" w:cs="Arial"/>
                <w:color w:val="000000"/>
                <w:sz w:val="14"/>
                <w:szCs w:val="14"/>
              </w:rPr>
            </w:pPr>
            <w:r w:rsidRPr="002E2AE0">
              <w:rPr>
                <w:rFonts w:ascii="Arial" w:eastAsia="Times New Roman" w:hAnsi="Arial" w:cs="Arial"/>
                <w:color w:val="000000"/>
                <w:sz w:val="14"/>
                <w:szCs w:val="14"/>
              </w:rPr>
              <w:t>49</w:t>
            </w:r>
          </w:p>
        </w:tc>
        <w:tc>
          <w:tcPr>
            <w:tcW w:w="1565"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SDN Pambudi Dharma</w:t>
            </w:r>
          </w:p>
        </w:tc>
        <w:tc>
          <w:tcPr>
            <w:tcW w:w="1044"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2.2280</w:t>
            </w:r>
          </w:p>
        </w:tc>
        <w:tc>
          <w:tcPr>
            <w:tcW w:w="1043"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0.0002228</w:t>
            </w:r>
          </w:p>
        </w:tc>
      </w:tr>
      <w:tr w:rsidR="00034ED3" w:rsidRPr="002E2AE0" w:rsidTr="002E2AE0">
        <w:trPr>
          <w:trHeight w:val="268"/>
        </w:trPr>
        <w:tc>
          <w:tcPr>
            <w:tcW w:w="653" w:type="dxa"/>
            <w:vAlign w:val="bottom"/>
          </w:tcPr>
          <w:p w:rsidR="00034ED3" w:rsidRPr="002E2AE0" w:rsidRDefault="00034ED3" w:rsidP="009436D0">
            <w:pPr>
              <w:spacing w:after="0"/>
              <w:jc w:val="center"/>
              <w:rPr>
                <w:rFonts w:ascii="Arial" w:eastAsia="Times New Roman" w:hAnsi="Arial" w:cs="Arial"/>
                <w:color w:val="000000"/>
                <w:sz w:val="14"/>
                <w:szCs w:val="14"/>
              </w:rPr>
            </w:pPr>
            <w:r w:rsidRPr="002E2AE0">
              <w:rPr>
                <w:rFonts w:ascii="Arial" w:eastAsia="Times New Roman" w:hAnsi="Arial" w:cs="Arial"/>
                <w:color w:val="000000"/>
                <w:sz w:val="14"/>
                <w:szCs w:val="14"/>
              </w:rPr>
              <w:t>50</w:t>
            </w:r>
          </w:p>
        </w:tc>
        <w:tc>
          <w:tcPr>
            <w:tcW w:w="1565"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SDN Cibabat Mandiri 4</w:t>
            </w:r>
          </w:p>
        </w:tc>
        <w:tc>
          <w:tcPr>
            <w:tcW w:w="1044"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0.7220</w:t>
            </w:r>
          </w:p>
        </w:tc>
        <w:tc>
          <w:tcPr>
            <w:tcW w:w="1043"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0.0000722</w:t>
            </w:r>
          </w:p>
        </w:tc>
      </w:tr>
      <w:tr w:rsidR="00034ED3" w:rsidRPr="002E2AE0" w:rsidTr="002E2AE0">
        <w:trPr>
          <w:trHeight w:val="268"/>
        </w:trPr>
        <w:tc>
          <w:tcPr>
            <w:tcW w:w="653" w:type="dxa"/>
            <w:vAlign w:val="bottom"/>
          </w:tcPr>
          <w:p w:rsidR="00034ED3" w:rsidRPr="002E2AE0" w:rsidRDefault="00034ED3" w:rsidP="009436D0">
            <w:pPr>
              <w:spacing w:after="0"/>
              <w:jc w:val="center"/>
              <w:rPr>
                <w:rFonts w:ascii="Arial" w:eastAsia="Times New Roman" w:hAnsi="Arial" w:cs="Arial"/>
                <w:color w:val="000000"/>
                <w:sz w:val="14"/>
                <w:szCs w:val="14"/>
              </w:rPr>
            </w:pPr>
            <w:r w:rsidRPr="002E2AE0">
              <w:rPr>
                <w:rFonts w:ascii="Arial" w:eastAsia="Times New Roman" w:hAnsi="Arial" w:cs="Arial"/>
                <w:color w:val="000000"/>
                <w:sz w:val="14"/>
                <w:szCs w:val="14"/>
              </w:rPr>
              <w:t>51</w:t>
            </w:r>
          </w:p>
        </w:tc>
        <w:tc>
          <w:tcPr>
            <w:tcW w:w="1565"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SD Bina Persada</w:t>
            </w:r>
          </w:p>
        </w:tc>
        <w:tc>
          <w:tcPr>
            <w:tcW w:w="1044"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0.8340</w:t>
            </w:r>
          </w:p>
        </w:tc>
        <w:tc>
          <w:tcPr>
            <w:tcW w:w="1043"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0.0000834</w:t>
            </w:r>
          </w:p>
        </w:tc>
      </w:tr>
      <w:tr w:rsidR="00034ED3" w:rsidRPr="002E2AE0" w:rsidTr="002E2AE0">
        <w:trPr>
          <w:trHeight w:val="268"/>
        </w:trPr>
        <w:tc>
          <w:tcPr>
            <w:tcW w:w="653" w:type="dxa"/>
            <w:vAlign w:val="bottom"/>
          </w:tcPr>
          <w:p w:rsidR="00034ED3" w:rsidRPr="002E2AE0" w:rsidRDefault="00034ED3" w:rsidP="009436D0">
            <w:pPr>
              <w:spacing w:after="0"/>
              <w:jc w:val="center"/>
              <w:rPr>
                <w:rFonts w:ascii="Arial" w:eastAsia="Times New Roman" w:hAnsi="Arial" w:cs="Arial"/>
                <w:color w:val="000000"/>
                <w:sz w:val="14"/>
                <w:szCs w:val="14"/>
              </w:rPr>
            </w:pPr>
            <w:r w:rsidRPr="002E2AE0">
              <w:rPr>
                <w:rFonts w:ascii="Arial" w:eastAsia="Times New Roman" w:hAnsi="Arial" w:cs="Arial"/>
                <w:color w:val="000000"/>
                <w:sz w:val="14"/>
                <w:szCs w:val="14"/>
              </w:rPr>
              <w:t>52</w:t>
            </w:r>
          </w:p>
        </w:tc>
        <w:tc>
          <w:tcPr>
            <w:tcW w:w="1565"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SDN Cibabat Mandiri 2</w:t>
            </w:r>
          </w:p>
        </w:tc>
        <w:tc>
          <w:tcPr>
            <w:tcW w:w="1044"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0.7750</w:t>
            </w:r>
          </w:p>
        </w:tc>
        <w:tc>
          <w:tcPr>
            <w:tcW w:w="1043"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0.0000775</w:t>
            </w:r>
          </w:p>
        </w:tc>
      </w:tr>
      <w:tr w:rsidR="00034ED3" w:rsidRPr="002E2AE0" w:rsidTr="002E2AE0">
        <w:trPr>
          <w:trHeight w:val="268"/>
        </w:trPr>
        <w:tc>
          <w:tcPr>
            <w:tcW w:w="653" w:type="dxa"/>
            <w:vAlign w:val="bottom"/>
          </w:tcPr>
          <w:p w:rsidR="00034ED3" w:rsidRPr="002E2AE0" w:rsidRDefault="00034ED3" w:rsidP="009436D0">
            <w:pPr>
              <w:spacing w:after="0"/>
              <w:jc w:val="center"/>
              <w:rPr>
                <w:rFonts w:ascii="Arial" w:eastAsia="Times New Roman" w:hAnsi="Arial" w:cs="Arial"/>
                <w:color w:val="000000"/>
                <w:sz w:val="14"/>
                <w:szCs w:val="14"/>
              </w:rPr>
            </w:pPr>
            <w:r w:rsidRPr="002E2AE0">
              <w:rPr>
                <w:rFonts w:ascii="Arial" w:eastAsia="Times New Roman" w:hAnsi="Arial" w:cs="Arial"/>
                <w:color w:val="000000"/>
                <w:sz w:val="14"/>
                <w:szCs w:val="14"/>
              </w:rPr>
              <w:t>53</w:t>
            </w:r>
          </w:p>
        </w:tc>
        <w:tc>
          <w:tcPr>
            <w:tcW w:w="1565"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SDN Cipageran Mandiri 2</w:t>
            </w:r>
          </w:p>
        </w:tc>
        <w:tc>
          <w:tcPr>
            <w:tcW w:w="1044"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2.4060</w:t>
            </w:r>
          </w:p>
        </w:tc>
        <w:tc>
          <w:tcPr>
            <w:tcW w:w="1043"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0.0002406</w:t>
            </w:r>
          </w:p>
        </w:tc>
      </w:tr>
      <w:tr w:rsidR="00034ED3" w:rsidRPr="002E2AE0" w:rsidTr="002E2AE0">
        <w:trPr>
          <w:trHeight w:val="268"/>
        </w:trPr>
        <w:tc>
          <w:tcPr>
            <w:tcW w:w="653" w:type="dxa"/>
            <w:vAlign w:val="bottom"/>
          </w:tcPr>
          <w:p w:rsidR="00034ED3" w:rsidRPr="002E2AE0" w:rsidRDefault="00034ED3" w:rsidP="009436D0">
            <w:pPr>
              <w:spacing w:after="0"/>
              <w:jc w:val="center"/>
              <w:rPr>
                <w:rFonts w:ascii="Arial" w:eastAsia="Times New Roman" w:hAnsi="Arial" w:cs="Arial"/>
                <w:color w:val="000000"/>
                <w:sz w:val="14"/>
                <w:szCs w:val="14"/>
              </w:rPr>
            </w:pPr>
            <w:r w:rsidRPr="002E2AE0">
              <w:rPr>
                <w:rFonts w:ascii="Arial" w:eastAsia="Times New Roman" w:hAnsi="Arial" w:cs="Arial"/>
                <w:color w:val="000000"/>
                <w:sz w:val="14"/>
                <w:szCs w:val="14"/>
              </w:rPr>
              <w:t>54</w:t>
            </w:r>
          </w:p>
        </w:tc>
        <w:tc>
          <w:tcPr>
            <w:tcW w:w="1565"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SDN Setiawarga</w:t>
            </w:r>
          </w:p>
        </w:tc>
        <w:tc>
          <w:tcPr>
            <w:tcW w:w="1044"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2.0370</w:t>
            </w:r>
          </w:p>
        </w:tc>
        <w:tc>
          <w:tcPr>
            <w:tcW w:w="1043"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0.0002037</w:t>
            </w:r>
          </w:p>
        </w:tc>
      </w:tr>
      <w:tr w:rsidR="00034ED3" w:rsidRPr="002E2AE0" w:rsidTr="002E2AE0">
        <w:trPr>
          <w:trHeight w:val="268"/>
        </w:trPr>
        <w:tc>
          <w:tcPr>
            <w:tcW w:w="653" w:type="dxa"/>
            <w:vAlign w:val="bottom"/>
          </w:tcPr>
          <w:p w:rsidR="00034ED3" w:rsidRPr="002E2AE0" w:rsidRDefault="00034ED3" w:rsidP="009436D0">
            <w:pPr>
              <w:spacing w:after="0"/>
              <w:jc w:val="center"/>
              <w:rPr>
                <w:rFonts w:ascii="Arial" w:eastAsia="Times New Roman" w:hAnsi="Arial" w:cs="Arial"/>
                <w:color w:val="000000"/>
                <w:sz w:val="14"/>
                <w:szCs w:val="14"/>
              </w:rPr>
            </w:pPr>
            <w:r w:rsidRPr="002E2AE0">
              <w:rPr>
                <w:rFonts w:ascii="Arial" w:eastAsia="Times New Roman" w:hAnsi="Arial" w:cs="Arial"/>
                <w:color w:val="000000"/>
                <w:sz w:val="14"/>
                <w:szCs w:val="14"/>
              </w:rPr>
              <w:t>55</w:t>
            </w:r>
          </w:p>
        </w:tc>
        <w:tc>
          <w:tcPr>
            <w:tcW w:w="1565"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SDN Cibabat Mandiri 5</w:t>
            </w:r>
          </w:p>
        </w:tc>
        <w:tc>
          <w:tcPr>
            <w:tcW w:w="1044"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0.8330</w:t>
            </w:r>
          </w:p>
        </w:tc>
        <w:tc>
          <w:tcPr>
            <w:tcW w:w="1043"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0.0000833</w:t>
            </w:r>
          </w:p>
        </w:tc>
      </w:tr>
      <w:tr w:rsidR="00034ED3" w:rsidRPr="002E2AE0" w:rsidTr="002E2AE0">
        <w:trPr>
          <w:trHeight w:val="290"/>
        </w:trPr>
        <w:tc>
          <w:tcPr>
            <w:tcW w:w="653" w:type="dxa"/>
            <w:vAlign w:val="bottom"/>
          </w:tcPr>
          <w:p w:rsidR="00034ED3" w:rsidRPr="002E2AE0" w:rsidRDefault="00034ED3" w:rsidP="009436D0">
            <w:pPr>
              <w:spacing w:after="0"/>
              <w:jc w:val="center"/>
              <w:rPr>
                <w:rFonts w:ascii="Arial" w:eastAsia="Times New Roman" w:hAnsi="Arial" w:cs="Arial"/>
                <w:color w:val="000000"/>
                <w:sz w:val="14"/>
                <w:szCs w:val="14"/>
              </w:rPr>
            </w:pPr>
            <w:r w:rsidRPr="002E2AE0">
              <w:rPr>
                <w:rFonts w:ascii="Arial" w:eastAsia="Times New Roman" w:hAnsi="Arial" w:cs="Arial"/>
                <w:color w:val="000000"/>
                <w:sz w:val="14"/>
                <w:szCs w:val="14"/>
              </w:rPr>
              <w:t>56</w:t>
            </w:r>
          </w:p>
        </w:tc>
        <w:tc>
          <w:tcPr>
            <w:tcW w:w="1565"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SDN Cipageran Mandiri 3</w:t>
            </w:r>
          </w:p>
        </w:tc>
        <w:tc>
          <w:tcPr>
            <w:tcW w:w="1044"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3.2760</w:t>
            </w:r>
          </w:p>
        </w:tc>
        <w:tc>
          <w:tcPr>
            <w:tcW w:w="1043" w:type="dxa"/>
            <w:vAlign w:val="bottom"/>
          </w:tcPr>
          <w:p w:rsidR="00034ED3" w:rsidRPr="002E2AE0" w:rsidRDefault="00034ED3" w:rsidP="009436D0">
            <w:pPr>
              <w:spacing w:after="0"/>
              <w:jc w:val="center"/>
              <w:rPr>
                <w:rFonts w:ascii="Arial" w:hAnsi="Arial" w:cs="Arial"/>
                <w:color w:val="000000"/>
                <w:sz w:val="14"/>
                <w:szCs w:val="14"/>
              </w:rPr>
            </w:pPr>
            <w:r w:rsidRPr="002E2AE0">
              <w:rPr>
                <w:rFonts w:ascii="Arial" w:hAnsi="Arial" w:cs="Arial"/>
                <w:color w:val="000000"/>
                <w:sz w:val="14"/>
                <w:szCs w:val="14"/>
              </w:rPr>
              <w:t>0.0003276</w:t>
            </w:r>
          </w:p>
        </w:tc>
      </w:tr>
    </w:tbl>
    <w:p w:rsidR="00632CDE" w:rsidRPr="00632CDE" w:rsidRDefault="00632CDE" w:rsidP="00B619B2">
      <w:pPr>
        <w:spacing w:after="0" w:line="240" w:lineRule="auto"/>
        <w:ind w:firstLine="284"/>
        <w:jc w:val="both"/>
        <w:rPr>
          <w:rFonts w:ascii="Arial" w:hAnsi="Arial" w:cs="Arial"/>
          <w:sz w:val="20"/>
          <w:szCs w:val="20"/>
        </w:rPr>
      </w:pPr>
      <w:proofErr w:type="gramStart"/>
      <w:r w:rsidRPr="00632CDE">
        <w:rPr>
          <w:rFonts w:ascii="Arial" w:hAnsi="Arial" w:cs="Arial"/>
          <w:sz w:val="20"/>
          <w:szCs w:val="20"/>
        </w:rPr>
        <w:t>Kadar timbal (Pb) sebesar yaitu 7.6100 ppm terdapat di SDN Pasirkaliki 1, hal ini disebabkan oleh lokasi sekolah tersebut merupakan lokasi yang ramai dan banyak terdapat sekolah-sekolah, sehingga banyak dilalui oleh kendaraan bermotor.</w:t>
      </w:r>
      <w:proofErr w:type="gramEnd"/>
      <w:r w:rsidRPr="00632CDE">
        <w:rPr>
          <w:rFonts w:ascii="Arial" w:hAnsi="Arial" w:cs="Arial"/>
          <w:sz w:val="20"/>
          <w:szCs w:val="20"/>
        </w:rPr>
        <w:t xml:space="preserve"> Sedangkan kadar timbal (Pb) terendah yaitu sebesar 0.8330 ppm terdapat di </w:t>
      </w:r>
      <w:r w:rsidRPr="00632CDE">
        <w:rPr>
          <w:rFonts w:ascii="Arial" w:hAnsi="Arial" w:cs="Arial"/>
          <w:color w:val="000000"/>
          <w:sz w:val="20"/>
          <w:szCs w:val="20"/>
        </w:rPr>
        <w:t>SDN Cibabat Mandiri 5 yang terletak di jalan yang jarang dilalui oleh kendaraan bermotor.</w:t>
      </w:r>
    </w:p>
    <w:p w:rsidR="00632CDE" w:rsidRDefault="00632CDE" w:rsidP="00B369EC">
      <w:pPr>
        <w:spacing w:after="120" w:line="240" w:lineRule="auto"/>
        <w:jc w:val="both"/>
        <w:rPr>
          <w:rFonts w:ascii="Arial" w:hAnsi="Arial" w:cs="Arial"/>
          <w:sz w:val="20"/>
          <w:szCs w:val="20"/>
        </w:rPr>
      </w:pPr>
    </w:p>
    <w:p w:rsidR="00B369EC" w:rsidRDefault="0066715F" w:rsidP="008371F0">
      <w:pPr>
        <w:spacing w:after="0" w:line="240" w:lineRule="auto"/>
        <w:jc w:val="both"/>
        <w:rPr>
          <w:rFonts w:ascii="Arial" w:hAnsi="Arial" w:cs="Arial"/>
          <w:sz w:val="20"/>
          <w:szCs w:val="20"/>
        </w:rPr>
      </w:pPr>
      <w:r>
        <w:rPr>
          <w:noProof/>
          <w:szCs w:val="24"/>
        </w:rPr>
        <w:lastRenderedPageBreak/>
        <w:drawing>
          <wp:inline distT="0" distB="0" distL="0" distR="0">
            <wp:extent cx="2486025" cy="2143125"/>
            <wp:effectExtent l="19050" t="19050" r="28575" b="28575"/>
            <wp:docPr id="30"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1" cstate="print"/>
                    <a:srcRect/>
                    <a:stretch>
                      <a:fillRect/>
                    </a:stretch>
                  </pic:blipFill>
                  <pic:spPr bwMode="auto">
                    <a:xfrm>
                      <a:off x="0" y="0"/>
                      <a:ext cx="2486025" cy="2143125"/>
                    </a:xfrm>
                    <a:prstGeom prst="rect">
                      <a:avLst/>
                    </a:prstGeom>
                    <a:noFill/>
                    <a:ln w="6350" cmpd="sng">
                      <a:solidFill>
                        <a:srgbClr val="000000"/>
                      </a:solidFill>
                      <a:miter lim="800000"/>
                      <a:headEnd/>
                      <a:tailEnd/>
                    </a:ln>
                    <a:effectLst/>
                  </pic:spPr>
                </pic:pic>
              </a:graphicData>
            </a:graphic>
          </wp:inline>
        </w:drawing>
      </w:r>
    </w:p>
    <w:p w:rsidR="0066715F" w:rsidRPr="0066715F" w:rsidRDefault="0066715F" w:rsidP="0066715F">
      <w:pPr>
        <w:spacing w:after="120" w:line="240" w:lineRule="auto"/>
        <w:jc w:val="both"/>
        <w:rPr>
          <w:rFonts w:ascii="Arial" w:hAnsi="Arial" w:cs="Arial"/>
          <w:sz w:val="20"/>
          <w:szCs w:val="20"/>
        </w:rPr>
      </w:pPr>
      <w:r w:rsidRPr="0066715F">
        <w:rPr>
          <w:rFonts w:ascii="Arial" w:hAnsi="Arial" w:cs="Arial"/>
          <w:noProof/>
          <w:sz w:val="20"/>
          <w:szCs w:val="20"/>
        </w:rPr>
        <w:t>Gambar 11. Diagram Nilai Minimal &amp; Maksimal Kandungan Logam Berat Timbal (Pb) di Kota Cimahi</w:t>
      </w:r>
    </w:p>
    <w:p w:rsidR="0066715F" w:rsidRDefault="0066715F" w:rsidP="0066715F">
      <w:pPr>
        <w:spacing w:after="0" w:line="240" w:lineRule="auto"/>
        <w:ind w:firstLine="426"/>
        <w:jc w:val="both"/>
        <w:rPr>
          <w:rFonts w:ascii="Arial" w:hAnsi="Arial" w:cs="Arial"/>
          <w:sz w:val="20"/>
          <w:szCs w:val="20"/>
        </w:rPr>
      </w:pPr>
      <w:proofErr w:type="gramStart"/>
      <w:r w:rsidRPr="0066715F">
        <w:rPr>
          <w:rFonts w:ascii="Arial" w:hAnsi="Arial" w:cs="Arial"/>
          <w:sz w:val="20"/>
          <w:szCs w:val="20"/>
        </w:rPr>
        <w:t>Dari keseluruhan sampel yang diambil di seluruh wilayah Kota Cimahi yang meliputi Cimahi Selatan, Cimahi Tengah, dan Cimahi Utara.</w:t>
      </w:r>
      <w:proofErr w:type="gramEnd"/>
      <w:r w:rsidRPr="0066715F">
        <w:rPr>
          <w:rFonts w:ascii="Arial" w:hAnsi="Arial" w:cs="Arial"/>
          <w:sz w:val="20"/>
          <w:szCs w:val="20"/>
        </w:rPr>
        <w:t xml:space="preserve"> Dapat disimpulkan tingkat pencemaran logam berat timbal (Pb) yang tertinggi berada di wilayah Cimahi Selatan, dengan besar konsentrasi 9</w:t>
      </w:r>
      <w:proofErr w:type="gramStart"/>
      <w:r w:rsidRPr="0066715F">
        <w:rPr>
          <w:rFonts w:ascii="Arial" w:hAnsi="Arial" w:cs="Arial"/>
          <w:sz w:val="20"/>
          <w:szCs w:val="20"/>
        </w:rPr>
        <w:t>,1630</w:t>
      </w:r>
      <w:proofErr w:type="gramEnd"/>
      <w:r w:rsidRPr="0066715F">
        <w:rPr>
          <w:rFonts w:ascii="Arial" w:hAnsi="Arial" w:cs="Arial"/>
          <w:sz w:val="20"/>
          <w:szCs w:val="20"/>
        </w:rPr>
        <w:t xml:space="preserve"> ppm. </w:t>
      </w:r>
    </w:p>
    <w:p w:rsidR="0066715F" w:rsidRDefault="0066715F" w:rsidP="0066715F">
      <w:pPr>
        <w:spacing w:after="0" w:line="240" w:lineRule="auto"/>
        <w:ind w:firstLine="426"/>
        <w:jc w:val="both"/>
        <w:rPr>
          <w:rFonts w:ascii="Arial" w:hAnsi="Arial" w:cs="Arial"/>
          <w:sz w:val="20"/>
          <w:szCs w:val="20"/>
        </w:rPr>
      </w:pPr>
      <w:proofErr w:type="gramStart"/>
      <w:r w:rsidRPr="0066715F">
        <w:rPr>
          <w:rFonts w:ascii="Arial" w:hAnsi="Arial" w:cs="Arial"/>
          <w:sz w:val="20"/>
          <w:szCs w:val="20"/>
        </w:rPr>
        <w:t>Hal ini dilatarbelakangi karena Cimahi Selatan merupakan wilayah perindustrian terbesar di Kota Cimahi.</w:t>
      </w:r>
      <w:proofErr w:type="gramEnd"/>
      <w:r w:rsidRPr="0066715F">
        <w:rPr>
          <w:rFonts w:ascii="Arial" w:hAnsi="Arial" w:cs="Arial"/>
          <w:sz w:val="20"/>
          <w:szCs w:val="20"/>
        </w:rPr>
        <w:t xml:space="preserve"> Cimahi Selatan mempunyai total jumlah industri sebanyak 315 industri (besar, sedang, kecil dan rumah tangga). </w:t>
      </w:r>
      <w:proofErr w:type="gramStart"/>
      <w:r w:rsidRPr="0066715F">
        <w:rPr>
          <w:rFonts w:ascii="Arial" w:hAnsi="Arial" w:cs="Arial"/>
          <w:sz w:val="20"/>
          <w:szCs w:val="20"/>
        </w:rPr>
        <w:t>Banyaknya industri ini mengakibatkan banyaknya kendaraan yang berada di wilayah Cimahi Selatan.</w:t>
      </w:r>
      <w:proofErr w:type="gramEnd"/>
      <w:r w:rsidRPr="0066715F">
        <w:rPr>
          <w:rFonts w:ascii="Arial" w:hAnsi="Arial" w:cs="Arial"/>
          <w:sz w:val="20"/>
          <w:szCs w:val="20"/>
        </w:rPr>
        <w:t xml:space="preserve"> Sehingga pencemaran udara karena logam berat timbal (Pb) yang dikeluarkan dari </w:t>
      </w:r>
      <w:proofErr w:type="gramStart"/>
      <w:r w:rsidRPr="0066715F">
        <w:rPr>
          <w:rFonts w:ascii="Arial" w:hAnsi="Arial" w:cs="Arial"/>
          <w:sz w:val="20"/>
          <w:szCs w:val="20"/>
        </w:rPr>
        <w:t>asap</w:t>
      </w:r>
      <w:proofErr w:type="gramEnd"/>
      <w:r w:rsidRPr="0066715F">
        <w:rPr>
          <w:rFonts w:ascii="Arial" w:hAnsi="Arial" w:cs="Arial"/>
          <w:sz w:val="20"/>
          <w:szCs w:val="20"/>
        </w:rPr>
        <w:t xml:space="preserve"> kendaraan maupun asap industri lebih besar dibandingkan dengan wilayah Cimahi Utara dan Cimahi Tengah.</w:t>
      </w:r>
    </w:p>
    <w:p w:rsidR="00D03EE9" w:rsidRDefault="0066715F" w:rsidP="00D03EE9">
      <w:pPr>
        <w:spacing w:after="0" w:line="240" w:lineRule="auto"/>
        <w:ind w:firstLine="426"/>
        <w:jc w:val="both"/>
        <w:rPr>
          <w:rFonts w:ascii="Arial" w:hAnsi="Arial" w:cs="Arial"/>
          <w:sz w:val="20"/>
          <w:szCs w:val="20"/>
        </w:rPr>
      </w:pPr>
      <w:proofErr w:type="gramStart"/>
      <w:r w:rsidRPr="0066715F">
        <w:rPr>
          <w:rFonts w:ascii="Arial" w:hAnsi="Arial" w:cs="Arial"/>
          <w:sz w:val="20"/>
          <w:szCs w:val="20"/>
        </w:rPr>
        <w:t>Keberadaan industri sangat berpengaruh terhadap lingkungan baik lingkungan fisik maupun sosial.</w:t>
      </w:r>
      <w:proofErr w:type="gramEnd"/>
      <w:r w:rsidRPr="0066715F">
        <w:rPr>
          <w:rFonts w:ascii="Arial" w:hAnsi="Arial" w:cs="Arial"/>
          <w:sz w:val="20"/>
          <w:szCs w:val="20"/>
        </w:rPr>
        <w:t xml:space="preserve"> Keberadaan industri dapat menyebabkan pencemaran udara seperti dari asap yang dihasilkan dari pabrik, juga dapat berasal dari bangunannya sendiri yang dapat menyerap panas, sehingga udara menjadi semakin panas, air limbah industri juga biasanya dibuang saja ke sungai yang akhirnya air tersebut menjadi tercemar, selain itu juga dapat mengakibatkan pencemaran tanah yang dapat mengancam produktivitas lahan </w:t>
      </w:r>
      <w:r w:rsidRPr="0066715F">
        <w:rPr>
          <w:rFonts w:ascii="Arial" w:hAnsi="Arial" w:cs="Arial"/>
          <w:sz w:val="20"/>
          <w:szCs w:val="20"/>
        </w:rPr>
        <w:lastRenderedPageBreak/>
        <w:t>dan kelestarian lingkungan apabila tidak ada usaha untuk mengontrolnya.</w:t>
      </w:r>
    </w:p>
    <w:p w:rsidR="004544E4" w:rsidRDefault="0066715F" w:rsidP="004544E4">
      <w:pPr>
        <w:spacing w:after="0" w:line="240" w:lineRule="auto"/>
        <w:ind w:firstLine="426"/>
        <w:jc w:val="both"/>
        <w:rPr>
          <w:rFonts w:ascii="Arial" w:hAnsi="Arial" w:cs="Arial"/>
          <w:sz w:val="20"/>
          <w:szCs w:val="20"/>
        </w:rPr>
      </w:pPr>
      <w:r w:rsidRPr="0066715F">
        <w:rPr>
          <w:rFonts w:ascii="Arial" w:hAnsi="Arial" w:cs="Arial"/>
          <w:sz w:val="20"/>
          <w:szCs w:val="20"/>
        </w:rPr>
        <w:t>Posisi terbesar kedua adalah wilayah Cimahi Utara, yang mempunyai nilai kandungan Pb maksimal sebesar 7</w:t>
      </w:r>
      <w:proofErr w:type="gramStart"/>
      <w:r w:rsidRPr="0066715F">
        <w:rPr>
          <w:rFonts w:ascii="Arial" w:hAnsi="Arial" w:cs="Arial"/>
          <w:sz w:val="20"/>
          <w:szCs w:val="20"/>
        </w:rPr>
        <w:t>,61</w:t>
      </w:r>
      <w:proofErr w:type="gramEnd"/>
      <w:r w:rsidRPr="0066715F">
        <w:rPr>
          <w:rFonts w:ascii="Arial" w:hAnsi="Arial" w:cs="Arial"/>
          <w:sz w:val="20"/>
          <w:szCs w:val="20"/>
        </w:rPr>
        <w:t xml:space="preserve"> ppm. Hal ini disebabkan oleh banyaknya prasarana umum seperti pasar, terminal angkutan umum yang mengakibatkan polusi udara karena </w:t>
      </w:r>
      <w:proofErr w:type="gramStart"/>
      <w:r w:rsidRPr="0066715F">
        <w:rPr>
          <w:rFonts w:ascii="Arial" w:hAnsi="Arial" w:cs="Arial"/>
          <w:sz w:val="20"/>
          <w:szCs w:val="20"/>
        </w:rPr>
        <w:t>asap</w:t>
      </w:r>
      <w:proofErr w:type="gramEnd"/>
      <w:r w:rsidRPr="0066715F">
        <w:rPr>
          <w:rFonts w:ascii="Arial" w:hAnsi="Arial" w:cs="Arial"/>
          <w:sz w:val="20"/>
          <w:szCs w:val="20"/>
        </w:rPr>
        <w:t xml:space="preserve"> kendaraan di wilayah Cimahi Utara ini juga cukup tinggi.</w:t>
      </w:r>
    </w:p>
    <w:p w:rsidR="004544E4" w:rsidRDefault="0066715F" w:rsidP="004544E4">
      <w:pPr>
        <w:spacing w:after="0" w:line="240" w:lineRule="auto"/>
        <w:ind w:firstLine="426"/>
        <w:jc w:val="both"/>
        <w:rPr>
          <w:rFonts w:ascii="Arial" w:hAnsi="Arial" w:cs="Arial"/>
          <w:sz w:val="20"/>
          <w:szCs w:val="20"/>
        </w:rPr>
      </w:pPr>
      <w:r w:rsidRPr="0066715F">
        <w:rPr>
          <w:rFonts w:ascii="Arial" w:hAnsi="Arial" w:cs="Arial"/>
          <w:sz w:val="20"/>
          <w:szCs w:val="20"/>
        </w:rPr>
        <w:t>Posisi terbesar ketiga yaitu Cimahi tengah yang mempunyai nilai kandungan Pb maksimal sebesar 7</w:t>
      </w:r>
      <w:proofErr w:type="gramStart"/>
      <w:r w:rsidRPr="0066715F">
        <w:rPr>
          <w:rFonts w:ascii="Arial" w:hAnsi="Arial" w:cs="Arial"/>
          <w:sz w:val="20"/>
          <w:szCs w:val="20"/>
        </w:rPr>
        <w:t>,8260</w:t>
      </w:r>
      <w:proofErr w:type="gramEnd"/>
      <w:r w:rsidRPr="0066715F">
        <w:rPr>
          <w:rFonts w:ascii="Arial" w:hAnsi="Arial" w:cs="Arial"/>
          <w:sz w:val="20"/>
          <w:szCs w:val="20"/>
        </w:rPr>
        <w:t xml:space="preserve"> ppm. Meskipun mempunyai kandungan maksimal yang lebih kecil dibandingkan dengan wilayah Cimahi yang lain, namun Cimahi Tengah mempunyai nilai minimum terbesar yaitu 2</w:t>
      </w:r>
      <w:proofErr w:type="gramStart"/>
      <w:r w:rsidRPr="0066715F">
        <w:rPr>
          <w:rFonts w:ascii="Arial" w:hAnsi="Arial" w:cs="Arial"/>
          <w:sz w:val="20"/>
          <w:szCs w:val="20"/>
        </w:rPr>
        <w:t>,3950</w:t>
      </w:r>
      <w:proofErr w:type="gramEnd"/>
      <w:r w:rsidRPr="0066715F">
        <w:rPr>
          <w:rFonts w:ascii="Arial" w:hAnsi="Arial" w:cs="Arial"/>
          <w:sz w:val="20"/>
          <w:szCs w:val="20"/>
        </w:rPr>
        <w:t xml:space="preserve"> ppm. </w:t>
      </w:r>
      <w:proofErr w:type="gramStart"/>
      <w:r w:rsidRPr="0066715F">
        <w:rPr>
          <w:rFonts w:ascii="Arial" w:hAnsi="Arial" w:cs="Arial"/>
          <w:sz w:val="20"/>
          <w:szCs w:val="20"/>
        </w:rPr>
        <w:t>Hal ini dikarenakan Cimahi Tengah merupakan pusat Kota dari Cimahi.</w:t>
      </w:r>
      <w:proofErr w:type="gramEnd"/>
      <w:r w:rsidRPr="0066715F">
        <w:rPr>
          <w:rFonts w:ascii="Arial" w:hAnsi="Arial" w:cs="Arial"/>
          <w:sz w:val="20"/>
          <w:szCs w:val="20"/>
        </w:rPr>
        <w:t xml:space="preserve"> </w:t>
      </w:r>
      <w:proofErr w:type="gramStart"/>
      <w:r w:rsidRPr="0066715F">
        <w:rPr>
          <w:rFonts w:ascii="Arial" w:hAnsi="Arial" w:cs="Arial"/>
          <w:sz w:val="20"/>
          <w:szCs w:val="20"/>
        </w:rPr>
        <w:t>Banyaknya perkantoran, prasarana transportasi seperti terminal angkutan umum, banyaknya sekolah, serta Cimahi Tengah merupakan jalur transportasi yang banyak dilalui oleh kendaraan untuk menuju ke Kota Bandung.</w:t>
      </w:r>
      <w:proofErr w:type="gramEnd"/>
    </w:p>
    <w:p w:rsidR="001E62CC" w:rsidRDefault="0066715F" w:rsidP="001E62CC">
      <w:pPr>
        <w:spacing w:after="0" w:line="240" w:lineRule="auto"/>
        <w:ind w:firstLine="426"/>
        <w:jc w:val="both"/>
        <w:rPr>
          <w:rFonts w:ascii="Arial" w:hAnsi="Arial" w:cs="Arial"/>
          <w:sz w:val="20"/>
          <w:szCs w:val="20"/>
        </w:rPr>
      </w:pPr>
      <w:proofErr w:type="gramStart"/>
      <w:r w:rsidRPr="0066715F">
        <w:rPr>
          <w:rFonts w:ascii="Arial" w:hAnsi="Arial" w:cs="Arial"/>
          <w:sz w:val="20"/>
          <w:szCs w:val="20"/>
        </w:rPr>
        <w:t>Sumber masukan Pb adalah makanan terutama bagi mereka yang tidak bekerja atau kontak dengan Pb Diperkirakan rata-rata masukkan Pb melalui makanan adalah 300 μg per hari dengan kisaran antara 100–500 μg perhari.</w:t>
      </w:r>
      <w:proofErr w:type="gramEnd"/>
      <w:r w:rsidR="001E62CC">
        <w:rPr>
          <w:rFonts w:ascii="Arial" w:hAnsi="Arial" w:cs="Arial"/>
          <w:sz w:val="20"/>
          <w:szCs w:val="20"/>
        </w:rPr>
        <w:t xml:space="preserve"> </w:t>
      </w:r>
      <w:proofErr w:type="gramStart"/>
      <w:r w:rsidRPr="0066715F">
        <w:rPr>
          <w:rFonts w:ascii="Arial" w:hAnsi="Arial" w:cs="Arial"/>
          <w:sz w:val="20"/>
          <w:szCs w:val="20"/>
        </w:rPr>
        <w:t>Rata-rata masukkan melalui air minum ad</w:t>
      </w:r>
      <w:r w:rsidR="004544E4">
        <w:rPr>
          <w:rFonts w:ascii="Arial" w:hAnsi="Arial" w:cs="Arial"/>
          <w:sz w:val="20"/>
          <w:szCs w:val="20"/>
        </w:rPr>
        <w:t xml:space="preserve">alah 20 μg dengan kisaran antar </w:t>
      </w:r>
      <w:r w:rsidRPr="0066715F">
        <w:rPr>
          <w:rFonts w:ascii="Arial" w:hAnsi="Arial" w:cs="Arial"/>
          <w:sz w:val="20"/>
          <w:szCs w:val="20"/>
        </w:rPr>
        <w:t>10–100 μg.</w:t>
      </w:r>
      <w:proofErr w:type="gramEnd"/>
      <w:r w:rsidRPr="0066715F">
        <w:rPr>
          <w:rFonts w:ascii="Arial" w:hAnsi="Arial" w:cs="Arial"/>
          <w:sz w:val="20"/>
          <w:szCs w:val="20"/>
        </w:rPr>
        <w:t xml:space="preserve"> </w:t>
      </w:r>
      <w:proofErr w:type="gramStart"/>
      <w:r w:rsidRPr="0066715F">
        <w:rPr>
          <w:rFonts w:ascii="Arial" w:hAnsi="Arial" w:cs="Arial"/>
          <w:sz w:val="20"/>
          <w:szCs w:val="20"/>
        </w:rPr>
        <w:t>Hanya sebagian asupan (</w:t>
      </w:r>
      <w:r w:rsidRPr="0066715F">
        <w:rPr>
          <w:rFonts w:ascii="Arial" w:hAnsi="Arial" w:cs="Arial"/>
          <w:i/>
          <w:sz w:val="20"/>
          <w:szCs w:val="20"/>
        </w:rPr>
        <w:t>intake</w:t>
      </w:r>
      <w:r w:rsidRPr="0066715F">
        <w:rPr>
          <w:rFonts w:ascii="Arial" w:hAnsi="Arial" w:cs="Arial"/>
          <w:sz w:val="20"/>
          <w:szCs w:val="20"/>
        </w:rPr>
        <w:t>) yang diabsorpsi melalui pencernaan.</w:t>
      </w:r>
      <w:proofErr w:type="gramEnd"/>
      <w:r w:rsidRPr="0066715F">
        <w:rPr>
          <w:rFonts w:ascii="Arial" w:hAnsi="Arial" w:cs="Arial"/>
          <w:sz w:val="20"/>
          <w:szCs w:val="20"/>
        </w:rPr>
        <w:t xml:space="preserve"> Pada manusia dewasa absorpsi untuk jangka panjang berkisar antara 5–10% bila asupan tidak berlebihan kandungan Pb dalam tinja dapat untuk memperkirakan asupan harian karena 90% Pb dikeluarkan dengan </w:t>
      </w:r>
      <w:proofErr w:type="gramStart"/>
      <w:r w:rsidRPr="0066715F">
        <w:rPr>
          <w:rFonts w:ascii="Arial" w:hAnsi="Arial" w:cs="Arial"/>
          <w:sz w:val="20"/>
          <w:szCs w:val="20"/>
        </w:rPr>
        <w:t>cara</w:t>
      </w:r>
      <w:proofErr w:type="gramEnd"/>
      <w:r w:rsidRPr="0066715F">
        <w:rPr>
          <w:rFonts w:ascii="Arial" w:hAnsi="Arial" w:cs="Arial"/>
          <w:sz w:val="20"/>
          <w:szCs w:val="20"/>
        </w:rPr>
        <w:t xml:space="preserve"> ini (Anonim, 2011).</w:t>
      </w:r>
    </w:p>
    <w:p w:rsidR="001E62CC" w:rsidRDefault="0066715F" w:rsidP="001E62CC">
      <w:pPr>
        <w:spacing w:after="0" w:line="240" w:lineRule="auto"/>
        <w:ind w:firstLine="426"/>
        <w:jc w:val="both"/>
        <w:rPr>
          <w:rFonts w:ascii="Arial" w:hAnsi="Arial" w:cs="Arial"/>
          <w:sz w:val="20"/>
          <w:szCs w:val="20"/>
        </w:rPr>
      </w:pPr>
      <w:r w:rsidRPr="0066715F">
        <w:rPr>
          <w:rFonts w:ascii="Arial" w:hAnsi="Arial" w:cs="Arial"/>
          <w:sz w:val="20"/>
          <w:szCs w:val="20"/>
        </w:rPr>
        <w:t xml:space="preserve">Kadar logam berat timbal (Pb) yang diperiksa pada seluruh sampel, ada beberapa diantaranya melebihi nilai ambang batas yang telah ditetapkan oleh SK Dirjen POM Depkes RI No: 03725/B/SK/VII/89 tentang batas maksimum cemaran logam di dalam jenis makanan jajanan yaitu 2 ppm. </w:t>
      </w:r>
      <w:proofErr w:type="gramStart"/>
      <w:r w:rsidRPr="0066715F">
        <w:rPr>
          <w:rFonts w:ascii="Arial" w:hAnsi="Arial" w:cs="Arial"/>
          <w:sz w:val="20"/>
          <w:szCs w:val="20"/>
        </w:rPr>
        <w:t xml:space="preserve">Hal ini menunjukkan bahwa beberapa makanan jajanan tidak memenuhi syarat </w:t>
      </w:r>
      <w:r w:rsidRPr="0066715F">
        <w:rPr>
          <w:rFonts w:ascii="Arial" w:hAnsi="Arial" w:cs="Arial"/>
          <w:sz w:val="20"/>
          <w:szCs w:val="20"/>
        </w:rPr>
        <w:lastRenderedPageBreak/>
        <w:t>untuk dikonsumsi oleh masyarakat karena besarnya melebihi batas maksimum yang diperbolehkan.</w:t>
      </w:r>
      <w:proofErr w:type="gramEnd"/>
    </w:p>
    <w:p w:rsidR="00A91CBD" w:rsidRDefault="0066715F" w:rsidP="00A91CBD">
      <w:pPr>
        <w:spacing w:after="0" w:line="240" w:lineRule="auto"/>
        <w:ind w:firstLine="426"/>
        <w:jc w:val="both"/>
        <w:rPr>
          <w:rFonts w:ascii="Arial" w:hAnsi="Arial" w:cs="Arial"/>
          <w:sz w:val="20"/>
          <w:szCs w:val="20"/>
        </w:rPr>
      </w:pPr>
      <w:r w:rsidRPr="0066715F">
        <w:rPr>
          <w:rFonts w:ascii="Arial" w:hAnsi="Arial" w:cs="Arial"/>
          <w:sz w:val="20"/>
          <w:szCs w:val="20"/>
        </w:rPr>
        <w:t xml:space="preserve">Ada beberapa faktor yang mempengaruhi </w:t>
      </w:r>
      <w:proofErr w:type="gramStart"/>
      <w:r w:rsidRPr="0066715F">
        <w:rPr>
          <w:rFonts w:ascii="Arial" w:hAnsi="Arial" w:cs="Arial"/>
          <w:sz w:val="20"/>
          <w:szCs w:val="20"/>
        </w:rPr>
        <w:t>kadar</w:t>
      </w:r>
      <w:proofErr w:type="gramEnd"/>
      <w:r w:rsidRPr="0066715F">
        <w:rPr>
          <w:rFonts w:ascii="Arial" w:hAnsi="Arial" w:cs="Arial"/>
          <w:sz w:val="20"/>
          <w:szCs w:val="20"/>
        </w:rPr>
        <w:t xml:space="preserve"> timbal (Pb) pada gorengan tersebut yaitu, bahan baku yang digunakan sudah mengandung timbal (Pb) maka kemungkinan besar hasil olahan akan mengandung timbal (Pb) (Betty, 2010).</w:t>
      </w:r>
    </w:p>
    <w:p w:rsidR="00A91CBD" w:rsidRDefault="0066715F" w:rsidP="00A91CBD">
      <w:pPr>
        <w:spacing w:after="0" w:line="240" w:lineRule="auto"/>
        <w:ind w:firstLine="426"/>
        <w:jc w:val="both"/>
        <w:rPr>
          <w:rFonts w:ascii="Arial" w:hAnsi="Arial" w:cs="Arial"/>
          <w:sz w:val="20"/>
          <w:szCs w:val="20"/>
        </w:rPr>
      </w:pPr>
      <w:r w:rsidRPr="0066715F">
        <w:rPr>
          <w:rFonts w:ascii="Arial" w:hAnsi="Arial" w:cs="Arial"/>
          <w:sz w:val="20"/>
          <w:szCs w:val="20"/>
        </w:rPr>
        <w:t>Onggo  (2009)  berpendapat  bahwa  timbal  (Pb)  yang  berasal  dari  polusi udara/atmosfer umumnya berbentuk partikel debu yang bila sampai pada tanaman, akan tinggal di permukaan tanaman tersebut. Awan dan hujan dapat menyebabkan timbal menjadi  bentuk  terlarut  dan  dapat masuk  ke  dalam  tanaman  yang  dapat menyebabkan kerusakan tanaman dan mengkontaminasi bahan pangan dan pakan.</w:t>
      </w:r>
    </w:p>
    <w:p w:rsidR="00A91CBD" w:rsidRDefault="0066715F" w:rsidP="00A91CBD">
      <w:pPr>
        <w:spacing w:after="0" w:line="240" w:lineRule="auto"/>
        <w:ind w:firstLine="426"/>
        <w:jc w:val="both"/>
        <w:rPr>
          <w:rFonts w:ascii="Arial" w:hAnsi="Arial" w:cs="Arial"/>
          <w:sz w:val="20"/>
          <w:szCs w:val="20"/>
        </w:rPr>
      </w:pPr>
      <w:r w:rsidRPr="0066715F">
        <w:rPr>
          <w:rFonts w:ascii="Arial" w:hAnsi="Arial" w:cs="Arial"/>
          <w:sz w:val="20"/>
          <w:szCs w:val="20"/>
        </w:rPr>
        <w:t xml:space="preserve">Logam berat telah banyak terdeteksi pada sayuran, terutama yang ditanam dekat dengan jalan raya dan rentan polusi udara, antara lain yang berasal dari </w:t>
      </w:r>
      <w:proofErr w:type="gramStart"/>
      <w:r w:rsidRPr="0066715F">
        <w:rPr>
          <w:rFonts w:ascii="Arial" w:hAnsi="Arial" w:cs="Arial"/>
          <w:sz w:val="20"/>
          <w:szCs w:val="20"/>
        </w:rPr>
        <w:t>asap</w:t>
      </w:r>
      <w:proofErr w:type="gramEnd"/>
      <w:r w:rsidRPr="0066715F">
        <w:rPr>
          <w:rFonts w:ascii="Arial" w:hAnsi="Arial" w:cs="Arial"/>
          <w:sz w:val="20"/>
          <w:szCs w:val="20"/>
        </w:rPr>
        <w:t xml:space="preserve"> pabrik serta asap kendaraan bermotor (Fillaeli, 2010).</w:t>
      </w:r>
    </w:p>
    <w:p w:rsidR="00A91CBD" w:rsidRDefault="0066715F" w:rsidP="00A91CBD">
      <w:pPr>
        <w:spacing w:after="0" w:line="240" w:lineRule="auto"/>
        <w:ind w:firstLine="426"/>
        <w:jc w:val="both"/>
        <w:rPr>
          <w:rFonts w:ascii="Arial" w:hAnsi="Arial" w:cs="Arial"/>
          <w:sz w:val="20"/>
          <w:szCs w:val="20"/>
        </w:rPr>
      </w:pPr>
      <w:r w:rsidRPr="0066715F">
        <w:rPr>
          <w:rFonts w:ascii="Arial" w:hAnsi="Arial" w:cs="Arial"/>
          <w:sz w:val="20"/>
          <w:szCs w:val="20"/>
        </w:rPr>
        <w:t xml:space="preserve">Faktor lainnya yang mempengaruhi </w:t>
      </w:r>
      <w:proofErr w:type="gramStart"/>
      <w:r w:rsidRPr="0066715F">
        <w:rPr>
          <w:rFonts w:ascii="Arial" w:hAnsi="Arial" w:cs="Arial"/>
          <w:sz w:val="20"/>
          <w:szCs w:val="20"/>
        </w:rPr>
        <w:t>kadar</w:t>
      </w:r>
      <w:proofErr w:type="gramEnd"/>
      <w:r w:rsidRPr="0066715F">
        <w:rPr>
          <w:rFonts w:ascii="Arial" w:hAnsi="Arial" w:cs="Arial"/>
          <w:sz w:val="20"/>
          <w:szCs w:val="20"/>
        </w:rPr>
        <w:t xml:space="preserve"> timbal (Pb) pada gorengan yaitu Proses penggorengan yang tidak memenuhi syarat hygiene dan sanitasi juga akan mempengaruhi kadar timbal (Pb) pada gorengan tersebut.</w:t>
      </w:r>
    </w:p>
    <w:p w:rsidR="00A91CBD" w:rsidRDefault="0066715F" w:rsidP="00A91CBD">
      <w:pPr>
        <w:spacing w:after="0" w:line="240" w:lineRule="auto"/>
        <w:ind w:firstLine="426"/>
        <w:jc w:val="both"/>
        <w:rPr>
          <w:rFonts w:ascii="Arial" w:hAnsi="Arial" w:cs="Arial"/>
          <w:sz w:val="20"/>
          <w:szCs w:val="20"/>
        </w:rPr>
      </w:pPr>
      <w:r w:rsidRPr="0066715F">
        <w:rPr>
          <w:rFonts w:ascii="Arial" w:hAnsi="Arial" w:cs="Arial"/>
          <w:sz w:val="20"/>
          <w:szCs w:val="20"/>
        </w:rPr>
        <w:t xml:space="preserve">Menurut Siregar (2005), </w:t>
      </w:r>
      <w:proofErr w:type="gramStart"/>
      <w:r w:rsidRPr="0066715F">
        <w:rPr>
          <w:rFonts w:ascii="Arial" w:hAnsi="Arial" w:cs="Arial"/>
          <w:sz w:val="20"/>
          <w:szCs w:val="20"/>
        </w:rPr>
        <w:t>jumlah  timbal</w:t>
      </w:r>
      <w:proofErr w:type="gramEnd"/>
      <w:r w:rsidRPr="0066715F">
        <w:rPr>
          <w:rFonts w:ascii="Arial" w:hAnsi="Arial" w:cs="Arial"/>
          <w:sz w:val="20"/>
          <w:szCs w:val="20"/>
        </w:rPr>
        <w:t xml:space="preserve"> (Pb)  di udara dipengaruhi oleh volume atau kepadatan lalu lintas, jarak dari jalan raya dan daerah industri, percepatan mesin dan arah angin. </w:t>
      </w:r>
    </w:p>
    <w:p w:rsidR="00A91CBD" w:rsidRDefault="0066715F" w:rsidP="00A91CBD">
      <w:pPr>
        <w:spacing w:after="0" w:line="240" w:lineRule="auto"/>
        <w:ind w:firstLine="426"/>
        <w:jc w:val="both"/>
        <w:rPr>
          <w:rFonts w:ascii="Arial" w:hAnsi="Arial" w:cs="Arial"/>
          <w:sz w:val="20"/>
          <w:szCs w:val="20"/>
        </w:rPr>
      </w:pPr>
      <w:r w:rsidRPr="0066715F">
        <w:rPr>
          <w:rFonts w:ascii="Arial" w:hAnsi="Arial" w:cs="Arial"/>
          <w:sz w:val="20"/>
          <w:szCs w:val="20"/>
        </w:rPr>
        <w:t xml:space="preserve">Lokasi berjualan para pedagang yang sangat dekat dengan jalan raya yang padat lalu lintas </w:t>
      </w:r>
      <w:proofErr w:type="gramStart"/>
      <w:r w:rsidRPr="0066715F">
        <w:rPr>
          <w:rFonts w:ascii="Arial" w:hAnsi="Arial" w:cs="Arial"/>
          <w:sz w:val="20"/>
          <w:szCs w:val="20"/>
        </w:rPr>
        <w:t>dan  hampir</w:t>
      </w:r>
      <w:proofErr w:type="gramEnd"/>
      <w:r w:rsidRPr="0066715F">
        <w:rPr>
          <w:rFonts w:ascii="Arial" w:hAnsi="Arial" w:cs="Arial"/>
          <w:sz w:val="20"/>
          <w:szCs w:val="20"/>
        </w:rPr>
        <w:t xml:space="preserve"> tidak ada jarak antara lokasi berjualan dengan tempat parkir kendaraan bermotor dapat menyebabkan makanan jajanan jenis gorengan bakwan tersebut dapat terkontaminasi oleh logam berat timbal (Pb) yang keluar dari knalpot kendaraan bermotor akan berkurang.   </w:t>
      </w:r>
    </w:p>
    <w:p w:rsidR="009A6DEE" w:rsidRDefault="0066715F" w:rsidP="009A6DEE">
      <w:pPr>
        <w:spacing w:after="0" w:line="240" w:lineRule="auto"/>
        <w:ind w:firstLine="426"/>
        <w:jc w:val="both"/>
        <w:rPr>
          <w:rFonts w:ascii="Arial" w:hAnsi="Arial" w:cs="Arial"/>
          <w:sz w:val="20"/>
          <w:szCs w:val="20"/>
        </w:rPr>
      </w:pPr>
      <w:proofErr w:type="gramStart"/>
      <w:r w:rsidRPr="0066715F">
        <w:rPr>
          <w:rFonts w:ascii="Arial" w:hAnsi="Arial" w:cs="Arial"/>
          <w:sz w:val="20"/>
          <w:szCs w:val="20"/>
        </w:rPr>
        <w:t>Penambahan timbal (Pb) pada bahan bakar kendaraan bermotor menyebabkan terjadinya pembakaran bahan tambahan (</w:t>
      </w:r>
      <w:r w:rsidRPr="0066715F">
        <w:rPr>
          <w:rFonts w:ascii="Arial" w:hAnsi="Arial" w:cs="Arial"/>
          <w:i/>
          <w:sz w:val="20"/>
          <w:szCs w:val="20"/>
        </w:rPr>
        <w:t>additive</w:t>
      </w:r>
      <w:r w:rsidRPr="0066715F">
        <w:rPr>
          <w:rFonts w:ascii="Arial" w:hAnsi="Arial" w:cs="Arial"/>
          <w:sz w:val="20"/>
          <w:szCs w:val="20"/>
        </w:rPr>
        <w:t xml:space="preserve">) timbal (Pb) pada bahan bakar kendaraan bermotor yang menghasilkan emisi timbal (Pb) </w:t>
      </w:r>
      <w:r w:rsidRPr="0066715F">
        <w:rPr>
          <w:rFonts w:ascii="Arial" w:hAnsi="Arial" w:cs="Arial"/>
          <w:sz w:val="20"/>
          <w:szCs w:val="20"/>
        </w:rPr>
        <w:lastRenderedPageBreak/>
        <w:t>inorganik.</w:t>
      </w:r>
      <w:proofErr w:type="gramEnd"/>
      <w:r w:rsidRPr="0066715F">
        <w:rPr>
          <w:rFonts w:ascii="Arial" w:hAnsi="Arial" w:cs="Arial"/>
          <w:sz w:val="20"/>
          <w:szCs w:val="20"/>
        </w:rPr>
        <w:t xml:space="preserve"> Logam berat timbal (Pb) yang bercampur dengan bahan bakar tersebut akan bercampur dengan oli dan melalui proses di dalam mesin maka logam berat timbal (Pb) akan keluar dari knalpot bersama dengan gas buang lainnya</w:t>
      </w:r>
      <w:r w:rsidR="00C8196E">
        <w:rPr>
          <w:rFonts w:ascii="Arial" w:hAnsi="Arial" w:cs="Arial"/>
          <w:sz w:val="20"/>
          <w:szCs w:val="20"/>
        </w:rPr>
        <w:t xml:space="preserve"> </w:t>
      </w:r>
      <w:r w:rsidRPr="0066715F">
        <w:rPr>
          <w:rFonts w:ascii="Arial" w:hAnsi="Arial" w:cs="Arial"/>
          <w:sz w:val="20"/>
          <w:szCs w:val="20"/>
        </w:rPr>
        <w:t>(Sudarmaji, dkk, 2006).</w:t>
      </w:r>
    </w:p>
    <w:p w:rsidR="009A6DEE" w:rsidRDefault="0066715F" w:rsidP="009A6DEE">
      <w:pPr>
        <w:spacing w:after="0" w:line="240" w:lineRule="auto"/>
        <w:ind w:firstLine="426"/>
        <w:jc w:val="both"/>
        <w:rPr>
          <w:rFonts w:ascii="Arial" w:hAnsi="Arial" w:cs="Arial"/>
          <w:sz w:val="20"/>
          <w:szCs w:val="20"/>
        </w:rPr>
      </w:pPr>
      <w:proofErr w:type="gramStart"/>
      <w:r w:rsidRPr="0066715F">
        <w:rPr>
          <w:rFonts w:ascii="Arial" w:hAnsi="Arial" w:cs="Arial"/>
          <w:sz w:val="20"/>
          <w:szCs w:val="20"/>
        </w:rPr>
        <w:t xml:space="preserve">Timbal ini juga bermanfaat buat menambah nilai oktan pada bensin (premium) sehingga efek </w:t>
      </w:r>
      <w:r w:rsidRPr="0066715F">
        <w:rPr>
          <w:rFonts w:ascii="Arial" w:hAnsi="Arial" w:cs="Arial"/>
          <w:i/>
          <w:sz w:val="20"/>
          <w:szCs w:val="20"/>
        </w:rPr>
        <w:t xml:space="preserve">knocking </w:t>
      </w:r>
      <w:r w:rsidRPr="0066715F">
        <w:rPr>
          <w:rFonts w:ascii="Arial" w:hAnsi="Arial" w:cs="Arial"/>
          <w:sz w:val="20"/>
          <w:szCs w:val="20"/>
        </w:rPr>
        <w:t>(ketukan) pada mesin dapat dihindari.</w:t>
      </w:r>
      <w:proofErr w:type="gramEnd"/>
      <w:r w:rsidRPr="0066715F">
        <w:rPr>
          <w:rFonts w:ascii="Arial" w:hAnsi="Arial" w:cs="Arial"/>
          <w:sz w:val="20"/>
          <w:szCs w:val="20"/>
        </w:rPr>
        <w:t xml:space="preserve"> </w:t>
      </w:r>
      <w:proofErr w:type="gramStart"/>
      <w:r w:rsidRPr="0066715F">
        <w:rPr>
          <w:rFonts w:ascii="Arial" w:hAnsi="Arial" w:cs="Arial"/>
          <w:sz w:val="20"/>
          <w:szCs w:val="20"/>
        </w:rPr>
        <w:t>Residu timbal ini berfungsi untuk melapisi katup.</w:t>
      </w:r>
      <w:proofErr w:type="gramEnd"/>
      <w:r w:rsidRPr="0066715F">
        <w:rPr>
          <w:rFonts w:ascii="Arial" w:hAnsi="Arial" w:cs="Arial"/>
          <w:sz w:val="20"/>
          <w:szCs w:val="20"/>
        </w:rPr>
        <w:t xml:space="preserve"> Karena ada lapisan ini, maka ketika katup menutup ada semacam bantalan/pelindung antara bahan metal katup dengan dudukan katup (</w:t>
      </w:r>
      <w:r w:rsidRPr="0066715F">
        <w:rPr>
          <w:rFonts w:ascii="Arial" w:hAnsi="Arial" w:cs="Arial"/>
          <w:i/>
          <w:sz w:val="20"/>
          <w:szCs w:val="20"/>
        </w:rPr>
        <w:t>valve seat</w:t>
      </w:r>
      <w:r w:rsidRPr="0066715F">
        <w:rPr>
          <w:rFonts w:ascii="Arial" w:hAnsi="Arial" w:cs="Arial"/>
          <w:sz w:val="20"/>
          <w:szCs w:val="20"/>
        </w:rPr>
        <w:t xml:space="preserve">) di </w:t>
      </w:r>
      <w:r w:rsidRPr="0066715F">
        <w:rPr>
          <w:rFonts w:ascii="Arial" w:hAnsi="Arial" w:cs="Arial"/>
          <w:i/>
          <w:sz w:val="20"/>
          <w:szCs w:val="20"/>
        </w:rPr>
        <w:t xml:space="preserve">cylinder head </w:t>
      </w:r>
      <w:r w:rsidRPr="0066715F">
        <w:rPr>
          <w:rFonts w:ascii="Arial" w:hAnsi="Arial" w:cs="Arial"/>
          <w:sz w:val="20"/>
          <w:szCs w:val="20"/>
        </w:rPr>
        <w:t>mesin sehingga terhindar terjaga dari kehausan dan resesi (</w:t>
      </w:r>
      <w:r w:rsidRPr="0066715F">
        <w:rPr>
          <w:rFonts w:ascii="Arial" w:hAnsi="Arial" w:cs="Arial"/>
          <w:i/>
          <w:sz w:val="20"/>
          <w:szCs w:val="20"/>
        </w:rPr>
        <w:t>recession valve</w:t>
      </w:r>
      <w:r w:rsidRPr="0066715F">
        <w:rPr>
          <w:rFonts w:ascii="Arial" w:hAnsi="Arial" w:cs="Arial"/>
          <w:sz w:val="20"/>
          <w:szCs w:val="20"/>
        </w:rPr>
        <w:t>) sehingga lebih tahan lama/awet.</w:t>
      </w:r>
    </w:p>
    <w:p w:rsidR="009A6DEE" w:rsidRDefault="0066715F" w:rsidP="009A6DEE">
      <w:pPr>
        <w:spacing w:after="0" w:line="240" w:lineRule="auto"/>
        <w:ind w:firstLine="426"/>
        <w:jc w:val="both"/>
        <w:rPr>
          <w:rFonts w:ascii="Arial" w:hAnsi="Arial" w:cs="Arial"/>
          <w:sz w:val="20"/>
          <w:szCs w:val="20"/>
        </w:rPr>
      </w:pPr>
      <w:proofErr w:type="gramStart"/>
      <w:r w:rsidRPr="0066715F">
        <w:rPr>
          <w:rFonts w:ascii="Arial" w:hAnsi="Arial" w:cs="Arial"/>
          <w:sz w:val="20"/>
          <w:szCs w:val="20"/>
        </w:rPr>
        <w:t xml:space="preserve">Timbal, atau </w:t>
      </w:r>
      <w:r w:rsidRPr="0066715F">
        <w:rPr>
          <w:rFonts w:ascii="Arial" w:hAnsi="Arial" w:cs="Arial"/>
          <w:i/>
          <w:sz w:val="20"/>
          <w:szCs w:val="20"/>
        </w:rPr>
        <w:t>Tetra Etil Lead</w:t>
      </w:r>
      <w:r w:rsidRPr="0066715F">
        <w:rPr>
          <w:rFonts w:ascii="Arial" w:hAnsi="Arial" w:cs="Arial"/>
          <w:sz w:val="20"/>
          <w:szCs w:val="20"/>
        </w:rPr>
        <w:t xml:space="preserve"> (TEL) yang banyak pada bahan bakar terutama bensin, diketahui bisa menjadi racun yang merusak sistem pernapasan, sistem saraf, serta meracuni darah.</w:t>
      </w:r>
      <w:proofErr w:type="gramEnd"/>
      <w:r w:rsidRPr="0066715F">
        <w:rPr>
          <w:rFonts w:ascii="Arial" w:hAnsi="Arial" w:cs="Arial"/>
          <w:sz w:val="20"/>
          <w:szCs w:val="20"/>
        </w:rPr>
        <w:t xml:space="preserve"> </w:t>
      </w:r>
      <w:proofErr w:type="gramStart"/>
      <w:r w:rsidRPr="0066715F">
        <w:rPr>
          <w:rFonts w:ascii="Arial" w:hAnsi="Arial" w:cs="Arial"/>
          <w:sz w:val="20"/>
          <w:szCs w:val="20"/>
        </w:rPr>
        <w:t>Penggunaan timbal (Pb) dalam bahan bakar semula adalah untuk meningkatkan oktan bahan bakar.</w:t>
      </w:r>
      <w:proofErr w:type="gramEnd"/>
      <w:r w:rsidRPr="0066715F">
        <w:rPr>
          <w:rFonts w:ascii="Arial" w:hAnsi="Arial" w:cs="Arial"/>
          <w:sz w:val="20"/>
          <w:szCs w:val="20"/>
        </w:rPr>
        <w:t xml:space="preserve"> </w:t>
      </w:r>
      <w:proofErr w:type="gramStart"/>
      <w:r w:rsidRPr="0066715F">
        <w:rPr>
          <w:rFonts w:ascii="Arial" w:hAnsi="Arial" w:cs="Arial"/>
          <w:sz w:val="20"/>
          <w:szCs w:val="20"/>
        </w:rPr>
        <w:t>Pb organik diabsorbsi terutama melalui saluran pencernaan dan pernafasan dan merupakan sumber Pb utama di dalam tubuh.Selain itu mangan pada MMT dan karsiogenik pada MTBE (</w:t>
      </w:r>
      <w:r w:rsidRPr="0066715F">
        <w:rPr>
          <w:rStyle w:val="Emphasis"/>
          <w:rFonts w:ascii="Arial" w:hAnsi="Arial" w:cs="Arial"/>
          <w:sz w:val="20"/>
          <w:szCs w:val="20"/>
        </w:rPr>
        <w:t>bahan aditif pada bensin selain TEL</w:t>
      </w:r>
      <w:r w:rsidRPr="0066715F">
        <w:rPr>
          <w:rFonts w:ascii="Arial" w:hAnsi="Arial" w:cs="Arial"/>
          <w:sz w:val="20"/>
          <w:szCs w:val="20"/>
        </w:rPr>
        <w:t xml:space="preserve"> yang menghasilkan zat berbahaya bagi tubuh) (Rahmat, 2010).</w:t>
      </w:r>
      <w:proofErr w:type="gramEnd"/>
    </w:p>
    <w:p w:rsidR="009A6DEE" w:rsidRDefault="0066715F" w:rsidP="009A6DEE">
      <w:pPr>
        <w:spacing w:after="0" w:line="240" w:lineRule="auto"/>
        <w:ind w:firstLine="426"/>
        <w:jc w:val="both"/>
        <w:rPr>
          <w:rFonts w:ascii="Arial" w:hAnsi="Arial" w:cs="Arial"/>
          <w:sz w:val="20"/>
          <w:szCs w:val="20"/>
        </w:rPr>
      </w:pPr>
      <w:proofErr w:type="gramStart"/>
      <w:r w:rsidRPr="0066715F">
        <w:rPr>
          <w:rFonts w:ascii="Arial" w:hAnsi="Arial" w:cs="Arial"/>
          <w:sz w:val="20"/>
          <w:szCs w:val="20"/>
        </w:rPr>
        <w:t>Hasil pembakaran dari bahan tambahan (</w:t>
      </w:r>
      <w:r w:rsidRPr="0066715F">
        <w:rPr>
          <w:rFonts w:ascii="Arial" w:hAnsi="Arial" w:cs="Arial"/>
          <w:i/>
          <w:iCs/>
          <w:sz w:val="20"/>
          <w:szCs w:val="20"/>
        </w:rPr>
        <w:t>aditive</w:t>
      </w:r>
      <w:r w:rsidRPr="0066715F">
        <w:rPr>
          <w:rFonts w:ascii="Arial" w:hAnsi="Arial" w:cs="Arial"/>
          <w:sz w:val="20"/>
          <w:szCs w:val="20"/>
        </w:rPr>
        <w:t>) timbal (Pb) pada bahan bakar kendaraan bermotor menghasilkan emisi timbal (Pb) in organik.</w:t>
      </w:r>
      <w:proofErr w:type="gramEnd"/>
      <w:r w:rsidRPr="0066715F">
        <w:rPr>
          <w:rFonts w:ascii="Arial" w:hAnsi="Arial" w:cs="Arial"/>
          <w:sz w:val="20"/>
          <w:szCs w:val="20"/>
        </w:rPr>
        <w:t xml:space="preserve"> Logam berat timbal (Pb) yang bercampur dengan bahan bakar tersebut akan bercampur dengan oli dan melalui proses di dalam mesin maka logam berat timbal (Pb) akan keluar dari knalpot bersama dengan gas buang lainnya (Sudarmaji, dkk, 2006).</w:t>
      </w:r>
    </w:p>
    <w:p w:rsidR="009A6DEE" w:rsidRDefault="0066715F" w:rsidP="009A6DEE">
      <w:pPr>
        <w:spacing w:after="0" w:line="240" w:lineRule="auto"/>
        <w:ind w:firstLine="426"/>
        <w:jc w:val="both"/>
        <w:rPr>
          <w:rFonts w:ascii="Arial" w:hAnsi="Arial" w:cs="Arial"/>
          <w:sz w:val="20"/>
          <w:szCs w:val="20"/>
        </w:rPr>
      </w:pPr>
      <w:proofErr w:type="gramStart"/>
      <w:r w:rsidRPr="0066715F">
        <w:rPr>
          <w:rFonts w:ascii="Arial" w:hAnsi="Arial" w:cs="Arial"/>
          <w:sz w:val="20"/>
          <w:szCs w:val="20"/>
        </w:rPr>
        <w:t>Emisi Pb masuk ke dalam lapisan atmosfer bumi dan dapat berbentuk gas dan partikel.</w:t>
      </w:r>
      <w:proofErr w:type="gramEnd"/>
      <w:r w:rsidRPr="0066715F">
        <w:rPr>
          <w:rFonts w:ascii="Arial" w:hAnsi="Arial" w:cs="Arial"/>
          <w:sz w:val="20"/>
          <w:szCs w:val="20"/>
        </w:rPr>
        <w:t xml:space="preserve"> </w:t>
      </w:r>
      <w:proofErr w:type="gramStart"/>
      <w:r w:rsidRPr="0066715F">
        <w:rPr>
          <w:rFonts w:ascii="Arial" w:hAnsi="Arial" w:cs="Arial"/>
          <w:sz w:val="20"/>
          <w:szCs w:val="20"/>
        </w:rPr>
        <w:t>Emisi Pb yang masuk dalam bentuk gas terutama berkaitan sekali berasal dari buangan gas kendaraan bermotor.</w:t>
      </w:r>
      <w:proofErr w:type="gramEnd"/>
      <w:r w:rsidRPr="0066715F">
        <w:rPr>
          <w:rFonts w:ascii="Arial" w:hAnsi="Arial" w:cs="Arial"/>
          <w:sz w:val="20"/>
          <w:szCs w:val="20"/>
        </w:rPr>
        <w:t xml:space="preserve"> </w:t>
      </w:r>
      <w:proofErr w:type="gramStart"/>
      <w:r w:rsidRPr="0066715F">
        <w:rPr>
          <w:rFonts w:ascii="Arial" w:hAnsi="Arial" w:cs="Arial"/>
          <w:sz w:val="20"/>
          <w:szCs w:val="20"/>
        </w:rPr>
        <w:t xml:space="preserve">Emisi tersebut merupakan hasil samping pembakaran yang terjadi dalam mesin-mesin </w:t>
      </w:r>
      <w:r w:rsidRPr="0066715F">
        <w:rPr>
          <w:rFonts w:ascii="Arial" w:hAnsi="Arial" w:cs="Arial"/>
          <w:sz w:val="20"/>
          <w:szCs w:val="20"/>
        </w:rPr>
        <w:lastRenderedPageBreak/>
        <w:t>kendaraan, yang berasal dari senyawa tetrametil-Pb dan tetril-Pb yang selalu ditambahkan dalam bahan bakar kendaraan bermotor yang berfungsi sebagai antiknock pada mesin-mesin kendaraan.</w:t>
      </w:r>
      <w:proofErr w:type="gramEnd"/>
      <w:r w:rsidRPr="0066715F">
        <w:rPr>
          <w:rFonts w:ascii="Arial" w:hAnsi="Arial" w:cs="Arial"/>
          <w:sz w:val="20"/>
          <w:szCs w:val="20"/>
        </w:rPr>
        <w:t xml:space="preserve"> Musnahnya timbal (Pb) dalam peristiwa pembakaran pada mesin yang menyebabkan jumlah Pb yang dibuang ke udara melalui </w:t>
      </w:r>
      <w:proofErr w:type="gramStart"/>
      <w:r w:rsidRPr="0066715F">
        <w:rPr>
          <w:rFonts w:ascii="Arial" w:hAnsi="Arial" w:cs="Arial"/>
          <w:sz w:val="20"/>
          <w:szCs w:val="20"/>
        </w:rPr>
        <w:t>asap</w:t>
      </w:r>
      <w:proofErr w:type="gramEnd"/>
      <w:r w:rsidRPr="0066715F">
        <w:rPr>
          <w:rFonts w:ascii="Arial" w:hAnsi="Arial" w:cs="Arial"/>
          <w:sz w:val="20"/>
          <w:szCs w:val="20"/>
        </w:rPr>
        <w:t xml:space="preserve"> buangan kendaraan menjadi sangat tinggi. Berdasarkan estimasi skitar 80–90% Pb di udara ambien berasal dari pembakaran bensin tidak </w:t>
      </w:r>
      <w:proofErr w:type="gramStart"/>
      <w:r w:rsidRPr="0066715F">
        <w:rPr>
          <w:rFonts w:ascii="Arial" w:hAnsi="Arial" w:cs="Arial"/>
          <w:sz w:val="20"/>
          <w:szCs w:val="20"/>
        </w:rPr>
        <w:t>sama</w:t>
      </w:r>
      <w:proofErr w:type="gramEnd"/>
      <w:r w:rsidRPr="0066715F">
        <w:rPr>
          <w:rFonts w:ascii="Arial" w:hAnsi="Arial" w:cs="Arial"/>
          <w:sz w:val="20"/>
          <w:szCs w:val="20"/>
        </w:rPr>
        <w:t xml:space="preserve"> antara satu tempat dengan tempat lain karena tergantung pada kepadatan kendaraan bermotor dan efisiensi upaya untuk mereduksi kandungan Pb pada bensin (BPLHD, 2009).</w:t>
      </w:r>
    </w:p>
    <w:p w:rsidR="009A6DEE" w:rsidRDefault="0066715F" w:rsidP="009A6DEE">
      <w:pPr>
        <w:spacing w:after="0" w:line="240" w:lineRule="auto"/>
        <w:ind w:firstLine="426"/>
        <w:jc w:val="both"/>
        <w:rPr>
          <w:rFonts w:ascii="Arial" w:hAnsi="Arial" w:cs="Arial"/>
          <w:sz w:val="20"/>
          <w:szCs w:val="20"/>
        </w:rPr>
      </w:pPr>
      <w:r w:rsidRPr="0066715F">
        <w:rPr>
          <w:rFonts w:ascii="Arial" w:hAnsi="Arial" w:cs="Arial"/>
          <w:sz w:val="20"/>
          <w:szCs w:val="20"/>
        </w:rPr>
        <w:t xml:space="preserve">Efek Pb apabila terhirup dan masuk ke dalam tubuh maka </w:t>
      </w:r>
      <w:proofErr w:type="gramStart"/>
      <w:r w:rsidRPr="0066715F">
        <w:rPr>
          <w:rFonts w:ascii="Arial" w:hAnsi="Arial" w:cs="Arial"/>
          <w:sz w:val="20"/>
          <w:szCs w:val="20"/>
        </w:rPr>
        <w:t>akan</w:t>
      </w:r>
      <w:proofErr w:type="gramEnd"/>
      <w:r w:rsidRPr="0066715F">
        <w:rPr>
          <w:rFonts w:ascii="Arial" w:hAnsi="Arial" w:cs="Arial"/>
          <w:sz w:val="20"/>
          <w:szCs w:val="20"/>
        </w:rPr>
        <w:t xml:space="preserve"> menimbulkan dampak terhadap kesehatan terutama terhadap sistem </w:t>
      </w:r>
      <w:r w:rsidRPr="0066715F">
        <w:rPr>
          <w:rFonts w:ascii="Arial" w:hAnsi="Arial" w:cs="Arial"/>
          <w:i/>
          <w:iCs/>
          <w:sz w:val="20"/>
          <w:szCs w:val="20"/>
        </w:rPr>
        <w:t xml:space="preserve">haemotopoetic </w:t>
      </w:r>
      <w:r w:rsidRPr="0066715F">
        <w:rPr>
          <w:rFonts w:ascii="Arial" w:hAnsi="Arial" w:cs="Arial"/>
          <w:sz w:val="20"/>
          <w:szCs w:val="20"/>
        </w:rPr>
        <w:t>(sistem pembentukan darah), adalah menghambat sintesis hemoglobin dan</w:t>
      </w:r>
      <w:r w:rsidRPr="0066715F">
        <w:rPr>
          <w:rFonts w:ascii="Arial" w:hAnsi="Arial" w:cs="Arial"/>
          <w:i/>
          <w:iCs/>
          <w:sz w:val="20"/>
          <w:szCs w:val="20"/>
        </w:rPr>
        <w:t xml:space="preserve"> </w:t>
      </w:r>
      <w:r w:rsidRPr="0066715F">
        <w:rPr>
          <w:rFonts w:ascii="Arial" w:hAnsi="Arial" w:cs="Arial"/>
          <w:sz w:val="20"/>
          <w:szCs w:val="20"/>
        </w:rPr>
        <w:t>memperpendek umur sel darah merah sehingga akan menyebabkan anemia.</w:t>
      </w:r>
      <w:r w:rsidRPr="0066715F">
        <w:rPr>
          <w:rFonts w:ascii="Arial" w:hAnsi="Arial" w:cs="Arial"/>
          <w:i/>
          <w:iCs/>
          <w:sz w:val="20"/>
          <w:szCs w:val="20"/>
        </w:rPr>
        <w:t xml:space="preserve"> </w:t>
      </w:r>
      <w:proofErr w:type="gramStart"/>
      <w:r w:rsidRPr="0066715F">
        <w:rPr>
          <w:rFonts w:ascii="Arial" w:hAnsi="Arial" w:cs="Arial"/>
          <w:sz w:val="20"/>
          <w:szCs w:val="20"/>
        </w:rPr>
        <w:t>Pb juga menyebabkan gangguan metabolisme Fe dan sintesis globin dalam sel</w:t>
      </w:r>
      <w:r w:rsidRPr="0066715F">
        <w:rPr>
          <w:rFonts w:ascii="Arial" w:hAnsi="Arial" w:cs="Arial"/>
          <w:i/>
          <w:iCs/>
          <w:sz w:val="20"/>
          <w:szCs w:val="20"/>
        </w:rPr>
        <w:t xml:space="preserve"> </w:t>
      </w:r>
      <w:r w:rsidRPr="0066715F">
        <w:rPr>
          <w:rFonts w:ascii="Arial" w:hAnsi="Arial" w:cs="Arial"/>
          <w:sz w:val="20"/>
          <w:szCs w:val="20"/>
        </w:rPr>
        <w:t>darah merah dan menghambat aktivitas berbagai enzim yang diperlukan untuk</w:t>
      </w:r>
      <w:r w:rsidRPr="0066715F">
        <w:rPr>
          <w:rFonts w:ascii="Arial" w:hAnsi="Arial" w:cs="Arial"/>
          <w:i/>
          <w:iCs/>
          <w:sz w:val="20"/>
          <w:szCs w:val="20"/>
        </w:rPr>
        <w:t xml:space="preserve"> </w:t>
      </w:r>
      <w:r w:rsidRPr="0066715F">
        <w:rPr>
          <w:rFonts w:ascii="Arial" w:hAnsi="Arial" w:cs="Arial"/>
          <w:sz w:val="20"/>
          <w:szCs w:val="20"/>
        </w:rPr>
        <w:t>sintesis heme (Darmono, 1995).</w:t>
      </w:r>
      <w:proofErr w:type="gramEnd"/>
    </w:p>
    <w:p w:rsidR="0066715F" w:rsidRPr="0066715F" w:rsidRDefault="0066715F" w:rsidP="009A6DEE">
      <w:pPr>
        <w:spacing w:after="0" w:line="240" w:lineRule="auto"/>
        <w:ind w:firstLine="426"/>
        <w:jc w:val="both"/>
        <w:rPr>
          <w:rFonts w:ascii="Arial" w:hAnsi="Arial" w:cs="Arial"/>
          <w:sz w:val="20"/>
          <w:szCs w:val="20"/>
        </w:rPr>
      </w:pPr>
      <w:r w:rsidRPr="0066715F">
        <w:rPr>
          <w:rFonts w:ascii="Arial" w:hAnsi="Arial" w:cs="Arial"/>
          <w:sz w:val="20"/>
          <w:szCs w:val="20"/>
        </w:rPr>
        <w:t xml:space="preserve">Logam berat timbal (Pb) yang masuk ke dalam tubuh akan menimbulkan efek toksik, dimana efek toksisitas dalam tubuh melewati 3 fase, antara lain sebagai </w:t>
      </w:r>
      <w:proofErr w:type="gramStart"/>
      <w:r w:rsidRPr="0066715F">
        <w:rPr>
          <w:rFonts w:ascii="Arial" w:hAnsi="Arial" w:cs="Arial"/>
          <w:sz w:val="20"/>
          <w:szCs w:val="20"/>
        </w:rPr>
        <w:t>berikut :</w:t>
      </w:r>
      <w:proofErr w:type="gramEnd"/>
    </w:p>
    <w:p w:rsidR="0066715F" w:rsidRPr="0066715F" w:rsidRDefault="0066715F" w:rsidP="0066715F">
      <w:pPr>
        <w:numPr>
          <w:ilvl w:val="0"/>
          <w:numId w:val="6"/>
        </w:numPr>
        <w:spacing w:after="0" w:line="240" w:lineRule="auto"/>
        <w:ind w:left="426" w:hanging="426"/>
        <w:jc w:val="both"/>
        <w:rPr>
          <w:rFonts w:ascii="Arial" w:hAnsi="Arial" w:cs="Arial"/>
          <w:sz w:val="20"/>
          <w:szCs w:val="20"/>
        </w:rPr>
      </w:pPr>
      <w:r w:rsidRPr="0066715F">
        <w:rPr>
          <w:rFonts w:ascii="Arial" w:hAnsi="Arial" w:cs="Arial"/>
          <w:sz w:val="20"/>
          <w:szCs w:val="20"/>
        </w:rPr>
        <w:t>Fase Eksposur</w:t>
      </w:r>
    </w:p>
    <w:p w:rsidR="0066715F" w:rsidRPr="0066715F" w:rsidRDefault="0066715F" w:rsidP="0066715F">
      <w:pPr>
        <w:spacing w:after="0" w:line="240" w:lineRule="auto"/>
        <w:ind w:firstLine="426"/>
        <w:jc w:val="both"/>
        <w:rPr>
          <w:rFonts w:ascii="Arial" w:hAnsi="Arial" w:cs="Arial"/>
          <w:sz w:val="20"/>
          <w:szCs w:val="20"/>
        </w:rPr>
      </w:pPr>
      <w:proofErr w:type="gramStart"/>
      <w:r w:rsidRPr="0066715F">
        <w:rPr>
          <w:rFonts w:ascii="Arial" w:hAnsi="Arial" w:cs="Arial"/>
          <w:sz w:val="20"/>
          <w:szCs w:val="20"/>
        </w:rPr>
        <w:t>Merupakan kontak suatu organisme dengan toksik pada umumnya, kecuali radioaktif, hanya dapat terjadi efek toksik/farmakologi setelah toksik terabsorpsi.</w:t>
      </w:r>
      <w:proofErr w:type="gramEnd"/>
      <w:r w:rsidRPr="0066715F">
        <w:rPr>
          <w:rFonts w:ascii="Arial" w:hAnsi="Arial" w:cs="Arial"/>
          <w:sz w:val="20"/>
          <w:szCs w:val="20"/>
        </w:rPr>
        <w:t xml:space="preserve"> </w:t>
      </w:r>
      <w:proofErr w:type="gramStart"/>
      <w:r w:rsidRPr="0066715F">
        <w:rPr>
          <w:rFonts w:ascii="Arial" w:hAnsi="Arial" w:cs="Arial"/>
          <w:sz w:val="20"/>
          <w:szCs w:val="20"/>
        </w:rPr>
        <w:t>Umumnya hanya tokson yang berada dalam bentuk terlarut, terdispersi molekular dapat terabsorpsi menuju sistem sistemik.</w:t>
      </w:r>
      <w:proofErr w:type="gramEnd"/>
    </w:p>
    <w:p w:rsidR="0066715F" w:rsidRPr="0066715F" w:rsidRDefault="0066715F" w:rsidP="0066715F">
      <w:pPr>
        <w:numPr>
          <w:ilvl w:val="0"/>
          <w:numId w:val="6"/>
        </w:numPr>
        <w:spacing w:after="0" w:line="240" w:lineRule="auto"/>
        <w:ind w:left="426" w:hanging="426"/>
        <w:jc w:val="both"/>
        <w:rPr>
          <w:rFonts w:ascii="Arial" w:hAnsi="Arial" w:cs="Arial"/>
          <w:sz w:val="20"/>
          <w:szCs w:val="20"/>
        </w:rPr>
      </w:pPr>
      <w:r w:rsidRPr="0066715F">
        <w:rPr>
          <w:rFonts w:ascii="Arial" w:hAnsi="Arial" w:cs="Arial"/>
          <w:sz w:val="20"/>
          <w:szCs w:val="20"/>
        </w:rPr>
        <w:t>Fase Toksodinamik</w:t>
      </w:r>
    </w:p>
    <w:p w:rsidR="0066715F" w:rsidRPr="0066715F" w:rsidRDefault="0066715F" w:rsidP="0066715F">
      <w:pPr>
        <w:spacing w:after="0" w:line="240" w:lineRule="auto"/>
        <w:ind w:firstLine="426"/>
        <w:jc w:val="both"/>
        <w:rPr>
          <w:rFonts w:ascii="Arial" w:hAnsi="Arial" w:cs="Arial"/>
          <w:sz w:val="20"/>
          <w:szCs w:val="20"/>
        </w:rPr>
      </w:pPr>
      <w:proofErr w:type="gramStart"/>
      <w:r w:rsidRPr="0066715F">
        <w:rPr>
          <w:rFonts w:ascii="Arial" w:hAnsi="Arial" w:cs="Arial"/>
          <w:sz w:val="20"/>
          <w:szCs w:val="20"/>
        </w:rPr>
        <w:t>Interaksi antara tokson dengan reseptor (tempat kerja toksik) dan juga</w:t>
      </w:r>
      <w:r w:rsidRPr="0066715F">
        <w:rPr>
          <w:rFonts w:ascii="Arial" w:hAnsi="Arial" w:cs="Arial"/>
          <w:sz w:val="20"/>
          <w:szCs w:val="20"/>
        </w:rPr>
        <w:br w:type="textWrapping" w:clear="all"/>
        <w:t xml:space="preserve">proses-proses yang terkait dimana pada </w:t>
      </w:r>
      <w:r w:rsidR="009A6DEE">
        <w:rPr>
          <w:rFonts w:ascii="Arial" w:hAnsi="Arial" w:cs="Arial"/>
          <w:sz w:val="20"/>
          <w:szCs w:val="20"/>
        </w:rPr>
        <w:t xml:space="preserve">akhirnya muncul efek </w:t>
      </w:r>
      <w:r w:rsidRPr="0066715F">
        <w:rPr>
          <w:rFonts w:ascii="Arial" w:hAnsi="Arial" w:cs="Arial"/>
          <w:sz w:val="20"/>
          <w:szCs w:val="20"/>
        </w:rPr>
        <w:t>toksik/farmakologik.</w:t>
      </w:r>
      <w:proofErr w:type="gramEnd"/>
    </w:p>
    <w:p w:rsidR="0066715F" w:rsidRPr="0066715F" w:rsidRDefault="0066715F" w:rsidP="0066715F">
      <w:pPr>
        <w:numPr>
          <w:ilvl w:val="0"/>
          <w:numId w:val="6"/>
        </w:numPr>
        <w:spacing w:after="0" w:line="240" w:lineRule="auto"/>
        <w:ind w:left="426" w:hanging="426"/>
        <w:jc w:val="both"/>
        <w:rPr>
          <w:rFonts w:ascii="Arial" w:hAnsi="Arial" w:cs="Arial"/>
          <w:sz w:val="20"/>
          <w:szCs w:val="20"/>
        </w:rPr>
      </w:pPr>
      <w:r w:rsidRPr="0066715F">
        <w:rPr>
          <w:rFonts w:ascii="Arial" w:hAnsi="Arial" w:cs="Arial"/>
          <w:sz w:val="20"/>
          <w:szCs w:val="20"/>
        </w:rPr>
        <w:t>Fase Toksokinetik</w:t>
      </w:r>
    </w:p>
    <w:p w:rsidR="001B05CA" w:rsidRDefault="0066715F" w:rsidP="001B05CA">
      <w:pPr>
        <w:spacing w:after="0" w:line="240" w:lineRule="auto"/>
        <w:ind w:firstLine="426"/>
        <w:jc w:val="both"/>
        <w:rPr>
          <w:rFonts w:ascii="Arial" w:hAnsi="Arial" w:cs="Arial"/>
          <w:sz w:val="20"/>
          <w:szCs w:val="20"/>
        </w:rPr>
      </w:pPr>
      <w:proofErr w:type="gramStart"/>
      <w:r w:rsidRPr="0066715F">
        <w:rPr>
          <w:rFonts w:ascii="Arial" w:hAnsi="Arial" w:cs="Arial"/>
          <w:sz w:val="20"/>
          <w:szCs w:val="20"/>
        </w:rPr>
        <w:t>Disebut juga dengan fase farmakokinetik.</w:t>
      </w:r>
      <w:proofErr w:type="gramEnd"/>
      <w:r w:rsidRPr="0066715F">
        <w:rPr>
          <w:rFonts w:ascii="Arial" w:hAnsi="Arial" w:cs="Arial"/>
          <w:sz w:val="20"/>
          <w:szCs w:val="20"/>
        </w:rPr>
        <w:t xml:space="preserve"> Setelah tokson berada </w:t>
      </w:r>
      <w:r w:rsidRPr="0066715F">
        <w:rPr>
          <w:rFonts w:ascii="Arial" w:hAnsi="Arial" w:cs="Arial"/>
          <w:sz w:val="20"/>
          <w:szCs w:val="20"/>
        </w:rPr>
        <w:lastRenderedPageBreak/>
        <w:t xml:space="preserve">dalam ketersediaan farmasetika, dimana keadaan tokson siap untuk diabsorpsi menuju aliran darah atau pembuluh limfe, maka tokson tersebut </w:t>
      </w:r>
      <w:proofErr w:type="gramStart"/>
      <w:r w:rsidRPr="0066715F">
        <w:rPr>
          <w:rFonts w:ascii="Arial" w:hAnsi="Arial" w:cs="Arial"/>
          <w:sz w:val="20"/>
          <w:szCs w:val="20"/>
        </w:rPr>
        <w:t>akan</w:t>
      </w:r>
      <w:proofErr w:type="gramEnd"/>
      <w:r w:rsidRPr="0066715F">
        <w:rPr>
          <w:rFonts w:ascii="Arial" w:hAnsi="Arial" w:cs="Arial"/>
          <w:sz w:val="20"/>
          <w:szCs w:val="20"/>
        </w:rPr>
        <w:t xml:space="preserve"> bersama aliran darah atau limfe didistribusikan ke seluruh tubuh dan ke tempat kerja toksik (reseptor). Pada saat yang bersamaan sebagian molekul tokson akan termetabolisme, atau </w:t>
      </w:r>
      <w:proofErr w:type="gramStart"/>
      <w:r w:rsidRPr="0066715F">
        <w:rPr>
          <w:rFonts w:ascii="Arial" w:hAnsi="Arial" w:cs="Arial"/>
          <w:sz w:val="20"/>
          <w:szCs w:val="20"/>
        </w:rPr>
        <w:t>tereksresi  bersama</w:t>
      </w:r>
      <w:proofErr w:type="gramEnd"/>
      <w:r w:rsidRPr="0066715F">
        <w:rPr>
          <w:rFonts w:ascii="Arial" w:hAnsi="Arial" w:cs="Arial"/>
          <w:sz w:val="20"/>
          <w:szCs w:val="20"/>
        </w:rPr>
        <w:t xml:space="preserve"> urin melalui ginjal, melalui empedu menuju saluran cerna</w:t>
      </w:r>
      <w:r w:rsidR="001B05CA">
        <w:rPr>
          <w:rFonts w:ascii="Arial" w:hAnsi="Arial" w:cs="Arial"/>
          <w:sz w:val="20"/>
          <w:szCs w:val="20"/>
        </w:rPr>
        <w:t>, atau sistem eksresi lainnya</w:t>
      </w:r>
      <w:r w:rsidRPr="0066715F">
        <w:rPr>
          <w:rFonts w:ascii="Arial" w:hAnsi="Arial" w:cs="Arial"/>
          <w:sz w:val="20"/>
          <w:szCs w:val="20"/>
        </w:rPr>
        <w:t>(Agus, 2006).</w:t>
      </w:r>
    </w:p>
    <w:p w:rsidR="001B05CA" w:rsidRDefault="0066715F" w:rsidP="001B05CA">
      <w:pPr>
        <w:spacing w:after="0" w:line="240" w:lineRule="auto"/>
        <w:ind w:firstLine="426"/>
        <w:jc w:val="both"/>
        <w:rPr>
          <w:rFonts w:ascii="Arial" w:hAnsi="Arial" w:cs="Arial"/>
          <w:sz w:val="20"/>
          <w:szCs w:val="20"/>
        </w:rPr>
      </w:pPr>
      <w:proofErr w:type="gramStart"/>
      <w:r w:rsidRPr="0066715F">
        <w:rPr>
          <w:rFonts w:ascii="Arial" w:hAnsi="Arial" w:cs="Arial"/>
          <w:sz w:val="20"/>
          <w:szCs w:val="20"/>
        </w:rPr>
        <w:t>Pembungkus gorengan juga bisa menjadi faktor yang memicu tercemarnya gorengan dengan logam berat timbal (Pb).</w:t>
      </w:r>
      <w:proofErr w:type="gramEnd"/>
      <w:r w:rsidRPr="0066715F">
        <w:rPr>
          <w:rFonts w:ascii="Arial" w:hAnsi="Arial" w:cs="Arial"/>
          <w:sz w:val="20"/>
          <w:szCs w:val="20"/>
        </w:rPr>
        <w:t xml:space="preserve"> Karena kebanyakan para pedagang gorengan menggunakan pembungkus kertas </w:t>
      </w:r>
      <w:proofErr w:type="gramStart"/>
      <w:r w:rsidRPr="0066715F">
        <w:rPr>
          <w:rFonts w:ascii="Arial" w:hAnsi="Arial" w:cs="Arial"/>
          <w:sz w:val="20"/>
          <w:szCs w:val="20"/>
        </w:rPr>
        <w:t>koran</w:t>
      </w:r>
      <w:proofErr w:type="gramEnd"/>
      <w:r w:rsidRPr="0066715F">
        <w:rPr>
          <w:rFonts w:ascii="Arial" w:hAnsi="Arial" w:cs="Arial"/>
          <w:sz w:val="20"/>
          <w:szCs w:val="20"/>
        </w:rPr>
        <w:t xml:space="preserve"> maupun kertas bekas print.</w:t>
      </w:r>
    </w:p>
    <w:p w:rsidR="0066715F" w:rsidRPr="0066715F" w:rsidRDefault="0066715F" w:rsidP="001B05CA">
      <w:pPr>
        <w:spacing w:after="0" w:line="240" w:lineRule="auto"/>
        <w:ind w:firstLine="426"/>
        <w:jc w:val="both"/>
        <w:rPr>
          <w:rFonts w:ascii="Arial" w:hAnsi="Arial" w:cs="Arial"/>
          <w:sz w:val="20"/>
          <w:szCs w:val="20"/>
        </w:rPr>
      </w:pPr>
      <w:r w:rsidRPr="0066715F">
        <w:rPr>
          <w:rFonts w:ascii="Arial" w:eastAsia="Times New Roman" w:hAnsi="Arial" w:cs="Arial"/>
          <w:sz w:val="20"/>
          <w:szCs w:val="20"/>
        </w:rPr>
        <w:t xml:space="preserve">Di Indonesia, masih banyak digunakan kemasan kertas yang berasal dari kertas bekas, untuk membungkus gorengan, dengan alasan pemanfaatan kertas bekas dan harga yang lebih murah bila dibandingkan dengan kertas yang masih bersih/baru.  Bahaya yang dapat ditimbulkan dari kertas bekas </w:t>
      </w:r>
      <w:proofErr w:type="gramStart"/>
      <w:r w:rsidRPr="0066715F">
        <w:rPr>
          <w:rFonts w:ascii="Arial" w:eastAsia="Times New Roman" w:hAnsi="Arial" w:cs="Arial"/>
          <w:sz w:val="20"/>
          <w:szCs w:val="20"/>
        </w:rPr>
        <w:t>adalah :</w:t>
      </w:r>
      <w:proofErr w:type="gramEnd"/>
      <w:r w:rsidRPr="0066715F">
        <w:rPr>
          <w:rFonts w:ascii="Arial" w:eastAsia="Times New Roman" w:hAnsi="Arial" w:cs="Arial"/>
          <w:sz w:val="20"/>
          <w:szCs w:val="20"/>
        </w:rPr>
        <w:t xml:space="preserve"> </w:t>
      </w:r>
    </w:p>
    <w:p w:rsidR="0066715F" w:rsidRPr="0066715F" w:rsidRDefault="0066715F" w:rsidP="001B05CA">
      <w:pPr>
        <w:numPr>
          <w:ilvl w:val="0"/>
          <w:numId w:val="5"/>
        </w:numPr>
        <w:tabs>
          <w:tab w:val="clear" w:pos="720"/>
          <w:tab w:val="num" w:pos="0"/>
          <w:tab w:val="left" w:pos="426"/>
        </w:tabs>
        <w:spacing w:after="0" w:line="240" w:lineRule="auto"/>
        <w:ind w:left="0" w:firstLine="0"/>
        <w:jc w:val="both"/>
        <w:rPr>
          <w:rFonts w:ascii="Arial" w:eastAsia="Times New Roman" w:hAnsi="Arial" w:cs="Arial"/>
          <w:sz w:val="20"/>
          <w:szCs w:val="20"/>
        </w:rPr>
      </w:pPr>
      <w:r w:rsidRPr="0066715F">
        <w:rPr>
          <w:rFonts w:ascii="Arial" w:eastAsia="Times New Roman" w:hAnsi="Arial" w:cs="Arial"/>
          <w:sz w:val="20"/>
          <w:szCs w:val="20"/>
        </w:rPr>
        <w:t> Adanya kemungkinan kontaminasi dari mikroorganisme yang sudah berada pada kertas bekas, sehingga dapat merusak produk pangan dan menimbulkan penyakit.</w:t>
      </w:r>
    </w:p>
    <w:p w:rsidR="0066715F" w:rsidRPr="0066715F" w:rsidRDefault="0066715F" w:rsidP="001B05CA">
      <w:pPr>
        <w:numPr>
          <w:ilvl w:val="0"/>
          <w:numId w:val="5"/>
        </w:numPr>
        <w:tabs>
          <w:tab w:val="clear" w:pos="720"/>
          <w:tab w:val="num" w:pos="0"/>
          <w:tab w:val="left" w:pos="426"/>
        </w:tabs>
        <w:spacing w:after="0" w:line="240" w:lineRule="auto"/>
        <w:ind w:left="0" w:firstLine="0"/>
        <w:jc w:val="both"/>
        <w:rPr>
          <w:rFonts w:ascii="Arial" w:eastAsia="Times New Roman" w:hAnsi="Arial" w:cs="Arial"/>
          <w:sz w:val="20"/>
          <w:szCs w:val="20"/>
        </w:rPr>
      </w:pPr>
      <w:r w:rsidRPr="0066715F">
        <w:rPr>
          <w:rFonts w:ascii="Arial" w:eastAsia="Times New Roman" w:hAnsi="Arial" w:cs="Arial"/>
          <w:sz w:val="20"/>
          <w:szCs w:val="20"/>
        </w:rPr>
        <w:t>Bila kertas bekas yang digunakan mengandung tinta (kertas yang sudah di print</w:t>
      </w:r>
      <w:proofErr w:type="gramStart"/>
      <w:r w:rsidRPr="0066715F">
        <w:rPr>
          <w:rFonts w:ascii="Arial" w:eastAsia="Times New Roman" w:hAnsi="Arial" w:cs="Arial"/>
          <w:sz w:val="20"/>
          <w:szCs w:val="20"/>
        </w:rPr>
        <w:t>  Apalagi</w:t>
      </w:r>
      <w:proofErr w:type="gramEnd"/>
      <w:r w:rsidRPr="0066715F">
        <w:rPr>
          <w:rFonts w:ascii="Arial" w:eastAsia="Times New Roman" w:hAnsi="Arial" w:cs="Arial"/>
          <w:sz w:val="20"/>
          <w:szCs w:val="20"/>
        </w:rPr>
        <w:t xml:space="preserve"> bila digunakan untuk membungkus produk pangan yang berminyak seperti gorengan.  Minyak yang panas dapat melarutkan Pb, sehingga </w:t>
      </w:r>
      <w:proofErr w:type="gramStart"/>
      <w:r w:rsidRPr="0066715F">
        <w:rPr>
          <w:rFonts w:ascii="Arial" w:eastAsia="Times New Roman" w:hAnsi="Arial" w:cs="Arial"/>
          <w:sz w:val="20"/>
          <w:szCs w:val="20"/>
        </w:rPr>
        <w:t>akan</w:t>
      </w:r>
      <w:proofErr w:type="gramEnd"/>
      <w:r w:rsidRPr="0066715F">
        <w:rPr>
          <w:rFonts w:ascii="Arial" w:eastAsia="Times New Roman" w:hAnsi="Arial" w:cs="Arial"/>
          <w:sz w:val="20"/>
          <w:szCs w:val="20"/>
        </w:rPr>
        <w:t xml:space="preserve"> bermigrasi ke dalam produk pangan, dan terkonsumsi oleh konsumen. </w:t>
      </w:r>
      <w:proofErr w:type="gramStart"/>
      <w:r w:rsidRPr="0066715F">
        <w:rPr>
          <w:rFonts w:ascii="Arial" w:eastAsia="Times New Roman" w:hAnsi="Arial" w:cs="Arial"/>
          <w:sz w:val="20"/>
          <w:szCs w:val="20"/>
        </w:rPr>
        <w:t>atau</w:t>
      </w:r>
      <w:proofErr w:type="gramEnd"/>
      <w:r w:rsidRPr="0066715F">
        <w:rPr>
          <w:rFonts w:ascii="Arial" w:eastAsia="Times New Roman" w:hAnsi="Arial" w:cs="Arial"/>
          <w:sz w:val="20"/>
          <w:szCs w:val="20"/>
        </w:rPr>
        <w:t xml:space="preserve"> koran), berarti mengadung timbal (Pb) yang sangat berbahaya bagi kesehatan.</w:t>
      </w:r>
    </w:p>
    <w:p w:rsidR="006E0392" w:rsidRDefault="0066715F" w:rsidP="006E0392">
      <w:pPr>
        <w:spacing w:after="0" w:line="240" w:lineRule="auto"/>
        <w:ind w:firstLine="426"/>
        <w:jc w:val="both"/>
        <w:rPr>
          <w:rFonts w:ascii="Arial" w:eastAsia="Times New Roman" w:hAnsi="Arial" w:cs="Arial"/>
          <w:sz w:val="20"/>
          <w:szCs w:val="20"/>
        </w:rPr>
      </w:pPr>
      <w:r w:rsidRPr="0066715F">
        <w:rPr>
          <w:rFonts w:ascii="Arial" w:hAnsi="Arial" w:cs="Arial"/>
          <w:sz w:val="20"/>
          <w:szCs w:val="20"/>
        </w:rPr>
        <w:t xml:space="preserve">Logam berat timbal (Pb) mudah masuk kedalam makanan dengan adanya minyak atau panas dari makanan tersebut, semakin tinggi suhu makanan yang dibungkus dengan </w:t>
      </w:r>
      <w:proofErr w:type="gramStart"/>
      <w:r w:rsidRPr="0066715F">
        <w:rPr>
          <w:rFonts w:ascii="Arial" w:hAnsi="Arial" w:cs="Arial"/>
          <w:sz w:val="20"/>
          <w:szCs w:val="20"/>
        </w:rPr>
        <w:t>koran</w:t>
      </w:r>
      <w:proofErr w:type="gramEnd"/>
      <w:r w:rsidRPr="0066715F">
        <w:rPr>
          <w:rFonts w:ascii="Arial" w:hAnsi="Arial" w:cs="Arial"/>
          <w:sz w:val="20"/>
          <w:szCs w:val="20"/>
        </w:rPr>
        <w:t xml:space="preserve"> semakin cepat perpindahan Pb masuk kedalam makanan (Rahman, 2005).</w:t>
      </w:r>
    </w:p>
    <w:p w:rsidR="006E0392" w:rsidRDefault="0066715F" w:rsidP="006E0392">
      <w:pPr>
        <w:spacing w:after="0" w:line="240" w:lineRule="auto"/>
        <w:ind w:firstLine="426"/>
        <w:jc w:val="both"/>
        <w:rPr>
          <w:rFonts w:ascii="Arial" w:eastAsia="Times New Roman" w:hAnsi="Arial" w:cs="Arial"/>
          <w:sz w:val="20"/>
          <w:szCs w:val="20"/>
        </w:rPr>
      </w:pPr>
      <w:r w:rsidRPr="0066715F">
        <w:rPr>
          <w:rFonts w:ascii="Arial" w:hAnsi="Arial" w:cs="Arial"/>
          <w:sz w:val="20"/>
          <w:szCs w:val="20"/>
        </w:rPr>
        <w:t xml:space="preserve">Dengan tercemarnya makanan oleh logam berbahaya timbal (Pb) berarti para konsumen yang suka jajan di pinggir jalan harus berhati-hati karena </w:t>
      </w:r>
      <w:r w:rsidRPr="0066715F">
        <w:rPr>
          <w:rFonts w:ascii="Arial" w:hAnsi="Arial" w:cs="Arial"/>
          <w:sz w:val="20"/>
          <w:szCs w:val="20"/>
        </w:rPr>
        <w:lastRenderedPageBreak/>
        <w:t xml:space="preserve">makanan yang tercemar </w:t>
      </w:r>
      <w:proofErr w:type="gramStart"/>
      <w:r w:rsidRPr="0066715F">
        <w:rPr>
          <w:rFonts w:ascii="Arial" w:hAnsi="Arial" w:cs="Arial"/>
          <w:sz w:val="20"/>
          <w:szCs w:val="20"/>
        </w:rPr>
        <w:t>akan</w:t>
      </w:r>
      <w:proofErr w:type="gramEnd"/>
      <w:r w:rsidRPr="0066715F">
        <w:rPr>
          <w:rFonts w:ascii="Arial" w:hAnsi="Arial" w:cs="Arial"/>
          <w:sz w:val="20"/>
          <w:szCs w:val="20"/>
        </w:rPr>
        <w:t xml:space="preserve"> merusak kesehatan seperti yang telah dikemukakan sebelumnya bahwa pengkonsumsian bahan makanan yang tercemar logam berat oleh konsumen terus-menerus akan terakumulasi dalam jaringan tubuh sehingga lambat laun akan membahayakan kesehatan konsumen itu sendiri.  </w:t>
      </w:r>
    </w:p>
    <w:p w:rsidR="006E0392" w:rsidRDefault="0066715F" w:rsidP="006E0392">
      <w:pPr>
        <w:spacing w:after="0" w:line="240" w:lineRule="auto"/>
        <w:ind w:firstLine="426"/>
        <w:jc w:val="both"/>
        <w:rPr>
          <w:rFonts w:ascii="Arial" w:eastAsia="Times New Roman" w:hAnsi="Arial" w:cs="Arial"/>
          <w:sz w:val="20"/>
          <w:szCs w:val="20"/>
        </w:rPr>
      </w:pPr>
      <w:proofErr w:type="gramStart"/>
      <w:r w:rsidRPr="0066715F">
        <w:rPr>
          <w:rFonts w:ascii="Arial" w:hAnsi="Arial" w:cs="Arial"/>
          <w:sz w:val="20"/>
          <w:szCs w:val="20"/>
        </w:rPr>
        <w:t>Bagian masyarakat yang sering mengkonsumsi makanan jajanan gorengan adalah anak-anak sekolah dan mahasiswa yang membutuhkan asupan energi yang lebih dan cepat saji dikarenakan aktivitas mereka yang padat.</w:t>
      </w:r>
      <w:proofErr w:type="gramEnd"/>
      <w:r w:rsidRPr="0066715F">
        <w:rPr>
          <w:rFonts w:ascii="Arial" w:hAnsi="Arial" w:cs="Arial"/>
          <w:sz w:val="20"/>
          <w:szCs w:val="20"/>
        </w:rPr>
        <w:t xml:space="preserve"> </w:t>
      </w:r>
      <w:proofErr w:type="gramStart"/>
      <w:r w:rsidRPr="0066715F">
        <w:rPr>
          <w:rFonts w:ascii="Arial" w:hAnsi="Arial" w:cs="Arial"/>
          <w:sz w:val="20"/>
          <w:szCs w:val="20"/>
        </w:rPr>
        <w:t>Kondisi saat ini adalah banyak pedagang makanan jajanan yang berjualan di pinggir jalan raya dekat sekolah-sekolah dan kampus-kampus.</w:t>
      </w:r>
      <w:proofErr w:type="gramEnd"/>
      <w:r w:rsidRPr="0066715F">
        <w:rPr>
          <w:rFonts w:ascii="Arial" w:hAnsi="Arial" w:cs="Arial"/>
          <w:sz w:val="20"/>
          <w:szCs w:val="20"/>
        </w:rPr>
        <w:t xml:space="preserve"> Apabila hal ini dibiarkan secara terus menerus maka anak-anak </w:t>
      </w:r>
      <w:proofErr w:type="gramStart"/>
      <w:r w:rsidRPr="0066715F">
        <w:rPr>
          <w:rFonts w:ascii="Arial" w:hAnsi="Arial" w:cs="Arial"/>
          <w:sz w:val="20"/>
          <w:szCs w:val="20"/>
        </w:rPr>
        <w:t>akan</w:t>
      </w:r>
      <w:proofErr w:type="gramEnd"/>
      <w:r w:rsidRPr="0066715F">
        <w:rPr>
          <w:rFonts w:ascii="Arial" w:hAnsi="Arial" w:cs="Arial"/>
          <w:sz w:val="20"/>
          <w:szCs w:val="20"/>
        </w:rPr>
        <w:t xml:space="preserve"> keracunan timbal (Pb) khususnya anak Sekolah Dasar yang merupakan aset bangsa ini.</w:t>
      </w:r>
    </w:p>
    <w:p w:rsidR="0066715F" w:rsidRPr="006E0392" w:rsidRDefault="0066715F" w:rsidP="006E0392">
      <w:pPr>
        <w:spacing w:after="0" w:line="240" w:lineRule="auto"/>
        <w:ind w:firstLine="426"/>
        <w:jc w:val="both"/>
        <w:rPr>
          <w:rFonts w:ascii="Arial" w:eastAsia="Times New Roman" w:hAnsi="Arial" w:cs="Arial"/>
          <w:sz w:val="20"/>
          <w:szCs w:val="20"/>
        </w:rPr>
      </w:pPr>
      <w:proofErr w:type="gramStart"/>
      <w:r w:rsidRPr="0066715F">
        <w:rPr>
          <w:rFonts w:ascii="Arial" w:hAnsi="Arial" w:cs="Arial"/>
          <w:sz w:val="20"/>
          <w:szCs w:val="20"/>
        </w:rPr>
        <w:t>Banyaknya faktor yang dapat menyebabkan tercemarnya bahan makanan oleh logam berat timbal.</w:t>
      </w:r>
      <w:proofErr w:type="gramEnd"/>
      <w:r w:rsidRPr="0066715F">
        <w:rPr>
          <w:rFonts w:ascii="Arial" w:hAnsi="Arial" w:cs="Arial"/>
          <w:sz w:val="20"/>
          <w:szCs w:val="20"/>
        </w:rPr>
        <w:t xml:space="preserve"> </w:t>
      </w:r>
      <w:proofErr w:type="gramStart"/>
      <w:r w:rsidRPr="0066715F">
        <w:rPr>
          <w:rFonts w:ascii="Arial" w:hAnsi="Arial" w:cs="Arial"/>
          <w:sz w:val="20"/>
          <w:szCs w:val="20"/>
        </w:rPr>
        <w:t>Oleh sebab itu kita sebagai konsumen harus lebih berhati-hati dalam memilih makanan untuk dikonsumsi.</w:t>
      </w:r>
      <w:proofErr w:type="gramEnd"/>
      <w:r w:rsidRPr="0066715F">
        <w:rPr>
          <w:rFonts w:ascii="Arial" w:hAnsi="Arial" w:cs="Arial"/>
          <w:sz w:val="20"/>
          <w:szCs w:val="20"/>
        </w:rPr>
        <w:t xml:space="preserve"> Sebaiknya pilih makanan yang dijual dilingkungan bersih, serta memperhatikan pengemas </w:t>
      </w:r>
      <w:proofErr w:type="gramStart"/>
      <w:r w:rsidRPr="0066715F">
        <w:rPr>
          <w:rFonts w:ascii="Arial" w:hAnsi="Arial" w:cs="Arial"/>
          <w:sz w:val="20"/>
          <w:szCs w:val="20"/>
        </w:rPr>
        <w:t>apa</w:t>
      </w:r>
      <w:proofErr w:type="gramEnd"/>
      <w:r w:rsidRPr="0066715F">
        <w:rPr>
          <w:rFonts w:ascii="Arial" w:hAnsi="Arial" w:cs="Arial"/>
          <w:sz w:val="20"/>
          <w:szCs w:val="20"/>
        </w:rPr>
        <w:t xml:space="preserve"> yang digunakan, agar tidak membahayakan kesehatan kita sendiri.</w:t>
      </w:r>
    </w:p>
    <w:p w:rsidR="00D87FA5" w:rsidRDefault="00D87FA5" w:rsidP="00266931">
      <w:pPr>
        <w:spacing w:after="0" w:line="240" w:lineRule="auto"/>
        <w:jc w:val="both"/>
        <w:rPr>
          <w:rFonts w:ascii="Arial" w:hAnsi="Arial" w:cs="Arial"/>
          <w:sz w:val="20"/>
          <w:szCs w:val="20"/>
        </w:rPr>
      </w:pPr>
    </w:p>
    <w:p w:rsidR="00C712B2" w:rsidRDefault="00C712B2" w:rsidP="00C712B2">
      <w:pPr>
        <w:spacing w:after="0" w:line="240" w:lineRule="auto"/>
        <w:jc w:val="center"/>
        <w:rPr>
          <w:rFonts w:ascii="Arial" w:hAnsi="Arial" w:cs="Arial"/>
          <w:b/>
          <w:sz w:val="20"/>
          <w:szCs w:val="20"/>
        </w:rPr>
      </w:pPr>
      <w:r w:rsidRPr="00C712B2">
        <w:rPr>
          <w:rFonts w:ascii="Arial" w:hAnsi="Arial" w:cs="Arial"/>
          <w:b/>
          <w:sz w:val="20"/>
          <w:szCs w:val="20"/>
          <w:lang w:val="id-ID"/>
        </w:rPr>
        <w:t>V KESIMPULAN DAN SARAN</w:t>
      </w:r>
    </w:p>
    <w:p w:rsidR="00C712B2" w:rsidRPr="00C712B2" w:rsidRDefault="00C712B2" w:rsidP="00C712B2">
      <w:pPr>
        <w:spacing w:after="0" w:line="240" w:lineRule="auto"/>
        <w:jc w:val="center"/>
        <w:rPr>
          <w:rFonts w:ascii="Arial" w:hAnsi="Arial" w:cs="Arial"/>
          <w:b/>
          <w:sz w:val="20"/>
          <w:szCs w:val="20"/>
        </w:rPr>
      </w:pPr>
    </w:p>
    <w:p w:rsidR="00C712B2" w:rsidRPr="00C712B2" w:rsidRDefault="00C712B2" w:rsidP="00C712B2">
      <w:pPr>
        <w:spacing w:after="0" w:line="240" w:lineRule="auto"/>
        <w:rPr>
          <w:rFonts w:ascii="Arial" w:hAnsi="Arial" w:cs="Arial"/>
          <w:b/>
          <w:sz w:val="20"/>
          <w:szCs w:val="20"/>
        </w:rPr>
      </w:pPr>
      <w:r w:rsidRPr="00C712B2">
        <w:rPr>
          <w:rFonts w:ascii="Arial" w:hAnsi="Arial" w:cs="Arial"/>
          <w:b/>
          <w:sz w:val="20"/>
          <w:szCs w:val="20"/>
        </w:rPr>
        <w:t>5.1. Kesimpulan</w:t>
      </w:r>
    </w:p>
    <w:p w:rsidR="00C712B2" w:rsidRPr="00C712B2" w:rsidRDefault="00C712B2" w:rsidP="00C712B2">
      <w:pPr>
        <w:spacing w:after="0" w:line="240" w:lineRule="auto"/>
        <w:ind w:firstLine="426"/>
        <w:jc w:val="both"/>
        <w:rPr>
          <w:rFonts w:ascii="Arial" w:hAnsi="Arial" w:cs="Arial"/>
          <w:sz w:val="20"/>
          <w:szCs w:val="20"/>
        </w:rPr>
      </w:pPr>
      <w:r w:rsidRPr="00C712B2">
        <w:rPr>
          <w:rFonts w:ascii="Arial" w:hAnsi="Arial" w:cs="Arial"/>
          <w:sz w:val="20"/>
          <w:szCs w:val="20"/>
        </w:rPr>
        <w:t xml:space="preserve">Berdasarkan hasil penelitian yang telah dilakukan maka diperoleh kesimpulan sebagai </w:t>
      </w:r>
      <w:proofErr w:type="gramStart"/>
      <w:r w:rsidRPr="00C712B2">
        <w:rPr>
          <w:rFonts w:ascii="Arial" w:hAnsi="Arial" w:cs="Arial"/>
          <w:sz w:val="20"/>
          <w:szCs w:val="20"/>
        </w:rPr>
        <w:t>berikut :</w:t>
      </w:r>
      <w:proofErr w:type="gramEnd"/>
    </w:p>
    <w:p w:rsidR="00C712B2" w:rsidRPr="00C712B2" w:rsidRDefault="00C712B2" w:rsidP="00C712B2">
      <w:pPr>
        <w:numPr>
          <w:ilvl w:val="0"/>
          <w:numId w:val="8"/>
        </w:numPr>
        <w:tabs>
          <w:tab w:val="left" w:pos="426"/>
        </w:tabs>
        <w:spacing w:after="0" w:line="240" w:lineRule="auto"/>
        <w:ind w:left="0" w:firstLine="0"/>
        <w:jc w:val="both"/>
        <w:rPr>
          <w:rFonts w:ascii="Arial" w:hAnsi="Arial" w:cs="Arial"/>
          <w:sz w:val="20"/>
          <w:szCs w:val="20"/>
        </w:rPr>
      </w:pPr>
      <w:r w:rsidRPr="00C712B2">
        <w:rPr>
          <w:rFonts w:ascii="Arial" w:hAnsi="Arial" w:cs="Arial"/>
          <w:sz w:val="20"/>
          <w:szCs w:val="20"/>
        </w:rPr>
        <w:t>Persentase jumlah pangan jajanan anak Sekolah Dasar berupa bakso yang tercemar oleh boraks yaitu sebesar 2% untuk Kota Cimahi dan berada di wilayah Cimahi Selatan.</w:t>
      </w:r>
    </w:p>
    <w:p w:rsidR="00B234FA" w:rsidRDefault="00C712B2" w:rsidP="00B234FA">
      <w:pPr>
        <w:numPr>
          <w:ilvl w:val="0"/>
          <w:numId w:val="8"/>
        </w:numPr>
        <w:tabs>
          <w:tab w:val="left" w:pos="426"/>
        </w:tabs>
        <w:spacing w:after="0" w:line="240" w:lineRule="auto"/>
        <w:ind w:left="0" w:firstLine="0"/>
        <w:jc w:val="both"/>
        <w:rPr>
          <w:rFonts w:ascii="Arial" w:hAnsi="Arial" w:cs="Arial"/>
          <w:sz w:val="20"/>
          <w:szCs w:val="20"/>
        </w:rPr>
      </w:pPr>
      <w:r w:rsidRPr="00C712B2">
        <w:rPr>
          <w:rFonts w:ascii="Arial" w:hAnsi="Arial" w:cs="Arial"/>
          <w:sz w:val="20"/>
          <w:szCs w:val="20"/>
        </w:rPr>
        <w:t>Persentase jumlah pangan jajanan anak Sekolah Dasar berupa gorengan bakwan yang tercemar oleh logam berat timbal (Pb) yaitu sebesar 91%, dengan konsentrasi terbesar yaitu 9,1 ppm untuk Kota Cimahi dan berada di wilayah Cimahi Selatan.</w:t>
      </w:r>
    </w:p>
    <w:p w:rsidR="00B234FA" w:rsidRDefault="00B234FA" w:rsidP="00B234FA">
      <w:pPr>
        <w:tabs>
          <w:tab w:val="left" w:pos="426"/>
        </w:tabs>
        <w:spacing w:after="0" w:line="240" w:lineRule="auto"/>
        <w:jc w:val="both"/>
        <w:rPr>
          <w:rFonts w:ascii="Arial" w:hAnsi="Arial" w:cs="Arial"/>
          <w:sz w:val="20"/>
          <w:szCs w:val="20"/>
        </w:rPr>
      </w:pPr>
    </w:p>
    <w:p w:rsidR="00455D09" w:rsidRPr="00B234FA" w:rsidRDefault="00455D09" w:rsidP="00B234FA">
      <w:pPr>
        <w:tabs>
          <w:tab w:val="left" w:pos="426"/>
        </w:tabs>
        <w:spacing w:after="0" w:line="240" w:lineRule="auto"/>
        <w:jc w:val="both"/>
        <w:rPr>
          <w:rFonts w:ascii="Arial" w:hAnsi="Arial" w:cs="Arial"/>
          <w:sz w:val="20"/>
          <w:szCs w:val="20"/>
        </w:rPr>
      </w:pPr>
    </w:p>
    <w:p w:rsidR="00C712B2" w:rsidRPr="00C712B2" w:rsidRDefault="00C712B2" w:rsidP="00C712B2">
      <w:pPr>
        <w:spacing w:after="0" w:line="240" w:lineRule="auto"/>
        <w:jc w:val="both"/>
        <w:rPr>
          <w:rFonts w:ascii="Arial" w:hAnsi="Arial" w:cs="Arial"/>
          <w:b/>
          <w:sz w:val="20"/>
          <w:szCs w:val="20"/>
        </w:rPr>
      </w:pPr>
      <w:r w:rsidRPr="00C712B2">
        <w:rPr>
          <w:rFonts w:ascii="Arial" w:hAnsi="Arial" w:cs="Arial"/>
          <w:b/>
          <w:sz w:val="20"/>
          <w:szCs w:val="20"/>
        </w:rPr>
        <w:lastRenderedPageBreak/>
        <w:t>5.2. Saran</w:t>
      </w:r>
    </w:p>
    <w:p w:rsidR="00C712B2" w:rsidRPr="00C712B2" w:rsidRDefault="00C712B2" w:rsidP="00B234FA">
      <w:pPr>
        <w:spacing w:after="0" w:line="240" w:lineRule="auto"/>
        <w:ind w:firstLine="426"/>
        <w:jc w:val="both"/>
        <w:rPr>
          <w:rFonts w:ascii="Arial" w:hAnsi="Arial" w:cs="Arial"/>
          <w:b/>
          <w:sz w:val="20"/>
          <w:szCs w:val="20"/>
        </w:rPr>
      </w:pPr>
      <w:r w:rsidRPr="00C712B2">
        <w:rPr>
          <w:rFonts w:ascii="Arial" w:hAnsi="Arial" w:cs="Arial"/>
          <w:sz w:val="20"/>
          <w:szCs w:val="20"/>
        </w:rPr>
        <w:t xml:space="preserve">Berdasarkan kesimpulan yang diperoleh maka saran yang dapat diberikan yaitu:  </w:t>
      </w:r>
    </w:p>
    <w:p w:rsidR="00C712B2" w:rsidRPr="00C712B2" w:rsidRDefault="00C712B2" w:rsidP="00B234FA">
      <w:pPr>
        <w:numPr>
          <w:ilvl w:val="0"/>
          <w:numId w:val="7"/>
        </w:numPr>
        <w:tabs>
          <w:tab w:val="left" w:pos="426"/>
        </w:tabs>
        <w:spacing w:after="0" w:line="240" w:lineRule="auto"/>
        <w:ind w:left="0" w:firstLine="0"/>
        <w:jc w:val="both"/>
        <w:rPr>
          <w:rFonts w:ascii="Arial" w:hAnsi="Arial" w:cs="Arial"/>
          <w:sz w:val="20"/>
          <w:szCs w:val="20"/>
        </w:rPr>
      </w:pPr>
      <w:r w:rsidRPr="00C712B2">
        <w:rPr>
          <w:rFonts w:ascii="Arial" w:hAnsi="Arial" w:cs="Arial"/>
          <w:sz w:val="20"/>
          <w:szCs w:val="20"/>
        </w:rPr>
        <w:t xml:space="preserve">Perlu dilakukan penelitian mengenai bahan tambahan makanan yang dilarang lainnya seperti formalin, karena bisa saja pedagang tidak menggunakan boraks kedalam baksonya </w:t>
      </w:r>
      <w:proofErr w:type="gramStart"/>
      <w:r w:rsidRPr="00C712B2">
        <w:rPr>
          <w:rFonts w:ascii="Arial" w:hAnsi="Arial" w:cs="Arial"/>
          <w:sz w:val="20"/>
          <w:szCs w:val="20"/>
        </w:rPr>
        <w:t>akan</w:t>
      </w:r>
      <w:proofErr w:type="gramEnd"/>
      <w:r w:rsidRPr="00C712B2">
        <w:rPr>
          <w:rFonts w:ascii="Arial" w:hAnsi="Arial" w:cs="Arial"/>
          <w:sz w:val="20"/>
          <w:szCs w:val="20"/>
        </w:rPr>
        <w:t xml:space="preserve"> tetapi menggunakan bahan tambahan makanan lain.</w:t>
      </w:r>
    </w:p>
    <w:p w:rsidR="00C712B2" w:rsidRPr="00C712B2" w:rsidRDefault="00C712B2" w:rsidP="00B234FA">
      <w:pPr>
        <w:numPr>
          <w:ilvl w:val="0"/>
          <w:numId w:val="7"/>
        </w:numPr>
        <w:tabs>
          <w:tab w:val="left" w:pos="426"/>
        </w:tabs>
        <w:spacing w:after="0" w:line="240" w:lineRule="auto"/>
        <w:ind w:left="0" w:firstLine="0"/>
        <w:jc w:val="both"/>
        <w:rPr>
          <w:rFonts w:ascii="Arial" w:hAnsi="Arial" w:cs="Arial"/>
          <w:sz w:val="20"/>
          <w:szCs w:val="20"/>
        </w:rPr>
      </w:pPr>
      <w:r w:rsidRPr="00C712B2">
        <w:rPr>
          <w:rFonts w:ascii="Arial" w:hAnsi="Arial" w:cs="Arial"/>
          <w:sz w:val="20"/>
          <w:szCs w:val="20"/>
        </w:rPr>
        <w:t xml:space="preserve">Perlu dilakukan penelitian mengenai bahan pengawet yang aman serta murah yang dapat mengawetkan bakso, sehingga menjadi alternatif pilihan bahan tambahan makanan bagi pedagang bakso, agar tidak ada lagi pedagang yang menambahkan bahan tambahan makanan yang berbahaya kedalam dagangannya. </w:t>
      </w:r>
    </w:p>
    <w:p w:rsidR="00C712B2" w:rsidRPr="00C712B2" w:rsidRDefault="00C712B2" w:rsidP="00B234FA">
      <w:pPr>
        <w:numPr>
          <w:ilvl w:val="0"/>
          <w:numId w:val="7"/>
        </w:numPr>
        <w:tabs>
          <w:tab w:val="left" w:pos="426"/>
        </w:tabs>
        <w:spacing w:after="0" w:line="240" w:lineRule="auto"/>
        <w:ind w:left="0" w:firstLine="0"/>
        <w:jc w:val="both"/>
        <w:rPr>
          <w:rFonts w:ascii="Arial" w:hAnsi="Arial" w:cs="Arial"/>
          <w:sz w:val="20"/>
          <w:szCs w:val="20"/>
        </w:rPr>
      </w:pPr>
      <w:r w:rsidRPr="00C712B2">
        <w:rPr>
          <w:rFonts w:ascii="Arial" w:hAnsi="Arial" w:cs="Arial"/>
          <w:sz w:val="20"/>
          <w:szCs w:val="20"/>
        </w:rPr>
        <w:t xml:space="preserve">Perlu terus dilakukan pembinaan, pengawasan, evaluasi dan sosialisasi mengenai bahaya penggunaan bahan tambahan makanan yang berbahaya bagi kesehatan oleh instansi terkait seperti Balai Pengawasan Obat dan Makanan serta Dinas Kesehatan Kota Cimahi kepada para pedagang jajanan pangan anak sekolah. Sosialisasi bisa dilakukan dengan </w:t>
      </w:r>
      <w:proofErr w:type="gramStart"/>
      <w:r w:rsidRPr="00C712B2">
        <w:rPr>
          <w:rFonts w:ascii="Arial" w:hAnsi="Arial" w:cs="Arial"/>
          <w:sz w:val="20"/>
          <w:szCs w:val="20"/>
        </w:rPr>
        <w:t>cara</w:t>
      </w:r>
      <w:proofErr w:type="gramEnd"/>
      <w:r w:rsidRPr="00C712B2">
        <w:rPr>
          <w:rFonts w:ascii="Arial" w:hAnsi="Arial" w:cs="Arial"/>
          <w:sz w:val="20"/>
          <w:szCs w:val="20"/>
        </w:rPr>
        <w:t xml:space="preserve"> melakukan penyuluhan, serta melakukan festival jajanan sehat anak sekolah.</w:t>
      </w:r>
    </w:p>
    <w:p w:rsidR="00C712B2" w:rsidRPr="00C712B2" w:rsidRDefault="00C712B2" w:rsidP="00B234FA">
      <w:pPr>
        <w:numPr>
          <w:ilvl w:val="0"/>
          <w:numId w:val="7"/>
        </w:numPr>
        <w:tabs>
          <w:tab w:val="left" w:pos="426"/>
        </w:tabs>
        <w:spacing w:after="0" w:line="240" w:lineRule="auto"/>
        <w:ind w:left="0" w:firstLine="0"/>
        <w:jc w:val="both"/>
        <w:rPr>
          <w:rFonts w:ascii="Arial" w:hAnsi="Arial" w:cs="Arial"/>
          <w:sz w:val="20"/>
          <w:szCs w:val="20"/>
        </w:rPr>
      </w:pPr>
      <w:r w:rsidRPr="00C712B2">
        <w:rPr>
          <w:rFonts w:ascii="Arial" w:hAnsi="Arial" w:cs="Arial"/>
          <w:sz w:val="20"/>
          <w:szCs w:val="20"/>
        </w:rPr>
        <w:t>Perlu dilakukan upaya pendidikan bagi masyarakat baik produsen dan konsumen makanan jajanan melalui media cetak dan elektronik tentang keamanan pangan.</w:t>
      </w:r>
    </w:p>
    <w:p w:rsidR="00C712B2" w:rsidRPr="00C712B2" w:rsidRDefault="00C712B2" w:rsidP="00B234FA">
      <w:pPr>
        <w:numPr>
          <w:ilvl w:val="0"/>
          <w:numId w:val="7"/>
        </w:numPr>
        <w:tabs>
          <w:tab w:val="left" w:pos="426"/>
        </w:tabs>
        <w:spacing w:after="0" w:line="240" w:lineRule="auto"/>
        <w:ind w:left="0" w:firstLine="0"/>
        <w:jc w:val="both"/>
        <w:rPr>
          <w:rFonts w:ascii="Arial" w:hAnsi="Arial" w:cs="Arial"/>
          <w:sz w:val="20"/>
          <w:szCs w:val="20"/>
        </w:rPr>
      </w:pPr>
      <w:r w:rsidRPr="00C712B2">
        <w:rPr>
          <w:rFonts w:ascii="Arial" w:hAnsi="Arial" w:cs="Arial"/>
          <w:sz w:val="20"/>
          <w:szCs w:val="20"/>
        </w:rPr>
        <w:t xml:space="preserve">Perlu dilakukan penanaman pohon di pinggir jalan yang dapat menyerap timbal (Pb), untuk mengurangi pemaparan timbal (Pb) pada makanan jajanan.  </w:t>
      </w:r>
    </w:p>
    <w:p w:rsidR="00C712B2" w:rsidRPr="00C712B2" w:rsidRDefault="00C712B2" w:rsidP="00B234FA">
      <w:pPr>
        <w:numPr>
          <w:ilvl w:val="0"/>
          <w:numId w:val="7"/>
        </w:numPr>
        <w:tabs>
          <w:tab w:val="left" w:pos="426"/>
        </w:tabs>
        <w:spacing w:after="0" w:line="240" w:lineRule="auto"/>
        <w:ind w:left="0" w:firstLine="0"/>
        <w:jc w:val="both"/>
        <w:rPr>
          <w:rFonts w:ascii="Arial" w:hAnsi="Arial" w:cs="Arial"/>
          <w:sz w:val="20"/>
          <w:szCs w:val="20"/>
        </w:rPr>
      </w:pPr>
      <w:r w:rsidRPr="00C712B2">
        <w:rPr>
          <w:rFonts w:ascii="Arial" w:hAnsi="Arial" w:cs="Arial"/>
          <w:sz w:val="20"/>
          <w:szCs w:val="20"/>
        </w:rPr>
        <w:t>Penelitian lebih lanjut mengenai pengujian kandungan timbal (Pb) dalam darah siswa anak sekolah dasar.</w:t>
      </w:r>
    </w:p>
    <w:p w:rsidR="00C712B2" w:rsidRPr="00C712B2" w:rsidRDefault="00C712B2" w:rsidP="00B234FA">
      <w:pPr>
        <w:numPr>
          <w:ilvl w:val="0"/>
          <w:numId w:val="7"/>
        </w:numPr>
        <w:tabs>
          <w:tab w:val="left" w:pos="426"/>
        </w:tabs>
        <w:spacing w:after="0" w:line="240" w:lineRule="auto"/>
        <w:ind w:left="0" w:firstLine="0"/>
        <w:jc w:val="both"/>
        <w:rPr>
          <w:rFonts w:ascii="Arial" w:hAnsi="Arial" w:cs="Arial"/>
          <w:sz w:val="20"/>
          <w:szCs w:val="20"/>
        </w:rPr>
      </w:pPr>
      <w:r w:rsidRPr="00C712B2">
        <w:rPr>
          <w:rFonts w:ascii="Arial" w:hAnsi="Arial" w:cs="Arial"/>
          <w:sz w:val="20"/>
          <w:szCs w:val="20"/>
        </w:rPr>
        <w:t>Kepada pedagang agar lebih memperhatikan prinsip higiene dan sanitasi makanan jajanan, misalnya dengan memberikan penutup pada dagangannya agar tidak terkontaminasi oleh polutan dan penggunaan bahan pengemas yang baik.</w:t>
      </w:r>
    </w:p>
    <w:p w:rsidR="00C712B2" w:rsidRPr="001212BD" w:rsidRDefault="00C712B2" w:rsidP="00266931">
      <w:pPr>
        <w:numPr>
          <w:ilvl w:val="0"/>
          <w:numId w:val="7"/>
        </w:numPr>
        <w:tabs>
          <w:tab w:val="left" w:pos="426"/>
        </w:tabs>
        <w:spacing w:after="0" w:line="240" w:lineRule="auto"/>
        <w:ind w:left="0" w:firstLine="0"/>
        <w:jc w:val="both"/>
        <w:rPr>
          <w:rFonts w:ascii="Arial" w:hAnsi="Arial" w:cs="Arial"/>
          <w:sz w:val="20"/>
          <w:szCs w:val="20"/>
        </w:rPr>
      </w:pPr>
      <w:r w:rsidRPr="00C712B2">
        <w:rPr>
          <w:rFonts w:ascii="Arial" w:hAnsi="Arial" w:cs="Arial"/>
          <w:sz w:val="20"/>
          <w:szCs w:val="20"/>
        </w:rPr>
        <w:t xml:space="preserve">Kepada pembeli </w:t>
      </w:r>
      <w:proofErr w:type="gramStart"/>
      <w:r w:rsidRPr="00C712B2">
        <w:rPr>
          <w:rFonts w:ascii="Arial" w:hAnsi="Arial" w:cs="Arial"/>
          <w:sz w:val="20"/>
          <w:szCs w:val="20"/>
        </w:rPr>
        <w:t>sebaiknya  lebih</w:t>
      </w:r>
      <w:proofErr w:type="gramEnd"/>
      <w:r w:rsidRPr="00C712B2">
        <w:rPr>
          <w:rFonts w:ascii="Arial" w:hAnsi="Arial" w:cs="Arial"/>
          <w:sz w:val="20"/>
          <w:szCs w:val="20"/>
        </w:rPr>
        <w:t xml:space="preserve"> selektif sebelum membeli makanan jajanan di pinggir jalan. </w:t>
      </w:r>
    </w:p>
    <w:p w:rsidR="00936AD2" w:rsidRPr="003C25CE" w:rsidRDefault="00936AD2" w:rsidP="00936AD2">
      <w:pPr>
        <w:pStyle w:val="Title"/>
        <w:rPr>
          <w:rFonts w:ascii="Arial" w:hAnsi="Arial" w:cs="Arial"/>
          <w:sz w:val="20"/>
          <w:szCs w:val="20"/>
          <w:lang w:val="id-ID"/>
        </w:rPr>
      </w:pPr>
      <w:r w:rsidRPr="003C25CE">
        <w:rPr>
          <w:rFonts w:ascii="Arial" w:hAnsi="Arial" w:cs="Arial"/>
          <w:sz w:val="20"/>
          <w:szCs w:val="20"/>
          <w:lang w:val="id-ID"/>
        </w:rPr>
        <w:lastRenderedPageBreak/>
        <w:t>DAFTAR PUSTAKA</w:t>
      </w:r>
    </w:p>
    <w:p w:rsidR="00936AD2" w:rsidRDefault="00936AD2" w:rsidP="00266931">
      <w:pPr>
        <w:spacing w:after="0" w:line="240" w:lineRule="auto"/>
        <w:jc w:val="both"/>
        <w:rPr>
          <w:rFonts w:ascii="Arial" w:hAnsi="Arial" w:cs="Arial"/>
          <w:sz w:val="20"/>
          <w:szCs w:val="20"/>
        </w:rPr>
      </w:pPr>
    </w:p>
    <w:p w:rsidR="00936AD2" w:rsidRPr="00936AD2" w:rsidRDefault="00936AD2" w:rsidP="002B0A68">
      <w:pPr>
        <w:pStyle w:val="HTMLPreformatted"/>
        <w:spacing w:after="240"/>
        <w:ind w:left="567" w:hanging="567"/>
        <w:jc w:val="both"/>
        <w:rPr>
          <w:rFonts w:ascii="Arial" w:hAnsi="Arial" w:cs="Arial"/>
        </w:rPr>
      </w:pPr>
      <w:proofErr w:type="gramStart"/>
      <w:r w:rsidRPr="00936AD2">
        <w:rPr>
          <w:rFonts w:ascii="Arial" w:hAnsi="Arial" w:cs="Arial"/>
        </w:rPr>
        <w:t>Abdul</w:t>
      </w:r>
      <w:r w:rsidRPr="00636D2A">
        <w:rPr>
          <w:rFonts w:ascii="Arial" w:hAnsi="Arial" w:cs="Arial"/>
        </w:rPr>
        <w:t xml:space="preserve">, dadam, (2009), </w:t>
      </w:r>
      <w:r w:rsidRPr="00636D2A">
        <w:rPr>
          <w:rFonts w:ascii="Arial" w:hAnsi="Arial" w:cs="Arial"/>
          <w:b/>
        </w:rPr>
        <w:t>Bahaya Formalin dan Boraks</w:t>
      </w:r>
      <w:r w:rsidRPr="00636D2A">
        <w:rPr>
          <w:rFonts w:ascii="Arial" w:hAnsi="Arial" w:cs="Arial"/>
        </w:rPr>
        <w:t xml:space="preserve">, </w:t>
      </w:r>
      <w:hyperlink r:id="rId12" w:history="1">
        <w:r w:rsidRPr="00636D2A">
          <w:rPr>
            <w:rStyle w:val="Hyperlink"/>
            <w:rFonts w:ascii="Arial" w:hAnsi="Arial" w:cs="Arial"/>
            <w:color w:val="auto"/>
            <w:u w:val="none"/>
          </w:rPr>
          <w:t>http://giziklinikfaizal.blogspot.com</w:t>
        </w:r>
      </w:hyperlink>
      <w:r w:rsidRPr="00636D2A">
        <w:rPr>
          <w:rStyle w:val="attribute-value"/>
          <w:rFonts w:ascii="Arial" w:hAnsi="Arial" w:cs="Arial"/>
        </w:rPr>
        <w:t>, akses 07 November 2001.</w:t>
      </w:r>
      <w:proofErr w:type="gramEnd"/>
      <w:r w:rsidRPr="00936AD2">
        <w:rPr>
          <w:rFonts w:ascii="Arial" w:hAnsi="Arial" w:cs="Arial"/>
        </w:rPr>
        <w:t xml:space="preserve"> </w:t>
      </w:r>
    </w:p>
    <w:p w:rsidR="00936AD2" w:rsidRPr="0063005E" w:rsidRDefault="00936AD2" w:rsidP="002B0A68">
      <w:pPr>
        <w:spacing w:after="240" w:line="240" w:lineRule="auto"/>
        <w:ind w:left="567" w:hanging="567"/>
        <w:jc w:val="both"/>
        <w:rPr>
          <w:rFonts w:ascii="Arial" w:hAnsi="Arial" w:cs="Arial"/>
          <w:sz w:val="20"/>
          <w:szCs w:val="20"/>
        </w:rPr>
      </w:pPr>
      <w:r w:rsidRPr="0063005E">
        <w:rPr>
          <w:rFonts w:ascii="Arial" w:hAnsi="Arial" w:cs="Arial"/>
          <w:sz w:val="20"/>
          <w:szCs w:val="20"/>
        </w:rPr>
        <w:t xml:space="preserve">Alfian, Zul, (1987), </w:t>
      </w:r>
      <w:r w:rsidRPr="0063005E">
        <w:rPr>
          <w:rFonts w:ascii="Arial" w:hAnsi="Arial" w:cs="Arial"/>
          <w:b/>
          <w:sz w:val="20"/>
          <w:szCs w:val="20"/>
        </w:rPr>
        <w:t>Pengembangan Kaedah Analisis Bagi Unsur Surihan Kadmiun, Plumbum, Bismut, Arsenik, dan Raksa dengan Menggunakan Spektrofotometer Serapan Atom (SSA)</w:t>
      </w:r>
      <w:r w:rsidRPr="0063005E">
        <w:rPr>
          <w:rFonts w:ascii="Arial" w:hAnsi="Arial" w:cs="Arial"/>
          <w:sz w:val="20"/>
          <w:szCs w:val="20"/>
        </w:rPr>
        <w:t>, University Kebangsaan Malaysia, Malaysia.</w:t>
      </w:r>
    </w:p>
    <w:p w:rsidR="00936AD2" w:rsidRPr="0063005E" w:rsidRDefault="00936AD2" w:rsidP="002B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567" w:hanging="567"/>
        <w:jc w:val="both"/>
        <w:rPr>
          <w:rStyle w:val="attribute-value"/>
          <w:rFonts w:ascii="Arial" w:hAnsi="Arial" w:cs="Arial"/>
          <w:sz w:val="20"/>
          <w:szCs w:val="20"/>
        </w:rPr>
      </w:pPr>
      <w:proofErr w:type="gramStart"/>
      <w:r w:rsidRPr="0063005E">
        <w:rPr>
          <w:rFonts w:ascii="Arial" w:eastAsia="Times New Roman" w:hAnsi="Arial" w:cs="Arial"/>
          <w:sz w:val="20"/>
          <w:szCs w:val="20"/>
        </w:rPr>
        <w:t xml:space="preserve">Anonim, (2011), </w:t>
      </w:r>
      <w:r w:rsidRPr="0063005E">
        <w:rPr>
          <w:rFonts w:ascii="Arial" w:eastAsia="Times New Roman" w:hAnsi="Arial" w:cs="Arial"/>
          <w:b/>
          <w:sz w:val="20"/>
          <w:szCs w:val="20"/>
        </w:rPr>
        <w:t xml:space="preserve">Profil Kota Cimahi, </w:t>
      </w:r>
      <w:hyperlink r:id="rId13" w:history="1">
        <w:r w:rsidRPr="0063005E">
          <w:rPr>
            <w:rStyle w:val="Hyperlink"/>
            <w:rFonts w:ascii="Arial" w:eastAsia="Times New Roman" w:hAnsi="Arial" w:cs="Arial"/>
            <w:color w:val="auto"/>
            <w:sz w:val="20"/>
            <w:szCs w:val="20"/>
            <w:u w:val="none"/>
          </w:rPr>
          <w:t>http://www.regionalinvestment.bkpm.go.id/profil-kota-cimahi.php</w:t>
        </w:r>
      </w:hyperlink>
      <w:r w:rsidRPr="0063005E">
        <w:rPr>
          <w:rFonts w:ascii="Arial" w:eastAsia="Times New Roman" w:hAnsi="Arial" w:cs="Arial"/>
          <w:sz w:val="20"/>
          <w:szCs w:val="20"/>
        </w:rPr>
        <w:t xml:space="preserve">, </w:t>
      </w:r>
      <w:r w:rsidRPr="0063005E">
        <w:rPr>
          <w:rStyle w:val="attribute-value"/>
          <w:rFonts w:ascii="Arial" w:hAnsi="Arial" w:cs="Arial"/>
          <w:sz w:val="20"/>
          <w:szCs w:val="20"/>
        </w:rPr>
        <w:t>akses 28 Juli 2011.</w:t>
      </w:r>
      <w:proofErr w:type="gramEnd"/>
    </w:p>
    <w:p w:rsidR="00936AD2" w:rsidRPr="0063005E" w:rsidRDefault="00936AD2" w:rsidP="002B0A68">
      <w:pPr>
        <w:pStyle w:val="HTMLPreformatted"/>
        <w:spacing w:after="240"/>
        <w:ind w:left="567" w:hanging="567"/>
        <w:jc w:val="both"/>
        <w:rPr>
          <w:rStyle w:val="attribute-value"/>
          <w:rFonts w:ascii="Arial" w:hAnsi="Arial" w:cs="Arial"/>
        </w:rPr>
      </w:pPr>
      <w:proofErr w:type="gramStart"/>
      <w:r w:rsidRPr="0063005E">
        <w:rPr>
          <w:rStyle w:val="attribute-value"/>
          <w:rFonts w:ascii="Arial" w:hAnsi="Arial" w:cs="Arial"/>
        </w:rPr>
        <w:t xml:space="preserve">Anonim, (2011), </w:t>
      </w:r>
      <w:hyperlink r:id="rId14" w:history="1">
        <w:r w:rsidRPr="0063005E">
          <w:rPr>
            <w:rStyle w:val="Hyperlink"/>
            <w:rFonts w:ascii="Arial" w:hAnsi="Arial" w:cs="Arial"/>
            <w:b/>
            <w:color w:val="auto"/>
            <w:u w:val="none"/>
          </w:rPr>
          <w:t>Parameter Pencemaran Udara dan Dampaknya Terhadap Kesehatan,</w:t>
        </w:r>
      </w:hyperlink>
      <w:r w:rsidRPr="0063005E">
        <w:rPr>
          <w:rFonts w:ascii="Arial" w:hAnsi="Arial" w:cs="Arial"/>
        </w:rPr>
        <w:t xml:space="preserve"> Badan Lingkungan Hidup Grobogan,</w:t>
      </w:r>
      <w:r w:rsidRPr="0063005E">
        <w:rPr>
          <w:rStyle w:val="attribute-value"/>
          <w:rFonts w:ascii="Arial" w:hAnsi="Arial" w:cs="Arial"/>
        </w:rPr>
        <w:t xml:space="preserve"> </w:t>
      </w:r>
      <w:hyperlink r:id="rId15" w:history="1">
        <w:r w:rsidRPr="0063005E">
          <w:rPr>
            <w:rStyle w:val="Hyperlink"/>
            <w:rFonts w:ascii="Arial" w:hAnsi="Arial" w:cs="Arial"/>
            <w:color w:val="auto"/>
            <w:u w:val="none"/>
          </w:rPr>
          <w:t>http://blh.grobogan.go.id</w:t>
        </w:r>
      </w:hyperlink>
      <w:r w:rsidRPr="0063005E">
        <w:rPr>
          <w:rStyle w:val="attribute-value"/>
          <w:rFonts w:ascii="Arial" w:hAnsi="Arial" w:cs="Arial"/>
        </w:rPr>
        <w:t>, akses 08 Januari 2012.</w:t>
      </w:r>
      <w:proofErr w:type="gramEnd"/>
    </w:p>
    <w:p w:rsidR="00936AD2" w:rsidRPr="0063005E" w:rsidRDefault="00936AD2" w:rsidP="002B0A68">
      <w:pPr>
        <w:pStyle w:val="HTMLPreformatted"/>
        <w:spacing w:after="240"/>
        <w:ind w:left="567" w:hanging="567"/>
        <w:jc w:val="both"/>
        <w:rPr>
          <w:rStyle w:val="attribute-value"/>
          <w:rFonts w:ascii="Arial" w:hAnsi="Arial" w:cs="Arial"/>
        </w:rPr>
      </w:pPr>
      <w:r w:rsidRPr="0063005E">
        <w:rPr>
          <w:rStyle w:val="attribute-value"/>
          <w:rFonts w:ascii="Arial" w:hAnsi="Arial" w:cs="Arial"/>
        </w:rPr>
        <w:t xml:space="preserve">Anshori, Jamaludin, (2005), </w:t>
      </w:r>
      <w:r w:rsidRPr="0063005E">
        <w:rPr>
          <w:rStyle w:val="attribute-value"/>
          <w:rFonts w:ascii="Arial" w:hAnsi="Arial" w:cs="Arial"/>
          <w:b/>
        </w:rPr>
        <w:t xml:space="preserve">Spektromoetri Serapan Atom, </w:t>
      </w:r>
      <w:r w:rsidRPr="0063005E">
        <w:rPr>
          <w:rStyle w:val="attribute-value"/>
          <w:rFonts w:ascii="Arial" w:hAnsi="Arial" w:cs="Arial"/>
        </w:rPr>
        <w:t>Materi Ajar, Laboratorium Kimia Bahan Alam dan Lingkungan, Jurusan Kimia FMIPA Unpad.</w:t>
      </w:r>
    </w:p>
    <w:p w:rsidR="00936AD2" w:rsidRPr="0063005E" w:rsidRDefault="00936AD2" w:rsidP="002B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567" w:hanging="567"/>
        <w:jc w:val="both"/>
        <w:rPr>
          <w:rStyle w:val="attribute-value"/>
          <w:rFonts w:ascii="Arial" w:hAnsi="Arial" w:cs="Arial"/>
          <w:sz w:val="20"/>
          <w:szCs w:val="20"/>
        </w:rPr>
      </w:pPr>
      <w:r w:rsidRPr="0063005E">
        <w:rPr>
          <w:rStyle w:val="attribute-value"/>
          <w:rFonts w:ascii="Arial" w:hAnsi="Arial" w:cs="Arial"/>
          <w:sz w:val="20"/>
          <w:szCs w:val="20"/>
        </w:rPr>
        <w:t xml:space="preserve">Apriliani, Dian, (2009), </w:t>
      </w:r>
      <w:r w:rsidRPr="0063005E">
        <w:rPr>
          <w:rFonts w:ascii="Arial" w:hAnsi="Arial" w:cs="Arial"/>
          <w:b/>
          <w:sz w:val="20"/>
          <w:szCs w:val="20"/>
        </w:rPr>
        <w:t>Proposal Penyuluhan Anak Sekolah Dasar Pemanis Dan Pewarna Pada Makanan Jajanan</w:t>
      </w:r>
      <w:r w:rsidRPr="0063005E">
        <w:rPr>
          <w:rFonts w:ascii="Arial" w:hAnsi="Arial" w:cs="Arial"/>
          <w:sz w:val="20"/>
          <w:szCs w:val="20"/>
        </w:rPr>
        <w:t xml:space="preserve">, </w:t>
      </w:r>
      <w:r w:rsidRPr="0063005E">
        <w:rPr>
          <w:rStyle w:val="attribute-value"/>
          <w:rFonts w:ascii="Arial" w:hAnsi="Arial" w:cs="Arial"/>
          <w:sz w:val="20"/>
          <w:szCs w:val="20"/>
        </w:rPr>
        <w:t>http://dania-aprilia.blogspot.com/2009/05/proposal-penyuluhan-anak-sekolahdasar.html, akses 28 Juli 2011.</w:t>
      </w:r>
    </w:p>
    <w:p w:rsidR="00936AD2" w:rsidRPr="0063005E" w:rsidRDefault="00936AD2" w:rsidP="002B0A68">
      <w:pPr>
        <w:pStyle w:val="HTMLPreformatted"/>
        <w:spacing w:after="240"/>
        <w:ind w:left="567" w:hanging="567"/>
        <w:jc w:val="both"/>
        <w:rPr>
          <w:rFonts w:ascii="Arial" w:hAnsi="Arial" w:cs="Arial"/>
        </w:rPr>
      </w:pPr>
      <w:r w:rsidRPr="0063005E">
        <w:rPr>
          <w:rStyle w:val="attribute-value"/>
          <w:rFonts w:ascii="Arial" w:hAnsi="Arial" w:cs="Arial"/>
        </w:rPr>
        <w:t xml:space="preserve">Astawan, </w:t>
      </w:r>
      <w:proofErr w:type="gramStart"/>
      <w:r w:rsidRPr="0063005E">
        <w:rPr>
          <w:rStyle w:val="attribute-value"/>
          <w:rFonts w:ascii="Arial" w:hAnsi="Arial" w:cs="Arial"/>
        </w:rPr>
        <w:t>Made.,</w:t>
      </w:r>
      <w:proofErr w:type="gramEnd"/>
      <w:r w:rsidRPr="0063005E">
        <w:rPr>
          <w:rStyle w:val="attribute-value"/>
          <w:rFonts w:ascii="Arial" w:hAnsi="Arial" w:cs="Arial"/>
        </w:rPr>
        <w:t xml:space="preserve"> (2008), </w:t>
      </w:r>
      <w:r w:rsidRPr="0063005E">
        <w:rPr>
          <w:rStyle w:val="attribute-value"/>
          <w:rFonts w:ascii="Arial" w:hAnsi="Arial" w:cs="Arial"/>
          <w:b/>
        </w:rPr>
        <w:t>Bahay Logam Berat dalam Makanan</w:t>
      </w:r>
      <w:r w:rsidRPr="0063005E">
        <w:rPr>
          <w:rStyle w:val="attribute-value"/>
          <w:rFonts w:ascii="Arial" w:hAnsi="Arial" w:cs="Arial"/>
        </w:rPr>
        <w:t xml:space="preserve">, </w:t>
      </w:r>
      <w:hyperlink r:id="rId16" w:history="1">
        <w:r w:rsidRPr="0063005E">
          <w:rPr>
            <w:rStyle w:val="Hyperlink"/>
            <w:rFonts w:ascii="Arial" w:hAnsi="Arial" w:cs="Arial"/>
            <w:color w:val="auto"/>
            <w:u w:val="none"/>
          </w:rPr>
          <w:t>http://stat.k.kidsklik.com/kompas2008</w:t>
        </w:r>
      </w:hyperlink>
      <w:r w:rsidRPr="0063005E">
        <w:rPr>
          <w:rStyle w:val="comment"/>
          <w:rFonts w:ascii="Arial" w:hAnsi="Arial" w:cs="Arial"/>
        </w:rPr>
        <w:t>, akses 28 Juli 2011.</w:t>
      </w:r>
    </w:p>
    <w:p w:rsidR="00936AD2" w:rsidRPr="0063005E" w:rsidRDefault="00936AD2" w:rsidP="002B0A68">
      <w:pPr>
        <w:spacing w:after="240" w:line="240" w:lineRule="auto"/>
        <w:ind w:left="567" w:hanging="567"/>
        <w:jc w:val="both"/>
        <w:rPr>
          <w:rFonts w:ascii="Arial" w:hAnsi="Arial" w:cs="Arial"/>
          <w:bCs/>
          <w:sz w:val="20"/>
          <w:szCs w:val="20"/>
          <w:lang w:val="fi-FI"/>
        </w:rPr>
      </w:pPr>
      <w:r w:rsidRPr="0063005E">
        <w:rPr>
          <w:rFonts w:ascii="Arial" w:hAnsi="Arial" w:cs="Arial"/>
          <w:sz w:val="20"/>
          <w:szCs w:val="20"/>
        </w:rPr>
        <w:t xml:space="preserve">Azis, Vina, (2007), </w:t>
      </w:r>
      <w:r w:rsidRPr="0063005E">
        <w:rPr>
          <w:rFonts w:ascii="Arial" w:hAnsi="Arial" w:cs="Arial"/>
          <w:b/>
          <w:bCs/>
          <w:sz w:val="20"/>
          <w:szCs w:val="20"/>
          <w:lang w:val="id-ID"/>
        </w:rPr>
        <w:t xml:space="preserve">Analisis  Kandungan Sn, Zn, Dan Pb Dalam Susu Kental Manis Kemasan Kaleng Secara Spektrofotometri Serapan </w:t>
      </w:r>
      <w:r w:rsidRPr="0063005E">
        <w:rPr>
          <w:rFonts w:ascii="Arial" w:hAnsi="Arial" w:cs="Arial"/>
          <w:b/>
          <w:bCs/>
          <w:sz w:val="20"/>
          <w:szCs w:val="20"/>
          <w:lang w:val="id-ID"/>
        </w:rPr>
        <w:lastRenderedPageBreak/>
        <w:t>Atom</w:t>
      </w:r>
      <w:r w:rsidRPr="0063005E">
        <w:rPr>
          <w:rFonts w:ascii="Arial" w:hAnsi="Arial" w:cs="Arial"/>
          <w:bCs/>
          <w:sz w:val="20"/>
          <w:szCs w:val="20"/>
        </w:rPr>
        <w:t xml:space="preserve">, Skripsi, </w:t>
      </w:r>
      <w:r w:rsidRPr="0063005E">
        <w:rPr>
          <w:rFonts w:ascii="Arial" w:hAnsi="Arial" w:cs="Arial"/>
          <w:bCs/>
          <w:sz w:val="20"/>
          <w:szCs w:val="20"/>
          <w:lang w:val="fi-FI"/>
        </w:rPr>
        <w:t>Jurusan Ilmu Kimia, Fakultas Ilmu Kimia Dan Ilmu Pengetahuan Alam, Universitas Islam Indonesia, Jogjakarta.</w:t>
      </w:r>
    </w:p>
    <w:p w:rsidR="00936AD2" w:rsidRPr="0063005E" w:rsidRDefault="00936AD2" w:rsidP="002B0A68">
      <w:pPr>
        <w:spacing w:after="240" w:line="240" w:lineRule="auto"/>
        <w:ind w:left="567" w:hanging="567"/>
        <w:jc w:val="both"/>
        <w:rPr>
          <w:rFonts w:ascii="Arial" w:hAnsi="Arial" w:cs="Arial"/>
          <w:bCs/>
          <w:sz w:val="20"/>
          <w:szCs w:val="20"/>
          <w:lang w:val="fi-FI"/>
        </w:rPr>
      </w:pPr>
      <w:r w:rsidRPr="0063005E">
        <w:rPr>
          <w:rFonts w:ascii="Arial" w:hAnsi="Arial" w:cs="Arial"/>
          <w:bCs/>
          <w:sz w:val="20"/>
          <w:szCs w:val="20"/>
          <w:lang w:val="fi-FI"/>
        </w:rPr>
        <w:t xml:space="preserve">Betty, Nuraisyah, (2010), </w:t>
      </w:r>
      <w:r w:rsidRPr="0063005E">
        <w:rPr>
          <w:rFonts w:ascii="Arial" w:hAnsi="Arial" w:cs="Arial"/>
          <w:b/>
          <w:bCs/>
          <w:sz w:val="20"/>
          <w:szCs w:val="20"/>
          <w:lang w:val="fi-FI"/>
        </w:rPr>
        <w:t>Analisis Kadar Timbal (Pb) Pada Makanan Jajanan Berdasarkan Lama Waktu Pajanan Yang Dijual Di Pinggir Jalan Pasar I Padang Bulan  Medan Tahun 2009</w:t>
      </w:r>
      <w:r w:rsidRPr="0063005E">
        <w:rPr>
          <w:rFonts w:ascii="Arial" w:hAnsi="Arial" w:cs="Arial"/>
          <w:bCs/>
          <w:sz w:val="20"/>
          <w:szCs w:val="20"/>
          <w:lang w:val="fi-FI"/>
        </w:rPr>
        <w:t>, Skripsi, Fakultas Kesehatan Masyarakat, Universitas Sumatera Utara, Medan.</w:t>
      </w:r>
    </w:p>
    <w:p w:rsidR="00936AD2" w:rsidRPr="0063005E" w:rsidRDefault="00936AD2" w:rsidP="002B0A68">
      <w:pPr>
        <w:spacing w:after="240" w:line="240" w:lineRule="auto"/>
        <w:ind w:left="567" w:hanging="567"/>
        <w:jc w:val="both"/>
        <w:rPr>
          <w:rFonts w:ascii="Arial" w:hAnsi="Arial" w:cs="Arial"/>
          <w:sz w:val="20"/>
          <w:szCs w:val="20"/>
        </w:rPr>
      </w:pPr>
      <w:r w:rsidRPr="0063005E">
        <w:rPr>
          <w:rFonts w:ascii="Arial" w:hAnsi="Arial" w:cs="Arial"/>
          <w:sz w:val="20"/>
          <w:szCs w:val="20"/>
        </w:rPr>
        <w:t xml:space="preserve">Cahyadi, Wisnu, (2008), </w:t>
      </w:r>
      <w:r w:rsidRPr="0063005E">
        <w:rPr>
          <w:rFonts w:ascii="Arial" w:hAnsi="Arial" w:cs="Arial"/>
          <w:b/>
          <w:sz w:val="20"/>
          <w:szCs w:val="20"/>
        </w:rPr>
        <w:t>Bahan Tambahan Pangan</w:t>
      </w:r>
      <w:r w:rsidRPr="0063005E">
        <w:rPr>
          <w:rFonts w:ascii="Arial" w:hAnsi="Arial" w:cs="Arial"/>
          <w:sz w:val="20"/>
          <w:szCs w:val="20"/>
        </w:rPr>
        <w:t>, Bumi Aksara, Jakarta.</w:t>
      </w:r>
    </w:p>
    <w:p w:rsidR="00936AD2" w:rsidRPr="0063005E" w:rsidRDefault="00936AD2" w:rsidP="002B0A68">
      <w:pPr>
        <w:spacing w:after="240" w:line="240" w:lineRule="auto"/>
        <w:ind w:left="567" w:hanging="567"/>
        <w:jc w:val="both"/>
        <w:rPr>
          <w:rFonts w:ascii="Arial" w:hAnsi="Arial" w:cs="Arial"/>
          <w:sz w:val="20"/>
          <w:szCs w:val="20"/>
        </w:rPr>
      </w:pPr>
      <w:r w:rsidRPr="0063005E">
        <w:rPr>
          <w:rFonts w:ascii="Arial" w:hAnsi="Arial" w:cs="Arial"/>
          <w:sz w:val="20"/>
          <w:szCs w:val="20"/>
        </w:rPr>
        <w:t xml:space="preserve">Chadha, P.V., (1995), </w:t>
      </w:r>
      <w:r w:rsidRPr="0063005E">
        <w:rPr>
          <w:rFonts w:ascii="Arial" w:hAnsi="Arial" w:cs="Arial"/>
          <w:b/>
          <w:sz w:val="20"/>
          <w:szCs w:val="20"/>
        </w:rPr>
        <w:t>Timbal,</w:t>
      </w:r>
      <w:r w:rsidRPr="0063005E">
        <w:rPr>
          <w:rFonts w:ascii="Arial" w:hAnsi="Arial" w:cs="Arial"/>
          <w:sz w:val="20"/>
          <w:szCs w:val="20"/>
        </w:rPr>
        <w:t xml:space="preserve"> Ilmu Forensik dan Toksikologi, Edisi 5, Penerbit Widya Medika, Jakarta.</w:t>
      </w:r>
    </w:p>
    <w:p w:rsidR="00936AD2" w:rsidRPr="0063005E" w:rsidRDefault="00936AD2" w:rsidP="002B0A68">
      <w:pPr>
        <w:spacing w:after="240" w:line="240" w:lineRule="auto"/>
        <w:ind w:left="567" w:hanging="567"/>
        <w:jc w:val="both"/>
        <w:rPr>
          <w:rFonts w:ascii="Arial" w:hAnsi="Arial" w:cs="Arial"/>
          <w:sz w:val="20"/>
          <w:szCs w:val="20"/>
        </w:rPr>
      </w:pPr>
      <w:proofErr w:type="gramStart"/>
      <w:r w:rsidRPr="0063005E">
        <w:rPr>
          <w:rFonts w:ascii="Arial" w:hAnsi="Arial" w:cs="Arial"/>
          <w:sz w:val="20"/>
          <w:szCs w:val="20"/>
        </w:rPr>
        <w:t xml:space="preserve">Connell, D W &amp; G J. Miller, (1995), </w:t>
      </w:r>
      <w:r w:rsidRPr="0063005E">
        <w:rPr>
          <w:rFonts w:ascii="Arial" w:hAnsi="Arial" w:cs="Arial"/>
          <w:b/>
          <w:sz w:val="20"/>
          <w:szCs w:val="20"/>
        </w:rPr>
        <w:t>Kimia Ekotoksikologi Pencemaran</w:t>
      </w:r>
      <w:r w:rsidRPr="0063005E">
        <w:rPr>
          <w:rFonts w:ascii="Arial" w:hAnsi="Arial" w:cs="Arial"/>
          <w:sz w:val="20"/>
          <w:szCs w:val="20"/>
        </w:rPr>
        <w:t>, Universitas Indonesia, Jakarta.</w:t>
      </w:r>
      <w:proofErr w:type="gramEnd"/>
    </w:p>
    <w:p w:rsidR="00936AD2" w:rsidRPr="0063005E" w:rsidRDefault="00936AD2" w:rsidP="002B0A68">
      <w:pPr>
        <w:spacing w:after="240" w:line="240" w:lineRule="auto"/>
        <w:ind w:left="567" w:hanging="567"/>
        <w:jc w:val="both"/>
        <w:rPr>
          <w:rFonts w:ascii="Arial" w:hAnsi="Arial" w:cs="Arial"/>
          <w:sz w:val="20"/>
          <w:szCs w:val="20"/>
        </w:rPr>
      </w:pPr>
      <w:r w:rsidRPr="0063005E">
        <w:rPr>
          <w:rFonts w:ascii="Arial" w:hAnsi="Arial" w:cs="Arial"/>
          <w:sz w:val="20"/>
          <w:szCs w:val="20"/>
        </w:rPr>
        <w:t>Darmono, (1995)</w:t>
      </w:r>
      <w:proofErr w:type="gramStart"/>
      <w:r w:rsidRPr="0063005E">
        <w:rPr>
          <w:rFonts w:ascii="Arial" w:hAnsi="Arial" w:cs="Arial"/>
          <w:sz w:val="20"/>
          <w:szCs w:val="20"/>
        </w:rPr>
        <w:t xml:space="preserve">, </w:t>
      </w:r>
      <w:r w:rsidRPr="0063005E">
        <w:rPr>
          <w:rFonts w:ascii="Arial" w:hAnsi="Arial" w:cs="Arial"/>
          <w:b/>
          <w:sz w:val="20"/>
          <w:szCs w:val="20"/>
        </w:rPr>
        <w:t xml:space="preserve"> Logam</w:t>
      </w:r>
      <w:proofErr w:type="gramEnd"/>
      <w:r w:rsidRPr="0063005E">
        <w:rPr>
          <w:rFonts w:ascii="Arial" w:hAnsi="Arial" w:cs="Arial"/>
          <w:b/>
          <w:sz w:val="20"/>
          <w:szCs w:val="20"/>
        </w:rPr>
        <w:t xml:space="preserve"> dalam Sistem Biologi Mahluk Hidup, </w:t>
      </w:r>
      <w:r w:rsidRPr="0063005E">
        <w:rPr>
          <w:rFonts w:ascii="Arial" w:hAnsi="Arial" w:cs="Arial"/>
          <w:sz w:val="20"/>
          <w:szCs w:val="20"/>
        </w:rPr>
        <w:t>Universitas Indonesia, Jakarta.</w:t>
      </w:r>
    </w:p>
    <w:p w:rsidR="00936AD2" w:rsidRPr="0063005E" w:rsidRDefault="00936AD2" w:rsidP="002B0A68">
      <w:pPr>
        <w:spacing w:after="240" w:line="240" w:lineRule="auto"/>
        <w:ind w:left="567" w:hanging="567"/>
        <w:jc w:val="both"/>
        <w:rPr>
          <w:rFonts w:ascii="Arial" w:hAnsi="Arial" w:cs="Arial"/>
          <w:sz w:val="20"/>
          <w:szCs w:val="20"/>
        </w:rPr>
      </w:pPr>
      <w:r w:rsidRPr="0063005E">
        <w:rPr>
          <w:rFonts w:ascii="Arial" w:hAnsi="Arial" w:cs="Arial"/>
          <w:sz w:val="20"/>
          <w:szCs w:val="20"/>
        </w:rPr>
        <w:t xml:space="preserve">Deman, J M, (1997), </w:t>
      </w:r>
      <w:r w:rsidRPr="0063005E">
        <w:rPr>
          <w:rFonts w:ascii="Arial" w:hAnsi="Arial" w:cs="Arial"/>
          <w:b/>
          <w:sz w:val="20"/>
          <w:szCs w:val="20"/>
        </w:rPr>
        <w:t>Kimia Makanan</w:t>
      </w:r>
      <w:r w:rsidRPr="0063005E">
        <w:rPr>
          <w:rFonts w:ascii="Arial" w:hAnsi="Arial" w:cs="Arial"/>
          <w:sz w:val="20"/>
          <w:szCs w:val="20"/>
        </w:rPr>
        <w:t>, Institut Teknologi Bandung, Bandung.</w:t>
      </w:r>
    </w:p>
    <w:p w:rsidR="00936AD2" w:rsidRPr="0063005E" w:rsidRDefault="00936AD2" w:rsidP="002B0A68">
      <w:pPr>
        <w:pStyle w:val="HTMLPreformatted"/>
        <w:spacing w:after="240"/>
        <w:ind w:left="567" w:hanging="567"/>
        <w:jc w:val="both"/>
        <w:rPr>
          <w:rFonts w:ascii="Arial" w:hAnsi="Arial" w:cs="Arial"/>
        </w:rPr>
      </w:pPr>
      <w:r w:rsidRPr="0063005E">
        <w:rPr>
          <w:rFonts w:ascii="Arial" w:hAnsi="Arial" w:cs="Arial"/>
        </w:rPr>
        <w:t xml:space="preserve">Depkes RI, (2004), </w:t>
      </w:r>
      <w:r w:rsidRPr="0063005E">
        <w:rPr>
          <w:rFonts w:ascii="Arial" w:hAnsi="Arial" w:cs="Arial"/>
          <w:b/>
        </w:rPr>
        <w:t xml:space="preserve">Hygiene Sanitasi Makanan dan Minuman (HSMM), </w:t>
      </w:r>
      <w:r w:rsidRPr="0063005E">
        <w:rPr>
          <w:rFonts w:ascii="Arial" w:hAnsi="Arial" w:cs="Arial"/>
        </w:rPr>
        <w:t>Buku Pedoman Akademi Penilik Kesehatan, Jakarta.</w:t>
      </w:r>
    </w:p>
    <w:p w:rsidR="00936AD2" w:rsidRPr="0063005E" w:rsidRDefault="00936AD2" w:rsidP="002B0A68">
      <w:pPr>
        <w:pStyle w:val="HTMLPreformatted"/>
        <w:spacing w:after="240"/>
        <w:ind w:left="567" w:hanging="567"/>
        <w:jc w:val="both"/>
        <w:rPr>
          <w:rFonts w:ascii="Arial" w:hAnsi="Arial" w:cs="Arial"/>
        </w:rPr>
      </w:pPr>
      <w:r w:rsidRPr="0063005E">
        <w:rPr>
          <w:rFonts w:ascii="Arial" w:hAnsi="Arial" w:cs="Arial"/>
        </w:rPr>
        <w:t xml:space="preserve">Dewanti, Tri, (2009), </w:t>
      </w:r>
      <w:r w:rsidRPr="0063005E">
        <w:rPr>
          <w:rStyle w:val="Strong"/>
          <w:rFonts w:ascii="Arial" w:hAnsi="Arial" w:cs="Arial"/>
          <w:bCs w:val="0"/>
        </w:rPr>
        <w:t>STPP</w:t>
      </w:r>
      <w:proofErr w:type="gramStart"/>
      <w:r w:rsidRPr="0063005E">
        <w:rPr>
          <w:rStyle w:val="Strong"/>
          <w:rFonts w:ascii="Arial" w:hAnsi="Arial" w:cs="Arial"/>
          <w:bCs w:val="0"/>
        </w:rPr>
        <w:t xml:space="preserve">..Pengganti Boraks (Bleng) pada Kerupuk Puli dan Bakso, </w:t>
      </w:r>
      <w:hyperlink r:id="rId17" w:history="1">
        <w:r w:rsidRPr="0063005E">
          <w:rPr>
            <w:rStyle w:val="Hyperlink"/>
            <w:rFonts w:ascii="Arial" w:hAnsi="Arial" w:cs="Arial"/>
            <w:color w:val="auto"/>
            <w:u w:val="none"/>
          </w:rPr>
          <w:t>http://terminalcurhat.blogspot.com/stpp-pengganti-boraks-bleng-pada-krupuk.html</w:t>
        </w:r>
      </w:hyperlink>
      <w:r w:rsidRPr="0063005E">
        <w:rPr>
          <w:rStyle w:val="attribute-value"/>
          <w:rFonts w:ascii="Arial" w:hAnsi="Arial" w:cs="Arial"/>
        </w:rPr>
        <w:t>, akses 08 Januari 2012.</w:t>
      </w:r>
      <w:proofErr w:type="gramEnd"/>
    </w:p>
    <w:p w:rsidR="00936AD2" w:rsidRPr="0063005E" w:rsidRDefault="00936AD2" w:rsidP="002B0A68">
      <w:pPr>
        <w:spacing w:after="240" w:line="240" w:lineRule="auto"/>
        <w:ind w:left="567" w:hanging="567"/>
        <w:jc w:val="both"/>
        <w:rPr>
          <w:rFonts w:ascii="Arial" w:hAnsi="Arial" w:cs="Arial"/>
          <w:sz w:val="20"/>
          <w:szCs w:val="20"/>
        </w:rPr>
      </w:pPr>
      <w:proofErr w:type="gramStart"/>
      <w:r w:rsidRPr="0063005E">
        <w:rPr>
          <w:rFonts w:ascii="Arial" w:hAnsi="Arial" w:cs="Arial"/>
          <w:sz w:val="20"/>
          <w:szCs w:val="20"/>
        </w:rPr>
        <w:t xml:space="preserve">Fardiaz, S, (2000), </w:t>
      </w:r>
      <w:r w:rsidRPr="0063005E">
        <w:rPr>
          <w:rFonts w:ascii="Arial" w:hAnsi="Arial" w:cs="Arial"/>
          <w:b/>
          <w:sz w:val="20"/>
          <w:szCs w:val="20"/>
        </w:rPr>
        <w:t>Polusi Air dan Polusi Udara</w:t>
      </w:r>
      <w:r w:rsidRPr="0063005E">
        <w:rPr>
          <w:rFonts w:ascii="Arial" w:hAnsi="Arial" w:cs="Arial"/>
          <w:sz w:val="20"/>
          <w:szCs w:val="20"/>
        </w:rPr>
        <w:t>, Kanisius, Yogyakarta.</w:t>
      </w:r>
      <w:proofErr w:type="gramEnd"/>
    </w:p>
    <w:p w:rsidR="00936AD2" w:rsidRPr="0063005E" w:rsidRDefault="00936AD2" w:rsidP="002B0A68">
      <w:pPr>
        <w:spacing w:after="240" w:line="240" w:lineRule="auto"/>
        <w:ind w:left="567" w:hanging="567"/>
        <w:jc w:val="both"/>
        <w:rPr>
          <w:rFonts w:ascii="Arial" w:hAnsi="Arial" w:cs="Arial"/>
          <w:sz w:val="20"/>
          <w:szCs w:val="20"/>
        </w:rPr>
      </w:pPr>
      <w:r w:rsidRPr="0063005E">
        <w:rPr>
          <w:rFonts w:ascii="Arial" w:hAnsi="Arial" w:cs="Arial"/>
          <w:sz w:val="20"/>
          <w:szCs w:val="20"/>
        </w:rPr>
        <w:lastRenderedPageBreak/>
        <w:t xml:space="preserve">Fardiaz, Dedi (2004), </w:t>
      </w:r>
      <w:r w:rsidRPr="0063005E">
        <w:rPr>
          <w:rFonts w:ascii="Arial" w:hAnsi="Arial" w:cs="Arial"/>
          <w:b/>
          <w:sz w:val="20"/>
          <w:szCs w:val="20"/>
        </w:rPr>
        <w:t>Waspada Terhadap Makanan Jajanan Anak-Anak</w:t>
      </w:r>
      <w:r w:rsidRPr="0063005E">
        <w:rPr>
          <w:rFonts w:ascii="Arial" w:hAnsi="Arial" w:cs="Arial"/>
          <w:sz w:val="20"/>
          <w:szCs w:val="20"/>
        </w:rPr>
        <w:t>, Buletin POM, Deputi Bidang Pengawasan Keamanan Pangan dan Bahan Berbahaya Badan POM RI, Jakarta Pusat.</w:t>
      </w:r>
    </w:p>
    <w:p w:rsidR="00936AD2" w:rsidRPr="0063005E" w:rsidRDefault="00936AD2" w:rsidP="002B0A68">
      <w:pPr>
        <w:spacing w:after="240" w:line="240" w:lineRule="auto"/>
        <w:ind w:left="567" w:hanging="567"/>
        <w:jc w:val="both"/>
        <w:rPr>
          <w:rFonts w:ascii="Arial" w:hAnsi="Arial" w:cs="Arial"/>
          <w:sz w:val="20"/>
          <w:szCs w:val="20"/>
        </w:rPr>
      </w:pPr>
      <w:r w:rsidRPr="0063005E">
        <w:rPr>
          <w:rFonts w:ascii="Arial" w:hAnsi="Arial" w:cs="Arial"/>
          <w:sz w:val="20"/>
          <w:szCs w:val="20"/>
        </w:rPr>
        <w:t xml:space="preserve">Fillaeli, dkk, (2010), </w:t>
      </w:r>
      <w:r w:rsidRPr="0063005E">
        <w:rPr>
          <w:rFonts w:ascii="Arial" w:hAnsi="Arial" w:cs="Arial"/>
          <w:b/>
          <w:sz w:val="20"/>
          <w:szCs w:val="20"/>
        </w:rPr>
        <w:t xml:space="preserve">Cemaran Pb dalam Makanan, </w:t>
      </w:r>
      <w:r w:rsidRPr="0063005E">
        <w:rPr>
          <w:rFonts w:ascii="Arial" w:hAnsi="Arial" w:cs="Arial"/>
          <w:sz w:val="20"/>
          <w:szCs w:val="20"/>
        </w:rPr>
        <w:t>Skripsi, Jurusan Pendidikan Kimia, FMIPA, Universitas Negeri Yogyakarta, Yogyakarta.</w:t>
      </w:r>
    </w:p>
    <w:p w:rsidR="00936AD2" w:rsidRPr="0063005E" w:rsidRDefault="00936AD2" w:rsidP="002B0A68">
      <w:pPr>
        <w:spacing w:after="240" w:line="240" w:lineRule="auto"/>
        <w:ind w:left="567" w:hanging="567"/>
        <w:jc w:val="both"/>
        <w:rPr>
          <w:rFonts w:ascii="Arial" w:hAnsi="Arial" w:cs="Arial"/>
          <w:sz w:val="20"/>
          <w:szCs w:val="20"/>
        </w:rPr>
      </w:pPr>
      <w:r w:rsidRPr="0063005E">
        <w:rPr>
          <w:rFonts w:ascii="Arial" w:hAnsi="Arial" w:cs="Arial"/>
          <w:sz w:val="20"/>
          <w:szCs w:val="20"/>
        </w:rPr>
        <w:t xml:space="preserve">Elisabet R. Purba, (2003), </w:t>
      </w:r>
      <w:r w:rsidRPr="0063005E">
        <w:rPr>
          <w:rFonts w:ascii="Arial" w:hAnsi="Arial" w:cs="Arial"/>
          <w:b/>
          <w:sz w:val="20"/>
          <w:szCs w:val="20"/>
        </w:rPr>
        <w:t xml:space="preserve">Analisis Zat pewarna pada Minuman Sirup yang Dijual di Sekolah Dasar Kelurahan Lubuk Pakam III Kecamatan Lubuk Pakam. </w:t>
      </w:r>
      <w:proofErr w:type="gramStart"/>
      <w:r w:rsidRPr="0063005E">
        <w:rPr>
          <w:rFonts w:ascii="Arial" w:hAnsi="Arial" w:cs="Arial"/>
          <w:sz w:val="20"/>
          <w:szCs w:val="20"/>
        </w:rPr>
        <w:t>Skripsi.</w:t>
      </w:r>
      <w:proofErr w:type="gramEnd"/>
      <w:r w:rsidRPr="0063005E">
        <w:rPr>
          <w:rFonts w:ascii="Arial" w:hAnsi="Arial" w:cs="Arial"/>
          <w:sz w:val="20"/>
          <w:szCs w:val="20"/>
        </w:rPr>
        <w:t xml:space="preserve">  Universitas Sumatera Utara, Medan.</w:t>
      </w:r>
    </w:p>
    <w:p w:rsidR="00936AD2" w:rsidRPr="0063005E" w:rsidRDefault="00936AD2" w:rsidP="002B0A68">
      <w:pPr>
        <w:spacing w:after="240" w:line="240" w:lineRule="auto"/>
        <w:ind w:left="567" w:hanging="567"/>
        <w:jc w:val="both"/>
        <w:rPr>
          <w:rFonts w:ascii="Arial" w:hAnsi="Arial" w:cs="Arial"/>
          <w:sz w:val="20"/>
          <w:szCs w:val="20"/>
        </w:rPr>
      </w:pPr>
      <w:proofErr w:type="gramStart"/>
      <w:r w:rsidRPr="0063005E">
        <w:rPr>
          <w:rFonts w:ascii="Arial" w:hAnsi="Arial" w:cs="Arial"/>
          <w:sz w:val="20"/>
          <w:szCs w:val="20"/>
        </w:rPr>
        <w:t xml:space="preserve">Gandjar, (1991), </w:t>
      </w:r>
      <w:r w:rsidRPr="0063005E">
        <w:rPr>
          <w:rFonts w:ascii="Arial" w:hAnsi="Arial" w:cs="Arial"/>
          <w:b/>
          <w:sz w:val="20"/>
          <w:szCs w:val="20"/>
        </w:rPr>
        <w:t>Diklat Kuliah Spektrofotometri Serapan Atom</w:t>
      </w:r>
      <w:r w:rsidRPr="0063005E">
        <w:rPr>
          <w:rFonts w:ascii="Arial" w:hAnsi="Arial" w:cs="Arial"/>
          <w:sz w:val="20"/>
          <w:szCs w:val="20"/>
        </w:rPr>
        <w:t>, PPNY, BATAN, Yogyakarta.</w:t>
      </w:r>
      <w:proofErr w:type="gramEnd"/>
    </w:p>
    <w:p w:rsidR="00936AD2" w:rsidRPr="0063005E" w:rsidRDefault="00936AD2" w:rsidP="002B0A68">
      <w:pPr>
        <w:spacing w:after="240" w:line="240" w:lineRule="auto"/>
        <w:ind w:left="567" w:hanging="567"/>
        <w:jc w:val="both"/>
        <w:rPr>
          <w:rFonts w:ascii="Arial" w:hAnsi="Arial" w:cs="Arial"/>
          <w:sz w:val="20"/>
          <w:szCs w:val="20"/>
        </w:rPr>
      </w:pPr>
      <w:proofErr w:type="gramStart"/>
      <w:r w:rsidRPr="0063005E">
        <w:rPr>
          <w:rFonts w:ascii="Arial" w:hAnsi="Arial" w:cs="Arial"/>
          <w:sz w:val="20"/>
          <w:szCs w:val="20"/>
        </w:rPr>
        <w:t xml:space="preserve">Hylda, (2008), </w:t>
      </w:r>
      <w:r w:rsidRPr="0063005E">
        <w:rPr>
          <w:rFonts w:ascii="Arial" w:hAnsi="Arial" w:cs="Arial"/>
          <w:b/>
          <w:sz w:val="20"/>
          <w:szCs w:val="20"/>
        </w:rPr>
        <w:t>Amankah Makanan Jajanan Anak Sekolah di Indonesia</w:t>
      </w:r>
      <w:r w:rsidRPr="0063005E">
        <w:rPr>
          <w:rFonts w:ascii="Arial" w:hAnsi="Arial" w:cs="Arial"/>
          <w:sz w:val="20"/>
          <w:szCs w:val="20"/>
        </w:rPr>
        <w:t xml:space="preserve">, </w:t>
      </w:r>
      <w:hyperlink r:id="rId18" w:history="1">
        <w:r w:rsidRPr="0063005E">
          <w:rPr>
            <w:rStyle w:val="Hyperlink"/>
            <w:rFonts w:ascii="Arial" w:hAnsi="Arial" w:cs="Arial"/>
            <w:color w:val="auto"/>
            <w:sz w:val="20"/>
            <w:szCs w:val="20"/>
            <w:u w:val="none"/>
          </w:rPr>
          <w:t>http://www.gizi.net</w:t>
        </w:r>
      </w:hyperlink>
      <w:r w:rsidRPr="0063005E">
        <w:rPr>
          <w:rFonts w:ascii="Arial" w:hAnsi="Arial" w:cs="Arial"/>
          <w:sz w:val="20"/>
          <w:szCs w:val="20"/>
        </w:rPr>
        <w:t>, akses 08 Januari 2012.</w:t>
      </w:r>
      <w:proofErr w:type="gramEnd"/>
    </w:p>
    <w:p w:rsidR="00936AD2" w:rsidRPr="0063005E" w:rsidRDefault="00936AD2" w:rsidP="002B0A68">
      <w:pPr>
        <w:spacing w:after="240" w:line="240" w:lineRule="auto"/>
        <w:ind w:left="567" w:hanging="567"/>
        <w:jc w:val="both"/>
        <w:rPr>
          <w:rFonts w:ascii="Arial" w:hAnsi="Arial" w:cs="Arial"/>
          <w:sz w:val="20"/>
          <w:szCs w:val="20"/>
        </w:rPr>
      </w:pPr>
      <w:r w:rsidRPr="0063005E">
        <w:rPr>
          <w:rFonts w:ascii="Arial" w:hAnsi="Arial" w:cs="Arial"/>
          <w:sz w:val="20"/>
          <w:szCs w:val="20"/>
        </w:rPr>
        <w:t xml:space="preserve">Irianto, K, (2007), </w:t>
      </w:r>
      <w:r w:rsidRPr="0063005E">
        <w:rPr>
          <w:rFonts w:ascii="Arial" w:hAnsi="Arial" w:cs="Arial"/>
          <w:b/>
          <w:sz w:val="20"/>
          <w:szCs w:val="20"/>
        </w:rPr>
        <w:t>Gizi dan Pola Hidup Sehat</w:t>
      </w:r>
      <w:r w:rsidRPr="0063005E">
        <w:rPr>
          <w:rFonts w:ascii="Arial" w:hAnsi="Arial" w:cs="Arial"/>
          <w:sz w:val="20"/>
          <w:szCs w:val="20"/>
        </w:rPr>
        <w:t>, CV. Trama Widya, Bandung.</w:t>
      </w:r>
    </w:p>
    <w:p w:rsidR="00936AD2" w:rsidRPr="0063005E" w:rsidRDefault="00936AD2" w:rsidP="002B0A68">
      <w:pPr>
        <w:pStyle w:val="HTMLPreformatted"/>
        <w:spacing w:after="240"/>
        <w:ind w:left="567" w:hanging="567"/>
        <w:jc w:val="both"/>
        <w:rPr>
          <w:rFonts w:ascii="Arial" w:hAnsi="Arial" w:cs="Arial"/>
        </w:rPr>
      </w:pPr>
      <w:r w:rsidRPr="0063005E">
        <w:rPr>
          <w:rFonts w:ascii="Arial" w:hAnsi="Arial" w:cs="Arial"/>
        </w:rPr>
        <w:t xml:space="preserve">Indriani, R, Dra, (2004), </w:t>
      </w:r>
      <w:r w:rsidRPr="0063005E">
        <w:rPr>
          <w:rFonts w:ascii="Arial" w:hAnsi="Arial" w:cs="Arial"/>
          <w:b/>
        </w:rPr>
        <w:t>Keamanan Pangan Jajanan Anak Sekolah (PJAS) serta Upaya Penanggulangannya</w:t>
      </w:r>
      <w:r w:rsidRPr="0063005E">
        <w:rPr>
          <w:rFonts w:ascii="Arial" w:hAnsi="Arial" w:cs="Arial"/>
        </w:rPr>
        <w:t>, InfoPOM, Pusat Informasi Obat dan Makanan Badan Pengawas Obat dan Makanan, Jakarta Pusat.</w:t>
      </w:r>
    </w:p>
    <w:p w:rsidR="00936AD2" w:rsidRPr="0063005E" w:rsidRDefault="00936AD2" w:rsidP="002B0A68">
      <w:pPr>
        <w:pStyle w:val="HTMLPreformatted"/>
        <w:spacing w:after="240"/>
        <w:ind w:left="567" w:hanging="567"/>
        <w:jc w:val="both"/>
        <w:rPr>
          <w:rStyle w:val="attribute-value"/>
          <w:rFonts w:ascii="Arial" w:hAnsi="Arial" w:cs="Arial"/>
        </w:rPr>
      </w:pPr>
      <w:r w:rsidRPr="0063005E">
        <w:rPr>
          <w:rFonts w:ascii="Arial" w:hAnsi="Arial" w:cs="Arial"/>
        </w:rPr>
        <w:t xml:space="preserve">Judarwanto, Widodo, Drs, (2010). </w:t>
      </w:r>
      <w:r w:rsidRPr="0063005E">
        <w:rPr>
          <w:rFonts w:ascii="Arial" w:hAnsi="Arial" w:cs="Arial"/>
          <w:b/>
        </w:rPr>
        <w:t>Perilaku Makan Anak Sekolah</w:t>
      </w:r>
      <w:r w:rsidRPr="0063005E">
        <w:rPr>
          <w:rFonts w:ascii="Arial" w:hAnsi="Arial" w:cs="Arial"/>
        </w:rPr>
        <w:t xml:space="preserve">, </w:t>
      </w:r>
      <w:hyperlink r:id="rId19" w:history="1">
        <w:r w:rsidRPr="0063005E">
          <w:rPr>
            <w:rStyle w:val="Hyperlink"/>
            <w:rFonts w:ascii="Arial" w:hAnsi="Arial" w:cs="Arial"/>
            <w:color w:val="auto"/>
            <w:u w:val="none"/>
          </w:rPr>
          <w:t>http://www.fedri-hidayat.co.cc/2010/perilaku-makan-anak-sekolah.html</w:t>
        </w:r>
      </w:hyperlink>
      <w:r w:rsidRPr="0063005E">
        <w:rPr>
          <w:rStyle w:val="attribute-value"/>
          <w:rFonts w:ascii="Arial" w:hAnsi="Arial" w:cs="Arial"/>
        </w:rPr>
        <w:t>, akses 28 Juli 2011.</w:t>
      </w:r>
    </w:p>
    <w:p w:rsidR="00936AD2" w:rsidRPr="0063005E" w:rsidRDefault="00936AD2" w:rsidP="002B0A68">
      <w:pPr>
        <w:pStyle w:val="HTMLPreformatted"/>
        <w:spacing w:after="240"/>
        <w:ind w:left="567" w:hanging="567"/>
        <w:jc w:val="both"/>
        <w:rPr>
          <w:rFonts w:ascii="Arial" w:hAnsi="Arial" w:cs="Arial"/>
        </w:rPr>
      </w:pPr>
      <w:proofErr w:type="gramStart"/>
      <w:r w:rsidRPr="0063005E">
        <w:rPr>
          <w:rStyle w:val="attribute-value"/>
          <w:rFonts w:ascii="Arial" w:hAnsi="Arial" w:cs="Arial"/>
        </w:rPr>
        <w:t xml:space="preserve">Kemdiknas, (2011), </w:t>
      </w:r>
      <w:r w:rsidRPr="0063005E">
        <w:rPr>
          <w:rStyle w:val="attribute-value"/>
          <w:rFonts w:ascii="Arial" w:hAnsi="Arial" w:cs="Arial"/>
          <w:b/>
        </w:rPr>
        <w:t>Keamanan Makanan Jajanan</w:t>
      </w:r>
      <w:r w:rsidRPr="0063005E">
        <w:rPr>
          <w:rStyle w:val="attribute-value"/>
          <w:rFonts w:ascii="Arial" w:hAnsi="Arial" w:cs="Arial"/>
        </w:rPr>
        <w:t>, Pustekkom Kemdiknas.</w:t>
      </w:r>
      <w:proofErr w:type="gramEnd"/>
    </w:p>
    <w:p w:rsidR="00936AD2" w:rsidRPr="0063005E" w:rsidRDefault="00936AD2" w:rsidP="002B0A68">
      <w:pPr>
        <w:spacing w:after="240" w:line="240" w:lineRule="auto"/>
        <w:ind w:left="902" w:hanging="902"/>
        <w:jc w:val="both"/>
        <w:rPr>
          <w:rFonts w:ascii="Arial" w:hAnsi="Arial" w:cs="Arial"/>
          <w:sz w:val="20"/>
          <w:szCs w:val="20"/>
        </w:rPr>
      </w:pPr>
      <w:proofErr w:type="gramStart"/>
      <w:r w:rsidRPr="0063005E">
        <w:rPr>
          <w:rFonts w:ascii="Arial" w:hAnsi="Arial" w:cs="Arial"/>
          <w:sz w:val="20"/>
          <w:szCs w:val="20"/>
        </w:rPr>
        <w:lastRenderedPageBreak/>
        <w:t xml:space="preserve">Khomsan, A, (2003), </w:t>
      </w:r>
      <w:r w:rsidRPr="0063005E">
        <w:rPr>
          <w:rFonts w:ascii="Arial" w:hAnsi="Arial" w:cs="Arial"/>
          <w:b/>
          <w:sz w:val="20"/>
          <w:szCs w:val="20"/>
        </w:rPr>
        <w:t>Pangan dan Gizi untuk Kesehatan</w:t>
      </w:r>
      <w:r w:rsidRPr="0063005E">
        <w:rPr>
          <w:rFonts w:ascii="Arial" w:hAnsi="Arial" w:cs="Arial"/>
          <w:sz w:val="20"/>
          <w:szCs w:val="20"/>
        </w:rPr>
        <w:t>, PT.Raja Grafindo Persada, Jakarta.</w:t>
      </w:r>
      <w:proofErr w:type="gramEnd"/>
    </w:p>
    <w:p w:rsidR="00936AD2" w:rsidRPr="0063005E" w:rsidRDefault="00936AD2" w:rsidP="002B0A68">
      <w:pPr>
        <w:spacing w:after="240" w:line="240" w:lineRule="auto"/>
        <w:ind w:left="902" w:hanging="902"/>
        <w:jc w:val="both"/>
        <w:rPr>
          <w:rFonts w:ascii="Arial" w:hAnsi="Arial" w:cs="Arial"/>
          <w:sz w:val="20"/>
          <w:szCs w:val="20"/>
        </w:rPr>
      </w:pPr>
      <w:r w:rsidRPr="0063005E">
        <w:rPr>
          <w:rFonts w:ascii="Arial" w:hAnsi="Arial" w:cs="Arial"/>
          <w:sz w:val="20"/>
          <w:szCs w:val="20"/>
          <w:lang w:val="id-ID"/>
        </w:rPr>
        <w:t xml:space="preserve">Khopkar, S.M., </w:t>
      </w:r>
      <w:r w:rsidRPr="0063005E">
        <w:rPr>
          <w:rFonts w:ascii="Arial" w:hAnsi="Arial" w:cs="Arial"/>
          <w:sz w:val="20"/>
          <w:szCs w:val="20"/>
        </w:rPr>
        <w:t>(</w:t>
      </w:r>
      <w:r w:rsidRPr="0063005E">
        <w:rPr>
          <w:rFonts w:ascii="Arial" w:hAnsi="Arial" w:cs="Arial"/>
          <w:sz w:val="20"/>
          <w:szCs w:val="20"/>
          <w:lang w:val="id-ID"/>
        </w:rPr>
        <w:t>1990</w:t>
      </w:r>
      <w:r w:rsidRPr="0063005E">
        <w:rPr>
          <w:rFonts w:ascii="Arial" w:hAnsi="Arial" w:cs="Arial"/>
          <w:sz w:val="20"/>
          <w:szCs w:val="20"/>
        </w:rPr>
        <w:t>)</w:t>
      </w:r>
      <w:r w:rsidRPr="0063005E">
        <w:rPr>
          <w:rFonts w:ascii="Arial" w:hAnsi="Arial" w:cs="Arial"/>
          <w:sz w:val="20"/>
          <w:szCs w:val="20"/>
          <w:lang w:val="id-ID"/>
        </w:rPr>
        <w:t xml:space="preserve">, </w:t>
      </w:r>
      <w:r w:rsidRPr="0063005E">
        <w:rPr>
          <w:rFonts w:ascii="Arial" w:hAnsi="Arial" w:cs="Arial"/>
          <w:b/>
          <w:iCs/>
          <w:sz w:val="20"/>
          <w:szCs w:val="20"/>
          <w:lang w:val="id-ID"/>
        </w:rPr>
        <w:t>Konsep Dasar Kimia Analitik</w:t>
      </w:r>
      <w:r w:rsidRPr="0063005E">
        <w:rPr>
          <w:rFonts w:ascii="Arial" w:hAnsi="Arial" w:cs="Arial"/>
          <w:b/>
          <w:iCs/>
          <w:sz w:val="20"/>
          <w:szCs w:val="20"/>
        </w:rPr>
        <w:t xml:space="preserve">, </w:t>
      </w:r>
      <w:r w:rsidRPr="0063005E">
        <w:rPr>
          <w:rFonts w:ascii="Arial" w:hAnsi="Arial" w:cs="Arial"/>
          <w:iCs/>
          <w:sz w:val="20"/>
          <w:szCs w:val="20"/>
          <w:lang w:val="id-ID"/>
        </w:rPr>
        <w:t>Edisi kedua</w:t>
      </w:r>
      <w:r w:rsidRPr="0063005E">
        <w:rPr>
          <w:rFonts w:ascii="Arial" w:hAnsi="Arial" w:cs="Arial"/>
          <w:sz w:val="20"/>
          <w:szCs w:val="20"/>
          <w:lang w:val="id-ID"/>
        </w:rPr>
        <w:t>, UI Press, Jakarta.</w:t>
      </w:r>
    </w:p>
    <w:p w:rsidR="00936AD2" w:rsidRPr="0063005E" w:rsidRDefault="00936AD2" w:rsidP="002B0A68">
      <w:pPr>
        <w:spacing w:after="240" w:line="240" w:lineRule="auto"/>
        <w:ind w:left="902" w:hanging="902"/>
        <w:jc w:val="both"/>
        <w:rPr>
          <w:rFonts w:ascii="Arial" w:hAnsi="Arial" w:cs="Arial"/>
          <w:sz w:val="20"/>
          <w:szCs w:val="20"/>
        </w:rPr>
      </w:pPr>
      <w:proofErr w:type="gramStart"/>
      <w:r w:rsidRPr="0063005E">
        <w:rPr>
          <w:rFonts w:ascii="Arial" w:hAnsi="Arial" w:cs="Arial"/>
          <w:sz w:val="20"/>
          <w:szCs w:val="20"/>
        </w:rPr>
        <w:t xml:space="preserve">Monita, (2003), </w:t>
      </w:r>
      <w:r w:rsidRPr="0063005E">
        <w:rPr>
          <w:rFonts w:ascii="Arial" w:hAnsi="Arial" w:cs="Arial"/>
          <w:b/>
          <w:sz w:val="20"/>
          <w:szCs w:val="20"/>
        </w:rPr>
        <w:t xml:space="preserve">Bahaya Makanan Jajanan Anak Sekolah, </w:t>
      </w:r>
      <w:hyperlink r:id="rId20" w:history="1">
        <w:r w:rsidRPr="0063005E">
          <w:rPr>
            <w:rStyle w:val="Hyperlink"/>
            <w:rFonts w:ascii="Arial" w:hAnsi="Arial" w:cs="Arial"/>
            <w:color w:val="auto"/>
            <w:sz w:val="20"/>
            <w:szCs w:val="20"/>
            <w:u w:val="none"/>
          </w:rPr>
          <w:t>http://www.makananjajanan.com</w:t>
        </w:r>
      </w:hyperlink>
      <w:r w:rsidRPr="0063005E">
        <w:rPr>
          <w:rFonts w:ascii="Arial" w:hAnsi="Arial" w:cs="Arial"/>
          <w:sz w:val="20"/>
          <w:szCs w:val="20"/>
        </w:rPr>
        <w:t>, akses 07 Januari 2012.</w:t>
      </w:r>
      <w:proofErr w:type="gramEnd"/>
    </w:p>
    <w:p w:rsidR="00936AD2" w:rsidRPr="0063005E" w:rsidRDefault="00936AD2" w:rsidP="002B0A68">
      <w:pPr>
        <w:spacing w:after="240" w:line="240" w:lineRule="auto"/>
        <w:ind w:left="567" w:hanging="567"/>
        <w:jc w:val="both"/>
        <w:rPr>
          <w:rFonts w:ascii="Arial" w:hAnsi="Arial" w:cs="Arial"/>
          <w:sz w:val="20"/>
          <w:szCs w:val="20"/>
        </w:rPr>
      </w:pPr>
      <w:r w:rsidRPr="0063005E">
        <w:rPr>
          <w:rFonts w:ascii="Arial" w:hAnsi="Arial" w:cs="Arial"/>
          <w:sz w:val="20"/>
          <w:szCs w:val="20"/>
        </w:rPr>
        <w:t>Mudjajanto</w:t>
      </w:r>
      <w:proofErr w:type="gramStart"/>
      <w:r w:rsidRPr="0063005E">
        <w:rPr>
          <w:rFonts w:ascii="Arial" w:hAnsi="Arial" w:cs="Arial"/>
          <w:sz w:val="20"/>
          <w:szCs w:val="20"/>
        </w:rPr>
        <w:t>,E</w:t>
      </w:r>
      <w:proofErr w:type="gramEnd"/>
      <w:r w:rsidRPr="0063005E">
        <w:rPr>
          <w:rFonts w:ascii="Arial" w:hAnsi="Arial" w:cs="Arial"/>
          <w:sz w:val="20"/>
          <w:szCs w:val="20"/>
        </w:rPr>
        <w:t xml:space="preserve"> S, (2005), </w:t>
      </w:r>
      <w:r w:rsidRPr="0063005E">
        <w:rPr>
          <w:rFonts w:ascii="Arial" w:hAnsi="Arial" w:cs="Arial"/>
          <w:b/>
          <w:sz w:val="20"/>
          <w:szCs w:val="20"/>
        </w:rPr>
        <w:t>Keamanan Makanan Jajanan Tradisional</w:t>
      </w:r>
      <w:r w:rsidRPr="0063005E">
        <w:rPr>
          <w:rFonts w:ascii="Arial" w:hAnsi="Arial" w:cs="Arial"/>
          <w:sz w:val="20"/>
          <w:szCs w:val="20"/>
        </w:rPr>
        <w:t>, Penerbit Buku Kompas, Jakarta.</w:t>
      </w:r>
    </w:p>
    <w:p w:rsidR="00936AD2" w:rsidRPr="0063005E" w:rsidRDefault="00936AD2" w:rsidP="002B0A68">
      <w:pPr>
        <w:spacing w:after="240" w:line="240" w:lineRule="auto"/>
        <w:ind w:left="567" w:hanging="567"/>
        <w:jc w:val="both"/>
        <w:rPr>
          <w:rFonts w:ascii="Arial" w:hAnsi="Arial" w:cs="Arial"/>
          <w:sz w:val="20"/>
          <w:szCs w:val="20"/>
        </w:rPr>
      </w:pPr>
      <w:r w:rsidRPr="0063005E">
        <w:rPr>
          <w:rFonts w:ascii="Arial" w:hAnsi="Arial" w:cs="Arial"/>
          <w:sz w:val="20"/>
          <w:szCs w:val="20"/>
        </w:rPr>
        <w:t xml:space="preserve">Narsito, (1990), </w:t>
      </w:r>
      <w:r w:rsidRPr="0063005E">
        <w:rPr>
          <w:rFonts w:ascii="Arial" w:hAnsi="Arial" w:cs="Arial"/>
          <w:b/>
          <w:sz w:val="20"/>
          <w:szCs w:val="20"/>
        </w:rPr>
        <w:t>Mempelajari Kandungan Sn, Fe, dan Pb dalam Makanan Kaleng dengan Spektrofotometer Serapan Atom</w:t>
      </w:r>
      <w:r w:rsidRPr="0063005E">
        <w:rPr>
          <w:rFonts w:ascii="Arial" w:hAnsi="Arial" w:cs="Arial"/>
          <w:sz w:val="20"/>
          <w:szCs w:val="20"/>
        </w:rPr>
        <w:t>, Infomatek.</w:t>
      </w:r>
    </w:p>
    <w:p w:rsidR="00936AD2" w:rsidRPr="001B138B" w:rsidRDefault="00936AD2" w:rsidP="001B138B">
      <w:pPr>
        <w:pStyle w:val="Default"/>
        <w:spacing w:after="240"/>
        <w:ind w:left="567" w:hanging="567"/>
        <w:jc w:val="both"/>
        <w:rPr>
          <w:rFonts w:ascii="Arial" w:hAnsi="Arial" w:cs="Arial"/>
          <w:bCs/>
          <w:color w:val="auto"/>
          <w:sz w:val="20"/>
          <w:szCs w:val="20"/>
        </w:rPr>
      </w:pPr>
      <w:r w:rsidRPr="0063005E">
        <w:rPr>
          <w:rFonts w:ascii="Arial" w:hAnsi="Arial" w:cs="Arial"/>
          <w:color w:val="auto"/>
          <w:sz w:val="20"/>
          <w:szCs w:val="20"/>
        </w:rPr>
        <w:t xml:space="preserve">Nasution, Aisyah, (2009), </w:t>
      </w:r>
      <w:r w:rsidRPr="0063005E">
        <w:rPr>
          <w:rFonts w:ascii="Arial" w:hAnsi="Arial" w:cs="Arial"/>
          <w:b/>
          <w:bCs/>
          <w:color w:val="auto"/>
          <w:sz w:val="20"/>
          <w:szCs w:val="20"/>
        </w:rPr>
        <w:t xml:space="preserve">Analisa Kandungan Boraks Pada Lontong Di Kelurahan Padang Bulan Kota Medan Tahun 2009, </w:t>
      </w:r>
      <w:r w:rsidRPr="0063005E">
        <w:rPr>
          <w:rFonts w:ascii="Arial" w:hAnsi="Arial" w:cs="Arial"/>
          <w:bCs/>
          <w:color w:val="auto"/>
          <w:sz w:val="20"/>
          <w:szCs w:val="20"/>
        </w:rPr>
        <w:t>Skripsi, Fakultas Kesehatan Masyarakat Universitas Sumatera Utara, Medan.</w:t>
      </w:r>
    </w:p>
    <w:p w:rsidR="00936AD2" w:rsidRPr="0063005E" w:rsidRDefault="00936AD2" w:rsidP="002B0A68">
      <w:pPr>
        <w:pStyle w:val="Default"/>
        <w:spacing w:after="240"/>
        <w:ind w:left="567" w:hanging="567"/>
        <w:jc w:val="both"/>
        <w:rPr>
          <w:rFonts w:ascii="Arial" w:hAnsi="Arial" w:cs="Arial"/>
          <w:color w:val="auto"/>
          <w:sz w:val="20"/>
          <w:szCs w:val="20"/>
        </w:rPr>
      </w:pPr>
      <w:r w:rsidRPr="0063005E">
        <w:rPr>
          <w:rFonts w:ascii="Arial" w:hAnsi="Arial" w:cs="Arial"/>
          <w:color w:val="auto"/>
          <w:sz w:val="20"/>
          <w:szCs w:val="20"/>
        </w:rPr>
        <w:t xml:space="preserve">Onggo,  TM, (2009), </w:t>
      </w:r>
      <w:r w:rsidRPr="0063005E">
        <w:rPr>
          <w:rFonts w:ascii="Arial" w:hAnsi="Arial" w:cs="Arial"/>
          <w:b/>
          <w:color w:val="auto"/>
          <w:sz w:val="20"/>
          <w:szCs w:val="20"/>
        </w:rPr>
        <w:t>Pengaruh  Konsentrasi  Larutan  Berbagai  Senyawa  Timbal (Pb) terhadap Kerusakan Tanaman, Hasil dan Beberapa Kriteria Kualitas Sayuran  Daun  Spinasia</w:t>
      </w:r>
      <w:r w:rsidRPr="0063005E">
        <w:rPr>
          <w:rFonts w:ascii="Arial" w:hAnsi="Arial" w:cs="Arial"/>
          <w:color w:val="auto"/>
          <w:sz w:val="20"/>
          <w:szCs w:val="20"/>
        </w:rPr>
        <w:t>, Skripsi, Fakultas Pertanian, Universitas Padjajaran, Bandung.</w:t>
      </w:r>
    </w:p>
    <w:p w:rsidR="00936AD2" w:rsidRPr="0063005E" w:rsidRDefault="00936AD2" w:rsidP="002B0A68">
      <w:pPr>
        <w:spacing w:after="240" w:line="240" w:lineRule="auto"/>
        <w:ind w:left="567" w:hanging="567"/>
        <w:jc w:val="both"/>
        <w:rPr>
          <w:rFonts w:ascii="Arial" w:hAnsi="Arial" w:cs="Arial"/>
          <w:sz w:val="20"/>
          <w:szCs w:val="20"/>
        </w:rPr>
      </w:pPr>
      <w:proofErr w:type="gramStart"/>
      <w:r w:rsidRPr="0063005E">
        <w:rPr>
          <w:rFonts w:ascii="Arial" w:hAnsi="Arial" w:cs="Arial"/>
          <w:sz w:val="20"/>
          <w:szCs w:val="20"/>
        </w:rPr>
        <w:t xml:space="preserve">Palar, Heryando, Drs., (2008), </w:t>
      </w:r>
      <w:r w:rsidRPr="0063005E">
        <w:rPr>
          <w:rFonts w:ascii="Arial" w:hAnsi="Arial" w:cs="Arial"/>
          <w:b/>
          <w:sz w:val="20"/>
          <w:szCs w:val="20"/>
        </w:rPr>
        <w:t>Pencemaran Dan Toksikologi Logam Berat</w:t>
      </w:r>
      <w:r w:rsidRPr="0063005E">
        <w:rPr>
          <w:rFonts w:ascii="Arial" w:hAnsi="Arial" w:cs="Arial"/>
          <w:sz w:val="20"/>
          <w:szCs w:val="20"/>
        </w:rPr>
        <w:t>, Penerbit PT. Rineka Cipta, Jakarta.</w:t>
      </w:r>
      <w:proofErr w:type="gramEnd"/>
    </w:p>
    <w:p w:rsidR="00936AD2" w:rsidRPr="0063005E" w:rsidRDefault="00936AD2" w:rsidP="002B0A68">
      <w:pPr>
        <w:spacing w:after="240" w:line="240" w:lineRule="auto"/>
        <w:ind w:left="567" w:hanging="567"/>
        <w:jc w:val="both"/>
        <w:rPr>
          <w:rFonts w:ascii="Arial" w:hAnsi="Arial" w:cs="Arial"/>
          <w:sz w:val="20"/>
          <w:szCs w:val="20"/>
        </w:rPr>
      </w:pPr>
      <w:r w:rsidRPr="0063005E">
        <w:rPr>
          <w:rFonts w:ascii="Arial" w:hAnsi="Arial" w:cs="Arial"/>
          <w:sz w:val="20"/>
          <w:szCs w:val="20"/>
        </w:rPr>
        <w:t xml:space="preserve">Pujiawati, Lilis Dra, (2009), </w:t>
      </w:r>
      <w:r w:rsidRPr="0063005E">
        <w:rPr>
          <w:rFonts w:ascii="Arial" w:hAnsi="Arial" w:cs="Arial"/>
          <w:b/>
          <w:sz w:val="20"/>
          <w:szCs w:val="20"/>
        </w:rPr>
        <w:t xml:space="preserve">Profil Pemerintahan Kota Cimahi 2009, </w:t>
      </w:r>
      <w:r w:rsidRPr="0063005E">
        <w:rPr>
          <w:rFonts w:ascii="Arial" w:hAnsi="Arial" w:cs="Arial"/>
          <w:sz w:val="20"/>
          <w:szCs w:val="20"/>
        </w:rPr>
        <w:t>BPS Kota Cimahi, Cimahi.</w:t>
      </w:r>
    </w:p>
    <w:p w:rsidR="00936AD2" w:rsidRPr="0063005E" w:rsidRDefault="00936AD2" w:rsidP="002B0A68">
      <w:pPr>
        <w:pStyle w:val="Default"/>
        <w:spacing w:after="240"/>
        <w:ind w:left="567" w:hanging="567"/>
        <w:jc w:val="both"/>
        <w:rPr>
          <w:rFonts w:ascii="Arial" w:hAnsi="Arial" w:cs="Arial"/>
          <w:color w:val="auto"/>
          <w:sz w:val="20"/>
          <w:szCs w:val="20"/>
        </w:rPr>
      </w:pPr>
      <w:r w:rsidRPr="0063005E">
        <w:rPr>
          <w:rFonts w:ascii="Arial" w:hAnsi="Arial" w:cs="Arial"/>
          <w:color w:val="auto"/>
          <w:sz w:val="20"/>
          <w:szCs w:val="20"/>
        </w:rPr>
        <w:t xml:space="preserve">Purba, Elisabet, R, (2009), </w:t>
      </w:r>
      <w:hyperlink r:id="rId21" w:history="1">
        <w:r w:rsidRPr="0063005E">
          <w:rPr>
            <w:rStyle w:val="Hyperlink"/>
            <w:rFonts w:ascii="Arial" w:hAnsi="Arial" w:cs="Arial"/>
            <w:b/>
            <w:color w:val="auto"/>
            <w:sz w:val="20"/>
            <w:szCs w:val="20"/>
            <w:u w:val="none"/>
          </w:rPr>
          <w:t>Analisis Zat Pewarna Pada Minuman Sirup Yang Dijual Di Sekolah Dasar Kelurahan Lubuk Pakam III Kecamatan Lubuk Pakam</w:t>
        </w:r>
      </w:hyperlink>
      <w:r w:rsidRPr="0063005E">
        <w:rPr>
          <w:rFonts w:ascii="Arial" w:hAnsi="Arial" w:cs="Arial"/>
          <w:b/>
          <w:color w:val="auto"/>
          <w:sz w:val="20"/>
          <w:szCs w:val="20"/>
        </w:rPr>
        <w:t xml:space="preserve">, </w:t>
      </w:r>
      <w:r w:rsidRPr="0063005E">
        <w:rPr>
          <w:rFonts w:ascii="Arial" w:hAnsi="Arial" w:cs="Arial"/>
          <w:bCs/>
          <w:color w:val="auto"/>
          <w:sz w:val="20"/>
          <w:szCs w:val="20"/>
        </w:rPr>
        <w:t xml:space="preserve">Skripsi, Fakultas Kesehatan </w:t>
      </w:r>
      <w:r w:rsidRPr="0063005E">
        <w:rPr>
          <w:rFonts w:ascii="Arial" w:hAnsi="Arial" w:cs="Arial"/>
          <w:bCs/>
          <w:color w:val="auto"/>
          <w:sz w:val="20"/>
          <w:szCs w:val="20"/>
        </w:rPr>
        <w:lastRenderedPageBreak/>
        <w:t>Masyarakat Universitas Sumatera Utara, Medan.</w:t>
      </w:r>
    </w:p>
    <w:p w:rsidR="00936AD2" w:rsidRPr="0063005E" w:rsidRDefault="00936AD2" w:rsidP="002B0A68">
      <w:pPr>
        <w:pStyle w:val="HTMLPreformatted"/>
        <w:spacing w:after="240"/>
        <w:ind w:left="567" w:hanging="567"/>
        <w:jc w:val="both"/>
        <w:rPr>
          <w:rFonts w:ascii="Arial" w:hAnsi="Arial" w:cs="Arial"/>
        </w:rPr>
      </w:pPr>
      <w:r w:rsidRPr="0063005E">
        <w:rPr>
          <w:rFonts w:ascii="Arial" w:hAnsi="Arial" w:cs="Arial"/>
        </w:rPr>
        <w:t>Rahmawati, Irma, (2010),</w:t>
      </w:r>
      <w:r w:rsidRPr="0063005E">
        <w:rPr>
          <w:rFonts w:ascii="Arial" w:hAnsi="Arial" w:cs="Arial"/>
          <w:b/>
        </w:rPr>
        <w:t xml:space="preserve"> Analisis Kualitatif Natrium Tetraborat (Boraks), </w:t>
      </w:r>
      <w:hyperlink r:id="rId22" w:history="1">
        <w:r w:rsidRPr="0063005E">
          <w:rPr>
            <w:rStyle w:val="Hyperlink"/>
            <w:rFonts w:ascii="Arial" w:hAnsi="Arial" w:cs="Arial"/>
            <w:color w:val="auto"/>
            <w:u w:val="none"/>
          </w:rPr>
          <w:t>http://irizlovely.blogspot.com/analisis-kualitatif-natrium-tetraborat.html</w:t>
        </w:r>
      </w:hyperlink>
      <w:r w:rsidRPr="0063005E">
        <w:rPr>
          <w:rStyle w:val="attribute-value"/>
          <w:rFonts w:ascii="Arial" w:hAnsi="Arial" w:cs="Arial"/>
        </w:rPr>
        <w:t>, akses 07 November 2011.</w:t>
      </w:r>
      <w:r w:rsidRPr="0063005E">
        <w:rPr>
          <w:rFonts w:ascii="Arial" w:hAnsi="Arial" w:cs="Arial"/>
          <w:b/>
        </w:rPr>
        <w:t xml:space="preserve"> </w:t>
      </w:r>
    </w:p>
    <w:p w:rsidR="00936AD2" w:rsidRPr="0063005E" w:rsidRDefault="00936AD2" w:rsidP="002B0A68">
      <w:pPr>
        <w:pStyle w:val="title0"/>
        <w:spacing w:before="0" w:beforeAutospacing="0" w:after="240" w:afterAutospacing="0"/>
        <w:ind w:left="567" w:hanging="567"/>
        <w:jc w:val="both"/>
        <w:rPr>
          <w:rFonts w:ascii="Arial" w:hAnsi="Arial" w:cs="Arial"/>
          <w:sz w:val="20"/>
          <w:szCs w:val="20"/>
        </w:rPr>
      </w:pPr>
      <w:r w:rsidRPr="0063005E">
        <w:rPr>
          <w:rFonts w:ascii="Arial" w:hAnsi="Arial" w:cs="Arial"/>
          <w:sz w:val="20"/>
          <w:szCs w:val="20"/>
        </w:rPr>
        <w:t xml:space="preserve">Rahman, Fathor, (2005), </w:t>
      </w:r>
      <w:r w:rsidRPr="0063005E">
        <w:rPr>
          <w:rFonts w:ascii="Arial" w:hAnsi="Arial" w:cs="Arial"/>
          <w:b/>
          <w:sz w:val="20"/>
          <w:szCs w:val="20"/>
        </w:rPr>
        <w:t xml:space="preserve">Uji Kadar Pb Pada Makanan Yang Dibungkus Koran Sebagai Pembungkus Makanan, </w:t>
      </w:r>
      <w:r w:rsidRPr="0063005E">
        <w:rPr>
          <w:rFonts w:ascii="Arial" w:hAnsi="Arial" w:cs="Arial"/>
          <w:sz w:val="20"/>
          <w:szCs w:val="20"/>
        </w:rPr>
        <w:t xml:space="preserve">Skripsi, Program Studi Pendidikan Biologi, Jurusan Matematika Dan Ilmu Pengetahuan Alam, Fakultas Keguruan Dan Ilmu Pendidikan, Universitas Muhammadiyah Malang, Malang. </w:t>
      </w:r>
    </w:p>
    <w:p w:rsidR="00936AD2" w:rsidRPr="0063005E" w:rsidRDefault="00936AD2" w:rsidP="002B0A68">
      <w:pPr>
        <w:spacing w:after="240" w:line="240" w:lineRule="auto"/>
        <w:ind w:left="902" w:hanging="902"/>
        <w:jc w:val="both"/>
        <w:rPr>
          <w:rFonts w:ascii="Arial" w:hAnsi="Arial" w:cs="Arial"/>
          <w:sz w:val="20"/>
          <w:szCs w:val="20"/>
        </w:rPr>
      </w:pPr>
      <w:r w:rsidRPr="0063005E">
        <w:rPr>
          <w:rFonts w:ascii="Arial" w:hAnsi="Arial" w:cs="Arial"/>
          <w:sz w:val="20"/>
          <w:szCs w:val="20"/>
          <w:lang w:val="id-ID"/>
        </w:rPr>
        <w:t xml:space="preserve">Rohman, A., </w:t>
      </w:r>
      <w:proofErr w:type="gramStart"/>
      <w:r w:rsidRPr="0063005E">
        <w:rPr>
          <w:rFonts w:ascii="Arial" w:hAnsi="Arial" w:cs="Arial"/>
          <w:sz w:val="20"/>
          <w:szCs w:val="20"/>
        </w:rPr>
        <w:t>(</w:t>
      </w:r>
      <w:r w:rsidRPr="0063005E">
        <w:rPr>
          <w:rFonts w:ascii="Arial" w:hAnsi="Arial" w:cs="Arial"/>
          <w:sz w:val="20"/>
          <w:szCs w:val="20"/>
          <w:lang w:val="id-ID"/>
        </w:rPr>
        <w:t>2007</w:t>
      </w:r>
      <w:r w:rsidRPr="0063005E">
        <w:rPr>
          <w:rFonts w:ascii="Arial" w:hAnsi="Arial" w:cs="Arial"/>
          <w:sz w:val="20"/>
          <w:szCs w:val="20"/>
        </w:rPr>
        <w:t>)</w:t>
      </w:r>
      <w:r w:rsidRPr="0063005E">
        <w:rPr>
          <w:rFonts w:ascii="Arial" w:hAnsi="Arial" w:cs="Arial"/>
          <w:i/>
          <w:iCs/>
          <w:sz w:val="20"/>
          <w:szCs w:val="20"/>
          <w:lang w:val="id-ID"/>
        </w:rPr>
        <w:t xml:space="preserve">, </w:t>
      </w:r>
      <w:r w:rsidRPr="0063005E">
        <w:rPr>
          <w:rFonts w:ascii="Arial" w:hAnsi="Arial" w:cs="Arial"/>
          <w:b/>
          <w:iCs/>
          <w:sz w:val="20"/>
          <w:szCs w:val="20"/>
          <w:lang w:val="id-ID"/>
        </w:rPr>
        <w:t>Kimia Farmasi Analisis</w:t>
      </w:r>
      <w:r w:rsidRPr="0063005E">
        <w:rPr>
          <w:rFonts w:ascii="Arial" w:hAnsi="Arial" w:cs="Arial"/>
          <w:sz w:val="20"/>
          <w:szCs w:val="20"/>
          <w:lang w:val="id-ID"/>
        </w:rPr>
        <w:t>, Pustaka Pelajar Universitas Islam Indonesia.</w:t>
      </w:r>
      <w:proofErr w:type="gramEnd"/>
    </w:p>
    <w:p w:rsidR="00936AD2" w:rsidRPr="0063005E" w:rsidRDefault="00936AD2" w:rsidP="002B0A68">
      <w:pPr>
        <w:spacing w:after="240" w:line="240" w:lineRule="auto"/>
        <w:ind w:left="902" w:hanging="902"/>
        <w:jc w:val="both"/>
        <w:rPr>
          <w:rFonts w:ascii="Arial" w:hAnsi="Arial" w:cs="Arial"/>
          <w:sz w:val="20"/>
          <w:szCs w:val="20"/>
        </w:rPr>
      </w:pPr>
      <w:r w:rsidRPr="0063005E">
        <w:rPr>
          <w:rFonts w:ascii="Arial" w:hAnsi="Arial" w:cs="Arial"/>
          <w:sz w:val="20"/>
          <w:szCs w:val="20"/>
        </w:rPr>
        <w:t xml:space="preserve">Saksono, L, (11986), </w:t>
      </w:r>
      <w:r w:rsidRPr="0063005E">
        <w:rPr>
          <w:rFonts w:ascii="Arial" w:hAnsi="Arial" w:cs="Arial"/>
          <w:b/>
          <w:sz w:val="20"/>
          <w:szCs w:val="20"/>
        </w:rPr>
        <w:t xml:space="preserve">Pengantar Sanitasi Makanan, </w:t>
      </w:r>
      <w:r w:rsidRPr="0063005E">
        <w:rPr>
          <w:rFonts w:ascii="Arial" w:hAnsi="Arial" w:cs="Arial"/>
          <w:sz w:val="20"/>
          <w:szCs w:val="20"/>
        </w:rPr>
        <w:t>Alumni, Bandung.</w:t>
      </w:r>
    </w:p>
    <w:p w:rsidR="00936AD2" w:rsidRPr="0063005E" w:rsidRDefault="00936AD2" w:rsidP="002B0A68">
      <w:pPr>
        <w:spacing w:after="240" w:line="240" w:lineRule="auto"/>
        <w:ind w:left="567" w:hanging="567"/>
        <w:jc w:val="both"/>
        <w:rPr>
          <w:rStyle w:val="attribute-value"/>
          <w:rFonts w:ascii="Arial" w:hAnsi="Arial" w:cs="Arial"/>
          <w:b/>
          <w:sz w:val="20"/>
          <w:szCs w:val="20"/>
        </w:rPr>
      </w:pPr>
      <w:r w:rsidRPr="0063005E">
        <w:rPr>
          <w:rFonts w:ascii="Arial" w:hAnsi="Arial" w:cs="Arial"/>
          <w:sz w:val="20"/>
          <w:szCs w:val="20"/>
        </w:rPr>
        <w:t xml:space="preserve">Sibuea P, (2000), </w:t>
      </w:r>
      <w:r w:rsidRPr="0063005E">
        <w:rPr>
          <w:rFonts w:ascii="Arial" w:hAnsi="Arial" w:cs="Arial"/>
          <w:b/>
          <w:sz w:val="20"/>
          <w:szCs w:val="20"/>
        </w:rPr>
        <w:t>Bahaya Kontaminasi Logam Berat Timbal pada Makanan</w:t>
      </w:r>
      <w:r w:rsidRPr="0063005E">
        <w:rPr>
          <w:rFonts w:ascii="Arial" w:hAnsi="Arial" w:cs="Arial"/>
          <w:sz w:val="20"/>
          <w:szCs w:val="20"/>
        </w:rPr>
        <w:t xml:space="preserve">, </w:t>
      </w:r>
      <w:hyperlink r:id="rId23" w:history="1">
        <w:r w:rsidRPr="0063005E">
          <w:rPr>
            <w:rStyle w:val="Hyperlink"/>
            <w:rFonts w:ascii="Arial" w:hAnsi="Arial" w:cs="Arial"/>
            <w:color w:val="auto"/>
            <w:sz w:val="20"/>
            <w:szCs w:val="20"/>
            <w:u w:val="none"/>
          </w:rPr>
          <w:t>http://www.sedap-sekejap.com</w:t>
        </w:r>
      </w:hyperlink>
      <w:r w:rsidRPr="0063005E">
        <w:rPr>
          <w:rFonts w:ascii="Arial" w:hAnsi="Arial" w:cs="Arial"/>
          <w:sz w:val="20"/>
          <w:szCs w:val="20"/>
        </w:rPr>
        <w:t xml:space="preserve">, </w:t>
      </w:r>
      <w:r w:rsidRPr="0063005E">
        <w:rPr>
          <w:rStyle w:val="attribute-value"/>
          <w:rFonts w:ascii="Arial" w:hAnsi="Arial" w:cs="Arial"/>
          <w:b/>
          <w:sz w:val="20"/>
          <w:szCs w:val="20"/>
        </w:rPr>
        <w:t>akses 28 Juli 2011.</w:t>
      </w:r>
    </w:p>
    <w:p w:rsidR="00936AD2" w:rsidRPr="0063005E" w:rsidRDefault="00936AD2" w:rsidP="002B0A68">
      <w:pPr>
        <w:spacing w:after="240" w:line="240" w:lineRule="auto"/>
        <w:ind w:left="567" w:hanging="567"/>
        <w:jc w:val="both"/>
        <w:rPr>
          <w:rFonts w:ascii="Arial" w:hAnsi="Arial" w:cs="Arial"/>
          <w:b/>
          <w:sz w:val="20"/>
          <w:szCs w:val="20"/>
        </w:rPr>
      </w:pPr>
      <w:r w:rsidRPr="0063005E">
        <w:rPr>
          <w:rFonts w:ascii="Arial" w:hAnsi="Arial" w:cs="Arial"/>
          <w:sz w:val="20"/>
          <w:szCs w:val="20"/>
        </w:rPr>
        <w:t xml:space="preserve">Siregar, E. B. M, (2005), </w:t>
      </w:r>
      <w:r w:rsidRPr="0063005E">
        <w:rPr>
          <w:rFonts w:ascii="Arial" w:hAnsi="Arial" w:cs="Arial"/>
          <w:b/>
          <w:sz w:val="20"/>
          <w:szCs w:val="20"/>
        </w:rPr>
        <w:t>Pencemaran Udara, Respon Tanaman, dan Pengaruhnya pada Manusia</w:t>
      </w:r>
      <w:r w:rsidRPr="0063005E">
        <w:rPr>
          <w:rFonts w:ascii="Arial" w:hAnsi="Arial" w:cs="Arial"/>
          <w:sz w:val="20"/>
          <w:szCs w:val="20"/>
        </w:rPr>
        <w:t>. www.library.usu.ac.id, akses 7 Januari 2012.</w:t>
      </w:r>
    </w:p>
    <w:p w:rsidR="00936AD2" w:rsidRPr="0063005E" w:rsidRDefault="00936AD2" w:rsidP="002B0A68">
      <w:pPr>
        <w:spacing w:after="240" w:line="240" w:lineRule="auto"/>
        <w:ind w:left="567" w:hanging="567"/>
        <w:jc w:val="both"/>
        <w:rPr>
          <w:rFonts w:ascii="Arial" w:hAnsi="Arial" w:cs="Arial"/>
          <w:sz w:val="20"/>
          <w:szCs w:val="20"/>
        </w:rPr>
      </w:pPr>
      <w:r w:rsidRPr="0063005E">
        <w:rPr>
          <w:rFonts w:ascii="Arial" w:hAnsi="Arial" w:cs="Arial"/>
          <w:sz w:val="20"/>
          <w:szCs w:val="20"/>
        </w:rPr>
        <w:t xml:space="preserve">Sri, Eunike, (2009), </w:t>
      </w:r>
      <w:r w:rsidRPr="0063005E">
        <w:rPr>
          <w:rFonts w:ascii="Arial" w:hAnsi="Arial" w:cs="Arial"/>
          <w:b/>
          <w:sz w:val="20"/>
          <w:szCs w:val="20"/>
        </w:rPr>
        <w:t>Gambaran Perilaku Jajan Murid Sekolah Dasar di Jakarta</w:t>
      </w:r>
      <w:r w:rsidRPr="0063005E">
        <w:rPr>
          <w:rFonts w:ascii="Arial" w:hAnsi="Arial" w:cs="Arial"/>
          <w:sz w:val="20"/>
          <w:szCs w:val="20"/>
        </w:rPr>
        <w:t>, Skripsi, Fakultas Psikologi, Universitas Katolik Atma Jaya, Jakarta.</w:t>
      </w:r>
    </w:p>
    <w:p w:rsidR="00936AD2" w:rsidRPr="0063005E" w:rsidRDefault="00936AD2" w:rsidP="002B0A68">
      <w:pPr>
        <w:spacing w:after="240" w:line="240" w:lineRule="auto"/>
        <w:ind w:left="567" w:hanging="567"/>
        <w:jc w:val="both"/>
        <w:rPr>
          <w:rFonts w:ascii="Arial" w:hAnsi="Arial" w:cs="Arial"/>
          <w:sz w:val="20"/>
          <w:szCs w:val="20"/>
        </w:rPr>
      </w:pPr>
      <w:proofErr w:type="gramStart"/>
      <w:r w:rsidRPr="0063005E">
        <w:rPr>
          <w:rFonts w:ascii="Arial" w:hAnsi="Arial" w:cs="Arial"/>
          <w:sz w:val="20"/>
          <w:szCs w:val="20"/>
        </w:rPr>
        <w:t xml:space="preserve">Sudarmaji, J.Mukono, Corie I.P, (2006), </w:t>
      </w:r>
      <w:r w:rsidRPr="0063005E">
        <w:rPr>
          <w:rFonts w:ascii="Arial" w:hAnsi="Arial" w:cs="Arial"/>
          <w:b/>
          <w:sz w:val="20"/>
          <w:szCs w:val="20"/>
        </w:rPr>
        <w:t>Toksikologi Logam Berat B3 dan Dampaknya Terhadap Kesehatan</w:t>
      </w:r>
      <w:r w:rsidRPr="0063005E">
        <w:rPr>
          <w:rFonts w:ascii="Arial" w:hAnsi="Arial" w:cs="Arial"/>
          <w:sz w:val="20"/>
          <w:szCs w:val="20"/>
        </w:rPr>
        <w:t>.</w:t>
      </w:r>
      <w:proofErr w:type="gramEnd"/>
      <w:r w:rsidRPr="0063005E">
        <w:rPr>
          <w:rFonts w:ascii="Arial" w:hAnsi="Arial" w:cs="Arial"/>
          <w:sz w:val="20"/>
          <w:szCs w:val="20"/>
        </w:rPr>
        <w:t xml:space="preserve"> Jurnal Kesehatan Lingkungan, Vol. 2, No. 2, akses 07 Januari 2012.</w:t>
      </w:r>
    </w:p>
    <w:p w:rsidR="00936AD2" w:rsidRPr="0063005E" w:rsidRDefault="00936AD2" w:rsidP="002B0A68">
      <w:pPr>
        <w:spacing w:after="240" w:line="240" w:lineRule="auto"/>
        <w:ind w:left="567" w:hanging="567"/>
        <w:jc w:val="both"/>
        <w:rPr>
          <w:rFonts w:ascii="Arial" w:hAnsi="Arial" w:cs="Arial"/>
          <w:sz w:val="20"/>
          <w:szCs w:val="20"/>
        </w:rPr>
      </w:pPr>
      <w:r w:rsidRPr="0063005E">
        <w:rPr>
          <w:rFonts w:ascii="Arial" w:hAnsi="Arial" w:cs="Arial"/>
          <w:sz w:val="20"/>
          <w:szCs w:val="20"/>
        </w:rPr>
        <w:lastRenderedPageBreak/>
        <w:t xml:space="preserve">Sugiyatmi, Sri, (2006), </w:t>
      </w:r>
      <w:r w:rsidRPr="0063005E">
        <w:rPr>
          <w:rFonts w:ascii="Arial" w:hAnsi="Arial" w:cs="Arial"/>
          <w:b/>
          <w:sz w:val="20"/>
          <w:szCs w:val="20"/>
        </w:rPr>
        <w:t xml:space="preserve">Analisis Faktor-Faktor Resiko Pencemaran Bahan Toksik Boraks dan Pewarna pada Makanan Jajanan Tradisional yang Dijual di Pasar-Pasar Kota Semarang Tahun 2006, </w:t>
      </w:r>
      <w:r w:rsidRPr="0063005E">
        <w:rPr>
          <w:rFonts w:ascii="Arial" w:hAnsi="Arial" w:cs="Arial"/>
          <w:sz w:val="20"/>
          <w:szCs w:val="20"/>
        </w:rPr>
        <w:t>Tesis. Universitas Dipenogoro, Semarang.</w:t>
      </w:r>
    </w:p>
    <w:p w:rsidR="00936AD2" w:rsidRPr="0063005E" w:rsidRDefault="00936AD2" w:rsidP="002B0A68">
      <w:pPr>
        <w:spacing w:after="240" w:line="240" w:lineRule="auto"/>
        <w:ind w:left="567" w:hanging="567"/>
        <w:jc w:val="both"/>
        <w:rPr>
          <w:rFonts w:ascii="Arial" w:hAnsi="Arial" w:cs="Arial"/>
          <w:sz w:val="20"/>
          <w:szCs w:val="20"/>
        </w:rPr>
      </w:pPr>
      <w:r w:rsidRPr="0063005E">
        <w:rPr>
          <w:rFonts w:ascii="Arial" w:hAnsi="Arial" w:cs="Arial"/>
          <w:sz w:val="20"/>
          <w:szCs w:val="20"/>
        </w:rPr>
        <w:t xml:space="preserve">Supriyanto C, dkk., (2007), </w:t>
      </w:r>
      <w:r w:rsidRPr="0063005E">
        <w:rPr>
          <w:rFonts w:ascii="Arial" w:hAnsi="Arial" w:cs="Arial"/>
          <w:b/>
          <w:sz w:val="20"/>
          <w:szCs w:val="20"/>
        </w:rPr>
        <w:t>Analisis Cemaran Logam Berat Pb, Cu, dan Cd Pada Ikan Air Tawar dengan Metode Spektrofotometri Nyala Serapan Atom (SSA)</w:t>
      </w:r>
      <w:r w:rsidRPr="0063005E">
        <w:rPr>
          <w:rFonts w:ascii="Arial" w:hAnsi="Arial" w:cs="Arial"/>
          <w:sz w:val="20"/>
          <w:szCs w:val="20"/>
        </w:rPr>
        <w:t>, Pusat Teknologi Akselerator dan Proses Bahan, Yogyakarta.</w:t>
      </w:r>
    </w:p>
    <w:p w:rsidR="00936AD2" w:rsidRPr="0063005E" w:rsidRDefault="00936AD2" w:rsidP="002B0A68">
      <w:pPr>
        <w:spacing w:after="240" w:line="240" w:lineRule="auto"/>
        <w:ind w:left="567" w:hanging="567"/>
        <w:jc w:val="both"/>
        <w:rPr>
          <w:rStyle w:val="fullpost"/>
          <w:rFonts w:ascii="Arial" w:hAnsi="Arial" w:cs="Arial"/>
          <w:sz w:val="20"/>
          <w:szCs w:val="20"/>
        </w:rPr>
      </w:pPr>
      <w:proofErr w:type="gramStart"/>
      <w:r w:rsidRPr="0063005E">
        <w:rPr>
          <w:rStyle w:val="fullpost"/>
          <w:rFonts w:ascii="Arial" w:hAnsi="Arial" w:cs="Arial"/>
          <w:sz w:val="20"/>
          <w:szCs w:val="20"/>
        </w:rPr>
        <w:t xml:space="preserve">Svehla, G, diterjemahkan oleh Ir.L.Setiono, (1990), </w:t>
      </w:r>
      <w:r w:rsidRPr="0063005E">
        <w:rPr>
          <w:rStyle w:val="fullpost"/>
          <w:rFonts w:ascii="Arial" w:hAnsi="Arial" w:cs="Arial"/>
          <w:b/>
          <w:iCs/>
          <w:sz w:val="20"/>
          <w:szCs w:val="20"/>
        </w:rPr>
        <w:t>VOGEL, Buku Teks Analisis Anorganik Kualitatif Makro dan Semimikro, Bagian I dan II</w:t>
      </w:r>
      <w:r w:rsidRPr="0063005E">
        <w:rPr>
          <w:rStyle w:val="fullpost"/>
          <w:rFonts w:ascii="Arial" w:hAnsi="Arial" w:cs="Arial"/>
          <w:i/>
          <w:iCs/>
          <w:sz w:val="20"/>
          <w:szCs w:val="20"/>
        </w:rPr>
        <w:t xml:space="preserve">, </w:t>
      </w:r>
      <w:r w:rsidRPr="0063005E">
        <w:rPr>
          <w:rStyle w:val="fullpost"/>
          <w:rFonts w:ascii="Arial" w:hAnsi="Arial" w:cs="Arial"/>
          <w:sz w:val="20"/>
          <w:szCs w:val="20"/>
        </w:rPr>
        <w:t>PT. Kalman Media Pustaka, Jakarta.</w:t>
      </w:r>
      <w:proofErr w:type="gramEnd"/>
    </w:p>
    <w:p w:rsidR="00936AD2" w:rsidRPr="0063005E" w:rsidRDefault="00936AD2" w:rsidP="002B0A68">
      <w:pPr>
        <w:spacing w:after="240" w:line="240" w:lineRule="auto"/>
        <w:ind w:left="567" w:hanging="567"/>
        <w:jc w:val="both"/>
        <w:rPr>
          <w:rStyle w:val="fullpost"/>
          <w:rFonts w:ascii="Arial" w:hAnsi="Arial" w:cs="Arial"/>
          <w:sz w:val="20"/>
          <w:szCs w:val="20"/>
        </w:rPr>
      </w:pPr>
      <w:r w:rsidRPr="0063005E">
        <w:rPr>
          <w:rStyle w:val="fullpost"/>
          <w:rFonts w:ascii="Arial" w:hAnsi="Arial" w:cs="Arial"/>
          <w:sz w:val="20"/>
          <w:szCs w:val="20"/>
        </w:rPr>
        <w:t xml:space="preserve">Widaningrum, dkk (2007), </w:t>
      </w:r>
      <w:r w:rsidRPr="0063005E">
        <w:rPr>
          <w:rStyle w:val="fullpost"/>
          <w:rFonts w:ascii="Arial" w:hAnsi="Arial" w:cs="Arial"/>
          <w:b/>
          <w:sz w:val="20"/>
          <w:szCs w:val="20"/>
        </w:rPr>
        <w:t>Bahaya Kontaminasi Logam Berat dalam Sayuran dan Alternatif Pencegahan Cemarannya</w:t>
      </w:r>
      <w:r w:rsidRPr="0063005E">
        <w:rPr>
          <w:rStyle w:val="fullpost"/>
          <w:rFonts w:ascii="Arial" w:hAnsi="Arial" w:cs="Arial"/>
          <w:sz w:val="20"/>
          <w:szCs w:val="20"/>
        </w:rPr>
        <w:t>, Buletin Teknologi Pertanian Vol.3, Balai Besar Penelitian dan Pengembangan Pascapanen Pertanian.</w:t>
      </w:r>
    </w:p>
    <w:p w:rsidR="00936AD2" w:rsidRPr="0063005E" w:rsidRDefault="00936AD2" w:rsidP="002B0A68">
      <w:pPr>
        <w:spacing w:after="240" w:line="240" w:lineRule="auto"/>
        <w:ind w:left="567" w:hanging="567"/>
        <w:jc w:val="both"/>
        <w:rPr>
          <w:rStyle w:val="fullpost"/>
          <w:rFonts w:ascii="Arial" w:hAnsi="Arial" w:cs="Arial"/>
          <w:sz w:val="20"/>
          <w:szCs w:val="20"/>
        </w:rPr>
      </w:pPr>
      <w:proofErr w:type="gramStart"/>
      <w:r w:rsidRPr="0063005E">
        <w:rPr>
          <w:rStyle w:val="fullpost"/>
          <w:rFonts w:ascii="Arial" w:hAnsi="Arial" w:cs="Arial"/>
          <w:sz w:val="20"/>
          <w:szCs w:val="20"/>
        </w:rPr>
        <w:t xml:space="preserve">Widyastuti, (2005), </w:t>
      </w:r>
      <w:r w:rsidRPr="0063005E">
        <w:rPr>
          <w:rStyle w:val="fullpost"/>
          <w:rFonts w:ascii="Arial" w:hAnsi="Arial" w:cs="Arial"/>
          <w:b/>
          <w:sz w:val="20"/>
          <w:szCs w:val="20"/>
        </w:rPr>
        <w:t>Bahaya Bahan Kimia pada Kesehatan Manusia dan Lingkungan</w:t>
      </w:r>
      <w:r w:rsidRPr="0063005E">
        <w:rPr>
          <w:rStyle w:val="fullpost"/>
          <w:rFonts w:ascii="Arial" w:hAnsi="Arial" w:cs="Arial"/>
          <w:sz w:val="20"/>
          <w:szCs w:val="20"/>
        </w:rPr>
        <w:t>.</w:t>
      </w:r>
      <w:proofErr w:type="gramEnd"/>
      <w:r w:rsidRPr="0063005E">
        <w:rPr>
          <w:rStyle w:val="fullpost"/>
          <w:rFonts w:ascii="Arial" w:hAnsi="Arial" w:cs="Arial"/>
          <w:sz w:val="20"/>
          <w:szCs w:val="20"/>
        </w:rPr>
        <w:t xml:space="preserve"> Penerbit Buku Kedokteran EGC, Jakarta.</w:t>
      </w:r>
    </w:p>
    <w:p w:rsidR="00936AD2" w:rsidRPr="0063005E" w:rsidRDefault="00936AD2" w:rsidP="002B0A68">
      <w:pPr>
        <w:spacing w:after="240" w:line="240" w:lineRule="auto"/>
        <w:ind w:left="567" w:hanging="567"/>
        <w:jc w:val="both"/>
        <w:rPr>
          <w:rFonts w:ascii="Arial" w:hAnsi="Arial" w:cs="Arial"/>
          <w:sz w:val="20"/>
          <w:szCs w:val="20"/>
        </w:rPr>
      </w:pPr>
      <w:r w:rsidRPr="0063005E">
        <w:rPr>
          <w:rStyle w:val="fullpost"/>
          <w:rFonts w:ascii="Arial" w:hAnsi="Arial" w:cs="Arial"/>
          <w:sz w:val="20"/>
          <w:szCs w:val="20"/>
        </w:rPr>
        <w:t xml:space="preserve">Williard HH, dkk, (1981), </w:t>
      </w:r>
      <w:r w:rsidRPr="0063005E">
        <w:rPr>
          <w:rStyle w:val="fullpost"/>
          <w:rFonts w:ascii="Arial" w:hAnsi="Arial" w:cs="Arial"/>
          <w:b/>
          <w:sz w:val="20"/>
          <w:szCs w:val="20"/>
        </w:rPr>
        <w:t>Instrumental Methods of Analysis</w:t>
      </w:r>
      <w:r w:rsidRPr="0063005E">
        <w:rPr>
          <w:rStyle w:val="fullpost"/>
          <w:rFonts w:ascii="Arial" w:hAnsi="Arial" w:cs="Arial"/>
          <w:sz w:val="20"/>
          <w:szCs w:val="20"/>
        </w:rPr>
        <w:t>, Wads Worth Publishing Company, Belmont.</w:t>
      </w:r>
    </w:p>
    <w:p w:rsidR="00936AD2" w:rsidRPr="0063005E" w:rsidRDefault="00936AD2" w:rsidP="00936AD2">
      <w:pPr>
        <w:spacing w:after="120" w:line="360" w:lineRule="auto"/>
        <w:ind w:left="567" w:hanging="567"/>
        <w:jc w:val="both"/>
        <w:rPr>
          <w:rFonts w:ascii="Arial" w:hAnsi="Arial" w:cs="Arial"/>
          <w:sz w:val="20"/>
          <w:szCs w:val="20"/>
        </w:rPr>
      </w:pPr>
    </w:p>
    <w:p w:rsidR="00936AD2" w:rsidRPr="00C712B2" w:rsidRDefault="00936AD2" w:rsidP="00266931">
      <w:pPr>
        <w:spacing w:after="0" w:line="240" w:lineRule="auto"/>
        <w:jc w:val="both"/>
        <w:rPr>
          <w:rFonts w:ascii="Arial" w:hAnsi="Arial" w:cs="Arial"/>
          <w:sz w:val="20"/>
          <w:szCs w:val="20"/>
        </w:rPr>
      </w:pPr>
    </w:p>
    <w:sectPr w:rsidR="00936AD2" w:rsidRPr="00C712B2" w:rsidSect="00F53BB7">
      <w:type w:val="continuous"/>
      <w:pgSz w:w="11907" w:h="16840" w:code="9"/>
      <w:pgMar w:top="2268" w:right="1701" w:bottom="1701" w:left="2268"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F1EA2"/>
    <w:multiLevelType w:val="multilevel"/>
    <w:tmpl w:val="B2D4F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1E0969"/>
    <w:multiLevelType w:val="hybridMultilevel"/>
    <w:tmpl w:val="3C4A5858"/>
    <w:lvl w:ilvl="0" w:tplc="ABE86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E53F6"/>
    <w:multiLevelType w:val="hybridMultilevel"/>
    <w:tmpl w:val="7F5A06AC"/>
    <w:lvl w:ilvl="0" w:tplc="EF425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603B85"/>
    <w:multiLevelType w:val="hybridMultilevel"/>
    <w:tmpl w:val="97D43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1562AE"/>
    <w:multiLevelType w:val="hybridMultilevel"/>
    <w:tmpl w:val="9E4AE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C234D2"/>
    <w:multiLevelType w:val="hybridMultilevel"/>
    <w:tmpl w:val="34502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883337"/>
    <w:multiLevelType w:val="multilevel"/>
    <w:tmpl w:val="1F22CB56"/>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44C53A7"/>
    <w:multiLevelType w:val="hybridMultilevel"/>
    <w:tmpl w:val="D054E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F53BB7"/>
    <w:rsid w:val="00034ED3"/>
    <w:rsid w:val="000653B3"/>
    <w:rsid w:val="001023D5"/>
    <w:rsid w:val="001212BD"/>
    <w:rsid w:val="00136AAA"/>
    <w:rsid w:val="001B05CA"/>
    <w:rsid w:val="001B138B"/>
    <w:rsid w:val="001E62CC"/>
    <w:rsid w:val="00254C9A"/>
    <w:rsid w:val="00266931"/>
    <w:rsid w:val="00284105"/>
    <w:rsid w:val="002A347C"/>
    <w:rsid w:val="002B0A68"/>
    <w:rsid w:val="002E2AE0"/>
    <w:rsid w:val="002F5A39"/>
    <w:rsid w:val="003162A8"/>
    <w:rsid w:val="0032419F"/>
    <w:rsid w:val="003D3AD7"/>
    <w:rsid w:val="004544E4"/>
    <w:rsid w:val="00455D09"/>
    <w:rsid w:val="00471442"/>
    <w:rsid w:val="0047166D"/>
    <w:rsid w:val="00522FD6"/>
    <w:rsid w:val="00597860"/>
    <w:rsid w:val="00605E0B"/>
    <w:rsid w:val="0063005E"/>
    <w:rsid w:val="00632CDE"/>
    <w:rsid w:val="00636D2A"/>
    <w:rsid w:val="00641598"/>
    <w:rsid w:val="0066715F"/>
    <w:rsid w:val="00693126"/>
    <w:rsid w:val="006E0392"/>
    <w:rsid w:val="006F5C58"/>
    <w:rsid w:val="00762083"/>
    <w:rsid w:val="007E58B3"/>
    <w:rsid w:val="007F30D5"/>
    <w:rsid w:val="008371F0"/>
    <w:rsid w:val="0089528B"/>
    <w:rsid w:val="00936AD2"/>
    <w:rsid w:val="009A6DEE"/>
    <w:rsid w:val="009E5484"/>
    <w:rsid w:val="009F6A9F"/>
    <w:rsid w:val="00A012AB"/>
    <w:rsid w:val="00A65857"/>
    <w:rsid w:val="00A91CBD"/>
    <w:rsid w:val="00A9597A"/>
    <w:rsid w:val="00AE1757"/>
    <w:rsid w:val="00B234FA"/>
    <w:rsid w:val="00B369EC"/>
    <w:rsid w:val="00B46B26"/>
    <w:rsid w:val="00B619B2"/>
    <w:rsid w:val="00B87AE4"/>
    <w:rsid w:val="00BF1DE7"/>
    <w:rsid w:val="00C41F53"/>
    <w:rsid w:val="00C712B2"/>
    <w:rsid w:val="00C8196E"/>
    <w:rsid w:val="00CC71CC"/>
    <w:rsid w:val="00D01F6D"/>
    <w:rsid w:val="00D03EE9"/>
    <w:rsid w:val="00D87FA5"/>
    <w:rsid w:val="00DF7479"/>
    <w:rsid w:val="00E04FC9"/>
    <w:rsid w:val="00E36166"/>
    <w:rsid w:val="00E46D8F"/>
    <w:rsid w:val="00E75C85"/>
    <w:rsid w:val="00F3459C"/>
    <w:rsid w:val="00F53BB7"/>
    <w:rsid w:val="00F9431D"/>
    <w:rsid w:val="00FE0931"/>
    <w:rsid w:val="00FF3E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BB7"/>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3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F53BB7"/>
  </w:style>
  <w:style w:type="character" w:customStyle="1" w:styleId="hps">
    <w:name w:val="hps"/>
    <w:basedOn w:val="DefaultParagraphFont"/>
    <w:rsid w:val="00F53BB7"/>
  </w:style>
  <w:style w:type="paragraph" w:styleId="ListParagraph">
    <w:name w:val="List Paragraph"/>
    <w:basedOn w:val="Normal"/>
    <w:uiPriority w:val="34"/>
    <w:qFormat/>
    <w:rsid w:val="00F53BB7"/>
    <w:pPr>
      <w:ind w:left="720"/>
      <w:contextualSpacing/>
    </w:pPr>
    <w:rPr>
      <w:rFonts w:ascii="Calibri" w:hAnsi="Calibri"/>
      <w:sz w:val="22"/>
      <w:lang w:val="id-ID"/>
    </w:rPr>
  </w:style>
  <w:style w:type="paragraph" w:styleId="NormalWeb">
    <w:name w:val="Normal (Web)"/>
    <w:basedOn w:val="Normal"/>
    <w:uiPriority w:val="99"/>
    <w:unhideWhenUsed/>
    <w:rsid w:val="00F53BB7"/>
    <w:pPr>
      <w:spacing w:before="100" w:beforeAutospacing="1" w:after="100" w:afterAutospacing="1" w:line="240" w:lineRule="auto"/>
    </w:pPr>
    <w:rPr>
      <w:rFonts w:eastAsia="Times New Roman"/>
      <w:szCs w:val="24"/>
    </w:rPr>
  </w:style>
  <w:style w:type="paragraph" w:styleId="BalloonText">
    <w:name w:val="Balloon Text"/>
    <w:basedOn w:val="Normal"/>
    <w:link w:val="BalloonTextChar"/>
    <w:uiPriority w:val="99"/>
    <w:semiHidden/>
    <w:unhideWhenUsed/>
    <w:rsid w:val="002A3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7C"/>
    <w:rPr>
      <w:rFonts w:ascii="Tahoma" w:eastAsia="Calibri" w:hAnsi="Tahoma" w:cs="Tahoma"/>
      <w:sz w:val="16"/>
      <w:szCs w:val="16"/>
    </w:rPr>
  </w:style>
  <w:style w:type="character" w:styleId="Emphasis">
    <w:name w:val="Emphasis"/>
    <w:basedOn w:val="DefaultParagraphFont"/>
    <w:uiPriority w:val="20"/>
    <w:qFormat/>
    <w:rsid w:val="0066715F"/>
    <w:rPr>
      <w:i/>
      <w:iCs/>
    </w:rPr>
  </w:style>
  <w:style w:type="paragraph" w:styleId="Title">
    <w:name w:val="Title"/>
    <w:basedOn w:val="Normal"/>
    <w:link w:val="TitleChar"/>
    <w:qFormat/>
    <w:rsid w:val="00936AD2"/>
    <w:pPr>
      <w:spacing w:after="0" w:line="240" w:lineRule="auto"/>
      <w:jc w:val="center"/>
    </w:pPr>
    <w:rPr>
      <w:rFonts w:eastAsia="Times New Roman"/>
      <w:b/>
      <w:bCs/>
      <w:szCs w:val="24"/>
    </w:rPr>
  </w:style>
  <w:style w:type="character" w:customStyle="1" w:styleId="TitleChar">
    <w:name w:val="Title Char"/>
    <w:basedOn w:val="DefaultParagraphFont"/>
    <w:link w:val="Title"/>
    <w:rsid w:val="00936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936AD2"/>
    <w:rPr>
      <w:color w:val="0000FF"/>
      <w:u w:val="single"/>
    </w:rPr>
  </w:style>
  <w:style w:type="paragraph" w:styleId="HTMLPreformatted">
    <w:name w:val="HTML Preformatted"/>
    <w:basedOn w:val="Normal"/>
    <w:link w:val="HTMLPreformattedChar"/>
    <w:uiPriority w:val="99"/>
    <w:unhideWhenUsed/>
    <w:rsid w:val="00936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36AD2"/>
    <w:rPr>
      <w:rFonts w:ascii="Courier New" w:eastAsia="Times New Roman" w:hAnsi="Courier New" w:cs="Courier New"/>
      <w:sz w:val="20"/>
      <w:szCs w:val="20"/>
    </w:rPr>
  </w:style>
  <w:style w:type="character" w:customStyle="1" w:styleId="attribute-value">
    <w:name w:val="attribute-value"/>
    <w:basedOn w:val="DefaultParagraphFont"/>
    <w:rsid w:val="00936AD2"/>
  </w:style>
  <w:style w:type="character" w:customStyle="1" w:styleId="comment">
    <w:name w:val="comment"/>
    <w:basedOn w:val="DefaultParagraphFont"/>
    <w:rsid w:val="00936AD2"/>
  </w:style>
  <w:style w:type="character" w:customStyle="1" w:styleId="fullpost">
    <w:name w:val="fullpost"/>
    <w:basedOn w:val="DefaultParagraphFont"/>
    <w:rsid w:val="00936AD2"/>
  </w:style>
  <w:style w:type="character" w:styleId="Strong">
    <w:name w:val="Strong"/>
    <w:basedOn w:val="DefaultParagraphFont"/>
    <w:uiPriority w:val="22"/>
    <w:qFormat/>
    <w:rsid w:val="00936AD2"/>
    <w:rPr>
      <w:b/>
      <w:bCs/>
    </w:rPr>
  </w:style>
  <w:style w:type="paragraph" w:customStyle="1" w:styleId="Default">
    <w:name w:val="Default"/>
    <w:rsid w:val="00936AD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itle0">
    <w:name w:val="title"/>
    <w:basedOn w:val="Normal"/>
    <w:rsid w:val="00936AD2"/>
    <w:pPr>
      <w:spacing w:before="100" w:beforeAutospacing="1" w:after="100" w:afterAutospacing="1" w:line="240" w:lineRule="auto"/>
    </w:pPr>
    <w:rPr>
      <w:rFonts w:eastAsia="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www.regionalinvestment.bkpm.go.id/profil-kota-cimahi.php" TargetMode="External"/><Relationship Id="rId18" Type="http://schemas.openxmlformats.org/officeDocument/2006/relationships/hyperlink" Target="http://www.gizi.net" TargetMode="External"/><Relationship Id="rId3" Type="http://schemas.openxmlformats.org/officeDocument/2006/relationships/settings" Target="settings.xml"/><Relationship Id="rId21" Type="http://schemas.openxmlformats.org/officeDocument/2006/relationships/hyperlink" Target="http://repository.usu.ac.id/handle/123456789/14661" TargetMode="External"/><Relationship Id="rId7" Type="http://schemas.openxmlformats.org/officeDocument/2006/relationships/oleObject" Target="embeddings/oleObject1.bin"/><Relationship Id="rId12" Type="http://schemas.openxmlformats.org/officeDocument/2006/relationships/hyperlink" Target="http://giziklinikfaizal.blogspot.com" TargetMode="External"/><Relationship Id="rId17" Type="http://schemas.openxmlformats.org/officeDocument/2006/relationships/hyperlink" Target="http://terminalcurhat.blogspot.com/stpp-pengganti-boraks-bleng-pada-krupuk.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at.k.kidsklik.com/kompas2008" TargetMode="External"/><Relationship Id="rId20" Type="http://schemas.openxmlformats.org/officeDocument/2006/relationships/hyperlink" Target="http://www.makananjajanan.com"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blh.grobogan.go.id" TargetMode="External"/><Relationship Id="rId23" Type="http://schemas.openxmlformats.org/officeDocument/2006/relationships/hyperlink" Target="http://www.sedap-sekejap.com" TargetMode="External"/><Relationship Id="rId10" Type="http://schemas.openxmlformats.org/officeDocument/2006/relationships/chart" Target="charts/chart1.xml"/><Relationship Id="rId19" Type="http://schemas.openxmlformats.org/officeDocument/2006/relationships/hyperlink" Target="http://www.fedri-hidayat.co.cc/2010/perilaku-makan-anak-sekolah.html"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http://blh.grobogan.go.id/artikel/86-parameter-pencemaran-udara-dan-dampaknya-terhadap-kesehatan.html" TargetMode="External"/><Relationship Id="rId22" Type="http://schemas.openxmlformats.org/officeDocument/2006/relationships/hyperlink" Target="http://irizlovely.blogspot.com/analisis-kualitatif-natrium-tetraborat.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perspective val="0"/>
    </c:view3D>
    <c:plotArea>
      <c:layout>
        <c:manualLayout>
          <c:layoutTarget val="inner"/>
          <c:xMode val="edge"/>
          <c:yMode val="edge"/>
          <c:x val="0.22070844686648516"/>
          <c:y val="0.3427230046948358"/>
          <c:w val="0.52316076294277902"/>
          <c:h val="0.35680751173708936"/>
        </c:manualLayout>
      </c:layout>
      <c:pie3DChart>
        <c:varyColors val="1"/>
        <c:ser>
          <c:idx val="0"/>
          <c:order val="0"/>
          <c:tx>
            <c:strRef>
              <c:f>Sheet1!$A$2</c:f>
              <c:strCache>
                <c:ptCount val="1"/>
                <c:pt idx="0">
                  <c:v>East</c:v>
                </c:pt>
              </c:strCache>
            </c:strRef>
          </c:tx>
          <c:spPr>
            <a:solidFill>
              <a:srgbClr val="9999FF"/>
            </a:solidFill>
            <a:ln w="25346">
              <a:solidFill>
                <a:srgbClr val="000000"/>
              </a:solidFill>
              <a:prstDash val="solid"/>
            </a:ln>
          </c:spPr>
          <c:dPt>
            <c:idx val="1"/>
            <c:spPr>
              <a:solidFill>
                <a:srgbClr val="993366"/>
              </a:solidFill>
              <a:ln w="25346">
                <a:solidFill>
                  <a:srgbClr val="000000"/>
                </a:solidFill>
                <a:prstDash val="solid"/>
              </a:ln>
            </c:spPr>
          </c:dPt>
          <c:dLbls>
            <c:dLbl>
              <c:idx val="0"/>
              <c:layout>
                <c:manualLayout>
                  <c:x val="0.25881006212024305"/>
                  <c:y val="-5.2573889742718198E-2"/>
                </c:manualLayout>
              </c:layout>
              <c:tx>
                <c:rich>
                  <a:bodyPr/>
                  <a:lstStyle/>
                  <a:p>
                    <a:pPr>
                      <a:defRPr sz="800" b="1" i="0" u="none" strike="noStrike" baseline="0">
                        <a:solidFill>
                          <a:srgbClr val="000000"/>
                        </a:solidFill>
                        <a:latin typeface="Arial" pitchFamily="34" charset="0"/>
                        <a:ea typeface="Times New Roman"/>
                        <a:cs typeface="Arial" pitchFamily="34" charset="0"/>
                      </a:defRPr>
                    </a:pPr>
                    <a:r>
                      <a:rPr lang="en-US" sz="800">
                        <a:latin typeface="Arial" pitchFamily="34" charset="0"/>
                        <a:cs typeface="Arial" pitchFamily="34" charset="0"/>
                      </a:rPr>
                      <a:t>9</a:t>
                    </a:r>
                    <a:r>
                      <a:rPr lang="en-US"/>
                      <a:t>8% Tidak Mengandung Boraks</a:t>
                    </a:r>
                  </a:p>
                </c:rich>
              </c:tx>
              <c:spPr>
                <a:noFill/>
                <a:ln w="25346">
                  <a:noFill/>
                </a:ln>
              </c:spPr>
              <c:dLblPos val="bestFit"/>
            </c:dLbl>
            <c:dLbl>
              <c:idx val="1"/>
              <c:layout>
                <c:manualLayout>
                  <c:x val="4.4179835546535727E-2"/>
                  <c:y val="-7.7910798287639971E-2"/>
                </c:manualLayout>
              </c:layout>
              <c:tx>
                <c:rich>
                  <a:bodyPr/>
                  <a:lstStyle/>
                  <a:p>
                    <a:pPr>
                      <a:defRPr sz="800" b="1" i="0" u="none" strike="noStrike" baseline="0">
                        <a:solidFill>
                          <a:srgbClr val="000000"/>
                        </a:solidFill>
                        <a:latin typeface="Arial" pitchFamily="34" charset="0"/>
                        <a:ea typeface="Times New Roman"/>
                        <a:cs typeface="Arial" pitchFamily="34" charset="0"/>
                      </a:defRPr>
                    </a:pPr>
                    <a:r>
                      <a:rPr lang="en-US" sz="800">
                        <a:latin typeface="Arial" pitchFamily="34" charset="0"/>
                        <a:cs typeface="Arial" pitchFamily="34" charset="0"/>
                      </a:rPr>
                      <a:t>2</a:t>
                    </a:r>
                    <a:r>
                      <a:rPr lang="en-US"/>
                      <a:t>% Mengandung Boraks</a:t>
                    </a:r>
                  </a:p>
                </c:rich>
              </c:tx>
              <c:spPr>
                <a:noFill/>
                <a:ln w="25346">
                  <a:noFill/>
                </a:ln>
              </c:spPr>
              <c:dLblPos val="bestFit"/>
            </c:dLbl>
            <c:spPr>
              <a:noFill/>
              <a:ln w="25346">
                <a:noFill/>
              </a:ln>
            </c:spPr>
            <c:txPr>
              <a:bodyPr/>
              <a:lstStyle/>
              <a:p>
                <a:pPr>
                  <a:defRPr sz="800" b="1" i="0" u="none" strike="noStrike" baseline="0">
                    <a:solidFill>
                      <a:srgbClr val="000000"/>
                    </a:solidFill>
                    <a:latin typeface="Arial" pitchFamily="34" charset="0"/>
                    <a:ea typeface="Calibri"/>
                    <a:cs typeface="Arial" pitchFamily="34" charset="0"/>
                  </a:defRPr>
                </a:pPr>
                <a:endParaRPr lang="en-US"/>
              </a:p>
            </c:txPr>
            <c:showCatName val="1"/>
          </c:dLbls>
          <c:cat>
            <c:strRef>
              <c:f>Sheet1!$B$1:$C$1</c:f>
              <c:strCache>
                <c:ptCount val="2"/>
                <c:pt idx="0">
                  <c:v>98% Tidak Tercemar</c:v>
                </c:pt>
                <c:pt idx="1">
                  <c:v>2% Tercemar</c:v>
                </c:pt>
              </c:strCache>
            </c:strRef>
          </c:cat>
          <c:val>
            <c:numRef>
              <c:f>Sheet1!$B$2:$C$2</c:f>
              <c:numCache>
                <c:formatCode>General</c:formatCode>
                <c:ptCount val="2"/>
                <c:pt idx="0">
                  <c:v>98</c:v>
                </c:pt>
                <c:pt idx="1">
                  <c:v>2</c:v>
                </c:pt>
              </c:numCache>
            </c:numRef>
          </c:val>
        </c:ser>
        <c:ser>
          <c:idx val="1"/>
          <c:order val="1"/>
          <c:tx>
            <c:strRef>
              <c:f>Sheet1!$A$3</c:f>
              <c:strCache>
                <c:ptCount val="1"/>
              </c:strCache>
            </c:strRef>
          </c:tx>
          <c:spPr>
            <a:solidFill>
              <a:srgbClr val="993366"/>
            </a:solidFill>
            <a:ln w="12673">
              <a:solidFill>
                <a:srgbClr val="000000"/>
              </a:solidFill>
              <a:prstDash val="solid"/>
            </a:ln>
          </c:spPr>
          <c:dPt>
            <c:idx val="0"/>
            <c:spPr>
              <a:solidFill>
                <a:srgbClr val="9999FF"/>
              </a:solidFill>
              <a:ln w="12673">
                <a:solidFill>
                  <a:srgbClr val="000000"/>
                </a:solidFill>
                <a:prstDash val="solid"/>
              </a:ln>
            </c:spPr>
          </c:dPt>
          <c:dLbls>
            <c:spPr>
              <a:noFill/>
              <a:ln w="25346">
                <a:noFill/>
              </a:ln>
            </c:spPr>
            <c:txPr>
              <a:bodyPr/>
              <a:lstStyle/>
              <a:p>
                <a:pPr>
                  <a:defRPr sz="1197" b="1" i="0" u="none" strike="noStrike" baseline="0">
                    <a:solidFill>
                      <a:srgbClr val="000000"/>
                    </a:solidFill>
                    <a:latin typeface="Calibri"/>
                    <a:ea typeface="Calibri"/>
                    <a:cs typeface="Calibri"/>
                  </a:defRPr>
                </a:pPr>
                <a:endParaRPr lang="en-US"/>
              </a:p>
            </c:txPr>
            <c:showCatName val="1"/>
          </c:dLbls>
          <c:cat>
            <c:strRef>
              <c:f>Sheet1!$B$1:$C$1</c:f>
              <c:strCache>
                <c:ptCount val="2"/>
                <c:pt idx="0">
                  <c:v>98% Tidak Tercemar</c:v>
                </c:pt>
                <c:pt idx="1">
                  <c:v>2% Tercemar</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2673">
              <a:solidFill>
                <a:srgbClr val="000000"/>
              </a:solidFill>
              <a:prstDash val="solid"/>
            </a:ln>
          </c:spPr>
          <c:dPt>
            <c:idx val="0"/>
            <c:spPr>
              <a:solidFill>
                <a:srgbClr val="9999FF"/>
              </a:solidFill>
              <a:ln w="12673">
                <a:solidFill>
                  <a:srgbClr val="000000"/>
                </a:solidFill>
                <a:prstDash val="solid"/>
              </a:ln>
            </c:spPr>
          </c:dPt>
          <c:dPt>
            <c:idx val="1"/>
            <c:spPr>
              <a:solidFill>
                <a:srgbClr val="993366"/>
              </a:solidFill>
              <a:ln w="12673">
                <a:solidFill>
                  <a:srgbClr val="000000"/>
                </a:solidFill>
                <a:prstDash val="solid"/>
              </a:ln>
            </c:spPr>
          </c:dPt>
          <c:dLbls>
            <c:spPr>
              <a:noFill/>
              <a:ln w="25346">
                <a:noFill/>
              </a:ln>
            </c:spPr>
            <c:txPr>
              <a:bodyPr/>
              <a:lstStyle/>
              <a:p>
                <a:pPr>
                  <a:defRPr sz="1197" b="1" i="0" u="none" strike="noStrike" baseline="0">
                    <a:solidFill>
                      <a:srgbClr val="000000"/>
                    </a:solidFill>
                    <a:latin typeface="Calibri"/>
                    <a:ea typeface="Calibri"/>
                    <a:cs typeface="Calibri"/>
                  </a:defRPr>
                </a:pPr>
                <a:endParaRPr lang="en-US"/>
              </a:p>
            </c:txPr>
            <c:showCatName val="1"/>
          </c:dLbls>
          <c:cat>
            <c:strRef>
              <c:f>Sheet1!$B$1:$C$1</c:f>
              <c:strCache>
                <c:ptCount val="2"/>
                <c:pt idx="0">
                  <c:v>98% Tidak Tercemar</c:v>
                </c:pt>
                <c:pt idx="1">
                  <c:v>2% Tercemar</c:v>
                </c:pt>
              </c:strCache>
            </c:strRef>
          </c:cat>
          <c:val>
            <c:numRef>
              <c:f>Sheet1!$B$4:$C$4</c:f>
              <c:numCache>
                <c:formatCode>General</c:formatCode>
                <c:ptCount val="2"/>
              </c:numCache>
            </c:numRef>
          </c:val>
        </c:ser>
        <c:dLbls>
          <c:showCatName val="1"/>
        </c:dLbls>
      </c:pie3DChart>
      <c:spPr>
        <a:solidFill>
          <a:srgbClr val="FFFFFF"/>
        </a:solidFill>
        <a:ln w="25346">
          <a:noFill/>
        </a:ln>
      </c:spPr>
    </c:plotArea>
    <c:plotVisOnly val="1"/>
    <c:dispBlanksAs val="zero"/>
  </c:chart>
  <c:spPr>
    <a:noFill/>
    <a:ln w="25346">
      <a:solidFill>
        <a:srgbClr val="000000"/>
      </a:solidFill>
      <a:prstDash val="solid"/>
    </a:ln>
  </c:spPr>
  <c:txPr>
    <a:bodyPr/>
    <a:lstStyle/>
    <a:p>
      <a:pPr>
        <a:defRPr sz="923" b="1" i="0" u="none" strike="noStrike" baseline="0">
          <a:solidFill>
            <a:srgbClr val="000000"/>
          </a:solidFill>
          <a:latin typeface="Calibri"/>
          <a:ea typeface="Calibri"/>
          <a:cs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20</Pages>
  <Words>9587</Words>
  <Characters>54647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 2920</dc:creator>
  <cp:keywords/>
  <dc:description/>
  <cp:lastModifiedBy>Aspire 2920</cp:lastModifiedBy>
  <cp:revision>66</cp:revision>
  <dcterms:created xsi:type="dcterms:W3CDTF">2012-03-23T10:54:00Z</dcterms:created>
  <dcterms:modified xsi:type="dcterms:W3CDTF">2012-03-23T12:05:00Z</dcterms:modified>
</cp:coreProperties>
</file>