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F6D" w:rsidRDefault="00E31F6D" w:rsidP="00E31F6D">
      <w:pPr>
        <w:pStyle w:val="ListParagraph"/>
        <w:spacing w:line="240" w:lineRule="auto"/>
        <w:ind w:left="0" w:firstLine="0"/>
        <w:jc w:val="center"/>
        <w:rPr>
          <w:rFonts w:ascii="Times New Roman" w:hAnsi="Times New Roman" w:cs="Times New Roman"/>
          <w:b/>
        </w:rPr>
      </w:pPr>
      <w:r w:rsidRPr="00E31F6D">
        <w:rPr>
          <w:rFonts w:ascii="Times New Roman" w:hAnsi="Times New Roman" w:cs="Times New Roman"/>
          <w:b/>
        </w:rPr>
        <w:t>ANALISIS POLIFENOL TOTAL DAN AKTIVITAS PENANGKAPAN RADIKAL BEBAS DPPH (</w:t>
      </w:r>
      <w:r w:rsidRPr="00D90906">
        <w:rPr>
          <w:rFonts w:ascii="Times New Roman" w:hAnsi="Times New Roman" w:cs="Times New Roman"/>
          <w:b/>
          <w:i/>
        </w:rPr>
        <w:t>1,1-Diphnyl, 2-Picrylhidrazl</w:t>
      </w:r>
      <w:r w:rsidRPr="00E31F6D">
        <w:rPr>
          <w:rFonts w:ascii="Times New Roman" w:hAnsi="Times New Roman" w:cs="Times New Roman"/>
          <w:b/>
        </w:rPr>
        <w:t>) TEH PUTIH (</w:t>
      </w:r>
      <w:r w:rsidRPr="00E31F6D">
        <w:rPr>
          <w:rFonts w:ascii="Times New Roman" w:hAnsi="Times New Roman" w:cs="Times New Roman"/>
          <w:b/>
          <w:i/>
        </w:rPr>
        <w:t>Camellia sinensis</w:t>
      </w:r>
      <w:r w:rsidRPr="00E31F6D">
        <w:rPr>
          <w:rFonts w:ascii="Times New Roman" w:hAnsi="Times New Roman" w:cs="Times New Roman"/>
          <w:b/>
        </w:rPr>
        <w:t xml:space="preserve"> L.O. Kuntze) BERDASARKAN SUHU DAN LAMA PENYEDUHANNYA</w:t>
      </w:r>
    </w:p>
    <w:p w:rsidR="00E31F6D" w:rsidRDefault="00E31F6D" w:rsidP="00E31F6D">
      <w:pPr>
        <w:pStyle w:val="ListParagraph"/>
        <w:spacing w:line="240" w:lineRule="auto"/>
        <w:ind w:left="0" w:firstLine="0"/>
        <w:jc w:val="center"/>
        <w:rPr>
          <w:rFonts w:ascii="Times New Roman" w:hAnsi="Times New Roman" w:cs="Times New Roman"/>
          <w:b/>
        </w:rPr>
      </w:pPr>
    </w:p>
    <w:p w:rsidR="00E72093" w:rsidRDefault="00D90906" w:rsidP="00E31F6D">
      <w:pPr>
        <w:pStyle w:val="ListParagraph"/>
        <w:spacing w:line="240" w:lineRule="auto"/>
        <w:ind w:left="0" w:firstLine="0"/>
        <w:jc w:val="center"/>
        <w:rPr>
          <w:rFonts w:ascii="Times New Roman" w:hAnsi="Times New Roman" w:cs="Times New Roman"/>
        </w:rPr>
      </w:pPr>
      <w:r>
        <w:rPr>
          <w:rFonts w:ascii="Times New Roman" w:hAnsi="Times New Roman" w:cs="Times New Roman"/>
        </w:rPr>
        <w:t xml:space="preserve">Dede Zainal Arief*, Dadan Rohdiana**, </w:t>
      </w:r>
      <w:r w:rsidRPr="00E72093">
        <w:rPr>
          <w:rFonts w:ascii="Times New Roman" w:hAnsi="Times New Roman" w:cs="Times New Roman"/>
        </w:rPr>
        <w:t>Mamay Somantri</w:t>
      </w:r>
      <w:r>
        <w:rPr>
          <w:rFonts w:ascii="Times New Roman" w:hAnsi="Times New Roman" w:cs="Times New Roman"/>
        </w:rPr>
        <w:t>*</w:t>
      </w:r>
    </w:p>
    <w:p w:rsidR="00D90906" w:rsidRDefault="00D90906" w:rsidP="00D90906">
      <w:pPr>
        <w:pStyle w:val="ListParagraph"/>
        <w:spacing w:before="240" w:line="240" w:lineRule="auto"/>
        <w:ind w:left="0" w:firstLine="0"/>
        <w:contextualSpacing w:val="0"/>
        <w:jc w:val="center"/>
        <w:rPr>
          <w:rFonts w:ascii="Times New Roman" w:hAnsi="Times New Roman" w:cs="Times New Roman"/>
          <w:sz w:val="20"/>
        </w:rPr>
      </w:pPr>
      <w:r>
        <w:rPr>
          <w:rFonts w:ascii="Times New Roman" w:hAnsi="Times New Roman" w:cs="Times New Roman"/>
          <w:sz w:val="20"/>
        </w:rPr>
        <w:t>*</w:t>
      </w:r>
      <w:r w:rsidRPr="00D90906">
        <w:rPr>
          <w:rFonts w:ascii="Times New Roman" w:hAnsi="Times New Roman" w:cs="Times New Roman"/>
          <w:sz w:val="20"/>
        </w:rPr>
        <w:t>Jurusan Teknologi Pangan Universitas Pasundan</w:t>
      </w:r>
      <w:r>
        <w:rPr>
          <w:rFonts w:ascii="Times New Roman" w:hAnsi="Times New Roman" w:cs="Times New Roman"/>
          <w:sz w:val="20"/>
        </w:rPr>
        <w:t>, Bandung</w:t>
      </w:r>
    </w:p>
    <w:p w:rsidR="00D90906" w:rsidRPr="00D90906" w:rsidRDefault="00D90906" w:rsidP="00E31F6D">
      <w:pPr>
        <w:pStyle w:val="ListParagraph"/>
        <w:spacing w:line="240" w:lineRule="auto"/>
        <w:ind w:left="0" w:firstLine="0"/>
        <w:jc w:val="center"/>
        <w:rPr>
          <w:rFonts w:ascii="Times New Roman" w:hAnsi="Times New Roman" w:cs="Times New Roman"/>
          <w:sz w:val="20"/>
        </w:rPr>
      </w:pPr>
      <w:r>
        <w:rPr>
          <w:rFonts w:ascii="Times New Roman" w:hAnsi="Times New Roman" w:cs="Times New Roman"/>
          <w:sz w:val="20"/>
        </w:rPr>
        <w:t>**Pusat Penelitian Teh dan Kina Gambung, Bandung</w:t>
      </w:r>
    </w:p>
    <w:p w:rsidR="00E31F6D" w:rsidRDefault="00E31F6D" w:rsidP="00E31F6D">
      <w:pPr>
        <w:spacing w:line="240" w:lineRule="auto"/>
        <w:jc w:val="center"/>
        <w:rPr>
          <w:rFonts w:ascii="Times New Roman" w:hAnsi="Times New Roman" w:cs="Times New Roman"/>
          <w:b/>
          <w:szCs w:val="20"/>
        </w:rPr>
      </w:pPr>
    </w:p>
    <w:p w:rsidR="00E31F6D" w:rsidRPr="00E31F6D" w:rsidRDefault="00E31F6D" w:rsidP="00E31F6D">
      <w:pPr>
        <w:spacing w:line="240" w:lineRule="auto"/>
        <w:jc w:val="center"/>
        <w:rPr>
          <w:rFonts w:ascii="Times New Roman" w:hAnsi="Times New Roman" w:cs="Times New Roman"/>
          <w:b/>
          <w:szCs w:val="20"/>
        </w:rPr>
      </w:pPr>
      <w:r w:rsidRPr="00E31F6D">
        <w:rPr>
          <w:rFonts w:ascii="Times New Roman" w:hAnsi="Times New Roman" w:cs="Times New Roman"/>
          <w:b/>
          <w:szCs w:val="20"/>
        </w:rPr>
        <w:t>ABSTRACT</w:t>
      </w:r>
    </w:p>
    <w:p w:rsidR="0077360B" w:rsidRPr="0077360B" w:rsidRDefault="0077360B" w:rsidP="0077360B">
      <w:pPr>
        <w:spacing w:before="120" w:line="240" w:lineRule="auto"/>
        <w:ind w:left="0" w:firstLine="720"/>
        <w:rPr>
          <w:rFonts w:ascii="Times New Roman" w:hAnsi="Times New Roman" w:cs="Times New Roman"/>
          <w:i/>
          <w:sz w:val="20"/>
          <w:szCs w:val="20"/>
        </w:rPr>
      </w:pPr>
      <w:r w:rsidRPr="0077360B">
        <w:rPr>
          <w:rFonts w:ascii="Times New Roman" w:hAnsi="Times New Roman" w:cs="Times New Roman"/>
          <w:i/>
          <w:sz w:val="20"/>
          <w:szCs w:val="20"/>
        </w:rPr>
        <w:t>White tea as a new various of tea in Indonesia. Therefore, research about it have to improvement. Although many people in Indonesia was consume but without specified brewing temperature and brewing time. The purpose of this research was to find temperature and period time of brewed that have obtain high polifenol and antioxidant capacity in brew.</w:t>
      </w:r>
      <w:r w:rsidRPr="0077360B">
        <w:rPr>
          <w:rFonts w:ascii="Times New Roman" w:hAnsi="Times New Roman" w:cs="Times New Roman"/>
          <w:i/>
          <w:iCs/>
          <w:sz w:val="20"/>
          <w:szCs w:val="20"/>
        </w:rPr>
        <w:t xml:space="preserve"> Data verification used regression correlation analysis,</w:t>
      </w:r>
      <w:r w:rsidRPr="0077360B">
        <w:rPr>
          <w:rFonts w:ascii="Times New Roman" w:hAnsi="Times New Roman" w:cs="Times New Roman"/>
          <w:i/>
          <w:sz w:val="20"/>
          <w:szCs w:val="20"/>
        </w:rPr>
        <w:t xml:space="preserve"> The research was conducted at Tea and Chicona Research Institute  Gambung from September to November 2011 used white tea from 4 different tea plantation in inception research. White tea from Gambung  plantation was selected to used in main research because have higher polifenol content (25,52 %) than other plantation (25,24%, 21,28% and 20,70%). The research used brew temperature 95, 75, and 55</w:t>
      </w:r>
      <w:r w:rsidRPr="0077360B">
        <w:rPr>
          <w:rFonts w:ascii="Times New Roman" w:hAnsi="Times New Roman" w:cs="Times New Roman"/>
          <w:i/>
          <w:sz w:val="20"/>
          <w:szCs w:val="20"/>
          <w:vertAlign w:val="superscript"/>
        </w:rPr>
        <w:t>o</w:t>
      </w:r>
      <w:r w:rsidRPr="0077360B">
        <w:rPr>
          <w:rFonts w:ascii="Times New Roman" w:hAnsi="Times New Roman" w:cs="Times New Roman"/>
          <w:i/>
          <w:sz w:val="20"/>
          <w:szCs w:val="20"/>
        </w:rPr>
        <w:t>C, with brew time 3, 6, and 9 minutes. The analysis resulted show that at temperature 95</w:t>
      </w:r>
      <w:r w:rsidRPr="0077360B">
        <w:rPr>
          <w:rFonts w:ascii="Times New Roman" w:hAnsi="Times New Roman" w:cs="Times New Roman"/>
          <w:i/>
          <w:sz w:val="20"/>
          <w:szCs w:val="20"/>
          <w:vertAlign w:val="superscript"/>
        </w:rPr>
        <w:t>o</w:t>
      </w:r>
      <w:r w:rsidRPr="0077360B">
        <w:rPr>
          <w:rFonts w:ascii="Times New Roman" w:hAnsi="Times New Roman" w:cs="Times New Roman"/>
          <w:i/>
          <w:sz w:val="20"/>
          <w:szCs w:val="20"/>
        </w:rPr>
        <w:t>C and 9 minutes brewed obtain highest polifenol (6,01%)</w:t>
      </w:r>
      <w:r w:rsidRPr="0077360B">
        <w:rPr>
          <w:rFonts w:ascii="Times New Roman" w:hAnsi="Times New Roman" w:cs="Times New Roman"/>
          <w:i/>
          <w:sz w:val="20"/>
          <w:szCs w:val="20"/>
          <w:vertAlign w:val="subscript"/>
        </w:rPr>
        <w:t>.</w:t>
      </w:r>
      <w:r w:rsidRPr="0077360B">
        <w:rPr>
          <w:rFonts w:ascii="Times New Roman" w:hAnsi="Times New Roman" w:cs="Times New Roman"/>
          <w:i/>
          <w:sz w:val="20"/>
          <w:szCs w:val="20"/>
        </w:rPr>
        <w:t xml:space="preserve"> And then EC</w:t>
      </w:r>
      <w:r w:rsidRPr="0077360B">
        <w:rPr>
          <w:rFonts w:ascii="Times New Roman" w:hAnsi="Times New Roman" w:cs="Times New Roman"/>
          <w:i/>
          <w:sz w:val="20"/>
          <w:szCs w:val="20"/>
          <w:vertAlign w:val="subscript"/>
        </w:rPr>
        <w:t>50</w:t>
      </w:r>
      <w:r w:rsidRPr="0077360B">
        <w:rPr>
          <w:rFonts w:ascii="Times New Roman" w:hAnsi="Times New Roman" w:cs="Times New Roman"/>
          <w:i/>
          <w:sz w:val="20"/>
          <w:szCs w:val="20"/>
        </w:rPr>
        <w:t xml:space="preserve"> DPPH more effective (34, 41ppm) showed by brewing temperature 95</w:t>
      </w:r>
      <w:r w:rsidRPr="0077360B">
        <w:rPr>
          <w:rFonts w:ascii="Times New Roman" w:hAnsi="Times New Roman" w:cs="Times New Roman"/>
          <w:i/>
          <w:sz w:val="20"/>
          <w:szCs w:val="20"/>
          <w:vertAlign w:val="superscript"/>
        </w:rPr>
        <w:t>o</w:t>
      </w:r>
      <w:r w:rsidRPr="0077360B">
        <w:rPr>
          <w:rFonts w:ascii="Times New Roman" w:hAnsi="Times New Roman" w:cs="Times New Roman"/>
          <w:i/>
          <w:sz w:val="20"/>
          <w:szCs w:val="20"/>
        </w:rPr>
        <w:t>C and time 9 minute. Beside it, correlation polifenol content with EC</w:t>
      </w:r>
      <w:r w:rsidRPr="0077360B">
        <w:rPr>
          <w:rFonts w:ascii="Times New Roman" w:hAnsi="Times New Roman" w:cs="Times New Roman"/>
          <w:i/>
          <w:sz w:val="20"/>
          <w:szCs w:val="20"/>
          <w:vertAlign w:val="subscript"/>
        </w:rPr>
        <w:t>50</w:t>
      </w:r>
      <w:r w:rsidRPr="0077360B">
        <w:rPr>
          <w:rFonts w:ascii="Times New Roman" w:hAnsi="Times New Roman" w:cs="Times New Roman"/>
          <w:i/>
          <w:sz w:val="20"/>
          <w:szCs w:val="20"/>
        </w:rPr>
        <w:t xml:space="preserve"> DPPH from brew is -0.94. Therefore the best result brew white tea in water temperature 95</w:t>
      </w:r>
      <w:r w:rsidRPr="0077360B">
        <w:rPr>
          <w:rFonts w:ascii="Times New Roman" w:hAnsi="Times New Roman" w:cs="Times New Roman"/>
          <w:i/>
          <w:sz w:val="20"/>
          <w:szCs w:val="20"/>
          <w:vertAlign w:val="superscript"/>
        </w:rPr>
        <w:t>0</w:t>
      </w:r>
      <w:r w:rsidRPr="0077360B">
        <w:rPr>
          <w:rFonts w:ascii="Times New Roman" w:hAnsi="Times New Roman" w:cs="Times New Roman"/>
          <w:i/>
          <w:sz w:val="20"/>
          <w:szCs w:val="20"/>
        </w:rPr>
        <w:t>C  in 9 minutes.</w:t>
      </w:r>
    </w:p>
    <w:p w:rsidR="00E31F6D" w:rsidRPr="00E72093" w:rsidRDefault="00E31F6D" w:rsidP="007F4C7F">
      <w:pPr>
        <w:spacing w:before="120" w:line="240" w:lineRule="auto"/>
        <w:ind w:left="0" w:firstLine="0"/>
        <w:rPr>
          <w:rFonts w:ascii="Times New Roman" w:hAnsi="Times New Roman" w:cs="Times New Roman"/>
          <w:i/>
          <w:sz w:val="20"/>
          <w:szCs w:val="20"/>
        </w:rPr>
      </w:pPr>
      <w:r>
        <w:rPr>
          <w:rFonts w:ascii="Times New Roman" w:hAnsi="Times New Roman" w:cs="Times New Roman"/>
          <w:b/>
          <w:sz w:val="20"/>
          <w:szCs w:val="20"/>
        </w:rPr>
        <w:t>Key Word: Tea, White Tea, Polifenol, DPPH</w:t>
      </w:r>
    </w:p>
    <w:p w:rsidR="00E31F6D" w:rsidRDefault="00E31F6D" w:rsidP="005B2B95">
      <w:pPr>
        <w:spacing w:line="240" w:lineRule="auto"/>
        <w:ind w:left="0" w:firstLine="0"/>
        <w:rPr>
          <w:rFonts w:ascii="Times New Roman" w:hAnsi="Times New Roman" w:cs="Times New Roman"/>
          <w:b/>
        </w:rPr>
      </w:pPr>
    </w:p>
    <w:p w:rsidR="00E31F6D" w:rsidRDefault="00E31F6D" w:rsidP="005B2B95">
      <w:pPr>
        <w:spacing w:line="240" w:lineRule="auto"/>
        <w:ind w:left="0" w:firstLine="0"/>
        <w:rPr>
          <w:rFonts w:ascii="Times New Roman" w:hAnsi="Times New Roman" w:cs="Times New Roman"/>
          <w:b/>
        </w:rPr>
        <w:sectPr w:rsidR="00E31F6D" w:rsidSect="00D90906">
          <w:headerReference w:type="default" r:id="rId8"/>
          <w:footerReference w:type="default" r:id="rId9"/>
          <w:pgSz w:w="11907" w:h="16839" w:code="9"/>
          <w:pgMar w:top="1701" w:right="1701" w:bottom="1701" w:left="2268" w:header="568" w:footer="720" w:gutter="0"/>
          <w:cols w:space="720"/>
          <w:docGrid w:linePitch="360"/>
        </w:sectPr>
      </w:pPr>
    </w:p>
    <w:p w:rsidR="006D4BD9" w:rsidRDefault="006D4BD9" w:rsidP="006D4BD9">
      <w:pPr>
        <w:spacing w:line="240" w:lineRule="auto"/>
        <w:ind w:left="0" w:firstLine="0"/>
        <w:jc w:val="center"/>
        <w:rPr>
          <w:rFonts w:ascii="Times New Roman" w:hAnsi="Times New Roman" w:cs="Times New Roman"/>
          <w:b/>
        </w:rPr>
      </w:pPr>
      <w:r>
        <w:rPr>
          <w:rFonts w:ascii="Times New Roman" w:hAnsi="Times New Roman" w:cs="Times New Roman"/>
          <w:b/>
        </w:rPr>
        <w:lastRenderedPageBreak/>
        <w:t>PENDAHULUAN</w:t>
      </w:r>
    </w:p>
    <w:p w:rsidR="005B2B95" w:rsidRPr="005B2B95" w:rsidRDefault="005B2B95" w:rsidP="006D4BD9">
      <w:pPr>
        <w:spacing w:before="120" w:line="240" w:lineRule="auto"/>
        <w:ind w:left="0" w:firstLine="0"/>
        <w:rPr>
          <w:rFonts w:ascii="Times New Roman" w:hAnsi="Times New Roman" w:cs="Times New Roman"/>
          <w:b/>
        </w:rPr>
      </w:pPr>
      <w:r w:rsidRPr="005B2B95">
        <w:rPr>
          <w:rFonts w:ascii="Times New Roman" w:hAnsi="Times New Roman" w:cs="Times New Roman"/>
          <w:b/>
        </w:rPr>
        <w:t>Latar Belakang</w:t>
      </w:r>
    </w:p>
    <w:p w:rsidR="005B2B95" w:rsidRPr="005B2B95" w:rsidRDefault="005B2B95" w:rsidP="005B2B95">
      <w:pPr>
        <w:pStyle w:val="ListParagraph"/>
        <w:spacing w:line="240" w:lineRule="auto"/>
        <w:ind w:left="0" w:firstLine="0"/>
        <w:contextualSpacing w:val="0"/>
        <w:rPr>
          <w:rFonts w:ascii="Times New Roman" w:hAnsi="Times New Roman" w:cs="Times New Roman"/>
          <w:b/>
        </w:rPr>
      </w:pPr>
      <w:r w:rsidRPr="005B2B95">
        <w:rPr>
          <w:rFonts w:ascii="Times New Roman" w:hAnsi="Times New Roman" w:cs="Times New Roman"/>
          <w:b/>
        </w:rPr>
        <w:tab/>
      </w:r>
      <w:r w:rsidRPr="005B2B95">
        <w:rPr>
          <w:rFonts w:ascii="Times New Roman" w:hAnsi="Times New Roman" w:cs="Times New Roman"/>
        </w:rPr>
        <w:t xml:space="preserve">Teh atau seduhan teh kering merupakan minuman kedua yang paling banyak dikonsumsi di </w:t>
      </w:r>
      <w:r w:rsidR="003E13EE" w:rsidRPr="005B2B95">
        <w:rPr>
          <w:rFonts w:ascii="Times New Roman" w:hAnsi="Times New Roman" w:cs="Times New Roman"/>
        </w:rPr>
        <w:t xml:space="preserve">Dunia </w:t>
      </w:r>
      <w:r w:rsidRPr="005B2B95">
        <w:rPr>
          <w:rFonts w:ascii="Times New Roman" w:hAnsi="Times New Roman" w:cs="Times New Roman"/>
        </w:rPr>
        <w:t xml:space="preserve">setelah air mineral (Fanaro </w:t>
      </w:r>
      <w:r w:rsidRPr="005B2B95">
        <w:rPr>
          <w:rFonts w:ascii="Times New Roman" w:hAnsi="Times New Roman" w:cs="Times New Roman"/>
          <w:i/>
        </w:rPr>
        <w:t>et al</w:t>
      </w:r>
      <w:r w:rsidRPr="005B2B95">
        <w:rPr>
          <w:rFonts w:ascii="Times New Roman" w:hAnsi="Times New Roman" w:cs="Times New Roman"/>
        </w:rPr>
        <w:t xml:space="preserve">, 2009). Produksi teh kering (termasuk yang digunakan untuk membuat seduhan teh) diperkirakan mencapai 1,8 juta ton per tahun, dan sanggup menyediakan 40 liter seduhan teh per kapita di Dunia (Cheng </w:t>
      </w:r>
      <w:r w:rsidRPr="005B2B95">
        <w:rPr>
          <w:rFonts w:ascii="Times New Roman" w:hAnsi="Times New Roman" w:cs="Times New Roman"/>
          <w:i/>
        </w:rPr>
        <w:t>et al</w:t>
      </w:r>
      <w:r w:rsidRPr="005B2B95">
        <w:rPr>
          <w:rFonts w:ascii="Times New Roman" w:hAnsi="Times New Roman" w:cs="Times New Roman"/>
        </w:rPr>
        <w:t xml:space="preserve">, 2008). Secara garis besar, proses pengolahan teh kering dari daun teh diklasifikasikan menjadi teh fermentasi (teh hitam), semi fermentasi (teh oolong), dan non fermentasi (teh hijau). Proses pengolahan teh selanjutnya mengalami diversifikasi menjadi beberapa pengolahan teh yang khusus diantaranya yaitu teh putih (Karori </w:t>
      </w:r>
      <w:r w:rsidRPr="005B2B95">
        <w:rPr>
          <w:rFonts w:ascii="Times New Roman" w:hAnsi="Times New Roman" w:cs="Times New Roman"/>
          <w:i/>
        </w:rPr>
        <w:t>et al</w:t>
      </w:r>
      <w:r w:rsidRPr="005B2B95">
        <w:rPr>
          <w:rFonts w:ascii="Times New Roman" w:hAnsi="Times New Roman" w:cs="Times New Roman"/>
        </w:rPr>
        <w:t xml:space="preserve">., 2007). </w:t>
      </w:r>
    </w:p>
    <w:p w:rsidR="005B2B95" w:rsidRPr="005B2B95" w:rsidRDefault="005B2B95" w:rsidP="005B2B95">
      <w:pPr>
        <w:pStyle w:val="ListParagraph"/>
        <w:spacing w:line="240" w:lineRule="auto"/>
        <w:ind w:left="0" w:firstLine="720"/>
        <w:contextualSpacing w:val="0"/>
        <w:rPr>
          <w:rFonts w:ascii="Times New Roman" w:hAnsi="Times New Roman" w:cs="Times New Roman"/>
        </w:rPr>
      </w:pPr>
      <w:r w:rsidRPr="005B2B95">
        <w:rPr>
          <w:rFonts w:ascii="Times New Roman" w:hAnsi="Times New Roman" w:cs="Times New Roman"/>
        </w:rPr>
        <w:t xml:space="preserve">Teh putih merupakan teh yang tengah banyak dikembangkan di Indonesia, khususnya dunia pangan (sebagai minuman fungsional) karena lebih efektif menangkal radikal bebas dibandingkan teh hitam dan teh oolong </w:t>
      </w:r>
      <w:r w:rsidRPr="005B2B95">
        <w:rPr>
          <w:rFonts w:ascii="Times New Roman" w:hAnsi="Times New Roman" w:cs="Times New Roman"/>
        </w:rPr>
        <w:lastRenderedPageBreak/>
        <w:t xml:space="preserve">(Gramza </w:t>
      </w:r>
      <w:r w:rsidRPr="005B2B95">
        <w:rPr>
          <w:rFonts w:ascii="Times New Roman" w:hAnsi="Times New Roman" w:cs="Times New Roman"/>
          <w:i/>
        </w:rPr>
        <w:t>et al.</w:t>
      </w:r>
      <w:r w:rsidRPr="005B2B95">
        <w:rPr>
          <w:rFonts w:ascii="Times New Roman" w:hAnsi="Times New Roman" w:cs="Times New Roman"/>
        </w:rPr>
        <w:t>, 2008). Radikal bebas adalah atom atau molekul yang tidak stabil  dan  sangat  reaktif  karena  mengandung  satu atau  lebih  elektron  tidak  berpasangan  pada  orbital terluarnya.</w:t>
      </w:r>
      <w:r w:rsidRPr="005B2B95">
        <w:t xml:space="preserve"> </w:t>
      </w:r>
      <w:r w:rsidRPr="005B2B95">
        <w:rPr>
          <w:rFonts w:ascii="Times New Roman" w:hAnsi="Times New Roman" w:cs="Times New Roman"/>
        </w:rPr>
        <w:t xml:space="preserve">Radikal  bebas  akan  bereaksi  dengan  molekul  disekitarnya untuk memperoleh  pasangan elektron. Reaksi terus-menerusnya  dalam  tubuh  apabila  tidak  dihentikan akan  menimbulkan  berbagai  penyakit  seperti kanker,  jantung,  penuaan  dini,  serta penyakit degeneratif lainnya (Kikuzaki, </w:t>
      </w:r>
      <w:r w:rsidRPr="005B2B95">
        <w:rPr>
          <w:rFonts w:ascii="Times New Roman" w:hAnsi="Times New Roman" w:cs="Times New Roman"/>
          <w:i/>
        </w:rPr>
        <w:t>et al</w:t>
      </w:r>
      <w:r w:rsidRPr="005B2B95">
        <w:rPr>
          <w:rFonts w:ascii="Times New Roman" w:hAnsi="Times New Roman" w:cs="Times New Roman"/>
        </w:rPr>
        <w:t>.,2002).</w:t>
      </w:r>
    </w:p>
    <w:p w:rsidR="00E72093" w:rsidRDefault="005B2B95" w:rsidP="005B2B95">
      <w:pPr>
        <w:spacing w:line="240" w:lineRule="auto"/>
        <w:ind w:left="0" w:firstLine="0"/>
        <w:rPr>
          <w:rFonts w:ascii="Times New Roman" w:hAnsi="Times New Roman" w:cs="Times New Roman"/>
        </w:rPr>
        <w:sectPr w:rsidR="00E72093" w:rsidSect="00D90906">
          <w:type w:val="continuous"/>
          <w:pgSz w:w="11907" w:h="16839" w:code="9"/>
          <w:pgMar w:top="1701" w:right="1701" w:bottom="1701" w:left="2268" w:header="568" w:footer="720" w:gutter="0"/>
          <w:cols w:num="2" w:space="720"/>
          <w:docGrid w:linePitch="360"/>
        </w:sectPr>
      </w:pPr>
      <w:r w:rsidRPr="005B2B95">
        <w:rPr>
          <w:rFonts w:ascii="Times New Roman" w:hAnsi="Times New Roman" w:cs="Times New Roman"/>
        </w:rPr>
        <w:tab/>
        <w:t>Teh putih banyak dimanfaatkan masyarakat dengan cara diseduh untuk mengharapkan senyawa fungsional didalamnya. Senyawa fungsional yang diharapkan dalam seduhan teh putih yang berfungsi seba</w:t>
      </w:r>
      <w:r w:rsidR="007F4C7F">
        <w:rPr>
          <w:rFonts w:ascii="Times New Roman" w:hAnsi="Times New Roman" w:cs="Times New Roman"/>
        </w:rPr>
        <w:t xml:space="preserve">gai antioksidan yaitu polifenol. </w:t>
      </w:r>
      <w:r w:rsidR="0077360B" w:rsidRPr="005B2B95">
        <w:rPr>
          <w:rFonts w:ascii="Times New Roman" w:hAnsi="Times New Roman" w:cs="Times New Roman"/>
        </w:rPr>
        <w:t>Polifenol dalam teh yang paling banyak</w:t>
      </w:r>
      <w:r w:rsidR="007F4C7F" w:rsidRPr="007F4C7F">
        <w:rPr>
          <w:rFonts w:ascii="Times New Roman" w:hAnsi="Times New Roman" w:cs="Times New Roman"/>
        </w:rPr>
        <w:t xml:space="preserve"> </w:t>
      </w:r>
      <w:r w:rsidR="007F4C7F" w:rsidRPr="005B2B95">
        <w:rPr>
          <w:rFonts w:ascii="Times New Roman" w:hAnsi="Times New Roman" w:cs="Times New Roman"/>
        </w:rPr>
        <w:t>menyita perhatian yaitu katecin (C), Epikatecin (EC),</w:t>
      </w:r>
      <w:r w:rsidR="007F4C7F">
        <w:rPr>
          <w:rFonts w:ascii="Times New Roman" w:hAnsi="Times New Roman" w:cs="Times New Roman"/>
        </w:rPr>
        <w:t xml:space="preserve"> </w:t>
      </w:r>
      <w:r w:rsidR="007F4C7F" w:rsidRPr="005B2B95">
        <w:rPr>
          <w:rFonts w:ascii="Times New Roman" w:hAnsi="Times New Roman" w:cs="Times New Roman"/>
        </w:rPr>
        <w:t xml:space="preserve"> Epigalokatecin (EGC), Epikatecin Galat (ECG), </w:t>
      </w:r>
      <w:r w:rsidR="007F4C7F">
        <w:rPr>
          <w:rFonts w:ascii="Times New Roman" w:hAnsi="Times New Roman" w:cs="Times New Roman"/>
        </w:rPr>
        <w:t xml:space="preserve">dan </w:t>
      </w:r>
      <w:r w:rsidR="007F4C7F" w:rsidRPr="005B2B95">
        <w:rPr>
          <w:rFonts w:ascii="Times New Roman" w:hAnsi="Times New Roman" w:cs="Times New Roman"/>
        </w:rPr>
        <w:t>Epigalokatecin</w:t>
      </w:r>
      <w:r w:rsidR="007F4C7F">
        <w:rPr>
          <w:rFonts w:ascii="Times New Roman" w:hAnsi="Times New Roman" w:cs="Times New Roman"/>
        </w:rPr>
        <w:t xml:space="preserve"> </w:t>
      </w:r>
      <w:r w:rsidR="007F4C7F" w:rsidRPr="005B2B95">
        <w:rPr>
          <w:rFonts w:ascii="Times New Roman" w:hAnsi="Times New Roman" w:cs="Times New Roman"/>
        </w:rPr>
        <w:t xml:space="preserve">Galat (EGCG). Sebagaimana yang disebutkan oleh Chen dan Ho (1994) bahwa </w:t>
      </w:r>
    </w:p>
    <w:p w:rsidR="005B2B95" w:rsidRPr="005B2B95" w:rsidRDefault="007F4C7F" w:rsidP="005B2B95">
      <w:pPr>
        <w:spacing w:line="240" w:lineRule="auto"/>
        <w:ind w:left="0" w:firstLine="0"/>
        <w:rPr>
          <w:rFonts w:ascii="Times New Roman" w:hAnsi="Times New Roman" w:cs="Times New Roman"/>
        </w:rPr>
      </w:pPr>
      <w:r w:rsidRPr="005B2B95">
        <w:rPr>
          <w:rFonts w:ascii="Times New Roman" w:hAnsi="Times New Roman" w:cs="Times New Roman"/>
        </w:rPr>
        <w:lastRenderedPageBreak/>
        <w:t xml:space="preserve">kemampuan menangkal radikal </w:t>
      </w:r>
      <w:r w:rsidR="005B2B95" w:rsidRPr="005B2B95">
        <w:rPr>
          <w:rFonts w:ascii="Times New Roman" w:hAnsi="Times New Roman" w:cs="Times New Roman"/>
        </w:rPr>
        <w:t xml:space="preserve">bebas oleh polyphenol dari yang terkuat ke yang lemah adalah EGCG &gt; ECG &gt; EGC &gt; EC, dengan menggunakan </w:t>
      </w:r>
      <w:r w:rsidR="005B2B95" w:rsidRPr="005B2B95">
        <w:rPr>
          <w:rFonts w:ascii="Times New Roman" w:hAnsi="Times New Roman" w:cs="Times New Roman"/>
          <w:i/>
        </w:rPr>
        <w:t>1,1-diphynil-2-picrilhidrazil</w:t>
      </w:r>
      <w:r w:rsidR="006D4BD9">
        <w:rPr>
          <w:rFonts w:ascii="Times New Roman" w:hAnsi="Times New Roman" w:cs="Times New Roman"/>
          <w:i/>
        </w:rPr>
        <w:t xml:space="preserve"> </w:t>
      </w:r>
      <w:r w:rsidR="005B2B95" w:rsidRPr="005B2B95">
        <w:rPr>
          <w:rFonts w:ascii="Times New Roman" w:hAnsi="Times New Roman" w:cs="Times New Roman"/>
        </w:rPr>
        <w:t>(DPPH) sebagai model pengujian karena merupakan radikal stabil. Namun, ketika teh diseduh yang terekstrak tidak hanya satu jenis polifenol melainkan semua senyawa fenol atau polifenol total.</w:t>
      </w:r>
    </w:p>
    <w:p w:rsidR="005B2B95" w:rsidRPr="005B2B95" w:rsidRDefault="005B2B95" w:rsidP="005B2B95">
      <w:pPr>
        <w:pStyle w:val="ListParagraph"/>
        <w:spacing w:line="240" w:lineRule="auto"/>
        <w:ind w:left="0" w:firstLine="720"/>
        <w:contextualSpacing w:val="0"/>
        <w:rPr>
          <w:rFonts w:ascii="Times New Roman" w:hAnsi="Times New Roman" w:cs="Times New Roman"/>
        </w:rPr>
      </w:pPr>
      <w:r w:rsidRPr="005B2B95">
        <w:rPr>
          <w:rFonts w:ascii="Times New Roman" w:hAnsi="Times New Roman" w:cs="Times New Roman"/>
        </w:rPr>
        <w:t xml:space="preserve">Waktu dan Suhu penyeduhan merupakan faktor penentu terekstraknya senyawa yang terdapat dalam teh. Bertambahnya lama penyeduhan menyebabkan kesempatan kontak antara air penyeduh dengan teh semakin lama. Sehingga proses ekstraksi menjadi lebih sempurna dan polifenol total semakin meningkat, karena polifenol merupakan senyawa </w:t>
      </w:r>
      <w:r w:rsidR="007F4C7F">
        <w:rPr>
          <w:rFonts w:ascii="Times New Roman" w:hAnsi="Times New Roman" w:cs="Times New Roman"/>
        </w:rPr>
        <w:t>yang larut dalam air (Rohdiana,</w:t>
      </w:r>
      <w:r w:rsidRPr="005B2B95">
        <w:rPr>
          <w:rFonts w:ascii="Times New Roman" w:hAnsi="Times New Roman" w:cs="Times New Roman"/>
        </w:rPr>
        <w:t>2008).</w:t>
      </w:r>
      <w:r w:rsidR="009C4B88">
        <w:rPr>
          <w:rFonts w:ascii="Times New Roman" w:hAnsi="Times New Roman" w:cs="Times New Roman"/>
        </w:rPr>
        <w:t xml:space="preserve"> </w:t>
      </w:r>
    </w:p>
    <w:p w:rsidR="005B2B95" w:rsidRPr="005B2B95" w:rsidRDefault="005B2B95" w:rsidP="005B2B95">
      <w:pPr>
        <w:pStyle w:val="ListParagraph"/>
        <w:spacing w:line="240" w:lineRule="auto"/>
        <w:ind w:left="0" w:firstLine="720"/>
        <w:contextualSpacing w:val="0"/>
        <w:rPr>
          <w:rFonts w:ascii="Times New Roman" w:hAnsi="Times New Roman" w:cs="Times New Roman"/>
        </w:rPr>
      </w:pPr>
      <w:r w:rsidRPr="005B2B95">
        <w:rPr>
          <w:rFonts w:ascii="Times New Roman" w:hAnsi="Times New Roman" w:cs="Times New Roman"/>
        </w:rPr>
        <w:t>Total polifenol yang terekstrak pada lama penyeduhan 8 menit dengan suhu 80</w:t>
      </w:r>
      <w:r w:rsidRPr="005B2B95">
        <w:rPr>
          <w:rFonts w:ascii="Times New Roman" w:hAnsi="Times New Roman" w:cs="Times New Roman"/>
          <w:vertAlign w:val="superscript"/>
        </w:rPr>
        <w:t>o</w:t>
      </w:r>
      <w:r w:rsidRPr="005B2B95">
        <w:rPr>
          <w:rFonts w:ascii="Times New Roman" w:hAnsi="Times New Roman" w:cs="Times New Roman"/>
        </w:rPr>
        <w:t xml:space="preserve">C pada teh hijau, menunjukan hasil paling tinggi daripada lama penyeduhan 2, 4, dan 6 menit. Lama penyeduhan teh hijau selama 8 menit menghasilkan polifenol total 250,51 ppm dan lebih besar dari polifenol total pada seduhan selama 2, 4, dan 6 menit (Diana dkk, 2007). </w:t>
      </w:r>
    </w:p>
    <w:p w:rsidR="005B2B95" w:rsidRPr="005B2B95" w:rsidRDefault="005B2B95" w:rsidP="005B2B95">
      <w:pPr>
        <w:pStyle w:val="ListParagraph"/>
        <w:spacing w:line="240" w:lineRule="auto"/>
        <w:ind w:left="0" w:firstLine="720"/>
        <w:contextualSpacing w:val="0"/>
        <w:rPr>
          <w:rFonts w:ascii="Times New Roman" w:hAnsi="Times New Roman" w:cs="Times New Roman"/>
        </w:rPr>
      </w:pPr>
      <w:r w:rsidRPr="005B2B95">
        <w:rPr>
          <w:rFonts w:ascii="Times New Roman" w:hAnsi="Times New Roman" w:cs="Times New Roman"/>
        </w:rPr>
        <w:t xml:space="preserve">Selain lama penyeduhan, suhu penyeduhan juga mempengaruhi terhadap jumlah polifenol total yang terekstrak. Hal tersebut ditunjukan dalam penelitian Suzuki </w:t>
      </w:r>
      <w:r w:rsidRPr="005B2B95">
        <w:rPr>
          <w:rFonts w:ascii="Times New Roman" w:hAnsi="Times New Roman" w:cs="Times New Roman"/>
          <w:i/>
        </w:rPr>
        <w:t>et al</w:t>
      </w:r>
      <w:r w:rsidRPr="005B2B95">
        <w:rPr>
          <w:rFonts w:ascii="Times New Roman" w:hAnsi="Times New Roman" w:cs="Times New Roman"/>
        </w:rPr>
        <w:t xml:space="preserve"> (2003) terhadap teh hijau dan olong dengan lama penyeduhan 3 menit dan suhu penyeduhan 30</w:t>
      </w:r>
      <w:r w:rsidRPr="005B2B95">
        <w:rPr>
          <w:rFonts w:ascii="Times New Roman" w:hAnsi="Times New Roman" w:cs="Times New Roman"/>
          <w:vertAlign w:val="superscript"/>
        </w:rPr>
        <w:t>o</w:t>
      </w:r>
      <w:r w:rsidRPr="005B2B95">
        <w:rPr>
          <w:rFonts w:ascii="Times New Roman" w:hAnsi="Times New Roman" w:cs="Times New Roman"/>
        </w:rPr>
        <w:t>, 60</w:t>
      </w:r>
      <w:r w:rsidRPr="005B2B95">
        <w:rPr>
          <w:rFonts w:ascii="Times New Roman" w:hAnsi="Times New Roman" w:cs="Times New Roman"/>
          <w:vertAlign w:val="superscript"/>
        </w:rPr>
        <w:t>o</w:t>
      </w:r>
      <w:r w:rsidRPr="005B2B95">
        <w:rPr>
          <w:rFonts w:ascii="Times New Roman" w:hAnsi="Times New Roman" w:cs="Times New Roman"/>
        </w:rPr>
        <w:t xml:space="preserve"> dan 90</w:t>
      </w:r>
      <w:r w:rsidRPr="005B2B95">
        <w:rPr>
          <w:rFonts w:ascii="Times New Roman" w:hAnsi="Times New Roman" w:cs="Times New Roman"/>
          <w:vertAlign w:val="superscript"/>
        </w:rPr>
        <w:t>o</w:t>
      </w:r>
      <w:r w:rsidRPr="005B2B95">
        <w:rPr>
          <w:rFonts w:ascii="Times New Roman" w:hAnsi="Times New Roman" w:cs="Times New Roman"/>
        </w:rPr>
        <w:t xml:space="preserve">C terus mengalami jumlah peningkatan polifenol total yang terekstrak. Karena, Semakin tinggi suhu air penyeduh, kemampuan air dalam mengekstrak kandungan kimia yang terdapat dalam teh akan semakin tinggi. </w:t>
      </w:r>
    </w:p>
    <w:p w:rsidR="005B2B95" w:rsidRPr="005B2B95" w:rsidRDefault="005B2B95" w:rsidP="005B2B95">
      <w:pPr>
        <w:pStyle w:val="ListParagraph"/>
        <w:spacing w:line="240" w:lineRule="auto"/>
        <w:ind w:left="0" w:firstLine="720"/>
        <w:contextualSpacing w:val="0"/>
        <w:rPr>
          <w:rFonts w:ascii="Times New Roman" w:hAnsi="Times New Roman" w:cs="Times New Roman"/>
        </w:rPr>
      </w:pPr>
      <w:r w:rsidRPr="005B2B95">
        <w:rPr>
          <w:rFonts w:ascii="Times New Roman" w:hAnsi="Times New Roman" w:cs="Times New Roman"/>
        </w:rPr>
        <w:t>Tetapi Cara penyeduhan dengan suhu tinggi, suhu didih air (100</w:t>
      </w:r>
      <w:r w:rsidRPr="005B2B95">
        <w:rPr>
          <w:rFonts w:ascii="Times New Roman" w:hAnsi="Times New Roman" w:cs="Times New Roman"/>
          <w:vertAlign w:val="superscript"/>
        </w:rPr>
        <w:t>o</w:t>
      </w:r>
      <w:r w:rsidRPr="005B2B95">
        <w:rPr>
          <w:rFonts w:ascii="Times New Roman" w:hAnsi="Times New Roman" w:cs="Times New Roman"/>
        </w:rPr>
        <w:t>C untuk daerah bertekanan 1 Atm) tidak dianjurkan apabila ingin mendapatkan manfaat dari katekin secara optimal. Cara penyeduhan dengan suhu sedang, sekitar 60</w:t>
      </w:r>
      <w:r w:rsidRPr="005B2B95">
        <w:rPr>
          <w:rFonts w:ascii="Times New Roman" w:hAnsi="Times New Roman" w:cs="Times New Roman"/>
          <w:vertAlign w:val="superscript"/>
        </w:rPr>
        <w:t>0</w:t>
      </w:r>
      <w:r w:rsidRPr="005B2B95">
        <w:rPr>
          <w:rFonts w:ascii="Times New Roman" w:hAnsi="Times New Roman" w:cs="Times New Roman"/>
        </w:rPr>
        <w:t xml:space="preserve">C yang banyak dilakukan oleh orang Jepang untuk teh hitam terbukti </w:t>
      </w:r>
      <w:r w:rsidRPr="005B2B95">
        <w:rPr>
          <w:rFonts w:ascii="Times New Roman" w:hAnsi="Times New Roman" w:cs="Times New Roman"/>
        </w:rPr>
        <w:lastRenderedPageBreak/>
        <w:t>cukup bermanfaat menghasilkan katekin secara optimal (Rohdiana,2009). karena semakin tinggi suhu dan lama penyeduhan akan mengakibatkan epimerisasi pada senyawa polifenol.</w:t>
      </w:r>
    </w:p>
    <w:p w:rsidR="005B2B95" w:rsidRPr="005B2B95" w:rsidRDefault="005B2B95" w:rsidP="005B2B95">
      <w:pPr>
        <w:pStyle w:val="ListParagraph"/>
        <w:spacing w:line="240" w:lineRule="auto"/>
        <w:ind w:left="0" w:firstLine="720"/>
        <w:contextualSpacing w:val="0"/>
        <w:rPr>
          <w:rFonts w:ascii="Times New Roman" w:hAnsi="Times New Roman" w:cs="Times New Roman"/>
        </w:rPr>
      </w:pPr>
      <w:r w:rsidRPr="005B2B95">
        <w:rPr>
          <w:rFonts w:ascii="Times New Roman" w:hAnsi="Times New Roman" w:cs="Times New Roman"/>
        </w:rPr>
        <w:t xml:space="preserve">Epimerisasi adalah proses perubahan struktur epi, contohnya EGCG menjadi </w:t>
      </w:r>
      <w:r w:rsidR="003E13EE">
        <w:rPr>
          <w:rFonts w:ascii="Times New Roman" w:hAnsi="Times New Roman" w:cs="Times New Roman"/>
        </w:rPr>
        <w:t>GCG</w:t>
      </w:r>
      <w:r w:rsidRPr="005B2B95">
        <w:rPr>
          <w:rFonts w:ascii="Times New Roman" w:hAnsi="Times New Roman" w:cs="Times New Roman"/>
        </w:rPr>
        <w:t xml:space="preserve">. Perubahan struktur ini akan menurunkan </w:t>
      </w:r>
      <w:r w:rsidR="003E13EE">
        <w:rPr>
          <w:rFonts w:ascii="Times New Roman" w:hAnsi="Times New Roman" w:cs="Times New Roman"/>
        </w:rPr>
        <w:t xml:space="preserve">kemampuan </w:t>
      </w:r>
      <w:r w:rsidRPr="005B2B95">
        <w:rPr>
          <w:rFonts w:ascii="Times New Roman" w:hAnsi="Times New Roman" w:cs="Times New Roman"/>
        </w:rPr>
        <w:t xml:space="preserve">antioksidan dari polifenol yang dalam hal ini adalah katekin. </w:t>
      </w:r>
      <w:r w:rsidR="003E13EE" w:rsidRPr="005B2B95">
        <w:rPr>
          <w:rFonts w:ascii="Times New Roman" w:hAnsi="Times New Roman" w:cs="Times New Roman"/>
        </w:rPr>
        <w:t xml:space="preserve">Beberapa </w:t>
      </w:r>
      <w:r w:rsidRPr="005B2B95">
        <w:rPr>
          <w:rFonts w:ascii="Times New Roman" w:hAnsi="Times New Roman" w:cs="Times New Roman"/>
        </w:rPr>
        <w:t>senyawa katekin mengalami epimerisasi pada proses penyeduhan dengan suhu panas. Pada teh hijau yang diseduh dengan air murni</w:t>
      </w:r>
      <w:r w:rsidR="003E13EE">
        <w:rPr>
          <w:rFonts w:ascii="Times New Roman" w:hAnsi="Times New Roman" w:cs="Times New Roman"/>
        </w:rPr>
        <w:t>,</w:t>
      </w:r>
      <w:r w:rsidRPr="005B2B95">
        <w:rPr>
          <w:rFonts w:ascii="Times New Roman" w:hAnsi="Times New Roman" w:cs="Times New Roman"/>
        </w:rPr>
        <w:t xml:space="preserve"> polifenol dalam seduhan akan mengalami epimerisasi pada suhu 82</w:t>
      </w:r>
      <w:r w:rsidRPr="005B2B95">
        <w:rPr>
          <w:rFonts w:ascii="Times New Roman" w:hAnsi="Times New Roman" w:cs="Times New Roman"/>
          <w:vertAlign w:val="superscript"/>
        </w:rPr>
        <w:t>0</w:t>
      </w:r>
      <w:r w:rsidRPr="005B2B95">
        <w:rPr>
          <w:rFonts w:ascii="Times New Roman" w:hAnsi="Times New Roman" w:cs="Times New Roman"/>
        </w:rPr>
        <w:t>C, yaitu EGCG menjadi ECG (Rohdiana,</w:t>
      </w:r>
      <w:r w:rsidR="003E13EE">
        <w:rPr>
          <w:rFonts w:ascii="Times New Roman" w:hAnsi="Times New Roman" w:cs="Times New Roman"/>
        </w:rPr>
        <w:t xml:space="preserve"> </w:t>
      </w:r>
      <w:r w:rsidRPr="005B2B95">
        <w:rPr>
          <w:rFonts w:ascii="Times New Roman" w:hAnsi="Times New Roman" w:cs="Times New Roman"/>
        </w:rPr>
        <w:t>2009).</w:t>
      </w:r>
    </w:p>
    <w:p w:rsidR="005B2B95" w:rsidRPr="005B2B95" w:rsidRDefault="005B2B95" w:rsidP="005B2B95">
      <w:pPr>
        <w:pStyle w:val="ListParagraph"/>
        <w:spacing w:line="240" w:lineRule="auto"/>
        <w:ind w:left="0" w:firstLine="720"/>
        <w:contextualSpacing w:val="0"/>
        <w:rPr>
          <w:rFonts w:ascii="Times New Roman" w:hAnsi="Times New Roman" w:cs="Times New Roman"/>
        </w:rPr>
      </w:pPr>
      <w:r w:rsidRPr="005B2B95">
        <w:rPr>
          <w:rFonts w:ascii="Times New Roman" w:hAnsi="Times New Roman" w:cs="Times New Roman"/>
        </w:rPr>
        <w:t>Lama penyeduhan juga mempengaruhi terhadap jumlah polifenol yang terepimerisasi. Beberapa polifenol terus mengalami epimerisasi seiring lamanya penyeduhan. polifenol yang mengalami epimerisasi diantaranya EGCG yang terepimerisasi sebesar 1% pada penyeduhan selama 5 menit dengan suhu 90</w:t>
      </w:r>
      <w:r w:rsidRPr="005B2B95">
        <w:rPr>
          <w:rFonts w:ascii="Times New Roman" w:hAnsi="Times New Roman" w:cs="Times New Roman"/>
          <w:vertAlign w:val="superscript"/>
        </w:rPr>
        <w:t>o</w:t>
      </w:r>
      <w:r w:rsidRPr="005B2B95">
        <w:rPr>
          <w:rFonts w:ascii="Times New Roman" w:hAnsi="Times New Roman" w:cs="Times New Roman"/>
        </w:rPr>
        <w:t xml:space="preserve">C dan terus meningkat seiring lamanya penyeduhan (Suzuki </w:t>
      </w:r>
      <w:r w:rsidRPr="005B2B95">
        <w:rPr>
          <w:rFonts w:ascii="Times New Roman" w:hAnsi="Times New Roman" w:cs="Times New Roman"/>
          <w:i/>
        </w:rPr>
        <w:t>et al,</w:t>
      </w:r>
      <w:r w:rsidRPr="005B2B95">
        <w:rPr>
          <w:rFonts w:ascii="Times New Roman" w:hAnsi="Times New Roman" w:cs="Times New Roman"/>
        </w:rPr>
        <w:t xml:space="preserve"> 2003). Sehingga peningkatan epimerisasi akan menurunkan efektivitas penangkapan radikal bebas pada seduhan.</w:t>
      </w:r>
    </w:p>
    <w:p w:rsidR="005B2B95" w:rsidRPr="005B2B95" w:rsidRDefault="005B2B95" w:rsidP="005B2B95">
      <w:pPr>
        <w:pStyle w:val="ListParagraph"/>
        <w:spacing w:line="240" w:lineRule="auto"/>
        <w:ind w:left="0" w:firstLine="720"/>
        <w:contextualSpacing w:val="0"/>
        <w:rPr>
          <w:rFonts w:ascii="Times New Roman" w:hAnsi="Times New Roman" w:cs="Times New Roman"/>
          <w:vertAlign w:val="superscript"/>
        </w:rPr>
      </w:pPr>
      <w:r w:rsidRPr="005B2B95">
        <w:rPr>
          <w:rFonts w:ascii="Times New Roman" w:hAnsi="Times New Roman" w:cs="Times New Roman"/>
        </w:rPr>
        <w:t>Sementara itu, penelitian Rohdiana dkk (2008) ter</w:t>
      </w:r>
      <w:r w:rsidR="003E13EE">
        <w:rPr>
          <w:rFonts w:ascii="Times New Roman" w:hAnsi="Times New Roman" w:cs="Times New Roman"/>
        </w:rPr>
        <w:t xml:space="preserve">hadap minuman teh dalam kemasan, </w:t>
      </w:r>
      <w:r w:rsidRPr="005B2B95">
        <w:rPr>
          <w:rFonts w:ascii="Times New Roman" w:hAnsi="Times New Roman" w:cs="Times New Roman"/>
        </w:rPr>
        <w:t>menunjukan korelasi kuat antara penangkapan radikal bebas DPPH dengan polifenol total pada minuman tersebut dengan kofisien determinasi (R</w:t>
      </w:r>
      <w:r w:rsidRPr="005B2B95">
        <w:rPr>
          <w:rFonts w:ascii="Times New Roman" w:hAnsi="Times New Roman" w:cs="Times New Roman"/>
          <w:vertAlign w:val="superscript"/>
        </w:rPr>
        <w:t>2</w:t>
      </w:r>
      <w:r w:rsidRPr="005B2B95">
        <w:rPr>
          <w:rFonts w:ascii="Times New Roman" w:hAnsi="Times New Roman" w:cs="Times New Roman"/>
        </w:rPr>
        <w:t>) yang besar yaitu 0,788. Tetapi baik teh hijau, hitam, dan putih mempunyai karakteristik yang berbeda terutama senyawa yang terkandungnya.</w:t>
      </w:r>
    </w:p>
    <w:p w:rsidR="005B2B95" w:rsidRPr="005B2B95" w:rsidRDefault="005B2B95" w:rsidP="005B2B95">
      <w:pPr>
        <w:pStyle w:val="ListParagraph"/>
        <w:spacing w:line="240" w:lineRule="auto"/>
        <w:ind w:left="0" w:firstLine="720"/>
        <w:contextualSpacing w:val="0"/>
        <w:rPr>
          <w:rFonts w:ascii="Times New Roman" w:hAnsi="Times New Roman" w:cs="Times New Roman"/>
        </w:rPr>
      </w:pPr>
      <w:r w:rsidRPr="005B2B95">
        <w:rPr>
          <w:rFonts w:ascii="Times New Roman" w:hAnsi="Times New Roman" w:cs="Times New Roman"/>
        </w:rPr>
        <w:t>Hilal dan Engelhardt (2007) serta  Gramza (2008) menegaskan bahwa ketiga jenis teh tersebut berbeda baik secara kandungan kimia ataupun sifat dari kandungan kimianya. Sehingga penelitian mengenai suhu dan lama penyeduhan teh putih terhadap polifenol total dan kemempuannya</w:t>
      </w:r>
      <w:r w:rsidR="003E13EE">
        <w:rPr>
          <w:rFonts w:ascii="Times New Roman" w:hAnsi="Times New Roman" w:cs="Times New Roman"/>
        </w:rPr>
        <w:t xml:space="preserve"> dalam </w:t>
      </w:r>
      <w:r w:rsidRPr="005B2B95">
        <w:rPr>
          <w:rFonts w:ascii="Times New Roman" w:hAnsi="Times New Roman" w:cs="Times New Roman"/>
        </w:rPr>
        <w:t>penengkapan radikal bebas, dalam seduhan perlu dilakukan.</w:t>
      </w:r>
    </w:p>
    <w:p w:rsidR="005B2B95" w:rsidRPr="005B2B95" w:rsidRDefault="005B2B95" w:rsidP="005B2B95">
      <w:pPr>
        <w:pStyle w:val="ListParagraph"/>
        <w:spacing w:line="240" w:lineRule="auto"/>
        <w:ind w:left="0" w:firstLine="720"/>
        <w:contextualSpacing w:val="0"/>
        <w:rPr>
          <w:rFonts w:ascii="Times New Roman" w:hAnsi="Times New Roman" w:cs="Times New Roman"/>
        </w:rPr>
      </w:pPr>
      <w:r w:rsidRPr="005B2B95">
        <w:rPr>
          <w:rFonts w:ascii="Times New Roman" w:hAnsi="Times New Roman" w:cs="Times New Roman"/>
        </w:rPr>
        <w:lastRenderedPageBreak/>
        <w:t xml:space="preserve">Berdasarkan latar belakang di atas, maka penelitian ini diarahakan terhadap  suhu dan lama penyeduhan teh putih yang optimum. Suhu dan lama penyeduhan optimum adalah suhu dan lama yang mampu menghasilkan seduhan dengan polifenol total yang paling tinggi serta penangkapan radikal bebas DPPH paling efektif.  </w:t>
      </w:r>
    </w:p>
    <w:p w:rsidR="005B2B95" w:rsidRPr="005B2B95" w:rsidRDefault="005B2B95" w:rsidP="005B2B95">
      <w:pPr>
        <w:spacing w:before="120" w:line="240" w:lineRule="auto"/>
        <w:rPr>
          <w:rFonts w:ascii="Times New Roman" w:hAnsi="Times New Roman" w:cs="Times New Roman"/>
          <w:b/>
        </w:rPr>
      </w:pPr>
      <w:r w:rsidRPr="005B2B95">
        <w:rPr>
          <w:rFonts w:ascii="Times New Roman" w:hAnsi="Times New Roman" w:cs="Times New Roman"/>
          <w:b/>
        </w:rPr>
        <w:t>Identifikasi Masalah</w:t>
      </w:r>
    </w:p>
    <w:p w:rsidR="005B2B95" w:rsidRPr="005B2B95" w:rsidRDefault="005B2B95" w:rsidP="005B2B95">
      <w:pPr>
        <w:pStyle w:val="ListParagraph"/>
        <w:spacing w:line="240" w:lineRule="auto"/>
        <w:ind w:left="0" w:firstLine="720"/>
        <w:contextualSpacing w:val="0"/>
        <w:rPr>
          <w:rFonts w:ascii="Times New Roman" w:hAnsi="Times New Roman" w:cs="Times New Roman"/>
        </w:rPr>
      </w:pPr>
      <w:r w:rsidRPr="005B2B95">
        <w:rPr>
          <w:rFonts w:ascii="Times New Roman" w:hAnsi="Times New Roman" w:cs="Times New Roman"/>
        </w:rPr>
        <w:t>Berdasarkan latar belakang di atas, maka masalah yang dapat diidentifikasi untuk penelitian ini yaitu:</w:t>
      </w:r>
    </w:p>
    <w:p w:rsidR="005B2B95" w:rsidRPr="005B2B95" w:rsidRDefault="003E13EE" w:rsidP="003E13EE">
      <w:pPr>
        <w:pStyle w:val="ListParagraph"/>
        <w:numPr>
          <w:ilvl w:val="0"/>
          <w:numId w:val="3"/>
        </w:numPr>
        <w:spacing w:line="240" w:lineRule="auto"/>
        <w:ind w:left="284" w:hanging="284"/>
        <w:rPr>
          <w:rFonts w:ascii="Times New Roman" w:hAnsi="Times New Roman" w:cs="Times New Roman"/>
        </w:rPr>
      </w:pPr>
      <w:r>
        <w:rPr>
          <w:rFonts w:ascii="Times New Roman" w:hAnsi="Times New Roman" w:cs="Times New Roman"/>
        </w:rPr>
        <w:t>Berapakah suhu dan lama penyeduhan teh putih yang menghasilkan polifenol total paling tinggi dan EC</w:t>
      </w:r>
      <w:r>
        <w:rPr>
          <w:rFonts w:ascii="Times New Roman" w:hAnsi="Times New Roman" w:cs="Times New Roman"/>
          <w:vertAlign w:val="subscript"/>
        </w:rPr>
        <w:t>50</w:t>
      </w:r>
      <w:r>
        <w:rPr>
          <w:rFonts w:ascii="Times New Roman" w:hAnsi="Times New Roman" w:cs="Times New Roman"/>
        </w:rPr>
        <w:t xml:space="preserve"> DPPH paling kecil </w:t>
      </w:r>
      <w:r w:rsidR="005B2B95" w:rsidRPr="005B2B95">
        <w:rPr>
          <w:rFonts w:ascii="Times New Roman" w:hAnsi="Times New Roman" w:cs="Times New Roman"/>
        </w:rPr>
        <w:t>?</w:t>
      </w:r>
    </w:p>
    <w:p w:rsidR="005B2B95" w:rsidRPr="005B2B95" w:rsidRDefault="005B2B95" w:rsidP="003E13EE">
      <w:pPr>
        <w:pStyle w:val="ListParagraph"/>
        <w:numPr>
          <w:ilvl w:val="0"/>
          <w:numId w:val="3"/>
        </w:numPr>
        <w:spacing w:line="240" w:lineRule="auto"/>
        <w:ind w:left="284" w:hanging="284"/>
        <w:rPr>
          <w:rFonts w:ascii="Times New Roman" w:hAnsi="Times New Roman" w:cs="Times New Roman"/>
        </w:rPr>
      </w:pPr>
      <w:r w:rsidRPr="005B2B95">
        <w:rPr>
          <w:rFonts w:ascii="Times New Roman" w:hAnsi="Times New Roman" w:cs="Times New Roman"/>
        </w:rPr>
        <w:t>Sejauh  mana  korelasi  antara  kandungan  polifenol  total  seduhan  teh  putih dengan kemampuan penangkapan radikal bebas DPPH ?</w:t>
      </w:r>
    </w:p>
    <w:p w:rsidR="005B2B95" w:rsidRPr="005B2B95" w:rsidRDefault="005B2B95" w:rsidP="005B2B95">
      <w:pPr>
        <w:spacing w:before="240" w:line="240" w:lineRule="auto"/>
        <w:ind w:left="0" w:firstLine="0"/>
        <w:rPr>
          <w:rFonts w:ascii="Times New Roman" w:hAnsi="Times New Roman" w:cs="Times New Roman"/>
          <w:b/>
        </w:rPr>
      </w:pPr>
      <w:r w:rsidRPr="005B2B95">
        <w:rPr>
          <w:rFonts w:ascii="Times New Roman" w:hAnsi="Times New Roman" w:cs="Times New Roman"/>
          <w:b/>
        </w:rPr>
        <w:t>Maksud dan Tujuan Penelitian</w:t>
      </w:r>
    </w:p>
    <w:p w:rsidR="005B2B95" w:rsidRPr="005B2B95" w:rsidRDefault="005B2B95" w:rsidP="005B2B95">
      <w:pPr>
        <w:pStyle w:val="ListParagraph"/>
        <w:spacing w:line="240" w:lineRule="auto"/>
        <w:ind w:left="0" w:firstLine="720"/>
        <w:contextualSpacing w:val="0"/>
        <w:rPr>
          <w:rFonts w:ascii="Times New Roman" w:hAnsi="Times New Roman" w:cs="Times New Roman"/>
        </w:rPr>
      </w:pPr>
      <w:r w:rsidRPr="005B2B95">
        <w:rPr>
          <w:rFonts w:ascii="Times New Roman" w:hAnsi="Times New Roman" w:cs="Times New Roman"/>
        </w:rPr>
        <w:t>Tujuan penelitian ini untuk mendapatkan suhu dan lama penyeduhan teh putih yang menghasilkan polifenol total paing tinggi serta efektivitas dalam penangkapan radikal bebas DPPH dari teh putih yang diproduksi di Indonesia.</w:t>
      </w:r>
    </w:p>
    <w:p w:rsidR="005B2B95" w:rsidRPr="005B2B95" w:rsidRDefault="005B2B95" w:rsidP="005B2B95">
      <w:pPr>
        <w:spacing w:before="120" w:line="240" w:lineRule="auto"/>
        <w:rPr>
          <w:rFonts w:ascii="Times New Roman" w:hAnsi="Times New Roman" w:cs="Times New Roman"/>
          <w:b/>
        </w:rPr>
      </w:pPr>
      <w:r w:rsidRPr="005B2B95">
        <w:rPr>
          <w:rFonts w:ascii="Times New Roman" w:hAnsi="Times New Roman" w:cs="Times New Roman"/>
          <w:b/>
        </w:rPr>
        <w:t xml:space="preserve">Manfaat Penelitian </w:t>
      </w:r>
    </w:p>
    <w:p w:rsidR="005B2B95" w:rsidRPr="005B2B95" w:rsidRDefault="005B2B95" w:rsidP="005B2B95">
      <w:pPr>
        <w:spacing w:line="240" w:lineRule="auto"/>
        <w:ind w:left="0" w:firstLine="720"/>
        <w:rPr>
          <w:rFonts w:ascii="Times New Roman" w:hAnsi="Times New Roman" w:cs="Times New Roman"/>
        </w:rPr>
      </w:pPr>
      <w:r w:rsidRPr="005B2B95">
        <w:rPr>
          <w:rFonts w:ascii="Times New Roman" w:hAnsi="Times New Roman" w:cs="Times New Roman"/>
        </w:rPr>
        <w:t>Manfaat dari penelitian ini yaitu memberikan rekomendasi kepada masyarakat tentang suh</w:t>
      </w:r>
      <w:r w:rsidR="003E13EE">
        <w:rPr>
          <w:rFonts w:ascii="Times New Roman" w:hAnsi="Times New Roman" w:cs="Times New Roman"/>
        </w:rPr>
        <w:t xml:space="preserve">u dan lama penyeduhan teh putih. Selain itu, juga </w:t>
      </w:r>
      <w:r w:rsidR="003E13EE" w:rsidRPr="005B2B95">
        <w:rPr>
          <w:rFonts w:ascii="Times New Roman" w:hAnsi="Times New Roman" w:cs="Times New Roman"/>
        </w:rPr>
        <w:t xml:space="preserve">memberikan </w:t>
      </w:r>
      <w:r w:rsidRPr="005B2B95">
        <w:rPr>
          <w:rFonts w:ascii="Times New Roman" w:hAnsi="Times New Roman" w:cs="Times New Roman"/>
        </w:rPr>
        <w:t>informasi kepada masyarakat mengenai kandungan polifenol total dan aktivitas penangkapan radikal bebas DPPH dari teh putih yang di seduh dengan suhu dan lama penyeduhan optimum.</w:t>
      </w:r>
    </w:p>
    <w:p w:rsidR="004733C6" w:rsidRPr="005B2B95" w:rsidRDefault="004733C6" w:rsidP="004733C6">
      <w:pPr>
        <w:spacing w:before="240" w:line="240" w:lineRule="auto"/>
        <w:ind w:left="0" w:firstLine="0"/>
        <w:jc w:val="center"/>
        <w:rPr>
          <w:rFonts w:ascii="Times New Roman" w:hAnsi="Times New Roman" w:cs="Times New Roman"/>
          <w:b/>
        </w:rPr>
      </w:pPr>
      <w:r w:rsidRPr="005B2B95">
        <w:rPr>
          <w:rFonts w:ascii="Times New Roman" w:hAnsi="Times New Roman" w:cs="Times New Roman"/>
          <w:b/>
        </w:rPr>
        <w:t>METODE PENELITIAN</w:t>
      </w:r>
    </w:p>
    <w:p w:rsidR="005B2B95" w:rsidRPr="005B2B95" w:rsidRDefault="005B2B95" w:rsidP="005B2B95">
      <w:pPr>
        <w:spacing w:before="120" w:line="240" w:lineRule="auto"/>
        <w:rPr>
          <w:rFonts w:ascii="Times New Roman" w:hAnsi="Times New Roman" w:cs="Times New Roman"/>
        </w:rPr>
      </w:pPr>
      <w:r w:rsidRPr="005B2B95">
        <w:rPr>
          <w:rFonts w:ascii="Times New Roman" w:hAnsi="Times New Roman" w:cs="Times New Roman"/>
          <w:b/>
          <w:bCs/>
        </w:rPr>
        <w:t>Bahan dan Alat Penelitian</w:t>
      </w:r>
    </w:p>
    <w:p w:rsidR="005B2B95" w:rsidRPr="005B2B95" w:rsidRDefault="005B2B95" w:rsidP="005B2B95">
      <w:pPr>
        <w:spacing w:before="120" w:line="240" w:lineRule="auto"/>
        <w:rPr>
          <w:rFonts w:ascii="Times New Roman" w:hAnsi="Times New Roman" w:cs="Times New Roman"/>
          <w:bCs/>
          <w:i/>
          <w:lang w:val="id-ID"/>
        </w:rPr>
      </w:pPr>
      <w:r w:rsidRPr="005B2B95">
        <w:rPr>
          <w:rFonts w:ascii="Times New Roman" w:hAnsi="Times New Roman" w:cs="Times New Roman"/>
          <w:bCs/>
          <w:i/>
          <w:lang w:val="fi-FI"/>
        </w:rPr>
        <w:t>Bahan-bahan yang Digunakan</w:t>
      </w:r>
    </w:p>
    <w:p w:rsidR="005B2B95" w:rsidRPr="005B2B95" w:rsidRDefault="005B2B95" w:rsidP="005B2B95">
      <w:pPr>
        <w:spacing w:line="240" w:lineRule="auto"/>
        <w:ind w:left="0" w:firstLine="0"/>
        <w:rPr>
          <w:rFonts w:ascii="Times New Roman" w:hAnsi="Times New Roman" w:cs="Times New Roman"/>
        </w:rPr>
      </w:pPr>
      <w:r w:rsidRPr="005B2B95">
        <w:rPr>
          <w:rFonts w:ascii="Times New Roman" w:hAnsi="Times New Roman" w:cs="Times New Roman"/>
        </w:rPr>
        <w:t xml:space="preserve">Bahan yang digunakan berupa teh putih yang berasal dari 4 kebun berbeda ketinggian. Bahan yang digunakan untuk analisis kimia adalah </w:t>
      </w:r>
      <w:r w:rsidRPr="005B2B95">
        <w:rPr>
          <w:rFonts w:ascii="Times New Roman" w:hAnsi="Times New Roman" w:cs="Times New Roman"/>
          <w:i/>
        </w:rPr>
        <w:t>1,1-diphnyl, 2-picrylhidrazl</w:t>
      </w:r>
      <w:r w:rsidRPr="005B2B95">
        <w:rPr>
          <w:rFonts w:ascii="Times New Roman" w:hAnsi="Times New Roman" w:cs="Times New Roman"/>
        </w:rPr>
        <w:t xml:space="preserve"> (DPPH), larutan </w:t>
      </w:r>
      <w:r w:rsidRPr="005B2B95">
        <w:rPr>
          <w:rFonts w:ascii="Times New Roman" w:hAnsi="Times New Roman" w:cs="Times New Roman"/>
          <w:i/>
        </w:rPr>
        <w:t>Folin-Ciocalteau</w:t>
      </w:r>
      <w:r w:rsidRPr="005B2B95">
        <w:rPr>
          <w:rFonts w:ascii="Times New Roman" w:hAnsi="Times New Roman" w:cs="Times New Roman"/>
        </w:rPr>
        <w:t xml:space="preserve"> (1:1 (FeCl</w:t>
      </w:r>
      <w:r w:rsidRPr="005B2B95">
        <w:rPr>
          <w:rFonts w:ascii="Times New Roman" w:hAnsi="Times New Roman" w:cs="Times New Roman"/>
          <w:vertAlign w:val="subscript"/>
        </w:rPr>
        <w:t xml:space="preserve">3 </w:t>
      </w:r>
      <w:r w:rsidRPr="005B2B95">
        <w:rPr>
          <w:rFonts w:ascii="Times New Roman" w:hAnsi="Times New Roman" w:cs="Times New Roman"/>
        </w:rPr>
        <w:t xml:space="preserve">0,1 M; </w:t>
      </w:r>
      <w:r w:rsidRPr="005B2B95">
        <w:rPr>
          <w:rFonts w:ascii="Times New Roman" w:hAnsi="Times New Roman" w:cs="Times New Roman"/>
        </w:rPr>
        <w:lastRenderedPageBreak/>
        <w:t>K</w:t>
      </w:r>
      <w:r w:rsidRPr="005B2B95">
        <w:rPr>
          <w:rFonts w:ascii="Times New Roman" w:hAnsi="Times New Roman" w:cs="Times New Roman"/>
          <w:vertAlign w:val="subscript"/>
        </w:rPr>
        <w:t>3</w:t>
      </w:r>
      <w:r w:rsidRPr="005B2B95">
        <w:rPr>
          <w:rFonts w:ascii="Times New Roman" w:hAnsi="Times New Roman" w:cs="Times New Roman"/>
        </w:rPr>
        <w:t>Fe(CN)</w:t>
      </w:r>
      <w:r w:rsidRPr="005B2B95">
        <w:rPr>
          <w:rFonts w:ascii="Times New Roman" w:hAnsi="Times New Roman" w:cs="Times New Roman"/>
          <w:vertAlign w:val="subscript"/>
        </w:rPr>
        <w:t>6</w:t>
      </w:r>
      <w:r w:rsidRPr="005B2B95">
        <w:rPr>
          <w:rFonts w:ascii="Times New Roman" w:hAnsi="Times New Roman" w:cs="Times New Roman"/>
        </w:rPr>
        <w:t xml:space="preserve"> 0,008 M)), </w:t>
      </w:r>
      <w:r w:rsidR="00E31F6D">
        <w:rPr>
          <w:rFonts w:ascii="Times New Roman" w:hAnsi="Times New Roman" w:cs="Times New Roman"/>
        </w:rPr>
        <w:t xml:space="preserve">metanol 70%, </w:t>
      </w:r>
      <w:r w:rsidRPr="005B2B95">
        <w:rPr>
          <w:rFonts w:ascii="Times New Roman" w:hAnsi="Times New Roman" w:cs="Times New Roman"/>
        </w:rPr>
        <w:t xml:space="preserve">dan  </w:t>
      </w:r>
      <w:r w:rsidRPr="00E31F6D">
        <w:rPr>
          <w:rFonts w:ascii="Times New Roman" w:hAnsi="Times New Roman" w:cs="Times New Roman"/>
        </w:rPr>
        <w:t>aquadest</w:t>
      </w:r>
      <w:r w:rsidRPr="005B2B95">
        <w:rPr>
          <w:rFonts w:ascii="Times New Roman" w:hAnsi="Times New Roman" w:cs="Times New Roman"/>
        </w:rPr>
        <w:t xml:space="preserve">. </w:t>
      </w:r>
    </w:p>
    <w:p w:rsidR="005B2B95" w:rsidRPr="005B2B95" w:rsidRDefault="005B2B95" w:rsidP="005B2B95">
      <w:pPr>
        <w:spacing w:before="120" w:line="240" w:lineRule="auto"/>
        <w:rPr>
          <w:rFonts w:ascii="Times New Roman" w:hAnsi="Times New Roman" w:cs="Times New Roman"/>
          <w:bCs/>
          <w:i/>
          <w:lang w:val="id-ID"/>
        </w:rPr>
      </w:pPr>
      <w:r w:rsidRPr="005B2B95">
        <w:rPr>
          <w:rFonts w:ascii="Times New Roman" w:hAnsi="Times New Roman" w:cs="Times New Roman"/>
          <w:bCs/>
          <w:i/>
          <w:lang w:val="id-ID"/>
        </w:rPr>
        <w:t>Alat-alat yang Digunakan</w:t>
      </w:r>
    </w:p>
    <w:p w:rsidR="005B2B95" w:rsidRDefault="005B2B95" w:rsidP="005B2B95">
      <w:pPr>
        <w:spacing w:line="240" w:lineRule="auto"/>
        <w:ind w:left="0" w:firstLine="0"/>
        <w:rPr>
          <w:rFonts w:ascii="Times New Roman" w:hAnsi="Times New Roman" w:cs="Times New Roman"/>
        </w:rPr>
      </w:pPr>
      <w:r w:rsidRPr="005B2B95">
        <w:rPr>
          <w:rFonts w:ascii="Times New Roman" w:hAnsi="Times New Roman" w:cs="Times New Roman"/>
        </w:rPr>
        <w:t xml:space="preserve">Alat yang digunakan dalam penelitian yaitu neraca analisis dengan kapasitas 200 gram (ketelitian 0,1 mg), gelas kimia, alumunium foil, penangas air, corong, spektrofotometer UV, tabung reaksi, labu takar 100 ml, termometer, </w:t>
      </w:r>
      <w:r w:rsidRPr="005B2B95">
        <w:rPr>
          <w:rFonts w:ascii="Times New Roman" w:hAnsi="Times New Roman" w:cs="Times New Roman"/>
          <w:i/>
        </w:rPr>
        <w:t>stop watch</w:t>
      </w:r>
      <w:r w:rsidRPr="005B2B95">
        <w:rPr>
          <w:rFonts w:ascii="Times New Roman" w:hAnsi="Times New Roman" w:cs="Times New Roman"/>
        </w:rPr>
        <w:t>.</w:t>
      </w:r>
    </w:p>
    <w:p w:rsidR="005B2B95" w:rsidRPr="006D4BD9" w:rsidRDefault="005B2B95" w:rsidP="005B2B95">
      <w:pPr>
        <w:spacing w:before="120" w:line="240" w:lineRule="auto"/>
        <w:ind w:left="0" w:firstLine="0"/>
        <w:rPr>
          <w:rFonts w:ascii="Times New Roman" w:hAnsi="Times New Roman" w:cs="Times New Roman"/>
          <w:b/>
          <w:bCs/>
        </w:rPr>
      </w:pPr>
      <w:r w:rsidRPr="006D4BD9">
        <w:rPr>
          <w:rFonts w:ascii="Times New Roman" w:hAnsi="Times New Roman" w:cs="Times New Roman"/>
          <w:b/>
          <w:bCs/>
        </w:rPr>
        <w:t>Penelitian Pendahuluan</w:t>
      </w:r>
    </w:p>
    <w:p w:rsidR="005B2B95" w:rsidRDefault="005B2B95" w:rsidP="005B2B95">
      <w:pPr>
        <w:spacing w:line="240" w:lineRule="auto"/>
        <w:ind w:left="0" w:firstLine="0"/>
        <w:rPr>
          <w:rFonts w:ascii="Times New Roman" w:hAnsi="Times New Roman" w:cs="Times New Roman"/>
        </w:rPr>
      </w:pPr>
      <w:r w:rsidRPr="005B2B95">
        <w:rPr>
          <w:rFonts w:ascii="Times New Roman" w:hAnsi="Times New Roman" w:cs="Times New Roman"/>
          <w:b/>
        </w:rPr>
        <w:tab/>
      </w:r>
      <w:r w:rsidRPr="005B2B95">
        <w:rPr>
          <w:rFonts w:ascii="Times New Roman" w:hAnsi="Times New Roman" w:cs="Times New Roman"/>
        </w:rPr>
        <w:t xml:space="preserve">Penelitian pendahuluan berupa analisis kadar polifenol total teh putih dari 4 </w:t>
      </w:r>
      <w:r w:rsidR="003E13EE">
        <w:rPr>
          <w:rFonts w:ascii="Times New Roman" w:hAnsi="Times New Roman" w:cs="Times New Roman"/>
        </w:rPr>
        <w:t>kebun</w:t>
      </w:r>
      <w:r w:rsidRPr="005B2B95">
        <w:rPr>
          <w:rFonts w:ascii="Times New Roman" w:hAnsi="Times New Roman" w:cs="Times New Roman"/>
        </w:rPr>
        <w:t xml:space="preserve"> yang berbeda. Tujuan analisis ini adalah untuk mengetahui apakah faktor ketinggian kebun mempengaruhi tingginya kandungan polifenol pada teh putih. </w:t>
      </w:r>
      <w:r w:rsidR="003E13EE">
        <w:rPr>
          <w:rFonts w:ascii="Times New Roman" w:hAnsi="Times New Roman" w:cs="Times New Roman"/>
        </w:rPr>
        <w:t xml:space="preserve">Selain itu, juga untuk mengetahui potensi polifenolnya. </w:t>
      </w:r>
      <w:r w:rsidR="00734FDC">
        <w:rPr>
          <w:rFonts w:ascii="Times New Roman" w:hAnsi="Times New Roman" w:cs="Times New Roman"/>
        </w:rPr>
        <w:t>Tahapan penelitian pendahuluan di tunjukan pada Gambar 1.</w:t>
      </w:r>
    </w:p>
    <w:p w:rsidR="00387397" w:rsidRDefault="00AE2972" w:rsidP="003E13EE">
      <w:pPr>
        <w:spacing w:before="120" w:line="240" w:lineRule="auto"/>
        <w:jc w:val="center"/>
      </w:pPr>
      <w:r>
        <w:object w:dxaOrig="4832" w:dyaOrig="6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215.25pt" o:ole="" o:bordertopcolor="this" o:borderleftcolor="this" o:borderbottomcolor="this" o:borderrightcolor="this">
            <v:imagedata r:id="rId10" o:title=""/>
            <w10:bordertop type="single" width="4"/>
            <w10:borderleft type="single" width="4"/>
            <w10:borderbottom type="single" width="4"/>
            <w10:borderright type="single" width="4"/>
          </v:shape>
          <o:OLEObject Type="Embed" ProgID="Visio.Drawing.11" ShapeID="_x0000_i1025" DrawAspect="Content" ObjectID="_1390979406" r:id="rId11"/>
        </w:object>
      </w:r>
    </w:p>
    <w:p w:rsidR="00387397" w:rsidRDefault="00387397" w:rsidP="00F5740B">
      <w:pPr>
        <w:pStyle w:val="ListParagraph"/>
        <w:widowControl w:val="0"/>
        <w:autoSpaceDE w:val="0"/>
        <w:autoSpaceDN w:val="0"/>
        <w:adjustRightInd w:val="0"/>
        <w:spacing w:line="240" w:lineRule="auto"/>
        <w:ind w:left="-142" w:right="-219" w:hanging="142"/>
        <w:contextualSpacing w:val="0"/>
        <w:jc w:val="center"/>
        <w:rPr>
          <w:rFonts w:ascii="Times New Roman" w:hAnsi="Times New Roman" w:cs="Times New Roman"/>
          <w:b/>
          <w:sz w:val="20"/>
          <w:szCs w:val="20"/>
        </w:rPr>
      </w:pPr>
      <w:r>
        <w:rPr>
          <w:rFonts w:ascii="Times New Roman" w:hAnsi="Times New Roman" w:cs="Times New Roman"/>
          <w:b/>
          <w:sz w:val="20"/>
          <w:szCs w:val="20"/>
        </w:rPr>
        <w:t>Gambar 1.  Tahap</w:t>
      </w:r>
      <w:r w:rsidR="00F5740B">
        <w:rPr>
          <w:rFonts w:ascii="Times New Roman" w:hAnsi="Times New Roman" w:cs="Times New Roman"/>
          <w:b/>
          <w:sz w:val="20"/>
          <w:szCs w:val="20"/>
        </w:rPr>
        <w:t>an</w:t>
      </w:r>
      <w:r>
        <w:rPr>
          <w:rFonts w:ascii="Times New Roman" w:hAnsi="Times New Roman" w:cs="Times New Roman"/>
          <w:b/>
          <w:sz w:val="20"/>
          <w:szCs w:val="20"/>
        </w:rPr>
        <w:t xml:space="preserve"> </w:t>
      </w:r>
      <w:r w:rsidRPr="005F3EC1">
        <w:rPr>
          <w:rFonts w:ascii="Times New Roman" w:hAnsi="Times New Roman" w:cs="Times New Roman"/>
          <w:b/>
          <w:sz w:val="20"/>
          <w:szCs w:val="20"/>
        </w:rPr>
        <w:t xml:space="preserve">Penelitian Pendahuluan </w:t>
      </w:r>
    </w:p>
    <w:p w:rsidR="005B2B95" w:rsidRPr="006D4BD9" w:rsidRDefault="005B2B95" w:rsidP="005B2B95">
      <w:pPr>
        <w:spacing w:before="120" w:line="240" w:lineRule="auto"/>
        <w:ind w:left="0" w:firstLine="0"/>
        <w:rPr>
          <w:rFonts w:ascii="Times New Roman" w:hAnsi="Times New Roman" w:cs="Times New Roman"/>
          <w:b/>
          <w:bCs/>
        </w:rPr>
      </w:pPr>
      <w:r w:rsidRPr="006D4BD9">
        <w:rPr>
          <w:rFonts w:ascii="Times New Roman" w:hAnsi="Times New Roman" w:cs="Times New Roman"/>
          <w:b/>
          <w:bCs/>
        </w:rPr>
        <w:t>Penelitian Utama</w:t>
      </w:r>
    </w:p>
    <w:p w:rsidR="005B2B95" w:rsidRDefault="005B2B95" w:rsidP="005B2B95">
      <w:pPr>
        <w:spacing w:line="240" w:lineRule="auto"/>
        <w:ind w:left="0" w:firstLine="0"/>
        <w:rPr>
          <w:rFonts w:ascii="Times New Roman" w:hAnsi="Times New Roman" w:cs="Times New Roman"/>
        </w:rPr>
      </w:pPr>
      <w:r w:rsidRPr="005B2B95">
        <w:rPr>
          <w:rFonts w:ascii="Times New Roman" w:hAnsi="Times New Roman" w:cs="Times New Roman"/>
        </w:rPr>
        <w:tab/>
        <w:t xml:space="preserve">Penelitian utama dilakukan menggunakan sampel teh putih dengan kandungan polifenol total paling tinggi pada penelitian pendahuluan. Tujuan dari penelitian utama yaitu untuk mengatahui polifenol total paling tinggi dan efektifitas penangkapan radikal bebas DPPH dalam suhu dan lama penyeduhan yang berbeda-beda. Penelitian utama terdiri dari rancangan perlakuan, </w:t>
      </w:r>
      <w:r w:rsidRPr="005B2B95">
        <w:rPr>
          <w:rFonts w:ascii="Times New Roman" w:hAnsi="Times New Roman" w:cs="Times New Roman"/>
          <w:lang w:val="id-ID"/>
        </w:rPr>
        <w:t xml:space="preserve">rancangan analisis, dan </w:t>
      </w:r>
      <w:r w:rsidRPr="005B2B95">
        <w:rPr>
          <w:rFonts w:ascii="Times New Roman" w:hAnsi="Times New Roman" w:cs="Times New Roman"/>
          <w:lang w:val="id-ID"/>
        </w:rPr>
        <w:lastRenderedPageBreak/>
        <w:t>rancangan respon.</w:t>
      </w:r>
      <w:r w:rsidR="00734FDC">
        <w:rPr>
          <w:rFonts w:ascii="Times New Roman" w:hAnsi="Times New Roman" w:cs="Times New Roman"/>
        </w:rPr>
        <w:t xml:space="preserve"> Tahapan penelitian utama ditunjukan pada Gambar 2.</w:t>
      </w:r>
    </w:p>
    <w:p w:rsidR="00F5740B" w:rsidRDefault="00F5740B" w:rsidP="00F5740B">
      <w:pPr>
        <w:spacing w:before="120" w:line="240" w:lineRule="auto"/>
        <w:jc w:val="center"/>
      </w:pPr>
      <w:r>
        <w:object w:dxaOrig="5038" w:dyaOrig="5515">
          <v:shape id="_x0000_i1026" type="#_x0000_t75" style="width:174pt;height:190.5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Visio.Drawing.11" ShapeID="_x0000_i1026" DrawAspect="Content" ObjectID="_1390979407" r:id="rId13"/>
        </w:object>
      </w:r>
    </w:p>
    <w:p w:rsidR="00734FDC" w:rsidRDefault="00734FDC" w:rsidP="00F5740B">
      <w:pPr>
        <w:spacing w:before="120" w:line="240" w:lineRule="auto"/>
        <w:ind w:left="142" w:right="-219"/>
        <w:jc w:val="center"/>
        <w:rPr>
          <w:rFonts w:ascii="Times New Roman" w:hAnsi="Times New Roman" w:cs="Times New Roman"/>
          <w:b/>
          <w:sz w:val="20"/>
          <w:szCs w:val="20"/>
        </w:rPr>
      </w:pPr>
      <w:r>
        <w:rPr>
          <w:rFonts w:ascii="Times New Roman" w:hAnsi="Times New Roman" w:cs="Times New Roman"/>
          <w:b/>
          <w:sz w:val="20"/>
          <w:szCs w:val="20"/>
        </w:rPr>
        <w:t xml:space="preserve">Gambar 1.  Tahapan </w:t>
      </w:r>
      <w:r w:rsidRPr="005F3EC1">
        <w:rPr>
          <w:rFonts w:ascii="Times New Roman" w:hAnsi="Times New Roman" w:cs="Times New Roman"/>
          <w:b/>
          <w:sz w:val="20"/>
          <w:szCs w:val="20"/>
        </w:rPr>
        <w:t xml:space="preserve"> </w:t>
      </w:r>
      <w:r w:rsidR="00F5740B" w:rsidRPr="005F3EC1">
        <w:rPr>
          <w:rFonts w:ascii="Times New Roman" w:hAnsi="Times New Roman" w:cs="Times New Roman"/>
          <w:b/>
          <w:sz w:val="20"/>
          <w:szCs w:val="20"/>
        </w:rPr>
        <w:t xml:space="preserve">Penelitian </w:t>
      </w:r>
      <w:r w:rsidR="00F5740B">
        <w:rPr>
          <w:rFonts w:ascii="Times New Roman" w:hAnsi="Times New Roman" w:cs="Times New Roman"/>
          <w:b/>
          <w:sz w:val="20"/>
          <w:szCs w:val="20"/>
        </w:rPr>
        <w:t>Utama</w:t>
      </w:r>
    </w:p>
    <w:p w:rsidR="00734FDC" w:rsidRDefault="00734FDC" w:rsidP="00734FDC">
      <w:pPr>
        <w:spacing w:line="240" w:lineRule="auto"/>
        <w:jc w:val="center"/>
      </w:pPr>
    </w:p>
    <w:p w:rsidR="00734FDC" w:rsidRDefault="00734FDC" w:rsidP="00734FDC">
      <w:pPr>
        <w:spacing w:line="240" w:lineRule="auto"/>
        <w:rPr>
          <w:rFonts w:ascii="Times New Roman" w:hAnsi="Times New Roman" w:cs="Times New Roman"/>
          <w:i/>
        </w:rPr>
      </w:pPr>
      <w:r w:rsidRPr="00734FDC">
        <w:rPr>
          <w:rFonts w:ascii="Times New Roman" w:hAnsi="Times New Roman" w:cs="Times New Roman"/>
          <w:i/>
        </w:rPr>
        <w:t>Rancangan Perlakuan</w:t>
      </w:r>
    </w:p>
    <w:p w:rsidR="00734FDC" w:rsidRPr="00734FDC" w:rsidRDefault="00734FDC" w:rsidP="00734FDC">
      <w:pPr>
        <w:spacing w:line="240" w:lineRule="auto"/>
        <w:ind w:left="0" w:firstLine="720"/>
        <w:rPr>
          <w:rFonts w:ascii="Times New Roman" w:hAnsi="Times New Roman" w:cs="Times New Roman"/>
        </w:rPr>
      </w:pPr>
      <w:r w:rsidRPr="00734FDC">
        <w:rPr>
          <w:rFonts w:ascii="Times New Roman" w:hAnsi="Times New Roman" w:cs="Times New Roman"/>
          <w:lang w:val="id-ID"/>
        </w:rPr>
        <w:t xml:space="preserve">Rancangan perlakuan pada penelitian utama yaitu </w:t>
      </w:r>
      <w:r w:rsidRPr="00734FDC">
        <w:rPr>
          <w:rFonts w:ascii="Times New Roman" w:hAnsi="Times New Roman" w:cs="Times New Roman"/>
        </w:rPr>
        <w:t>suhu penyeduhan (T)</w:t>
      </w:r>
      <w:r w:rsidRPr="00734FDC">
        <w:rPr>
          <w:rFonts w:ascii="Times New Roman" w:hAnsi="Times New Roman" w:cs="Times New Roman"/>
          <w:lang w:val="id-ID"/>
        </w:rPr>
        <w:t xml:space="preserve">, </w:t>
      </w:r>
      <w:r w:rsidRPr="00734FDC">
        <w:rPr>
          <w:rFonts w:ascii="Times New Roman" w:hAnsi="Times New Roman" w:cs="Times New Roman"/>
        </w:rPr>
        <w:t xml:space="preserve">dan lama penyeduhan </w:t>
      </w:r>
      <w:r w:rsidRPr="00734FDC">
        <w:rPr>
          <w:rFonts w:ascii="Times New Roman" w:hAnsi="Times New Roman" w:cs="Times New Roman"/>
          <w:lang w:val="id-ID"/>
        </w:rPr>
        <w:t>(</w:t>
      </w:r>
      <w:r w:rsidRPr="00734FDC">
        <w:rPr>
          <w:rFonts w:ascii="Times New Roman" w:hAnsi="Times New Roman" w:cs="Times New Roman"/>
        </w:rPr>
        <w:t>w</w:t>
      </w:r>
      <w:r w:rsidRPr="00734FDC">
        <w:rPr>
          <w:rFonts w:ascii="Times New Roman" w:hAnsi="Times New Roman" w:cs="Times New Roman"/>
          <w:lang w:val="id-ID"/>
        </w:rPr>
        <w:t>).</w:t>
      </w:r>
      <w:r>
        <w:rPr>
          <w:rFonts w:ascii="Times New Roman" w:hAnsi="Times New Roman" w:cs="Times New Roman"/>
        </w:rPr>
        <w:t xml:space="preserve"> </w:t>
      </w:r>
      <w:r w:rsidRPr="00734FDC">
        <w:rPr>
          <w:rFonts w:ascii="Times New Roman" w:hAnsi="Times New Roman" w:cs="Times New Roman"/>
        </w:rPr>
        <w:t xml:space="preserve"> Suhu penyeduhan ditentukan berdasarkan suhu didih. Suhu didih yang diperoleh di tempat penelitian yaitu 95</w:t>
      </w:r>
      <w:r w:rsidRPr="00734FDC">
        <w:rPr>
          <w:rFonts w:ascii="Times New Roman" w:hAnsi="Times New Roman" w:cs="Times New Roman"/>
          <w:vertAlign w:val="superscript"/>
        </w:rPr>
        <w:t>o</w:t>
      </w:r>
      <w:r w:rsidRPr="00734FDC">
        <w:rPr>
          <w:rFonts w:ascii="Times New Roman" w:hAnsi="Times New Roman" w:cs="Times New Roman"/>
        </w:rPr>
        <w:t>C sehingga suhu yang digunakan pada penelitian utama yaitu :</w:t>
      </w:r>
    </w:p>
    <w:p w:rsidR="00734FDC" w:rsidRPr="00734FDC" w:rsidRDefault="00734FDC" w:rsidP="00734FDC">
      <w:pPr>
        <w:spacing w:line="240" w:lineRule="auto"/>
        <w:rPr>
          <w:rFonts w:ascii="Times New Roman" w:hAnsi="Times New Roman" w:cs="Times New Roman"/>
        </w:rPr>
      </w:pPr>
      <w:r w:rsidRPr="00734FDC">
        <w:rPr>
          <w:rFonts w:ascii="Times New Roman" w:hAnsi="Times New Roman" w:cs="Times New Roman"/>
        </w:rPr>
        <w:t>t</w:t>
      </w:r>
      <w:r w:rsidRPr="00734FDC">
        <w:rPr>
          <w:rFonts w:ascii="Times New Roman" w:hAnsi="Times New Roman" w:cs="Times New Roman"/>
          <w:vertAlign w:val="subscript"/>
        </w:rPr>
        <w:t>1</w:t>
      </w:r>
      <w:r w:rsidRPr="00734FDC">
        <w:rPr>
          <w:rFonts w:ascii="Times New Roman" w:hAnsi="Times New Roman" w:cs="Times New Roman"/>
        </w:rPr>
        <w:tab/>
        <w:t>= Suhu penyeduhan 55</w:t>
      </w:r>
      <w:r w:rsidRPr="00734FDC">
        <w:rPr>
          <w:rFonts w:ascii="Times New Roman" w:hAnsi="Times New Roman" w:cs="Times New Roman"/>
          <w:vertAlign w:val="superscript"/>
        </w:rPr>
        <w:t>0</w:t>
      </w:r>
      <w:r w:rsidRPr="00734FDC">
        <w:rPr>
          <w:rFonts w:ascii="Times New Roman" w:hAnsi="Times New Roman" w:cs="Times New Roman"/>
        </w:rPr>
        <w:t>C</w:t>
      </w:r>
    </w:p>
    <w:p w:rsidR="00734FDC" w:rsidRPr="00734FDC" w:rsidRDefault="00734FDC" w:rsidP="00734FDC">
      <w:pPr>
        <w:spacing w:line="240" w:lineRule="auto"/>
        <w:rPr>
          <w:rFonts w:ascii="Times New Roman" w:hAnsi="Times New Roman" w:cs="Times New Roman"/>
        </w:rPr>
      </w:pPr>
      <w:r w:rsidRPr="00734FDC">
        <w:rPr>
          <w:rFonts w:ascii="Times New Roman" w:hAnsi="Times New Roman" w:cs="Times New Roman"/>
        </w:rPr>
        <w:t>t</w:t>
      </w:r>
      <w:r w:rsidRPr="00734FDC">
        <w:rPr>
          <w:rFonts w:ascii="Times New Roman" w:hAnsi="Times New Roman" w:cs="Times New Roman"/>
          <w:vertAlign w:val="subscript"/>
        </w:rPr>
        <w:t>2</w:t>
      </w:r>
      <w:r w:rsidRPr="00734FDC">
        <w:rPr>
          <w:rFonts w:ascii="Times New Roman" w:hAnsi="Times New Roman" w:cs="Times New Roman"/>
        </w:rPr>
        <w:tab/>
        <w:t>= Suhu penyeduhan 75</w:t>
      </w:r>
      <w:r w:rsidRPr="00734FDC">
        <w:rPr>
          <w:rFonts w:ascii="Times New Roman" w:hAnsi="Times New Roman" w:cs="Times New Roman"/>
          <w:vertAlign w:val="superscript"/>
        </w:rPr>
        <w:t>0</w:t>
      </w:r>
      <w:r w:rsidRPr="00734FDC">
        <w:rPr>
          <w:rFonts w:ascii="Times New Roman" w:hAnsi="Times New Roman" w:cs="Times New Roman"/>
        </w:rPr>
        <w:t>C</w:t>
      </w:r>
    </w:p>
    <w:p w:rsidR="00734FDC" w:rsidRPr="00734FDC" w:rsidRDefault="00734FDC" w:rsidP="00734FDC">
      <w:pPr>
        <w:spacing w:line="240" w:lineRule="auto"/>
        <w:rPr>
          <w:rFonts w:ascii="Times New Roman" w:hAnsi="Times New Roman" w:cs="Times New Roman"/>
        </w:rPr>
      </w:pPr>
      <w:r w:rsidRPr="00734FDC">
        <w:rPr>
          <w:rFonts w:ascii="Times New Roman" w:hAnsi="Times New Roman" w:cs="Times New Roman"/>
        </w:rPr>
        <w:t>t</w:t>
      </w:r>
      <w:r w:rsidRPr="00734FDC">
        <w:rPr>
          <w:rFonts w:ascii="Times New Roman" w:hAnsi="Times New Roman" w:cs="Times New Roman"/>
          <w:vertAlign w:val="subscript"/>
        </w:rPr>
        <w:t>3</w:t>
      </w:r>
      <w:r w:rsidRPr="00734FDC">
        <w:rPr>
          <w:rFonts w:ascii="Times New Roman" w:hAnsi="Times New Roman" w:cs="Times New Roman"/>
        </w:rPr>
        <w:tab/>
        <w:t>= Suhu penyeduhan 95</w:t>
      </w:r>
      <w:r w:rsidRPr="00734FDC">
        <w:rPr>
          <w:rFonts w:ascii="Times New Roman" w:hAnsi="Times New Roman" w:cs="Times New Roman"/>
          <w:vertAlign w:val="superscript"/>
        </w:rPr>
        <w:t>0</w:t>
      </w:r>
      <w:r w:rsidRPr="00734FDC">
        <w:rPr>
          <w:rFonts w:ascii="Times New Roman" w:hAnsi="Times New Roman" w:cs="Times New Roman"/>
        </w:rPr>
        <w:t>C</w:t>
      </w:r>
    </w:p>
    <w:p w:rsidR="00734FDC" w:rsidRPr="00734FDC" w:rsidRDefault="00734FDC" w:rsidP="00734FDC">
      <w:pPr>
        <w:spacing w:line="240" w:lineRule="auto"/>
        <w:ind w:left="0" w:firstLine="0"/>
        <w:rPr>
          <w:rFonts w:ascii="Times New Roman" w:hAnsi="Times New Roman" w:cs="Times New Roman"/>
        </w:rPr>
      </w:pPr>
      <w:r w:rsidRPr="00734FDC">
        <w:rPr>
          <w:rFonts w:ascii="Times New Roman" w:hAnsi="Times New Roman" w:cs="Times New Roman"/>
        </w:rPr>
        <w:t>Lama penyeduhan (w) dalam penelitian utama terdiri dari 3 taraf yaitu :</w:t>
      </w:r>
    </w:p>
    <w:p w:rsidR="00734FDC" w:rsidRPr="00734FDC" w:rsidRDefault="00734FDC" w:rsidP="00734FDC">
      <w:pPr>
        <w:spacing w:line="240" w:lineRule="auto"/>
        <w:rPr>
          <w:rFonts w:ascii="Times New Roman" w:hAnsi="Times New Roman" w:cs="Times New Roman"/>
        </w:rPr>
      </w:pPr>
      <w:r w:rsidRPr="00734FDC">
        <w:rPr>
          <w:rFonts w:ascii="Times New Roman" w:hAnsi="Times New Roman" w:cs="Times New Roman"/>
        </w:rPr>
        <w:t>w</w:t>
      </w:r>
      <w:r w:rsidRPr="00734FDC">
        <w:rPr>
          <w:rFonts w:ascii="Times New Roman" w:hAnsi="Times New Roman" w:cs="Times New Roman"/>
          <w:vertAlign w:val="subscript"/>
        </w:rPr>
        <w:t>1</w:t>
      </w:r>
      <w:r w:rsidRPr="00734FDC">
        <w:rPr>
          <w:rFonts w:ascii="Times New Roman" w:hAnsi="Times New Roman" w:cs="Times New Roman"/>
        </w:rPr>
        <w:tab/>
        <w:t>= lama penyeduhan 3 menit</w:t>
      </w:r>
    </w:p>
    <w:p w:rsidR="00734FDC" w:rsidRPr="00734FDC" w:rsidRDefault="00734FDC" w:rsidP="00734FDC">
      <w:pPr>
        <w:spacing w:line="240" w:lineRule="auto"/>
        <w:rPr>
          <w:rFonts w:ascii="Times New Roman" w:hAnsi="Times New Roman" w:cs="Times New Roman"/>
        </w:rPr>
      </w:pPr>
      <w:r w:rsidRPr="00734FDC">
        <w:rPr>
          <w:rFonts w:ascii="Times New Roman" w:hAnsi="Times New Roman" w:cs="Times New Roman"/>
        </w:rPr>
        <w:t>w</w:t>
      </w:r>
      <w:r w:rsidRPr="00734FDC">
        <w:rPr>
          <w:rFonts w:ascii="Times New Roman" w:hAnsi="Times New Roman" w:cs="Times New Roman"/>
          <w:vertAlign w:val="subscript"/>
        </w:rPr>
        <w:t>2</w:t>
      </w:r>
      <w:r w:rsidRPr="00734FDC">
        <w:rPr>
          <w:rFonts w:ascii="Times New Roman" w:hAnsi="Times New Roman" w:cs="Times New Roman"/>
        </w:rPr>
        <w:tab/>
        <w:t>= lama penyeduhan 6 menit</w:t>
      </w:r>
    </w:p>
    <w:p w:rsidR="00734FDC" w:rsidRPr="00734FDC" w:rsidRDefault="00734FDC" w:rsidP="00734FDC">
      <w:pPr>
        <w:spacing w:line="240" w:lineRule="auto"/>
        <w:rPr>
          <w:rFonts w:ascii="Times New Roman" w:hAnsi="Times New Roman" w:cs="Times New Roman"/>
        </w:rPr>
      </w:pPr>
      <w:r w:rsidRPr="00734FDC">
        <w:rPr>
          <w:rFonts w:ascii="Times New Roman" w:hAnsi="Times New Roman" w:cs="Times New Roman"/>
        </w:rPr>
        <w:t>w</w:t>
      </w:r>
      <w:r w:rsidRPr="00734FDC">
        <w:rPr>
          <w:rFonts w:ascii="Times New Roman" w:hAnsi="Times New Roman" w:cs="Times New Roman"/>
          <w:vertAlign w:val="subscript"/>
        </w:rPr>
        <w:t>3</w:t>
      </w:r>
      <w:r w:rsidRPr="00734FDC">
        <w:rPr>
          <w:rFonts w:ascii="Times New Roman" w:hAnsi="Times New Roman" w:cs="Times New Roman"/>
        </w:rPr>
        <w:tab/>
        <w:t>= lama penyeduhan 9 menit</w:t>
      </w:r>
    </w:p>
    <w:p w:rsidR="00734FDC" w:rsidRPr="00734FDC" w:rsidRDefault="00734FDC" w:rsidP="00734FDC">
      <w:pPr>
        <w:spacing w:line="240" w:lineRule="auto"/>
        <w:ind w:left="0" w:firstLine="0"/>
        <w:rPr>
          <w:rFonts w:ascii="Times New Roman" w:hAnsi="Times New Roman" w:cs="Times New Roman"/>
        </w:rPr>
      </w:pPr>
      <w:r w:rsidRPr="00734FDC">
        <w:rPr>
          <w:rFonts w:ascii="Times New Roman" w:hAnsi="Times New Roman" w:cs="Times New Roman"/>
        </w:rPr>
        <w:t>Penentuan lama penyeduhan 3 menit dan 9 menit merujuk kepada lama penyeduhan selama 6 menit pada SNI 01-1902-2000 tentang teh.</w:t>
      </w:r>
      <w:r w:rsidRPr="00734FDC">
        <w:rPr>
          <w:rFonts w:ascii="Times New Roman" w:hAnsi="Times New Roman" w:cs="Times New Roman"/>
        </w:rPr>
        <w:tab/>
      </w:r>
    </w:p>
    <w:p w:rsidR="00734FDC" w:rsidRPr="00734FDC" w:rsidRDefault="00734FDC" w:rsidP="00734FDC">
      <w:pPr>
        <w:spacing w:before="120" w:line="240" w:lineRule="auto"/>
        <w:rPr>
          <w:rFonts w:ascii="Times New Roman" w:hAnsi="Times New Roman" w:cs="Times New Roman"/>
          <w:i/>
        </w:rPr>
      </w:pPr>
      <w:r w:rsidRPr="00734FDC">
        <w:rPr>
          <w:rFonts w:ascii="Times New Roman" w:hAnsi="Times New Roman" w:cs="Times New Roman"/>
          <w:i/>
        </w:rPr>
        <w:t>Rancangan Analisis</w:t>
      </w:r>
    </w:p>
    <w:p w:rsidR="00734FDC" w:rsidRPr="00734FDC" w:rsidRDefault="00734FDC" w:rsidP="00734FDC">
      <w:pPr>
        <w:spacing w:line="240" w:lineRule="auto"/>
        <w:rPr>
          <w:rFonts w:ascii="Times New Roman" w:hAnsi="Times New Roman" w:cs="Times New Roman"/>
        </w:rPr>
      </w:pPr>
      <w:r w:rsidRPr="00734FDC">
        <w:rPr>
          <w:rFonts w:ascii="Times New Roman" w:hAnsi="Times New Roman" w:cs="Times New Roman"/>
        </w:rPr>
        <w:t>Regresi Linear Berganda</w:t>
      </w:r>
    </w:p>
    <w:p w:rsidR="00734FDC" w:rsidRPr="00734FDC" w:rsidRDefault="00734FDC" w:rsidP="00734FDC">
      <w:pPr>
        <w:spacing w:line="240" w:lineRule="auto"/>
        <w:ind w:left="0" w:firstLine="720"/>
        <w:rPr>
          <w:rFonts w:ascii="Times New Roman" w:hAnsi="Times New Roman" w:cs="Times New Roman"/>
          <w:lang w:val="id-ID"/>
        </w:rPr>
      </w:pPr>
      <w:r w:rsidRPr="00734FDC">
        <w:rPr>
          <w:rFonts w:ascii="Times New Roman" w:hAnsi="Times New Roman" w:cs="Times New Roman"/>
        </w:rPr>
        <w:t>Regresi linear berganda digunakan untuk menganalisis suhu dan lama penyeduhan terhadap polifenol dalam seduhan, dan suhu dan lama penyeduhan terhadap penangkapan radikal bebas. Persamaan regresi linear berganda adalah sebagai berikut :</w:t>
      </w:r>
    </w:p>
    <w:p w:rsidR="00734FDC" w:rsidRPr="00734FDC" w:rsidRDefault="00734FDC" w:rsidP="00734FDC">
      <w:pPr>
        <w:spacing w:line="240" w:lineRule="auto"/>
        <w:rPr>
          <w:rFonts w:ascii="Times New Roman" w:hAnsi="Times New Roman" w:cs="Times New Roman"/>
          <w:vertAlign w:val="subscript"/>
        </w:rPr>
      </w:pPr>
      <m:oMathPara>
        <m:oMath>
          <m:r>
            <w:rPr>
              <w:rFonts w:ascii="Cambria Math" w:hAnsi="Cambria Math" w:cs="Times New Roman"/>
            </w:rPr>
            <m:t>y</m:t>
          </m:r>
          <m:r>
            <w:rPr>
              <w:rFonts w:ascii="Cambria Math" w:hAnsi="Times New Roman" w:cs="Times New Roman"/>
            </w:rPr>
            <m:t>=</m:t>
          </m:r>
          <m:r>
            <w:rPr>
              <w:rFonts w:ascii="Cambria Math" w:hAnsi="Cambria Math" w:cs="Times New Roman"/>
            </w:rPr>
            <m:t>a</m:t>
          </m:r>
          <m:r>
            <w:rPr>
              <w:rFonts w:ascii="Cambria Math" w:hAnsi="Times New Roman" w:cs="Times New Roman"/>
            </w:rPr>
            <m:t>+</m:t>
          </m:r>
          <m:r>
            <w:rPr>
              <w:rFonts w:ascii="Cambria Math" w:hAnsi="Cambria Math" w:cs="Times New Roman"/>
            </w:rPr>
            <m:t>b</m:t>
          </m:r>
          <m:sPre>
            <m:sPrePr>
              <m:ctrlPr>
                <w:rPr>
                  <w:rFonts w:ascii="Cambria Math" w:hAnsi="Times New Roman" w:cs="Times New Roman"/>
                  <w:i/>
                </w:rPr>
              </m:ctrlPr>
            </m:sPrePr>
            <m:sub>
              <m:r>
                <w:rPr>
                  <w:rFonts w:ascii="Cambria Math" w:hAnsi="Times New Roman" w:cs="Times New Roman"/>
                </w:rPr>
                <m:t>1</m:t>
              </m:r>
            </m:sub>
            <m:sup/>
            <m:e>
              <m:r>
                <w:rPr>
                  <w:rFonts w:ascii="Cambria Math" w:hAnsi="Cambria Math" w:cs="Times New Roman"/>
                </w:rPr>
                <m:t>x</m:t>
              </m:r>
              <m:sPre>
                <m:sPrePr>
                  <m:ctrlPr>
                    <w:rPr>
                      <w:rFonts w:ascii="Cambria Math" w:hAnsi="Times New Roman" w:cs="Times New Roman"/>
                      <w:i/>
                    </w:rPr>
                  </m:ctrlPr>
                </m:sPrePr>
                <m:sub>
                  <m:r>
                    <w:rPr>
                      <w:rFonts w:ascii="Cambria Math" w:hAnsi="Times New Roman" w:cs="Times New Roman"/>
                    </w:rPr>
                    <m:t>1</m:t>
                  </m:r>
                </m:sub>
                <m:sup/>
                <m:e>
                  <m:r>
                    <w:rPr>
                      <w:rFonts w:ascii="Cambria Math" w:hAnsi="Times New Roman" w:cs="Times New Roman"/>
                    </w:rPr>
                    <m:t>+</m:t>
                  </m:r>
                </m:e>
              </m:sPre>
            </m:e>
          </m:sPre>
          <m:r>
            <w:rPr>
              <w:rFonts w:ascii="Cambria Math" w:hAnsi="Cambria Math" w:cs="Times New Roman"/>
            </w:rPr>
            <m:t>b</m:t>
          </m:r>
          <m:sPre>
            <m:sPrePr>
              <m:ctrlPr>
                <w:rPr>
                  <w:rFonts w:ascii="Cambria Math" w:hAnsi="Times New Roman" w:cs="Times New Roman"/>
                  <w:i/>
                </w:rPr>
              </m:ctrlPr>
            </m:sPrePr>
            <m:sub>
              <m:r>
                <w:rPr>
                  <w:rFonts w:ascii="Cambria Math" w:hAnsi="Times New Roman" w:cs="Times New Roman"/>
                </w:rPr>
                <m:t>2</m:t>
              </m:r>
            </m:sub>
            <m:sup/>
            <m:e>
              <m:r>
                <w:rPr>
                  <w:rFonts w:ascii="Cambria Math" w:hAnsi="Cambria Math" w:cs="Times New Roman"/>
                </w:rPr>
                <m:t>x</m:t>
              </m:r>
              <m:sPre>
                <m:sPrePr>
                  <m:ctrlPr>
                    <w:rPr>
                      <w:rFonts w:ascii="Cambria Math" w:hAnsi="Times New Roman" w:cs="Times New Roman"/>
                      <w:i/>
                    </w:rPr>
                  </m:ctrlPr>
                </m:sPrePr>
                <m:sub>
                  <m:r>
                    <w:rPr>
                      <w:rFonts w:ascii="Cambria Math" w:hAnsi="Times New Roman" w:cs="Times New Roman"/>
                    </w:rPr>
                    <m:t>2</m:t>
                  </m:r>
                </m:sub>
                <m:sup/>
                <m:e/>
              </m:sPre>
            </m:e>
          </m:sPre>
        </m:oMath>
      </m:oMathPara>
    </w:p>
    <w:p w:rsidR="00734FDC" w:rsidRDefault="00734FDC" w:rsidP="00734FDC">
      <w:pPr>
        <w:spacing w:line="240" w:lineRule="auto"/>
        <w:rPr>
          <w:rFonts w:ascii="Times New Roman" w:hAnsi="Times New Roman" w:cs="Times New Roman"/>
          <w:bCs/>
        </w:rPr>
      </w:pPr>
      <w:r w:rsidRPr="00734FDC">
        <w:rPr>
          <w:rFonts w:ascii="Times New Roman" w:hAnsi="Times New Roman" w:cs="Times New Roman"/>
          <w:bCs/>
        </w:rPr>
        <w:t xml:space="preserve">dimana: </w:t>
      </w:r>
    </w:p>
    <w:p w:rsidR="00734FDC" w:rsidRPr="00734FDC" w:rsidRDefault="00734FDC" w:rsidP="00734FDC">
      <w:pPr>
        <w:spacing w:line="240" w:lineRule="auto"/>
        <w:rPr>
          <w:rFonts w:ascii="Times New Roman" w:hAnsi="Times New Roman" w:cs="Times New Roman"/>
          <w:bCs/>
        </w:rPr>
      </w:pPr>
      <w:r w:rsidRPr="00734FDC">
        <w:rPr>
          <w:rFonts w:ascii="Times New Roman" w:hAnsi="Times New Roman" w:cs="Times New Roman"/>
          <w:bCs/>
        </w:rPr>
        <w:lastRenderedPageBreak/>
        <w:t xml:space="preserve">y </w:t>
      </w:r>
      <w:r w:rsidRPr="00734FDC">
        <w:rPr>
          <w:rFonts w:ascii="Times New Roman" w:hAnsi="Times New Roman" w:cs="Times New Roman"/>
          <w:bCs/>
        </w:rPr>
        <w:tab/>
        <w:t>= Polifenol total/EC</w:t>
      </w:r>
      <w:r w:rsidRPr="00734FDC">
        <w:rPr>
          <w:rFonts w:ascii="Times New Roman" w:hAnsi="Times New Roman" w:cs="Times New Roman"/>
          <w:bCs/>
          <w:vertAlign w:val="subscript"/>
        </w:rPr>
        <w:t>50</w:t>
      </w:r>
      <w:r w:rsidRPr="00734FDC">
        <w:rPr>
          <w:rFonts w:ascii="Times New Roman" w:hAnsi="Times New Roman" w:cs="Times New Roman"/>
          <w:bCs/>
        </w:rPr>
        <w:t xml:space="preserve"> DPPH,</w:t>
      </w:r>
    </w:p>
    <w:p w:rsidR="00734FDC" w:rsidRPr="00734FDC" w:rsidRDefault="00734FDC" w:rsidP="00734FDC">
      <w:pPr>
        <w:spacing w:line="240" w:lineRule="auto"/>
        <w:rPr>
          <w:rFonts w:ascii="Times New Roman" w:hAnsi="Times New Roman" w:cs="Times New Roman"/>
          <w:bCs/>
        </w:rPr>
      </w:pPr>
      <w:r w:rsidRPr="00734FDC">
        <w:rPr>
          <w:rFonts w:ascii="Times New Roman" w:hAnsi="Times New Roman" w:cs="Times New Roman"/>
          <w:bCs/>
        </w:rPr>
        <w:t xml:space="preserve">a </w:t>
      </w:r>
      <w:r w:rsidRPr="00734FDC">
        <w:rPr>
          <w:rFonts w:ascii="Times New Roman" w:hAnsi="Times New Roman" w:cs="Times New Roman"/>
          <w:bCs/>
        </w:rPr>
        <w:tab/>
        <w:t xml:space="preserve">= Koefisien penaksir regresi, </w:t>
      </w:r>
    </w:p>
    <w:p w:rsidR="00734FDC" w:rsidRPr="00734FDC" w:rsidRDefault="00734FDC" w:rsidP="00734FDC">
      <w:pPr>
        <w:spacing w:line="240" w:lineRule="auto"/>
        <w:rPr>
          <w:rFonts w:ascii="Times New Roman" w:hAnsi="Times New Roman" w:cs="Times New Roman"/>
          <w:bCs/>
        </w:rPr>
      </w:pPr>
      <w:r w:rsidRPr="00734FDC">
        <w:rPr>
          <w:rFonts w:ascii="Times New Roman" w:hAnsi="Times New Roman" w:cs="Times New Roman"/>
          <w:bCs/>
        </w:rPr>
        <w:t>b</w:t>
      </w:r>
      <w:r w:rsidRPr="00734FDC">
        <w:rPr>
          <w:rFonts w:ascii="Times New Roman" w:hAnsi="Times New Roman" w:cs="Times New Roman"/>
          <w:bCs/>
          <w:vertAlign w:val="subscript"/>
        </w:rPr>
        <w:t>1</w:t>
      </w:r>
      <w:r w:rsidRPr="00734FDC">
        <w:rPr>
          <w:rFonts w:ascii="Times New Roman" w:hAnsi="Times New Roman" w:cs="Times New Roman"/>
          <w:bCs/>
          <w:vertAlign w:val="subscript"/>
        </w:rPr>
        <w:tab/>
      </w:r>
      <w:r w:rsidRPr="00734FDC">
        <w:rPr>
          <w:rFonts w:ascii="Times New Roman" w:hAnsi="Times New Roman" w:cs="Times New Roman"/>
          <w:bCs/>
        </w:rPr>
        <w:t>= Koefisien Suhu Penyeduhan,</w:t>
      </w:r>
    </w:p>
    <w:p w:rsidR="00734FDC" w:rsidRPr="00734FDC" w:rsidRDefault="00734FDC" w:rsidP="00734FDC">
      <w:pPr>
        <w:spacing w:line="240" w:lineRule="auto"/>
        <w:rPr>
          <w:rFonts w:ascii="Times New Roman" w:hAnsi="Times New Roman" w:cs="Times New Roman"/>
          <w:bCs/>
        </w:rPr>
      </w:pPr>
      <w:r w:rsidRPr="00734FDC">
        <w:rPr>
          <w:rFonts w:ascii="Times New Roman" w:hAnsi="Times New Roman" w:cs="Times New Roman"/>
          <w:bCs/>
        </w:rPr>
        <w:t>b</w:t>
      </w:r>
      <w:r w:rsidRPr="00734FDC">
        <w:rPr>
          <w:rFonts w:ascii="Times New Roman" w:hAnsi="Times New Roman" w:cs="Times New Roman"/>
          <w:bCs/>
          <w:vertAlign w:val="subscript"/>
        </w:rPr>
        <w:t>2</w:t>
      </w:r>
      <w:r w:rsidRPr="00734FDC">
        <w:rPr>
          <w:rFonts w:ascii="Times New Roman" w:hAnsi="Times New Roman" w:cs="Times New Roman"/>
          <w:bCs/>
        </w:rPr>
        <w:tab/>
        <w:t>= Kofisien lama Penyeduhan,</w:t>
      </w:r>
    </w:p>
    <w:p w:rsidR="00734FDC" w:rsidRPr="00734FDC" w:rsidRDefault="00734FDC" w:rsidP="00734FDC">
      <w:pPr>
        <w:spacing w:line="240" w:lineRule="auto"/>
        <w:rPr>
          <w:rFonts w:ascii="Times New Roman" w:hAnsi="Times New Roman" w:cs="Times New Roman"/>
          <w:bCs/>
        </w:rPr>
      </w:pPr>
      <w:r w:rsidRPr="00734FDC">
        <w:rPr>
          <w:rFonts w:ascii="Times New Roman" w:hAnsi="Times New Roman" w:cs="Times New Roman"/>
          <w:bCs/>
        </w:rPr>
        <w:t>x</w:t>
      </w:r>
      <w:r w:rsidRPr="00734FDC">
        <w:rPr>
          <w:rFonts w:ascii="Times New Roman" w:hAnsi="Times New Roman" w:cs="Times New Roman"/>
          <w:bCs/>
          <w:vertAlign w:val="subscript"/>
        </w:rPr>
        <w:t>1</w:t>
      </w:r>
      <w:r w:rsidRPr="00734FDC">
        <w:rPr>
          <w:rFonts w:ascii="Times New Roman" w:hAnsi="Times New Roman" w:cs="Times New Roman"/>
          <w:bCs/>
          <w:vertAlign w:val="subscript"/>
        </w:rPr>
        <w:tab/>
      </w:r>
      <w:r w:rsidRPr="00734FDC">
        <w:rPr>
          <w:rFonts w:ascii="Times New Roman" w:hAnsi="Times New Roman" w:cs="Times New Roman"/>
          <w:bCs/>
        </w:rPr>
        <w:t>= Suhu Penyeduhan, dan</w:t>
      </w:r>
    </w:p>
    <w:p w:rsidR="00734FDC" w:rsidRPr="00734FDC" w:rsidRDefault="00734FDC" w:rsidP="00734FDC">
      <w:pPr>
        <w:spacing w:line="240" w:lineRule="auto"/>
        <w:rPr>
          <w:rFonts w:ascii="Times New Roman" w:hAnsi="Times New Roman" w:cs="Times New Roman"/>
          <w:bCs/>
        </w:rPr>
      </w:pPr>
      <w:r w:rsidRPr="00734FDC">
        <w:rPr>
          <w:rFonts w:ascii="Times New Roman" w:hAnsi="Times New Roman" w:cs="Times New Roman"/>
          <w:bCs/>
        </w:rPr>
        <w:t>x</w:t>
      </w:r>
      <w:r w:rsidRPr="00734FDC">
        <w:rPr>
          <w:rFonts w:ascii="Times New Roman" w:hAnsi="Times New Roman" w:cs="Times New Roman"/>
          <w:bCs/>
          <w:vertAlign w:val="subscript"/>
        </w:rPr>
        <w:t>2</w:t>
      </w:r>
      <w:r w:rsidRPr="00734FDC">
        <w:rPr>
          <w:rFonts w:ascii="Times New Roman" w:hAnsi="Times New Roman" w:cs="Times New Roman"/>
          <w:bCs/>
        </w:rPr>
        <w:tab/>
        <w:t xml:space="preserve">= </w:t>
      </w:r>
      <w:r w:rsidR="003E13EE" w:rsidRPr="00734FDC">
        <w:rPr>
          <w:rFonts w:ascii="Times New Roman" w:hAnsi="Times New Roman" w:cs="Times New Roman"/>
          <w:bCs/>
        </w:rPr>
        <w:t xml:space="preserve">Lama </w:t>
      </w:r>
      <w:r w:rsidRPr="00734FDC">
        <w:rPr>
          <w:rFonts w:ascii="Times New Roman" w:hAnsi="Times New Roman" w:cs="Times New Roman"/>
          <w:bCs/>
        </w:rPr>
        <w:t>Penyeduhan.</w:t>
      </w:r>
    </w:p>
    <w:p w:rsidR="00734FDC" w:rsidRPr="00734FDC" w:rsidRDefault="00734FDC" w:rsidP="00734FDC">
      <w:pPr>
        <w:spacing w:line="240" w:lineRule="auto"/>
        <w:ind w:left="0" w:firstLine="0"/>
        <w:rPr>
          <w:rFonts w:ascii="Times New Roman" w:hAnsi="Times New Roman" w:cs="Times New Roman"/>
        </w:rPr>
      </w:pPr>
      <w:r w:rsidRPr="00734FDC">
        <w:rPr>
          <w:rFonts w:ascii="Times New Roman" w:hAnsi="Times New Roman" w:cs="Times New Roman"/>
        </w:rPr>
        <w:t xml:space="preserve">Dari persamaan tersebut akan dicari arah korelasi (r) menggunakan </w:t>
      </w:r>
      <w:r w:rsidRPr="00734FDC">
        <w:rPr>
          <w:rFonts w:ascii="Times New Roman" w:hAnsi="Times New Roman" w:cs="Times New Roman"/>
          <w:i/>
        </w:rPr>
        <w:t>SPPS 16 For Windows</w:t>
      </w:r>
      <w:r w:rsidRPr="00734FDC">
        <w:rPr>
          <w:rFonts w:ascii="Times New Roman" w:hAnsi="Times New Roman" w:cs="Times New Roman"/>
        </w:rPr>
        <w:t xml:space="preserve">. Jika positif maka pengaruh suhu dan lama penyeduhan terhadap polifenol total dan pengangkapan radikal bebas adalah searah, dan jika negatif maka berlawanan. </w:t>
      </w:r>
    </w:p>
    <w:p w:rsidR="00734FDC" w:rsidRPr="00734FDC" w:rsidRDefault="00734FDC" w:rsidP="00734FDC">
      <w:pPr>
        <w:spacing w:before="120" w:line="240" w:lineRule="auto"/>
        <w:rPr>
          <w:rFonts w:ascii="Times New Roman" w:hAnsi="Times New Roman" w:cs="Times New Roman"/>
        </w:rPr>
      </w:pPr>
      <w:r w:rsidRPr="00734FDC">
        <w:rPr>
          <w:rFonts w:ascii="Times New Roman" w:hAnsi="Times New Roman" w:cs="Times New Roman"/>
        </w:rPr>
        <w:t>Regresi Linear Sederhana.</w:t>
      </w:r>
    </w:p>
    <w:p w:rsidR="00734FDC" w:rsidRPr="00734FDC" w:rsidRDefault="00734FDC" w:rsidP="00734FDC">
      <w:pPr>
        <w:spacing w:line="240" w:lineRule="auto"/>
        <w:ind w:left="0" w:firstLine="720"/>
        <w:rPr>
          <w:rFonts w:ascii="Times New Roman" w:hAnsi="Times New Roman" w:cs="Times New Roman"/>
        </w:rPr>
      </w:pPr>
      <w:r w:rsidRPr="00734FDC">
        <w:rPr>
          <w:rFonts w:ascii="Times New Roman" w:hAnsi="Times New Roman" w:cs="Times New Roman"/>
        </w:rPr>
        <w:t>Regresi linear sederhana digunakan untuk menganalisis korelasi polifenol total pada seduhan dengan penangkapan radikal bebasanya. Regresi Linear sederhana memenuhi persamaan :</w:t>
      </w:r>
    </w:p>
    <w:p w:rsidR="00734FDC" w:rsidRPr="00734FDC" w:rsidRDefault="00734FDC" w:rsidP="00734FDC">
      <w:pPr>
        <w:spacing w:line="240" w:lineRule="auto"/>
        <w:rPr>
          <w:rFonts w:ascii="Times New Roman" w:hAnsi="Times New Roman" w:cs="Times New Roman"/>
          <w:vertAlign w:val="subscript"/>
        </w:rPr>
      </w:pPr>
      <m:oMathPara>
        <m:oMath>
          <m:r>
            <w:rPr>
              <w:rFonts w:ascii="Cambria Math" w:hAnsi="Cambria Math" w:cs="Times New Roman"/>
            </w:rPr>
            <m:t>y</m:t>
          </m:r>
          <m:r>
            <w:rPr>
              <w:rFonts w:ascii="Cambria Math" w:hAnsi="Times New Roman" w:cs="Times New Roman"/>
            </w:rPr>
            <m:t>=</m:t>
          </m:r>
          <m:r>
            <w:rPr>
              <w:rFonts w:ascii="Cambria Math" w:hAnsi="Cambria Math" w:cs="Times New Roman"/>
            </w:rPr>
            <m:t>a</m:t>
          </m:r>
          <m:r>
            <w:rPr>
              <w:rFonts w:ascii="Cambria Math" w:hAnsi="Times New Roman" w:cs="Times New Roman"/>
            </w:rPr>
            <m:t>+</m:t>
          </m:r>
          <m:r>
            <w:rPr>
              <w:rFonts w:ascii="Cambria Math" w:hAnsi="Cambria Math" w:cs="Times New Roman"/>
            </w:rPr>
            <m:t>bx</m:t>
          </m:r>
        </m:oMath>
      </m:oMathPara>
    </w:p>
    <w:p w:rsidR="00734FDC" w:rsidRPr="00734FDC" w:rsidRDefault="00734FDC" w:rsidP="00734FDC">
      <w:pPr>
        <w:spacing w:line="240" w:lineRule="auto"/>
        <w:rPr>
          <w:rFonts w:ascii="Times New Roman" w:hAnsi="Times New Roman" w:cs="Times New Roman"/>
        </w:rPr>
      </w:pPr>
      <w:r w:rsidRPr="00734FDC">
        <w:rPr>
          <w:rFonts w:ascii="Times New Roman" w:hAnsi="Times New Roman" w:cs="Times New Roman"/>
        </w:rPr>
        <w:t>y</w:t>
      </w:r>
      <w:r w:rsidRPr="00734FDC">
        <w:rPr>
          <w:rFonts w:ascii="Times New Roman" w:hAnsi="Times New Roman" w:cs="Times New Roman"/>
        </w:rPr>
        <w:tab/>
        <w:t>= EC</w:t>
      </w:r>
      <w:r w:rsidRPr="00734FDC">
        <w:rPr>
          <w:rFonts w:ascii="Times New Roman" w:hAnsi="Times New Roman" w:cs="Times New Roman"/>
          <w:vertAlign w:val="subscript"/>
        </w:rPr>
        <w:t>50</w:t>
      </w:r>
      <w:r w:rsidRPr="00734FDC">
        <w:rPr>
          <w:rFonts w:ascii="Times New Roman" w:hAnsi="Times New Roman" w:cs="Times New Roman"/>
        </w:rPr>
        <w:t xml:space="preserve"> DPPH,</w:t>
      </w:r>
    </w:p>
    <w:p w:rsidR="00734FDC" w:rsidRPr="00734FDC" w:rsidRDefault="00734FDC" w:rsidP="00734FDC">
      <w:pPr>
        <w:spacing w:line="240" w:lineRule="auto"/>
        <w:rPr>
          <w:rFonts w:ascii="Times New Roman" w:hAnsi="Times New Roman" w:cs="Times New Roman"/>
        </w:rPr>
      </w:pPr>
      <w:r w:rsidRPr="00734FDC">
        <w:rPr>
          <w:rFonts w:ascii="Times New Roman" w:hAnsi="Times New Roman" w:cs="Times New Roman"/>
          <w:i/>
        </w:rPr>
        <w:t>a</w:t>
      </w:r>
      <w:r w:rsidRPr="00734FDC">
        <w:rPr>
          <w:rFonts w:ascii="Times New Roman" w:hAnsi="Times New Roman" w:cs="Times New Roman"/>
        </w:rPr>
        <w:tab/>
        <w:t xml:space="preserve">= Koefisien penaksir regresi, </w:t>
      </w:r>
    </w:p>
    <w:p w:rsidR="00734FDC" w:rsidRPr="00734FDC" w:rsidRDefault="00734FDC" w:rsidP="00734FDC">
      <w:pPr>
        <w:spacing w:line="240" w:lineRule="auto"/>
        <w:rPr>
          <w:rFonts w:ascii="Times New Roman" w:hAnsi="Times New Roman" w:cs="Times New Roman"/>
        </w:rPr>
      </w:pPr>
      <w:r w:rsidRPr="00734FDC">
        <w:rPr>
          <w:rFonts w:ascii="Times New Roman" w:hAnsi="Times New Roman" w:cs="Times New Roman"/>
          <w:i/>
        </w:rPr>
        <w:t>b</w:t>
      </w:r>
      <w:r w:rsidRPr="00734FDC">
        <w:rPr>
          <w:rFonts w:ascii="Times New Roman" w:hAnsi="Times New Roman" w:cs="Times New Roman"/>
        </w:rPr>
        <w:tab/>
        <w:t>= Koefisien polifenol total, dan</w:t>
      </w:r>
    </w:p>
    <w:p w:rsidR="00734FDC" w:rsidRPr="00734FDC" w:rsidRDefault="00734FDC" w:rsidP="00734FDC">
      <w:pPr>
        <w:spacing w:line="240" w:lineRule="auto"/>
        <w:rPr>
          <w:rFonts w:ascii="Times New Roman" w:hAnsi="Times New Roman" w:cs="Times New Roman"/>
        </w:rPr>
      </w:pPr>
      <w:r w:rsidRPr="00734FDC">
        <w:rPr>
          <w:rFonts w:ascii="Times New Roman" w:hAnsi="Times New Roman" w:cs="Times New Roman"/>
        </w:rPr>
        <w:t>x</w:t>
      </w:r>
      <w:r w:rsidRPr="00734FDC">
        <w:rPr>
          <w:rFonts w:ascii="Times New Roman" w:hAnsi="Times New Roman" w:cs="Times New Roman"/>
        </w:rPr>
        <w:tab/>
        <w:t>= Polifenol total.</w:t>
      </w:r>
    </w:p>
    <w:p w:rsidR="00734FDC" w:rsidRPr="00734FDC" w:rsidRDefault="00734FDC" w:rsidP="00F5740B">
      <w:pPr>
        <w:spacing w:before="120" w:line="240" w:lineRule="auto"/>
        <w:ind w:left="0" w:firstLine="0"/>
        <w:rPr>
          <w:rFonts w:ascii="Times New Roman" w:hAnsi="Times New Roman" w:cs="Times New Roman"/>
        </w:rPr>
      </w:pPr>
      <w:r w:rsidRPr="00734FDC">
        <w:rPr>
          <w:rFonts w:ascii="Times New Roman" w:hAnsi="Times New Roman" w:cs="Times New Roman"/>
        </w:rPr>
        <w:t>Uji  Linearitas dan Keberartian</w:t>
      </w:r>
    </w:p>
    <w:p w:rsidR="00734FDC" w:rsidRDefault="00734FDC" w:rsidP="00F5740B">
      <w:pPr>
        <w:spacing w:line="240" w:lineRule="auto"/>
        <w:ind w:left="0" w:firstLine="720"/>
      </w:pPr>
      <w:r w:rsidRPr="00734FDC">
        <w:rPr>
          <w:rFonts w:ascii="Times New Roman" w:hAnsi="Times New Roman" w:cs="Times New Roman"/>
        </w:rPr>
        <w:t xml:space="preserve">Menurut Sarwono (2008), Uji lienaritas digunakan untuk menjelaskan apakah persamaan linear atau tidak linear dengan ketentuan angka probabilitas (p) ialah harus lebih kecil dari 0.05, </w:t>
      </w:r>
    </w:p>
    <w:p w:rsidR="00734FDC" w:rsidRPr="00734FDC" w:rsidRDefault="00734FDC" w:rsidP="00734FDC">
      <w:pPr>
        <w:spacing w:before="120" w:line="240" w:lineRule="auto"/>
        <w:ind w:left="0" w:firstLine="0"/>
        <w:rPr>
          <w:i/>
        </w:rPr>
      </w:pPr>
      <w:r w:rsidRPr="00734FDC">
        <w:rPr>
          <w:rFonts w:ascii="Times New Roman" w:hAnsi="Times New Roman" w:cs="Times New Roman"/>
          <w:i/>
        </w:rPr>
        <w:t>Rancangan Respon</w:t>
      </w:r>
    </w:p>
    <w:p w:rsidR="00734FDC" w:rsidRDefault="00734FDC" w:rsidP="00F5740B">
      <w:pPr>
        <w:spacing w:line="240" w:lineRule="auto"/>
        <w:ind w:left="0" w:firstLine="720"/>
        <w:rPr>
          <w:rFonts w:ascii="Times New Roman" w:hAnsi="Times New Roman" w:cs="Times New Roman"/>
        </w:rPr>
      </w:pPr>
      <w:r w:rsidRPr="00734FDC">
        <w:rPr>
          <w:rFonts w:ascii="Times New Roman" w:hAnsi="Times New Roman" w:cs="Times New Roman"/>
        </w:rPr>
        <w:t xml:space="preserve">Respon yang akan diuji adalah respon kimia. Respon kimia yang dilakukan meliputi analisis polifenol total dan analisis penangkapan radikal bebas  terhadap semua seduhan pada penelitian utama. Analisis polifenol total dilakukan dengan metode </w:t>
      </w:r>
      <w:r w:rsidRPr="00734FDC">
        <w:rPr>
          <w:rFonts w:ascii="Times New Roman" w:hAnsi="Times New Roman" w:cs="Times New Roman"/>
          <w:i/>
        </w:rPr>
        <w:t>Follin-Ciocalteu</w:t>
      </w:r>
      <w:r w:rsidRPr="00734FDC">
        <w:rPr>
          <w:rFonts w:ascii="Times New Roman" w:hAnsi="Times New Roman" w:cs="Times New Roman"/>
        </w:rPr>
        <w:t xml:space="preserve"> (Kulisic  </w:t>
      </w:r>
      <w:r w:rsidRPr="00734FDC">
        <w:rPr>
          <w:rFonts w:ascii="Times New Roman" w:hAnsi="Times New Roman" w:cs="Times New Roman"/>
          <w:i/>
        </w:rPr>
        <w:t>et al.,</w:t>
      </w:r>
      <w:r w:rsidRPr="00734FDC">
        <w:rPr>
          <w:rFonts w:ascii="Times New Roman" w:hAnsi="Times New Roman" w:cs="Times New Roman"/>
        </w:rPr>
        <w:t xml:space="preserve"> 2006) sedangakan analisis  penangkapan radikal bebas dilakukan dengan menggunakan metode DPPH (Yen dan Chen, 1995).</w:t>
      </w:r>
    </w:p>
    <w:p w:rsidR="006D4BD9" w:rsidRDefault="006D4BD9" w:rsidP="006D4BD9">
      <w:pPr>
        <w:spacing w:before="240" w:line="240" w:lineRule="auto"/>
        <w:ind w:left="0" w:firstLine="0"/>
        <w:jc w:val="center"/>
        <w:rPr>
          <w:rFonts w:ascii="Times New Roman" w:hAnsi="Times New Roman" w:cs="Times New Roman"/>
          <w:b/>
        </w:rPr>
      </w:pPr>
      <w:r w:rsidRPr="006D4BD9">
        <w:rPr>
          <w:rFonts w:ascii="Times New Roman" w:hAnsi="Times New Roman" w:cs="Times New Roman"/>
          <w:b/>
        </w:rPr>
        <w:t>HASIL DAN PEMBAHASAN</w:t>
      </w:r>
    </w:p>
    <w:p w:rsidR="006D4BD9" w:rsidRPr="006D4BD9" w:rsidRDefault="006D4BD9" w:rsidP="006D4BD9">
      <w:pPr>
        <w:spacing w:before="240" w:line="240" w:lineRule="auto"/>
        <w:ind w:left="0" w:firstLine="0"/>
        <w:rPr>
          <w:rFonts w:ascii="Times New Roman" w:hAnsi="Times New Roman" w:cs="Times New Roman"/>
        </w:rPr>
      </w:pPr>
      <w:r w:rsidRPr="006D4BD9">
        <w:rPr>
          <w:rFonts w:ascii="Times New Roman" w:hAnsi="Times New Roman" w:cs="Times New Roman"/>
          <w:b/>
        </w:rPr>
        <w:tab/>
      </w:r>
      <w:r w:rsidRPr="006D4BD9">
        <w:rPr>
          <w:rFonts w:ascii="Times New Roman" w:hAnsi="Times New Roman" w:cs="Times New Roman"/>
        </w:rPr>
        <w:t xml:space="preserve">Teh putih yang dianalisis pada penelitian pendahuluan berasal dari 4 kebun yang berbeda khususnya dengan ketinggian yang berbeda yaitu kebun </w:t>
      </w:r>
      <w:r w:rsidRPr="006D4BD9">
        <w:rPr>
          <w:rFonts w:ascii="Times New Roman" w:hAnsi="Times New Roman" w:cs="Times New Roman"/>
        </w:rPr>
        <w:lastRenderedPageBreak/>
        <w:t>Ciberem Cinchona (Pengalengan), PPTK Gambung (Ciwidey), Dewata (Ciwidey), dan Pasir Sarongge (Cianjur). Teh putih diambil dalam keadaan sudah dikemas dengan alumunium foil. Berdasarkan dari hasil survey lapangan, keempat kebun penghasil teh putih tersebut mempunyai perbedaan masing-masing</w:t>
      </w:r>
      <w:r w:rsidR="001273C5">
        <w:rPr>
          <w:rFonts w:ascii="Times New Roman" w:hAnsi="Times New Roman" w:cs="Times New Roman"/>
        </w:rPr>
        <w:t xml:space="preserve"> seperti pada Tabel 1</w:t>
      </w:r>
      <w:r w:rsidRPr="006D4BD9">
        <w:rPr>
          <w:rFonts w:ascii="Times New Roman" w:hAnsi="Times New Roman" w:cs="Times New Roman"/>
        </w:rPr>
        <w:t>.</w:t>
      </w:r>
    </w:p>
    <w:p w:rsidR="001273C5" w:rsidRPr="001273C5" w:rsidRDefault="006D4BD9" w:rsidP="001273C5">
      <w:pPr>
        <w:spacing w:line="240" w:lineRule="auto"/>
        <w:ind w:left="0" w:firstLine="720"/>
        <w:rPr>
          <w:rFonts w:ascii="Times New Roman" w:hAnsi="Times New Roman" w:cs="Times New Roman"/>
        </w:rPr>
      </w:pPr>
      <w:r w:rsidRPr="001273C5">
        <w:rPr>
          <w:rFonts w:ascii="Times New Roman" w:hAnsi="Times New Roman" w:cs="Times New Roman"/>
        </w:rPr>
        <w:t xml:space="preserve">Dari Tabel </w:t>
      </w:r>
      <w:r w:rsidR="001273C5">
        <w:rPr>
          <w:rFonts w:ascii="Times New Roman" w:hAnsi="Times New Roman" w:cs="Times New Roman"/>
        </w:rPr>
        <w:t>1</w:t>
      </w:r>
      <w:r w:rsidRPr="001273C5">
        <w:rPr>
          <w:rFonts w:ascii="Times New Roman" w:hAnsi="Times New Roman" w:cs="Times New Roman"/>
        </w:rPr>
        <w:t>, varietas</w:t>
      </w:r>
      <w:r w:rsidR="001273C5">
        <w:rPr>
          <w:rFonts w:ascii="Times New Roman" w:hAnsi="Times New Roman" w:cs="Times New Roman"/>
        </w:rPr>
        <w:t xml:space="preserve"> teh yang dijadikan </w:t>
      </w:r>
      <w:r w:rsidRPr="001273C5">
        <w:rPr>
          <w:rFonts w:ascii="Times New Roman" w:hAnsi="Times New Roman" w:cs="Times New Roman"/>
        </w:rPr>
        <w:t xml:space="preserve">bahan baku teh putih adalah varietas </w:t>
      </w:r>
      <w:r w:rsidRPr="001273C5">
        <w:rPr>
          <w:rFonts w:ascii="Times New Roman" w:hAnsi="Times New Roman" w:cs="Times New Roman"/>
          <w:i/>
        </w:rPr>
        <w:t xml:space="preserve">assamica </w:t>
      </w:r>
      <w:r w:rsidRPr="001273C5">
        <w:rPr>
          <w:rFonts w:ascii="Times New Roman" w:hAnsi="Times New Roman" w:cs="Times New Roman"/>
        </w:rPr>
        <w:t xml:space="preserve">atau sering disebut teh asam. kemudian, klon yang digunakan adalah Gambung (Gmb 1-11). Sementara itu, hasil wawancara terhadap produsen di PPTK Gambung </w:t>
      </w:r>
      <w:r w:rsidRPr="001273C5">
        <w:rPr>
          <w:rFonts w:ascii="Times New Roman" w:hAnsi="Times New Roman" w:cs="Times New Roman"/>
        </w:rPr>
        <w:lastRenderedPageBreak/>
        <w:t>menyebutkan bahwa klon TRI menghasilkan warna hitam saat dijemur dengan sinar matahari yang berakibat kurang bagusnya kenampakan dari teh putih yang dihasilkan. Penggunaan kolon Gmb 1-11 dikarenakan mempunyai karakteristik teh yang bagus yaitu putih ketika teh tersebut dikeringkan</w:t>
      </w:r>
      <w:r w:rsidRPr="001273C5">
        <w:rPr>
          <w:rFonts w:ascii="Times New Roman" w:hAnsi="Times New Roman" w:cs="Times New Roman"/>
          <w:b/>
        </w:rPr>
        <w:t xml:space="preserve">. </w:t>
      </w:r>
      <w:r w:rsidRPr="001273C5">
        <w:rPr>
          <w:rFonts w:ascii="Times New Roman" w:hAnsi="Times New Roman" w:cs="Times New Roman"/>
        </w:rPr>
        <w:t>Hal</w:t>
      </w:r>
      <w:r w:rsidR="001273C5" w:rsidRPr="001273C5">
        <w:rPr>
          <w:rFonts w:ascii="Times New Roman" w:hAnsi="Times New Roman" w:cs="Times New Roman"/>
        </w:rPr>
        <w:t xml:space="preserve"> tersebut disebebkan karena klon varietas ini mempunyai bulu lebat,  yang hampir menyelimuti seluruh bagian peko. Sehinga panas tidak langsung kontak dengan permukaan peko dan laju perpindahan panas dari dalam ke permukaan cendrung lebih lambat.</w:t>
      </w:r>
    </w:p>
    <w:p w:rsidR="001273C5" w:rsidRDefault="001273C5" w:rsidP="001273C5">
      <w:pPr>
        <w:spacing w:line="240" w:lineRule="auto"/>
        <w:jc w:val="center"/>
        <w:rPr>
          <w:rFonts w:ascii="Times New Roman" w:hAnsi="Times New Roman" w:cs="Times New Roman"/>
          <w:b/>
        </w:rPr>
        <w:sectPr w:rsidR="001273C5" w:rsidSect="00E72093">
          <w:headerReference w:type="default" r:id="rId14"/>
          <w:footerReference w:type="default" r:id="rId15"/>
          <w:pgSz w:w="11907" w:h="16839" w:code="9"/>
          <w:pgMar w:top="1701" w:right="1701" w:bottom="1701" w:left="2268" w:header="720" w:footer="720" w:gutter="0"/>
          <w:cols w:num="2" w:space="720"/>
          <w:docGrid w:linePitch="360"/>
        </w:sectPr>
      </w:pPr>
    </w:p>
    <w:p w:rsidR="001273C5" w:rsidRPr="001273C5" w:rsidRDefault="001273C5" w:rsidP="001273C5">
      <w:pPr>
        <w:spacing w:line="240" w:lineRule="auto"/>
        <w:jc w:val="center"/>
        <w:rPr>
          <w:rFonts w:ascii="Times New Roman" w:hAnsi="Times New Roman" w:cs="Times New Roman"/>
          <w:b/>
        </w:rPr>
      </w:pPr>
      <w:r w:rsidRPr="001273C5">
        <w:rPr>
          <w:rFonts w:ascii="Times New Roman" w:hAnsi="Times New Roman" w:cs="Times New Roman"/>
          <w:b/>
        </w:rPr>
        <w:lastRenderedPageBreak/>
        <w:t xml:space="preserve">Tabel </w:t>
      </w:r>
      <w:r>
        <w:rPr>
          <w:rFonts w:ascii="Times New Roman" w:hAnsi="Times New Roman" w:cs="Times New Roman"/>
          <w:b/>
        </w:rPr>
        <w:t>1</w:t>
      </w:r>
      <w:r w:rsidRPr="001273C5">
        <w:rPr>
          <w:rFonts w:ascii="Times New Roman" w:hAnsi="Times New Roman" w:cs="Times New Roman"/>
          <w:b/>
        </w:rPr>
        <w:t xml:space="preserve">. Hasil survey terhadap 4 kebun teh </w:t>
      </w:r>
    </w:p>
    <w:tbl>
      <w:tblPr>
        <w:tblStyle w:val="TableGrid"/>
        <w:tblW w:w="0" w:type="auto"/>
        <w:tblLook w:val="04A0"/>
      </w:tblPr>
      <w:tblGrid>
        <w:gridCol w:w="1283"/>
        <w:gridCol w:w="1660"/>
        <w:gridCol w:w="1701"/>
        <w:gridCol w:w="1701"/>
        <w:gridCol w:w="1803"/>
      </w:tblGrid>
      <w:tr w:rsidR="001273C5" w:rsidRPr="001273C5" w:rsidTr="00500823">
        <w:trPr>
          <w:trHeight w:val="603"/>
        </w:trPr>
        <w:tc>
          <w:tcPr>
            <w:tcW w:w="1283" w:type="dxa"/>
            <w:shd w:val="clear" w:color="auto" w:fill="B8CCE4" w:themeFill="accent1" w:themeFillTint="66"/>
            <w:vAlign w:val="center"/>
          </w:tcPr>
          <w:p w:rsidR="001273C5" w:rsidRPr="001273C5" w:rsidRDefault="001273C5" w:rsidP="001273C5">
            <w:pPr>
              <w:ind w:left="0" w:right="-209"/>
              <w:jc w:val="center"/>
              <w:rPr>
                <w:rFonts w:ascii="Times New Roman" w:hAnsi="Times New Roman" w:cs="Times New Roman"/>
                <w:b/>
              </w:rPr>
            </w:pPr>
            <w:r w:rsidRPr="001273C5">
              <w:rPr>
                <w:rFonts w:ascii="Times New Roman" w:hAnsi="Times New Roman" w:cs="Times New Roman"/>
                <w:b/>
              </w:rPr>
              <w:t>Aspek</w:t>
            </w:r>
          </w:p>
        </w:tc>
        <w:tc>
          <w:tcPr>
            <w:tcW w:w="1660" w:type="dxa"/>
            <w:shd w:val="clear" w:color="auto" w:fill="B8CCE4" w:themeFill="accent1" w:themeFillTint="66"/>
            <w:vAlign w:val="center"/>
          </w:tcPr>
          <w:p w:rsidR="001273C5" w:rsidRDefault="001273C5" w:rsidP="001273C5">
            <w:pPr>
              <w:pStyle w:val="ListParagraph"/>
              <w:numPr>
                <w:ilvl w:val="0"/>
                <w:numId w:val="6"/>
              </w:numPr>
              <w:ind w:left="0" w:right="-209" w:firstLine="0"/>
              <w:jc w:val="center"/>
              <w:rPr>
                <w:rFonts w:ascii="Times New Roman" w:hAnsi="Times New Roman" w:cs="Times New Roman"/>
                <w:b/>
              </w:rPr>
            </w:pPr>
          </w:p>
          <w:p w:rsidR="001273C5" w:rsidRPr="001273C5" w:rsidRDefault="001273C5" w:rsidP="001273C5">
            <w:pPr>
              <w:pStyle w:val="ListParagraph"/>
              <w:ind w:left="-149" w:right="-209"/>
              <w:jc w:val="center"/>
              <w:rPr>
                <w:rFonts w:ascii="Times New Roman" w:hAnsi="Times New Roman" w:cs="Times New Roman"/>
                <w:b/>
              </w:rPr>
            </w:pPr>
            <w:r w:rsidRPr="001273C5">
              <w:rPr>
                <w:rFonts w:ascii="Times New Roman" w:hAnsi="Times New Roman" w:cs="Times New Roman"/>
                <w:b/>
              </w:rPr>
              <w:t>Kebun Dewata</w:t>
            </w:r>
          </w:p>
        </w:tc>
        <w:tc>
          <w:tcPr>
            <w:tcW w:w="1701" w:type="dxa"/>
            <w:shd w:val="clear" w:color="auto" w:fill="B8CCE4" w:themeFill="accent1" w:themeFillTint="66"/>
            <w:vAlign w:val="center"/>
          </w:tcPr>
          <w:p w:rsidR="001273C5" w:rsidRDefault="001273C5" w:rsidP="001273C5">
            <w:pPr>
              <w:pStyle w:val="ListParagraph"/>
              <w:numPr>
                <w:ilvl w:val="0"/>
                <w:numId w:val="6"/>
              </w:numPr>
              <w:ind w:left="0" w:right="-209" w:firstLine="0"/>
              <w:jc w:val="center"/>
              <w:rPr>
                <w:rFonts w:ascii="Times New Roman" w:hAnsi="Times New Roman" w:cs="Times New Roman"/>
                <w:b/>
              </w:rPr>
            </w:pPr>
          </w:p>
          <w:p w:rsidR="001273C5" w:rsidRPr="001273C5" w:rsidRDefault="001273C5" w:rsidP="001273C5">
            <w:pPr>
              <w:pStyle w:val="ListParagraph"/>
              <w:ind w:left="-108" w:right="-209"/>
              <w:jc w:val="center"/>
              <w:rPr>
                <w:rFonts w:ascii="Times New Roman" w:hAnsi="Times New Roman" w:cs="Times New Roman"/>
                <w:b/>
              </w:rPr>
            </w:pPr>
            <w:r w:rsidRPr="001273C5">
              <w:rPr>
                <w:rFonts w:ascii="Times New Roman" w:hAnsi="Times New Roman" w:cs="Times New Roman"/>
                <w:b/>
              </w:rPr>
              <w:t>Kebun  Ciberem</w:t>
            </w:r>
          </w:p>
        </w:tc>
        <w:tc>
          <w:tcPr>
            <w:tcW w:w="1701" w:type="dxa"/>
            <w:shd w:val="clear" w:color="auto" w:fill="B8CCE4" w:themeFill="accent1" w:themeFillTint="66"/>
            <w:vAlign w:val="center"/>
          </w:tcPr>
          <w:p w:rsidR="001273C5" w:rsidRDefault="001273C5" w:rsidP="001273C5">
            <w:pPr>
              <w:pStyle w:val="ListParagraph"/>
              <w:numPr>
                <w:ilvl w:val="0"/>
                <w:numId w:val="6"/>
              </w:numPr>
              <w:ind w:left="0" w:right="-209" w:firstLine="34"/>
              <w:jc w:val="center"/>
              <w:rPr>
                <w:rFonts w:ascii="Times New Roman" w:hAnsi="Times New Roman" w:cs="Times New Roman"/>
                <w:b/>
              </w:rPr>
            </w:pPr>
          </w:p>
          <w:p w:rsidR="001273C5" w:rsidRPr="001273C5" w:rsidRDefault="001273C5" w:rsidP="001273C5">
            <w:pPr>
              <w:pStyle w:val="ListParagraph"/>
              <w:ind w:left="-108" w:right="-209"/>
              <w:jc w:val="center"/>
              <w:rPr>
                <w:rFonts w:ascii="Times New Roman" w:hAnsi="Times New Roman" w:cs="Times New Roman"/>
                <w:b/>
              </w:rPr>
            </w:pPr>
            <w:r w:rsidRPr="001273C5">
              <w:rPr>
                <w:rFonts w:ascii="Times New Roman" w:hAnsi="Times New Roman" w:cs="Times New Roman"/>
                <w:b/>
              </w:rPr>
              <w:t>Kebun Saronge</w:t>
            </w:r>
          </w:p>
        </w:tc>
        <w:tc>
          <w:tcPr>
            <w:tcW w:w="1803" w:type="dxa"/>
            <w:shd w:val="clear" w:color="auto" w:fill="B8CCE4" w:themeFill="accent1" w:themeFillTint="66"/>
            <w:vAlign w:val="center"/>
          </w:tcPr>
          <w:p w:rsidR="001273C5" w:rsidRDefault="001273C5" w:rsidP="001273C5">
            <w:pPr>
              <w:pStyle w:val="ListParagraph"/>
              <w:numPr>
                <w:ilvl w:val="0"/>
                <w:numId w:val="6"/>
              </w:numPr>
              <w:ind w:left="0" w:right="-209" w:firstLine="0"/>
              <w:jc w:val="center"/>
              <w:rPr>
                <w:rFonts w:ascii="Times New Roman" w:hAnsi="Times New Roman" w:cs="Times New Roman"/>
                <w:b/>
              </w:rPr>
            </w:pPr>
          </w:p>
          <w:p w:rsidR="001273C5" w:rsidRPr="001273C5" w:rsidRDefault="001273C5" w:rsidP="001273C5">
            <w:pPr>
              <w:pStyle w:val="ListParagraph"/>
              <w:ind w:left="-108" w:right="-209"/>
              <w:jc w:val="center"/>
              <w:rPr>
                <w:rFonts w:ascii="Times New Roman" w:hAnsi="Times New Roman" w:cs="Times New Roman"/>
                <w:b/>
              </w:rPr>
            </w:pPr>
            <w:r w:rsidRPr="001273C5">
              <w:rPr>
                <w:rFonts w:ascii="Times New Roman" w:hAnsi="Times New Roman" w:cs="Times New Roman"/>
                <w:b/>
              </w:rPr>
              <w:t>Kebun Gambung</w:t>
            </w:r>
          </w:p>
        </w:tc>
      </w:tr>
      <w:tr w:rsidR="001273C5" w:rsidRPr="001273C5" w:rsidTr="00500823">
        <w:tc>
          <w:tcPr>
            <w:tcW w:w="1283" w:type="dxa"/>
            <w:vAlign w:val="center"/>
          </w:tcPr>
          <w:p w:rsidR="001273C5" w:rsidRPr="001273C5" w:rsidRDefault="001273C5" w:rsidP="001273C5">
            <w:pPr>
              <w:ind w:left="0"/>
              <w:rPr>
                <w:rFonts w:ascii="Times New Roman" w:hAnsi="Times New Roman" w:cs="Times New Roman"/>
              </w:rPr>
            </w:pPr>
            <w:r w:rsidRPr="001273C5">
              <w:rPr>
                <w:rFonts w:ascii="Times New Roman" w:hAnsi="Times New Roman" w:cs="Times New Roman"/>
              </w:rPr>
              <w:t>Varietas</w:t>
            </w:r>
          </w:p>
        </w:tc>
        <w:tc>
          <w:tcPr>
            <w:tcW w:w="1660" w:type="dxa"/>
            <w:vAlign w:val="center"/>
          </w:tcPr>
          <w:p w:rsidR="001273C5" w:rsidRPr="001273C5" w:rsidRDefault="001273C5" w:rsidP="001273C5">
            <w:pPr>
              <w:ind w:left="0"/>
              <w:rPr>
                <w:rFonts w:ascii="Times New Roman" w:hAnsi="Times New Roman" w:cs="Times New Roman"/>
                <w:i/>
              </w:rPr>
            </w:pPr>
            <w:r w:rsidRPr="001273C5">
              <w:rPr>
                <w:rFonts w:ascii="Times New Roman" w:hAnsi="Times New Roman" w:cs="Times New Roman"/>
                <w:i/>
              </w:rPr>
              <w:t>C assamica</w:t>
            </w:r>
          </w:p>
        </w:tc>
        <w:tc>
          <w:tcPr>
            <w:tcW w:w="1701" w:type="dxa"/>
          </w:tcPr>
          <w:p w:rsidR="001273C5" w:rsidRPr="001273C5" w:rsidRDefault="001273C5" w:rsidP="001273C5">
            <w:pPr>
              <w:ind w:left="0"/>
            </w:pPr>
            <w:r w:rsidRPr="001273C5">
              <w:rPr>
                <w:rFonts w:ascii="Times New Roman" w:hAnsi="Times New Roman" w:cs="Times New Roman"/>
                <w:i/>
              </w:rPr>
              <w:t>C assamica</w:t>
            </w:r>
          </w:p>
        </w:tc>
        <w:tc>
          <w:tcPr>
            <w:tcW w:w="1701" w:type="dxa"/>
          </w:tcPr>
          <w:p w:rsidR="001273C5" w:rsidRPr="001273C5" w:rsidRDefault="001273C5" w:rsidP="001273C5">
            <w:pPr>
              <w:ind w:left="0"/>
            </w:pPr>
            <w:r w:rsidRPr="001273C5">
              <w:rPr>
                <w:rFonts w:ascii="Times New Roman" w:hAnsi="Times New Roman" w:cs="Times New Roman"/>
                <w:i/>
              </w:rPr>
              <w:t>C assamica</w:t>
            </w:r>
          </w:p>
        </w:tc>
        <w:tc>
          <w:tcPr>
            <w:tcW w:w="1803" w:type="dxa"/>
          </w:tcPr>
          <w:p w:rsidR="001273C5" w:rsidRPr="001273C5" w:rsidRDefault="001273C5" w:rsidP="001273C5">
            <w:pPr>
              <w:ind w:left="0"/>
            </w:pPr>
            <w:r w:rsidRPr="001273C5">
              <w:rPr>
                <w:rFonts w:ascii="Times New Roman" w:hAnsi="Times New Roman" w:cs="Times New Roman"/>
                <w:i/>
              </w:rPr>
              <w:t>C assamica</w:t>
            </w:r>
          </w:p>
        </w:tc>
      </w:tr>
      <w:tr w:rsidR="001273C5" w:rsidRPr="001273C5" w:rsidTr="00500823">
        <w:tc>
          <w:tcPr>
            <w:tcW w:w="1283" w:type="dxa"/>
            <w:vAlign w:val="center"/>
          </w:tcPr>
          <w:p w:rsidR="001273C5" w:rsidRPr="001273C5" w:rsidRDefault="001273C5" w:rsidP="001273C5">
            <w:pPr>
              <w:ind w:left="0"/>
              <w:rPr>
                <w:rFonts w:ascii="Times New Roman" w:hAnsi="Times New Roman" w:cs="Times New Roman"/>
              </w:rPr>
            </w:pPr>
            <w:r w:rsidRPr="001273C5">
              <w:rPr>
                <w:rFonts w:ascii="Times New Roman" w:hAnsi="Times New Roman" w:cs="Times New Roman"/>
              </w:rPr>
              <w:t>Klon</w:t>
            </w:r>
          </w:p>
        </w:tc>
        <w:tc>
          <w:tcPr>
            <w:tcW w:w="1660" w:type="dxa"/>
            <w:vAlign w:val="center"/>
          </w:tcPr>
          <w:p w:rsidR="001273C5" w:rsidRPr="001273C5" w:rsidRDefault="001273C5" w:rsidP="001273C5">
            <w:pPr>
              <w:ind w:left="0"/>
              <w:rPr>
                <w:rFonts w:ascii="Times New Roman" w:hAnsi="Times New Roman" w:cs="Times New Roman"/>
              </w:rPr>
            </w:pPr>
            <w:r w:rsidRPr="001273C5">
              <w:rPr>
                <w:rFonts w:ascii="Times New Roman" w:hAnsi="Times New Roman" w:cs="Times New Roman"/>
              </w:rPr>
              <w:t>Gb 7</w:t>
            </w:r>
          </w:p>
        </w:tc>
        <w:tc>
          <w:tcPr>
            <w:tcW w:w="1701" w:type="dxa"/>
            <w:vAlign w:val="center"/>
          </w:tcPr>
          <w:p w:rsidR="001273C5" w:rsidRPr="001273C5" w:rsidRDefault="001273C5" w:rsidP="001273C5">
            <w:pPr>
              <w:ind w:left="0"/>
              <w:rPr>
                <w:rFonts w:ascii="Times New Roman" w:hAnsi="Times New Roman" w:cs="Times New Roman"/>
              </w:rPr>
            </w:pPr>
            <w:r w:rsidRPr="001273C5">
              <w:rPr>
                <w:rFonts w:ascii="Times New Roman" w:hAnsi="Times New Roman" w:cs="Times New Roman"/>
              </w:rPr>
              <w:t>Gb 1-11</w:t>
            </w:r>
          </w:p>
        </w:tc>
        <w:tc>
          <w:tcPr>
            <w:tcW w:w="1701" w:type="dxa"/>
            <w:vAlign w:val="center"/>
          </w:tcPr>
          <w:p w:rsidR="001273C5" w:rsidRPr="001273C5" w:rsidRDefault="001273C5" w:rsidP="001273C5">
            <w:pPr>
              <w:ind w:left="0"/>
              <w:rPr>
                <w:rFonts w:ascii="Times New Roman" w:hAnsi="Times New Roman" w:cs="Times New Roman"/>
              </w:rPr>
            </w:pPr>
            <w:r w:rsidRPr="001273C5">
              <w:rPr>
                <w:rFonts w:ascii="Times New Roman" w:hAnsi="Times New Roman" w:cs="Times New Roman"/>
              </w:rPr>
              <w:t>Gb 1-11</w:t>
            </w:r>
          </w:p>
        </w:tc>
        <w:tc>
          <w:tcPr>
            <w:tcW w:w="1803" w:type="dxa"/>
            <w:vAlign w:val="center"/>
          </w:tcPr>
          <w:p w:rsidR="001273C5" w:rsidRPr="001273C5" w:rsidRDefault="001273C5" w:rsidP="001273C5">
            <w:pPr>
              <w:ind w:left="0"/>
              <w:rPr>
                <w:rFonts w:ascii="Times New Roman" w:hAnsi="Times New Roman" w:cs="Times New Roman"/>
              </w:rPr>
            </w:pPr>
            <w:r w:rsidRPr="001273C5">
              <w:rPr>
                <w:rFonts w:ascii="Times New Roman" w:hAnsi="Times New Roman" w:cs="Times New Roman"/>
              </w:rPr>
              <w:t>GB 1-11</w:t>
            </w:r>
          </w:p>
        </w:tc>
      </w:tr>
      <w:tr w:rsidR="001273C5" w:rsidRPr="001273C5" w:rsidTr="00500823">
        <w:tc>
          <w:tcPr>
            <w:tcW w:w="1283" w:type="dxa"/>
            <w:vAlign w:val="center"/>
          </w:tcPr>
          <w:p w:rsidR="001273C5" w:rsidRPr="001273C5" w:rsidRDefault="001273C5" w:rsidP="001273C5">
            <w:pPr>
              <w:ind w:left="0"/>
              <w:rPr>
                <w:rFonts w:ascii="Times New Roman" w:hAnsi="Times New Roman" w:cs="Times New Roman"/>
              </w:rPr>
            </w:pPr>
            <w:r w:rsidRPr="001273C5">
              <w:rPr>
                <w:rFonts w:ascii="Times New Roman" w:hAnsi="Times New Roman" w:cs="Times New Roman"/>
              </w:rPr>
              <w:t>Ketinggian Kebun</w:t>
            </w:r>
          </w:p>
        </w:tc>
        <w:tc>
          <w:tcPr>
            <w:tcW w:w="1660" w:type="dxa"/>
            <w:vAlign w:val="center"/>
          </w:tcPr>
          <w:p w:rsidR="001273C5" w:rsidRPr="001273C5" w:rsidRDefault="001273C5" w:rsidP="001273C5">
            <w:pPr>
              <w:ind w:left="0"/>
              <w:rPr>
                <w:rFonts w:ascii="Times New Roman" w:hAnsi="Times New Roman" w:cs="Times New Roman"/>
              </w:rPr>
            </w:pPr>
            <w:r w:rsidRPr="001273C5">
              <w:rPr>
                <w:rFonts w:ascii="Times New Roman" w:hAnsi="Times New Roman" w:cs="Times New Roman"/>
              </w:rPr>
              <w:t>± 1800 mdpl</w:t>
            </w:r>
          </w:p>
        </w:tc>
        <w:tc>
          <w:tcPr>
            <w:tcW w:w="1701" w:type="dxa"/>
            <w:vAlign w:val="center"/>
          </w:tcPr>
          <w:p w:rsidR="001273C5" w:rsidRPr="001273C5" w:rsidRDefault="001273C5" w:rsidP="001273C5">
            <w:pPr>
              <w:ind w:left="0"/>
              <w:rPr>
                <w:rFonts w:ascii="Times New Roman" w:hAnsi="Times New Roman" w:cs="Times New Roman"/>
              </w:rPr>
            </w:pPr>
            <w:r w:rsidRPr="001273C5">
              <w:rPr>
                <w:rFonts w:ascii="Times New Roman" w:hAnsi="Times New Roman" w:cs="Times New Roman"/>
              </w:rPr>
              <w:t>±1250 mdpl</w:t>
            </w:r>
          </w:p>
        </w:tc>
        <w:tc>
          <w:tcPr>
            <w:tcW w:w="1701" w:type="dxa"/>
            <w:vAlign w:val="center"/>
          </w:tcPr>
          <w:p w:rsidR="001273C5" w:rsidRPr="001273C5" w:rsidRDefault="001273C5" w:rsidP="001273C5">
            <w:pPr>
              <w:ind w:left="0"/>
              <w:rPr>
                <w:rFonts w:ascii="Times New Roman" w:hAnsi="Times New Roman" w:cs="Times New Roman"/>
              </w:rPr>
            </w:pPr>
            <w:r w:rsidRPr="001273C5">
              <w:rPr>
                <w:rFonts w:ascii="Times New Roman" w:hAnsi="Times New Roman" w:cs="Times New Roman"/>
              </w:rPr>
              <w:t>± 1100 mdpl</w:t>
            </w:r>
          </w:p>
        </w:tc>
        <w:tc>
          <w:tcPr>
            <w:tcW w:w="1803" w:type="dxa"/>
            <w:vAlign w:val="center"/>
          </w:tcPr>
          <w:p w:rsidR="001273C5" w:rsidRPr="001273C5" w:rsidRDefault="001273C5" w:rsidP="001273C5">
            <w:pPr>
              <w:ind w:left="0"/>
              <w:rPr>
                <w:rFonts w:ascii="Times New Roman" w:hAnsi="Times New Roman" w:cs="Times New Roman"/>
              </w:rPr>
            </w:pPr>
            <w:r w:rsidRPr="001273C5">
              <w:rPr>
                <w:rFonts w:ascii="Times New Roman" w:hAnsi="Times New Roman" w:cs="Times New Roman"/>
              </w:rPr>
              <w:t>± 1300 mdpl</w:t>
            </w:r>
          </w:p>
        </w:tc>
      </w:tr>
      <w:tr w:rsidR="001273C5" w:rsidRPr="001273C5" w:rsidTr="00500823">
        <w:tc>
          <w:tcPr>
            <w:tcW w:w="1283" w:type="dxa"/>
            <w:vAlign w:val="center"/>
          </w:tcPr>
          <w:p w:rsidR="001273C5" w:rsidRPr="001273C5" w:rsidRDefault="001273C5" w:rsidP="001273C5">
            <w:pPr>
              <w:ind w:left="0"/>
              <w:rPr>
                <w:rFonts w:ascii="Times New Roman" w:hAnsi="Times New Roman" w:cs="Times New Roman"/>
              </w:rPr>
            </w:pPr>
            <w:r w:rsidRPr="001273C5">
              <w:rPr>
                <w:rFonts w:ascii="Times New Roman" w:hAnsi="Times New Roman" w:cs="Times New Roman"/>
              </w:rPr>
              <w:t>Cara Produksi</w:t>
            </w:r>
          </w:p>
        </w:tc>
        <w:tc>
          <w:tcPr>
            <w:tcW w:w="1660" w:type="dxa"/>
            <w:vAlign w:val="center"/>
          </w:tcPr>
          <w:p w:rsidR="001273C5" w:rsidRPr="001273C5" w:rsidRDefault="001273C5" w:rsidP="001273C5">
            <w:pPr>
              <w:ind w:left="0"/>
              <w:jc w:val="left"/>
              <w:rPr>
                <w:rFonts w:ascii="Times New Roman" w:hAnsi="Times New Roman" w:cs="Times New Roman"/>
              </w:rPr>
            </w:pPr>
            <w:r w:rsidRPr="001273C5">
              <w:rPr>
                <w:rFonts w:ascii="Times New Roman" w:hAnsi="Times New Roman" w:cs="Times New Roman"/>
              </w:rPr>
              <w:t>3 kali pengeringan</w:t>
            </w:r>
          </w:p>
          <w:p w:rsidR="001273C5" w:rsidRPr="001273C5" w:rsidRDefault="001273C5" w:rsidP="001273C5">
            <w:pPr>
              <w:ind w:left="0"/>
              <w:jc w:val="left"/>
              <w:rPr>
                <w:rFonts w:ascii="Times New Roman" w:hAnsi="Times New Roman" w:cs="Times New Roman"/>
              </w:rPr>
            </w:pPr>
            <w:r w:rsidRPr="001273C5">
              <w:rPr>
                <w:rFonts w:ascii="Times New Roman" w:hAnsi="Times New Roman" w:cs="Times New Roman"/>
              </w:rPr>
              <w:t>(Sinar Matahari, Ruang Pengering, Kabinet dryer)</w:t>
            </w:r>
          </w:p>
        </w:tc>
        <w:tc>
          <w:tcPr>
            <w:tcW w:w="1701" w:type="dxa"/>
            <w:vAlign w:val="center"/>
          </w:tcPr>
          <w:p w:rsidR="001273C5" w:rsidRPr="001273C5" w:rsidRDefault="001273C5" w:rsidP="001273C5">
            <w:pPr>
              <w:ind w:left="0"/>
              <w:jc w:val="left"/>
              <w:rPr>
                <w:rFonts w:ascii="Times New Roman" w:hAnsi="Times New Roman" w:cs="Times New Roman"/>
              </w:rPr>
            </w:pPr>
            <w:r w:rsidRPr="001273C5">
              <w:rPr>
                <w:rFonts w:ascii="Times New Roman" w:hAnsi="Times New Roman" w:cs="Times New Roman"/>
              </w:rPr>
              <w:t>3 kali pengeringan</w:t>
            </w:r>
          </w:p>
          <w:p w:rsidR="001273C5" w:rsidRPr="001273C5" w:rsidRDefault="001273C5" w:rsidP="001273C5">
            <w:pPr>
              <w:ind w:left="0"/>
              <w:jc w:val="left"/>
              <w:rPr>
                <w:rFonts w:ascii="Times New Roman" w:hAnsi="Times New Roman" w:cs="Times New Roman"/>
              </w:rPr>
            </w:pPr>
            <w:r w:rsidRPr="001273C5">
              <w:rPr>
                <w:rFonts w:ascii="Times New Roman" w:hAnsi="Times New Roman" w:cs="Times New Roman"/>
              </w:rPr>
              <w:t xml:space="preserve">(Sinar Matahari, Ruang Pengering, Kabinet </w:t>
            </w:r>
            <w:r w:rsidRPr="001273C5">
              <w:rPr>
                <w:rFonts w:ascii="Times New Roman" w:hAnsi="Times New Roman" w:cs="Times New Roman"/>
                <w:i/>
              </w:rPr>
              <w:t>dryer</w:t>
            </w:r>
            <w:r w:rsidRPr="001273C5">
              <w:rPr>
                <w:rFonts w:ascii="Times New Roman" w:hAnsi="Times New Roman" w:cs="Times New Roman"/>
              </w:rPr>
              <w:t>)</w:t>
            </w:r>
          </w:p>
        </w:tc>
        <w:tc>
          <w:tcPr>
            <w:tcW w:w="1701" w:type="dxa"/>
            <w:vAlign w:val="center"/>
          </w:tcPr>
          <w:p w:rsidR="001273C5" w:rsidRPr="001273C5" w:rsidRDefault="001273C5" w:rsidP="001273C5">
            <w:pPr>
              <w:ind w:left="0"/>
              <w:jc w:val="left"/>
              <w:rPr>
                <w:rFonts w:ascii="Times New Roman" w:hAnsi="Times New Roman" w:cs="Times New Roman"/>
              </w:rPr>
            </w:pPr>
            <w:r w:rsidRPr="001273C5">
              <w:rPr>
                <w:rFonts w:ascii="Times New Roman" w:hAnsi="Times New Roman" w:cs="Times New Roman"/>
              </w:rPr>
              <w:t>3 kali pengeringan</w:t>
            </w:r>
          </w:p>
          <w:p w:rsidR="001273C5" w:rsidRPr="001273C5" w:rsidRDefault="001273C5" w:rsidP="001273C5">
            <w:pPr>
              <w:ind w:left="0"/>
              <w:jc w:val="left"/>
              <w:rPr>
                <w:rFonts w:ascii="Times New Roman" w:hAnsi="Times New Roman" w:cs="Times New Roman"/>
              </w:rPr>
            </w:pPr>
            <w:r w:rsidRPr="001273C5">
              <w:rPr>
                <w:rFonts w:ascii="Times New Roman" w:hAnsi="Times New Roman" w:cs="Times New Roman"/>
              </w:rPr>
              <w:t>(Sinar Matahari, Ruang Pengering, Kabinet dryer)</w:t>
            </w:r>
          </w:p>
        </w:tc>
        <w:tc>
          <w:tcPr>
            <w:tcW w:w="1803" w:type="dxa"/>
            <w:vAlign w:val="center"/>
          </w:tcPr>
          <w:p w:rsidR="001273C5" w:rsidRPr="001273C5" w:rsidRDefault="001273C5" w:rsidP="001273C5">
            <w:pPr>
              <w:ind w:left="0"/>
              <w:jc w:val="left"/>
              <w:rPr>
                <w:rFonts w:ascii="Times New Roman" w:hAnsi="Times New Roman" w:cs="Times New Roman"/>
              </w:rPr>
            </w:pPr>
            <w:r>
              <w:rPr>
                <w:rFonts w:ascii="Times New Roman" w:hAnsi="Times New Roman" w:cs="Times New Roman"/>
              </w:rPr>
              <w:t xml:space="preserve">3 </w:t>
            </w:r>
            <w:r w:rsidRPr="001273C5">
              <w:rPr>
                <w:rFonts w:ascii="Times New Roman" w:hAnsi="Times New Roman" w:cs="Times New Roman"/>
              </w:rPr>
              <w:t>kali pengeringan</w:t>
            </w:r>
          </w:p>
          <w:p w:rsidR="001273C5" w:rsidRPr="001273C5" w:rsidRDefault="001273C5" w:rsidP="001273C5">
            <w:pPr>
              <w:ind w:left="0"/>
              <w:jc w:val="left"/>
              <w:rPr>
                <w:rFonts w:ascii="Times New Roman" w:hAnsi="Times New Roman" w:cs="Times New Roman"/>
              </w:rPr>
            </w:pPr>
            <w:r w:rsidRPr="001273C5">
              <w:rPr>
                <w:rFonts w:ascii="Times New Roman" w:hAnsi="Times New Roman" w:cs="Times New Roman"/>
              </w:rPr>
              <w:t>(Sinar Matahari, Ruang Pengering, Kabinet dryer)</w:t>
            </w:r>
          </w:p>
        </w:tc>
      </w:tr>
      <w:tr w:rsidR="001273C5" w:rsidRPr="001273C5" w:rsidTr="00500823">
        <w:tc>
          <w:tcPr>
            <w:tcW w:w="1283" w:type="dxa"/>
            <w:vAlign w:val="center"/>
          </w:tcPr>
          <w:p w:rsidR="001273C5" w:rsidRPr="001273C5" w:rsidRDefault="001273C5" w:rsidP="001273C5">
            <w:pPr>
              <w:ind w:left="0"/>
              <w:rPr>
                <w:rFonts w:ascii="Times New Roman" w:hAnsi="Times New Roman" w:cs="Times New Roman"/>
              </w:rPr>
            </w:pPr>
            <w:r w:rsidRPr="001273C5">
              <w:rPr>
                <w:rFonts w:ascii="Times New Roman" w:hAnsi="Times New Roman" w:cs="Times New Roman"/>
              </w:rPr>
              <w:t>Kadar Air Akhir</w:t>
            </w:r>
          </w:p>
        </w:tc>
        <w:tc>
          <w:tcPr>
            <w:tcW w:w="1660" w:type="dxa"/>
            <w:vAlign w:val="center"/>
          </w:tcPr>
          <w:p w:rsidR="001273C5" w:rsidRPr="001273C5" w:rsidRDefault="001273C5" w:rsidP="001273C5">
            <w:pPr>
              <w:ind w:left="0"/>
              <w:rPr>
                <w:rFonts w:ascii="Times New Roman" w:hAnsi="Times New Roman" w:cs="Times New Roman"/>
              </w:rPr>
            </w:pPr>
            <w:r w:rsidRPr="001273C5">
              <w:rPr>
                <w:rFonts w:ascii="Times New Roman" w:hAnsi="Times New Roman" w:cs="Times New Roman"/>
              </w:rPr>
              <w:t>3-4%</w:t>
            </w:r>
          </w:p>
        </w:tc>
        <w:tc>
          <w:tcPr>
            <w:tcW w:w="1701" w:type="dxa"/>
            <w:vAlign w:val="center"/>
          </w:tcPr>
          <w:p w:rsidR="001273C5" w:rsidRPr="001273C5" w:rsidRDefault="001273C5" w:rsidP="001273C5">
            <w:pPr>
              <w:ind w:left="0"/>
              <w:rPr>
                <w:rFonts w:ascii="Times New Roman" w:hAnsi="Times New Roman" w:cs="Times New Roman"/>
              </w:rPr>
            </w:pPr>
            <w:r w:rsidRPr="001273C5">
              <w:rPr>
                <w:rFonts w:ascii="Times New Roman" w:hAnsi="Times New Roman" w:cs="Times New Roman"/>
              </w:rPr>
              <w:t>3-4%</w:t>
            </w:r>
          </w:p>
        </w:tc>
        <w:tc>
          <w:tcPr>
            <w:tcW w:w="1701" w:type="dxa"/>
            <w:vAlign w:val="center"/>
          </w:tcPr>
          <w:p w:rsidR="001273C5" w:rsidRPr="001273C5" w:rsidRDefault="001273C5" w:rsidP="001273C5">
            <w:pPr>
              <w:ind w:left="0"/>
              <w:rPr>
                <w:rFonts w:ascii="Times New Roman" w:hAnsi="Times New Roman" w:cs="Times New Roman"/>
              </w:rPr>
            </w:pPr>
            <w:r w:rsidRPr="001273C5">
              <w:rPr>
                <w:rFonts w:ascii="Times New Roman" w:hAnsi="Times New Roman" w:cs="Times New Roman"/>
              </w:rPr>
              <w:t>3-4%</w:t>
            </w:r>
          </w:p>
        </w:tc>
        <w:tc>
          <w:tcPr>
            <w:tcW w:w="1803" w:type="dxa"/>
            <w:vAlign w:val="center"/>
          </w:tcPr>
          <w:p w:rsidR="001273C5" w:rsidRPr="001273C5" w:rsidRDefault="001273C5" w:rsidP="001273C5">
            <w:pPr>
              <w:ind w:left="0"/>
              <w:rPr>
                <w:rFonts w:ascii="Times New Roman" w:hAnsi="Times New Roman" w:cs="Times New Roman"/>
              </w:rPr>
            </w:pPr>
            <w:r w:rsidRPr="001273C5">
              <w:rPr>
                <w:rFonts w:ascii="Times New Roman" w:hAnsi="Times New Roman" w:cs="Times New Roman"/>
              </w:rPr>
              <w:t>3-4%*</w:t>
            </w:r>
          </w:p>
        </w:tc>
      </w:tr>
    </w:tbl>
    <w:p w:rsidR="001273C5" w:rsidRPr="001273C5" w:rsidRDefault="001273C5" w:rsidP="001273C5">
      <w:pPr>
        <w:spacing w:line="240" w:lineRule="auto"/>
        <w:rPr>
          <w:rFonts w:ascii="Times New Roman" w:hAnsi="Times New Roman" w:cs="Times New Roman"/>
        </w:rPr>
      </w:pPr>
      <w:r w:rsidRPr="001273C5">
        <w:rPr>
          <w:rFonts w:ascii="Times New Roman" w:hAnsi="Times New Roman" w:cs="Times New Roman"/>
        </w:rPr>
        <w:t>Keterangan:</w:t>
      </w:r>
    </w:p>
    <w:p w:rsidR="001273C5" w:rsidRPr="001273C5" w:rsidRDefault="001273C5" w:rsidP="001273C5">
      <w:pPr>
        <w:spacing w:line="240" w:lineRule="auto"/>
        <w:rPr>
          <w:rFonts w:ascii="Times New Roman" w:hAnsi="Times New Roman" w:cs="Times New Roman"/>
        </w:rPr>
      </w:pPr>
      <w:r w:rsidRPr="001273C5">
        <w:rPr>
          <w:rFonts w:ascii="Times New Roman" w:hAnsi="Times New Roman" w:cs="Times New Roman"/>
        </w:rPr>
        <w:t xml:space="preserve">Gb </w:t>
      </w:r>
      <w:r w:rsidRPr="001273C5">
        <w:rPr>
          <w:rFonts w:ascii="Times New Roman" w:hAnsi="Times New Roman" w:cs="Times New Roman"/>
        </w:rPr>
        <w:tab/>
      </w:r>
      <w:r>
        <w:rPr>
          <w:rFonts w:ascii="Times New Roman" w:hAnsi="Times New Roman" w:cs="Times New Roman"/>
        </w:rPr>
        <w:tab/>
      </w:r>
      <w:r w:rsidRPr="001273C5">
        <w:rPr>
          <w:rFonts w:ascii="Times New Roman" w:hAnsi="Times New Roman" w:cs="Times New Roman"/>
        </w:rPr>
        <w:t>= Klon Gambung</w:t>
      </w:r>
    </w:p>
    <w:p w:rsidR="001273C5" w:rsidRPr="001273C5" w:rsidRDefault="001273C5" w:rsidP="001273C5">
      <w:pPr>
        <w:spacing w:line="240" w:lineRule="auto"/>
        <w:rPr>
          <w:rFonts w:ascii="Times New Roman" w:hAnsi="Times New Roman" w:cs="Times New Roman"/>
        </w:rPr>
      </w:pPr>
      <w:r w:rsidRPr="001273C5">
        <w:rPr>
          <w:rFonts w:ascii="Times New Roman" w:hAnsi="Times New Roman" w:cs="Times New Roman"/>
        </w:rPr>
        <w:t xml:space="preserve">mdpl </w:t>
      </w:r>
      <w:r w:rsidRPr="001273C5">
        <w:rPr>
          <w:rFonts w:ascii="Times New Roman" w:hAnsi="Times New Roman" w:cs="Times New Roman"/>
        </w:rPr>
        <w:tab/>
        <w:t>= Meter Diatas Permukaan Laut</w:t>
      </w:r>
    </w:p>
    <w:p w:rsidR="001273C5" w:rsidRDefault="001273C5" w:rsidP="001273C5">
      <w:pPr>
        <w:spacing w:line="240" w:lineRule="auto"/>
        <w:jc w:val="left"/>
        <w:rPr>
          <w:rFonts w:ascii="Times New Roman" w:hAnsi="Times New Roman" w:cs="Times New Roman"/>
        </w:rPr>
      </w:pPr>
      <w:r w:rsidRPr="001273C5">
        <w:rPr>
          <w:rFonts w:ascii="Times New Roman" w:hAnsi="Times New Roman" w:cs="Times New Roman"/>
        </w:rPr>
        <w:t xml:space="preserve">*  </w:t>
      </w:r>
      <w:r w:rsidRPr="001273C5">
        <w:rPr>
          <w:rFonts w:ascii="Times New Roman" w:hAnsi="Times New Roman" w:cs="Times New Roman"/>
        </w:rPr>
        <w:tab/>
      </w:r>
      <w:r>
        <w:rPr>
          <w:rFonts w:ascii="Times New Roman" w:hAnsi="Times New Roman" w:cs="Times New Roman"/>
        </w:rPr>
        <w:tab/>
        <w:t xml:space="preserve">= </w:t>
      </w:r>
      <w:r w:rsidRPr="001273C5">
        <w:rPr>
          <w:rFonts w:ascii="Times New Roman" w:hAnsi="Times New Roman" w:cs="Times New Roman"/>
        </w:rPr>
        <w:t>Hasil Analisis Laboratorium (setelah pengeringan terakhir)</w:t>
      </w:r>
    </w:p>
    <w:p w:rsidR="001273C5" w:rsidRDefault="001273C5" w:rsidP="001273C5">
      <w:pPr>
        <w:spacing w:line="240" w:lineRule="auto"/>
        <w:jc w:val="left"/>
        <w:rPr>
          <w:rFonts w:ascii="Times New Roman" w:hAnsi="Times New Roman" w:cs="Times New Roman"/>
        </w:rPr>
      </w:pPr>
    </w:p>
    <w:p w:rsidR="001273C5" w:rsidRDefault="001273C5" w:rsidP="001273C5">
      <w:pPr>
        <w:spacing w:line="240" w:lineRule="auto"/>
        <w:jc w:val="left"/>
        <w:rPr>
          <w:rFonts w:ascii="Times New Roman" w:hAnsi="Times New Roman" w:cs="Times New Roman"/>
        </w:rPr>
        <w:sectPr w:rsidR="001273C5" w:rsidSect="001273C5">
          <w:type w:val="continuous"/>
          <w:pgSz w:w="11907" w:h="16839" w:code="9"/>
          <w:pgMar w:top="1701" w:right="1701" w:bottom="1701" w:left="2268" w:header="720" w:footer="720" w:gutter="0"/>
          <w:cols w:space="720"/>
          <w:docGrid w:linePitch="360"/>
        </w:sectPr>
      </w:pPr>
    </w:p>
    <w:p w:rsidR="001273C5" w:rsidRDefault="001273C5" w:rsidP="001273C5">
      <w:pPr>
        <w:spacing w:line="240" w:lineRule="auto"/>
        <w:ind w:left="0" w:firstLine="720"/>
        <w:rPr>
          <w:rFonts w:ascii="Times New Roman" w:hAnsi="Times New Roman" w:cs="Times New Roman"/>
        </w:rPr>
      </w:pPr>
      <w:r w:rsidRPr="001273C5">
        <w:rPr>
          <w:rFonts w:ascii="Times New Roman" w:hAnsi="Times New Roman" w:cs="Times New Roman"/>
        </w:rPr>
        <w:lastRenderedPageBreak/>
        <w:t xml:space="preserve">Panas yang digunakan dalam pengeringan teh putih dilakukan secara bertahap, yaitu pengeringan dengan sinar matahari sampai kadar air sekitar 13-15%, pengeringan </w:t>
      </w:r>
      <w:r w:rsidR="00E66494">
        <w:rPr>
          <w:rFonts w:ascii="Times New Roman" w:hAnsi="Times New Roman" w:cs="Times New Roman"/>
        </w:rPr>
        <w:t>dalam</w:t>
      </w:r>
      <w:r w:rsidRPr="001273C5">
        <w:rPr>
          <w:rFonts w:ascii="Times New Roman" w:hAnsi="Times New Roman" w:cs="Times New Roman"/>
        </w:rPr>
        <w:t xml:space="preserve"> ruang pengering dengan RH 70-80% dan suhu 22-25</w:t>
      </w:r>
      <w:r w:rsidRPr="001273C5">
        <w:rPr>
          <w:rFonts w:ascii="Times New Roman" w:hAnsi="Times New Roman" w:cs="Times New Roman"/>
          <w:vertAlign w:val="superscript"/>
        </w:rPr>
        <w:t>o</w:t>
      </w:r>
      <w:r w:rsidRPr="001273C5">
        <w:rPr>
          <w:rFonts w:ascii="Times New Roman" w:hAnsi="Times New Roman" w:cs="Times New Roman"/>
        </w:rPr>
        <w:t xml:space="preserve">C sampai kadar air teh sekitar 8% atau selama 2 hari, dan pengeringan menggunakan Kabinet </w:t>
      </w:r>
      <w:r w:rsidRPr="001273C5">
        <w:rPr>
          <w:rFonts w:ascii="Times New Roman" w:hAnsi="Times New Roman" w:cs="Times New Roman"/>
          <w:i/>
        </w:rPr>
        <w:t>dryer</w:t>
      </w:r>
      <w:r w:rsidRPr="001273C5">
        <w:rPr>
          <w:rFonts w:ascii="Times New Roman" w:hAnsi="Times New Roman" w:cs="Times New Roman"/>
        </w:rPr>
        <w:t xml:space="preserve"> dengan suhu 50</w:t>
      </w:r>
      <w:r w:rsidRPr="001273C5">
        <w:rPr>
          <w:rFonts w:ascii="Times New Roman" w:hAnsi="Times New Roman" w:cs="Times New Roman"/>
          <w:vertAlign w:val="superscript"/>
        </w:rPr>
        <w:t>o</w:t>
      </w:r>
      <w:r w:rsidRPr="001273C5">
        <w:rPr>
          <w:rFonts w:ascii="Times New Roman" w:hAnsi="Times New Roman" w:cs="Times New Roman"/>
        </w:rPr>
        <w:t xml:space="preserve">C sampai kadar air teh 3-4% atau selama 2 jam. </w:t>
      </w:r>
    </w:p>
    <w:p w:rsidR="001273C5" w:rsidRDefault="001273C5" w:rsidP="001273C5">
      <w:pPr>
        <w:spacing w:after="120" w:line="240" w:lineRule="auto"/>
        <w:ind w:left="0" w:firstLine="720"/>
        <w:rPr>
          <w:rFonts w:ascii="Times New Roman" w:hAnsi="Times New Roman" w:cs="Times New Roman"/>
        </w:rPr>
      </w:pPr>
      <w:r w:rsidRPr="001273C5">
        <w:rPr>
          <w:rFonts w:ascii="Times New Roman" w:hAnsi="Times New Roman" w:cs="Times New Roman"/>
        </w:rPr>
        <w:t>Pengeringan yang dilakukan secara bertahap bertujuan untuk memunculkan aroma khas dari teh putih dan mencegah rusaknya senyawa-</w:t>
      </w:r>
      <w:r w:rsidRPr="001273C5">
        <w:rPr>
          <w:rFonts w:ascii="Times New Roman" w:hAnsi="Times New Roman" w:cs="Times New Roman"/>
        </w:rPr>
        <w:lastRenderedPageBreak/>
        <w:t>senyawa yang terdapat dalam teh khususnya polifenol. Polifenol merupakan</w:t>
      </w:r>
      <w:r>
        <w:rPr>
          <w:rFonts w:ascii="Times New Roman" w:hAnsi="Times New Roman" w:cs="Times New Roman"/>
        </w:rPr>
        <w:t xml:space="preserve"> </w:t>
      </w:r>
      <w:r w:rsidRPr="001273C5">
        <w:rPr>
          <w:rFonts w:ascii="Times New Roman" w:hAnsi="Times New Roman" w:cs="Times New Roman"/>
        </w:rPr>
        <w:t>senyawa yang berfungsi sebagai antioksidan dan rentan terhadap panas dengan titik turning point 82</w:t>
      </w:r>
      <w:r w:rsidRPr="001273C5">
        <w:rPr>
          <w:rFonts w:ascii="Times New Roman" w:hAnsi="Times New Roman" w:cs="Times New Roman"/>
          <w:vertAlign w:val="superscript"/>
        </w:rPr>
        <w:t>o</w:t>
      </w:r>
      <w:r w:rsidRPr="001273C5">
        <w:rPr>
          <w:rFonts w:ascii="Times New Roman" w:hAnsi="Times New Roman" w:cs="Times New Roman"/>
        </w:rPr>
        <w:t>C. Selain itu, pengerinan juga bertujuan untuk menginaktivasi enzim-enzim dalam teh yang mampu merubah senyawa fenol.</w:t>
      </w:r>
    </w:p>
    <w:p w:rsidR="00E66494" w:rsidRPr="001273C5" w:rsidRDefault="00E66494" w:rsidP="001273C5">
      <w:pPr>
        <w:spacing w:after="120" w:line="240" w:lineRule="auto"/>
        <w:ind w:left="0" w:firstLine="720"/>
        <w:rPr>
          <w:rFonts w:ascii="Times New Roman" w:hAnsi="Times New Roman" w:cs="Times New Roman"/>
        </w:rPr>
      </w:pPr>
      <w:r w:rsidRPr="001273C5">
        <w:rPr>
          <w:rFonts w:ascii="Times New Roman" w:hAnsi="Times New Roman" w:cs="Times New Roman"/>
        </w:rPr>
        <w:t xml:space="preserve">Dari Gambar </w:t>
      </w:r>
      <w:r>
        <w:rPr>
          <w:rFonts w:ascii="Times New Roman" w:hAnsi="Times New Roman" w:cs="Times New Roman"/>
        </w:rPr>
        <w:t>3</w:t>
      </w:r>
      <w:r w:rsidRPr="001273C5">
        <w:rPr>
          <w:rFonts w:ascii="Times New Roman" w:hAnsi="Times New Roman" w:cs="Times New Roman"/>
        </w:rPr>
        <w:t xml:space="preserve"> terlihat masing-masing teh putih mempunyai kadar polifenol total yang berbeda dari masing-masing kebun. Polifenol total dari kebun Gambung mempunyai kadar </w:t>
      </w:r>
    </w:p>
    <w:p w:rsidR="001273C5" w:rsidRPr="001273C5" w:rsidRDefault="001273C5" w:rsidP="001273C5">
      <w:pPr>
        <w:spacing w:after="120" w:line="240" w:lineRule="auto"/>
        <w:ind w:left="0" w:firstLine="0"/>
        <w:rPr>
          <w:rFonts w:ascii="Times New Roman" w:hAnsi="Times New Roman" w:cs="Times New Roman"/>
          <w:b/>
        </w:rPr>
      </w:pPr>
      <w:r w:rsidRPr="001273C5">
        <w:rPr>
          <w:rFonts w:ascii="Times New Roman" w:hAnsi="Times New Roman" w:cs="Times New Roman"/>
          <w:b/>
          <w:noProof/>
        </w:rPr>
        <w:lastRenderedPageBreak/>
        <w:drawing>
          <wp:inline distT="0" distB="0" distL="0" distR="0">
            <wp:extent cx="2247900" cy="1895475"/>
            <wp:effectExtent l="19050" t="0" r="19050" b="0"/>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273C5" w:rsidRPr="001273C5" w:rsidRDefault="001273C5" w:rsidP="001273C5">
      <w:pPr>
        <w:spacing w:before="120" w:line="240" w:lineRule="auto"/>
        <w:ind w:left="0" w:firstLine="0"/>
        <w:jc w:val="center"/>
        <w:rPr>
          <w:rFonts w:ascii="Times New Roman" w:hAnsi="Times New Roman" w:cs="Times New Roman"/>
          <w:b/>
          <w:sz w:val="20"/>
        </w:rPr>
      </w:pPr>
      <w:r w:rsidRPr="001273C5">
        <w:rPr>
          <w:rFonts w:ascii="Times New Roman" w:hAnsi="Times New Roman" w:cs="Times New Roman"/>
          <w:b/>
          <w:sz w:val="20"/>
        </w:rPr>
        <w:t>Gambar 3. Diagram Polifenol Total Teh Putih dari 4 Kebun Berbeda</w:t>
      </w:r>
    </w:p>
    <w:p w:rsidR="001273C5" w:rsidRPr="001273C5" w:rsidRDefault="00E66494" w:rsidP="00E66494">
      <w:pPr>
        <w:spacing w:before="120" w:line="240" w:lineRule="auto"/>
        <w:ind w:left="0" w:firstLine="0"/>
        <w:rPr>
          <w:rFonts w:ascii="Times New Roman" w:hAnsi="Times New Roman" w:cs="Times New Roman"/>
        </w:rPr>
      </w:pPr>
      <w:r w:rsidRPr="001273C5">
        <w:rPr>
          <w:rFonts w:ascii="Times New Roman" w:hAnsi="Times New Roman" w:cs="Times New Roman"/>
        </w:rPr>
        <w:t xml:space="preserve">paling tinggi yaitu 25.52 %, disusun teh </w:t>
      </w:r>
      <w:r w:rsidR="001273C5" w:rsidRPr="001273C5">
        <w:rPr>
          <w:rFonts w:ascii="Times New Roman" w:hAnsi="Times New Roman" w:cs="Times New Roman"/>
        </w:rPr>
        <w:t>dari kebun Dewata (25,24%), Pasir Saron</w:t>
      </w:r>
      <w:r w:rsidR="001959F8">
        <w:rPr>
          <w:rFonts w:ascii="Times New Roman" w:hAnsi="Times New Roman" w:cs="Times New Roman"/>
        </w:rPr>
        <w:t>ge (21,28%), dan Ciberem (20,70</w:t>
      </w:r>
      <w:r w:rsidR="001273C5" w:rsidRPr="001273C5">
        <w:rPr>
          <w:rFonts w:ascii="Times New Roman" w:hAnsi="Times New Roman" w:cs="Times New Roman"/>
        </w:rPr>
        <w:t>%).</w:t>
      </w:r>
      <w:r w:rsidR="001959F8">
        <w:rPr>
          <w:rFonts w:ascii="Times New Roman" w:hAnsi="Times New Roman" w:cs="Times New Roman"/>
        </w:rPr>
        <w:t xml:space="preserve"> </w:t>
      </w:r>
      <w:r w:rsidR="001273C5" w:rsidRPr="001273C5">
        <w:rPr>
          <w:rFonts w:ascii="Times New Roman" w:hAnsi="Times New Roman" w:cs="Times New Roman"/>
        </w:rPr>
        <w:t xml:space="preserve">Dari Tabel </w:t>
      </w:r>
      <w:r w:rsidR="001273C5">
        <w:rPr>
          <w:rFonts w:ascii="Times New Roman" w:hAnsi="Times New Roman" w:cs="Times New Roman"/>
        </w:rPr>
        <w:t>1</w:t>
      </w:r>
      <w:r w:rsidR="001273C5" w:rsidRPr="001273C5">
        <w:rPr>
          <w:rFonts w:ascii="Times New Roman" w:hAnsi="Times New Roman" w:cs="Times New Roman"/>
        </w:rPr>
        <w:t xml:space="preserve">, memperlihatkan bahwa ketinggian kebun tidak berkorelasi dengan tingginya polifenol total seperti pada gambar Gambar </w:t>
      </w:r>
      <w:r w:rsidR="001273C5">
        <w:rPr>
          <w:rFonts w:ascii="Times New Roman" w:hAnsi="Times New Roman" w:cs="Times New Roman"/>
        </w:rPr>
        <w:t>3</w:t>
      </w:r>
      <w:r w:rsidR="001273C5" w:rsidRPr="001273C5">
        <w:rPr>
          <w:rFonts w:ascii="Times New Roman" w:hAnsi="Times New Roman" w:cs="Times New Roman"/>
        </w:rPr>
        <w:t xml:space="preserve">, sebagaimana yang diutarakan Mitowiharjo, dkk (2009) yang meneliti pengaruh ketinggian kebun terhap katekin pada teh. Mitowiharjo mengemukakan bahwa klon dengan jumlah peko yang tinggi tidak selalu memperlihatkan total ketekin yang tinggi di atas (1200-1300 m dpl) dibandingkan dengan teh yang tumbuh di bawah (700 – 900 m dpl). </w:t>
      </w:r>
    </w:p>
    <w:p w:rsidR="001273C5" w:rsidRPr="001273C5" w:rsidRDefault="001273C5" w:rsidP="001273C5">
      <w:pPr>
        <w:spacing w:line="240" w:lineRule="auto"/>
        <w:ind w:left="0" w:firstLine="720"/>
        <w:rPr>
          <w:rFonts w:ascii="Times New Roman" w:hAnsi="Times New Roman" w:cs="Times New Roman"/>
          <w:b/>
        </w:rPr>
      </w:pPr>
      <w:r w:rsidRPr="001273C5">
        <w:rPr>
          <w:rFonts w:ascii="Times New Roman" w:hAnsi="Times New Roman" w:cs="Times New Roman"/>
        </w:rPr>
        <w:t>Berdasarkan penelitian pendahuluan teh putih dari perkebunan Gambung mempunyai kadar polifenol total paling tinggi (25.52 %)</w:t>
      </w:r>
      <w:r w:rsidRPr="001273C5">
        <w:rPr>
          <w:rFonts w:ascii="Times New Roman" w:hAnsi="Times New Roman" w:cs="Times New Roman"/>
          <w:b/>
        </w:rPr>
        <w:t xml:space="preserve"> </w:t>
      </w:r>
      <w:r w:rsidRPr="001273C5">
        <w:rPr>
          <w:rFonts w:ascii="Times New Roman" w:hAnsi="Times New Roman" w:cs="Times New Roman"/>
        </w:rPr>
        <w:t xml:space="preserve">dibandinkan dengan teh putih lainnya yang diuji. Maka teh putih dari perkebunan Gambung digunakan dalam penelitian utama. </w:t>
      </w:r>
    </w:p>
    <w:p w:rsidR="001273C5" w:rsidRPr="001273C5" w:rsidRDefault="001273C5" w:rsidP="00E66494">
      <w:pPr>
        <w:spacing w:before="120" w:line="240" w:lineRule="auto"/>
        <w:rPr>
          <w:rFonts w:ascii="Times New Roman" w:hAnsi="Times New Roman" w:cs="Times New Roman"/>
          <w:b/>
        </w:rPr>
      </w:pPr>
      <w:r w:rsidRPr="001273C5">
        <w:rPr>
          <w:rFonts w:ascii="Times New Roman" w:hAnsi="Times New Roman" w:cs="Times New Roman"/>
          <w:b/>
        </w:rPr>
        <w:t>Polifenol Total</w:t>
      </w:r>
    </w:p>
    <w:p w:rsidR="001273C5" w:rsidRDefault="001273C5" w:rsidP="001273C5">
      <w:pPr>
        <w:spacing w:line="240" w:lineRule="auto"/>
        <w:ind w:left="0" w:firstLine="720"/>
        <w:rPr>
          <w:rFonts w:ascii="Times New Roman" w:hAnsi="Times New Roman" w:cs="Times New Roman"/>
        </w:rPr>
      </w:pPr>
      <w:r w:rsidRPr="001273C5">
        <w:rPr>
          <w:rFonts w:ascii="Times New Roman" w:hAnsi="Times New Roman" w:cs="Times New Roman"/>
        </w:rPr>
        <w:t xml:space="preserve">Teh putih dengan kadar polifenol paling tinggi selanjutnya digunakan dalam penelitian utama. Pada penelitian utama, teh putih diseduh menggunakan aquades dengan suhu penyeduhan dan lama penyeduhan yang berbeda. Hasil analisis polifenol total dapat dilihat pada Gambar </w:t>
      </w:r>
      <w:r w:rsidR="001959F8">
        <w:rPr>
          <w:rFonts w:ascii="Times New Roman" w:hAnsi="Times New Roman" w:cs="Times New Roman"/>
        </w:rPr>
        <w:t>4</w:t>
      </w:r>
      <w:r w:rsidRPr="001273C5">
        <w:rPr>
          <w:rFonts w:ascii="Times New Roman" w:hAnsi="Times New Roman" w:cs="Times New Roman"/>
        </w:rPr>
        <w:t>.</w:t>
      </w:r>
    </w:p>
    <w:p w:rsidR="00E66494" w:rsidRPr="001273C5" w:rsidRDefault="00E66494" w:rsidP="00E66494">
      <w:pPr>
        <w:spacing w:line="240" w:lineRule="auto"/>
        <w:ind w:left="0" w:firstLine="720"/>
        <w:rPr>
          <w:rFonts w:ascii="Times New Roman" w:hAnsi="Times New Roman" w:cs="Times New Roman"/>
        </w:rPr>
      </w:pPr>
      <w:r w:rsidRPr="001273C5">
        <w:rPr>
          <w:rFonts w:ascii="Times New Roman" w:hAnsi="Times New Roman" w:cs="Times New Roman"/>
        </w:rPr>
        <w:t>Hasil analisis regresi linear berganda dengan suhu dan lama penyeduhan sebagai varibel bebas, serta</w:t>
      </w:r>
      <w:r>
        <w:rPr>
          <w:rFonts w:ascii="Times New Roman" w:hAnsi="Times New Roman" w:cs="Times New Roman"/>
        </w:rPr>
        <w:t xml:space="preserve"> </w:t>
      </w:r>
      <w:r w:rsidRPr="001273C5">
        <w:rPr>
          <w:rFonts w:ascii="Times New Roman" w:hAnsi="Times New Roman" w:cs="Times New Roman"/>
        </w:rPr>
        <w:t>polifenol total sebagai variabel respon,</w:t>
      </w:r>
    </w:p>
    <w:p w:rsidR="001273C5" w:rsidRPr="001273C5" w:rsidRDefault="001273C5" w:rsidP="001273C5">
      <w:pPr>
        <w:spacing w:after="120" w:line="240" w:lineRule="auto"/>
        <w:ind w:left="0" w:firstLine="0"/>
        <w:rPr>
          <w:rFonts w:ascii="Times New Roman" w:hAnsi="Times New Roman" w:cs="Times New Roman"/>
          <w:b/>
        </w:rPr>
      </w:pPr>
      <w:r w:rsidRPr="001273C5">
        <w:rPr>
          <w:rFonts w:ascii="Times New Roman" w:hAnsi="Times New Roman" w:cs="Times New Roman"/>
          <w:b/>
          <w:noProof/>
        </w:rPr>
        <w:lastRenderedPageBreak/>
        <w:drawing>
          <wp:inline distT="0" distB="0" distL="0" distR="0">
            <wp:extent cx="2266950" cy="1895475"/>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273C5" w:rsidRPr="001273C5" w:rsidRDefault="001959F8" w:rsidP="001273C5">
      <w:pPr>
        <w:spacing w:line="240" w:lineRule="auto"/>
        <w:ind w:left="0" w:firstLine="0"/>
        <w:jc w:val="center"/>
        <w:rPr>
          <w:rFonts w:ascii="Times New Roman" w:hAnsi="Times New Roman" w:cs="Times New Roman"/>
          <w:b/>
          <w:sz w:val="20"/>
          <w:szCs w:val="20"/>
        </w:rPr>
      </w:pPr>
      <w:r w:rsidRPr="001273C5">
        <w:rPr>
          <w:rFonts w:ascii="Times New Roman" w:hAnsi="Times New Roman" w:cs="Times New Roman"/>
          <w:b/>
          <w:sz w:val="20"/>
          <w:szCs w:val="20"/>
        </w:rPr>
        <w:t xml:space="preserve">Gambar </w:t>
      </w:r>
      <w:r>
        <w:rPr>
          <w:rFonts w:ascii="Times New Roman" w:hAnsi="Times New Roman" w:cs="Times New Roman"/>
          <w:b/>
          <w:sz w:val="20"/>
          <w:szCs w:val="20"/>
        </w:rPr>
        <w:t>4</w:t>
      </w:r>
      <w:r w:rsidRPr="001273C5">
        <w:rPr>
          <w:rFonts w:ascii="Times New Roman" w:hAnsi="Times New Roman" w:cs="Times New Roman"/>
          <w:b/>
          <w:sz w:val="20"/>
          <w:szCs w:val="20"/>
        </w:rPr>
        <w:t>. Diagram  Polifenol Total  yang Terekstrak pada Seduhan Teh Putih</w:t>
      </w:r>
    </w:p>
    <w:p w:rsidR="001273C5" w:rsidRPr="001273C5" w:rsidRDefault="001273C5" w:rsidP="00E66494">
      <w:pPr>
        <w:spacing w:before="120" w:line="240" w:lineRule="auto"/>
        <w:ind w:left="0" w:firstLine="0"/>
        <w:rPr>
          <w:rFonts w:ascii="Times New Roman" w:hAnsi="Times New Roman" w:cs="Times New Roman"/>
        </w:rPr>
      </w:pPr>
      <w:r w:rsidRPr="001273C5">
        <w:rPr>
          <w:rFonts w:ascii="Times New Roman" w:hAnsi="Times New Roman" w:cs="Times New Roman"/>
        </w:rPr>
        <w:t>didapat persamaan regresi Y= -2,572 + 0,058 X</w:t>
      </w:r>
      <w:r w:rsidRPr="001273C5">
        <w:rPr>
          <w:rFonts w:ascii="Times New Roman" w:hAnsi="Times New Roman" w:cs="Times New Roman"/>
          <w:vertAlign w:val="subscript"/>
        </w:rPr>
        <w:t>1</w:t>
      </w:r>
      <w:r w:rsidRPr="001273C5">
        <w:rPr>
          <w:rFonts w:ascii="Times New Roman" w:hAnsi="Times New Roman" w:cs="Times New Roman"/>
        </w:rPr>
        <w:t xml:space="preserve"> + 0,346 X</w:t>
      </w:r>
      <w:r w:rsidRPr="001273C5">
        <w:rPr>
          <w:rFonts w:ascii="Times New Roman" w:hAnsi="Times New Roman" w:cs="Times New Roman"/>
          <w:vertAlign w:val="subscript"/>
        </w:rPr>
        <w:t>2.</w:t>
      </w:r>
      <w:r w:rsidRPr="001273C5">
        <w:rPr>
          <w:rFonts w:ascii="Times New Roman" w:hAnsi="Times New Roman" w:cs="Times New Roman"/>
        </w:rPr>
        <w:t xml:space="preserve"> Berdasarkan uji linearitas, persamaan tersebut  adalah linear (p &lt; 0.05) sehingga model regresi ini dapat diberlakukan dalam penentuan polifenol total yang terekstrak dalam seduhan teh putih dengan nilai koefisien korelasi sebesar 0.933. </w:t>
      </w:r>
    </w:p>
    <w:p w:rsidR="001273C5" w:rsidRPr="001273C5" w:rsidRDefault="001273C5" w:rsidP="001273C5">
      <w:pPr>
        <w:spacing w:line="240" w:lineRule="auto"/>
        <w:ind w:left="0" w:firstLine="720"/>
        <w:rPr>
          <w:rFonts w:ascii="Times New Roman" w:hAnsi="Times New Roman" w:cs="Times New Roman"/>
        </w:rPr>
      </w:pPr>
      <w:r w:rsidRPr="001273C5">
        <w:rPr>
          <w:rFonts w:ascii="Times New Roman" w:hAnsi="Times New Roman" w:cs="Times New Roman"/>
        </w:rPr>
        <w:t>Koefisen korelasi dari persamaan adalah 0.933 dan pada taraf nyata 95% dengan jumlah sampel 9 didapat nilai r tabel sebesar 0.666, maka nilai dari koefisien korelasi signifikan (r &gt; r tabel). Dengan demikian, terdapat hubungan yang positif dan signifikan sebesar 0.933 antara suhu dan waktu penyeduhan terhadap polifenol total yang terekstrak pada seduhan teh putih, atau suhu dan waktu penyeduhan secara bersama berpengaruh terhadap polifenol yang terekstrak terhadap teh putih. Sehingga, semakin tinggi suhu dan semakin lama waktu penyeduhan makan semakin tinggi polifenol total pada seduhan tersebut</w:t>
      </w:r>
      <w:r w:rsidR="001959F8">
        <w:rPr>
          <w:rFonts w:ascii="Times New Roman" w:hAnsi="Times New Roman" w:cs="Times New Roman"/>
        </w:rPr>
        <w:t>.</w:t>
      </w:r>
      <w:r w:rsidRPr="001273C5">
        <w:rPr>
          <w:rFonts w:ascii="Times New Roman" w:hAnsi="Times New Roman" w:cs="Times New Roman"/>
        </w:rPr>
        <w:t xml:space="preserve"> </w:t>
      </w:r>
    </w:p>
    <w:p w:rsidR="001273C5" w:rsidRPr="001273C5" w:rsidRDefault="001273C5" w:rsidP="001273C5">
      <w:pPr>
        <w:spacing w:line="240" w:lineRule="auto"/>
        <w:ind w:left="0" w:firstLine="720"/>
        <w:rPr>
          <w:rFonts w:ascii="Times New Roman" w:hAnsi="Times New Roman" w:cs="Times New Roman"/>
        </w:rPr>
      </w:pPr>
      <w:r w:rsidRPr="001273C5">
        <w:rPr>
          <w:rFonts w:ascii="Times New Roman" w:hAnsi="Times New Roman" w:cs="Times New Roman"/>
        </w:rPr>
        <w:t>Besarnya pengaruh dari suhu dan waktu peyeduhan secara bersama terhadap polifenol total pada seduhan teh putih (R</w:t>
      </w:r>
      <w:r w:rsidRPr="001273C5">
        <w:rPr>
          <w:rFonts w:ascii="Times New Roman" w:hAnsi="Times New Roman" w:cs="Times New Roman"/>
          <w:vertAlign w:val="superscript"/>
        </w:rPr>
        <w:t>2</w:t>
      </w:r>
      <w:r w:rsidRPr="001273C5">
        <w:rPr>
          <w:rFonts w:ascii="Times New Roman" w:hAnsi="Times New Roman" w:cs="Times New Roman"/>
        </w:rPr>
        <w:t xml:space="preserve">) adalah 0.871, atau 87.1%. Sisanya yaitu 12,9 % dipengaruhi oleh faktor lain yang diduga proses ektrasksi.  Khohkar dan Magnusdottir (2002) berpandangan bahwa proses ekstraksi juga merupakan faktor penting yang mempengaruhi komposisi kimia dalam seduhan teh. </w:t>
      </w:r>
    </w:p>
    <w:p w:rsidR="001273C5" w:rsidRPr="001273C5" w:rsidRDefault="001273C5" w:rsidP="001273C5">
      <w:pPr>
        <w:spacing w:line="240" w:lineRule="auto"/>
        <w:ind w:left="0" w:firstLine="720"/>
        <w:rPr>
          <w:rFonts w:ascii="Times New Roman" w:hAnsi="Times New Roman" w:cs="Times New Roman"/>
        </w:rPr>
      </w:pPr>
      <w:r w:rsidRPr="001273C5">
        <w:rPr>
          <w:rFonts w:ascii="Times New Roman" w:hAnsi="Times New Roman" w:cs="Times New Roman"/>
        </w:rPr>
        <w:t>Proses ekstraksi dengan meng</w:t>
      </w:r>
      <w:r w:rsidR="00E66494">
        <w:rPr>
          <w:rFonts w:ascii="Times New Roman" w:hAnsi="Times New Roman" w:cs="Times New Roman"/>
        </w:rPr>
        <w:t>-</w:t>
      </w:r>
      <w:r w:rsidRPr="001273C5">
        <w:rPr>
          <w:rFonts w:ascii="Times New Roman" w:hAnsi="Times New Roman" w:cs="Times New Roman"/>
        </w:rPr>
        <w:t xml:space="preserve">gunakan air mendidih mengakibatkan </w:t>
      </w:r>
      <w:r w:rsidRPr="001273C5">
        <w:rPr>
          <w:rFonts w:ascii="Times New Roman" w:hAnsi="Times New Roman" w:cs="Times New Roman"/>
        </w:rPr>
        <w:lastRenderedPageBreak/>
        <w:t>sejumalah air berubah ke fase uap. Perubahan air ke fase uap berdampak kepada jumlah air yang mengekstrak polifenol pada teh putih. Sehingga air yang mengekstrak teh tidak lagi 2,48 gram/140 ml.</w:t>
      </w:r>
    </w:p>
    <w:p w:rsidR="001273C5" w:rsidRPr="001273C5" w:rsidRDefault="001273C5" w:rsidP="001273C5">
      <w:pPr>
        <w:spacing w:line="240" w:lineRule="auto"/>
        <w:ind w:left="0" w:firstLine="720"/>
        <w:rPr>
          <w:rFonts w:ascii="Times New Roman" w:hAnsi="Times New Roman" w:cs="Times New Roman"/>
        </w:rPr>
      </w:pPr>
      <w:r w:rsidRPr="001273C5">
        <w:rPr>
          <w:rFonts w:ascii="Times New Roman" w:hAnsi="Times New Roman" w:cs="Times New Roman"/>
        </w:rPr>
        <w:t>Hasil pengujian menunjukan kadar polofenol total selama 3 menit lebih lebih tinggi pada suhu 75</w:t>
      </w:r>
      <w:r w:rsidRPr="001273C5">
        <w:rPr>
          <w:rFonts w:ascii="Times New Roman" w:hAnsi="Times New Roman" w:cs="Times New Roman"/>
          <w:vertAlign w:val="superscript"/>
        </w:rPr>
        <w:t>o</w:t>
      </w:r>
      <w:r w:rsidRPr="001273C5">
        <w:rPr>
          <w:rFonts w:ascii="Times New Roman" w:hAnsi="Times New Roman" w:cs="Times New Roman"/>
        </w:rPr>
        <w:t>C dibandingkan suhu 95</w:t>
      </w:r>
      <w:r w:rsidRPr="001273C5">
        <w:rPr>
          <w:rFonts w:ascii="Times New Roman" w:hAnsi="Times New Roman" w:cs="Times New Roman"/>
          <w:vertAlign w:val="superscript"/>
        </w:rPr>
        <w:t>o</w:t>
      </w:r>
      <w:r w:rsidRPr="001273C5">
        <w:rPr>
          <w:rFonts w:ascii="Times New Roman" w:hAnsi="Times New Roman" w:cs="Times New Roman"/>
        </w:rPr>
        <w:t>C (suhu didih penyeduh/air).  Peristiwa tersebut diduga karena terjadinya degradasi, epimerisasi, dan atau oksidasi seperti yang diungkapkan pada penelitian sebelumnya bahwa stabilitas katekin dipengaruhi proses  termal dengan  titik  turning point katekin yaitu 82</w:t>
      </w:r>
      <w:r w:rsidRPr="001273C5">
        <w:rPr>
          <w:rFonts w:ascii="Times New Roman" w:hAnsi="Times New Roman" w:cs="Times New Roman"/>
          <w:vertAlign w:val="superscript"/>
        </w:rPr>
        <w:t>o</w:t>
      </w:r>
      <w:r w:rsidRPr="001273C5">
        <w:rPr>
          <w:rFonts w:ascii="Times New Roman" w:hAnsi="Times New Roman" w:cs="Times New Roman"/>
        </w:rPr>
        <w:t xml:space="preserve">C (Wang dan Zhou, 2004). </w:t>
      </w:r>
    </w:p>
    <w:p w:rsidR="001273C5" w:rsidRPr="001273C5" w:rsidRDefault="001273C5" w:rsidP="001273C5">
      <w:pPr>
        <w:spacing w:line="240" w:lineRule="auto"/>
        <w:ind w:left="0" w:firstLine="720"/>
        <w:rPr>
          <w:rFonts w:ascii="Times New Roman" w:hAnsi="Times New Roman" w:cs="Times New Roman"/>
        </w:rPr>
      </w:pPr>
      <w:r w:rsidRPr="001273C5">
        <w:rPr>
          <w:rFonts w:ascii="Times New Roman" w:hAnsi="Times New Roman" w:cs="Times New Roman"/>
        </w:rPr>
        <w:t xml:space="preserve">Dari diagram pada Gambar </w:t>
      </w:r>
      <w:r w:rsidR="001959F8">
        <w:rPr>
          <w:rFonts w:ascii="Times New Roman" w:hAnsi="Times New Roman" w:cs="Times New Roman"/>
        </w:rPr>
        <w:t>4</w:t>
      </w:r>
      <w:r w:rsidRPr="001273C5">
        <w:rPr>
          <w:rFonts w:ascii="Times New Roman" w:hAnsi="Times New Roman" w:cs="Times New Roman"/>
        </w:rPr>
        <w:t>. tampak bahwa semakin tinggi suhu dan waktu penyeduhan, maka polifenol total yang tersktrak dari masing-masing suhu dan waktu terus meningkat. Suhu penyeduhan yang  semakin  tinggi  akan  membantu  proses  degradasi  dinding  sel (selulosa)  dan  protein  sehingga  ekstraksi/larutnya  fenol  termasuk  katekin  yang terdapat dalam vakuola  sel daun akan terjadi lebih efektif.  Akan  tetapi  penggunaan  suhu  tinggi  tidak  selamanya menguntungkan  khususnya  bagi  stabilitas  senyawa  fungsional  yang  sensitif (Susanti, 2008). Selain itu,  waktu penyeduhan yang semakin lama juga mengakibatkan kesempatan bagi air penyeduh untuk kontak dengan teh semakin lama, sehingga ektraski polif</w:t>
      </w:r>
      <w:r w:rsidR="00E66494">
        <w:rPr>
          <w:rFonts w:ascii="Times New Roman" w:hAnsi="Times New Roman" w:cs="Times New Roman"/>
        </w:rPr>
        <w:t>enol semakin optimal (Rohdiana,</w:t>
      </w:r>
      <w:r w:rsidRPr="001273C5">
        <w:rPr>
          <w:rFonts w:ascii="Times New Roman" w:hAnsi="Times New Roman" w:cs="Times New Roman"/>
        </w:rPr>
        <w:t>2008).</w:t>
      </w:r>
    </w:p>
    <w:p w:rsidR="001273C5" w:rsidRPr="001273C5" w:rsidRDefault="001273C5" w:rsidP="001273C5">
      <w:pPr>
        <w:spacing w:line="240" w:lineRule="auto"/>
        <w:ind w:left="0" w:firstLine="720"/>
        <w:rPr>
          <w:rFonts w:ascii="Times New Roman" w:hAnsi="Times New Roman" w:cs="Times New Roman"/>
        </w:rPr>
      </w:pPr>
      <w:r w:rsidRPr="001273C5">
        <w:rPr>
          <w:rFonts w:ascii="Times New Roman" w:hAnsi="Times New Roman" w:cs="Times New Roman"/>
        </w:rPr>
        <w:t xml:space="preserve">Walaupun demikian, diagram pada </w:t>
      </w:r>
      <w:r w:rsidR="001959F8" w:rsidRPr="001273C5">
        <w:rPr>
          <w:rFonts w:ascii="Times New Roman" w:hAnsi="Times New Roman" w:cs="Times New Roman"/>
        </w:rPr>
        <w:t xml:space="preserve">Gambar </w:t>
      </w:r>
      <w:r w:rsidR="001959F8">
        <w:rPr>
          <w:rFonts w:ascii="Times New Roman" w:hAnsi="Times New Roman" w:cs="Times New Roman"/>
        </w:rPr>
        <w:t>4</w:t>
      </w:r>
      <w:r w:rsidRPr="001273C5">
        <w:rPr>
          <w:rFonts w:ascii="Times New Roman" w:hAnsi="Times New Roman" w:cs="Times New Roman"/>
        </w:rPr>
        <w:t xml:space="preserve"> juga menunjukan penambahan jumlah polifenol yang cendrung menurun seiring dengan lama menyeduh. Pada suhu 55</w:t>
      </w:r>
      <w:r w:rsidRPr="001273C5">
        <w:rPr>
          <w:rFonts w:ascii="Times New Roman" w:hAnsi="Times New Roman" w:cs="Times New Roman"/>
          <w:vertAlign w:val="superscript"/>
        </w:rPr>
        <w:t>o</w:t>
      </w:r>
      <w:r w:rsidRPr="001273C5">
        <w:rPr>
          <w:rFonts w:ascii="Times New Roman" w:hAnsi="Times New Roman" w:cs="Times New Roman"/>
        </w:rPr>
        <w:t xml:space="preserve">C, lama penyeduhan 6 menit menghasilkan polifenol dalam seduhan sebesar 2,54% sedangkan pada lama 9 menit 2,57%, atau hanya bertambah 0,03%. Sementara itu, pada waktu penyeduhan 3 menit  di suhu penyeduhan yang sama teradapat 1,27% polifenol dalam seduhan.  Hal tersebut karena berkurangnya aktivitas ekstraksi. </w:t>
      </w:r>
    </w:p>
    <w:p w:rsidR="001273C5" w:rsidRPr="001273C5" w:rsidRDefault="00E66494" w:rsidP="001273C5">
      <w:pPr>
        <w:spacing w:line="240" w:lineRule="auto"/>
        <w:ind w:left="0" w:firstLine="720"/>
        <w:rPr>
          <w:rFonts w:ascii="Times New Roman" w:hAnsi="Times New Roman" w:cs="Times New Roman"/>
        </w:rPr>
      </w:pPr>
      <w:r>
        <w:rPr>
          <w:rFonts w:ascii="Times New Roman" w:hAnsi="Times New Roman" w:cs="Times New Roman"/>
        </w:rPr>
        <w:lastRenderedPageBreak/>
        <w:t>Berkurangnya aktivitas ekstrak</w:t>
      </w:r>
      <w:r w:rsidR="001273C5" w:rsidRPr="001273C5">
        <w:rPr>
          <w:rFonts w:ascii="Times New Roman" w:hAnsi="Times New Roman" w:cs="Times New Roman"/>
        </w:rPr>
        <w:t xml:space="preserve">si terjadi sebagai akibat penuruanan suhu dalam sistem selama proses penyeduhan. Penurunan suhu terjadi karena adanya perbedaan suhu antara air penyeduh, teh putih, dan lingkungan. Air penyeduh mempunyai suhu yang lebih tinggi dari teh putih dan lingkungan. Sehingga terjadi perambatan panas secara konduksi terhadap teh putih dan konveksi terhadap lingkungan. </w:t>
      </w:r>
    </w:p>
    <w:p w:rsidR="001273C5" w:rsidRPr="001273C5" w:rsidRDefault="001273C5" w:rsidP="001273C5">
      <w:pPr>
        <w:spacing w:line="240" w:lineRule="auto"/>
        <w:ind w:left="0" w:firstLine="720"/>
        <w:rPr>
          <w:rFonts w:ascii="Times New Roman" w:hAnsi="Times New Roman" w:cs="Times New Roman"/>
          <w:b/>
        </w:rPr>
      </w:pPr>
      <w:r w:rsidRPr="001273C5">
        <w:rPr>
          <w:rFonts w:ascii="Times New Roman" w:hAnsi="Times New Roman" w:cs="Times New Roman"/>
        </w:rPr>
        <w:t>Penyeduhan yang paling tinggi menghasilkan polifenol ditunjukan pada seduhan selama 9 menit dengan suhu 95</w:t>
      </w:r>
      <w:r w:rsidRPr="001273C5">
        <w:rPr>
          <w:rFonts w:ascii="Times New Roman" w:hAnsi="Times New Roman" w:cs="Times New Roman"/>
          <w:vertAlign w:val="superscript"/>
        </w:rPr>
        <w:t>o</w:t>
      </w:r>
      <w:r w:rsidRPr="001273C5">
        <w:rPr>
          <w:rFonts w:ascii="Times New Roman" w:hAnsi="Times New Roman" w:cs="Times New Roman"/>
        </w:rPr>
        <w:t>C atau suhu didih. Pada kondisi tersebut</w:t>
      </w:r>
      <w:r w:rsidRPr="001273C5">
        <w:rPr>
          <w:rFonts w:ascii="Times New Roman" w:hAnsi="Times New Roman" w:cs="Times New Roman"/>
          <w:b/>
        </w:rPr>
        <w:t xml:space="preserve"> </w:t>
      </w:r>
      <w:r w:rsidRPr="001273C5">
        <w:rPr>
          <w:rFonts w:ascii="Times New Roman" w:hAnsi="Times New Roman" w:cs="Times New Roman"/>
        </w:rPr>
        <w:t>6.01 % polifenol yang terekstrak dalam seduhan</w:t>
      </w:r>
      <w:r w:rsidRPr="001273C5">
        <w:rPr>
          <w:rFonts w:ascii="Times New Roman" w:hAnsi="Times New Roman" w:cs="Times New Roman"/>
          <w:b/>
        </w:rPr>
        <w:t xml:space="preserve">. </w:t>
      </w:r>
      <w:r w:rsidRPr="001273C5">
        <w:rPr>
          <w:rFonts w:ascii="Times New Roman" w:hAnsi="Times New Roman" w:cs="Times New Roman"/>
        </w:rPr>
        <w:t xml:space="preserve">Polifenol yang terektrak sebesar 6.01% masih sangat kecil, atau 23,55% dari potesi yang terdapat pada teh putih yaitu 25.52 % dari berat kering teh putih.  Dengan demikian, sekitar 76,45% polifenol belum terekstrak atau sekitar 19,51% potensi polifenol yang masih terdapat dalam teh putih. Sehingga, teh tersebut masih bisa diseduh beberapa kali untuk mengharapkan polifenolnya. </w:t>
      </w:r>
    </w:p>
    <w:p w:rsidR="001273C5" w:rsidRPr="001273C5" w:rsidRDefault="001273C5" w:rsidP="001959F8">
      <w:pPr>
        <w:spacing w:before="120" w:line="240" w:lineRule="auto"/>
        <w:ind w:left="0" w:firstLine="0"/>
        <w:rPr>
          <w:rFonts w:ascii="Times New Roman" w:hAnsi="Times New Roman" w:cs="Times New Roman"/>
          <w:b/>
        </w:rPr>
      </w:pPr>
      <w:r w:rsidRPr="001273C5">
        <w:rPr>
          <w:rFonts w:ascii="Times New Roman" w:hAnsi="Times New Roman" w:cs="Times New Roman"/>
          <w:b/>
        </w:rPr>
        <w:t>Penangkapan Radikal Bebas DPPH</w:t>
      </w:r>
    </w:p>
    <w:p w:rsidR="001273C5" w:rsidRPr="001273C5" w:rsidRDefault="001273C5" w:rsidP="001273C5">
      <w:pPr>
        <w:spacing w:line="240" w:lineRule="auto"/>
        <w:ind w:left="0" w:firstLine="720"/>
        <w:rPr>
          <w:rFonts w:ascii="Times New Roman" w:hAnsi="Times New Roman" w:cs="Times New Roman"/>
        </w:rPr>
      </w:pPr>
      <w:r w:rsidRPr="001273C5">
        <w:rPr>
          <w:rFonts w:ascii="Times New Roman" w:hAnsi="Times New Roman" w:cs="Times New Roman"/>
        </w:rPr>
        <w:t xml:space="preserve">Untuk melihat sejauh mana pengaruh penyeduhan terhadap manfaatnya bagi kesehatan maka seduhan yang dihasilkan dianalisis aktivitas antioksidanya melalui uji DPPH. Hasil analsis DPPH ditunjukan dalam  Gambar </w:t>
      </w:r>
      <w:r w:rsidR="001959F8">
        <w:rPr>
          <w:rFonts w:ascii="Times New Roman" w:hAnsi="Times New Roman" w:cs="Times New Roman"/>
        </w:rPr>
        <w:t>5</w:t>
      </w:r>
      <w:r w:rsidRPr="001273C5">
        <w:rPr>
          <w:rFonts w:ascii="Times New Roman" w:hAnsi="Times New Roman" w:cs="Times New Roman"/>
        </w:rPr>
        <w:t xml:space="preserve">.                                                                                                                                                                                                                                                                                                                                                                                                                                                                                                                                                                                                                                                                                                                                                                                                                                                                                                                                                                                                                                                               </w:t>
      </w:r>
    </w:p>
    <w:p w:rsidR="001273C5" w:rsidRPr="001273C5" w:rsidRDefault="001273C5" w:rsidP="001C09C9">
      <w:pPr>
        <w:spacing w:before="120" w:after="240" w:line="240" w:lineRule="auto"/>
        <w:ind w:left="0" w:firstLine="0"/>
        <w:jc w:val="center"/>
        <w:rPr>
          <w:rFonts w:ascii="Times New Roman" w:hAnsi="Times New Roman" w:cs="Times New Roman"/>
        </w:rPr>
      </w:pPr>
      <w:r w:rsidRPr="001273C5">
        <w:rPr>
          <w:rFonts w:ascii="Times New Roman" w:hAnsi="Times New Roman" w:cs="Times New Roman"/>
          <w:noProof/>
        </w:rPr>
        <w:drawing>
          <wp:inline distT="0" distB="0" distL="0" distR="0">
            <wp:extent cx="2228850" cy="1981200"/>
            <wp:effectExtent l="19050" t="0" r="1905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273C5" w:rsidRPr="001C09C9" w:rsidRDefault="001273C5" w:rsidP="001C09C9">
      <w:pPr>
        <w:spacing w:before="240" w:after="120" w:line="240" w:lineRule="auto"/>
        <w:ind w:left="0" w:firstLine="0"/>
        <w:jc w:val="center"/>
        <w:rPr>
          <w:rFonts w:ascii="Times New Roman" w:hAnsi="Times New Roman" w:cs="Times New Roman"/>
          <w:b/>
          <w:sz w:val="20"/>
          <w:szCs w:val="20"/>
          <w:vertAlign w:val="superscript"/>
        </w:rPr>
      </w:pPr>
      <w:r w:rsidRPr="001C09C9">
        <w:rPr>
          <w:rFonts w:ascii="Times New Roman" w:hAnsi="Times New Roman" w:cs="Times New Roman"/>
          <w:b/>
          <w:sz w:val="20"/>
          <w:szCs w:val="20"/>
        </w:rPr>
        <w:t xml:space="preserve">Gambar </w:t>
      </w:r>
      <w:r w:rsidR="001C09C9">
        <w:rPr>
          <w:rFonts w:ascii="Times New Roman" w:hAnsi="Times New Roman" w:cs="Times New Roman"/>
          <w:b/>
          <w:sz w:val="20"/>
          <w:szCs w:val="20"/>
        </w:rPr>
        <w:t>5</w:t>
      </w:r>
      <w:r w:rsidRPr="001C09C9">
        <w:rPr>
          <w:rFonts w:ascii="Times New Roman" w:hAnsi="Times New Roman" w:cs="Times New Roman"/>
          <w:b/>
          <w:sz w:val="20"/>
          <w:szCs w:val="20"/>
        </w:rPr>
        <w:t>. Diagram EC</w:t>
      </w:r>
      <w:r w:rsidRPr="001C09C9">
        <w:rPr>
          <w:rFonts w:ascii="Times New Roman" w:hAnsi="Times New Roman" w:cs="Times New Roman"/>
          <w:b/>
          <w:sz w:val="20"/>
          <w:szCs w:val="20"/>
          <w:vertAlign w:val="subscript"/>
        </w:rPr>
        <w:t>50</w:t>
      </w:r>
      <w:r w:rsidRPr="001C09C9">
        <w:rPr>
          <w:rFonts w:ascii="Times New Roman" w:hAnsi="Times New Roman" w:cs="Times New Roman"/>
          <w:b/>
          <w:sz w:val="20"/>
          <w:szCs w:val="20"/>
        </w:rPr>
        <w:t xml:space="preserve"> DPPH pada seduhan teh putih</w:t>
      </w:r>
    </w:p>
    <w:p w:rsidR="001273C5" w:rsidRPr="001273C5" w:rsidRDefault="001273C5" w:rsidP="001C09C9">
      <w:pPr>
        <w:spacing w:line="240" w:lineRule="auto"/>
        <w:ind w:left="0" w:firstLine="720"/>
        <w:rPr>
          <w:rFonts w:ascii="Times New Roman" w:hAnsi="Times New Roman" w:cs="Times New Roman"/>
        </w:rPr>
      </w:pPr>
      <w:r w:rsidRPr="001273C5">
        <w:rPr>
          <w:rFonts w:ascii="Times New Roman" w:hAnsi="Times New Roman" w:cs="Times New Roman"/>
        </w:rPr>
        <w:lastRenderedPageBreak/>
        <w:t>Hasil analisis regresi linear berganda, dengan suhu dan lama penyeduhan sebagai varibel bebas, serta penangakapan DPPH sebagai variabel respon, didapat persamaan regresi yaitu Y= 181,208 - 0,971 X</w:t>
      </w:r>
      <w:r w:rsidRPr="001273C5">
        <w:rPr>
          <w:rFonts w:ascii="Times New Roman" w:hAnsi="Times New Roman" w:cs="Times New Roman"/>
          <w:vertAlign w:val="subscript"/>
        </w:rPr>
        <w:t>1</w:t>
      </w:r>
      <w:r w:rsidRPr="001273C5">
        <w:rPr>
          <w:rFonts w:ascii="Times New Roman" w:hAnsi="Times New Roman" w:cs="Times New Roman"/>
        </w:rPr>
        <w:t xml:space="preserve"> - 6,068 X</w:t>
      </w:r>
      <w:r w:rsidRPr="001273C5">
        <w:rPr>
          <w:rFonts w:ascii="Times New Roman" w:hAnsi="Times New Roman" w:cs="Times New Roman"/>
          <w:vertAlign w:val="subscript"/>
        </w:rPr>
        <w:t>2</w:t>
      </w:r>
      <w:r w:rsidRPr="001273C5">
        <w:rPr>
          <w:rFonts w:ascii="Times New Roman" w:hAnsi="Times New Roman" w:cs="Times New Roman"/>
        </w:rPr>
        <w:t xml:space="preserve">. Berdasarkan uji linearitas, persamaan tersebut adalah linear (p &lt; 0.05) sehingga model regresi ini dapat diberlakukan dalam menetukan efektivitas penangkapan radikal bebas DPPH  berdasarakan suhu dan lama penyeduhan dalam seduhan teh putih dengan nilai koefisien korelasi sebesar  0.896. </w:t>
      </w:r>
    </w:p>
    <w:p w:rsidR="001273C5" w:rsidRPr="001273C5" w:rsidRDefault="001273C5" w:rsidP="001273C5">
      <w:pPr>
        <w:spacing w:line="240" w:lineRule="auto"/>
        <w:ind w:left="0" w:firstLine="720"/>
        <w:rPr>
          <w:rFonts w:ascii="Times New Roman" w:hAnsi="Times New Roman" w:cs="Times New Roman"/>
        </w:rPr>
      </w:pPr>
      <w:r w:rsidRPr="001273C5">
        <w:rPr>
          <w:rFonts w:ascii="Times New Roman" w:hAnsi="Times New Roman" w:cs="Times New Roman"/>
        </w:rPr>
        <w:t xml:space="preserve">Koefisen korelasi dari persamaan adalah 0.896 dan pada taraf nyata 95% dengan jumlah sampel 9 didapat nilai r tabel sebesar 0.666, </w:t>
      </w:r>
      <w:r w:rsidR="00C16A9C">
        <w:rPr>
          <w:rFonts w:ascii="Times New Roman" w:hAnsi="Times New Roman" w:cs="Times New Roman"/>
        </w:rPr>
        <w:t>atau</w:t>
      </w:r>
      <w:r w:rsidRPr="001273C5">
        <w:rPr>
          <w:rFonts w:ascii="Times New Roman" w:hAnsi="Times New Roman" w:cs="Times New Roman"/>
        </w:rPr>
        <w:t xml:space="preserve"> nilai dari koefisien korelasi signifikan (r&gt; r tabel). Dengan demikian,  terdapat hubungan yang positif dan signifikan sebesar 0.896 antara suhu dan lama penyeduhan terhadap penangkapan radikal bebas DPPH oleh seduhan teh putih, atau suhu dan waktu penyeduhan secara bersama berpengaruh terhadap efektivitas penangkapan radikal bebas DPPH oleh seduhan teh putih. Sehingga, semakin tinggi suhu dan semakin lama waktu penyeduhan makan semakin efektif menangkal radikal bebas DPPH oleh seduhan teresebut</w:t>
      </w:r>
      <w:r w:rsidR="001C09C9">
        <w:rPr>
          <w:rFonts w:ascii="Times New Roman" w:hAnsi="Times New Roman" w:cs="Times New Roman"/>
        </w:rPr>
        <w:t>.</w:t>
      </w:r>
    </w:p>
    <w:p w:rsidR="001273C5" w:rsidRPr="001273C5" w:rsidRDefault="001273C5" w:rsidP="001273C5">
      <w:pPr>
        <w:spacing w:line="240" w:lineRule="auto"/>
        <w:ind w:left="0" w:firstLine="720"/>
        <w:rPr>
          <w:rFonts w:ascii="Times New Roman" w:hAnsi="Times New Roman" w:cs="Times New Roman"/>
        </w:rPr>
      </w:pPr>
      <w:r w:rsidRPr="001273C5">
        <w:rPr>
          <w:rFonts w:ascii="Times New Roman" w:hAnsi="Times New Roman" w:cs="Times New Roman"/>
        </w:rPr>
        <w:t>Tingginya</w:t>
      </w:r>
      <w:r w:rsidR="001C09C9">
        <w:rPr>
          <w:rFonts w:ascii="Times New Roman" w:hAnsi="Times New Roman" w:cs="Times New Roman"/>
        </w:rPr>
        <w:t xml:space="preserve"> </w:t>
      </w:r>
      <w:r w:rsidRPr="001273C5">
        <w:rPr>
          <w:rFonts w:ascii="Times New Roman" w:hAnsi="Times New Roman" w:cs="Times New Roman"/>
        </w:rPr>
        <w:t>efektivitas penang</w:t>
      </w:r>
      <w:r w:rsidR="001C09C9">
        <w:rPr>
          <w:rFonts w:ascii="Times New Roman" w:hAnsi="Times New Roman" w:cs="Times New Roman"/>
        </w:rPr>
        <w:t>-</w:t>
      </w:r>
      <w:r w:rsidRPr="001273C5">
        <w:rPr>
          <w:rFonts w:ascii="Times New Roman" w:hAnsi="Times New Roman" w:cs="Times New Roman"/>
        </w:rPr>
        <w:t>kapan radikal bebas DPPH oleh seduhan teh putih kerena tingginya polifenol yang terlarut dalam seduhan tersebut. Selain itu,  bahan baku teh putih berasal dari peko yang merupakan tingginya efektivitas. Peko atau pucuk pertama belum mekar yang digunakan  sebagai bahan baku teh putih secara jelas menunjukan tingginya kadungan polifenol golongan EGCG</w:t>
      </w:r>
      <w:r w:rsidR="00C16A9C">
        <w:rPr>
          <w:rFonts w:ascii="Times New Roman" w:hAnsi="Times New Roman" w:cs="Times New Roman"/>
        </w:rPr>
        <w:t>,</w:t>
      </w:r>
      <w:r w:rsidRPr="001273C5">
        <w:rPr>
          <w:rFonts w:ascii="Times New Roman" w:hAnsi="Times New Roman" w:cs="Times New Roman"/>
        </w:rPr>
        <w:t xml:space="preserve"> seperti dalam penelitian Hilal dan Engelhardt (2007) yaitu 8%. Dalam penelitian Rice Evan (1996) disebutkan urutan aktivitas antioksidan dari polifenol dari paling tinggi menuju yang terendah adalah EGCG &gt; EGC &gt; ECG &gt; EC.</w:t>
      </w:r>
    </w:p>
    <w:p w:rsidR="001273C5" w:rsidRPr="001273C5" w:rsidRDefault="001273C5" w:rsidP="001273C5">
      <w:pPr>
        <w:spacing w:line="240" w:lineRule="auto"/>
        <w:ind w:left="0" w:firstLine="720"/>
        <w:rPr>
          <w:rFonts w:ascii="Times New Roman" w:hAnsi="Times New Roman" w:cs="Times New Roman"/>
        </w:rPr>
      </w:pPr>
      <w:r w:rsidRPr="001273C5">
        <w:rPr>
          <w:rFonts w:ascii="Times New Roman" w:hAnsi="Times New Roman" w:cs="Times New Roman"/>
        </w:rPr>
        <w:t>Dalam penyeduhan teh putih ini, epimerisasi EGCG yang terjadi pada suhu 82</w:t>
      </w:r>
      <w:r w:rsidRPr="001273C5">
        <w:rPr>
          <w:rFonts w:ascii="Times New Roman" w:hAnsi="Times New Roman" w:cs="Times New Roman"/>
          <w:vertAlign w:val="superscript"/>
        </w:rPr>
        <w:t>o</w:t>
      </w:r>
      <w:r w:rsidRPr="001273C5">
        <w:rPr>
          <w:rFonts w:ascii="Times New Roman" w:hAnsi="Times New Roman" w:cs="Times New Roman"/>
        </w:rPr>
        <w:t xml:space="preserve">C (Rohdiana, 2008) tidak </w:t>
      </w:r>
      <w:r w:rsidRPr="001273C5">
        <w:rPr>
          <w:rFonts w:ascii="Times New Roman" w:hAnsi="Times New Roman" w:cs="Times New Roman"/>
        </w:rPr>
        <w:lastRenderedPageBreak/>
        <w:t xml:space="preserve">tampak, sehingga dalam suhu penyeduhan yang tinggi tetap menghasilkan efektivitas penangkapan radikal bebas yang tinggi.  Hal tersebut lebih sesuai dengan polifenol total yang terdapat pada seduhan, dimana polifenol bertindak sebagai antioksidan (Rice Evan </w:t>
      </w:r>
      <w:r w:rsidRPr="001273C5">
        <w:rPr>
          <w:rFonts w:ascii="Times New Roman" w:hAnsi="Times New Roman" w:cs="Times New Roman"/>
          <w:i/>
        </w:rPr>
        <w:t xml:space="preserve">et. al, </w:t>
      </w:r>
      <w:r w:rsidRPr="001273C5">
        <w:rPr>
          <w:rFonts w:ascii="Times New Roman" w:hAnsi="Times New Roman" w:cs="Times New Roman"/>
        </w:rPr>
        <w:t>1995). Dengan demikian, semakin tinggi suhu dan semakin lama waktu penyeduhan akan menghasilkan seduhan yang semakin efektif menangkal radikal bebas.</w:t>
      </w:r>
    </w:p>
    <w:p w:rsidR="001273C5" w:rsidRPr="001273C5" w:rsidRDefault="001273C5" w:rsidP="001273C5">
      <w:pPr>
        <w:spacing w:line="240" w:lineRule="auto"/>
        <w:ind w:left="0" w:firstLine="720"/>
        <w:rPr>
          <w:rFonts w:ascii="Times New Roman" w:hAnsi="Times New Roman" w:cs="Times New Roman"/>
        </w:rPr>
      </w:pPr>
      <w:r w:rsidRPr="001273C5">
        <w:rPr>
          <w:rFonts w:ascii="Times New Roman" w:hAnsi="Times New Roman" w:cs="Times New Roman"/>
        </w:rPr>
        <w:t>Selain dari tingginya EGCG, didalam teh putih juga mempuanya perbedaan lain dibandingkan deng</w:t>
      </w:r>
      <w:r w:rsidR="00C16A9C">
        <w:rPr>
          <w:rFonts w:ascii="Times New Roman" w:hAnsi="Times New Roman" w:cs="Times New Roman"/>
        </w:rPr>
        <w:t>an</w:t>
      </w:r>
      <w:r w:rsidRPr="001273C5">
        <w:rPr>
          <w:rFonts w:ascii="Times New Roman" w:hAnsi="Times New Roman" w:cs="Times New Roman"/>
        </w:rPr>
        <w:t xml:space="preserve"> teh hijau khususnya. Polifenol pada teh putih mempunyai perbedaan secara jenis yaitu dari golongan flavonol glikoside (FOG). FOG dalam teh putih mempunyai jumalah lebih banyak dibandingkan pada teh hijau, dimana falvonol pada teh putih berjumlah 15 sedangakan pada teh hijau terdapat 14. </w:t>
      </w:r>
      <w:r w:rsidR="00C16A9C">
        <w:rPr>
          <w:rFonts w:ascii="Times New Roman" w:hAnsi="Times New Roman" w:cs="Times New Roman"/>
        </w:rPr>
        <w:t xml:space="preserve">Tetapi </w:t>
      </w:r>
      <w:r w:rsidR="00C16A9C" w:rsidRPr="001273C5">
        <w:rPr>
          <w:rFonts w:ascii="Times New Roman" w:hAnsi="Times New Roman" w:cs="Times New Roman"/>
        </w:rPr>
        <w:t>kandung</w:t>
      </w:r>
      <w:r w:rsidR="00C16A9C">
        <w:rPr>
          <w:rFonts w:ascii="Times New Roman" w:hAnsi="Times New Roman" w:cs="Times New Roman"/>
        </w:rPr>
        <w:t xml:space="preserve"> </w:t>
      </w:r>
      <w:r w:rsidRPr="001273C5">
        <w:rPr>
          <w:rFonts w:ascii="Times New Roman" w:hAnsi="Times New Roman" w:cs="Times New Roman"/>
        </w:rPr>
        <w:t xml:space="preserve">FOG teh putih lebih kecil dibandingkan dengan polifenol total, yaitu hanya 0,61% (Hilal dan Engelhard, 2007).  </w:t>
      </w:r>
    </w:p>
    <w:p w:rsidR="001273C5" w:rsidRPr="001273C5" w:rsidRDefault="001273C5" w:rsidP="001273C5">
      <w:pPr>
        <w:spacing w:line="240" w:lineRule="auto"/>
        <w:ind w:left="0" w:firstLine="720"/>
        <w:rPr>
          <w:rFonts w:ascii="Times New Roman" w:hAnsi="Times New Roman" w:cs="Times New Roman"/>
        </w:rPr>
      </w:pPr>
      <w:r w:rsidRPr="001273C5">
        <w:rPr>
          <w:rFonts w:ascii="Times New Roman" w:hAnsi="Times New Roman" w:cs="Times New Roman"/>
        </w:rPr>
        <w:t>Besarnya pengaruh dari suhu dan lama peyeduhan terhadap efektivitas penangkapan radikal bebas DPPH oleh antioksidan dalam seduhan teh putih (R</w:t>
      </w:r>
      <w:r w:rsidRPr="001273C5">
        <w:rPr>
          <w:rFonts w:ascii="Times New Roman" w:hAnsi="Times New Roman" w:cs="Times New Roman"/>
          <w:vertAlign w:val="superscript"/>
        </w:rPr>
        <w:t>2</w:t>
      </w:r>
      <w:r w:rsidRPr="001273C5">
        <w:rPr>
          <w:rFonts w:ascii="Times New Roman" w:hAnsi="Times New Roman" w:cs="Times New Roman"/>
        </w:rPr>
        <w:t>) adalah 0.803 atau 80.3%. Sisanya yaitu 19.97 % dipengaruhi oleh faktor lain yaitu  proses ektraksi, karena antioksidan bersifat  menangkap radikal bebas yang berada disekitarnya. Radikal bebas merupakan elektron tidak stabil diantaranya bersumber dari sinar ultra violet, asap rokok, dan polusi udara, atau dari ikatan berantai radikal bebas tersebut (Droge, 2002), sehingga radikal bebas pada dasaranya berada dalam udara terbuka.</w:t>
      </w:r>
    </w:p>
    <w:p w:rsidR="001273C5" w:rsidRPr="001273C5" w:rsidRDefault="001273C5" w:rsidP="001273C5">
      <w:pPr>
        <w:spacing w:line="240" w:lineRule="auto"/>
        <w:ind w:left="0" w:firstLine="720"/>
        <w:rPr>
          <w:rFonts w:ascii="Times New Roman" w:hAnsi="Times New Roman" w:cs="Times New Roman"/>
        </w:rPr>
      </w:pPr>
      <w:r w:rsidRPr="001273C5">
        <w:rPr>
          <w:rFonts w:ascii="Times New Roman" w:hAnsi="Times New Roman" w:cs="Times New Roman"/>
        </w:rPr>
        <w:t>Dari Gambar 10, tampak pada waktu 3 menit suhu penyeduhan 75</w:t>
      </w:r>
      <w:r w:rsidRPr="001273C5">
        <w:rPr>
          <w:rFonts w:ascii="Times New Roman" w:hAnsi="Times New Roman" w:cs="Times New Roman"/>
          <w:vertAlign w:val="superscript"/>
        </w:rPr>
        <w:t>o</w:t>
      </w:r>
      <w:r w:rsidRPr="001273C5">
        <w:rPr>
          <w:rFonts w:ascii="Times New Roman" w:hAnsi="Times New Roman" w:cs="Times New Roman"/>
        </w:rPr>
        <w:t>C lebih efektif menangkap radikal bebas dibandingkan dengan suhu penyeduhan 95</w:t>
      </w:r>
      <w:r w:rsidRPr="001273C5">
        <w:rPr>
          <w:rFonts w:ascii="Times New Roman" w:hAnsi="Times New Roman" w:cs="Times New Roman"/>
          <w:vertAlign w:val="superscript"/>
        </w:rPr>
        <w:t>o</w:t>
      </w:r>
      <w:r w:rsidRPr="001273C5">
        <w:rPr>
          <w:rFonts w:ascii="Times New Roman" w:hAnsi="Times New Roman" w:cs="Times New Roman"/>
        </w:rPr>
        <w:t xml:space="preserve">C (suhu didih). Efektivnya penangkapan DPPH ini sama seperti yang ditunjukan oleh jumlah polifenol yang terekstrak, karena polifenol merupakan berfungsi sebagai antioksidan. Dalam penelitian Rica Evan </w:t>
      </w:r>
      <w:r w:rsidRPr="001273C5">
        <w:rPr>
          <w:rFonts w:ascii="Times New Roman" w:hAnsi="Times New Roman" w:cs="Times New Roman"/>
          <w:i/>
        </w:rPr>
        <w:lastRenderedPageBreak/>
        <w:t xml:space="preserve">et. al </w:t>
      </w:r>
      <w:r w:rsidRPr="001273C5">
        <w:rPr>
          <w:rFonts w:ascii="Times New Roman" w:hAnsi="Times New Roman" w:cs="Times New Roman"/>
        </w:rPr>
        <w:t>(1995) disebutkan bahwa polifenol merupakan antioksidan kuat dan penangkap radikal bebas. Selain itu didukung juga oleh penelitian Lin dan Liang (2000) bahwa polifenol kuat manangkal superokside, hidrogen perokside, hidroksi radikal, dan nitrit oksida yang merupakan radikal bebas.</w:t>
      </w:r>
    </w:p>
    <w:p w:rsidR="001273C5" w:rsidRPr="001273C5" w:rsidRDefault="001273C5" w:rsidP="001C09C9">
      <w:pPr>
        <w:spacing w:before="120" w:line="240" w:lineRule="auto"/>
        <w:ind w:left="0" w:firstLine="0"/>
        <w:rPr>
          <w:rFonts w:ascii="Times New Roman" w:hAnsi="Times New Roman" w:cs="Times New Roman"/>
          <w:b/>
        </w:rPr>
      </w:pPr>
      <w:r w:rsidRPr="001273C5">
        <w:rPr>
          <w:rFonts w:ascii="Times New Roman" w:hAnsi="Times New Roman" w:cs="Times New Roman"/>
          <w:b/>
        </w:rPr>
        <w:lastRenderedPageBreak/>
        <w:t>Korelasi Polifenol Total dengan Penangkapan Radikal Bebas DPPH</w:t>
      </w:r>
    </w:p>
    <w:p w:rsidR="001273C5" w:rsidRPr="001273C5" w:rsidRDefault="001273C5" w:rsidP="001273C5">
      <w:pPr>
        <w:spacing w:line="240" w:lineRule="auto"/>
        <w:ind w:left="0" w:firstLine="720"/>
        <w:rPr>
          <w:rFonts w:ascii="Times New Roman" w:hAnsi="Times New Roman" w:cs="Times New Roman"/>
        </w:rPr>
      </w:pPr>
      <w:r w:rsidRPr="001273C5">
        <w:rPr>
          <w:rFonts w:ascii="Times New Roman" w:hAnsi="Times New Roman" w:cs="Times New Roman"/>
        </w:rPr>
        <w:t xml:space="preserve">Beradasarkan hasil analisis menggunakan regeresi linear sederhana, korelasi antara polifenol total dengan penangkapan radikal bebas DPPH seperti pada Gambar  </w:t>
      </w:r>
      <w:r w:rsidR="001C09C9">
        <w:rPr>
          <w:rFonts w:ascii="Times New Roman" w:hAnsi="Times New Roman" w:cs="Times New Roman"/>
        </w:rPr>
        <w:t>6</w:t>
      </w:r>
      <w:r w:rsidRPr="001273C5">
        <w:rPr>
          <w:rFonts w:ascii="Times New Roman" w:hAnsi="Times New Roman" w:cs="Times New Roman"/>
        </w:rPr>
        <w:t>.</w:t>
      </w:r>
    </w:p>
    <w:p w:rsidR="001C09C9" w:rsidRDefault="00694816" w:rsidP="001C09C9">
      <w:pPr>
        <w:spacing w:line="240" w:lineRule="auto"/>
        <w:ind w:left="0" w:firstLine="0"/>
        <w:rPr>
          <w:rFonts w:ascii="Times New Roman" w:hAnsi="Times New Roman" w:cs="Times New Roman"/>
        </w:rPr>
        <w:sectPr w:rsidR="001C09C9" w:rsidSect="001273C5">
          <w:type w:val="continuous"/>
          <w:pgSz w:w="11907" w:h="16839" w:code="9"/>
          <w:pgMar w:top="1701" w:right="1701" w:bottom="1701" w:left="2268" w:header="720" w:footer="720" w:gutter="0"/>
          <w:cols w:num="2" w:space="720"/>
          <w:docGrid w:linePitch="360"/>
        </w:sectPr>
      </w:pPr>
      <w:r>
        <w:rPr>
          <w:rFonts w:ascii="Times New Roman" w:hAnsi="Times New Roman" w:cs="Times New Roman"/>
        </w:rPr>
        <w:pict>
          <v:shapetype id="_x0000_t202" coordsize="21600,21600" o:spt="202" path="m,l,21600r21600,l21600,xe">
            <v:stroke joinstyle="miter"/>
            <v:path gradientshapeok="t" o:connecttype="rect"/>
          </v:shapetype>
          <v:shape id="_x0000_s1029" type="#_x0000_t202" style="position:absolute;left:0;text-align:left;margin-left:309.4pt;margin-top:73pt;width:80.1pt;height:64.3pt;z-index:251661312;mso-height-percent:200;mso-height-percent:200;mso-width-relative:margin;mso-height-relative:margin" stroked="f">
            <v:textbox style="mso-fit-shape-to-text:t">
              <w:txbxContent>
                <w:p w:rsidR="00500823" w:rsidRDefault="00500823" w:rsidP="001273C5">
                  <w:r>
                    <w:t xml:space="preserve">Polifenol Total </w:t>
                  </w:r>
                </w:p>
                <w:p w:rsidR="00500823" w:rsidRDefault="00500823" w:rsidP="001273C5">
                  <w:r>
                    <w:t>Linear</w:t>
                  </w:r>
                </w:p>
              </w:txbxContent>
            </v:textbox>
          </v:shape>
        </w:pict>
      </w:r>
    </w:p>
    <w:p w:rsidR="001C09C9" w:rsidRDefault="001273C5" w:rsidP="000734DB">
      <w:pPr>
        <w:spacing w:before="120" w:after="120" w:line="240" w:lineRule="auto"/>
        <w:ind w:left="0" w:firstLine="0"/>
        <w:jc w:val="center"/>
        <w:rPr>
          <w:rFonts w:ascii="Times New Roman" w:hAnsi="Times New Roman" w:cs="Times New Roman"/>
        </w:rPr>
      </w:pPr>
      <w:r w:rsidRPr="001273C5">
        <w:rPr>
          <w:rFonts w:ascii="Times New Roman" w:hAnsi="Times New Roman" w:cs="Times New Roman"/>
          <w:noProof/>
        </w:rPr>
        <w:lastRenderedPageBreak/>
        <w:drawing>
          <wp:inline distT="0" distB="0" distL="0" distR="0">
            <wp:extent cx="4867275" cy="1600200"/>
            <wp:effectExtent l="19050" t="0" r="9525"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C09C9" w:rsidRDefault="001C09C9" w:rsidP="001C09C9">
      <w:pPr>
        <w:spacing w:line="240" w:lineRule="auto"/>
        <w:ind w:left="0" w:firstLine="720"/>
        <w:jc w:val="center"/>
        <w:rPr>
          <w:rFonts w:ascii="Times New Roman" w:hAnsi="Times New Roman" w:cs="Times New Roman"/>
          <w:b/>
          <w:sz w:val="20"/>
        </w:rPr>
      </w:pPr>
      <w:r w:rsidRPr="001C09C9">
        <w:rPr>
          <w:rFonts w:ascii="Times New Roman" w:hAnsi="Times New Roman" w:cs="Times New Roman"/>
          <w:b/>
          <w:sz w:val="20"/>
        </w:rPr>
        <w:t xml:space="preserve">Gambar </w:t>
      </w:r>
      <w:r>
        <w:rPr>
          <w:rFonts w:ascii="Times New Roman" w:hAnsi="Times New Roman" w:cs="Times New Roman"/>
          <w:b/>
          <w:sz w:val="20"/>
        </w:rPr>
        <w:t>6</w:t>
      </w:r>
      <w:r w:rsidRPr="001C09C9">
        <w:rPr>
          <w:rFonts w:ascii="Times New Roman" w:hAnsi="Times New Roman" w:cs="Times New Roman"/>
          <w:b/>
          <w:sz w:val="20"/>
        </w:rPr>
        <w:t>. Korelas Antara  Polifenol Total EC</w:t>
      </w:r>
      <w:r w:rsidRPr="001C09C9">
        <w:rPr>
          <w:rFonts w:ascii="Times New Roman" w:hAnsi="Times New Roman" w:cs="Times New Roman"/>
          <w:b/>
          <w:sz w:val="20"/>
          <w:vertAlign w:val="subscript"/>
        </w:rPr>
        <w:t>50</w:t>
      </w:r>
      <w:r w:rsidRPr="001C09C9">
        <w:rPr>
          <w:rFonts w:ascii="Times New Roman" w:hAnsi="Times New Roman" w:cs="Times New Roman"/>
          <w:b/>
          <w:sz w:val="20"/>
        </w:rPr>
        <w:t xml:space="preserve"> DPPH</w:t>
      </w:r>
      <w:r>
        <w:rPr>
          <w:rFonts w:ascii="Times New Roman" w:hAnsi="Times New Roman" w:cs="Times New Roman"/>
          <w:b/>
          <w:sz w:val="20"/>
        </w:rPr>
        <w:t xml:space="preserve"> </w:t>
      </w:r>
      <w:r w:rsidRPr="001C09C9">
        <w:rPr>
          <w:rFonts w:ascii="Times New Roman" w:hAnsi="Times New Roman" w:cs="Times New Roman"/>
          <w:b/>
          <w:sz w:val="20"/>
        </w:rPr>
        <w:t>Seduhan Teh Putih</w:t>
      </w:r>
    </w:p>
    <w:p w:rsidR="001C09C9" w:rsidRPr="001C09C9" w:rsidRDefault="001C09C9" w:rsidP="001C09C9">
      <w:pPr>
        <w:spacing w:line="240" w:lineRule="auto"/>
        <w:ind w:left="0" w:firstLine="720"/>
        <w:jc w:val="center"/>
        <w:rPr>
          <w:rFonts w:ascii="Times New Roman" w:hAnsi="Times New Roman" w:cs="Times New Roman"/>
          <w:b/>
          <w:sz w:val="20"/>
        </w:rPr>
      </w:pPr>
    </w:p>
    <w:p w:rsidR="001C09C9" w:rsidRDefault="001C09C9" w:rsidP="001C09C9">
      <w:pPr>
        <w:spacing w:before="120" w:line="240" w:lineRule="auto"/>
        <w:ind w:left="0" w:firstLine="0"/>
        <w:rPr>
          <w:rFonts w:ascii="Times New Roman" w:hAnsi="Times New Roman" w:cs="Times New Roman"/>
        </w:rPr>
        <w:sectPr w:rsidR="001C09C9" w:rsidSect="001C09C9">
          <w:type w:val="continuous"/>
          <w:pgSz w:w="11907" w:h="16839" w:code="9"/>
          <w:pgMar w:top="1701" w:right="1701" w:bottom="1701" w:left="2268" w:header="720" w:footer="720" w:gutter="0"/>
          <w:cols w:space="720"/>
          <w:docGrid w:linePitch="360"/>
        </w:sectPr>
      </w:pPr>
    </w:p>
    <w:p w:rsidR="001273C5" w:rsidRPr="001273C5" w:rsidRDefault="001273C5" w:rsidP="001273C5">
      <w:pPr>
        <w:spacing w:line="240" w:lineRule="auto"/>
        <w:ind w:left="0" w:firstLine="720"/>
        <w:rPr>
          <w:rFonts w:ascii="Times New Roman" w:hAnsi="Times New Roman" w:cs="Times New Roman"/>
        </w:rPr>
      </w:pPr>
      <w:r w:rsidRPr="001273C5">
        <w:rPr>
          <w:rFonts w:ascii="Times New Roman" w:hAnsi="Times New Roman" w:cs="Times New Roman"/>
        </w:rPr>
        <w:lastRenderedPageBreak/>
        <w:t xml:space="preserve">Dari regresi pada Gambar </w:t>
      </w:r>
      <w:r w:rsidR="001C09C9">
        <w:rPr>
          <w:rFonts w:ascii="Times New Roman" w:hAnsi="Times New Roman" w:cs="Times New Roman"/>
        </w:rPr>
        <w:t>6</w:t>
      </w:r>
      <w:r w:rsidRPr="001273C5">
        <w:rPr>
          <w:rFonts w:ascii="Times New Roman" w:hAnsi="Times New Roman" w:cs="Times New Roman"/>
        </w:rPr>
        <w:t>, didapat persamaan untuk polifenol total pada seduhan teh putih terhadap Ec</w:t>
      </w:r>
      <w:r w:rsidRPr="001273C5">
        <w:rPr>
          <w:rFonts w:ascii="Times New Roman" w:hAnsi="Times New Roman" w:cs="Times New Roman"/>
          <w:vertAlign w:val="subscript"/>
        </w:rPr>
        <w:t>50</w:t>
      </w:r>
      <w:r w:rsidRPr="001273C5">
        <w:rPr>
          <w:rFonts w:ascii="Times New Roman" w:hAnsi="Times New Roman" w:cs="Times New Roman"/>
        </w:rPr>
        <w:t xml:space="preserve"> DPPH adalah y = -18.99x + 127.5 dengan koefisien korelasi (r) sebesar  -0.943. Uji t terhadap koefisien koefisien korelasi sebesar -7.522 atau berada didaerah penolakan h</w:t>
      </w:r>
      <w:r w:rsidRPr="001273C5">
        <w:rPr>
          <w:rFonts w:ascii="Times New Roman" w:hAnsi="Times New Roman" w:cs="Times New Roman"/>
          <w:vertAlign w:val="subscript"/>
        </w:rPr>
        <w:t>o</w:t>
      </w:r>
      <w:r w:rsidRPr="001273C5">
        <w:rPr>
          <w:rFonts w:ascii="Times New Roman" w:hAnsi="Times New Roman" w:cs="Times New Roman"/>
        </w:rPr>
        <w:t>, sehingga  koefisien ini dinyatakan berarti atau layak digunakan dalam persamaan regresi. Sedangkan persemaan regresi tersebut dinyatakana linear (p&gt;0.05) atau layak atau bisa diberlakukan dalam mempredisi jumlah penangkakapan radikal bebas DPPH oleh jumlah polifenol yang ada dalam seduhan.</w:t>
      </w:r>
    </w:p>
    <w:p w:rsidR="001273C5" w:rsidRPr="001273C5" w:rsidRDefault="001273C5" w:rsidP="001273C5">
      <w:pPr>
        <w:spacing w:line="240" w:lineRule="auto"/>
        <w:ind w:left="0" w:firstLine="720"/>
        <w:rPr>
          <w:rFonts w:ascii="Times New Roman" w:hAnsi="Times New Roman" w:cs="Times New Roman"/>
        </w:rPr>
      </w:pPr>
      <w:r w:rsidRPr="001273C5">
        <w:rPr>
          <w:rFonts w:ascii="Times New Roman" w:hAnsi="Times New Roman" w:cs="Times New Roman"/>
        </w:rPr>
        <w:t>Koefisien korelasi dari persamaan adalah -0.943 sedangakan r tabel untuk n= 9 adalah 0.666. maka koefisen ini dinyatakan signifikan dan persamaan regresi ini dinyatakan linear. Dengan kata lain semakin tinggi kandungan polifenol total yang terekstrak pada seduhan teh putih semakin efektif seduhan tersebut menangkal radikal bebas. Besarnya pengaruh penangkapan radikal bebas DPPH oleh polifenol  melalui persamaan Y = -18.99x + 127.5 (R</w:t>
      </w:r>
      <w:r w:rsidRPr="001273C5">
        <w:rPr>
          <w:rFonts w:ascii="Times New Roman" w:hAnsi="Times New Roman" w:cs="Times New Roman"/>
          <w:vertAlign w:val="superscript"/>
        </w:rPr>
        <w:t>2</w:t>
      </w:r>
      <w:r w:rsidRPr="001273C5">
        <w:rPr>
          <w:rFonts w:ascii="Times New Roman" w:hAnsi="Times New Roman" w:cs="Times New Roman"/>
        </w:rPr>
        <w:t xml:space="preserve">) adalah </w:t>
      </w:r>
      <w:r w:rsidR="00C16A9C">
        <w:rPr>
          <w:rFonts w:ascii="Times New Roman" w:hAnsi="Times New Roman" w:cs="Times New Roman"/>
        </w:rPr>
        <w:t>0.890, atau dengan kata lain 89</w:t>
      </w:r>
      <w:r w:rsidRPr="001273C5">
        <w:rPr>
          <w:rFonts w:ascii="Times New Roman" w:hAnsi="Times New Roman" w:cs="Times New Roman"/>
        </w:rPr>
        <w:t xml:space="preserve">% penangkapan radikal bebas DPPH oleh seduhan teh putih dipengaruhi polifenol </w:t>
      </w:r>
      <w:r w:rsidRPr="001273C5">
        <w:rPr>
          <w:rFonts w:ascii="Times New Roman" w:hAnsi="Times New Roman" w:cs="Times New Roman"/>
        </w:rPr>
        <w:lastRenderedPageBreak/>
        <w:t>total pada seduhan tersebut melalui persamaan Y = -18.99x + 127.5.</w:t>
      </w:r>
    </w:p>
    <w:p w:rsidR="001273C5" w:rsidRPr="001273C5" w:rsidRDefault="001273C5" w:rsidP="001273C5">
      <w:pPr>
        <w:spacing w:line="240" w:lineRule="auto"/>
        <w:ind w:left="0" w:firstLine="720"/>
        <w:rPr>
          <w:rFonts w:ascii="Times New Roman" w:hAnsi="Times New Roman" w:cs="Times New Roman"/>
        </w:rPr>
      </w:pPr>
      <w:r w:rsidRPr="001273C5">
        <w:rPr>
          <w:rFonts w:ascii="Times New Roman" w:hAnsi="Times New Roman" w:cs="Times New Roman"/>
        </w:rPr>
        <w:t>Polifenol merupakan ikatan panjang dari dari senyawa fenol. senyawa fenol merupakan substansi yang memiliki satu atau lebih gugus hidroksil. Senyawa fenol dalam tanaman dibagi menjadi 3 kelompok yaitu asam fenol, flavonoid,</w:t>
      </w:r>
      <w:r w:rsidR="00C16A9C">
        <w:rPr>
          <w:rFonts w:ascii="Times New Roman" w:hAnsi="Times New Roman" w:cs="Times New Roman"/>
        </w:rPr>
        <w:t xml:space="preserve"> dan tanin (Supriyono,2008). Di </w:t>
      </w:r>
      <w:r w:rsidRPr="001273C5">
        <w:rPr>
          <w:rFonts w:ascii="Times New Roman" w:hAnsi="Times New Roman" w:cs="Times New Roman"/>
        </w:rPr>
        <w:t>dalam teh yang sering mendapat sorotan adalah golongan falvonoid khususya Flavon 3-ol atau yang sering disebut katekin. Falvonoid sendiri pada dasarnya terbagi manjadi antosianidin, biflavon, katekin, flavanon, flavon, dan flavonol (Sugrani dan Agestia, 2009).  Semua polifenol mampu menangkal radikal bebas dengan memberikan donor elektron  sehingga terbentuk radikal fenoksil yang relative stabil (Supriyono dkk, 2008).</w:t>
      </w:r>
    </w:p>
    <w:p w:rsidR="001273C5" w:rsidRPr="001273C5" w:rsidRDefault="001273C5" w:rsidP="001C09C9">
      <w:pPr>
        <w:spacing w:line="240" w:lineRule="auto"/>
        <w:ind w:left="0" w:firstLine="720"/>
        <w:rPr>
          <w:rFonts w:ascii="Times New Roman" w:hAnsi="Times New Roman" w:cs="Times New Roman"/>
        </w:rPr>
      </w:pPr>
      <w:r w:rsidRPr="001273C5">
        <w:rPr>
          <w:rFonts w:ascii="Times New Roman" w:hAnsi="Times New Roman" w:cs="Times New Roman"/>
        </w:rPr>
        <w:t>Rice Evan (1996) menjelaskan bahwa polifenol bertindak sebagai antioksidan atau menangkap radikal bebas meluli empat mekanisme, yaitu:</w:t>
      </w:r>
      <w:r w:rsidR="001C09C9">
        <w:rPr>
          <w:rFonts w:ascii="Times New Roman" w:hAnsi="Times New Roman" w:cs="Times New Roman"/>
        </w:rPr>
        <w:t xml:space="preserve"> (1) </w:t>
      </w:r>
      <w:r w:rsidR="001C09C9" w:rsidRPr="001273C5">
        <w:rPr>
          <w:rFonts w:ascii="Times New Roman" w:hAnsi="Times New Roman" w:cs="Times New Roman"/>
        </w:rPr>
        <w:t xml:space="preserve">melucuti </w:t>
      </w:r>
      <w:r w:rsidRPr="001273C5">
        <w:rPr>
          <w:rFonts w:ascii="Times New Roman" w:hAnsi="Times New Roman" w:cs="Times New Roman"/>
        </w:rPr>
        <w:t>radikal bebas,</w:t>
      </w:r>
      <w:r w:rsidR="001C09C9">
        <w:rPr>
          <w:rFonts w:ascii="Times New Roman" w:hAnsi="Times New Roman" w:cs="Times New Roman"/>
        </w:rPr>
        <w:t xml:space="preserve"> (2) </w:t>
      </w:r>
      <w:r w:rsidR="001C09C9" w:rsidRPr="001273C5">
        <w:rPr>
          <w:rFonts w:ascii="Times New Roman" w:hAnsi="Times New Roman" w:cs="Times New Roman"/>
        </w:rPr>
        <w:t xml:space="preserve">sebagai </w:t>
      </w:r>
      <w:r w:rsidRPr="001273C5">
        <w:rPr>
          <w:rFonts w:ascii="Times New Roman" w:hAnsi="Times New Roman" w:cs="Times New Roman"/>
        </w:rPr>
        <w:t>donator h</w:t>
      </w:r>
      <w:r w:rsidR="001C09C9">
        <w:rPr>
          <w:rFonts w:ascii="Times New Roman" w:hAnsi="Times New Roman" w:cs="Times New Roman"/>
        </w:rPr>
        <w:t>i</w:t>
      </w:r>
      <w:r w:rsidRPr="001273C5">
        <w:rPr>
          <w:rFonts w:ascii="Times New Roman" w:hAnsi="Times New Roman" w:cs="Times New Roman"/>
        </w:rPr>
        <w:t>drogen untuk mecegah pembentukan radikal bebas,</w:t>
      </w:r>
      <w:r w:rsidR="001C09C9">
        <w:rPr>
          <w:rFonts w:ascii="Times New Roman" w:hAnsi="Times New Roman" w:cs="Times New Roman"/>
        </w:rPr>
        <w:t xml:space="preserve"> (3) </w:t>
      </w:r>
      <w:r w:rsidR="001C09C9" w:rsidRPr="001273C5">
        <w:rPr>
          <w:rFonts w:ascii="Times New Roman" w:hAnsi="Times New Roman" w:cs="Times New Roman"/>
        </w:rPr>
        <w:t xml:space="preserve">menonaktifkan oksigen </w:t>
      </w:r>
      <w:r w:rsidRPr="001273C5">
        <w:rPr>
          <w:rFonts w:ascii="Times New Roman" w:hAnsi="Times New Roman" w:cs="Times New Roman"/>
        </w:rPr>
        <w:t>tunggal yang bertindak sebagai radikal bebas, dan</w:t>
      </w:r>
      <w:r w:rsidR="001C09C9">
        <w:rPr>
          <w:rFonts w:ascii="Times New Roman" w:hAnsi="Times New Roman" w:cs="Times New Roman"/>
        </w:rPr>
        <w:t xml:space="preserve"> (4) </w:t>
      </w:r>
      <w:r w:rsidR="001C09C9" w:rsidRPr="001273C5">
        <w:rPr>
          <w:rFonts w:ascii="Times New Roman" w:hAnsi="Times New Roman" w:cs="Times New Roman"/>
        </w:rPr>
        <w:t xml:space="preserve">menangkap </w:t>
      </w:r>
      <w:r w:rsidRPr="001273C5">
        <w:rPr>
          <w:rFonts w:ascii="Times New Roman" w:hAnsi="Times New Roman" w:cs="Times New Roman"/>
        </w:rPr>
        <w:t xml:space="preserve">logam, yaitu dengan cara berikatan dengan logam yang dapat </w:t>
      </w:r>
      <w:r w:rsidRPr="001273C5">
        <w:rPr>
          <w:rFonts w:ascii="Times New Roman" w:hAnsi="Times New Roman" w:cs="Times New Roman"/>
        </w:rPr>
        <w:lastRenderedPageBreak/>
        <w:t>menghambat pembentukan radikal bebas.</w:t>
      </w:r>
    </w:p>
    <w:p w:rsidR="001273C5" w:rsidRPr="001273C5" w:rsidRDefault="001273C5" w:rsidP="001273C5">
      <w:pPr>
        <w:spacing w:line="240" w:lineRule="auto"/>
        <w:ind w:left="0" w:firstLine="720"/>
        <w:rPr>
          <w:rFonts w:ascii="Times New Roman" w:hAnsi="Times New Roman" w:cs="Times New Roman"/>
        </w:rPr>
      </w:pPr>
      <w:r w:rsidRPr="001273C5">
        <w:rPr>
          <w:rFonts w:ascii="Times New Roman" w:hAnsi="Times New Roman" w:cs="Times New Roman"/>
        </w:rPr>
        <w:t>Kemampuan penangkapan radikal bebas oleh komponen plifenol juga dapat dilihat sebagai kemampuan menyumbang hidrogen. Konfigurasi dan total gugus hidroksil mer</w:t>
      </w:r>
      <w:r w:rsidR="00C16A9C">
        <w:rPr>
          <w:rFonts w:ascii="Times New Roman" w:hAnsi="Times New Roman" w:cs="Times New Roman"/>
        </w:rPr>
        <w:t>upakan dasar yang sangat mempen</w:t>
      </w:r>
      <w:r w:rsidRPr="001273C5">
        <w:rPr>
          <w:rFonts w:ascii="Times New Roman" w:hAnsi="Times New Roman" w:cs="Times New Roman"/>
        </w:rPr>
        <w:t>garuhi mekanisme aktivitasnya sebagai antioksidan. Dalam penelitian Rice Evan (1996) disebutkan urutan aktivitas antioksidan dari polifenol golongan katekin dari paling tinggi menuju yang terendah adalah EGCG &gt; EGC &gt; ECG &gt; EC. Sementara itu,  menurut Hilal dan Engelhardt (2007) bahwa EGCG pada teh putih sebesar 8,00% dan merupakan polifenol tertinggi dalam teh putih.</w:t>
      </w:r>
    </w:p>
    <w:p w:rsidR="001273C5" w:rsidRPr="001273C5" w:rsidRDefault="001273C5" w:rsidP="001273C5">
      <w:pPr>
        <w:spacing w:line="240" w:lineRule="auto"/>
        <w:ind w:left="0" w:firstLine="720"/>
        <w:rPr>
          <w:rFonts w:ascii="Times New Roman" w:hAnsi="Times New Roman" w:cs="Times New Roman"/>
        </w:rPr>
      </w:pPr>
      <w:r w:rsidRPr="001273C5">
        <w:rPr>
          <w:rFonts w:ascii="Times New Roman" w:hAnsi="Times New Roman" w:cs="Times New Roman"/>
        </w:rPr>
        <w:t xml:space="preserve">Tingginya EGCG pada teh putih disebabkan karena bahan baku yang digunakan untuk teh putih. Bahan baku yang digunakan untuk teh putih adalah peko dengan  bulu  tipis (Hilal dan Engelahardt, 2007) yang menunjukan  tingginya  kandungan  EGCG  dan  ECG yang  secara  jelas merupakan  kandungan  tebesar  dalam  daun muda segar (Karori et al., 2007). </w:t>
      </w:r>
    </w:p>
    <w:p w:rsidR="000734DB" w:rsidRPr="000734DB" w:rsidRDefault="000734DB" w:rsidP="000734DB">
      <w:pPr>
        <w:spacing w:before="240" w:line="240" w:lineRule="auto"/>
        <w:ind w:left="0" w:firstLine="0"/>
        <w:jc w:val="center"/>
        <w:rPr>
          <w:rFonts w:ascii="Times New Roman" w:hAnsi="Times New Roman" w:cs="Times New Roman"/>
          <w:b/>
          <w:bCs/>
        </w:rPr>
      </w:pPr>
      <w:r w:rsidRPr="000734DB">
        <w:rPr>
          <w:rFonts w:ascii="Times New Roman" w:hAnsi="Times New Roman" w:cs="Times New Roman"/>
          <w:b/>
          <w:bCs/>
        </w:rPr>
        <w:t>KESIMPULAN</w:t>
      </w:r>
      <w:r>
        <w:rPr>
          <w:rFonts w:ascii="Times New Roman" w:hAnsi="Times New Roman" w:cs="Times New Roman"/>
          <w:b/>
          <w:bCs/>
        </w:rPr>
        <w:t xml:space="preserve"> DAN SARAN</w:t>
      </w:r>
    </w:p>
    <w:p w:rsidR="000734DB" w:rsidRPr="000734DB" w:rsidRDefault="000734DB" w:rsidP="000734DB">
      <w:pPr>
        <w:spacing w:before="120" w:line="240" w:lineRule="auto"/>
        <w:rPr>
          <w:rFonts w:ascii="Times New Roman" w:hAnsi="Times New Roman" w:cs="Times New Roman"/>
          <w:b/>
          <w:lang w:val="id-ID"/>
        </w:rPr>
      </w:pPr>
      <w:r w:rsidRPr="000734DB">
        <w:rPr>
          <w:rFonts w:ascii="Times New Roman" w:hAnsi="Times New Roman" w:cs="Times New Roman"/>
          <w:b/>
          <w:lang w:val="id-ID"/>
        </w:rPr>
        <w:t>Kesimpulan</w:t>
      </w:r>
    </w:p>
    <w:p w:rsidR="000734DB" w:rsidRPr="000734DB" w:rsidRDefault="000734DB" w:rsidP="000734DB">
      <w:pPr>
        <w:numPr>
          <w:ilvl w:val="0"/>
          <w:numId w:val="8"/>
        </w:numPr>
        <w:spacing w:line="240" w:lineRule="auto"/>
        <w:ind w:left="284" w:hanging="284"/>
        <w:rPr>
          <w:rFonts w:ascii="Times New Roman" w:hAnsi="Times New Roman" w:cs="Times New Roman"/>
        </w:rPr>
      </w:pPr>
      <w:r w:rsidRPr="000734DB">
        <w:rPr>
          <w:rFonts w:ascii="Times New Roman" w:hAnsi="Times New Roman" w:cs="Times New Roman"/>
        </w:rPr>
        <w:t>Suhu dan lama penyeduhan berkorelasi positif terhadap polifenol total pada seduhan sebesar 0,933, dengan suhu penyeduhan 95</w:t>
      </w:r>
      <w:r w:rsidRPr="000734DB">
        <w:rPr>
          <w:rFonts w:ascii="Times New Roman" w:hAnsi="Times New Roman" w:cs="Times New Roman"/>
          <w:vertAlign w:val="superscript"/>
        </w:rPr>
        <w:t>o</w:t>
      </w:r>
      <w:r w:rsidRPr="000734DB">
        <w:rPr>
          <w:rFonts w:ascii="Times New Roman" w:hAnsi="Times New Roman" w:cs="Times New Roman"/>
        </w:rPr>
        <w:t>C selama 9 menit menghasilkan polifenol total seduhan paling tinggi yaitu sebesar 6,01 %,</w:t>
      </w:r>
    </w:p>
    <w:p w:rsidR="000734DB" w:rsidRPr="000734DB" w:rsidRDefault="000734DB" w:rsidP="000734DB">
      <w:pPr>
        <w:numPr>
          <w:ilvl w:val="0"/>
          <w:numId w:val="8"/>
        </w:numPr>
        <w:spacing w:line="240" w:lineRule="auto"/>
        <w:ind w:left="284" w:hanging="284"/>
        <w:rPr>
          <w:rFonts w:ascii="Times New Roman" w:hAnsi="Times New Roman" w:cs="Times New Roman"/>
        </w:rPr>
      </w:pPr>
      <w:r w:rsidRPr="000734DB">
        <w:rPr>
          <w:rFonts w:ascii="Times New Roman" w:hAnsi="Times New Roman" w:cs="Times New Roman"/>
        </w:rPr>
        <w:t>Suhu dan lama penyeduhan berkorelasi positif terhadap penangkapan radikal bebas DPPH pada seduhan sebesar 0,933, dengan suhu penyeduhan 95</w:t>
      </w:r>
      <w:r w:rsidRPr="000734DB">
        <w:rPr>
          <w:rFonts w:ascii="Times New Roman" w:hAnsi="Times New Roman" w:cs="Times New Roman"/>
          <w:vertAlign w:val="superscript"/>
        </w:rPr>
        <w:t>o</w:t>
      </w:r>
      <w:r w:rsidRPr="000734DB">
        <w:rPr>
          <w:rFonts w:ascii="Times New Roman" w:hAnsi="Times New Roman" w:cs="Times New Roman"/>
        </w:rPr>
        <w:t>C selama 9 menit menghasilkan seduhan</w:t>
      </w:r>
      <w:r>
        <w:rPr>
          <w:rFonts w:ascii="Times New Roman" w:hAnsi="Times New Roman" w:cs="Times New Roman"/>
        </w:rPr>
        <w:t xml:space="preserve"> dengan </w:t>
      </w:r>
      <w:r w:rsidRPr="000734DB">
        <w:rPr>
          <w:rFonts w:ascii="Times New Roman" w:hAnsi="Times New Roman" w:cs="Times New Roman"/>
        </w:rPr>
        <w:t>EC</w:t>
      </w:r>
      <w:r w:rsidRPr="000734DB">
        <w:rPr>
          <w:rFonts w:ascii="Times New Roman" w:hAnsi="Times New Roman" w:cs="Times New Roman"/>
          <w:vertAlign w:val="subscript"/>
        </w:rPr>
        <w:t>50</w:t>
      </w:r>
      <w:r w:rsidRPr="000734DB">
        <w:rPr>
          <w:rFonts w:ascii="Times New Roman" w:hAnsi="Times New Roman" w:cs="Times New Roman"/>
        </w:rPr>
        <w:t xml:space="preserve"> DPPH </w:t>
      </w:r>
      <w:r>
        <w:rPr>
          <w:rFonts w:ascii="Times New Roman" w:hAnsi="Times New Roman" w:cs="Times New Roman"/>
        </w:rPr>
        <w:t xml:space="preserve">paling </w:t>
      </w:r>
      <w:r w:rsidR="00C16A9C">
        <w:rPr>
          <w:rFonts w:ascii="Times New Roman" w:hAnsi="Times New Roman" w:cs="Times New Roman"/>
        </w:rPr>
        <w:t>keci</w:t>
      </w:r>
      <w:r>
        <w:rPr>
          <w:rFonts w:ascii="Times New Roman" w:hAnsi="Times New Roman" w:cs="Times New Roman"/>
        </w:rPr>
        <w:t xml:space="preserve"> yaitu </w:t>
      </w:r>
      <w:r w:rsidRPr="000734DB">
        <w:rPr>
          <w:rFonts w:ascii="Times New Roman" w:hAnsi="Times New Roman" w:cs="Times New Roman"/>
        </w:rPr>
        <w:t>35,41 ppm, dan</w:t>
      </w:r>
    </w:p>
    <w:p w:rsidR="000734DB" w:rsidRPr="000734DB" w:rsidRDefault="000734DB" w:rsidP="000734DB">
      <w:pPr>
        <w:numPr>
          <w:ilvl w:val="0"/>
          <w:numId w:val="8"/>
        </w:numPr>
        <w:spacing w:line="240" w:lineRule="auto"/>
        <w:ind w:left="284" w:hanging="284"/>
        <w:rPr>
          <w:rFonts w:ascii="Times New Roman" w:hAnsi="Times New Roman" w:cs="Times New Roman"/>
        </w:rPr>
      </w:pPr>
      <w:r w:rsidRPr="000734DB">
        <w:rPr>
          <w:rFonts w:ascii="Times New Roman" w:hAnsi="Times New Roman" w:cs="Times New Roman"/>
        </w:rPr>
        <w:t xml:space="preserve">Polifenol total berkorelasi negatif terhadap penangkapan radikal bebas DPPH sebesar 0,943, sehingga semakin tinggi kandungan polifenol pada seduhan maka aktivitas </w:t>
      </w:r>
      <w:r w:rsidRPr="000734DB">
        <w:rPr>
          <w:rFonts w:ascii="Times New Roman" w:hAnsi="Times New Roman" w:cs="Times New Roman"/>
        </w:rPr>
        <w:lastRenderedPageBreak/>
        <w:t>penangkapan radikal bebasnya semakin kuat.</w:t>
      </w:r>
    </w:p>
    <w:p w:rsidR="000734DB" w:rsidRPr="000734DB" w:rsidRDefault="000734DB" w:rsidP="000734DB">
      <w:pPr>
        <w:spacing w:before="120" w:line="240" w:lineRule="auto"/>
        <w:rPr>
          <w:rFonts w:ascii="Times New Roman" w:hAnsi="Times New Roman" w:cs="Times New Roman"/>
          <w:b/>
          <w:lang w:val="id-ID"/>
        </w:rPr>
      </w:pPr>
      <w:r w:rsidRPr="000734DB">
        <w:rPr>
          <w:rFonts w:ascii="Times New Roman" w:hAnsi="Times New Roman" w:cs="Times New Roman"/>
          <w:b/>
          <w:lang w:val="id-ID"/>
        </w:rPr>
        <w:t>Saran</w:t>
      </w:r>
    </w:p>
    <w:p w:rsidR="000734DB" w:rsidRDefault="000734DB" w:rsidP="000734DB">
      <w:pPr>
        <w:spacing w:line="240" w:lineRule="auto"/>
        <w:ind w:left="0" w:firstLine="720"/>
        <w:rPr>
          <w:rFonts w:ascii="Times New Roman" w:hAnsi="Times New Roman" w:cs="Times New Roman"/>
        </w:rPr>
      </w:pPr>
      <w:r w:rsidRPr="000734DB">
        <w:rPr>
          <w:rFonts w:ascii="Times New Roman" w:hAnsi="Times New Roman" w:cs="Times New Roman"/>
          <w:lang w:val="id-ID"/>
        </w:rPr>
        <w:t>Berdasarkan</w:t>
      </w:r>
      <w:r w:rsidRPr="000734DB">
        <w:rPr>
          <w:rFonts w:ascii="Times New Roman" w:hAnsi="Times New Roman" w:cs="Times New Roman"/>
          <w:lang w:val="sv-SE"/>
        </w:rPr>
        <w:t xml:space="preserve"> hasil evaluasi terhadap penelitian yang telah dilakukan, </w:t>
      </w:r>
      <w:r w:rsidRPr="000734DB">
        <w:rPr>
          <w:rFonts w:ascii="Times New Roman" w:hAnsi="Times New Roman" w:cs="Times New Roman"/>
          <w:lang w:val="id-ID"/>
        </w:rPr>
        <w:t xml:space="preserve">   </w:t>
      </w:r>
      <w:r w:rsidRPr="000734DB">
        <w:rPr>
          <w:rFonts w:ascii="Times New Roman" w:hAnsi="Times New Roman" w:cs="Times New Roman"/>
          <w:lang w:val="sv-SE"/>
        </w:rPr>
        <w:t>saran yang dapat diberikan yaitu:</w:t>
      </w:r>
      <w:r>
        <w:rPr>
          <w:rFonts w:ascii="Times New Roman" w:hAnsi="Times New Roman" w:cs="Times New Roman"/>
          <w:lang w:val="sv-SE"/>
        </w:rPr>
        <w:t xml:space="preserve"> </w:t>
      </w:r>
      <w:r w:rsidRPr="000734DB">
        <w:rPr>
          <w:rFonts w:ascii="Times New Roman" w:hAnsi="Times New Roman" w:cs="Times New Roman"/>
          <w:lang w:val="sv-SE"/>
        </w:rPr>
        <w:t xml:space="preserve">Seduh teh putih dengan </w:t>
      </w:r>
      <w:r>
        <w:rPr>
          <w:rFonts w:ascii="Times New Roman" w:hAnsi="Times New Roman" w:cs="Times New Roman"/>
          <w:lang w:val="sv-SE"/>
        </w:rPr>
        <w:t>suhu air 95</w:t>
      </w:r>
      <w:r>
        <w:rPr>
          <w:rFonts w:ascii="Times New Roman" w:hAnsi="Times New Roman" w:cs="Times New Roman"/>
          <w:vertAlign w:val="superscript"/>
          <w:lang w:val="sv-SE"/>
        </w:rPr>
        <w:t>o</w:t>
      </w:r>
      <w:r>
        <w:rPr>
          <w:rFonts w:ascii="Times New Roman" w:hAnsi="Times New Roman" w:cs="Times New Roman"/>
          <w:lang w:val="sv-SE"/>
        </w:rPr>
        <w:t xml:space="preserve">C </w:t>
      </w:r>
      <w:r w:rsidRPr="000734DB">
        <w:rPr>
          <w:rFonts w:ascii="Times New Roman" w:hAnsi="Times New Roman" w:cs="Times New Roman"/>
          <w:lang w:val="sv-SE"/>
        </w:rPr>
        <w:t>selama 9 menit</w:t>
      </w:r>
      <w:r>
        <w:rPr>
          <w:rFonts w:ascii="Times New Roman" w:hAnsi="Times New Roman" w:cs="Times New Roman"/>
          <w:lang w:val="sv-SE"/>
        </w:rPr>
        <w:t xml:space="preserve">. Selain itu, </w:t>
      </w:r>
      <w:r w:rsidRPr="000734DB">
        <w:rPr>
          <w:rFonts w:ascii="Times New Roman" w:hAnsi="Times New Roman" w:cs="Times New Roman"/>
          <w:lang w:val="id-ID"/>
        </w:rPr>
        <w:t xml:space="preserve">perlu </w:t>
      </w:r>
      <w:r w:rsidRPr="000734DB">
        <w:rPr>
          <w:rFonts w:ascii="Times New Roman" w:hAnsi="Times New Roman" w:cs="Times New Roman"/>
        </w:rPr>
        <w:t>diteliti</w:t>
      </w:r>
      <w:r w:rsidRPr="000734DB">
        <w:rPr>
          <w:rFonts w:ascii="Times New Roman" w:hAnsi="Times New Roman" w:cs="Times New Roman"/>
          <w:lang w:val="id-ID"/>
        </w:rPr>
        <w:t xml:space="preserve"> </w:t>
      </w:r>
      <w:r w:rsidRPr="000734DB">
        <w:rPr>
          <w:rFonts w:ascii="Times New Roman" w:hAnsi="Times New Roman" w:cs="Times New Roman"/>
        </w:rPr>
        <w:t>menyeduh teh putih secara bertahap, sehingga bisa diketahui berapa kali penyeduhan sampai bisa mengoptimalkan potensi dalam teh putih</w:t>
      </w:r>
      <w:r>
        <w:rPr>
          <w:rFonts w:ascii="Times New Roman" w:hAnsi="Times New Roman" w:cs="Times New Roman"/>
        </w:rPr>
        <w:t>.</w:t>
      </w:r>
    </w:p>
    <w:p w:rsidR="000734DB" w:rsidRPr="000734DB" w:rsidRDefault="000734DB" w:rsidP="000A319B">
      <w:pPr>
        <w:spacing w:before="240" w:line="240" w:lineRule="auto"/>
        <w:ind w:left="0" w:firstLine="720"/>
        <w:rPr>
          <w:rFonts w:ascii="Times New Roman" w:hAnsi="Times New Roman" w:cs="Times New Roman"/>
          <w:b/>
        </w:rPr>
      </w:pPr>
      <w:r w:rsidRPr="000734DB">
        <w:rPr>
          <w:rFonts w:ascii="Times New Roman" w:hAnsi="Times New Roman" w:cs="Times New Roman"/>
          <w:b/>
        </w:rPr>
        <w:t>DAFTAR PUSTAKA</w:t>
      </w:r>
    </w:p>
    <w:p w:rsidR="000734DB" w:rsidRPr="000734DB" w:rsidRDefault="000734DB" w:rsidP="000734DB">
      <w:pPr>
        <w:spacing w:line="240" w:lineRule="auto"/>
        <w:ind w:left="0" w:firstLine="720"/>
        <w:rPr>
          <w:rFonts w:ascii="Times New Roman" w:hAnsi="Times New Roman" w:cs="Times New Roman"/>
          <w:bCs/>
        </w:rPr>
      </w:pPr>
      <w:r w:rsidRPr="000734DB">
        <w:rPr>
          <w:rFonts w:ascii="Times New Roman" w:hAnsi="Times New Roman" w:cs="Times New Roman"/>
          <w:bCs/>
        </w:rPr>
        <w:t xml:space="preserve"> </w:t>
      </w:r>
    </w:p>
    <w:p w:rsidR="000734DB" w:rsidRDefault="000734DB" w:rsidP="000734DB">
      <w:pPr>
        <w:spacing w:line="240" w:lineRule="auto"/>
        <w:ind w:left="284" w:hanging="284"/>
        <w:rPr>
          <w:rFonts w:ascii="Times New Roman" w:hAnsi="Times New Roman" w:cs="Times New Roman"/>
          <w:bCs/>
        </w:rPr>
      </w:pPr>
      <w:r w:rsidRPr="000734DB">
        <w:rPr>
          <w:rFonts w:ascii="Times New Roman" w:hAnsi="Times New Roman" w:cs="Times New Roman"/>
          <w:bCs/>
        </w:rPr>
        <w:t>Chen C.W., Ho C.T.,1995.</w:t>
      </w:r>
      <w:r w:rsidRPr="000734DB">
        <w:rPr>
          <w:rFonts w:ascii="Times New Roman" w:hAnsi="Times New Roman" w:cs="Times New Roman"/>
          <w:b/>
          <w:bCs/>
          <w:i/>
        </w:rPr>
        <w:t xml:space="preserve"> Antioxidant Properties Of Polyphenols Extracted Green And Black Teas</w:t>
      </w:r>
      <w:r w:rsidRPr="000734DB">
        <w:rPr>
          <w:rFonts w:ascii="Times New Roman" w:hAnsi="Times New Roman" w:cs="Times New Roman"/>
          <w:bCs/>
        </w:rPr>
        <w:t>. J. Food Lipids,  2, 35–46.</w:t>
      </w:r>
    </w:p>
    <w:p w:rsidR="000734DB" w:rsidRDefault="000734DB" w:rsidP="000734DB">
      <w:pPr>
        <w:spacing w:before="120" w:line="240" w:lineRule="auto"/>
        <w:ind w:left="284" w:hanging="284"/>
        <w:rPr>
          <w:rFonts w:ascii="Times New Roman" w:hAnsi="Times New Roman" w:cs="Times New Roman"/>
          <w:bCs/>
        </w:rPr>
      </w:pPr>
      <w:r w:rsidRPr="000734DB">
        <w:rPr>
          <w:rFonts w:ascii="Times New Roman" w:hAnsi="Times New Roman" w:cs="Times New Roman"/>
          <w:bCs/>
        </w:rPr>
        <w:t xml:space="preserve">Chen, H.Y, and Yen G.C, 1995, </w:t>
      </w:r>
      <w:r w:rsidRPr="000734DB">
        <w:rPr>
          <w:rFonts w:ascii="Times New Roman" w:hAnsi="Times New Roman" w:cs="Times New Roman"/>
          <w:b/>
          <w:bCs/>
          <w:i/>
        </w:rPr>
        <w:t>Antioxidant Of Various Tea Extract it Relationship to Their Antimutagenicity</w:t>
      </w:r>
      <w:r w:rsidRPr="000734DB">
        <w:rPr>
          <w:rFonts w:ascii="Times New Roman" w:hAnsi="Times New Roman" w:cs="Times New Roman"/>
          <w:bCs/>
        </w:rPr>
        <w:t xml:space="preserve">, J agrc. Food. Chem. 43: 27-32. </w:t>
      </w:r>
    </w:p>
    <w:p w:rsidR="0093550E" w:rsidRPr="0093550E" w:rsidRDefault="000734DB" w:rsidP="0093550E">
      <w:pPr>
        <w:spacing w:before="120" w:line="240" w:lineRule="auto"/>
        <w:ind w:left="284" w:hanging="284"/>
        <w:rPr>
          <w:rFonts w:ascii="Times New Roman" w:hAnsi="Times New Roman" w:cs="Times New Roman"/>
          <w:bCs/>
        </w:rPr>
      </w:pPr>
      <w:r w:rsidRPr="000734DB">
        <w:rPr>
          <w:rFonts w:ascii="Times New Roman" w:hAnsi="Times New Roman" w:cs="Times New Roman"/>
        </w:rPr>
        <w:t xml:space="preserve">Cheng, Y., T. Huynh-Ba, I. Blank, F. Robert, 2008, </w:t>
      </w:r>
      <w:r w:rsidRPr="000734DB">
        <w:rPr>
          <w:rFonts w:ascii="Times New Roman" w:hAnsi="Times New Roman" w:cs="Times New Roman"/>
          <w:b/>
          <w:i/>
        </w:rPr>
        <w:t>Temporal Changes In Aroma Release of Longjing Tea Infusion: Interaction of Volatile and Nonvolatile Tea Components And Formation of 2-Butyl-2-Octenal Upon Aging</w:t>
      </w:r>
      <w:r w:rsidRPr="000734DB">
        <w:rPr>
          <w:rFonts w:ascii="Times New Roman" w:hAnsi="Times New Roman" w:cs="Times New Roman"/>
        </w:rPr>
        <w:t xml:space="preserve">, </w:t>
      </w:r>
      <w:r w:rsidRPr="000734DB">
        <w:rPr>
          <w:rFonts w:ascii="Times New Roman" w:hAnsi="Times New Roman" w:cs="Times New Roman"/>
          <w:i/>
          <w:iCs/>
        </w:rPr>
        <w:t>J. Agric. Food Chem.</w:t>
      </w:r>
      <w:r w:rsidRPr="000734DB">
        <w:rPr>
          <w:rFonts w:ascii="Times New Roman" w:hAnsi="Times New Roman" w:cs="Times New Roman"/>
        </w:rPr>
        <w:t xml:space="preserve">, </w:t>
      </w:r>
      <w:r w:rsidRPr="000734DB">
        <w:rPr>
          <w:rFonts w:ascii="Times New Roman" w:hAnsi="Times New Roman" w:cs="Times New Roman"/>
          <w:b/>
          <w:bCs/>
        </w:rPr>
        <w:t>56</w:t>
      </w:r>
      <w:r w:rsidRPr="000734DB">
        <w:rPr>
          <w:rFonts w:ascii="Times New Roman" w:hAnsi="Times New Roman" w:cs="Times New Roman"/>
        </w:rPr>
        <w:t xml:space="preserve">, pp.2160–2169. </w:t>
      </w:r>
      <w:r w:rsidR="0093550E" w:rsidRPr="0093550E">
        <w:rPr>
          <w:rFonts w:ascii="Times New Roman" w:hAnsi="Times New Roman" w:cs="Times New Roman"/>
          <w:bCs/>
        </w:rPr>
        <w:t xml:space="preserve">Droge, Wulf, 2002, </w:t>
      </w:r>
      <w:r w:rsidR="0093550E" w:rsidRPr="0093550E">
        <w:rPr>
          <w:rFonts w:ascii="Times New Roman" w:hAnsi="Times New Roman" w:cs="Times New Roman"/>
          <w:b/>
          <w:bCs/>
          <w:i/>
        </w:rPr>
        <w:t>Free Radicals in the Physiological Control of Cell Function</w:t>
      </w:r>
      <w:r w:rsidR="0093550E" w:rsidRPr="0093550E">
        <w:rPr>
          <w:rFonts w:ascii="Times New Roman" w:hAnsi="Times New Roman" w:cs="Times New Roman"/>
          <w:b/>
          <w:bCs/>
        </w:rPr>
        <w:t xml:space="preserve">, </w:t>
      </w:r>
      <w:r w:rsidR="0093550E" w:rsidRPr="0093550E">
        <w:rPr>
          <w:rFonts w:ascii="Times New Roman" w:hAnsi="Times New Roman" w:cs="Times New Roman"/>
          <w:bCs/>
          <w:iCs/>
        </w:rPr>
        <w:t xml:space="preserve">American Physiological Society </w:t>
      </w:r>
      <w:r w:rsidR="0093550E" w:rsidRPr="0093550E">
        <w:rPr>
          <w:rFonts w:ascii="Times New Roman" w:hAnsi="Times New Roman" w:cs="Times New Roman"/>
          <w:bCs/>
        </w:rPr>
        <w:t>82: 47–95.</w:t>
      </w:r>
    </w:p>
    <w:p w:rsidR="0093550E" w:rsidRPr="0093550E" w:rsidRDefault="0093550E" w:rsidP="0093550E">
      <w:pPr>
        <w:spacing w:before="120" w:line="240" w:lineRule="auto"/>
        <w:ind w:left="284" w:hanging="284"/>
        <w:rPr>
          <w:rFonts w:ascii="Times New Roman" w:hAnsi="Times New Roman" w:cs="Times New Roman"/>
        </w:rPr>
      </w:pPr>
      <w:r w:rsidRPr="0093550E">
        <w:rPr>
          <w:rFonts w:ascii="Times New Roman" w:hAnsi="Times New Roman" w:cs="Times New Roman"/>
        </w:rPr>
        <w:t xml:space="preserve">Fanaro, Gustavo B, Ana Paula M. Silveira, Thaise C.F. Nunes, Helbert S.F. Costa, Eduardo Purgatto dan Anna Lucia C.H. Villavicecio, 2009, </w:t>
      </w:r>
      <w:r w:rsidRPr="0093550E">
        <w:rPr>
          <w:rFonts w:ascii="Times New Roman" w:hAnsi="Times New Roman" w:cs="Times New Roman"/>
          <w:b/>
          <w:i/>
        </w:rPr>
        <w:t>Effect Of Γ-Radiation On White Tea Volatiles</w:t>
      </w:r>
      <w:r w:rsidRPr="0093550E">
        <w:rPr>
          <w:rFonts w:ascii="Times New Roman" w:hAnsi="Times New Roman" w:cs="Times New Roman"/>
        </w:rPr>
        <w:t>, International Nuclear Atlantic Conference (INAC) Sep. 27 to 2 Okt., 2009, Rio de Jenario, Brazil.</w:t>
      </w:r>
    </w:p>
    <w:p w:rsidR="0093550E" w:rsidRPr="0093550E" w:rsidRDefault="0093550E" w:rsidP="0093550E">
      <w:pPr>
        <w:spacing w:before="120" w:line="240" w:lineRule="auto"/>
        <w:ind w:left="284" w:hanging="284"/>
        <w:rPr>
          <w:rFonts w:ascii="Times New Roman" w:hAnsi="Times New Roman" w:cs="Times New Roman"/>
          <w:bCs/>
        </w:rPr>
      </w:pPr>
      <w:r w:rsidRPr="0093550E">
        <w:rPr>
          <w:rFonts w:ascii="Times New Roman" w:hAnsi="Times New Roman" w:cs="Times New Roman"/>
        </w:rPr>
        <w:t xml:space="preserve">Gramza, Anna M., 2008, </w:t>
      </w:r>
      <w:r w:rsidRPr="0093550E">
        <w:rPr>
          <w:rFonts w:ascii="Times New Roman" w:hAnsi="Times New Roman" w:cs="Times New Roman"/>
          <w:b/>
          <w:bCs/>
          <w:i/>
        </w:rPr>
        <w:t>Antioxidant Potential and Radical Scavenging Activityof Different Fermentation Degree Tea Leaves Extracts.</w:t>
      </w:r>
      <w:r w:rsidRPr="0093550E">
        <w:rPr>
          <w:rFonts w:ascii="Times New Roman" w:hAnsi="Times New Roman" w:cs="Times New Roman"/>
        </w:rPr>
        <w:t xml:space="preserve"> </w:t>
      </w:r>
      <w:r w:rsidRPr="0093550E">
        <w:rPr>
          <w:rFonts w:ascii="Times New Roman" w:hAnsi="Times New Roman" w:cs="Times New Roman"/>
          <w:bCs/>
        </w:rPr>
        <w:t xml:space="preserve">ACTA </w:t>
      </w:r>
      <w:r w:rsidRPr="0093550E">
        <w:rPr>
          <w:rFonts w:ascii="Times New Roman" w:hAnsi="Times New Roman" w:cs="Times New Roman"/>
          <w:bCs/>
        </w:rPr>
        <w:lastRenderedPageBreak/>
        <w:t>Scientiarum Polonorum. Technologia Alimentaria 7(4): 15-28.</w:t>
      </w:r>
    </w:p>
    <w:p w:rsidR="0093550E" w:rsidRPr="0093550E" w:rsidRDefault="0093550E" w:rsidP="0093550E">
      <w:pPr>
        <w:spacing w:before="120" w:line="240" w:lineRule="auto"/>
        <w:ind w:left="284" w:hanging="284"/>
        <w:rPr>
          <w:rFonts w:ascii="Times New Roman" w:hAnsi="Times New Roman" w:cs="Times New Roman"/>
          <w:bCs/>
        </w:rPr>
      </w:pPr>
      <w:r w:rsidRPr="0093550E">
        <w:rPr>
          <w:rFonts w:ascii="Times New Roman" w:hAnsi="Times New Roman" w:cs="Times New Roman"/>
          <w:bCs/>
        </w:rPr>
        <w:t>Gramza-Michalowska,A.; Korczak, J.; Kmiecik, D., 2007,</w:t>
      </w:r>
      <w:r w:rsidRPr="0093550E">
        <w:rPr>
          <w:rFonts w:ascii="Times New Roman" w:hAnsi="Times New Roman" w:cs="Times New Roman"/>
          <w:b/>
          <w:bCs/>
          <w:i/>
        </w:rPr>
        <w:t>Green Tea Extracts Obtained After Different Brewing Methods Antioxidative Properties in Lipid Systems,</w:t>
      </w:r>
      <w:r w:rsidRPr="0093550E">
        <w:rPr>
          <w:rFonts w:ascii="Times New Roman" w:hAnsi="Times New Roman" w:cs="Times New Roman"/>
          <w:bCs/>
        </w:rPr>
        <w:t xml:space="preserve"> 5th Euro Fed Lipid Congress and 24th Nordic Lipid Symposium, “Oils, Fats and Lipids: From Science toApplications” 16-19 September 2007, Goteburg, Sweden.</w:t>
      </w:r>
    </w:p>
    <w:p w:rsidR="0093550E" w:rsidRPr="0093550E" w:rsidRDefault="0093550E" w:rsidP="0093550E">
      <w:pPr>
        <w:spacing w:before="120" w:line="240" w:lineRule="auto"/>
        <w:ind w:left="284" w:hanging="284"/>
        <w:rPr>
          <w:rFonts w:ascii="Times New Roman" w:hAnsi="Times New Roman" w:cs="Times New Roman"/>
          <w:bCs/>
        </w:rPr>
      </w:pPr>
      <w:r w:rsidRPr="0093550E">
        <w:rPr>
          <w:rFonts w:ascii="Times New Roman" w:hAnsi="Times New Roman" w:cs="Times New Roman"/>
          <w:bCs/>
        </w:rPr>
        <w:t>Hilal, Y., Engelhardt, U., 2007,</w:t>
      </w:r>
      <w:r w:rsidRPr="0093550E">
        <w:rPr>
          <w:rFonts w:ascii="Times New Roman" w:hAnsi="Times New Roman" w:cs="Times New Roman"/>
        </w:rPr>
        <w:t xml:space="preserve"> </w:t>
      </w:r>
      <w:r w:rsidRPr="0093550E">
        <w:rPr>
          <w:rFonts w:ascii="Times New Roman" w:hAnsi="Times New Roman" w:cs="Times New Roman"/>
          <w:b/>
          <w:bCs/>
          <w:i/>
        </w:rPr>
        <w:t>Characterisation of White Tea – Comparison to Green and Black Tea</w:t>
      </w:r>
      <w:r w:rsidRPr="0093550E">
        <w:rPr>
          <w:rFonts w:ascii="Times New Roman" w:hAnsi="Times New Roman" w:cs="Times New Roman"/>
          <w:b/>
          <w:bCs/>
        </w:rPr>
        <w:t xml:space="preserve">, </w:t>
      </w:r>
      <w:r w:rsidRPr="0093550E">
        <w:rPr>
          <w:rFonts w:ascii="Times New Roman" w:hAnsi="Times New Roman" w:cs="Times New Roman"/>
          <w:bCs/>
        </w:rPr>
        <w:t>J. Verbr. Lebensm. 2 : 414 – 421.</w:t>
      </w:r>
    </w:p>
    <w:p w:rsidR="0093550E" w:rsidRPr="0093550E" w:rsidRDefault="0093550E" w:rsidP="0093550E">
      <w:pPr>
        <w:spacing w:before="120" w:line="240" w:lineRule="auto"/>
        <w:ind w:left="284" w:hanging="284"/>
        <w:rPr>
          <w:rFonts w:ascii="Times New Roman" w:hAnsi="Times New Roman" w:cs="Times New Roman"/>
          <w:bCs/>
        </w:rPr>
      </w:pPr>
      <w:r w:rsidRPr="0093550E">
        <w:rPr>
          <w:rFonts w:ascii="Times New Roman" w:hAnsi="Times New Roman" w:cs="Times New Roman"/>
          <w:bCs/>
        </w:rPr>
        <w:t>Irianti, Tatang, Nanang Fakhrudin, dan Sigit Hartono, 2011,</w:t>
      </w:r>
      <w:r w:rsidRPr="0093550E">
        <w:rPr>
          <w:rFonts w:ascii="Times New Roman" w:hAnsi="Times New Roman" w:cs="Times New Roman"/>
        </w:rPr>
        <w:t xml:space="preserve"> </w:t>
      </w:r>
      <w:r w:rsidRPr="0093550E">
        <w:rPr>
          <w:rFonts w:ascii="Times New Roman" w:hAnsi="Times New Roman" w:cs="Times New Roman"/>
          <w:b/>
          <w:bCs/>
        </w:rPr>
        <w:t>Perbandingan Inhibisi Ekstrak Air Daun Teh (</w:t>
      </w:r>
      <w:r w:rsidRPr="0093550E">
        <w:rPr>
          <w:rFonts w:ascii="Times New Roman" w:hAnsi="Times New Roman" w:cs="Times New Roman"/>
          <w:b/>
          <w:bCs/>
          <w:i/>
        </w:rPr>
        <w:t>Camellia sinensis</w:t>
      </w:r>
      <w:r w:rsidRPr="0093550E">
        <w:rPr>
          <w:rFonts w:ascii="Times New Roman" w:hAnsi="Times New Roman" w:cs="Times New Roman"/>
          <w:b/>
          <w:bCs/>
        </w:rPr>
        <w:t xml:space="preserve"> (L) O.K.) terhadap Vitamin C pada Fotodegradasi Tirosin yang Diinduksi Ketoprofen dan Kandungan Fenolik Totalnya, </w:t>
      </w:r>
      <w:r w:rsidRPr="0093550E">
        <w:rPr>
          <w:rFonts w:ascii="Times New Roman" w:hAnsi="Times New Roman" w:cs="Times New Roman"/>
          <w:bCs/>
        </w:rPr>
        <w:t>diunduh dari,</w:t>
      </w:r>
      <w:r w:rsidRPr="0093550E">
        <w:rPr>
          <w:rFonts w:ascii="Times New Roman" w:hAnsi="Times New Roman" w:cs="Times New Roman"/>
          <w:b/>
          <w:bCs/>
        </w:rPr>
        <w:t xml:space="preserve"> </w:t>
      </w:r>
      <w:r w:rsidRPr="0093550E">
        <w:rPr>
          <w:rFonts w:ascii="Times New Roman" w:hAnsi="Times New Roman" w:cs="Times New Roman"/>
          <w:bCs/>
        </w:rPr>
        <w:t>http://mot.farmasi.ugm.ac.id/files/95Tatang%20revisi_fix.pdf, tanggal 1 Nov. 2011.</w:t>
      </w:r>
    </w:p>
    <w:p w:rsidR="0093550E" w:rsidRPr="0093550E" w:rsidRDefault="0093550E" w:rsidP="0093550E">
      <w:pPr>
        <w:spacing w:before="120" w:line="240" w:lineRule="auto"/>
        <w:ind w:left="284" w:hanging="284"/>
        <w:rPr>
          <w:rFonts w:ascii="Times New Roman" w:hAnsi="Times New Roman" w:cs="Times New Roman"/>
          <w:bCs/>
        </w:rPr>
      </w:pPr>
      <w:r w:rsidRPr="0093550E">
        <w:rPr>
          <w:rFonts w:ascii="Times New Roman" w:hAnsi="Times New Roman" w:cs="Times New Roman"/>
          <w:bCs/>
        </w:rPr>
        <w:t>Karori, S. M., Wachira, F. N., Wanyoko, J. K, and Ngure, R. M., 2007,</w:t>
      </w:r>
      <w:r w:rsidRPr="0093550E">
        <w:rPr>
          <w:rFonts w:ascii="Times New Roman" w:hAnsi="Times New Roman" w:cs="Times New Roman"/>
          <w:b/>
          <w:bCs/>
        </w:rPr>
        <w:t xml:space="preserve"> </w:t>
      </w:r>
      <w:r w:rsidRPr="0093550E">
        <w:rPr>
          <w:rFonts w:ascii="Times New Roman" w:hAnsi="Times New Roman" w:cs="Times New Roman"/>
          <w:b/>
          <w:bCs/>
          <w:i/>
        </w:rPr>
        <w:t>Antioxidant Capacity of Different Types of Tea Products,</w:t>
      </w:r>
      <w:r w:rsidRPr="0093550E">
        <w:rPr>
          <w:rFonts w:ascii="Times New Roman" w:hAnsi="Times New Roman" w:cs="Times New Roman"/>
          <w:b/>
          <w:bCs/>
        </w:rPr>
        <w:t xml:space="preserve"> </w:t>
      </w:r>
      <w:r w:rsidRPr="0093550E">
        <w:rPr>
          <w:rFonts w:ascii="Times New Roman" w:hAnsi="Times New Roman" w:cs="Times New Roman"/>
          <w:bCs/>
        </w:rPr>
        <w:t>African Journal of Biotechnology Vol. 6 (19), pp. 2287-2296.</w:t>
      </w:r>
    </w:p>
    <w:p w:rsidR="0093550E" w:rsidRPr="0093550E" w:rsidRDefault="0093550E" w:rsidP="0093550E">
      <w:pPr>
        <w:spacing w:before="120" w:line="240" w:lineRule="auto"/>
        <w:ind w:left="284" w:hanging="284"/>
        <w:rPr>
          <w:rFonts w:ascii="Times New Roman" w:hAnsi="Times New Roman" w:cs="Times New Roman"/>
          <w:bCs/>
        </w:rPr>
      </w:pPr>
      <w:r w:rsidRPr="0093550E">
        <w:rPr>
          <w:rFonts w:ascii="Times New Roman" w:hAnsi="Times New Roman" w:cs="Times New Roman"/>
          <w:bCs/>
        </w:rPr>
        <w:t xml:space="preserve">Kikuzaki, H., Hisamoto, M., Hirose, K., Akiyama, K dan Taniguchi, H., 2002, </w:t>
      </w:r>
      <w:r w:rsidRPr="0093550E">
        <w:rPr>
          <w:rFonts w:ascii="Times New Roman" w:hAnsi="Times New Roman" w:cs="Times New Roman"/>
          <w:b/>
          <w:bCs/>
          <w:i/>
        </w:rPr>
        <w:t xml:space="preserve">Antioxidant properties and Ferulic Acid and Its Related Compound,  </w:t>
      </w:r>
      <w:r w:rsidRPr="0093550E">
        <w:rPr>
          <w:rFonts w:ascii="Times New Roman" w:hAnsi="Times New Roman" w:cs="Times New Roman"/>
          <w:bCs/>
        </w:rPr>
        <w:t>J. Agric Food Chem, 50, 2161-2168.</w:t>
      </w:r>
    </w:p>
    <w:p w:rsidR="0093550E" w:rsidRPr="0093550E" w:rsidRDefault="0093550E" w:rsidP="0093550E">
      <w:pPr>
        <w:spacing w:before="120" w:line="240" w:lineRule="auto"/>
        <w:ind w:left="284" w:hanging="284"/>
        <w:rPr>
          <w:rFonts w:ascii="Times New Roman" w:hAnsi="Times New Roman" w:cs="Times New Roman"/>
          <w:bCs/>
        </w:rPr>
      </w:pPr>
      <w:r w:rsidRPr="0093550E">
        <w:rPr>
          <w:rFonts w:ascii="Times New Roman" w:hAnsi="Times New Roman" w:cs="Times New Roman"/>
          <w:bCs/>
        </w:rPr>
        <w:t>Lakenbrink, Christiane, Svenja Lapczynski, Beate Maiwald, and Ulrich H. Engelhardt*,2000</w:t>
      </w:r>
      <w:r w:rsidRPr="0093550E">
        <w:rPr>
          <w:rFonts w:ascii="Times New Roman" w:hAnsi="Times New Roman" w:cs="Times New Roman"/>
          <w:bCs/>
          <w:i/>
        </w:rPr>
        <w:t>,</w:t>
      </w:r>
      <w:r w:rsidRPr="0093550E">
        <w:rPr>
          <w:rFonts w:ascii="Times New Roman" w:hAnsi="Times New Roman" w:cs="Times New Roman"/>
          <w:b/>
          <w:bCs/>
          <w:i/>
        </w:rPr>
        <w:t xml:space="preserve"> Flavonoids and Other Polyphenols in Consumer Brews of Tea and Other Caffeinated Beverages</w:t>
      </w:r>
      <w:r w:rsidRPr="0093550E">
        <w:rPr>
          <w:rFonts w:ascii="Times New Roman" w:hAnsi="Times New Roman" w:cs="Times New Roman"/>
          <w:b/>
          <w:bCs/>
        </w:rPr>
        <w:t xml:space="preserve">, </w:t>
      </w:r>
      <w:r w:rsidRPr="0093550E">
        <w:rPr>
          <w:rFonts w:ascii="Times New Roman" w:hAnsi="Times New Roman" w:cs="Times New Roman"/>
          <w:bCs/>
          <w:i/>
          <w:iCs/>
        </w:rPr>
        <w:t xml:space="preserve">J. Agric. Food Chem. </w:t>
      </w:r>
      <w:r w:rsidRPr="0093550E">
        <w:rPr>
          <w:rFonts w:ascii="Times New Roman" w:hAnsi="Times New Roman" w:cs="Times New Roman"/>
          <w:bCs/>
        </w:rPr>
        <w:t xml:space="preserve">2000, </w:t>
      </w:r>
      <w:r w:rsidRPr="0093550E">
        <w:rPr>
          <w:rFonts w:ascii="Times New Roman" w:hAnsi="Times New Roman" w:cs="Times New Roman"/>
          <w:bCs/>
          <w:i/>
          <w:iCs/>
        </w:rPr>
        <w:t xml:space="preserve">48, </w:t>
      </w:r>
      <w:r w:rsidRPr="0093550E">
        <w:rPr>
          <w:rFonts w:ascii="Times New Roman" w:hAnsi="Times New Roman" w:cs="Times New Roman"/>
          <w:bCs/>
        </w:rPr>
        <w:t>2848-2852.</w:t>
      </w:r>
    </w:p>
    <w:p w:rsidR="0093550E" w:rsidRPr="0093550E" w:rsidRDefault="0093550E" w:rsidP="0093550E">
      <w:pPr>
        <w:spacing w:before="120" w:line="240" w:lineRule="auto"/>
        <w:ind w:left="284" w:hanging="284"/>
        <w:rPr>
          <w:rFonts w:ascii="Times New Roman" w:hAnsi="Times New Roman" w:cs="Times New Roman"/>
          <w:bCs/>
        </w:rPr>
      </w:pPr>
      <w:r w:rsidRPr="0093550E">
        <w:rPr>
          <w:rFonts w:ascii="Times New Roman" w:hAnsi="Times New Roman" w:cs="Times New Roman"/>
          <w:bCs/>
        </w:rPr>
        <w:lastRenderedPageBreak/>
        <w:t xml:space="preserve">Lin, J.K., Liang, Y.C., 2000, </w:t>
      </w:r>
      <w:r w:rsidRPr="0093550E">
        <w:rPr>
          <w:rFonts w:ascii="Times New Roman" w:hAnsi="Times New Roman" w:cs="Times New Roman"/>
          <w:b/>
          <w:bCs/>
          <w:i/>
        </w:rPr>
        <w:t>Cancer Chemoprevention by tea Polyphenols</w:t>
      </w:r>
      <w:r w:rsidRPr="0093550E">
        <w:rPr>
          <w:rFonts w:ascii="Times New Roman" w:hAnsi="Times New Roman" w:cs="Times New Roman"/>
          <w:b/>
          <w:bCs/>
        </w:rPr>
        <w:t xml:space="preserve">, </w:t>
      </w:r>
      <w:r w:rsidRPr="0093550E">
        <w:rPr>
          <w:rFonts w:ascii="Times New Roman" w:hAnsi="Times New Roman" w:cs="Times New Roman"/>
          <w:bCs/>
        </w:rPr>
        <w:t>Proc. Nutl. Sci Counce. 24 (1) :1-13.</w:t>
      </w:r>
    </w:p>
    <w:p w:rsidR="0093550E" w:rsidRPr="0093550E" w:rsidRDefault="0093550E" w:rsidP="0093550E">
      <w:pPr>
        <w:spacing w:before="120" w:line="240" w:lineRule="auto"/>
        <w:ind w:left="284" w:hanging="284"/>
        <w:rPr>
          <w:rFonts w:ascii="Times New Roman" w:hAnsi="Times New Roman" w:cs="Times New Roman"/>
          <w:bCs/>
        </w:rPr>
      </w:pPr>
      <w:r w:rsidRPr="0093550E">
        <w:rPr>
          <w:rFonts w:ascii="Times New Roman" w:hAnsi="Times New Roman" w:cs="Times New Roman"/>
          <w:bCs/>
        </w:rPr>
        <w:t xml:space="preserve">Mitorwiroharjo Suryadi, Woerjono Mangoendijojo, Hari Hartiko, dan Prapto Yudono, 2009, </w:t>
      </w:r>
      <w:r w:rsidRPr="0093550E">
        <w:rPr>
          <w:rFonts w:ascii="Times New Roman" w:hAnsi="Times New Roman" w:cs="Times New Roman"/>
          <w:b/>
          <w:bCs/>
        </w:rPr>
        <w:t>Hasil Pucuk dan Kandungan Katekin Enam Klon Teh  (</w:t>
      </w:r>
      <w:r w:rsidRPr="0093550E">
        <w:rPr>
          <w:rFonts w:ascii="Times New Roman" w:hAnsi="Times New Roman" w:cs="Times New Roman"/>
          <w:b/>
          <w:bCs/>
          <w:i/>
          <w:iCs/>
        </w:rPr>
        <w:t xml:space="preserve">Cammelia sinensis </w:t>
      </w:r>
      <w:r w:rsidRPr="0093550E">
        <w:rPr>
          <w:rFonts w:ascii="Times New Roman" w:hAnsi="Times New Roman" w:cs="Times New Roman"/>
          <w:b/>
          <w:bCs/>
        </w:rPr>
        <w:t xml:space="preserve">L.O. Kuntze) di Ketinggian Berbeda, </w:t>
      </w:r>
      <w:r w:rsidRPr="0093550E">
        <w:rPr>
          <w:rFonts w:ascii="Times New Roman" w:hAnsi="Times New Roman" w:cs="Times New Roman"/>
          <w:bCs/>
        </w:rPr>
        <w:t>Jurnal penelitian Teh Dan Kina,Vol 12 (1-2), pp 14-20, Pusan Penelitian teh dan kina Gambung.</w:t>
      </w:r>
    </w:p>
    <w:p w:rsidR="0093550E" w:rsidRPr="0093550E" w:rsidRDefault="0093550E" w:rsidP="0093550E">
      <w:pPr>
        <w:spacing w:before="120" w:line="240" w:lineRule="auto"/>
        <w:ind w:left="284" w:hanging="284"/>
        <w:rPr>
          <w:rFonts w:ascii="Times New Roman" w:hAnsi="Times New Roman" w:cs="Times New Roman"/>
          <w:bCs/>
        </w:rPr>
      </w:pPr>
      <w:r w:rsidRPr="0093550E">
        <w:rPr>
          <w:rFonts w:ascii="Times New Roman" w:hAnsi="Times New Roman" w:cs="Times New Roman"/>
          <w:bCs/>
        </w:rPr>
        <w:t xml:space="preserve">Rice-Evans CA, Miller NJ, Bolwell PG, Bramley PM, Pridham JB., 1995, </w:t>
      </w:r>
      <w:r w:rsidRPr="0093550E">
        <w:rPr>
          <w:rFonts w:ascii="Times New Roman" w:hAnsi="Times New Roman" w:cs="Times New Roman"/>
          <w:b/>
          <w:bCs/>
          <w:i/>
        </w:rPr>
        <w:t>The Relative Antioxidant Activities of Plant-Derived Polyphenolic Flavonoids</w:t>
      </w:r>
      <w:r w:rsidRPr="0093550E">
        <w:rPr>
          <w:rFonts w:ascii="Times New Roman" w:hAnsi="Times New Roman" w:cs="Times New Roman"/>
          <w:bCs/>
        </w:rPr>
        <w:t>. Free Radic Res 22:375–83.</w:t>
      </w:r>
    </w:p>
    <w:p w:rsidR="0093550E" w:rsidRPr="0093550E" w:rsidRDefault="0093550E" w:rsidP="0093550E">
      <w:pPr>
        <w:spacing w:before="120" w:line="240" w:lineRule="auto"/>
        <w:ind w:left="284" w:hanging="284"/>
        <w:rPr>
          <w:rFonts w:ascii="Times New Roman" w:hAnsi="Times New Roman" w:cs="Times New Roman"/>
          <w:bCs/>
        </w:rPr>
      </w:pPr>
      <w:r w:rsidRPr="0093550E">
        <w:rPr>
          <w:rFonts w:ascii="Times New Roman" w:hAnsi="Times New Roman" w:cs="Times New Roman"/>
          <w:bCs/>
        </w:rPr>
        <w:t xml:space="preserve">Rice-Evans CA, Miller NJ, Paganga G., 1997, </w:t>
      </w:r>
      <w:r w:rsidRPr="0093550E">
        <w:rPr>
          <w:rFonts w:ascii="Times New Roman" w:hAnsi="Times New Roman" w:cs="Times New Roman"/>
          <w:b/>
          <w:bCs/>
          <w:i/>
        </w:rPr>
        <w:t>Antioxidant properties of phenolic compounds</w:t>
      </w:r>
      <w:r w:rsidRPr="0093550E">
        <w:rPr>
          <w:rFonts w:ascii="Times New Roman" w:hAnsi="Times New Roman" w:cs="Times New Roman"/>
          <w:bCs/>
        </w:rPr>
        <w:t>. Trends Plant Sci 2:152–9.</w:t>
      </w:r>
    </w:p>
    <w:p w:rsidR="0093550E" w:rsidRPr="0093550E" w:rsidRDefault="0093550E" w:rsidP="0093550E">
      <w:pPr>
        <w:spacing w:before="120" w:line="240" w:lineRule="auto"/>
        <w:ind w:left="284" w:hanging="284"/>
        <w:rPr>
          <w:rFonts w:ascii="Times New Roman" w:hAnsi="Times New Roman" w:cs="Times New Roman"/>
        </w:rPr>
      </w:pPr>
      <w:r w:rsidRPr="0093550E">
        <w:rPr>
          <w:rFonts w:ascii="Times New Roman" w:hAnsi="Times New Roman" w:cs="Times New Roman"/>
        </w:rPr>
        <w:t xml:space="preserve">Rohdiana, Dadan dan Tantan Widiantara, 2004, </w:t>
      </w:r>
      <w:r w:rsidRPr="0093550E">
        <w:rPr>
          <w:rFonts w:ascii="Times New Roman" w:hAnsi="Times New Roman" w:cs="Times New Roman"/>
          <w:b/>
          <w:i/>
        </w:rPr>
        <w:t>Aktifitas Antioksidan Beberapa Klon Teh Unggulan,</w:t>
      </w:r>
      <w:r w:rsidRPr="0093550E">
        <w:rPr>
          <w:rFonts w:ascii="Times New Roman" w:hAnsi="Times New Roman" w:cs="Times New Roman"/>
          <w:b/>
        </w:rPr>
        <w:t xml:space="preserve"> </w:t>
      </w:r>
      <w:r w:rsidRPr="0093550E">
        <w:rPr>
          <w:rFonts w:ascii="Times New Roman" w:hAnsi="Times New Roman" w:cs="Times New Roman"/>
        </w:rPr>
        <w:t>Prosiding Seminar Nasional dan Kongres Perhimpunan Ahli Teknologi Pangan Indonesia (PATPI), 17-18 Desember, Jakarta.</w:t>
      </w:r>
    </w:p>
    <w:p w:rsidR="0093550E" w:rsidRPr="0093550E" w:rsidRDefault="0093550E" w:rsidP="0093550E">
      <w:pPr>
        <w:spacing w:before="120" w:line="240" w:lineRule="auto"/>
        <w:ind w:left="284" w:hanging="284"/>
        <w:rPr>
          <w:rFonts w:ascii="Times New Roman" w:hAnsi="Times New Roman" w:cs="Times New Roman"/>
        </w:rPr>
      </w:pPr>
      <w:r w:rsidRPr="0093550E">
        <w:rPr>
          <w:rFonts w:ascii="Times New Roman" w:hAnsi="Times New Roman" w:cs="Times New Roman"/>
          <w:bCs/>
        </w:rPr>
        <w:t xml:space="preserve">Rohdiana, Dadan, 2009, </w:t>
      </w:r>
      <w:r w:rsidRPr="0093550E">
        <w:rPr>
          <w:rFonts w:ascii="Times New Roman" w:hAnsi="Times New Roman" w:cs="Times New Roman"/>
          <w:b/>
          <w:bCs/>
          <w:i/>
        </w:rPr>
        <w:t>Teh Ini Menyehatkan</w:t>
      </w:r>
      <w:r w:rsidRPr="0093550E">
        <w:rPr>
          <w:rFonts w:ascii="Times New Roman" w:hAnsi="Times New Roman" w:cs="Times New Roman"/>
          <w:bCs/>
        </w:rPr>
        <w:t>, Telaah Ilmiah Populer, Cetakan Pertama. Penerbit Alfabeta, Bandung.</w:t>
      </w:r>
      <w:r w:rsidRPr="0093550E">
        <w:rPr>
          <w:rFonts w:ascii="Times New Roman" w:hAnsi="Times New Roman" w:cs="Times New Roman"/>
        </w:rPr>
        <w:t xml:space="preserve"> </w:t>
      </w:r>
    </w:p>
    <w:p w:rsidR="0093550E" w:rsidRPr="0093550E" w:rsidRDefault="0093550E" w:rsidP="0093550E">
      <w:pPr>
        <w:spacing w:before="120" w:line="240" w:lineRule="auto"/>
        <w:ind w:left="284" w:hanging="284"/>
        <w:rPr>
          <w:rFonts w:ascii="Times New Roman" w:hAnsi="Times New Roman" w:cs="Times New Roman"/>
          <w:bCs/>
        </w:rPr>
      </w:pPr>
      <w:r w:rsidRPr="0093550E">
        <w:rPr>
          <w:rFonts w:ascii="Times New Roman" w:hAnsi="Times New Roman" w:cs="Times New Roman"/>
          <w:bCs/>
        </w:rPr>
        <w:t xml:space="preserve">Rohdiana, Dadan, Wisnu Cahyadi dan Trisna Risnawati, 2008, </w:t>
      </w:r>
      <w:r w:rsidRPr="0093550E">
        <w:rPr>
          <w:rFonts w:ascii="Times New Roman" w:hAnsi="Times New Roman" w:cs="Times New Roman"/>
          <w:b/>
          <w:bCs/>
          <w:i/>
        </w:rPr>
        <w:t>Aktivitas Penangkapan Radikal Bebas DPPH (1,1-Diphenyl-2-Picrylhidrazyl) Beberapa Jenis Minuman Teh</w:t>
      </w:r>
      <w:r w:rsidRPr="0093550E">
        <w:rPr>
          <w:rFonts w:ascii="Times New Roman" w:hAnsi="Times New Roman" w:cs="Times New Roman"/>
          <w:b/>
          <w:bCs/>
        </w:rPr>
        <w:t xml:space="preserve">, </w:t>
      </w:r>
      <w:r w:rsidRPr="0093550E">
        <w:rPr>
          <w:rFonts w:ascii="Times New Roman" w:hAnsi="Times New Roman" w:cs="Times New Roman"/>
          <w:bCs/>
        </w:rPr>
        <w:t>Jurnal Teknologi Pertanian 3(2) : 79-81, Maret 2008.</w:t>
      </w:r>
    </w:p>
    <w:p w:rsidR="0093550E" w:rsidRPr="0093550E" w:rsidRDefault="0093550E" w:rsidP="0093550E">
      <w:pPr>
        <w:spacing w:before="120" w:line="240" w:lineRule="auto"/>
        <w:ind w:left="284" w:hanging="284"/>
        <w:rPr>
          <w:rFonts w:ascii="Times New Roman" w:hAnsi="Times New Roman" w:cs="Times New Roman"/>
          <w:bCs/>
        </w:rPr>
      </w:pPr>
      <w:r w:rsidRPr="0093550E">
        <w:rPr>
          <w:rFonts w:ascii="Times New Roman" w:hAnsi="Times New Roman" w:cs="Times New Roman"/>
          <w:bCs/>
        </w:rPr>
        <w:t>Supriyono, Teguh, 2008,</w:t>
      </w:r>
      <w:r w:rsidRPr="0093550E">
        <w:rPr>
          <w:rFonts w:ascii="Times New Roman" w:hAnsi="Times New Roman" w:cs="Times New Roman"/>
          <w:b/>
          <w:bCs/>
        </w:rPr>
        <w:t xml:space="preserve"> Kandungan Beta Karoten, Polifenol Total dan Aktivitas ”Merantas” Radikal Bebas  Kefir Susu Kacang Hijau (</w:t>
      </w:r>
      <w:r w:rsidRPr="0093550E">
        <w:rPr>
          <w:rFonts w:ascii="Times New Roman" w:hAnsi="Times New Roman" w:cs="Times New Roman"/>
          <w:b/>
          <w:bCs/>
          <w:i/>
        </w:rPr>
        <w:t>Vigna Radiata</w:t>
      </w:r>
      <w:r w:rsidRPr="0093550E">
        <w:rPr>
          <w:rFonts w:ascii="Times New Roman" w:hAnsi="Times New Roman" w:cs="Times New Roman"/>
          <w:b/>
          <w:bCs/>
        </w:rPr>
        <w:t>) oleh Pengaruh Jumlah Starter (</w:t>
      </w:r>
      <w:r w:rsidRPr="0093550E">
        <w:rPr>
          <w:rFonts w:ascii="Times New Roman" w:hAnsi="Times New Roman" w:cs="Times New Roman"/>
          <w:b/>
          <w:bCs/>
          <w:i/>
        </w:rPr>
        <w:t>Lactobacillus bulgaricus</w:t>
      </w:r>
      <w:r w:rsidRPr="0093550E">
        <w:rPr>
          <w:rFonts w:ascii="Times New Roman" w:hAnsi="Times New Roman" w:cs="Times New Roman"/>
          <w:b/>
          <w:bCs/>
        </w:rPr>
        <w:t xml:space="preserve"> dan </w:t>
      </w:r>
      <w:r w:rsidRPr="0093550E">
        <w:rPr>
          <w:rFonts w:ascii="Times New Roman" w:hAnsi="Times New Roman" w:cs="Times New Roman"/>
          <w:b/>
          <w:bCs/>
          <w:i/>
        </w:rPr>
        <w:t>Candida kefir</w:t>
      </w:r>
      <w:r w:rsidRPr="0093550E">
        <w:rPr>
          <w:rFonts w:ascii="Times New Roman" w:hAnsi="Times New Roman" w:cs="Times New Roman"/>
          <w:b/>
          <w:bCs/>
        </w:rPr>
        <w:t xml:space="preserve">)  dan Konsentrasi Glukosa, </w:t>
      </w:r>
      <w:r w:rsidRPr="0093550E">
        <w:rPr>
          <w:rFonts w:ascii="Times New Roman" w:hAnsi="Times New Roman" w:cs="Times New Roman"/>
          <w:bCs/>
        </w:rPr>
        <w:t>Tesis</w:t>
      </w:r>
      <w:r w:rsidRPr="0093550E">
        <w:rPr>
          <w:rFonts w:ascii="Times New Roman" w:hAnsi="Times New Roman" w:cs="Times New Roman"/>
          <w:b/>
          <w:bCs/>
        </w:rPr>
        <w:t xml:space="preserve"> </w:t>
      </w:r>
      <w:r w:rsidRPr="0093550E">
        <w:rPr>
          <w:rFonts w:ascii="Times New Roman" w:hAnsi="Times New Roman" w:cs="Times New Roman"/>
          <w:bCs/>
        </w:rPr>
        <w:lastRenderedPageBreak/>
        <w:t>Program Pascasarjana Universitas Diponegoro Semarang.</w:t>
      </w:r>
    </w:p>
    <w:p w:rsidR="0093550E" w:rsidRPr="0093550E" w:rsidRDefault="0093550E" w:rsidP="0093550E">
      <w:pPr>
        <w:spacing w:before="120" w:line="240" w:lineRule="auto"/>
        <w:ind w:left="284" w:hanging="284"/>
        <w:rPr>
          <w:rFonts w:ascii="Times New Roman" w:hAnsi="Times New Roman" w:cs="Times New Roman"/>
          <w:bCs/>
        </w:rPr>
      </w:pPr>
      <w:r w:rsidRPr="0093550E">
        <w:rPr>
          <w:rFonts w:ascii="Times New Roman" w:hAnsi="Times New Roman" w:cs="Times New Roman"/>
          <w:bCs/>
        </w:rPr>
        <w:t xml:space="preserve">Susanti, Devi Yuni, 2008, </w:t>
      </w:r>
      <w:r w:rsidRPr="0093550E">
        <w:rPr>
          <w:rFonts w:ascii="Times New Roman" w:hAnsi="Times New Roman" w:cs="Times New Roman"/>
          <w:b/>
          <w:bCs/>
        </w:rPr>
        <w:t xml:space="preserve">Efek Suhu Pengeringan  Terhadap Kandungan Fenolik dan Kandungan Katekin Ekstrak Daun Kering Gambir, </w:t>
      </w:r>
      <w:r w:rsidRPr="0093550E">
        <w:rPr>
          <w:rFonts w:ascii="Times New Roman" w:hAnsi="Times New Roman" w:cs="Times New Roman"/>
          <w:bCs/>
        </w:rPr>
        <w:t xml:space="preserve">Prosiding Seminar Nasianal Teknik Pertanian 2008 – Yogyakarta, 18-19 November 2008. </w:t>
      </w:r>
    </w:p>
    <w:p w:rsidR="0093550E" w:rsidRPr="0093550E" w:rsidRDefault="0093550E" w:rsidP="0093550E">
      <w:pPr>
        <w:spacing w:before="120" w:line="240" w:lineRule="auto"/>
        <w:ind w:left="284" w:hanging="284"/>
        <w:rPr>
          <w:rFonts w:ascii="Times New Roman" w:hAnsi="Times New Roman" w:cs="Times New Roman"/>
          <w:bCs/>
        </w:rPr>
      </w:pPr>
      <w:r w:rsidRPr="0093550E">
        <w:rPr>
          <w:rFonts w:ascii="Times New Roman" w:hAnsi="Times New Roman" w:cs="Times New Roman"/>
          <w:bCs/>
        </w:rPr>
        <w:t xml:space="preserve">Suzuki, M.,  Sano, M., Yosidha, R., Degawa, M.,  Mitase, T and </w:t>
      </w:r>
      <w:r w:rsidRPr="0093550E">
        <w:rPr>
          <w:rFonts w:ascii="Times New Roman" w:hAnsi="Times New Roman" w:cs="Times New Roman"/>
          <w:bCs/>
        </w:rPr>
        <w:lastRenderedPageBreak/>
        <w:t xml:space="preserve">Yamamoto, M.M., 2003, </w:t>
      </w:r>
      <w:r w:rsidRPr="0093550E">
        <w:rPr>
          <w:rFonts w:ascii="Times New Roman" w:hAnsi="Times New Roman" w:cs="Times New Roman"/>
          <w:b/>
          <w:bCs/>
          <w:i/>
        </w:rPr>
        <w:t>Epimerization of Tea Catechin and O-Methylated Derivatives of (-)-Epigallocatechin-3-O-gallate: Relationship Between Epimerization and Chemical Structure</w:t>
      </w:r>
      <w:r w:rsidRPr="0093550E">
        <w:rPr>
          <w:rFonts w:ascii="Times New Roman" w:hAnsi="Times New Roman" w:cs="Times New Roman"/>
          <w:bCs/>
        </w:rPr>
        <w:t>. J. Agric. Food Chem. 51: 510-514.</w:t>
      </w:r>
    </w:p>
    <w:p w:rsidR="00DD36D7" w:rsidRDefault="0093550E" w:rsidP="0093550E">
      <w:pPr>
        <w:spacing w:before="120" w:line="240" w:lineRule="auto"/>
        <w:ind w:left="284" w:hanging="284"/>
        <w:rPr>
          <w:rFonts w:ascii="Times New Roman" w:hAnsi="Times New Roman" w:cs="Times New Roman"/>
          <w:bCs/>
        </w:rPr>
      </w:pPr>
      <w:r w:rsidRPr="0093550E">
        <w:rPr>
          <w:rFonts w:ascii="Times New Roman" w:hAnsi="Times New Roman" w:cs="Times New Roman"/>
          <w:bCs/>
        </w:rPr>
        <w:t xml:space="preserve">Wang, R.  dan Zhou W.,  2004, </w:t>
      </w:r>
      <w:r w:rsidRPr="0093550E">
        <w:rPr>
          <w:rFonts w:ascii="Times New Roman" w:hAnsi="Times New Roman" w:cs="Times New Roman"/>
          <w:b/>
          <w:bCs/>
          <w:i/>
        </w:rPr>
        <w:t>Stability  of Tea Catachin  in Bread Making Process</w:t>
      </w:r>
      <w:r w:rsidRPr="0093550E">
        <w:rPr>
          <w:rFonts w:ascii="Times New Roman" w:hAnsi="Times New Roman" w:cs="Times New Roman"/>
          <w:bCs/>
        </w:rPr>
        <w:t xml:space="preserve">.  Journal Agricultural Food Chemistry  52: 8224 </w:t>
      </w:r>
      <w:r w:rsidRPr="0093550E">
        <w:rPr>
          <w:rFonts w:ascii="Times New Roman" w:hAnsi="Times New Roman" w:cs="Times New Roman"/>
          <w:bCs/>
        </w:rPr>
        <w:softHyphen/>
        <w:t>8229.</w:t>
      </w:r>
    </w:p>
    <w:p w:rsidR="00DD36D7" w:rsidRDefault="00DD36D7" w:rsidP="0093550E">
      <w:pPr>
        <w:spacing w:before="120" w:line="240" w:lineRule="auto"/>
        <w:ind w:left="284" w:hanging="284"/>
        <w:rPr>
          <w:rFonts w:ascii="Times New Roman" w:hAnsi="Times New Roman" w:cs="Times New Roman"/>
          <w:bCs/>
        </w:rPr>
        <w:sectPr w:rsidR="00DD36D7" w:rsidSect="001273C5">
          <w:type w:val="continuous"/>
          <w:pgSz w:w="11907" w:h="16839" w:code="9"/>
          <w:pgMar w:top="1701" w:right="1701" w:bottom="1701" w:left="2268" w:header="720" w:footer="720" w:gutter="0"/>
          <w:cols w:num="2" w:space="720"/>
          <w:docGrid w:linePitch="360"/>
        </w:sectPr>
      </w:pPr>
    </w:p>
    <w:p w:rsidR="00DD36D7" w:rsidRPr="0093550E" w:rsidRDefault="00DD36D7" w:rsidP="00DD36D7">
      <w:pPr>
        <w:spacing w:before="120" w:line="240" w:lineRule="auto"/>
        <w:ind w:left="284" w:hanging="284"/>
        <w:rPr>
          <w:rFonts w:ascii="Times New Roman" w:hAnsi="Times New Roman" w:cs="Times New Roman"/>
          <w:bCs/>
        </w:rPr>
      </w:pPr>
    </w:p>
    <w:sectPr w:rsidR="00DD36D7" w:rsidRPr="0093550E" w:rsidSect="00DD36D7">
      <w:type w:val="continuous"/>
      <w:pgSz w:w="11907" w:h="16839"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CB6" w:rsidRDefault="00147CB6" w:rsidP="00E72093">
      <w:pPr>
        <w:spacing w:line="240" w:lineRule="auto"/>
      </w:pPr>
      <w:r>
        <w:separator/>
      </w:r>
    </w:p>
  </w:endnote>
  <w:endnote w:type="continuationSeparator" w:id="1">
    <w:p w:rsidR="00147CB6" w:rsidRDefault="00147CB6" w:rsidP="00E720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550436"/>
      <w:docPartObj>
        <w:docPartGallery w:val="Page Numbers (Bottom of Page)"/>
        <w:docPartUnique/>
      </w:docPartObj>
    </w:sdtPr>
    <w:sdtContent>
      <w:p w:rsidR="00500823" w:rsidRDefault="00694816" w:rsidP="00387397">
        <w:pPr>
          <w:pStyle w:val="Footer"/>
          <w:jc w:val="right"/>
        </w:pPr>
        <w:r w:rsidRPr="00E55753">
          <w:rPr>
            <w:rFonts w:ascii="Times New Roman" w:hAnsi="Times New Roman" w:cs="Times New Roman"/>
          </w:rPr>
          <w:fldChar w:fldCharType="begin"/>
        </w:r>
        <w:r w:rsidR="00500823" w:rsidRPr="00E55753">
          <w:rPr>
            <w:rFonts w:ascii="Times New Roman" w:hAnsi="Times New Roman" w:cs="Times New Roman"/>
          </w:rPr>
          <w:instrText xml:space="preserve"> PAGE   \* MERGEFORMAT </w:instrText>
        </w:r>
        <w:r w:rsidRPr="00E55753">
          <w:rPr>
            <w:rFonts w:ascii="Times New Roman" w:hAnsi="Times New Roman" w:cs="Times New Roman"/>
          </w:rPr>
          <w:fldChar w:fldCharType="separate"/>
        </w:r>
        <w:r w:rsidR="00AE4B0C">
          <w:rPr>
            <w:rFonts w:ascii="Times New Roman" w:hAnsi="Times New Roman" w:cs="Times New Roman"/>
            <w:noProof/>
          </w:rPr>
          <w:t>1</w:t>
        </w:r>
        <w:r w:rsidRPr="00E55753">
          <w:rPr>
            <w:rFonts w:ascii="Times New Roman" w:hAnsi="Times New Roman" w:cs="Times New Roman"/>
          </w:rPr>
          <w:fldChar w:fldCharType="end"/>
        </w:r>
      </w:p>
    </w:sdtContent>
  </w:sdt>
  <w:p w:rsidR="00500823" w:rsidRDefault="00500823" w:rsidP="00387397">
    <w:pPr>
      <w:pStyle w:val="Footer"/>
      <w:tabs>
        <w:tab w:val="clear" w:pos="9360"/>
        <w:tab w:val="left" w:pos="468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Monotype Corsiva" w:hAnsi="Monotype Corsiva"/>
      </w:rPr>
      <w:id w:val="68550730"/>
      <w:docPartObj>
        <w:docPartGallery w:val="Page Numbers (Bottom of Page)"/>
        <w:docPartUnique/>
      </w:docPartObj>
    </w:sdtPr>
    <w:sdtEndPr>
      <w:rPr>
        <w:rFonts w:asciiTheme="minorHAnsi" w:hAnsiTheme="minorHAnsi"/>
      </w:rPr>
    </w:sdtEndPr>
    <w:sdtContent>
      <w:p w:rsidR="00500823" w:rsidRDefault="0093550E" w:rsidP="0093550E">
        <w:pPr>
          <w:pStyle w:val="Footer"/>
          <w:pBdr>
            <w:top w:val="thinThickSmallGap" w:sz="24" w:space="1" w:color="auto"/>
          </w:pBdr>
          <w:tabs>
            <w:tab w:val="clear" w:pos="9360"/>
            <w:tab w:val="right" w:pos="7797"/>
          </w:tabs>
          <w:jc w:val="left"/>
        </w:pPr>
        <w:r w:rsidRPr="0093550E">
          <w:rPr>
            <w:rFonts w:ascii="Monotype Corsiva" w:hAnsi="Monotype Corsiva"/>
          </w:rPr>
          <w:t>Teknologi  Pangan Universitas Pasundan</w:t>
        </w:r>
        <w:r w:rsidR="000A319B">
          <w:rPr>
            <w:rFonts w:ascii="Monotype Corsiva" w:hAnsi="Monotype Corsiva"/>
          </w:rPr>
          <w:t xml:space="preserve">, </w:t>
        </w:r>
        <w:r w:rsidRPr="0093550E">
          <w:rPr>
            <w:rFonts w:ascii="Monotype Corsiva" w:hAnsi="Monotype Corsiva"/>
          </w:rPr>
          <w:t>2012</w:t>
        </w:r>
        <w:r>
          <w:t xml:space="preserve"> </w:t>
        </w:r>
        <w:r>
          <w:tab/>
        </w:r>
        <w:r>
          <w:tab/>
        </w:r>
        <w:fldSimple w:instr=" PAGE   \* MERGEFORMAT ">
          <w:r w:rsidR="00AE4B0C">
            <w:rPr>
              <w:noProof/>
            </w:rPr>
            <w:t>12</w:t>
          </w:r>
        </w:fldSimple>
      </w:p>
    </w:sdtContent>
  </w:sdt>
  <w:p w:rsidR="00500823" w:rsidRDefault="00500823" w:rsidP="00500823">
    <w:pPr>
      <w:pStyle w:val="Footer"/>
      <w:tabs>
        <w:tab w:val="clear" w:pos="9360"/>
        <w:tab w:val="left" w:pos="468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CB6" w:rsidRDefault="00147CB6" w:rsidP="00E72093">
      <w:pPr>
        <w:spacing w:line="240" w:lineRule="auto"/>
      </w:pPr>
      <w:r>
        <w:separator/>
      </w:r>
    </w:p>
  </w:footnote>
  <w:footnote w:type="continuationSeparator" w:id="1">
    <w:p w:rsidR="00147CB6" w:rsidRDefault="00147CB6" w:rsidP="00E7209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906" w:rsidRPr="00387397" w:rsidRDefault="00D90906" w:rsidP="00D90906">
    <w:pPr>
      <w:pStyle w:val="Header"/>
      <w:ind w:left="-426"/>
      <w:jc w:val="left"/>
      <w:rPr>
        <w:rFonts w:ascii="Monotype Corsiva" w:hAnsi="Monotype Corsiva"/>
        <w:i/>
      </w:rPr>
    </w:pPr>
    <w:r w:rsidRPr="00387397">
      <w:rPr>
        <w:rFonts w:ascii="Monotype Corsiva" w:hAnsi="Monotype Corsiva"/>
        <w:i/>
      </w:rPr>
      <w:t>Artikel Penelitian Jurusan Teknologi Pangan</w:t>
    </w:r>
  </w:p>
  <w:p w:rsidR="003E13EE" w:rsidRDefault="00D90906" w:rsidP="00D90906">
    <w:pPr>
      <w:pStyle w:val="Header"/>
      <w:ind w:left="-426"/>
      <w:rPr>
        <w:rFonts w:ascii="Monotype Corsiva" w:hAnsi="Monotype Corsiva"/>
        <w:i/>
      </w:rPr>
    </w:pPr>
    <w:r w:rsidRPr="00387397">
      <w:rPr>
        <w:rFonts w:ascii="Monotype Corsiva" w:hAnsi="Monotype Corsiva"/>
        <w:i/>
      </w:rPr>
      <w:t>Universitas Pasundan</w:t>
    </w:r>
  </w:p>
  <w:p w:rsidR="00500823" w:rsidRDefault="003E13EE" w:rsidP="00D90906">
    <w:pPr>
      <w:pStyle w:val="Header"/>
      <w:ind w:left="-426"/>
    </w:pPr>
    <w:r>
      <w:rPr>
        <w:rFonts w:ascii="Monotype Corsiva" w:hAnsi="Monotype Corsiva"/>
        <w:i/>
      </w:rPr>
      <w:t xml:space="preserve">Bandung </w:t>
    </w:r>
    <w:r w:rsidR="00D90906">
      <w:rPr>
        <w:rFonts w:ascii="Monotype Corsiva" w:hAnsi="Monotype Corsiva"/>
        <w:i/>
      </w:rPr>
      <w:t>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19B" w:rsidRDefault="000A319B" w:rsidP="00500823">
    <w:pPr>
      <w:pStyle w:val="ListParagraph"/>
      <w:tabs>
        <w:tab w:val="left" w:pos="3686"/>
      </w:tabs>
      <w:spacing w:line="240" w:lineRule="auto"/>
      <w:ind w:left="0" w:right="141" w:firstLine="0"/>
      <w:rPr>
        <w:rFonts w:ascii="Times New Roman" w:hAnsi="Times New Roman" w:cs="Times New Roman"/>
        <w:i/>
        <w:sz w:val="20"/>
        <w:szCs w:val="20"/>
      </w:rPr>
    </w:pPr>
  </w:p>
  <w:p w:rsidR="00500823" w:rsidRDefault="00500823" w:rsidP="00500823">
    <w:pPr>
      <w:pStyle w:val="ListParagraph"/>
      <w:tabs>
        <w:tab w:val="left" w:pos="3686"/>
      </w:tabs>
      <w:spacing w:line="240" w:lineRule="auto"/>
      <w:ind w:left="0" w:right="141" w:firstLine="0"/>
      <w:rPr>
        <w:rFonts w:ascii="Monotype Corsiva" w:hAnsi="Monotype Corsiva" w:cs="Times New Roman"/>
      </w:rPr>
    </w:pPr>
    <w:r w:rsidRPr="00F5740B">
      <w:rPr>
        <w:rFonts w:ascii="Monotype Corsiva" w:hAnsi="Monotype Corsiva" w:cs="Times New Roman"/>
      </w:rPr>
      <w:tab/>
      <w:t xml:space="preserve">Analisis Polifenol Total dan Aktivitas Penangkapan </w:t>
    </w:r>
  </w:p>
  <w:p w:rsidR="00500823" w:rsidRDefault="00500823" w:rsidP="000A319B">
    <w:pPr>
      <w:pStyle w:val="ListParagraph"/>
      <w:pBdr>
        <w:bottom w:val="thickThinSmallGap" w:sz="24" w:space="1" w:color="auto"/>
      </w:pBdr>
      <w:tabs>
        <w:tab w:val="left" w:pos="1985"/>
      </w:tabs>
      <w:spacing w:line="240" w:lineRule="auto"/>
      <w:ind w:left="0" w:right="141" w:firstLine="0"/>
      <w:jc w:val="right"/>
      <w:rPr>
        <w:rFonts w:ascii="Monotype Corsiva" w:hAnsi="Monotype Corsiva" w:cs="Times New Roman"/>
      </w:rPr>
    </w:pPr>
    <w:r w:rsidRPr="00F5740B">
      <w:rPr>
        <w:rFonts w:ascii="Monotype Corsiva" w:hAnsi="Monotype Corsiva" w:cs="Times New Roman"/>
      </w:rPr>
      <w:t>Radikal Bebas DPPH</w:t>
    </w:r>
    <w:r>
      <w:rPr>
        <w:rFonts w:ascii="Monotype Corsiva" w:hAnsi="Monotype Corsiva" w:cs="Times New Roman"/>
      </w:rPr>
      <w:t xml:space="preserve"> </w:t>
    </w:r>
    <w:r w:rsidRPr="00F5740B">
      <w:rPr>
        <w:rFonts w:ascii="Monotype Corsiva" w:hAnsi="Monotype Corsiva" w:cs="Times New Roman"/>
      </w:rPr>
      <w:t>Teh Putih Berdasarkan Suhu dan Lama Penyeduhannya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A44A7"/>
    <w:multiLevelType w:val="hybridMultilevel"/>
    <w:tmpl w:val="44F2730E"/>
    <w:lvl w:ilvl="0" w:tplc="43C2E6F0">
      <w:start w:val="1"/>
      <w:numFmt w:val="upp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
    <w:nsid w:val="1B9F4C28"/>
    <w:multiLevelType w:val="multilevel"/>
    <w:tmpl w:val="751083D8"/>
    <w:lvl w:ilvl="0">
      <w:start w:val="1"/>
      <w:numFmt w:val="decimal"/>
      <w:pStyle w:val="Heading1"/>
      <w:lvlText w:val="%1"/>
      <w:lvlJc w:val="left"/>
      <w:pPr>
        <w:ind w:left="432" w:hanging="432"/>
      </w:pPr>
      <w:rPr>
        <w:rFonts w:hint="default"/>
        <w:sz w:val="32"/>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24E22D49"/>
    <w:multiLevelType w:val="hybridMultilevel"/>
    <w:tmpl w:val="80A22B04"/>
    <w:lvl w:ilvl="0" w:tplc="C838C9C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358B5955"/>
    <w:multiLevelType w:val="hybridMultilevel"/>
    <w:tmpl w:val="80D25676"/>
    <w:lvl w:ilvl="0" w:tplc="38E86ED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FD207B"/>
    <w:multiLevelType w:val="hybridMultilevel"/>
    <w:tmpl w:val="6D2C96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1DE2B2E"/>
    <w:multiLevelType w:val="hybridMultilevel"/>
    <w:tmpl w:val="A0300028"/>
    <w:lvl w:ilvl="0" w:tplc="35C63B9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7C63372"/>
    <w:multiLevelType w:val="hybridMultilevel"/>
    <w:tmpl w:val="DC706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274DE4"/>
    <w:multiLevelType w:val="multilevel"/>
    <w:tmpl w:val="4CC0EC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AF722FD"/>
    <w:multiLevelType w:val="hybridMultilevel"/>
    <w:tmpl w:val="F796F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3"/>
  </w:num>
  <w:num w:numId="5">
    <w:abstractNumId w:val="2"/>
  </w:num>
  <w:num w:numId="6">
    <w:abstractNumId w:val="0"/>
  </w:num>
  <w:num w:numId="7">
    <w:abstractNumId w:val="4"/>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B2B95"/>
    <w:rsid w:val="000734DB"/>
    <w:rsid w:val="000A319B"/>
    <w:rsid w:val="001273C5"/>
    <w:rsid w:val="00147CB6"/>
    <w:rsid w:val="001959F8"/>
    <w:rsid w:val="001C09C9"/>
    <w:rsid w:val="001C737F"/>
    <w:rsid w:val="002D0E6E"/>
    <w:rsid w:val="002E34BD"/>
    <w:rsid w:val="00387397"/>
    <w:rsid w:val="003E13EE"/>
    <w:rsid w:val="004733C6"/>
    <w:rsid w:val="00500823"/>
    <w:rsid w:val="005B2B95"/>
    <w:rsid w:val="00694816"/>
    <w:rsid w:val="006D4BD9"/>
    <w:rsid w:val="007324BE"/>
    <w:rsid w:val="00734FDC"/>
    <w:rsid w:val="00735269"/>
    <w:rsid w:val="0077360B"/>
    <w:rsid w:val="007908B7"/>
    <w:rsid w:val="007B5EE2"/>
    <w:rsid w:val="007F4C7F"/>
    <w:rsid w:val="0093550E"/>
    <w:rsid w:val="009C4B88"/>
    <w:rsid w:val="00A529C0"/>
    <w:rsid w:val="00AE2972"/>
    <w:rsid w:val="00AE4B0C"/>
    <w:rsid w:val="00B25DA4"/>
    <w:rsid w:val="00C16A9C"/>
    <w:rsid w:val="00D90906"/>
    <w:rsid w:val="00DD36D7"/>
    <w:rsid w:val="00E31F6D"/>
    <w:rsid w:val="00E66494"/>
    <w:rsid w:val="00E72093"/>
    <w:rsid w:val="00E76A26"/>
    <w:rsid w:val="00EB2F39"/>
    <w:rsid w:val="00F5740B"/>
    <w:rsid w:val="00F712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480" w:line="276" w:lineRule="auto"/>
        <w:ind w:left="470"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B95"/>
    <w:pPr>
      <w:spacing w:before="0"/>
      <w:ind w:left="357"/>
      <w:jc w:val="both"/>
    </w:pPr>
  </w:style>
  <w:style w:type="paragraph" w:styleId="Heading1">
    <w:name w:val="heading 1"/>
    <w:basedOn w:val="Normal"/>
    <w:next w:val="Normal"/>
    <w:link w:val="Heading1Char"/>
    <w:uiPriority w:val="9"/>
    <w:qFormat/>
    <w:rsid w:val="001C737F"/>
    <w:pPr>
      <w:keepNext/>
      <w:keepLines/>
      <w:numPr>
        <w:numId w:val="1"/>
      </w:numPr>
      <w:suppressLineNumbers/>
      <w:textboxTightWrap w:val="allLines"/>
      <w:outlineLvl w:val="0"/>
    </w:pPr>
    <w:rPr>
      <w:rFonts w:asciiTheme="majorHAnsi" w:eastAsiaTheme="majorEastAsia" w:hAnsiTheme="majorHAnsi" w:cstheme="majorBidi"/>
      <w:b/>
      <w:bCs/>
      <w:color w:val="365F91" w:themeColor="accent1" w:themeShade="BF"/>
      <w:sz w:val="36"/>
      <w:szCs w:val="28"/>
    </w:rPr>
  </w:style>
  <w:style w:type="paragraph" w:styleId="Heading2">
    <w:name w:val="heading 2"/>
    <w:basedOn w:val="Normal"/>
    <w:next w:val="Normal"/>
    <w:link w:val="Heading2Char"/>
    <w:autoRedefine/>
    <w:uiPriority w:val="9"/>
    <w:unhideWhenUsed/>
    <w:qFormat/>
    <w:rsid w:val="001C737F"/>
    <w:pPr>
      <w:keepNext/>
      <w:keepLines/>
      <w:numPr>
        <w:ilvl w:val="1"/>
        <w:numId w:val="1"/>
      </w:numPr>
      <w:spacing w:before="200"/>
      <w:outlineLvl w:val="1"/>
    </w:pPr>
    <w:rPr>
      <w:rFonts w:asciiTheme="majorHAnsi" w:eastAsiaTheme="majorEastAsia" w:hAnsiTheme="majorHAnsi" w:cstheme="majorBidi"/>
      <w:b/>
      <w:bCs/>
      <w:color w:val="4F81BD"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737F"/>
    <w:rPr>
      <w:rFonts w:asciiTheme="majorHAnsi" w:eastAsiaTheme="majorEastAsia" w:hAnsiTheme="majorHAnsi" w:cstheme="majorBidi"/>
      <w:b/>
      <w:bCs/>
      <w:color w:val="4F81BD" w:themeColor="accent1"/>
      <w:sz w:val="28"/>
      <w:szCs w:val="26"/>
    </w:rPr>
  </w:style>
  <w:style w:type="character" w:customStyle="1" w:styleId="Heading1Char">
    <w:name w:val="Heading 1 Char"/>
    <w:basedOn w:val="DefaultParagraphFont"/>
    <w:link w:val="Heading1"/>
    <w:uiPriority w:val="9"/>
    <w:rsid w:val="001C737F"/>
    <w:rPr>
      <w:rFonts w:asciiTheme="majorHAnsi" w:eastAsiaTheme="majorEastAsia" w:hAnsiTheme="majorHAnsi" w:cstheme="majorBidi"/>
      <w:b/>
      <w:bCs/>
      <w:color w:val="365F91" w:themeColor="accent1" w:themeShade="BF"/>
      <w:sz w:val="36"/>
      <w:szCs w:val="28"/>
    </w:rPr>
  </w:style>
  <w:style w:type="paragraph" w:styleId="ListParagraph">
    <w:name w:val="List Paragraph"/>
    <w:basedOn w:val="Normal"/>
    <w:uiPriority w:val="34"/>
    <w:qFormat/>
    <w:rsid w:val="005B2B95"/>
    <w:pPr>
      <w:ind w:left="720"/>
      <w:contextualSpacing/>
    </w:pPr>
  </w:style>
  <w:style w:type="paragraph" w:styleId="Footer">
    <w:name w:val="footer"/>
    <w:basedOn w:val="Normal"/>
    <w:link w:val="FooterChar"/>
    <w:uiPriority w:val="99"/>
    <w:unhideWhenUsed/>
    <w:rsid w:val="005B2B95"/>
    <w:pPr>
      <w:tabs>
        <w:tab w:val="center" w:pos="4680"/>
        <w:tab w:val="right" w:pos="9360"/>
      </w:tabs>
      <w:spacing w:line="240" w:lineRule="auto"/>
    </w:pPr>
  </w:style>
  <w:style w:type="character" w:customStyle="1" w:styleId="FooterChar">
    <w:name w:val="Footer Char"/>
    <w:basedOn w:val="DefaultParagraphFont"/>
    <w:link w:val="Footer"/>
    <w:uiPriority w:val="99"/>
    <w:rsid w:val="005B2B95"/>
  </w:style>
  <w:style w:type="paragraph" w:styleId="BalloonText">
    <w:name w:val="Balloon Text"/>
    <w:basedOn w:val="Normal"/>
    <w:link w:val="BalloonTextChar"/>
    <w:uiPriority w:val="99"/>
    <w:semiHidden/>
    <w:unhideWhenUsed/>
    <w:rsid w:val="00734F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FDC"/>
    <w:rPr>
      <w:rFonts w:ascii="Tahoma" w:hAnsi="Tahoma" w:cs="Tahoma"/>
      <w:sz w:val="16"/>
      <w:szCs w:val="16"/>
    </w:rPr>
  </w:style>
  <w:style w:type="paragraph" w:styleId="Header">
    <w:name w:val="header"/>
    <w:basedOn w:val="Normal"/>
    <w:link w:val="HeaderChar"/>
    <w:uiPriority w:val="99"/>
    <w:unhideWhenUsed/>
    <w:rsid w:val="00E72093"/>
    <w:pPr>
      <w:tabs>
        <w:tab w:val="center" w:pos="4680"/>
        <w:tab w:val="right" w:pos="9360"/>
      </w:tabs>
      <w:spacing w:line="240" w:lineRule="auto"/>
    </w:pPr>
  </w:style>
  <w:style w:type="character" w:customStyle="1" w:styleId="HeaderChar">
    <w:name w:val="Header Char"/>
    <w:basedOn w:val="DefaultParagraphFont"/>
    <w:link w:val="Header"/>
    <w:uiPriority w:val="99"/>
    <w:rsid w:val="00E72093"/>
  </w:style>
  <w:style w:type="table" w:styleId="TableGrid">
    <w:name w:val="Table Grid"/>
    <w:basedOn w:val="TableNormal"/>
    <w:uiPriority w:val="59"/>
    <w:rsid w:val="001273C5"/>
    <w:pPr>
      <w:spacing w:before="0" w:line="240" w:lineRule="auto"/>
      <w:ind w:left="0" w:firstLin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1273C5"/>
    <w:pPr>
      <w:spacing w:after="200" w:line="240" w:lineRule="auto"/>
    </w:pPr>
    <w:rPr>
      <w:b/>
      <w:bCs/>
      <w:color w:val="4F81BD" w:themeColor="accent1"/>
      <w:sz w:val="18"/>
      <w:szCs w:val="18"/>
    </w:rPr>
  </w:style>
  <w:style w:type="character" w:styleId="Hyperlink">
    <w:name w:val="Hyperlink"/>
    <w:basedOn w:val="DefaultParagraphFont"/>
    <w:uiPriority w:val="99"/>
    <w:unhideWhenUsed/>
    <w:rsid w:val="000734D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Mamay%20Somantri\My%20Documents\TA\penelitian%20mamau.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Mamay%20Somantri\My%20Documents\TA\penelitian%20mamau.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Mamay%20Somantri\Application%20Data\Microsoft\Excel\antioksidan%20dan%20polyfenol%20teh%20putih%20(version%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9"/>
  <c:chart>
    <c:autoTitleDeleted val="1"/>
    <c:plotArea>
      <c:layout>
        <c:manualLayout>
          <c:layoutTarget val="inner"/>
          <c:xMode val="edge"/>
          <c:yMode val="edge"/>
          <c:x val="8.2021362558798425E-2"/>
          <c:y val="7.2023462719110684E-2"/>
          <c:w val="0.85593620712665153"/>
          <c:h val="0.68655263562747371"/>
        </c:manualLayout>
      </c:layout>
      <c:barChart>
        <c:barDir val="col"/>
        <c:grouping val="clustered"/>
        <c:ser>
          <c:idx val="0"/>
          <c:order val="0"/>
          <c:tx>
            <c:v>Teh Putih</c:v>
          </c:tx>
          <c:dLbls>
            <c:dLblPos val="outEnd"/>
            <c:showVal val="1"/>
          </c:dLbls>
          <c:cat>
            <c:strRef>
              <c:f>Sheet3!$A$5:$A$8</c:f>
              <c:strCache>
                <c:ptCount val="4"/>
                <c:pt idx="0">
                  <c:v>A</c:v>
                </c:pt>
                <c:pt idx="1">
                  <c:v>B</c:v>
                </c:pt>
                <c:pt idx="2">
                  <c:v>C</c:v>
                </c:pt>
                <c:pt idx="3">
                  <c:v>D</c:v>
                </c:pt>
              </c:strCache>
            </c:strRef>
          </c:cat>
          <c:val>
            <c:numRef>
              <c:f>Sheet3!$B$5:$B$8</c:f>
              <c:numCache>
                <c:formatCode>0.00</c:formatCode>
                <c:ptCount val="4"/>
                <c:pt idx="0">
                  <c:v>25.241635723570266</c:v>
                </c:pt>
                <c:pt idx="1">
                  <c:v>20.697041074987787</c:v>
                </c:pt>
                <c:pt idx="2">
                  <c:v>21.276136813436189</c:v>
                </c:pt>
                <c:pt idx="3">
                  <c:v>25.520915100366032</c:v>
                </c:pt>
              </c:numCache>
            </c:numRef>
          </c:val>
        </c:ser>
        <c:axId val="51232768"/>
        <c:axId val="51235456"/>
      </c:barChart>
      <c:catAx>
        <c:axId val="51232768"/>
        <c:scaling>
          <c:orientation val="minMax"/>
        </c:scaling>
        <c:axPos val="b"/>
        <c:title>
          <c:tx>
            <c:rich>
              <a:bodyPr/>
              <a:lstStyle/>
              <a:p>
                <a:pPr>
                  <a:defRPr/>
                </a:pPr>
                <a:r>
                  <a:rPr lang="en-US"/>
                  <a:t>Teh</a:t>
                </a:r>
                <a:r>
                  <a:rPr lang="en-US" baseline="0"/>
                  <a:t> Putih dari Kebun</a:t>
                </a:r>
                <a:r>
                  <a:rPr lang="en-US"/>
                  <a:t> </a:t>
                </a:r>
              </a:p>
            </c:rich>
          </c:tx>
          <c:layout>
            <c:manualLayout>
              <c:xMode val="edge"/>
              <c:yMode val="edge"/>
              <c:x val="0.28047508517441261"/>
              <c:y val="0.87441536621914162"/>
            </c:manualLayout>
          </c:layout>
        </c:title>
        <c:tickLblPos val="nextTo"/>
        <c:crossAx val="51235456"/>
        <c:crosses val="autoZero"/>
        <c:auto val="1"/>
        <c:lblAlgn val="ctr"/>
        <c:lblOffset val="100"/>
      </c:catAx>
      <c:valAx>
        <c:axId val="51235456"/>
        <c:scaling>
          <c:orientation val="minMax"/>
        </c:scaling>
        <c:delete val="1"/>
        <c:axPos val="l"/>
        <c:title>
          <c:tx>
            <c:rich>
              <a:bodyPr rot="-5400000" vert="horz"/>
              <a:lstStyle/>
              <a:p>
                <a:pPr>
                  <a:defRPr/>
                </a:pPr>
                <a:r>
                  <a:rPr lang="en-US"/>
                  <a:t>% Polifenol (bAG)</a:t>
                </a:r>
              </a:p>
            </c:rich>
          </c:tx>
        </c:title>
        <c:numFmt formatCode="0.00" sourceLinked="1"/>
        <c:tickLblPos val="nextTo"/>
        <c:crossAx val="51232768"/>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26"/>
  <c:chart>
    <c:plotArea>
      <c:layout>
        <c:manualLayout>
          <c:layoutTarget val="inner"/>
          <c:xMode val="edge"/>
          <c:yMode val="edge"/>
          <c:x val="5.6794812413154254E-2"/>
          <c:y val="6.090317698428159E-2"/>
          <c:w val="0.89218068329694056"/>
          <c:h val="0.73462219232646175"/>
        </c:manualLayout>
      </c:layout>
      <c:barChart>
        <c:barDir val="col"/>
        <c:grouping val="clustered"/>
        <c:ser>
          <c:idx val="0"/>
          <c:order val="0"/>
          <c:tx>
            <c:v>suhu 55</c:v>
          </c:tx>
          <c:dLbls>
            <c:txPr>
              <a:bodyPr/>
              <a:lstStyle/>
              <a:p>
                <a:pPr>
                  <a:defRPr sz="800"/>
                </a:pPr>
                <a:endParaRPr lang="en-US"/>
              </a:p>
            </c:txPr>
            <c:dLblPos val="outEnd"/>
            <c:showVal val="1"/>
          </c:dLbls>
          <c:cat>
            <c:numRef>
              <c:f>utama!$C$10:$C$12</c:f>
              <c:numCache>
                <c:formatCode>General</c:formatCode>
                <c:ptCount val="3"/>
                <c:pt idx="0">
                  <c:v>3</c:v>
                </c:pt>
                <c:pt idx="1">
                  <c:v>6</c:v>
                </c:pt>
                <c:pt idx="2">
                  <c:v>9</c:v>
                </c:pt>
              </c:numCache>
            </c:numRef>
          </c:cat>
          <c:val>
            <c:numRef>
              <c:f>utama!$F$4:$F$6</c:f>
              <c:numCache>
                <c:formatCode>General</c:formatCode>
                <c:ptCount val="3"/>
                <c:pt idx="0">
                  <c:v>1.27</c:v>
                </c:pt>
                <c:pt idx="1">
                  <c:v>2.54</c:v>
                </c:pt>
                <c:pt idx="2">
                  <c:v>2.57</c:v>
                </c:pt>
              </c:numCache>
            </c:numRef>
          </c:val>
        </c:ser>
        <c:ser>
          <c:idx val="1"/>
          <c:order val="1"/>
          <c:tx>
            <c:v>suhu 75</c:v>
          </c:tx>
          <c:dLbls>
            <c:txPr>
              <a:bodyPr/>
              <a:lstStyle/>
              <a:p>
                <a:pPr>
                  <a:defRPr sz="800"/>
                </a:pPr>
                <a:endParaRPr lang="en-US"/>
              </a:p>
            </c:txPr>
            <c:dLblPos val="outEnd"/>
            <c:showVal val="1"/>
          </c:dLbls>
          <c:cat>
            <c:numRef>
              <c:f>utama!$C$10:$C$12</c:f>
              <c:numCache>
                <c:formatCode>General</c:formatCode>
                <c:ptCount val="3"/>
                <c:pt idx="0">
                  <c:v>3</c:v>
                </c:pt>
                <c:pt idx="1">
                  <c:v>6</c:v>
                </c:pt>
                <c:pt idx="2">
                  <c:v>9</c:v>
                </c:pt>
              </c:numCache>
            </c:numRef>
          </c:cat>
          <c:val>
            <c:numRef>
              <c:f>utama!$F$7:$F$9</c:f>
              <c:numCache>
                <c:formatCode>General</c:formatCode>
                <c:ptCount val="3"/>
                <c:pt idx="0">
                  <c:v>3.12</c:v>
                </c:pt>
                <c:pt idx="1">
                  <c:v>3.8899999999999997</c:v>
                </c:pt>
                <c:pt idx="2">
                  <c:v>4.8599999999999985</c:v>
                </c:pt>
              </c:numCache>
            </c:numRef>
          </c:val>
        </c:ser>
        <c:ser>
          <c:idx val="2"/>
          <c:order val="2"/>
          <c:tx>
            <c:v>suhu 95</c:v>
          </c:tx>
          <c:dLbls>
            <c:txPr>
              <a:bodyPr/>
              <a:lstStyle/>
              <a:p>
                <a:pPr>
                  <a:defRPr sz="800"/>
                </a:pPr>
                <a:endParaRPr lang="en-US"/>
              </a:p>
            </c:txPr>
            <c:dLblPos val="outEnd"/>
            <c:showVal val="1"/>
          </c:dLbls>
          <c:cat>
            <c:numRef>
              <c:f>utama!$C$10:$C$12</c:f>
              <c:numCache>
                <c:formatCode>General</c:formatCode>
                <c:ptCount val="3"/>
                <c:pt idx="0">
                  <c:v>3</c:v>
                </c:pt>
                <c:pt idx="1">
                  <c:v>6</c:v>
                </c:pt>
                <c:pt idx="2">
                  <c:v>9</c:v>
                </c:pt>
              </c:numCache>
            </c:numRef>
          </c:cat>
          <c:val>
            <c:numRef>
              <c:f>utama!$F$10:$F$12</c:f>
              <c:numCache>
                <c:formatCode>General</c:formatCode>
                <c:ptCount val="3"/>
                <c:pt idx="0">
                  <c:v>2.82</c:v>
                </c:pt>
                <c:pt idx="1">
                  <c:v>4.5</c:v>
                </c:pt>
                <c:pt idx="2">
                  <c:v>6.01</c:v>
                </c:pt>
              </c:numCache>
            </c:numRef>
          </c:val>
        </c:ser>
        <c:dLbls>
          <c:showVal val="1"/>
        </c:dLbls>
        <c:axId val="52636288"/>
        <c:axId val="52638464"/>
      </c:barChart>
      <c:catAx>
        <c:axId val="52636288"/>
        <c:scaling>
          <c:orientation val="minMax"/>
        </c:scaling>
        <c:axPos val="b"/>
        <c:title>
          <c:tx>
            <c:rich>
              <a:bodyPr/>
              <a:lstStyle/>
              <a:p>
                <a:pPr>
                  <a:defRPr/>
                </a:pPr>
                <a:r>
                  <a:rPr lang="en-US"/>
                  <a:t>Waktu (menit)</a:t>
                </a:r>
              </a:p>
            </c:rich>
          </c:tx>
          <c:layout>
            <c:manualLayout>
              <c:xMode val="edge"/>
              <c:yMode val="edge"/>
              <c:x val="0.31293235404397984"/>
              <c:y val="0.89585776652290328"/>
            </c:manualLayout>
          </c:layout>
        </c:title>
        <c:numFmt formatCode="General" sourceLinked="1"/>
        <c:tickLblPos val="nextTo"/>
        <c:crossAx val="52638464"/>
        <c:crosses val="autoZero"/>
        <c:auto val="1"/>
        <c:lblAlgn val="ctr"/>
        <c:lblOffset val="100"/>
      </c:catAx>
      <c:valAx>
        <c:axId val="52638464"/>
        <c:scaling>
          <c:orientation val="minMax"/>
        </c:scaling>
        <c:delete val="1"/>
        <c:axPos val="l"/>
        <c:title>
          <c:tx>
            <c:rich>
              <a:bodyPr rot="-5400000" vert="horz"/>
              <a:lstStyle/>
              <a:p>
                <a:pPr>
                  <a:defRPr/>
                </a:pPr>
                <a:r>
                  <a:rPr lang="en-US"/>
                  <a:t>% Polifenol</a:t>
                </a:r>
                <a:r>
                  <a:rPr lang="en-US" baseline="0"/>
                  <a:t> (bAG)</a:t>
                </a:r>
                <a:endParaRPr lang="en-US"/>
              </a:p>
            </c:rich>
          </c:tx>
          <c:layout>
            <c:manualLayout>
              <c:xMode val="edge"/>
              <c:yMode val="edge"/>
              <c:x val="0"/>
              <c:y val="0.1473593690235957"/>
            </c:manualLayout>
          </c:layout>
        </c:title>
        <c:numFmt formatCode="General" sourceLinked="1"/>
        <c:tickLblPos val="nextTo"/>
        <c:crossAx val="52636288"/>
        <c:crosses val="autoZero"/>
        <c:crossBetween val="between"/>
      </c:valAx>
    </c:plotArea>
    <c:legend>
      <c:legendPos val="r"/>
      <c:layout>
        <c:manualLayout>
          <c:xMode val="edge"/>
          <c:yMode val="edge"/>
          <c:x val="0.1235095613048369"/>
          <c:y val="6.6815969611838777E-2"/>
          <c:w val="0.22663049471757216"/>
          <c:h val="0.24103573591762578"/>
        </c:manualLayout>
      </c:layout>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26"/>
  <c:chart>
    <c:plotArea>
      <c:layout>
        <c:manualLayout>
          <c:layoutTarget val="inner"/>
          <c:xMode val="edge"/>
          <c:yMode val="edge"/>
          <c:x val="6.0537048253583713E-2"/>
          <c:y val="0"/>
          <c:w val="0.87980931870695667"/>
          <c:h val="0.72405612759943472"/>
        </c:manualLayout>
      </c:layout>
      <c:barChart>
        <c:barDir val="col"/>
        <c:grouping val="clustered"/>
        <c:ser>
          <c:idx val="3"/>
          <c:order val="0"/>
          <c:tx>
            <c:v>suhu 55</c:v>
          </c:tx>
          <c:dLbls>
            <c:txPr>
              <a:bodyPr/>
              <a:lstStyle/>
              <a:p>
                <a:pPr>
                  <a:defRPr sz="800"/>
                </a:pPr>
                <a:endParaRPr lang="en-US"/>
              </a:p>
            </c:txPr>
            <c:dLblPos val="outEnd"/>
            <c:showVal val="1"/>
          </c:dLbls>
          <c:cat>
            <c:numRef>
              <c:f>utama!$C$10:$C$12</c:f>
              <c:numCache>
                <c:formatCode>General</c:formatCode>
                <c:ptCount val="3"/>
                <c:pt idx="0">
                  <c:v>3</c:v>
                </c:pt>
                <c:pt idx="1">
                  <c:v>6</c:v>
                </c:pt>
                <c:pt idx="2">
                  <c:v>9</c:v>
                </c:pt>
              </c:numCache>
            </c:numRef>
          </c:cat>
          <c:val>
            <c:numRef>
              <c:f>utama!$E$4:$E$6</c:f>
              <c:numCache>
                <c:formatCode>General</c:formatCode>
                <c:ptCount val="3"/>
                <c:pt idx="0">
                  <c:v>119.55</c:v>
                </c:pt>
                <c:pt idx="1">
                  <c:v>81.11</c:v>
                </c:pt>
                <c:pt idx="2">
                  <c:v>77.53</c:v>
                </c:pt>
              </c:numCache>
            </c:numRef>
          </c:val>
        </c:ser>
        <c:ser>
          <c:idx val="4"/>
          <c:order val="1"/>
          <c:tx>
            <c:v>suhu 75</c:v>
          </c:tx>
          <c:dLbls>
            <c:dLbl>
              <c:idx val="2"/>
              <c:layout>
                <c:manualLayout>
                  <c:x val="2.8490028490028487E-2"/>
                  <c:y val="-6.4102564102564126E-3"/>
                </c:manualLayout>
              </c:layout>
              <c:dLblPos val="outEnd"/>
              <c:showVal val="1"/>
            </c:dLbl>
            <c:txPr>
              <a:bodyPr/>
              <a:lstStyle/>
              <a:p>
                <a:pPr>
                  <a:defRPr sz="800"/>
                </a:pPr>
                <a:endParaRPr lang="en-US"/>
              </a:p>
            </c:txPr>
            <c:dLblPos val="outEnd"/>
            <c:showVal val="1"/>
          </c:dLbls>
          <c:cat>
            <c:numRef>
              <c:f>utama!$C$10:$C$12</c:f>
              <c:numCache>
                <c:formatCode>General</c:formatCode>
                <c:ptCount val="3"/>
                <c:pt idx="0">
                  <c:v>3</c:v>
                </c:pt>
                <c:pt idx="1">
                  <c:v>6</c:v>
                </c:pt>
                <c:pt idx="2">
                  <c:v>9</c:v>
                </c:pt>
              </c:numCache>
            </c:numRef>
          </c:cat>
          <c:val>
            <c:numRef>
              <c:f>utama!$E$7:$E$9</c:f>
              <c:numCache>
                <c:formatCode>General</c:formatCode>
                <c:ptCount val="3"/>
                <c:pt idx="0">
                  <c:v>70.05</c:v>
                </c:pt>
                <c:pt idx="1">
                  <c:v>49.879999999999995</c:v>
                </c:pt>
                <c:pt idx="2">
                  <c:v>44.2</c:v>
                </c:pt>
              </c:numCache>
            </c:numRef>
          </c:val>
        </c:ser>
        <c:ser>
          <c:idx val="5"/>
          <c:order val="2"/>
          <c:tx>
            <c:v>suhu 95</c:v>
          </c:tx>
          <c:dLbls>
            <c:dLbl>
              <c:idx val="1"/>
              <c:layout>
                <c:manualLayout>
                  <c:x val="2.27920227920228E-2"/>
                  <c:y val="2.5641025641025661E-2"/>
                </c:manualLayout>
              </c:layout>
              <c:dLblPos val="outEnd"/>
              <c:showVal val="1"/>
            </c:dLbl>
            <c:txPr>
              <a:bodyPr/>
              <a:lstStyle/>
              <a:p>
                <a:pPr>
                  <a:defRPr sz="800"/>
                </a:pPr>
                <a:endParaRPr lang="en-US"/>
              </a:p>
            </c:txPr>
            <c:dLblPos val="outEnd"/>
            <c:showVal val="1"/>
          </c:dLbls>
          <c:cat>
            <c:numRef>
              <c:f>utama!$C$10:$C$12</c:f>
              <c:numCache>
                <c:formatCode>General</c:formatCode>
                <c:ptCount val="3"/>
                <c:pt idx="0">
                  <c:v>3</c:v>
                </c:pt>
                <c:pt idx="1">
                  <c:v>6</c:v>
                </c:pt>
                <c:pt idx="2">
                  <c:v>9</c:v>
                </c:pt>
              </c:numCache>
            </c:numRef>
          </c:cat>
          <c:val>
            <c:numRef>
              <c:f>utama!$E$10:$E$12</c:f>
              <c:numCache>
                <c:formatCode>General</c:formatCode>
                <c:ptCount val="3"/>
                <c:pt idx="0">
                  <c:v>76.760000000000005</c:v>
                </c:pt>
                <c:pt idx="1">
                  <c:v>49.48</c:v>
                </c:pt>
                <c:pt idx="2">
                  <c:v>35.410000000000004</c:v>
                </c:pt>
              </c:numCache>
            </c:numRef>
          </c:val>
        </c:ser>
        <c:dLbls>
          <c:showVal val="1"/>
        </c:dLbls>
        <c:axId val="53081984"/>
        <c:axId val="53122176"/>
      </c:barChart>
      <c:catAx>
        <c:axId val="53081984"/>
        <c:scaling>
          <c:orientation val="minMax"/>
        </c:scaling>
        <c:axPos val="b"/>
        <c:title>
          <c:tx>
            <c:rich>
              <a:bodyPr/>
              <a:lstStyle/>
              <a:p>
                <a:pPr>
                  <a:defRPr/>
                </a:pPr>
                <a:r>
                  <a:rPr lang="en-US"/>
                  <a:t>Waktu (menit)</a:t>
                </a:r>
              </a:p>
            </c:rich>
          </c:tx>
          <c:layout>
            <c:manualLayout>
              <c:xMode val="edge"/>
              <c:yMode val="edge"/>
              <c:x val="0.30792022792022827"/>
              <c:y val="0.83201897839693117"/>
            </c:manualLayout>
          </c:layout>
        </c:title>
        <c:numFmt formatCode="General" sourceLinked="1"/>
        <c:tickLblPos val="nextTo"/>
        <c:crossAx val="53122176"/>
        <c:crosses val="autoZero"/>
        <c:auto val="1"/>
        <c:lblAlgn val="ctr"/>
        <c:lblOffset val="100"/>
      </c:catAx>
      <c:valAx>
        <c:axId val="53122176"/>
        <c:scaling>
          <c:orientation val="minMax"/>
        </c:scaling>
        <c:delete val="1"/>
        <c:axPos val="l"/>
        <c:title>
          <c:tx>
            <c:rich>
              <a:bodyPr rot="-5400000" vert="horz"/>
              <a:lstStyle/>
              <a:p>
                <a:pPr>
                  <a:defRPr/>
                </a:pPr>
                <a:r>
                  <a:rPr lang="en-US"/>
                  <a:t> EC</a:t>
                </a:r>
                <a:r>
                  <a:rPr lang="en-US" baseline="-25000"/>
                  <a:t>50</a:t>
                </a:r>
                <a:r>
                  <a:rPr lang="en-US" baseline="0"/>
                  <a:t> DPPH (ppm)</a:t>
                </a:r>
                <a:endParaRPr lang="en-US"/>
              </a:p>
            </c:rich>
          </c:tx>
          <c:layout>
            <c:manualLayout>
              <c:xMode val="edge"/>
              <c:yMode val="edge"/>
              <c:x val="2.3886757745025474E-3"/>
              <c:y val="0.19310518877448019"/>
            </c:manualLayout>
          </c:layout>
        </c:title>
        <c:numFmt formatCode="General" sourceLinked="1"/>
        <c:tickLblPos val="nextTo"/>
        <c:crossAx val="53081984"/>
        <c:crosses val="autoZero"/>
        <c:crossBetween val="between"/>
      </c:valAx>
    </c:plotArea>
    <c:legend>
      <c:legendPos val="r"/>
      <c:layout>
        <c:manualLayout>
          <c:xMode val="edge"/>
          <c:yMode val="edge"/>
          <c:x val="0.70906252103102441"/>
          <c:y val="5.6127599434685985E-3"/>
          <c:w val="0.25105143908293515"/>
          <c:h val="0.23236371895820715"/>
        </c:manualLayout>
      </c:layout>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Korelasi polifenol</a:t>
            </a:r>
            <a:r>
              <a:rPr lang="en-US" sz="1200" baseline="0"/>
              <a:t> total dan penangkapan radikal bebas DPPH seduhan teh putih</a:t>
            </a:r>
            <a:endParaRPr lang="en-US" sz="1200"/>
          </a:p>
        </c:rich>
      </c:tx>
      <c:layout>
        <c:manualLayout>
          <c:xMode val="edge"/>
          <c:yMode val="edge"/>
          <c:x val="0.14370011967682131"/>
          <c:y val="3.1084685842841069E-2"/>
        </c:manualLayout>
      </c:layout>
    </c:title>
    <c:plotArea>
      <c:layout>
        <c:manualLayout>
          <c:layoutTarget val="inner"/>
          <c:xMode val="edge"/>
          <c:yMode val="edge"/>
          <c:x val="0.1293588094988013"/>
          <c:y val="0.27445862075591337"/>
          <c:w val="0.82837706930469301"/>
          <c:h val="0.4932728051850665"/>
        </c:manualLayout>
      </c:layout>
      <c:scatterChart>
        <c:scatterStyle val="lineMarker"/>
        <c:ser>
          <c:idx val="0"/>
          <c:order val="0"/>
          <c:spPr>
            <a:ln w="28575">
              <a:noFill/>
            </a:ln>
          </c:spPr>
          <c:trendline>
            <c:trendlineType val="linear"/>
            <c:dispRSqr val="1"/>
            <c:dispEq val="1"/>
            <c:trendlineLbl>
              <c:layout>
                <c:manualLayout>
                  <c:x val="-0.26937167100687787"/>
                  <c:y val="-0.26154105736782901"/>
                </c:manualLayout>
              </c:layout>
              <c:numFmt formatCode="General" sourceLinked="0"/>
            </c:trendlineLbl>
          </c:trendline>
          <c:xVal>
            <c:numRef>
              <c:f>'Grafik Utama'!$A$30:$A$38</c:f>
              <c:numCache>
                <c:formatCode>0.00</c:formatCode>
                <c:ptCount val="9"/>
                <c:pt idx="0">
                  <c:v>1.3448332511910628</c:v>
                </c:pt>
                <c:pt idx="1">
                  <c:v>2.2069985214391332</c:v>
                </c:pt>
                <c:pt idx="2">
                  <c:v>2.3022835551174636</c:v>
                </c:pt>
                <c:pt idx="3">
                  <c:v>2.7629374075899884</c:v>
                </c:pt>
                <c:pt idx="4">
                  <c:v>3.5728601938556861</c:v>
                </c:pt>
                <c:pt idx="5">
                  <c:v>4.4153113192048634</c:v>
                </c:pt>
                <c:pt idx="6">
                  <c:v>2.5142106127813402</c:v>
                </c:pt>
                <c:pt idx="7">
                  <c:v>4.1935271890915073</c:v>
                </c:pt>
                <c:pt idx="8">
                  <c:v>5.3333333333333934</c:v>
                </c:pt>
              </c:numCache>
            </c:numRef>
          </c:xVal>
          <c:yVal>
            <c:numRef>
              <c:f>'Grafik Utama'!$B$30:$B$38</c:f>
              <c:numCache>
                <c:formatCode>0.00</c:formatCode>
                <c:ptCount val="9"/>
                <c:pt idx="0">
                  <c:v>119.55023923444975</c:v>
                </c:pt>
                <c:pt idx="1">
                  <c:v>81.110591900311533</c:v>
                </c:pt>
                <c:pt idx="2">
                  <c:v>77.528244274809154</c:v>
                </c:pt>
                <c:pt idx="3">
                  <c:v>70.047795163583658</c:v>
                </c:pt>
                <c:pt idx="4">
                  <c:v>49.876962283384294</c:v>
                </c:pt>
                <c:pt idx="5">
                  <c:v>44.200174825175658</c:v>
                </c:pt>
                <c:pt idx="6">
                  <c:v>76.755526083112727</c:v>
                </c:pt>
                <c:pt idx="7">
                  <c:v>49.482227368845024</c:v>
                </c:pt>
                <c:pt idx="8">
                  <c:v>35.410817570735944</c:v>
                </c:pt>
              </c:numCache>
            </c:numRef>
          </c:yVal>
        </c:ser>
        <c:axId val="53398912"/>
        <c:axId val="53549312"/>
      </c:scatterChart>
      <c:valAx>
        <c:axId val="53398912"/>
        <c:scaling>
          <c:orientation val="minMax"/>
          <c:max val="5.35"/>
          <c:min val="1.25"/>
        </c:scaling>
        <c:axPos val="b"/>
        <c:title>
          <c:tx>
            <c:rich>
              <a:bodyPr/>
              <a:lstStyle/>
              <a:p>
                <a:pPr>
                  <a:defRPr/>
                </a:pPr>
                <a:r>
                  <a:rPr lang="en-US"/>
                  <a:t>Polifenol (% bAG)</a:t>
                </a:r>
              </a:p>
            </c:rich>
          </c:tx>
        </c:title>
        <c:numFmt formatCode="0.00" sourceLinked="1"/>
        <c:tickLblPos val="nextTo"/>
        <c:crossAx val="53549312"/>
        <c:crosses val="autoZero"/>
        <c:crossBetween val="midCat"/>
      </c:valAx>
      <c:valAx>
        <c:axId val="53549312"/>
        <c:scaling>
          <c:orientation val="minMax"/>
        </c:scaling>
        <c:axPos val="l"/>
        <c:title>
          <c:tx>
            <c:rich>
              <a:bodyPr/>
              <a:lstStyle/>
              <a:p>
                <a:pPr>
                  <a:defRPr/>
                </a:pPr>
                <a:r>
                  <a:rPr lang="en-US"/>
                  <a:t>Ec-50</a:t>
                </a:r>
                <a:r>
                  <a:rPr lang="en-US" baseline="0"/>
                  <a:t> DPPH (ppm)</a:t>
                </a:r>
                <a:endParaRPr lang="en-US"/>
              </a:p>
            </c:rich>
          </c:tx>
        </c:title>
        <c:numFmt formatCode="0.00" sourceLinked="1"/>
        <c:tickLblPos val="nextTo"/>
        <c:crossAx val="53398912"/>
        <c:crosses val="autoZero"/>
        <c:crossBetween val="midCat"/>
      </c:valAx>
      <c:spPr>
        <a:ln>
          <a:noFill/>
        </a:ln>
      </c:spPr>
    </c:plotArea>
    <c:legend>
      <c:legendPos val="r"/>
      <c:layout>
        <c:manualLayout>
          <c:xMode val="edge"/>
          <c:yMode val="edge"/>
          <c:x val="0.72574798013262043"/>
          <c:y val="0.38028282179013356"/>
          <c:w val="0.27100993342028434"/>
          <c:h val="0.22063774186730253"/>
        </c:manualLayout>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5246</Words>
  <Characters>29904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lpstr>
    </vt:vector>
  </TitlesOfParts>
  <Company>UNPAS</Company>
  <LinksUpToDate>false</LinksUpToDate>
  <CharactersWithSpaces>35080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Mamay</dc:creator>
  <cp:keywords/>
  <dc:description/>
  <cp:lastModifiedBy>Mamay</cp:lastModifiedBy>
  <cp:revision>8</cp:revision>
  <cp:lastPrinted>2012-02-17T03:19:00Z</cp:lastPrinted>
  <dcterms:created xsi:type="dcterms:W3CDTF">2012-02-13T03:11:00Z</dcterms:created>
  <dcterms:modified xsi:type="dcterms:W3CDTF">2012-02-17T03:23:00Z</dcterms:modified>
</cp:coreProperties>
</file>