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7D" w:rsidRPr="001E27D4" w:rsidRDefault="00235CDB" w:rsidP="008C037D">
      <w:pPr>
        <w:spacing w:line="720" w:lineRule="auto"/>
        <w:jc w:val="center"/>
        <w:outlineLvl w:val="0"/>
        <w:rPr>
          <w:b/>
          <w:bCs/>
          <w:lang w:val="id-ID"/>
        </w:rPr>
      </w:pPr>
      <w:r w:rsidRPr="00235CDB">
        <w:rPr>
          <w:noProof/>
        </w:rPr>
        <w:pict>
          <v:rect id="Rectangle 2" o:spid="_x0000_s1028" style="position:absolute;left:0;text-align:left;margin-left:369pt;margin-top:-63pt;width:36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" stroked="f"/>
        </w:pict>
      </w:r>
      <w:r w:rsidR="008C037D" w:rsidRPr="001E27D4">
        <w:rPr>
          <w:b/>
          <w:bCs/>
          <w:lang w:val="id-ID"/>
        </w:rPr>
        <w:t>IV HASIL DAN PEMBAHASAN</w:t>
      </w:r>
    </w:p>
    <w:p w:rsidR="008C037D" w:rsidRDefault="008C037D" w:rsidP="008C037D">
      <w:pPr>
        <w:tabs>
          <w:tab w:val="left" w:pos="709"/>
        </w:tabs>
        <w:spacing w:line="480" w:lineRule="auto"/>
        <w:jc w:val="both"/>
        <w:rPr>
          <w:lang w:val="nb-NO"/>
        </w:rPr>
      </w:pPr>
      <w:r w:rsidRPr="001E27D4">
        <w:rPr>
          <w:lang w:val="id-ID"/>
        </w:rPr>
        <w:tab/>
        <w:t>Bab ini menguraikan mengenai : (1) Hasil dan Pembahasan Penelitian Pendahuluan, dan (2) Hasil dan Pembahasan Penelitian Utama</w:t>
      </w:r>
      <w:r w:rsidRPr="001E27D4">
        <w:rPr>
          <w:lang w:val="nb-NO"/>
        </w:rPr>
        <w:t>.</w:t>
      </w:r>
    </w:p>
    <w:p w:rsidR="008C037D" w:rsidRPr="001E27D4" w:rsidRDefault="008C037D" w:rsidP="008C037D">
      <w:pPr>
        <w:spacing w:before="120" w:line="480" w:lineRule="auto"/>
        <w:jc w:val="both"/>
        <w:outlineLvl w:val="0"/>
        <w:rPr>
          <w:b/>
          <w:bCs/>
          <w:lang w:val="id-ID"/>
        </w:rPr>
      </w:pPr>
      <w:r w:rsidRPr="001E27D4">
        <w:rPr>
          <w:b/>
          <w:bCs/>
          <w:lang w:val="id-ID"/>
        </w:rPr>
        <w:t>4.1. Hasil dan Pembahasan Penelitian Pendahuluan</w:t>
      </w:r>
    </w:p>
    <w:p w:rsidR="008C037D" w:rsidRDefault="00DC4FA0" w:rsidP="008C037D">
      <w:pPr>
        <w:tabs>
          <w:tab w:val="left" w:pos="709"/>
        </w:tabs>
        <w:spacing w:line="480" w:lineRule="auto"/>
        <w:jc w:val="both"/>
      </w:pPr>
      <w:r>
        <w:tab/>
      </w:r>
      <w:proofErr w:type="gramStart"/>
      <w:r>
        <w:t>Penelitian</w:t>
      </w:r>
      <w:r w:rsidR="00363C4F">
        <w:rPr>
          <w:lang w:val="id-ID"/>
        </w:rPr>
        <w:t xml:space="preserve"> </w:t>
      </w:r>
      <w:r>
        <w:t>pendahuluan yang dilakukan</w:t>
      </w:r>
      <w:r w:rsidR="00363C4F">
        <w:rPr>
          <w:lang w:val="id-ID"/>
        </w:rPr>
        <w:t xml:space="preserve"> </w:t>
      </w:r>
      <w:r>
        <w:t>yaitu</w:t>
      </w:r>
      <w:r w:rsidR="00363C4F">
        <w:rPr>
          <w:lang w:val="id-ID"/>
        </w:rPr>
        <w:t xml:space="preserve"> </w:t>
      </w:r>
      <w:r>
        <w:t>menyimpan</w:t>
      </w:r>
      <w:r w:rsidR="00363C4F">
        <w:rPr>
          <w:lang w:val="id-ID"/>
        </w:rPr>
        <w:t xml:space="preserve"> </w:t>
      </w:r>
      <w:r w:rsidR="00C91BD2">
        <w:t>toma</w:t>
      </w:r>
      <w:r w:rsidR="00C91BD2">
        <w:rPr>
          <w:lang w:val="id-ID"/>
        </w:rPr>
        <w:t xml:space="preserve">t </w:t>
      </w:r>
      <w:r>
        <w:rPr>
          <w:i/>
        </w:rPr>
        <w:t>cerry</w:t>
      </w:r>
      <w:r w:rsidR="00363C4F">
        <w:rPr>
          <w:i/>
          <w:lang w:val="id-ID"/>
        </w:rPr>
        <w:t xml:space="preserve"> </w:t>
      </w:r>
      <w:r>
        <w:t>pada</w:t>
      </w:r>
      <w:r w:rsidR="00363C4F">
        <w:rPr>
          <w:lang w:val="id-ID"/>
        </w:rPr>
        <w:t xml:space="preserve"> </w:t>
      </w:r>
      <w:r>
        <w:t>ruang</w:t>
      </w:r>
      <w:r w:rsidR="00363C4F">
        <w:rPr>
          <w:lang w:val="id-ID"/>
        </w:rPr>
        <w:t xml:space="preserve"> </w:t>
      </w:r>
      <w:r>
        <w:t>terbuka</w:t>
      </w:r>
      <w:r w:rsidR="00363C4F">
        <w:rPr>
          <w:lang w:val="id-ID"/>
        </w:rPr>
        <w:t xml:space="preserve"> </w:t>
      </w:r>
      <w:r>
        <w:t>tanpa</w:t>
      </w:r>
      <w:r w:rsidR="00363C4F">
        <w:rPr>
          <w:lang w:val="id-ID"/>
        </w:rPr>
        <w:t xml:space="preserve"> </w:t>
      </w:r>
      <w:r w:rsidR="00407E23">
        <w:t>dan</w:t>
      </w:r>
      <w:r w:rsidR="00363C4F">
        <w:rPr>
          <w:lang w:val="id-ID"/>
        </w:rPr>
        <w:t xml:space="preserve"> </w:t>
      </w:r>
      <w:r>
        <w:t>menggunakan</w:t>
      </w:r>
      <w:r w:rsidR="00363C4F">
        <w:rPr>
          <w:lang w:val="id-ID"/>
        </w:rPr>
        <w:t xml:space="preserve"> </w:t>
      </w:r>
      <w:r>
        <w:t>kemasan</w:t>
      </w:r>
      <w:r w:rsidR="00363C4F">
        <w:rPr>
          <w:lang w:val="id-ID"/>
        </w:rPr>
        <w:t xml:space="preserve"> </w:t>
      </w:r>
      <w:r>
        <w:t>dan</w:t>
      </w:r>
      <w:r w:rsidR="00363C4F">
        <w:rPr>
          <w:lang w:val="id-ID"/>
        </w:rPr>
        <w:t xml:space="preserve"> </w:t>
      </w:r>
      <w:r>
        <w:t>mengamatinya</w:t>
      </w:r>
      <w:r w:rsidR="00363C4F">
        <w:rPr>
          <w:lang w:val="id-ID"/>
        </w:rPr>
        <w:t xml:space="preserve"> </w:t>
      </w:r>
      <w:r>
        <w:t>hingga</w:t>
      </w:r>
      <w:r w:rsidR="00363C4F">
        <w:rPr>
          <w:lang w:val="id-ID"/>
        </w:rPr>
        <w:t xml:space="preserve"> </w:t>
      </w:r>
      <w:r>
        <w:t>terjadi</w:t>
      </w:r>
      <w:r w:rsidR="00C46C16">
        <w:t xml:space="preserve"> penurunan kualitas</w:t>
      </w:r>
      <w:r>
        <w:t>.</w:t>
      </w:r>
      <w:proofErr w:type="gramEnd"/>
    </w:p>
    <w:p w:rsidR="00B22353" w:rsidRDefault="00407E23" w:rsidP="008C037D">
      <w:pPr>
        <w:tabs>
          <w:tab w:val="left" w:pos="709"/>
        </w:tabs>
        <w:spacing w:line="480" w:lineRule="auto"/>
        <w:jc w:val="both"/>
      </w:pPr>
      <w:r>
        <w:t>4.1.1. Penelitian</w:t>
      </w:r>
      <w:r w:rsidR="00363C4F">
        <w:rPr>
          <w:lang w:val="id-ID"/>
        </w:rPr>
        <w:t xml:space="preserve"> </w:t>
      </w:r>
      <w:r>
        <w:t>Pendahuluan</w:t>
      </w:r>
      <w:r w:rsidR="00363C4F">
        <w:rPr>
          <w:lang w:val="id-ID"/>
        </w:rPr>
        <w:t xml:space="preserve"> </w:t>
      </w:r>
      <w:r>
        <w:t>Tanpa</w:t>
      </w:r>
      <w:r w:rsidR="00363C4F">
        <w:rPr>
          <w:lang w:val="id-ID"/>
        </w:rPr>
        <w:t xml:space="preserve"> </w:t>
      </w:r>
      <w:r>
        <w:t>Menggunakan</w:t>
      </w:r>
      <w:r w:rsidR="00363C4F">
        <w:rPr>
          <w:lang w:val="id-ID"/>
        </w:rPr>
        <w:t xml:space="preserve"> </w:t>
      </w:r>
      <w:r>
        <w:t>Kemasan</w:t>
      </w:r>
      <w:r w:rsidR="00363C4F">
        <w:rPr>
          <w:lang w:val="id-ID"/>
        </w:rPr>
        <w:t xml:space="preserve"> </w:t>
      </w:r>
      <w:r>
        <w:t>Plastik HDPE</w:t>
      </w:r>
    </w:p>
    <w:p w:rsidR="00E514E1" w:rsidRDefault="00E514E1" w:rsidP="008C037D">
      <w:pPr>
        <w:tabs>
          <w:tab w:val="left" w:pos="709"/>
        </w:tabs>
        <w:spacing w:line="480" w:lineRule="auto"/>
        <w:jc w:val="both"/>
      </w:pPr>
      <w:r>
        <w:tab/>
      </w:r>
      <w:proofErr w:type="gramStart"/>
      <w:r w:rsidR="00380187">
        <w:t xml:space="preserve">Tomat </w:t>
      </w:r>
      <w:r w:rsidR="00380187">
        <w:rPr>
          <w:i/>
        </w:rPr>
        <w:t>cerry</w:t>
      </w:r>
      <w:r w:rsidR="00380187">
        <w:t xml:space="preserve"> yang baru mengalami masa panen biasanya masih memiliki</w:t>
      </w:r>
      <w:r w:rsidR="00363C4F">
        <w:rPr>
          <w:lang w:val="id-ID"/>
        </w:rPr>
        <w:t xml:space="preserve"> </w:t>
      </w:r>
      <w:r w:rsidR="00380187">
        <w:t>tekstur dan kenampakan yang baik.</w:t>
      </w:r>
      <w:proofErr w:type="gramEnd"/>
      <w:r w:rsidR="00363C4F">
        <w:rPr>
          <w:lang w:val="id-ID"/>
        </w:rPr>
        <w:t xml:space="preserve"> </w:t>
      </w:r>
      <w:proofErr w:type="gramStart"/>
      <w:r>
        <w:t>Biasanya</w:t>
      </w:r>
      <w:r w:rsidR="00363C4F">
        <w:rPr>
          <w:lang w:val="id-ID"/>
        </w:rPr>
        <w:t xml:space="preserve"> </w:t>
      </w:r>
      <w:r>
        <w:t>para</w:t>
      </w:r>
      <w:r w:rsidR="00363C4F">
        <w:rPr>
          <w:lang w:val="id-ID"/>
        </w:rPr>
        <w:t xml:space="preserve"> </w:t>
      </w:r>
      <w:r>
        <w:t>petani</w:t>
      </w:r>
      <w:r w:rsidR="00363C4F">
        <w:rPr>
          <w:lang w:val="id-ID"/>
        </w:rPr>
        <w:t xml:space="preserve"> </w:t>
      </w:r>
      <w:r>
        <w:t>langsung</w:t>
      </w:r>
      <w:r w:rsidR="00363C4F">
        <w:rPr>
          <w:lang w:val="id-ID"/>
        </w:rPr>
        <w:t xml:space="preserve"> </w:t>
      </w:r>
      <w:r>
        <w:t>melakukan</w:t>
      </w:r>
      <w:r w:rsidR="00363C4F">
        <w:rPr>
          <w:lang w:val="id-ID"/>
        </w:rPr>
        <w:t xml:space="preserve"> </w:t>
      </w:r>
      <w:r>
        <w:t>penangan</w:t>
      </w:r>
      <w:r w:rsidR="00C46C16">
        <w:t>an</w:t>
      </w:r>
      <w:r w:rsidR="00363C4F">
        <w:rPr>
          <w:lang w:val="id-ID"/>
        </w:rPr>
        <w:t xml:space="preserve"> </w:t>
      </w:r>
      <w:r>
        <w:t>pasca</w:t>
      </w:r>
      <w:r w:rsidR="00363C4F">
        <w:rPr>
          <w:lang w:val="id-ID"/>
        </w:rPr>
        <w:t xml:space="preserve"> </w:t>
      </w:r>
      <w:r>
        <w:t>panenya</w:t>
      </w:r>
      <w:r w:rsidR="00363C4F">
        <w:rPr>
          <w:lang w:val="id-ID"/>
        </w:rPr>
        <w:t xml:space="preserve"> </w:t>
      </w:r>
      <w:r>
        <w:t>itu</w:t>
      </w:r>
      <w:r w:rsidR="00363C4F">
        <w:rPr>
          <w:lang w:val="id-ID"/>
        </w:rPr>
        <w:t xml:space="preserve"> </w:t>
      </w:r>
      <w:r>
        <w:t>dengan</w:t>
      </w:r>
      <w:r w:rsidR="00363C4F">
        <w:rPr>
          <w:lang w:val="id-ID"/>
        </w:rPr>
        <w:t xml:space="preserve"> </w:t>
      </w:r>
      <w:r>
        <w:t>mencuci</w:t>
      </w:r>
      <w:r w:rsidR="00363C4F">
        <w:rPr>
          <w:lang w:val="id-ID"/>
        </w:rPr>
        <w:t xml:space="preserve"> </w:t>
      </w:r>
      <w:r>
        <w:t>tomat</w:t>
      </w:r>
      <w:r w:rsidR="00363C4F">
        <w:rPr>
          <w:lang w:val="id-ID"/>
        </w:rPr>
        <w:t xml:space="preserve"> </w:t>
      </w:r>
      <w:r>
        <w:rPr>
          <w:i/>
        </w:rPr>
        <w:t>cerry</w:t>
      </w:r>
      <w:r w:rsidR="00363C4F">
        <w:rPr>
          <w:i/>
          <w:lang w:val="id-ID"/>
        </w:rPr>
        <w:t xml:space="preserve"> </w:t>
      </w:r>
      <w:r>
        <w:t>dengan</w:t>
      </w:r>
      <w:r w:rsidR="00363C4F">
        <w:rPr>
          <w:lang w:val="id-ID"/>
        </w:rPr>
        <w:t xml:space="preserve"> </w:t>
      </w:r>
      <w:r>
        <w:t>menggunakan air bersih</w:t>
      </w:r>
      <w:r w:rsidR="00363C4F">
        <w:rPr>
          <w:lang w:val="id-ID"/>
        </w:rPr>
        <w:t xml:space="preserve"> </w:t>
      </w:r>
      <w:r w:rsidR="00C46C16">
        <w:t>dan</w:t>
      </w:r>
      <w:r w:rsidR="00363C4F">
        <w:rPr>
          <w:lang w:val="id-ID"/>
        </w:rPr>
        <w:t xml:space="preserve"> </w:t>
      </w:r>
      <w:r>
        <w:t>meniriskannya, kemudian</w:t>
      </w:r>
      <w:r w:rsidR="00363C4F">
        <w:rPr>
          <w:lang w:val="id-ID"/>
        </w:rPr>
        <w:t xml:space="preserve"> </w:t>
      </w:r>
      <w:r>
        <w:t>baru</w:t>
      </w:r>
      <w:r w:rsidR="00363C4F">
        <w:rPr>
          <w:lang w:val="id-ID"/>
        </w:rPr>
        <w:t xml:space="preserve"> </w:t>
      </w:r>
      <w:r>
        <w:t>dilakukan</w:t>
      </w:r>
      <w:r w:rsidR="00363C4F">
        <w:rPr>
          <w:lang w:val="id-ID"/>
        </w:rPr>
        <w:t xml:space="preserve"> </w:t>
      </w:r>
      <w:r>
        <w:t>pengemasan.</w:t>
      </w:r>
      <w:proofErr w:type="gramEnd"/>
      <w:r w:rsidR="00363C4F">
        <w:rPr>
          <w:lang w:val="id-ID"/>
        </w:rPr>
        <w:t xml:space="preserve"> </w:t>
      </w:r>
      <w:r w:rsidR="005E3344">
        <w:t>Pada</w:t>
      </w:r>
      <w:r w:rsidR="00363C4F">
        <w:rPr>
          <w:lang w:val="id-ID"/>
        </w:rPr>
        <w:t xml:space="preserve"> </w:t>
      </w:r>
      <w:r w:rsidR="005E3344">
        <w:t>penelitian</w:t>
      </w:r>
      <w:r w:rsidR="00363C4F">
        <w:rPr>
          <w:lang w:val="id-ID"/>
        </w:rPr>
        <w:t xml:space="preserve"> </w:t>
      </w:r>
      <w:r w:rsidR="005E3344">
        <w:t>pendahuluan</w:t>
      </w:r>
      <w:r w:rsidR="00363C4F">
        <w:rPr>
          <w:lang w:val="id-ID"/>
        </w:rPr>
        <w:t xml:space="preserve"> </w:t>
      </w:r>
      <w:r w:rsidR="005E3344">
        <w:t>berikut</w:t>
      </w:r>
      <w:r w:rsidR="00363C4F">
        <w:rPr>
          <w:lang w:val="id-ID"/>
        </w:rPr>
        <w:t xml:space="preserve"> </w:t>
      </w:r>
      <w:r w:rsidR="005E3344">
        <w:t>ini</w:t>
      </w:r>
      <w:r w:rsidR="00363C4F">
        <w:rPr>
          <w:lang w:val="id-ID"/>
        </w:rPr>
        <w:t xml:space="preserve"> </w:t>
      </w:r>
      <w:r w:rsidR="005E3344">
        <w:t>bertujuan</w:t>
      </w:r>
      <w:r w:rsidR="00363C4F">
        <w:rPr>
          <w:lang w:val="id-ID"/>
        </w:rPr>
        <w:t xml:space="preserve"> </w:t>
      </w:r>
      <w:r w:rsidR="005E3344">
        <w:t>untuk</w:t>
      </w:r>
      <w:r w:rsidR="00363C4F">
        <w:rPr>
          <w:lang w:val="id-ID"/>
        </w:rPr>
        <w:t xml:space="preserve"> </w:t>
      </w:r>
      <w:r w:rsidR="005E3344">
        <w:t>mengetahui</w:t>
      </w:r>
      <w:r w:rsidR="00363C4F">
        <w:rPr>
          <w:lang w:val="id-ID"/>
        </w:rPr>
        <w:t xml:space="preserve"> </w:t>
      </w:r>
      <w:r w:rsidR="005E3344">
        <w:t>umur</w:t>
      </w:r>
      <w:r w:rsidR="00363C4F">
        <w:rPr>
          <w:lang w:val="id-ID"/>
        </w:rPr>
        <w:t xml:space="preserve"> </w:t>
      </w:r>
      <w:r w:rsidR="005E3344">
        <w:t>simpan</w:t>
      </w:r>
      <w:r w:rsidR="00363C4F">
        <w:rPr>
          <w:lang w:val="id-ID"/>
        </w:rPr>
        <w:t xml:space="preserve"> </w:t>
      </w:r>
      <w:r w:rsidR="005E3344">
        <w:t>tomat</w:t>
      </w:r>
      <w:r w:rsidR="00363C4F">
        <w:rPr>
          <w:lang w:val="id-ID"/>
        </w:rPr>
        <w:t xml:space="preserve"> </w:t>
      </w:r>
      <w:r w:rsidR="005E3344">
        <w:rPr>
          <w:i/>
        </w:rPr>
        <w:t>cerry</w:t>
      </w:r>
      <w:r w:rsidR="005E3344">
        <w:t xml:space="preserve"> yang </w:t>
      </w:r>
      <w:proofErr w:type="gramStart"/>
      <w:r w:rsidR="005E3344">
        <w:t>akan</w:t>
      </w:r>
      <w:proofErr w:type="gramEnd"/>
      <w:r w:rsidR="00363C4F">
        <w:rPr>
          <w:lang w:val="id-ID"/>
        </w:rPr>
        <w:t xml:space="preserve"> </w:t>
      </w:r>
      <w:r w:rsidR="005E3344">
        <w:t>disimpan</w:t>
      </w:r>
      <w:r w:rsidR="00363C4F">
        <w:rPr>
          <w:lang w:val="id-ID"/>
        </w:rPr>
        <w:t xml:space="preserve"> </w:t>
      </w:r>
      <w:r w:rsidR="005E3344">
        <w:t>pada</w:t>
      </w:r>
      <w:r w:rsidR="00363C4F">
        <w:rPr>
          <w:lang w:val="id-ID"/>
        </w:rPr>
        <w:t xml:space="preserve"> </w:t>
      </w:r>
      <w:r w:rsidR="005E3344">
        <w:t>suhu</w:t>
      </w:r>
      <w:r w:rsidR="00363C4F">
        <w:rPr>
          <w:lang w:val="id-ID"/>
        </w:rPr>
        <w:t xml:space="preserve"> </w:t>
      </w:r>
      <w:r w:rsidR="005E3344">
        <w:t>ruang</w:t>
      </w:r>
      <w:r w:rsidR="00363C4F">
        <w:rPr>
          <w:lang w:val="id-ID"/>
        </w:rPr>
        <w:t xml:space="preserve"> </w:t>
      </w:r>
      <w:r w:rsidR="005E3344">
        <w:t>dan</w:t>
      </w:r>
      <w:r w:rsidR="00363C4F">
        <w:rPr>
          <w:lang w:val="id-ID"/>
        </w:rPr>
        <w:t xml:space="preserve"> </w:t>
      </w:r>
      <w:r w:rsidR="005E3344">
        <w:t>tanpa</w:t>
      </w:r>
      <w:r w:rsidR="00363C4F">
        <w:rPr>
          <w:lang w:val="id-ID"/>
        </w:rPr>
        <w:t xml:space="preserve"> </w:t>
      </w:r>
      <w:r w:rsidR="005E3344">
        <w:t>menggunakan</w:t>
      </w:r>
      <w:r w:rsidR="00363C4F">
        <w:rPr>
          <w:lang w:val="id-ID"/>
        </w:rPr>
        <w:t xml:space="preserve"> </w:t>
      </w:r>
      <w:r w:rsidR="005E3344">
        <w:t>pengemasan.</w:t>
      </w:r>
    </w:p>
    <w:p w:rsidR="005E3344" w:rsidRDefault="005E3344" w:rsidP="008C037D">
      <w:pPr>
        <w:tabs>
          <w:tab w:val="left" w:pos="709"/>
        </w:tabs>
        <w:spacing w:line="480" w:lineRule="auto"/>
        <w:jc w:val="both"/>
      </w:pPr>
      <w:r>
        <w:tab/>
        <w:t>Penyimpanan</w:t>
      </w:r>
      <w:r w:rsidR="00363C4F">
        <w:rPr>
          <w:lang w:val="id-ID"/>
        </w:rPr>
        <w:t xml:space="preserve"> </w:t>
      </w:r>
      <w:r>
        <w:t>tomat</w:t>
      </w:r>
      <w:r w:rsidR="00363C4F">
        <w:rPr>
          <w:lang w:val="id-ID"/>
        </w:rPr>
        <w:t xml:space="preserve"> </w:t>
      </w:r>
      <w:r>
        <w:rPr>
          <w:i/>
        </w:rPr>
        <w:t>cerry</w:t>
      </w:r>
      <w:r w:rsidR="00363C4F">
        <w:rPr>
          <w:i/>
          <w:lang w:val="id-ID"/>
        </w:rPr>
        <w:t xml:space="preserve"> </w:t>
      </w:r>
      <w:r>
        <w:t>pada</w:t>
      </w:r>
      <w:r w:rsidR="00363C4F">
        <w:rPr>
          <w:lang w:val="id-ID"/>
        </w:rPr>
        <w:t xml:space="preserve"> </w:t>
      </w:r>
      <w:r>
        <w:t>suhu</w:t>
      </w:r>
      <w:r w:rsidR="00363C4F">
        <w:rPr>
          <w:lang w:val="id-ID"/>
        </w:rPr>
        <w:t xml:space="preserve"> </w:t>
      </w:r>
      <w:r>
        <w:t>ruang</w:t>
      </w:r>
      <w:r w:rsidR="00363C4F">
        <w:rPr>
          <w:lang w:val="id-ID"/>
        </w:rPr>
        <w:t xml:space="preserve"> </w:t>
      </w:r>
      <w:proofErr w:type="gramStart"/>
      <w:r>
        <w:t>akan</w:t>
      </w:r>
      <w:proofErr w:type="gramEnd"/>
      <w:r w:rsidR="00363C4F">
        <w:rPr>
          <w:lang w:val="id-ID"/>
        </w:rPr>
        <w:t xml:space="preserve"> </w:t>
      </w:r>
      <w:r>
        <w:t>dijadikan</w:t>
      </w:r>
      <w:r w:rsidR="00363C4F">
        <w:rPr>
          <w:lang w:val="id-ID"/>
        </w:rPr>
        <w:t xml:space="preserve"> </w:t>
      </w:r>
      <w:r w:rsidR="00C46C16">
        <w:t>standard</w:t>
      </w:r>
      <w:r w:rsidR="00363C4F">
        <w:rPr>
          <w:lang w:val="id-ID"/>
        </w:rPr>
        <w:t xml:space="preserve"> </w:t>
      </w:r>
      <w:r>
        <w:t>waktu minimal penyimpan</w:t>
      </w:r>
      <w:r w:rsidR="00C91BD2">
        <w:rPr>
          <w:lang w:val="id-ID"/>
        </w:rPr>
        <w:t xml:space="preserve"> t</w:t>
      </w:r>
      <w:r>
        <w:t>omat</w:t>
      </w:r>
      <w:r w:rsidR="00363C4F">
        <w:rPr>
          <w:lang w:val="id-ID"/>
        </w:rPr>
        <w:t xml:space="preserve"> </w:t>
      </w:r>
      <w:r>
        <w:rPr>
          <w:i/>
        </w:rPr>
        <w:t>cerry</w:t>
      </w:r>
      <w:r w:rsidR="00363C4F">
        <w:rPr>
          <w:i/>
          <w:lang w:val="id-ID"/>
        </w:rPr>
        <w:t xml:space="preserve"> </w:t>
      </w:r>
      <w:r>
        <w:t>pada</w:t>
      </w:r>
      <w:r w:rsidR="00363C4F">
        <w:rPr>
          <w:lang w:val="id-ID"/>
        </w:rPr>
        <w:t xml:space="preserve"> </w:t>
      </w:r>
      <w:r>
        <w:t>penelitian</w:t>
      </w:r>
      <w:r w:rsidR="00363C4F">
        <w:rPr>
          <w:lang w:val="id-ID"/>
        </w:rPr>
        <w:t xml:space="preserve"> </w:t>
      </w:r>
      <w:r>
        <w:t xml:space="preserve">utama. </w:t>
      </w:r>
      <w:proofErr w:type="gramStart"/>
      <w:r>
        <w:t>Hasil</w:t>
      </w:r>
      <w:r w:rsidR="00363C4F">
        <w:rPr>
          <w:lang w:val="id-ID"/>
        </w:rPr>
        <w:t xml:space="preserve"> </w:t>
      </w:r>
      <w:r>
        <w:t>penelitian</w:t>
      </w:r>
      <w:r w:rsidR="00363C4F">
        <w:rPr>
          <w:lang w:val="id-ID"/>
        </w:rPr>
        <w:t xml:space="preserve"> </w:t>
      </w:r>
      <w:r>
        <w:t>pendahuluan</w:t>
      </w:r>
      <w:r w:rsidR="00363C4F">
        <w:rPr>
          <w:lang w:val="id-ID"/>
        </w:rPr>
        <w:t xml:space="preserve"> </w:t>
      </w:r>
      <w:r>
        <w:t>penyimpana</w:t>
      </w:r>
      <w:r w:rsidR="00C46C16">
        <w:t>n</w:t>
      </w:r>
      <w:r w:rsidR="00363C4F">
        <w:rPr>
          <w:lang w:val="id-ID"/>
        </w:rPr>
        <w:t xml:space="preserve"> </w:t>
      </w:r>
      <w:r>
        <w:t>tomat</w:t>
      </w:r>
      <w:r w:rsidR="00363C4F">
        <w:rPr>
          <w:lang w:val="id-ID"/>
        </w:rPr>
        <w:t xml:space="preserve"> </w:t>
      </w:r>
      <w:r w:rsidR="0081535F">
        <w:rPr>
          <w:i/>
        </w:rPr>
        <w:t>cerry</w:t>
      </w:r>
      <w:r w:rsidR="00363C4F">
        <w:rPr>
          <w:i/>
          <w:lang w:val="id-ID"/>
        </w:rPr>
        <w:t xml:space="preserve"> </w:t>
      </w:r>
      <w:r w:rsidR="0081535F">
        <w:t>pada</w:t>
      </w:r>
      <w:r w:rsidR="00363C4F">
        <w:rPr>
          <w:lang w:val="id-ID"/>
        </w:rPr>
        <w:t xml:space="preserve"> </w:t>
      </w:r>
      <w:r w:rsidR="0081535F">
        <w:t>suhu</w:t>
      </w:r>
      <w:r w:rsidR="00363C4F">
        <w:rPr>
          <w:lang w:val="id-ID"/>
        </w:rPr>
        <w:t xml:space="preserve"> </w:t>
      </w:r>
      <w:r w:rsidR="0081535F">
        <w:t>ruang</w:t>
      </w:r>
      <w:r w:rsidR="00363C4F">
        <w:rPr>
          <w:lang w:val="id-ID"/>
        </w:rPr>
        <w:t xml:space="preserve"> </w:t>
      </w:r>
      <w:r w:rsidR="0081535F">
        <w:t>dapat</w:t>
      </w:r>
      <w:r w:rsidR="00363C4F">
        <w:rPr>
          <w:lang w:val="id-ID"/>
        </w:rPr>
        <w:t xml:space="preserve"> </w:t>
      </w:r>
      <w:r w:rsidR="0081535F">
        <w:t>dilihat</w:t>
      </w:r>
      <w:r w:rsidR="00363C4F">
        <w:rPr>
          <w:lang w:val="id-ID"/>
        </w:rPr>
        <w:t xml:space="preserve"> </w:t>
      </w:r>
      <w:r w:rsidR="0081535F">
        <w:t>pada</w:t>
      </w:r>
      <w:r w:rsidR="00363C4F">
        <w:rPr>
          <w:lang w:val="id-ID"/>
        </w:rPr>
        <w:t xml:space="preserve"> </w:t>
      </w:r>
      <w:r w:rsidR="0081535F">
        <w:t>tabel</w:t>
      </w:r>
      <w:r w:rsidR="00C46C16">
        <w:t xml:space="preserve"> 7</w:t>
      </w:r>
      <w:r w:rsidR="0081535F">
        <w:t>.</w:t>
      </w:r>
      <w:proofErr w:type="gramEnd"/>
    </w:p>
    <w:p w:rsidR="0081535F" w:rsidRDefault="0081535F" w:rsidP="008C037D">
      <w:pPr>
        <w:tabs>
          <w:tab w:val="left" w:pos="709"/>
        </w:tabs>
        <w:spacing w:line="480" w:lineRule="auto"/>
        <w:jc w:val="both"/>
      </w:pPr>
    </w:p>
    <w:p w:rsidR="0081535F" w:rsidRDefault="0081535F" w:rsidP="008C037D">
      <w:pPr>
        <w:tabs>
          <w:tab w:val="left" w:pos="709"/>
        </w:tabs>
        <w:spacing w:line="480" w:lineRule="auto"/>
        <w:jc w:val="both"/>
      </w:pPr>
    </w:p>
    <w:p w:rsidR="0081535F" w:rsidRPr="0081535F" w:rsidRDefault="0081535F" w:rsidP="0081535F">
      <w:pPr>
        <w:tabs>
          <w:tab w:val="left" w:pos="709"/>
        </w:tabs>
        <w:jc w:val="both"/>
      </w:pPr>
      <w:proofErr w:type="gramStart"/>
      <w:r>
        <w:lastRenderedPageBreak/>
        <w:t>Tabel.</w:t>
      </w:r>
      <w:r w:rsidR="005D797F">
        <w:t xml:space="preserve">7 </w:t>
      </w:r>
      <w:r>
        <w:t>Hasil</w:t>
      </w:r>
      <w:r w:rsidR="00363C4F">
        <w:rPr>
          <w:lang w:val="id-ID"/>
        </w:rPr>
        <w:t xml:space="preserve"> </w:t>
      </w:r>
      <w:r>
        <w:t>Penelitian</w:t>
      </w:r>
      <w:r w:rsidR="00363C4F">
        <w:rPr>
          <w:lang w:val="id-ID"/>
        </w:rPr>
        <w:t xml:space="preserve"> </w:t>
      </w:r>
      <w:r>
        <w:t>Pendahuluan</w:t>
      </w:r>
      <w:r w:rsidR="00363C4F">
        <w:rPr>
          <w:lang w:val="id-ID"/>
        </w:rPr>
        <w:t xml:space="preserve"> </w:t>
      </w:r>
      <w:r>
        <w:t>Tomat</w:t>
      </w:r>
      <w:r w:rsidR="00363C4F">
        <w:rPr>
          <w:lang w:val="id-ID"/>
        </w:rPr>
        <w:t xml:space="preserve"> </w:t>
      </w:r>
      <w:r>
        <w:rPr>
          <w:i/>
        </w:rPr>
        <w:t>cerry</w:t>
      </w:r>
      <w:r w:rsidR="00363C4F">
        <w:rPr>
          <w:i/>
          <w:lang w:val="id-ID"/>
        </w:rPr>
        <w:t xml:space="preserve"> </w:t>
      </w:r>
      <w:r>
        <w:t>pada</w:t>
      </w:r>
      <w:r w:rsidR="00363C4F">
        <w:rPr>
          <w:lang w:val="id-ID"/>
        </w:rPr>
        <w:t xml:space="preserve"> </w:t>
      </w:r>
      <w:r w:rsidR="003C01FC">
        <w:t>S</w:t>
      </w:r>
      <w:r>
        <w:t>uhu</w:t>
      </w:r>
      <w:r w:rsidR="00363C4F">
        <w:rPr>
          <w:lang w:val="id-ID"/>
        </w:rPr>
        <w:t xml:space="preserve"> </w:t>
      </w:r>
      <w:r w:rsidR="003C01FC">
        <w:t>R</w:t>
      </w:r>
      <w:r>
        <w:t>uang</w:t>
      </w:r>
      <w:r w:rsidR="00363C4F">
        <w:rPr>
          <w:lang w:val="id-ID"/>
        </w:rPr>
        <w:t xml:space="preserve"> </w:t>
      </w:r>
      <w:r w:rsidR="003C01FC">
        <w:t>T</w:t>
      </w:r>
      <w:r>
        <w:t>anpa</w:t>
      </w:r>
      <w:r w:rsidR="00363C4F">
        <w:rPr>
          <w:lang w:val="id-ID"/>
        </w:rPr>
        <w:t xml:space="preserve"> </w:t>
      </w:r>
      <w:r w:rsidR="003C01FC">
        <w:t>M</w:t>
      </w:r>
      <w:r>
        <w:t>enggunakan</w:t>
      </w:r>
      <w:r w:rsidR="00363C4F">
        <w:rPr>
          <w:lang w:val="id-ID"/>
        </w:rPr>
        <w:t xml:space="preserve"> </w:t>
      </w:r>
      <w:r w:rsidR="003C01FC">
        <w:t>P</w:t>
      </w:r>
      <w:r>
        <w:t>engemas.</w:t>
      </w:r>
      <w:proofErr w:type="gramEnd"/>
    </w:p>
    <w:tbl>
      <w:tblPr>
        <w:tblStyle w:val="TableGrid"/>
        <w:tblW w:w="0" w:type="auto"/>
        <w:tblLayout w:type="fixed"/>
        <w:tblLook w:val="04A0"/>
      </w:tblPr>
      <w:tblGrid>
        <w:gridCol w:w="3085"/>
        <w:gridCol w:w="5402"/>
      </w:tblGrid>
      <w:tr w:rsidR="00E514E1" w:rsidTr="00C91BD2">
        <w:trPr>
          <w:trHeight w:val="440"/>
        </w:trPr>
        <w:tc>
          <w:tcPr>
            <w:tcW w:w="3085" w:type="dxa"/>
            <w:vAlign w:val="center"/>
          </w:tcPr>
          <w:p w:rsidR="00E514E1" w:rsidRDefault="00E514E1" w:rsidP="005B6112">
            <w:pPr>
              <w:tabs>
                <w:tab w:val="left" w:pos="709"/>
              </w:tabs>
              <w:jc w:val="center"/>
            </w:pPr>
            <w:r>
              <w:t>Gambar</w:t>
            </w:r>
          </w:p>
        </w:tc>
        <w:tc>
          <w:tcPr>
            <w:tcW w:w="5402" w:type="dxa"/>
            <w:vAlign w:val="center"/>
          </w:tcPr>
          <w:p w:rsidR="00E514E1" w:rsidRDefault="00E514E1" w:rsidP="005B6112">
            <w:pPr>
              <w:tabs>
                <w:tab w:val="left" w:pos="709"/>
              </w:tabs>
              <w:jc w:val="center"/>
            </w:pPr>
            <w:r>
              <w:t>Keterangan</w:t>
            </w:r>
          </w:p>
        </w:tc>
      </w:tr>
      <w:tr w:rsidR="00E514E1" w:rsidTr="001B635E">
        <w:trPr>
          <w:trHeight w:val="2492"/>
        </w:trPr>
        <w:tc>
          <w:tcPr>
            <w:tcW w:w="3085" w:type="dxa"/>
          </w:tcPr>
          <w:p w:rsidR="001B635E" w:rsidRDefault="001B635E" w:rsidP="00E514E1">
            <w:pPr>
              <w:tabs>
                <w:tab w:val="left" w:pos="709"/>
              </w:tabs>
              <w:jc w:val="both"/>
            </w:pPr>
            <w:r>
              <w:rPr>
                <w:noProof/>
              </w:rPr>
              <w:drawing>
                <wp:anchor distT="0" distB="0" distL="114300" distR="114300" simplePos="0" relativeHeight="251671552" behindDoc="0" locked="0" layoutInCell="1" allowOverlap="1">
                  <wp:simplePos x="0" y="0"/>
                  <wp:positionH relativeFrom="column">
                    <wp:posOffset>819150</wp:posOffset>
                  </wp:positionH>
                  <wp:positionV relativeFrom="paragraph">
                    <wp:posOffset>116205</wp:posOffset>
                  </wp:positionV>
                  <wp:extent cx="781685" cy="586105"/>
                  <wp:effectExtent l="0" t="0" r="0" b="0"/>
                  <wp:wrapNone/>
                  <wp:docPr id="3" name="Picture 3" descr="J:\foto tomat buat laporan\IMG00154-20120511-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foto tomat buat laporan\IMG00154-20120511-120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685" cy="586105"/>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819941</wp:posOffset>
                  </wp:positionH>
                  <wp:positionV relativeFrom="paragraph">
                    <wp:posOffset>858808</wp:posOffset>
                  </wp:positionV>
                  <wp:extent cx="845388" cy="526211"/>
                  <wp:effectExtent l="0" t="0" r="0" b="0"/>
                  <wp:wrapNone/>
                  <wp:docPr id="2" name="Picture 2" descr="J:\foto tomat buat laporan\IMG00182-20120606-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to tomat buat laporan\IMG00182-20120606-1215.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055" cy="528494"/>
                          </a:xfrm>
                          <a:prstGeom prst="rect">
                            <a:avLst/>
                          </a:prstGeom>
                          <a:noFill/>
                          <a:ln>
                            <a:noFill/>
                          </a:ln>
                        </pic:spPr>
                      </pic:pic>
                    </a:graphicData>
                  </a:graphic>
                </wp:anchor>
              </w:drawing>
            </w:r>
            <w:r w:rsidR="00235CDB">
              <w:rPr>
                <w:noProof/>
              </w:rPr>
              <w:pict>
                <v:rect id="_x0000_s1033" style="position:absolute;left:0;text-align:left;margin-left:58.45pt;margin-top:64.6pt;width:77.45pt;height:50.2pt;z-index:-251645952;mso-position-horizontal-relative:text;mso-position-vertical-relative:text"/>
              </w:pict>
            </w:r>
            <w:r w:rsidR="00235CDB">
              <w:rPr>
                <w:noProof/>
              </w:rPr>
              <w:pict>
                <v:rect id="Rectangle 4" o:spid="_x0000_s1027" style="position:absolute;left:0;text-align:left;margin-left:58.45pt;margin-top:3.15pt;width:77.45pt;height:5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bDIAIAADs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"/>
              </w:pict>
            </w:r>
          </w:p>
          <w:p w:rsidR="001B635E" w:rsidRDefault="001B635E" w:rsidP="001B635E"/>
          <w:p w:rsidR="00E514E1" w:rsidRPr="001B635E" w:rsidRDefault="00235CDB" w:rsidP="001B635E">
            <w:pPr>
              <w:jc w:val="right"/>
            </w:pPr>
            <w:r>
              <w:rPr>
                <w:noProof/>
              </w:rPr>
              <w:pict>
                <v:rect id="_x0000_s1034" style="position:absolute;left:0;text-align:left;margin-left:-2pt;margin-top:11.75pt;width:56.35pt;height:45.5pt;z-index:-251643904"/>
              </w:pict>
            </w:r>
            <w:r w:rsidR="001B635E">
              <w:rPr>
                <w:noProof/>
              </w:rPr>
              <w:drawing>
                <wp:anchor distT="0" distB="0" distL="114300" distR="114300" simplePos="0" relativeHeight="251662336" behindDoc="0" locked="0" layoutInCell="1" allowOverlap="1">
                  <wp:simplePos x="0" y="0"/>
                  <wp:positionH relativeFrom="column">
                    <wp:posOffset>8566</wp:posOffset>
                  </wp:positionH>
                  <wp:positionV relativeFrom="paragraph">
                    <wp:posOffset>182880</wp:posOffset>
                  </wp:positionV>
                  <wp:extent cx="655608" cy="491444"/>
                  <wp:effectExtent l="0" t="0" r="0" b="0"/>
                  <wp:wrapNone/>
                  <wp:docPr id="1" name="Picture 1" descr="I:\foto tomat buat laporan\IMG00115-20120419-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to tomat buat laporan\IMG00115-20120419-1749.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608" cy="491444"/>
                          </a:xfrm>
                          <a:prstGeom prst="rect">
                            <a:avLst/>
                          </a:prstGeom>
                          <a:noFill/>
                          <a:ln>
                            <a:noFill/>
                          </a:ln>
                        </pic:spPr>
                      </pic:pic>
                    </a:graphicData>
                  </a:graphic>
                </wp:anchor>
              </w:drawing>
            </w:r>
          </w:p>
        </w:tc>
        <w:tc>
          <w:tcPr>
            <w:tcW w:w="5402" w:type="dxa"/>
          </w:tcPr>
          <w:p w:rsidR="00E514E1" w:rsidRDefault="005B6112" w:rsidP="00E514E1">
            <w:pPr>
              <w:tabs>
                <w:tab w:val="left" w:pos="709"/>
              </w:tabs>
              <w:jc w:val="both"/>
            </w:pPr>
            <w:r>
              <w:t>-Tomat</w:t>
            </w:r>
            <w:r w:rsidR="00363C4F">
              <w:rPr>
                <w:lang w:val="id-ID"/>
              </w:rPr>
              <w:t xml:space="preserve"> </w:t>
            </w:r>
            <w:r>
              <w:rPr>
                <w:i/>
              </w:rPr>
              <w:t>cerry</w:t>
            </w:r>
            <w:r w:rsidR="00363C4F">
              <w:rPr>
                <w:i/>
                <w:lang w:val="id-ID"/>
              </w:rPr>
              <w:t xml:space="preserve"> </w:t>
            </w:r>
            <w:r>
              <w:t>yang baru</w:t>
            </w:r>
            <w:r w:rsidR="00363C4F">
              <w:rPr>
                <w:lang w:val="id-ID"/>
              </w:rPr>
              <w:t xml:space="preserve"> </w:t>
            </w:r>
            <w:r>
              <w:t>dipetik</w:t>
            </w:r>
            <w:r w:rsidR="00363C4F">
              <w:rPr>
                <w:lang w:val="id-ID"/>
              </w:rPr>
              <w:t xml:space="preserve"> </w:t>
            </w:r>
            <w:r>
              <w:t>dan</w:t>
            </w:r>
            <w:r w:rsidR="00363C4F">
              <w:rPr>
                <w:lang w:val="id-ID"/>
              </w:rPr>
              <w:t xml:space="preserve"> </w:t>
            </w:r>
            <w:r>
              <w:t>mengalami</w:t>
            </w:r>
            <w:r w:rsidR="00363C4F">
              <w:rPr>
                <w:lang w:val="id-ID"/>
              </w:rPr>
              <w:t xml:space="preserve"> </w:t>
            </w:r>
            <w:r>
              <w:t>perlakuan</w:t>
            </w:r>
            <w:r w:rsidR="00363C4F">
              <w:rPr>
                <w:lang w:val="id-ID"/>
              </w:rPr>
              <w:t xml:space="preserve"> </w:t>
            </w:r>
            <w:r>
              <w:t>pasca</w:t>
            </w:r>
            <w:r w:rsidR="00363C4F">
              <w:rPr>
                <w:lang w:val="id-ID"/>
              </w:rPr>
              <w:t xml:space="preserve"> </w:t>
            </w:r>
            <w:r>
              <w:t>panen</w:t>
            </w:r>
            <w:r w:rsidR="00363C4F">
              <w:rPr>
                <w:lang w:val="id-ID"/>
              </w:rPr>
              <w:t xml:space="preserve"> </w:t>
            </w:r>
            <w:r>
              <w:t>yaitu</w:t>
            </w:r>
            <w:r w:rsidR="00363C4F">
              <w:rPr>
                <w:lang w:val="id-ID"/>
              </w:rPr>
              <w:t xml:space="preserve"> </w:t>
            </w:r>
            <w:r w:rsidR="007B505D">
              <w:t>berupa</w:t>
            </w:r>
            <w:r w:rsidR="00363C4F">
              <w:rPr>
                <w:lang w:val="id-ID"/>
              </w:rPr>
              <w:t xml:space="preserve"> </w:t>
            </w:r>
            <w:r w:rsidR="007B505D">
              <w:t>pencucian</w:t>
            </w:r>
            <w:r w:rsidR="00363C4F">
              <w:rPr>
                <w:lang w:val="id-ID"/>
              </w:rPr>
              <w:t xml:space="preserve"> </w:t>
            </w:r>
            <w:r w:rsidR="007B505D">
              <w:t>dan</w:t>
            </w:r>
            <w:r w:rsidR="00363C4F">
              <w:rPr>
                <w:lang w:val="id-ID"/>
              </w:rPr>
              <w:t xml:space="preserve"> </w:t>
            </w:r>
            <w:r w:rsidR="007B505D">
              <w:t>penirisan</w:t>
            </w:r>
            <w:r w:rsidR="00363C4F">
              <w:rPr>
                <w:lang w:val="id-ID"/>
              </w:rPr>
              <w:t xml:space="preserve"> </w:t>
            </w:r>
            <w:r w:rsidR="007B505D">
              <w:t>dand</w:t>
            </w:r>
            <w:r w:rsidR="00C91BD2">
              <w:rPr>
                <w:lang w:val="id-ID"/>
              </w:rPr>
              <w:t>i</w:t>
            </w:r>
            <w:r w:rsidR="007B505D">
              <w:t>lakukan</w:t>
            </w:r>
            <w:r w:rsidR="00363C4F">
              <w:rPr>
                <w:lang w:val="id-ID"/>
              </w:rPr>
              <w:t xml:space="preserve"> </w:t>
            </w:r>
            <w:r w:rsidR="007B505D">
              <w:t>penyimpanan</w:t>
            </w:r>
            <w:r w:rsidR="00363C4F">
              <w:rPr>
                <w:lang w:val="id-ID"/>
              </w:rPr>
              <w:t xml:space="preserve"> </w:t>
            </w:r>
            <w:r w:rsidR="007B505D">
              <w:t>pada</w:t>
            </w:r>
            <w:r w:rsidR="00363C4F">
              <w:rPr>
                <w:lang w:val="id-ID"/>
              </w:rPr>
              <w:t xml:space="preserve"> </w:t>
            </w:r>
            <w:r w:rsidR="007B505D">
              <w:t>suhu</w:t>
            </w:r>
            <w:r w:rsidR="00363C4F">
              <w:rPr>
                <w:lang w:val="id-ID"/>
              </w:rPr>
              <w:t xml:space="preserve"> </w:t>
            </w:r>
            <w:r w:rsidR="007B505D">
              <w:t>ruang.</w:t>
            </w:r>
          </w:p>
          <w:p w:rsidR="005B6112" w:rsidRPr="005B6112" w:rsidRDefault="005B6112" w:rsidP="00E514E1">
            <w:pPr>
              <w:tabs>
                <w:tab w:val="left" w:pos="709"/>
              </w:tabs>
              <w:jc w:val="both"/>
            </w:pPr>
            <w:r>
              <w:t>- Tomat</w:t>
            </w:r>
            <w:r w:rsidR="00363C4F">
              <w:rPr>
                <w:lang w:val="id-ID"/>
              </w:rPr>
              <w:t xml:space="preserve"> </w:t>
            </w:r>
            <w:r>
              <w:rPr>
                <w:i/>
              </w:rPr>
              <w:t>cerry</w:t>
            </w:r>
            <w:r w:rsidR="00363C4F">
              <w:rPr>
                <w:i/>
                <w:lang w:val="id-ID"/>
              </w:rPr>
              <w:t xml:space="preserve"> </w:t>
            </w:r>
            <w:r>
              <w:t>dilihat</w:t>
            </w:r>
            <w:r w:rsidR="00363C4F">
              <w:rPr>
                <w:lang w:val="id-ID"/>
              </w:rPr>
              <w:t xml:space="preserve"> </w:t>
            </w:r>
            <w:r>
              <w:t>dari</w:t>
            </w:r>
            <w:r w:rsidR="00363C4F">
              <w:rPr>
                <w:lang w:val="id-ID"/>
              </w:rPr>
              <w:t xml:space="preserve"> </w:t>
            </w:r>
            <w:r>
              <w:t>bagian</w:t>
            </w:r>
            <w:r w:rsidR="00363C4F">
              <w:rPr>
                <w:lang w:val="id-ID"/>
              </w:rPr>
              <w:t xml:space="preserve"> </w:t>
            </w:r>
            <w:r>
              <w:t>luar</w:t>
            </w:r>
            <w:r w:rsidR="00363C4F">
              <w:rPr>
                <w:lang w:val="id-ID"/>
              </w:rPr>
              <w:t xml:space="preserve"> </w:t>
            </w:r>
            <w:r>
              <w:t>buah, terlihat</w:t>
            </w:r>
            <w:r w:rsidR="00363C4F">
              <w:rPr>
                <w:lang w:val="id-ID"/>
              </w:rPr>
              <w:t xml:space="preserve"> </w:t>
            </w:r>
            <w:r>
              <w:t>warna</w:t>
            </w:r>
            <w:r w:rsidR="00363C4F">
              <w:rPr>
                <w:lang w:val="id-ID"/>
              </w:rPr>
              <w:t xml:space="preserve"> </w:t>
            </w:r>
            <w:r>
              <w:t>buah</w:t>
            </w:r>
            <w:r w:rsidR="00363C4F">
              <w:rPr>
                <w:lang w:val="id-ID"/>
              </w:rPr>
              <w:t xml:space="preserve"> </w:t>
            </w:r>
            <w:r>
              <w:t>masih</w:t>
            </w:r>
            <w:r w:rsidR="00363C4F">
              <w:rPr>
                <w:lang w:val="id-ID"/>
              </w:rPr>
              <w:t xml:space="preserve"> </w:t>
            </w:r>
            <w:r>
              <w:t>kehijauan</w:t>
            </w:r>
            <w:r w:rsidR="00363C4F">
              <w:rPr>
                <w:lang w:val="id-ID"/>
              </w:rPr>
              <w:t xml:space="preserve"> </w:t>
            </w:r>
            <w:r>
              <w:t>sedikit</w:t>
            </w:r>
            <w:r w:rsidR="00363C4F">
              <w:rPr>
                <w:lang w:val="id-ID"/>
              </w:rPr>
              <w:t xml:space="preserve"> </w:t>
            </w:r>
            <w:r>
              <w:t>kemerahan</w:t>
            </w:r>
            <w:r w:rsidR="00363C4F">
              <w:rPr>
                <w:lang w:val="id-ID"/>
              </w:rPr>
              <w:t xml:space="preserve"> </w:t>
            </w:r>
            <w:r>
              <w:t>atau</w:t>
            </w:r>
            <w:r w:rsidR="00363C4F">
              <w:rPr>
                <w:lang w:val="id-ID"/>
              </w:rPr>
              <w:t xml:space="preserve"> </w:t>
            </w:r>
            <w:r>
              <w:t>kekuningan.</w:t>
            </w:r>
          </w:p>
          <w:p w:rsidR="005B6112" w:rsidRPr="005B6112" w:rsidRDefault="005B6112" w:rsidP="00E514E1">
            <w:pPr>
              <w:tabs>
                <w:tab w:val="left" w:pos="709"/>
              </w:tabs>
              <w:jc w:val="both"/>
            </w:pPr>
            <w:r>
              <w:t>- Tomat</w:t>
            </w:r>
            <w:r w:rsidR="00363C4F">
              <w:rPr>
                <w:lang w:val="id-ID"/>
              </w:rPr>
              <w:t xml:space="preserve"> </w:t>
            </w:r>
            <w:r>
              <w:rPr>
                <w:i/>
              </w:rPr>
              <w:t>cerry</w:t>
            </w:r>
            <w:r w:rsidR="00363C4F">
              <w:rPr>
                <w:i/>
                <w:lang w:val="id-ID"/>
              </w:rPr>
              <w:t xml:space="preserve"> </w:t>
            </w:r>
            <w:r>
              <w:t>dipotong</w:t>
            </w:r>
            <w:r w:rsidR="00363C4F">
              <w:rPr>
                <w:lang w:val="id-ID"/>
              </w:rPr>
              <w:t xml:space="preserve"> </w:t>
            </w:r>
            <w:r>
              <w:t>melintang</w:t>
            </w:r>
            <w:r w:rsidR="00363C4F">
              <w:rPr>
                <w:lang w:val="id-ID"/>
              </w:rPr>
              <w:t xml:space="preserve"> </w:t>
            </w:r>
            <w:r>
              <w:t>untuk</w:t>
            </w:r>
            <w:r w:rsidR="00363C4F">
              <w:rPr>
                <w:lang w:val="id-ID"/>
              </w:rPr>
              <w:t xml:space="preserve"> </w:t>
            </w:r>
            <w:r>
              <w:t>mengetahui</w:t>
            </w:r>
            <w:r w:rsidR="00363C4F">
              <w:rPr>
                <w:lang w:val="id-ID"/>
              </w:rPr>
              <w:t xml:space="preserve"> </w:t>
            </w:r>
            <w:r>
              <w:t>bagian</w:t>
            </w:r>
            <w:r w:rsidR="00363C4F">
              <w:rPr>
                <w:lang w:val="id-ID"/>
              </w:rPr>
              <w:t xml:space="preserve"> </w:t>
            </w:r>
            <w:r>
              <w:t>dalam</w:t>
            </w:r>
            <w:r w:rsidR="00363C4F">
              <w:rPr>
                <w:lang w:val="id-ID"/>
              </w:rPr>
              <w:t xml:space="preserve"> </w:t>
            </w:r>
            <w:r>
              <w:t>buah yang terhitung</w:t>
            </w:r>
            <w:r w:rsidR="00363C4F">
              <w:rPr>
                <w:lang w:val="id-ID"/>
              </w:rPr>
              <w:t xml:space="preserve"> </w:t>
            </w:r>
            <w:r>
              <w:t>masih</w:t>
            </w:r>
            <w:r w:rsidR="00363C4F">
              <w:rPr>
                <w:lang w:val="id-ID"/>
              </w:rPr>
              <w:t xml:space="preserve"> </w:t>
            </w:r>
            <w:r>
              <w:t>segar.</w:t>
            </w:r>
          </w:p>
        </w:tc>
      </w:tr>
      <w:tr w:rsidR="00E514E1" w:rsidTr="001B21E0">
        <w:trPr>
          <w:trHeight w:val="2510"/>
        </w:trPr>
        <w:tc>
          <w:tcPr>
            <w:tcW w:w="3085" w:type="dxa"/>
          </w:tcPr>
          <w:p w:rsidR="00E514E1" w:rsidRDefault="00235CDB" w:rsidP="00E514E1">
            <w:pPr>
              <w:tabs>
                <w:tab w:val="left" w:pos="709"/>
              </w:tabs>
              <w:jc w:val="both"/>
            </w:pPr>
            <w:r>
              <w:rPr>
                <w:noProof/>
              </w:rPr>
              <w:pict>
                <v:rect id="_x0000_s1036" style="position:absolute;left:0;text-align:left;margin-left:38.05pt;margin-top:68.2pt;width:1in;height:46.15pt;z-index:-251637760;mso-position-horizontal-relative:text;mso-position-vertical-relative:text"/>
              </w:pict>
            </w:r>
            <w:r>
              <w:rPr>
                <w:noProof/>
              </w:rPr>
              <w:pict>
                <v:rect id="_x0000_s1035" style="position:absolute;left:0;text-align:left;margin-left:38.05pt;margin-top:7.75pt;width:67.95pt;height:53.65pt;z-index:-251638784;mso-position-horizontal-relative:text;mso-position-vertical-relative:text"/>
              </w:pict>
            </w:r>
            <w:r w:rsidR="004106C7">
              <w:rPr>
                <w:noProof/>
              </w:rPr>
              <w:drawing>
                <wp:anchor distT="0" distB="0" distL="114300" distR="114300" simplePos="0" relativeHeight="251675648" behindDoc="0" locked="0" layoutInCell="1" allowOverlap="1">
                  <wp:simplePos x="0" y="0"/>
                  <wp:positionH relativeFrom="column">
                    <wp:posOffset>636006</wp:posOffset>
                  </wp:positionH>
                  <wp:positionV relativeFrom="paragraph">
                    <wp:posOffset>925195</wp:posOffset>
                  </wp:positionV>
                  <wp:extent cx="604520" cy="439420"/>
                  <wp:effectExtent l="0" t="0" r="0" b="0"/>
                  <wp:wrapNone/>
                  <wp:docPr id="6" name="Picture 6" descr="C:\Users\Administrator\Desktop\laporan TA (gege)\gege\Sukasari-20120920-0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aporan TA (gege)\gege\Sukasari-20120920-02044.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604520" cy="439420"/>
                          </a:xfrm>
                          <a:prstGeom prst="rect">
                            <a:avLst/>
                          </a:prstGeom>
                          <a:noFill/>
                          <a:ln>
                            <a:noFill/>
                          </a:ln>
                        </pic:spPr>
                      </pic:pic>
                    </a:graphicData>
                  </a:graphic>
                </wp:anchor>
              </w:drawing>
            </w:r>
            <w:r w:rsidR="004106C7">
              <w:rPr>
                <w:noProof/>
              </w:rPr>
              <w:drawing>
                <wp:anchor distT="0" distB="0" distL="114300" distR="114300" simplePos="0" relativeHeight="251673600" behindDoc="0" locked="0" layoutInCell="1" allowOverlap="1">
                  <wp:simplePos x="0" y="0"/>
                  <wp:positionH relativeFrom="column">
                    <wp:posOffset>582295</wp:posOffset>
                  </wp:positionH>
                  <wp:positionV relativeFrom="paragraph">
                    <wp:posOffset>161290</wp:posOffset>
                  </wp:positionV>
                  <wp:extent cx="681355" cy="510540"/>
                  <wp:effectExtent l="0" t="0" r="0" b="0"/>
                  <wp:wrapNone/>
                  <wp:docPr id="4" name="Picture 4" descr="J:\foto tomat buat laporan\IMG00215-20120613-1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oto tomat buat laporan\IMG00215-20120613-1039.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355" cy="510540"/>
                          </a:xfrm>
                          <a:prstGeom prst="rect">
                            <a:avLst/>
                          </a:prstGeom>
                          <a:noFill/>
                          <a:ln>
                            <a:noFill/>
                          </a:ln>
                        </pic:spPr>
                      </pic:pic>
                    </a:graphicData>
                  </a:graphic>
                </wp:anchor>
              </w:drawing>
            </w:r>
          </w:p>
        </w:tc>
        <w:tc>
          <w:tcPr>
            <w:tcW w:w="5402" w:type="dxa"/>
          </w:tcPr>
          <w:p w:rsidR="00E514E1" w:rsidRDefault="005B6112" w:rsidP="00E514E1">
            <w:pPr>
              <w:tabs>
                <w:tab w:val="left" w:pos="709"/>
              </w:tabs>
              <w:jc w:val="both"/>
            </w:pPr>
            <w:r>
              <w:t>- Tomat</w:t>
            </w:r>
            <w:r w:rsidR="00363C4F">
              <w:rPr>
                <w:lang w:val="id-ID"/>
              </w:rPr>
              <w:t xml:space="preserve"> </w:t>
            </w:r>
            <w:r>
              <w:rPr>
                <w:i/>
              </w:rPr>
              <w:t>cerry</w:t>
            </w:r>
            <w:r w:rsidR="00363C4F">
              <w:rPr>
                <w:i/>
                <w:lang w:val="id-ID"/>
              </w:rPr>
              <w:t xml:space="preserve"> </w:t>
            </w:r>
            <w:r w:rsidR="007B505D">
              <w:t>yang</w:t>
            </w:r>
            <w:r w:rsidR="00363C4F">
              <w:rPr>
                <w:lang w:val="id-ID"/>
              </w:rPr>
              <w:t xml:space="preserve"> </w:t>
            </w:r>
            <w:r w:rsidR="007B505D">
              <w:t>mengalami</w:t>
            </w:r>
            <w:r w:rsidR="00363C4F">
              <w:rPr>
                <w:lang w:val="id-ID"/>
              </w:rPr>
              <w:t xml:space="preserve"> </w:t>
            </w:r>
            <w:r w:rsidR="007B505D">
              <w:t>penyimpanan</w:t>
            </w:r>
            <w:r w:rsidR="00363C4F">
              <w:rPr>
                <w:lang w:val="id-ID"/>
              </w:rPr>
              <w:t xml:space="preserve"> </w:t>
            </w:r>
            <w:r w:rsidR="007B505D">
              <w:t>selama 4 hari</w:t>
            </w:r>
            <w:r w:rsidR="00363C4F">
              <w:rPr>
                <w:lang w:val="id-ID"/>
              </w:rPr>
              <w:t xml:space="preserve"> </w:t>
            </w:r>
            <w:r w:rsidR="007B505D">
              <w:t>pada</w:t>
            </w:r>
            <w:r w:rsidR="00363C4F">
              <w:rPr>
                <w:lang w:val="id-ID"/>
              </w:rPr>
              <w:t xml:space="preserve"> </w:t>
            </w:r>
            <w:r w:rsidR="007B505D">
              <w:t>ruang</w:t>
            </w:r>
            <w:r w:rsidR="00363C4F">
              <w:rPr>
                <w:lang w:val="id-ID"/>
              </w:rPr>
              <w:t xml:space="preserve"> </w:t>
            </w:r>
            <w:r w:rsidR="007B505D">
              <w:t>terbuka.</w:t>
            </w:r>
          </w:p>
          <w:p w:rsidR="007B505D" w:rsidRDefault="007B505D" w:rsidP="00E514E1">
            <w:pPr>
              <w:tabs>
                <w:tab w:val="left" w:pos="709"/>
              </w:tabs>
              <w:jc w:val="both"/>
            </w:pPr>
            <w:r>
              <w:t>- Tomat</w:t>
            </w:r>
            <w:r w:rsidR="00363C4F">
              <w:rPr>
                <w:lang w:val="id-ID"/>
              </w:rPr>
              <w:t xml:space="preserve"> </w:t>
            </w:r>
            <w:r>
              <w:rPr>
                <w:i/>
              </w:rPr>
              <w:t>cerry</w:t>
            </w:r>
            <w:r w:rsidR="00363C4F">
              <w:rPr>
                <w:i/>
                <w:lang w:val="id-ID"/>
              </w:rPr>
              <w:t xml:space="preserve"> </w:t>
            </w:r>
            <w:r>
              <w:t>sudah</w:t>
            </w:r>
            <w:r w:rsidR="00363C4F">
              <w:rPr>
                <w:lang w:val="id-ID"/>
              </w:rPr>
              <w:t xml:space="preserve"> </w:t>
            </w:r>
            <w:r>
              <w:t>mengalami</w:t>
            </w:r>
            <w:r w:rsidR="00363C4F">
              <w:rPr>
                <w:lang w:val="id-ID"/>
              </w:rPr>
              <w:t xml:space="preserve"> </w:t>
            </w:r>
            <w:r>
              <w:t>perubahan</w:t>
            </w:r>
            <w:r w:rsidR="00363C4F">
              <w:rPr>
                <w:lang w:val="id-ID"/>
              </w:rPr>
              <w:t xml:space="preserve"> </w:t>
            </w:r>
            <w:r>
              <w:t>pada</w:t>
            </w:r>
            <w:r w:rsidR="00363C4F">
              <w:rPr>
                <w:lang w:val="id-ID"/>
              </w:rPr>
              <w:t xml:space="preserve"> </w:t>
            </w:r>
            <w:r>
              <w:t>bagian</w:t>
            </w:r>
            <w:r w:rsidR="00363C4F">
              <w:rPr>
                <w:lang w:val="id-ID"/>
              </w:rPr>
              <w:t xml:space="preserve"> </w:t>
            </w:r>
            <w:r>
              <w:t>luar, yaitu</w:t>
            </w:r>
            <w:r w:rsidR="00363C4F">
              <w:rPr>
                <w:lang w:val="id-ID"/>
              </w:rPr>
              <w:t xml:space="preserve"> </w:t>
            </w:r>
            <w:r>
              <w:t>perubahan</w:t>
            </w:r>
            <w:r w:rsidR="00363C4F">
              <w:rPr>
                <w:lang w:val="id-ID"/>
              </w:rPr>
              <w:t xml:space="preserve"> </w:t>
            </w:r>
            <w:r>
              <w:t>warna. Warna</w:t>
            </w:r>
            <w:r w:rsidR="00363C4F">
              <w:rPr>
                <w:lang w:val="id-ID"/>
              </w:rPr>
              <w:t xml:space="preserve"> </w:t>
            </w:r>
            <w:r>
              <w:t>buah</w:t>
            </w:r>
            <w:r w:rsidR="00363C4F">
              <w:rPr>
                <w:lang w:val="id-ID"/>
              </w:rPr>
              <w:t xml:space="preserve"> </w:t>
            </w:r>
            <w:r>
              <w:t>menjadi</w:t>
            </w:r>
            <w:r w:rsidR="00363C4F">
              <w:rPr>
                <w:lang w:val="id-ID"/>
              </w:rPr>
              <w:t xml:space="preserve"> </w:t>
            </w:r>
            <w:r>
              <w:t>lebih</w:t>
            </w:r>
            <w:r w:rsidR="00363C4F">
              <w:rPr>
                <w:lang w:val="id-ID"/>
              </w:rPr>
              <w:t xml:space="preserve"> </w:t>
            </w:r>
            <w:r>
              <w:t>kemerahan</w:t>
            </w:r>
            <w:r w:rsidR="00363C4F">
              <w:rPr>
                <w:lang w:val="id-ID"/>
              </w:rPr>
              <w:t xml:space="preserve"> </w:t>
            </w:r>
            <w:r>
              <w:t>dan</w:t>
            </w:r>
            <w:r w:rsidR="00363C4F">
              <w:rPr>
                <w:lang w:val="id-ID"/>
              </w:rPr>
              <w:t xml:space="preserve"> </w:t>
            </w:r>
            <w:r>
              <w:t>warna</w:t>
            </w:r>
            <w:r w:rsidR="00363C4F">
              <w:rPr>
                <w:lang w:val="id-ID"/>
              </w:rPr>
              <w:t xml:space="preserve"> </w:t>
            </w:r>
            <w:r>
              <w:t>hijau</w:t>
            </w:r>
            <w:r w:rsidR="00363C4F">
              <w:rPr>
                <w:lang w:val="id-ID"/>
              </w:rPr>
              <w:t xml:space="preserve"> </w:t>
            </w:r>
            <w:r>
              <w:t>pada</w:t>
            </w:r>
            <w:r w:rsidR="00363C4F">
              <w:rPr>
                <w:lang w:val="id-ID"/>
              </w:rPr>
              <w:t xml:space="preserve"> </w:t>
            </w:r>
            <w:r>
              <w:t>buah</w:t>
            </w:r>
            <w:r w:rsidR="00363C4F">
              <w:rPr>
                <w:lang w:val="id-ID"/>
              </w:rPr>
              <w:t xml:space="preserve"> </w:t>
            </w:r>
            <w:r>
              <w:t>menghilang.</w:t>
            </w:r>
          </w:p>
          <w:p w:rsidR="007B505D" w:rsidRPr="007B505D" w:rsidRDefault="007B505D" w:rsidP="00E514E1">
            <w:pPr>
              <w:tabs>
                <w:tab w:val="left" w:pos="709"/>
              </w:tabs>
              <w:jc w:val="both"/>
            </w:pPr>
            <w:r>
              <w:t>- Tomat</w:t>
            </w:r>
            <w:r w:rsidR="00363C4F">
              <w:rPr>
                <w:lang w:val="id-ID"/>
              </w:rPr>
              <w:t xml:space="preserve"> </w:t>
            </w:r>
            <w:r>
              <w:rPr>
                <w:i/>
              </w:rPr>
              <w:t>cerry</w:t>
            </w:r>
            <w:r w:rsidR="00363C4F">
              <w:rPr>
                <w:i/>
                <w:lang w:val="id-ID"/>
              </w:rPr>
              <w:t xml:space="preserve"> </w:t>
            </w:r>
            <w:r>
              <w:t>dipotong</w:t>
            </w:r>
            <w:r w:rsidR="00363C4F">
              <w:rPr>
                <w:lang w:val="id-ID"/>
              </w:rPr>
              <w:t xml:space="preserve"> </w:t>
            </w:r>
            <w:r>
              <w:t>melintang</w:t>
            </w:r>
            <w:r w:rsidR="00363C4F">
              <w:rPr>
                <w:lang w:val="id-ID"/>
              </w:rPr>
              <w:t xml:space="preserve"> </w:t>
            </w:r>
            <w:r>
              <w:t>dan</w:t>
            </w:r>
            <w:r w:rsidR="00363C4F">
              <w:rPr>
                <w:lang w:val="id-ID"/>
              </w:rPr>
              <w:t xml:space="preserve"> </w:t>
            </w:r>
            <w:r>
              <w:t>terlihat</w:t>
            </w:r>
            <w:r w:rsidR="00363C4F">
              <w:rPr>
                <w:lang w:val="id-ID"/>
              </w:rPr>
              <w:t xml:space="preserve"> </w:t>
            </w:r>
            <w:r>
              <w:t>bagian</w:t>
            </w:r>
            <w:r w:rsidR="00363C4F">
              <w:rPr>
                <w:lang w:val="id-ID"/>
              </w:rPr>
              <w:t xml:space="preserve"> </w:t>
            </w:r>
            <w:r>
              <w:t>dalam</w:t>
            </w:r>
            <w:r w:rsidR="00363C4F">
              <w:rPr>
                <w:lang w:val="id-ID"/>
              </w:rPr>
              <w:t xml:space="preserve"> </w:t>
            </w:r>
            <w:r>
              <w:t>buah</w:t>
            </w:r>
            <w:r w:rsidR="00363C4F">
              <w:rPr>
                <w:lang w:val="id-ID"/>
              </w:rPr>
              <w:t xml:space="preserve"> </w:t>
            </w:r>
            <w:r>
              <w:t>masih</w:t>
            </w:r>
            <w:r w:rsidR="00363C4F">
              <w:rPr>
                <w:lang w:val="id-ID"/>
              </w:rPr>
              <w:t xml:space="preserve"> </w:t>
            </w:r>
            <w:r>
              <w:t>baik.</w:t>
            </w:r>
          </w:p>
        </w:tc>
      </w:tr>
      <w:tr w:rsidR="00E514E1" w:rsidTr="00C91BD2">
        <w:tc>
          <w:tcPr>
            <w:tcW w:w="3085" w:type="dxa"/>
          </w:tcPr>
          <w:p w:rsidR="00E514E1" w:rsidRDefault="00235CDB" w:rsidP="00E514E1">
            <w:pPr>
              <w:tabs>
                <w:tab w:val="left" w:pos="709"/>
              </w:tabs>
              <w:jc w:val="both"/>
            </w:pPr>
            <w:r>
              <w:rPr>
                <w:noProof/>
              </w:rPr>
              <w:pict>
                <v:rect id="_x0000_s1038" style="position:absolute;left:0;text-align:left;margin-left:26.5pt;margin-top:90.95pt;width:89pt;height:69.25pt;z-index:-251635712;mso-position-horizontal-relative:text;mso-position-vertical-relative:text"/>
              </w:pict>
            </w:r>
            <w:r>
              <w:rPr>
                <w:noProof/>
              </w:rPr>
              <w:pict>
                <v:rect id="_x0000_s1037" style="position:absolute;left:0;text-align:left;margin-left:26.5pt;margin-top:14.2pt;width:89pt;height:70.6pt;z-index:-251636736;mso-position-horizontal-relative:text;mso-position-vertical-relative:text"/>
              </w:pict>
            </w:r>
            <w:r w:rsidR="004106C7">
              <w:rPr>
                <w:noProof/>
              </w:rPr>
              <w:drawing>
                <wp:anchor distT="0" distB="0" distL="114300" distR="114300" simplePos="0" relativeHeight="251676672" behindDoc="0" locked="0" layoutInCell="1" allowOverlap="1">
                  <wp:simplePos x="0" y="0"/>
                  <wp:positionH relativeFrom="column">
                    <wp:posOffset>500189</wp:posOffset>
                  </wp:positionH>
                  <wp:positionV relativeFrom="paragraph">
                    <wp:posOffset>1292896</wp:posOffset>
                  </wp:positionV>
                  <wp:extent cx="828136" cy="62110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136" cy="621102"/>
                          </a:xfrm>
                          <a:prstGeom prst="rect">
                            <a:avLst/>
                          </a:prstGeom>
                        </pic:spPr>
                      </pic:pic>
                    </a:graphicData>
                  </a:graphic>
                </wp:anchor>
              </w:drawing>
            </w:r>
            <w:r w:rsidR="001B635E">
              <w:rPr>
                <w:noProof/>
              </w:rPr>
              <w:drawing>
                <wp:anchor distT="0" distB="0" distL="114300" distR="114300" simplePos="0" relativeHeight="251674624" behindDoc="0" locked="0" layoutInCell="1" allowOverlap="1">
                  <wp:simplePos x="0" y="0"/>
                  <wp:positionH relativeFrom="column">
                    <wp:posOffset>431752</wp:posOffset>
                  </wp:positionH>
                  <wp:positionV relativeFrom="paragraph">
                    <wp:posOffset>257762</wp:posOffset>
                  </wp:positionV>
                  <wp:extent cx="897147" cy="672720"/>
                  <wp:effectExtent l="0" t="0" r="0" b="0"/>
                  <wp:wrapNone/>
                  <wp:docPr id="5" name="Picture 5" descr="J:\foto tomat buat laporan\IMG00292-20120618-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foto tomat buat laporan\IMG00292-20120618-1044.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0296" cy="675081"/>
                          </a:xfrm>
                          <a:prstGeom prst="rect">
                            <a:avLst/>
                          </a:prstGeom>
                          <a:noFill/>
                          <a:ln>
                            <a:noFill/>
                          </a:ln>
                        </pic:spPr>
                      </pic:pic>
                    </a:graphicData>
                  </a:graphic>
                </wp:anchor>
              </w:drawing>
            </w:r>
          </w:p>
        </w:tc>
        <w:tc>
          <w:tcPr>
            <w:tcW w:w="5402" w:type="dxa"/>
          </w:tcPr>
          <w:p w:rsidR="00E514E1" w:rsidRDefault="007B505D" w:rsidP="00E514E1">
            <w:pPr>
              <w:tabs>
                <w:tab w:val="left" w:pos="709"/>
              </w:tabs>
              <w:jc w:val="both"/>
            </w:pPr>
            <w:r>
              <w:t>- Tomat</w:t>
            </w:r>
            <w:r w:rsidR="00363C4F">
              <w:rPr>
                <w:lang w:val="id-ID"/>
              </w:rPr>
              <w:t xml:space="preserve"> </w:t>
            </w:r>
            <w:r>
              <w:rPr>
                <w:i/>
              </w:rPr>
              <w:t>cerry</w:t>
            </w:r>
            <w:r w:rsidR="00363C4F">
              <w:rPr>
                <w:i/>
                <w:lang w:val="id-ID"/>
              </w:rPr>
              <w:t xml:space="preserve"> </w:t>
            </w:r>
            <w:r>
              <w:t>mengalam</w:t>
            </w:r>
            <w:r w:rsidR="00D62B3C">
              <w:rPr>
                <w:lang w:val="id-ID"/>
              </w:rPr>
              <w:t xml:space="preserve">i </w:t>
            </w:r>
            <w:r>
              <w:t>penyimpanan</w:t>
            </w:r>
            <w:r w:rsidR="00363C4F">
              <w:rPr>
                <w:lang w:val="id-ID"/>
              </w:rPr>
              <w:t xml:space="preserve"> </w:t>
            </w:r>
            <w:r>
              <w:t>pada</w:t>
            </w:r>
            <w:r w:rsidR="00363C4F">
              <w:rPr>
                <w:lang w:val="id-ID"/>
              </w:rPr>
              <w:t xml:space="preserve"> </w:t>
            </w:r>
            <w:r>
              <w:t>ruang</w:t>
            </w:r>
            <w:r w:rsidR="00363C4F">
              <w:rPr>
                <w:lang w:val="id-ID"/>
              </w:rPr>
              <w:t xml:space="preserve"> </w:t>
            </w:r>
            <w:r>
              <w:t>terbuka</w:t>
            </w:r>
            <w:r w:rsidR="00363C4F">
              <w:rPr>
                <w:lang w:val="id-ID"/>
              </w:rPr>
              <w:t xml:space="preserve"> </w:t>
            </w:r>
            <w:r>
              <w:t>selama 6 hari.</w:t>
            </w:r>
            <w:r w:rsidR="00363C4F">
              <w:rPr>
                <w:lang w:val="id-ID"/>
              </w:rPr>
              <w:t xml:space="preserve"> </w:t>
            </w:r>
            <w:r w:rsidR="007961EF">
              <w:t>Warna</w:t>
            </w:r>
            <w:r w:rsidR="00363C4F">
              <w:rPr>
                <w:lang w:val="id-ID"/>
              </w:rPr>
              <w:t xml:space="preserve"> </w:t>
            </w:r>
            <w:r w:rsidR="007961EF">
              <w:t>buah</w:t>
            </w:r>
            <w:r w:rsidR="00363C4F">
              <w:rPr>
                <w:lang w:val="id-ID"/>
              </w:rPr>
              <w:t xml:space="preserve"> </w:t>
            </w:r>
            <w:r w:rsidR="007961EF">
              <w:t>semakin</w:t>
            </w:r>
            <w:r w:rsidR="00363C4F">
              <w:rPr>
                <w:lang w:val="id-ID"/>
              </w:rPr>
              <w:t xml:space="preserve"> </w:t>
            </w:r>
            <w:r w:rsidR="007961EF">
              <w:t>merah</w:t>
            </w:r>
            <w:r w:rsidR="00363C4F">
              <w:rPr>
                <w:lang w:val="id-ID"/>
              </w:rPr>
              <w:t xml:space="preserve"> </w:t>
            </w:r>
            <w:r w:rsidR="00FA6BB9">
              <w:t>dan</w:t>
            </w:r>
            <w:r w:rsidR="00363C4F">
              <w:rPr>
                <w:lang w:val="id-ID"/>
              </w:rPr>
              <w:t xml:space="preserve"> </w:t>
            </w:r>
            <w:r w:rsidR="00FA6BB9">
              <w:t>warna</w:t>
            </w:r>
            <w:r w:rsidR="00363C4F">
              <w:rPr>
                <w:lang w:val="id-ID"/>
              </w:rPr>
              <w:t xml:space="preserve"> </w:t>
            </w:r>
            <w:r w:rsidR="00FA6BB9">
              <w:t>merahnya</w:t>
            </w:r>
            <w:r w:rsidR="00363C4F">
              <w:rPr>
                <w:lang w:val="id-ID"/>
              </w:rPr>
              <w:t xml:space="preserve"> </w:t>
            </w:r>
            <w:r w:rsidR="00FA6BB9">
              <w:t>sudah</w:t>
            </w:r>
            <w:r w:rsidR="00363C4F">
              <w:rPr>
                <w:lang w:val="id-ID"/>
              </w:rPr>
              <w:t xml:space="preserve"> </w:t>
            </w:r>
            <w:r w:rsidR="00FA6BB9">
              <w:t>kusam.</w:t>
            </w:r>
          </w:p>
          <w:p w:rsidR="003C01FC" w:rsidRDefault="00FA6BB9" w:rsidP="003C01FC">
            <w:pPr>
              <w:tabs>
                <w:tab w:val="left" w:pos="709"/>
              </w:tabs>
              <w:jc w:val="both"/>
            </w:pPr>
            <w:r>
              <w:t>- Tomat</w:t>
            </w:r>
            <w:r w:rsidR="00363C4F">
              <w:rPr>
                <w:lang w:val="id-ID"/>
              </w:rPr>
              <w:t xml:space="preserve"> </w:t>
            </w:r>
            <w:r>
              <w:rPr>
                <w:i/>
              </w:rPr>
              <w:t>cerry</w:t>
            </w:r>
            <w:r w:rsidR="00363C4F">
              <w:rPr>
                <w:i/>
                <w:lang w:val="id-ID"/>
              </w:rPr>
              <w:t xml:space="preserve"> </w:t>
            </w:r>
            <w:r>
              <w:t>sudah</w:t>
            </w:r>
            <w:r w:rsidR="00363C4F">
              <w:rPr>
                <w:lang w:val="id-ID"/>
              </w:rPr>
              <w:t xml:space="preserve"> </w:t>
            </w:r>
            <w:r>
              <w:t>terlihat</w:t>
            </w:r>
            <w:r w:rsidR="00363C4F">
              <w:rPr>
                <w:lang w:val="id-ID"/>
              </w:rPr>
              <w:t xml:space="preserve"> </w:t>
            </w:r>
            <w:r>
              <w:t>tidak</w:t>
            </w:r>
            <w:r w:rsidR="00363C4F">
              <w:rPr>
                <w:lang w:val="id-ID"/>
              </w:rPr>
              <w:t xml:space="preserve"> </w:t>
            </w:r>
            <w:r>
              <w:t>segar</w:t>
            </w:r>
            <w:r w:rsidR="00363C4F">
              <w:rPr>
                <w:lang w:val="id-ID"/>
              </w:rPr>
              <w:t xml:space="preserve"> </w:t>
            </w:r>
            <w:r>
              <w:t>dan</w:t>
            </w:r>
            <w:r w:rsidR="00363C4F">
              <w:rPr>
                <w:lang w:val="id-ID"/>
              </w:rPr>
              <w:t xml:space="preserve"> </w:t>
            </w:r>
            <w:r>
              <w:t>mengalami</w:t>
            </w:r>
            <w:r w:rsidR="00363C4F">
              <w:rPr>
                <w:lang w:val="id-ID"/>
              </w:rPr>
              <w:t xml:space="preserve"> </w:t>
            </w:r>
            <w:r>
              <w:t>penyusutan</w:t>
            </w:r>
            <w:r w:rsidR="00363C4F">
              <w:rPr>
                <w:lang w:val="id-ID"/>
              </w:rPr>
              <w:t xml:space="preserve"> </w:t>
            </w:r>
            <w:r>
              <w:t>atau</w:t>
            </w:r>
            <w:r w:rsidR="00363C4F">
              <w:rPr>
                <w:lang w:val="id-ID"/>
              </w:rPr>
              <w:t xml:space="preserve"> </w:t>
            </w:r>
            <w:r>
              <w:t>keriput</w:t>
            </w:r>
            <w:r w:rsidR="00363C4F">
              <w:rPr>
                <w:lang w:val="id-ID"/>
              </w:rPr>
              <w:t xml:space="preserve"> </w:t>
            </w:r>
            <w:r>
              <w:t>pada</w:t>
            </w:r>
            <w:r w:rsidR="00363C4F">
              <w:rPr>
                <w:lang w:val="id-ID"/>
              </w:rPr>
              <w:t xml:space="preserve"> </w:t>
            </w:r>
            <w:r>
              <w:t>bagian</w:t>
            </w:r>
            <w:r w:rsidR="00363C4F">
              <w:rPr>
                <w:lang w:val="id-ID"/>
              </w:rPr>
              <w:t xml:space="preserve"> </w:t>
            </w:r>
            <w:r>
              <w:t>luar, warna</w:t>
            </w:r>
            <w:r w:rsidR="00363C4F">
              <w:rPr>
                <w:lang w:val="id-ID"/>
              </w:rPr>
              <w:t xml:space="preserve"> </w:t>
            </w:r>
            <w:r>
              <w:t>buah</w:t>
            </w:r>
            <w:r w:rsidR="00363C4F">
              <w:rPr>
                <w:lang w:val="id-ID"/>
              </w:rPr>
              <w:t xml:space="preserve"> </w:t>
            </w:r>
            <w:r>
              <w:t>sudah</w:t>
            </w:r>
            <w:r w:rsidR="00363C4F">
              <w:rPr>
                <w:lang w:val="id-ID"/>
              </w:rPr>
              <w:t xml:space="preserve"> </w:t>
            </w:r>
            <w:r>
              <w:t>mengalami</w:t>
            </w:r>
            <w:r w:rsidR="00363C4F">
              <w:rPr>
                <w:lang w:val="id-ID"/>
              </w:rPr>
              <w:t xml:space="preserve"> </w:t>
            </w:r>
            <w:r>
              <w:t>banyak</w:t>
            </w:r>
            <w:r w:rsidR="00363C4F">
              <w:rPr>
                <w:lang w:val="id-ID"/>
              </w:rPr>
              <w:t xml:space="preserve"> </w:t>
            </w:r>
            <w:r>
              <w:t>perubahan</w:t>
            </w:r>
            <w:r w:rsidR="00363C4F">
              <w:rPr>
                <w:lang w:val="id-ID"/>
              </w:rPr>
              <w:t xml:space="preserve"> </w:t>
            </w:r>
            <w:r>
              <w:t>yaitu</w:t>
            </w:r>
            <w:r w:rsidR="00363C4F">
              <w:rPr>
                <w:lang w:val="id-ID"/>
              </w:rPr>
              <w:t xml:space="preserve"> </w:t>
            </w:r>
            <w:r>
              <w:t>dari</w:t>
            </w:r>
            <w:r w:rsidR="00363C4F">
              <w:rPr>
                <w:lang w:val="id-ID"/>
              </w:rPr>
              <w:t xml:space="preserve"> </w:t>
            </w:r>
            <w:r>
              <w:t>mera</w:t>
            </w:r>
            <w:r w:rsidR="003C01FC">
              <w:t>h.</w:t>
            </w:r>
          </w:p>
          <w:p w:rsidR="00FA6BB9" w:rsidRPr="00FA6BB9" w:rsidRDefault="003C01FC" w:rsidP="00A5514C">
            <w:pPr>
              <w:tabs>
                <w:tab w:val="left" w:pos="709"/>
              </w:tabs>
              <w:jc w:val="both"/>
            </w:pPr>
            <w:r>
              <w:t>- Tomat</w:t>
            </w:r>
            <w:r w:rsidR="00A5514C">
              <w:rPr>
                <w:lang w:val="id-ID"/>
              </w:rPr>
              <w:t xml:space="preserve"> </w:t>
            </w:r>
            <w:r>
              <w:rPr>
                <w:i/>
              </w:rPr>
              <w:t>cerry</w:t>
            </w:r>
            <w:r w:rsidR="00A5514C">
              <w:rPr>
                <w:i/>
                <w:lang w:val="id-ID"/>
              </w:rPr>
              <w:t xml:space="preserve"> </w:t>
            </w:r>
            <w:r w:rsidR="00A5514C" w:rsidRPr="00A5514C">
              <w:rPr>
                <w:lang w:val="id-ID"/>
              </w:rPr>
              <w:t>berubah warna menjadi</w:t>
            </w:r>
            <w:r w:rsidR="00A5514C">
              <w:rPr>
                <w:i/>
                <w:lang w:val="id-ID"/>
              </w:rPr>
              <w:t xml:space="preserve"> </w:t>
            </w:r>
            <w:r w:rsidR="00FA6BB9">
              <w:t>merah</w:t>
            </w:r>
            <w:r w:rsidR="00A5514C">
              <w:rPr>
                <w:lang w:val="id-ID"/>
              </w:rPr>
              <w:t xml:space="preserve"> </w:t>
            </w:r>
            <w:r w:rsidR="00FA6BB9">
              <w:t>gelap</w:t>
            </w:r>
            <w:r w:rsidR="00A5514C">
              <w:rPr>
                <w:lang w:val="id-ID"/>
              </w:rPr>
              <w:t xml:space="preserve"> </w:t>
            </w:r>
            <w:r w:rsidR="001B21E0">
              <w:t>menuju</w:t>
            </w:r>
            <w:r w:rsidR="00A5514C">
              <w:rPr>
                <w:lang w:val="id-ID"/>
              </w:rPr>
              <w:t xml:space="preserve"> </w:t>
            </w:r>
            <w:r w:rsidR="00FA6BB9">
              <w:t>kecoklatan</w:t>
            </w:r>
            <w:r w:rsidR="00A5514C">
              <w:rPr>
                <w:lang w:val="id-ID"/>
              </w:rPr>
              <w:t xml:space="preserve"> </w:t>
            </w:r>
            <w:r w:rsidR="00FA6BB9">
              <w:t>dan</w:t>
            </w:r>
            <w:r w:rsidR="00A5514C">
              <w:rPr>
                <w:lang w:val="id-ID"/>
              </w:rPr>
              <w:t xml:space="preserve"> </w:t>
            </w:r>
            <w:r w:rsidR="00FA6BB9">
              <w:t>pada</w:t>
            </w:r>
            <w:r w:rsidR="00A5514C">
              <w:rPr>
                <w:lang w:val="id-ID"/>
              </w:rPr>
              <w:t xml:space="preserve"> </w:t>
            </w:r>
            <w:r w:rsidR="00FA6BB9">
              <w:t>bagian</w:t>
            </w:r>
            <w:r w:rsidR="00A5514C">
              <w:rPr>
                <w:lang w:val="id-ID"/>
              </w:rPr>
              <w:t xml:space="preserve"> </w:t>
            </w:r>
            <w:r w:rsidR="00FA6BB9">
              <w:t>luar</w:t>
            </w:r>
            <w:r w:rsidR="00A5514C">
              <w:rPr>
                <w:lang w:val="id-ID"/>
              </w:rPr>
              <w:t xml:space="preserve"> </w:t>
            </w:r>
            <w:r w:rsidR="00FA6BB9">
              <w:t>terlihat</w:t>
            </w:r>
            <w:r w:rsidR="00A5514C">
              <w:rPr>
                <w:lang w:val="id-ID"/>
              </w:rPr>
              <w:t xml:space="preserve"> </w:t>
            </w:r>
            <w:r w:rsidR="00FA6BB9">
              <w:t>likopen</w:t>
            </w:r>
            <w:r w:rsidR="00A5514C">
              <w:rPr>
                <w:lang w:val="id-ID"/>
              </w:rPr>
              <w:t xml:space="preserve"> </w:t>
            </w:r>
            <w:r w:rsidR="00FA6BB9">
              <w:t>pada</w:t>
            </w:r>
            <w:r w:rsidR="00A5514C">
              <w:rPr>
                <w:lang w:val="id-ID"/>
              </w:rPr>
              <w:t xml:space="preserve"> </w:t>
            </w:r>
            <w:r w:rsidR="00FA6BB9">
              <w:t>buah</w:t>
            </w:r>
            <w:r w:rsidR="00A5514C">
              <w:rPr>
                <w:lang w:val="id-ID"/>
              </w:rPr>
              <w:t xml:space="preserve"> </w:t>
            </w:r>
            <w:r w:rsidR="00FA6BB9">
              <w:t>berupa</w:t>
            </w:r>
            <w:r w:rsidR="00A5514C">
              <w:rPr>
                <w:lang w:val="id-ID"/>
              </w:rPr>
              <w:t xml:space="preserve"> </w:t>
            </w:r>
            <w:r w:rsidR="00FA6BB9">
              <w:t>garis-garis yang terletak</w:t>
            </w:r>
            <w:r w:rsidR="00A5514C">
              <w:rPr>
                <w:lang w:val="id-ID"/>
              </w:rPr>
              <w:t xml:space="preserve"> </w:t>
            </w:r>
            <w:r w:rsidR="00FA6BB9">
              <w:t>pada</w:t>
            </w:r>
            <w:r w:rsidR="00A5514C">
              <w:rPr>
                <w:lang w:val="id-ID"/>
              </w:rPr>
              <w:t xml:space="preserve"> </w:t>
            </w:r>
            <w:r w:rsidR="00FA6BB9">
              <w:t>bagian</w:t>
            </w:r>
            <w:r w:rsidR="00A5514C">
              <w:rPr>
                <w:lang w:val="id-ID"/>
              </w:rPr>
              <w:t xml:space="preserve"> </w:t>
            </w:r>
            <w:r w:rsidR="00FA6BB9">
              <w:t>setelah</w:t>
            </w:r>
            <w:r w:rsidR="00A5514C">
              <w:rPr>
                <w:lang w:val="id-ID"/>
              </w:rPr>
              <w:t xml:space="preserve"> </w:t>
            </w:r>
            <w:r w:rsidR="00FA6BB9">
              <w:t>kulit</w:t>
            </w:r>
            <w:r w:rsidR="00A5514C">
              <w:rPr>
                <w:lang w:val="id-ID"/>
              </w:rPr>
              <w:t xml:space="preserve"> </w:t>
            </w:r>
            <w:r w:rsidR="00FA6BB9">
              <w:t>bua</w:t>
            </w:r>
            <w:r w:rsidR="00A5514C">
              <w:rPr>
                <w:lang w:val="id-ID"/>
              </w:rPr>
              <w:t xml:space="preserve">h. </w:t>
            </w:r>
            <w:r w:rsidR="00A5514C">
              <w:t>D</w:t>
            </w:r>
            <w:r w:rsidR="00FA6BB9">
              <w:t>aging</w:t>
            </w:r>
            <w:r w:rsidR="00A5514C">
              <w:rPr>
                <w:lang w:val="id-ID"/>
              </w:rPr>
              <w:t xml:space="preserve"> </w:t>
            </w:r>
            <w:r w:rsidR="00FA6BB9">
              <w:t>buah</w:t>
            </w:r>
            <w:r w:rsidR="00D62B3C">
              <w:rPr>
                <w:lang w:val="id-ID"/>
              </w:rPr>
              <w:t xml:space="preserve"> h</w:t>
            </w:r>
            <w:r w:rsidR="00FA6BB9">
              <w:t>ancur</w:t>
            </w:r>
            <w:r w:rsidR="00A5514C">
              <w:rPr>
                <w:lang w:val="id-ID"/>
              </w:rPr>
              <w:t xml:space="preserve"> </w:t>
            </w:r>
            <w:r w:rsidR="00FA6BB9">
              <w:t>karena</w:t>
            </w:r>
            <w:r w:rsidR="00A5514C">
              <w:rPr>
                <w:lang w:val="id-ID"/>
              </w:rPr>
              <w:t xml:space="preserve"> </w:t>
            </w:r>
            <w:r w:rsidR="00FA6BB9">
              <w:t>sudah</w:t>
            </w:r>
            <w:r w:rsidR="00A5514C">
              <w:rPr>
                <w:lang w:val="id-ID"/>
              </w:rPr>
              <w:t xml:space="preserve"> </w:t>
            </w:r>
            <w:r w:rsidR="00FA6BB9">
              <w:t>mengalami</w:t>
            </w:r>
            <w:r w:rsidR="00A5514C">
              <w:rPr>
                <w:lang w:val="id-ID"/>
              </w:rPr>
              <w:t xml:space="preserve"> </w:t>
            </w:r>
            <w:r w:rsidR="00FA6BB9">
              <w:t>kelayuan, bagian</w:t>
            </w:r>
            <w:r w:rsidR="00A5514C">
              <w:rPr>
                <w:lang w:val="id-ID"/>
              </w:rPr>
              <w:t xml:space="preserve"> </w:t>
            </w:r>
            <w:r w:rsidR="00FA6BB9">
              <w:t>daging</w:t>
            </w:r>
            <w:r w:rsidR="00A5514C">
              <w:rPr>
                <w:lang w:val="id-ID"/>
              </w:rPr>
              <w:t xml:space="preserve"> </w:t>
            </w:r>
            <w:r w:rsidR="00FA6BB9">
              <w:t>buah</w:t>
            </w:r>
            <w:r w:rsidR="00A5514C">
              <w:rPr>
                <w:lang w:val="id-ID"/>
              </w:rPr>
              <w:t xml:space="preserve"> </w:t>
            </w:r>
            <w:r w:rsidR="00FA6BB9">
              <w:t>sudah</w:t>
            </w:r>
            <w:r w:rsidR="00A5514C">
              <w:rPr>
                <w:lang w:val="id-ID"/>
              </w:rPr>
              <w:t xml:space="preserve"> </w:t>
            </w:r>
            <w:r w:rsidR="00FA6BB9">
              <w:t>mengalami</w:t>
            </w:r>
            <w:r w:rsidR="00A5514C">
              <w:rPr>
                <w:lang w:val="id-ID"/>
              </w:rPr>
              <w:t xml:space="preserve"> </w:t>
            </w:r>
            <w:r w:rsidR="00FA6BB9">
              <w:t>kerusakan, bagian</w:t>
            </w:r>
            <w:r w:rsidR="00A5514C">
              <w:rPr>
                <w:lang w:val="id-ID"/>
              </w:rPr>
              <w:t xml:space="preserve"> </w:t>
            </w:r>
            <w:r w:rsidR="00FA6BB9">
              <w:t>dalam</w:t>
            </w:r>
            <w:r w:rsidR="00A5514C">
              <w:rPr>
                <w:lang w:val="id-ID"/>
              </w:rPr>
              <w:t xml:space="preserve"> </w:t>
            </w:r>
            <w:r w:rsidR="00FA6BB9">
              <w:t>buah (biji) banyak</w:t>
            </w:r>
            <w:r w:rsidR="00A5514C">
              <w:rPr>
                <w:lang w:val="id-ID"/>
              </w:rPr>
              <w:t xml:space="preserve"> </w:t>
            </w:r>
            <w:r w:rsidR="00FA6BB9">
              <w:t>mengeluarkan air dan</w:t>
            </w:r>
            <w:r w:rsidR="00A5514C">
              <w:rPr>
                <w:lang w:val="id-ID"/>
              </w:rPr>
              <w:t xml:space="preserve"> </w:t>
            </w:r>
            <w:r w:rsidR="00FA6BB9">
              <w:t>biji</w:t>
            </w:r>
            <w:r w:rsidR="00A5514C">
              <w:rPr>
                <w:lang w:val="id-ID"/>
              </w:rPr>
              <w:t xml:space="preserve"> </w:t>
            </w:r>
            <w:r w:rsidR="00FA6BB9">
              <w:t>buah</w:t>
            </w:r>
            <w:r w:rsidR="00A5514C">
              <w:rPr>
                <w:lang w:val="id-ID"/>
              </w:rPr>
              <w:t xml:space="preserve"> </w:t>
            </w:r>
            <w:r w:rsidR="00FA6BB9">
              <w:t>mudah</w:t>
            </w:r>
            <w:r w:rsidR="00A5514C">
              <w:rPr>
                <w:lang w:val="id-ID"/>
              </w:rPr>
              <w:t xml:space="preserve"> </w:t>
            </w:r>
            <w:r w:rsidR="00FA6BB9">
              <w:t>terlepas, sehingga</w:t>
            </w:r>
            <w:r w:rsidR="00A5514C">
              <w:rPr>
                <w:lang w:val="id-ID"/>
              </w:rPr>
              <w:t xml:space="preserve"> </w:t>
            </w:r>
            <w:r w:rsidR="00FA6BB9">
              <w:t>dapat</w:t>
            </w:r>
            <w:r w:rsidR="00A5514C">
              <w:rPr>
                <w:lang w:val="id-ID"/>
              </w:rPr>
              <w:t xml:space="preserve"> </w:t>
            </w:r>
            <w:r w:rsidR="00FA6BB9">
              <w:t>dikatakan</w:t>
            </w:r>
            <w:r w:rsidR="00A5514C">
              <w:rPr>
                <w:lang w:val="id-ID"/>
              </w:rPr>
              <w:t xml:space="preserve"> </w:t>
            </w:r>
            <w:r w:rsidR="00FA6BB9">
              <w:t>tomat</w:t>
            </w:r>
            <w:r w:rsidR="00A5514C">
              <w:rPr>
                <w:lang w:val="id-ID"/>
              </w:rPr>
              <w:t xml:space="preserve"> </w:t>
            </w:r>
            <w:r w:rsidR="00FA6BB9">
              <w:rPr>
                <w:i/>
              </w:rPr>
              <w:t>cerry</w:t>
            </w:r>
            <w:r w:rsidR="00FA6BB9">
              <w:t xml:space="preserve"> yang disimpan</w:t>
            </w:r>
            <w:r w:rsidR="00A5514C">
              <w:rPr>
                <w:lang w:val="id-ID"/>
              </w:rPr>
              <w:t xml:space="preserve"> </w:t>
            </w:r>
            <w:r w:rsidR="00FA6BB9">
              <w:t>pada</w:t>
            </w:r>
            <w:r w:rsidR="00A5514C">
              <w:rPr>
                <w:lang w:val="id-ID"/>
              </w:rPr>
              <w:t xml:space="preserve"> </w:t>
            </w:r>
            <w:r w:rsidR="00FA6BB9">
              <w:t>suhu</w:t>
            </w:r>
            <w:r w:rsidR="00A5514C">
              <w:rPr>
                <w:lang w:val="id-ID"/>
              </w:rPr>
              <w:t xml:space="preserve"> </w:t>
            </w:r>
            <w:r w:rsidR="00FA6BB9">
              <w:t>ruang</w:t>
            </w:r>
            <w:r w:rsidR="00A5514C">
              <w:rPr>
                <w:lang w:val="id-ID"/>
              </w:rPr>
              <w:t xml:space="preserve"> </w:t>
            </w:r>
            <w:r w:rsidR="00FA6BB9">
              <w:t>sudah</w:t>
            </w:r>
            <w:r w:rsidR="00A5514C">
              <w:rPr>
                <w:lang w:val="id-ID"/>
              </w:rPr>
              <w:t xml:space="preserve"> </w:t>
            </w:r>
            <w:r w:rsidR="00FA6BB9">
              <w:t>mengalami</w:t>
            </w:r>
            <w:r w:rsidR="00A5514C">
              <w:rPr>
                <w:lang w:val="id-ID"/>
              </w:rPr>
              <w:t xml:space="preserve"> </w:t>
            </w:r>
            <w:r>
              <w:t>penurunan kualitas</w:t>
            </w:r>
            <w:r w:rsidR="00FA6BB9">
              <w:t>.</w:t>
            </w:r>
          </w:p>
        </w:tc>
      </w:tr>
    </w:tbl>
    <w:p w:rsidR="005D797F" w:rsidRDefault="005D797F" w:rsidP="008C037D">
      <w:pPr>
        <w:tabs>
          <w:tab w:val="left" w:pos="709"/>
        </w:tabs>
        <w:spacing w:line="480" w:lineRule="auto"/>
        <w:jc w:val="both"/>
      </w:pPr>
    </w:p>
    <w:p w:rsidR="003C01FC" w:rsidRDefault="003C01FC" w:rsidP="005D797F">
      <w:pPr>
        <w:tabs>
          <w:tab w:val="left" w:pos="709"/>
        </w:tabs>
        <w:spacing w:line="480" w:lineRule="auto"/>
        <w:jc w:val="both"/>
        <w:rPr>
          <w:lang w:val="id-ID"/>
        </w:rPr>
      </w:pPr>
    </w:p>
    <w:p w:rsidR="00A5514C" w:rsidRPr="00A5514C" w:rsidRDefault="00A5514C" w:rsidP="005D797F">
      <w:pPr>
        <w:tabs>
          <w:tab w:val="left" w:pos="709"/>
        </w:tabs>
        <w:spacing w:line="480" w:lineRule="auto"/>
        <w:jc w:val="both"/>
        <w:rPr>
          <w:lang w:val="id-ID"/>
        </w:rPr>
      </w:pPr>
    </w:p>
    <w:p w:rsidR="00D62B3C" w:rsidRDefault="00D62B3C" w:rsidP="005D797F">
      <w:pPr>
        <w:tabs>
          <w:tab w:val="left" w:pos="709"/>
        </w:tabs>
        <w:spacing w:line="480" w:lineRule="auto"/>
        <w:jc w:val="both"/>
      </w:pPr>
      <w:r>
        <w:rPr>
          <w:lang w:val="id-ID"/>
        </w:rPr>
        <w:lastRenderedPageBreak/>
        <w:t>4.1.2 Pembahasan</w:t>
      </w:r>
    </w:p>
    <w:p w:rsidR="00380187" w:rsidRPr="00380187" w:rsidRDefault="00380187" w:rsidP="005D797F">
      <w:pPr>
        <w:tabs>
          <w:tab w:val="left" w:pos="709"/>
        </w:tabs>
        <w:spacing w:line="480" w:lineRule="auto"/>
        <w:jc w:val="both"/>
      </w:pPr>
      <w:r>
        <w:tab/>
        <w:t>Proses pertumbuhan atau kehidupan buah meliputi pembelahan sel, pembesaran sel, pendewasaan sel (Maturation), pematangan (Ripening), kelayuan (Senescence) dan pembusukkan (Deterioration). Proses pembelahan sel berlangsung segerasetelah terjadinya pembuahan kemudian diikuti dengan pembesaran atau pengembangan sel sampai mencapai volume maksimum. Perbedaan buah yang tua (Mature) dan yang matang (Ripe) adalah pada buah yang tua keadaan sel-sel buah telah dewasa sedang buah yang matang, warna, citarasa, dan kekerasannya telang berkembang sampai tingkat maksimum. Buah yang tua (Mature) biasa disebut dengan ranum (Muctadhi, 1992).</w:t>
      </w:r>
    </w:p>
    <w:p w:rsidR="00D62B3C" w:rsidRDefault="00D62B3C" w:rsidP="00D62B3C">
      <w:pPr>
        <w:tabs>
          <w:tab w:val="left" w:pos="567"/>
        </w:tabs>
        <w:spacing w:line="480" w:lineRule="auto"/>
        <w:jc w:val="both"/>
        <w:rPr>
          <w:lang w:val="id-ID"/>
        </w:rPr>
      </w:pPr>
      <w:r>
        <w:rPr>
          <w:lang w:val="id-ID"/>
        </w:rPr>
        <w:tab/>
      </w:r>
      <w:r w:rsidR="00375AC8">
        <w:rPr>
          <w:lang w:val="id-ID"/>
        </w:rPr>
        <w:t>Buah dan sayuran merupakan produk yang berasal dari tumbuh-tumbuhan yang digunakan pada berbagai tingkat perkemb</w:t>
      </w:r>
      <w:r w:rsidR="00380187">
        <w:rPr>
          <w:lang w:val="id-ID"/>
        </w:rPr>
        <w:t>angan. Sebelum dikonsumsi, buah</w:t>
      </w:r>
      <w:r w:rsidR="00380187">
        <w:t>-buahan</w:t>
      </w:r>
      <w:r w:rsidR="00375AC8">
        <w:rPr>
          <w:lang w:val="id-ID"/>
        </w:rPr>
        <w:t xml:space="preserve"> dan sayuran melewati proses pemanenan.</w:t>
      </w:r>
      <w:r w:rsidR="00B336DE">
        <w:rPr>
          <w:lang w:val="id-ID"/>
        </w:rPr>
        <w:t xml:space="preserve"> Saat suatu komoditi dipanen sangat mempengaruhi kualita</w:t>
      </w:r>
      <w:r w:rsidR="001F6B81">
        <w:rPr>
          <w:lang w:val="id-ID"/>
        </w:rPr>
        <w:t>s buahan dan sayuran tersebut (</w:t>
      </w:r>
      <w:r w:rsidR="00B336DE">
        <w:rPr>
          <w:lang w:val="id-ID"/>
        </w:rPr>
        <w:t>bentuk, warna, rasa)     (Gardjito dan Wardana, 2003).</w:t>
      </w:r>
    </w:p>
    <w:p w:rsidR="009D11FB" w:rsidRDefault="00B336DE" w:rsidP="009D5E00">
      <w:pPr>
        <w:tabs>
          <w:tab w:val="left" w:pos="567"/>
        </w:tabs>
        <w:spacing w:line="480" w:lineRule="auto"/>
        <w:jc w:val="both"/>
      </w:pPr>
      <w:r>
        <w:rPr>
          <w:lang w:val="id-ID"/>
        </w:rPr>
        <w:tab/>
        <w:t>Menurut Pantastico (1975) ada dua cara untuk menentukan saat panen yang tepat, yaitu secara subyektif dan secara obyektif. Penentuan waktu panen secara subyektif dilakukan dengan mengamati keadaan buahan dan sayuran secara visual (warna, bentuk, ukuran, keadaan sisa tangkai puti</w:t>
      </w:r>
      <w:r w:rsidR="00746EA8">
        <w:rPr>
          <w:lang w:val="id-ID"/>
        </w:rPr>
        <w:t>k, terdapatnya daun-daun tua di</w:t>
      </w:r>
      <w:r w:rsidR="00746EA8">
        <w:t>bagian</w:t>
      </w:r>
      <w:r>
        <w:rPr>
          <w:lang w:val="id-ID"/>
        </w:rPr>
        <w:t xml:space="preserve">-bagian tertentu yang mengering, batang tanaman yang mulai mengering, dan </w:t>
      </w:r>
      <w:r>
        <w:rPr>
          <w:lang w:val="id-ID"/>
        </w:rPr>
        <w:lastRenderedPageBreak/>
        <w:t>buah tanpak menjadi penuh). Secara obyektif penentuan saat panen dilakukan dengan</w:t>
      </w:r>
      <w:r w:rsidR="002A0584">
        <w:rPr>
          <w:lang w:val="id-ID"/>
        </w:rPr>
        <w:t xml:space="preserve"> analisis kimiawi, pengukuran laju respirasi</w:t>
      </w:r>
      <w:r w:rsidR="00746EA8">
        <w:rPr>
          <w:lang w:val="id-ID"/>
        </w:rPr>
        <w:t>, umur setelah penyerbukan, dan</w:t>
      </w:r>
      <w:r w:rsidR="002A0584">
        <w:rPr>
          <w:lang w:val="id-ID"/>
        </w:rPr>
        <w:t>ukuran buahan dan sayur tersebut.</w:t>
      </w:r>
    </w:p>
    <w:p w:rsidR="002A0584" w:rsidRDefault="009D11FB" w:rsidP="00D62B3C">
      <w:pPr>
        <w:tabs>
          <w:tab w:val="left" w:pos="567"/>
        </w:tabs>
        <w:spacing w:line="480" w:lineRule="auto"/>
        <w:jc w:val="both"/>
        <w:rPr>
          <w:lang w:val="id-ID"/>
        </w:rPr>
      </w:pPr>
      <w:r>
        <w:tab/>
      </w:r>
      <w:r w:rsidR="00380187">
        <w:rPr>
          <w:lang w:val="id-ID"/>
        </w:rPr>
        <w:tab/>
        <w:t>Buah</w:t>
      </w:r>
      <w:r w:rsidR="00380187">
        <w:t>-buahan</w:t>
      </w:r>
      <w:r w:rsidR="002A0584">
        <w:rPr>
          <w:lang w:val="id-ID"/>
        </w:rPr>
        <w:t xml:space="preserve"> dan sayuran dipanen pada fase matang, menurut Mendoza (1987) ada dua pengertian tentang kematangan buah</w:t>
      </w:r>
      <w:r w:rsidR="00626F80">
        <w:t>-buahan</w:t>
      </w:r>
      <w:r w:rsidR="002A0584">
        <w:rPr>
          <w:lang w:val="id-ID"/>
        </w:rPr>
        <w:t xml:space="preserve"> dan sayuran yaitu matang secara fisiologis dan matang secara komersial. Matang secara fisiologis artinya buah telah mengalami tingkatan pertumbuhan dan pengembangan. Sedangkan matang komersial adalah kondisi saat komoditi dapat memenuhi sya</w:t>
      </w:r>
      <w:r w:rsidR="007B3A2B">
        <w:rPr>
          <w:lang w:val="id-ID"/>
        </w:rPr>
        <w:t>rat yang diinginkan oleh pasar.</w:t>
      </w:r>
    </w:p>
    <w:p w:rsidR="007B3A2B" w:rsidRDefault="007B3A2B" w:rsidP="00D62B3C">
      <w:pPr>
        <w:tabs>
          <w:tab w:val="left" w:pos="567"/>
        </w:tabs>
        <w:spacing w:line="480" w:lineRule="auto"/>
        <w:jc w:val="both"/>
        <w:rPr>
          <w:lang w:val="id-ID"/>
        </w:rPr>
      </w:pPr>
      <w:r>
        <w:rPr>
          <w:lang w:val="id-ID"/>
        </w:rPr>
        <w:tab/>
        <w:t>Pematangan dapat pula diartikan sebagai suatu fase akhir dari proses penguraian substrat dan merupakan suatu proses yang dibutuhkan oleh bahan untuk mensintesa enzim-enzim yang spesifik yang diantaranya akan dilakukan proses kelayuan.</w:t>
      </w:r>
    </w:p>
    <w:p w:rsidR="007B3A2B" w:rsidRDefault="007B3A2B" w:rsidP="00D62B3C">
      <w:pPr>
        <w:tabs>
          <w:tab w:val="left" w:pos="567"/>
        </w:tabs>
        <w:spacing w:line="480" w:lineRule="auto"/>
        <w:jc w:val="both"/>
        <w:rPr>
          <w:lang w:val="id-ID"/>
        </w:rPr>
      </w:pPr>
      <w:r>
        <w:rPr>
          <w:lang w:val="id-ID"/>
        </w:rPr>
        <w:tab/>
        <w:t xml:space="preserve">Kelayuan adalah suatu tahap normal yang selalu terjadi dalam siklus kehidupan tanaman. Dapat pula diartikan sebagai suatu tahap kelayuan buah-buahan yang terjadi setelah proses pematangan. </w:t>
      </w:r>
      <w:r w:rsidR="001F790D">
        <w:rPr>
          <w:lang w:val="id-ID"/>
        </w:rPr>
        <w:t>Akan tetapi kelayuan (</w:t>
      </w:r>
      <w:r w:rsidR="001F790D">
        <w:rPr>
          <w:i/>
          <w:lang w:val="id-ID"/>
        </w:rPr>
        <w:t>senescence)</w:t>
      </w:r>
      <w:r w:rsidR="001F790D">
        <w:rPr>
          <w:lang w:val="id-ID"/>
        </w:rPr>
        <w:t xml:space="preserve"> dapat pula terjaditanpa melalui tahap pematangan, yaitu bila terjadi suatu kerusakan pada buah-buahan tersebut.</w:t>
      </w:r>
    </w:p>
    <w:p w:rsidR="001F790D" w:rsidRDefault="001F790D" w:rsidP="00D62B3C">
      <w:pPr>
        <w:tabs>
          <w:tab w:val="left" w:pos="567"/>
        </w:tabs>
        <w:spacing w:line="480" w:lineRule="auto"/>
        <w:jc w:val="both"/>
        <w:rPr>
          <w:lang w:val="id-ID"/>
        </w:rPr>
      </w:pPr>
      <w:r>
        <w:rPr>
          <w:lang w:val="id-ID"/>
        </w:rPr>
        <w:tab/>
        <w:t xml:space="preserve">Buah-buahan melangsungkan proses kehidupannya dengan cara melakukan pernafasan (respirasi), bahkan setelah buah mengalami pemanenan. Respirasi adalah </w:t>
      </w:r>
      <w:r>
        <w:rPr>
          <w:lang w:val="id-ID"/>
        </w:rPr>
        <w:lastRenderedPageBreak/>
        <w:t>proses biologis dimana oksigen diserap untuk digunakan pada proses pembakaran yang menghasilkan energi dan diikuti oleh pengeluaran sisa pembakaran dalam bentuk CO</w:t>
      </w:r>
      <w:r>
        <w:rPr>
          <w:vertAlign w:val="subscript"/>
          <w:lang w:val="id-ID"/>
        </w:rPr>
        <w:t>2</w:t>
      </w:r>
      <w:r>
        <w:rPr>
          <w:lang w:val="id-ID"/>
        </w:rPr>
        <w:t xml:space="preserve"> dan air, sebagai contohnya : </w:t>
      </w:r>
    </w:p>
    <w:p w:rsidR="001F790D" w:rsidRPr="00154157" w:rsidRDefault="00235CDB" w:rsidP="00154157">
      <w:pPr>
        <w:tabs>
          <w:tab w:val="left" w:pos="567"/>
          <w:tab w:val="left" w:pos="1843"/>
          <w:tab w:val="center" w:pos="4135"/>
          <w:tab w:val="left" w:pos="6032"/>
        </w:tabs>
        <w:spacing w:line="480" w:lineRule="auto"/>
        <w:rPr>
          <w:lang w:val="id-ID"/>
        </w:rPr>
      </w:pPr>
      <w:r w:rsidRPr="00235CDB">
        <w:rPr>
          <w:noProof/>
          <w:lang w:val="id-ID" w:eastAsia="id-ID"/>
        </w:rPr>
        <w:pict>
          <v:rect id="_x0000_s1030" style="position:absolute;margin-left:70pt;margin-top:-6.6pt;width:299.55pt;height:28.5pt;z-index:-251651072"/>
        </w:pict>
      </w:r>
      <w:r w:rsidRPr="00235CDB">
        <w:rPr>
          <w:noProof/>
          <w:lang w:val="id-ID" w:eastAsia="id-ID"/>
        </w:rPr>
        <w:pict>
          <v:shapetype id="_x0000_t32" coordsize="21600,21600" o:spt="32" o:oned="t" path="m,l21600,21600e" filled="f">
            <v:path arrowok="t" fillok="f" o:connecttype="none"/>
            <o:lock v:ext="edit" shapetype="t"/>
          </v:shapetype>
          <v:shape id="_x0000_s1029" type="#_x0000_t32" style="position:absolute;margin-left:174.6pt;margin-top:8.65pt;width:51.65pt;height:0;z-index:251664384" o:connectortype="straight">
            <v:stroke endarrow="block"/>
          </v:shape>
        </w:pict>
      </w:r>
      <w:r w:rsidR="001F790D">
        <w:rPr>
          <w:lang w:val="id-ID"/>
        </w:rPr>
        <w:tab/>
      </w:r>
      <w:r w:rsidR="001F790D">
        <w:rPr>
          <w:lang w:val="id-ID"/>
        </w:rPr>
        <w:tab/>
        <w:t>C</w:t>
      </w:r>
      <w:r w:rsidR="001F790D">
        <w:rPr>
          <w:vertAlign w:val="subscript"/>
          <w:lang w:val="id-ID"/>
        </w:rPr>
        <w:t>6</w:t>
      </w:r>
      <w:r w:rsidR="001F790D">
        <w:rPr>
          <w:lang w:val="id-ID"/>
        </w:rPr>
        <w:t>H</w:t>
      </w:r>
      <w:r w:rsidR="001F790D">
        <w:rPr>
          <w:vertAlign w:val="subscript"/>
          <w:lang w:val="id-ID"/>
        </w:rPr>
        <w:t>12</w:t>
      </w:r>
      <w:r w:rsidR="001F790D">
        <w:rPr>
          <w:lang w:val="id-ID"/>
        </w:rPr>
        <w:t>O</w:t>
      </w:r>
      <w:r w:rsidR="001F790D">
        <w:rPr>
          <w:vertAlign w:val="subscript"/>
          <w:lang w:val="id-ID"/>
        </w:rPr>
        <w:t xml:space="preserve">6 </w:t>
      </w:r>
      <w:r w:rsidR="001F790D">
        <w:rPr>
          <w:lang w:val="id-ID"/>
        </w:rPr>
        <w:t>+ 6 O</w:t>
      </w:r>
      <w:r w:rsidR="001F790D">
        <w:rPr>
          <w:vertAlign w:val="subscript"/>
          <w:lang w:val="id-ID"/>
        </w:rPr>
        <w:t>2</w:t>
      </w:r>
      <w:r w:rsidR="001F790D">
        <w:rPr>
          <w:lang w:val="id-ID"/>
        </w:rPr>
        <w:tab/>
        <w:t xml:space="preserve"> </w:t>
      </w:r>
      <w:r w:rsidR="00A5514C">
        <w:rPr>
          <w:lang w:val="id-ID"/>
        </w:rPr>
        <w:t xml:space="preserve">                     </w:t>
      </w:r>
      <w:r w:rsidR="001F790D">
        <w:rPr>
          <w:lang w:val="id-ID"/>
        </w:rPr>
        <w:t xml:space="preserve">6 </w:t>
      </w:r>
      <w:r w:rsidR="00154157">
        <w:rPr>
          <w:lang w:val="id-ID"/>
        </w:rPr>
        <w:t>CO</w:t>
      </w:r>
      <w:r w:rsidR="00154157">
        <w:rPr>
          <w:vertAlign w:val="subscript"/>
          <w:lang w:val="id-ID"/>
        </w:rPr>
        <w:t>2</w:t>
      </w:r>
      <w:r w:rsidR="00154157">
        <w:rPr>
          <w:lang w:val="id-ID"/>
        </w:rPr>
        <w:t xml:space="preserve"> + 6 H</w:t>
      </w:r>
      <w:r w:rsidR="00154157">
        <w:rPr>
          <w:vertAlign w:val="subscript"/>
          <w:lang w:val="id-ID"/>
        </w:rPr>
        <w:t>2</w:t>
      </w:r>
      <w:r w:rsidR="00154157">
        <w:rPr>
          <w:lang w:val="id-ID"/>
        </w:rPr>
        <w:t>O + Energi</w:t>
      </w:r>
    </w:p>
    <w:p w:rsidR="00154157" w:rsidRDefault="00154157" w:rsidP="00407E23">
      <w:pPr>
        <w:spacing w:line="480" w:lineRule="auto"/>
        <w:jc w:val="both"/>
        <w:rPr>
          <w:bCs/>
          <w:lang w:val="id-ID"/>
        </w:rPr>
      </w:pPr>
      <w:r>
        <w:rPr>
          <w:b/>
          <w:bCs/>
          <w:lang w:val="id-ID"/>
        </w:rPr>
        <w:tab/>
      </w:r>
      <w:r>
        <w:rPr>
          <w:bCs/>
          <w:lang w:val="id-ID"/>
        </w:rPr>
        <w:t>Faktor-faktor yang mempengaruhi respirasi dapat dibedakan atas dua yaitu faktor internal (dari dalam bahan sendiri) seprti tingkat perkembangan organ, komposisi kimia jaringan, ukuran produk, adanya pelapisan alami pada permukaan kulitnya, dan jenis jaringan. Faktor eksternal (dari luar atau lingkungan sekeliling bahan) seperti suhu, penggunaan etilen, ketersedian oksigen, karbon dioksida, terdapatnya senyawa pengatur pertumb</w:t>
      </w:r>
      <w:r w:rsidR="00A766A1">
        <w:rPr>
          <w:bCs/>
          <w:lang w:val="id-ID"/>
        </w:rPr>
        <w:t>uhan, dan adanya luka pada buah      (Muchtadi, 1992)</w:t>
      </w:r>
    </w:p>
    <w:p w:rsidR="00154157" w:rsidRDefault="00154157" w:rsidP="00407E23">
      <w:pPr>
        <w:spacing w:line="480" w:lineRule="auto"/>
        <w:jc w:val="both"/>
        <w:rPr>
          <w:bCs/>
          <w:lang w:val="id-ID"/>
        </w:rPr>
      </w:pPr>
      <w:r>
        <w:rPr>
          <w:bCs/>
          <w:lang w:val="id-ID"/>
        </w:rPr>
        <w:tab/>
      </w:r>
      <w:r w:rsidR="00A766A1">
        <w:rPr>
          <w:bCs/>
          <w:lang w:val="id-ID"/>
        </w:rPr>
        <w:t>Buah memiliki fase kritis yang disebut klimakterik dan selam</w:t>
      </w:r>
      <w:r w:rsidR="00220F47">
        <w:rPr>
          <w:bCs/>
        </w:rPr>
        <w:t>a</w:t>
      </w:r>
      <w:r w:rsidR="00A766A1">
        <w:rPr>
          <w:bCs/>
          <w:lang w:val="id-ID"/>
        </w:rPr>
        <w:t>nya terjadinya proses ini banya</w:t>
      </w:r>
      <w:r w:rsidR="00220F47">
        <w:rPr>
          <w:bCs/>
        </w:rPr>
        <w:t>k</w:t>
      </w:r>
      <w:r w:rsidR="00A766A1">
        <w:rPr>
          <w:bCs/>
          <w:lang w:val="id-ID"/>
        </w:rPr>
        <w:t xml:space="preserve"> sekali perubahan yang berlangsung. Disamping itu juga dapat diartikan sebagi suatu keadaan </w:t>
      </w:r>
      <w:r w:rsidR="00A766A1">
        <w:rPr>
          <w:bCs/>
          <w:i/>
          <w:lang w:val="id-ID"/>
        </w:rPr>
        <w:t xml:space="preserve">auto stimulation </w:t>
      </w:r>
      <w:r w:rsidR="00A766A1">
        <w:rPr>
          <w:bCs/>
          <w:lang w:val="id-ID"/>
        </w:rPr>
        <w:t xml:space="preserve">dari </w:t>
      </w:r>
      <w:r w:rsidR="00220F47">
        <w:rPr>
          <w:bCs/>
          <w:lang w:val="id-ID"/>
        </w:rPr>
        <w:t>dalam buah sehingga buah men</w:t>
      </w:r>
      <w:r w:rsidR="00220F47">
        <w:rPr>
          <w:bCs/>
        </w:rPr>
        <w:t>jadi</w:t>
      </w:r>
      <w:r w:rsidR="00A766A1">
        <w:rPr>
          <w:bCs/>
          <w:lang w:val="id-ID"/>
        </w:rPr>
        <w:t xml:space="preserve"> matang yang disertai dengan adanya peningkatan proses respirasi. Selain itu klimakterik dapat diartikan sebagai suatu masa peralihan dari pros</w:t>
      </w:r>
      <w:r w:rsidR="00884C79">
        <w:rPr>
          <w:bCs/>
          <w:lang w:val="id-ID"/>
        </w:rPr>
        <w:t>es pertumbuhan menjadi layu, dimana selam</w:t>
      </w:r>
      <w:r w:rsidR="00626F80">
        <w:rPr>
          <w:bCs/>
        </w:rPr>
        <w:t>a</w:t>
      </w:r>
      <w:r w:rsidR="00884C79">
        <w:rPr>
          <w:bCs/>
          <w:lang w:val="id-ID"/>
        </w:rPr>
        <w:t xml:space="preserve"> proses ini terjadi serangkaian perubahan biologis yang diawali dengan proses pembuatan etilen (Muchtadi,1992).</w:t>
      </w:r>
    </w:p>
    <w:p w:rsidR="00884C79" w:rsidRDefault="00884C79" w:rsidP="00407E23">
      <w:pPr>
        <w:spacing w:line="480" w:lineRule="auto"/>
        <w:jc w:val="both"/>
        <w:rPr>
          <w:bCs/>
        </w:rPr>
      </w:pPr>
      <w:r>
        <w:rPr>
          <w:bCs/>
          <w:lang w:val="id-ID"/>
        </w:rPr>
        <w:tab/>
        <w:t xml:space="preserve">Etilen adalah senyawa hidrokarbon tidak jenuh, yang pada suhu ruang berbentuk gas. Etilen dapat dihasilkan oleh jaringan tanaman hidup pada waktu </w:t>
      </w:r>
      <w:r>
        <w:rPr>
          <w:bCs/>
          <w:lang w:val="id-ID"/>
        </w:rPr>
        <w:lastRenderedPageBreak/>
        <w:t>tertentu. Senyawa ini dapat menyebabkan terjadinya perubahan-perubahan yang penting dalam proses pertumbuhan dan pematangan buah. Etilen adalah suatu gas yang dalam kehidupan tanaman dapat digolongkan sebagai horman yang aktif dalam proses pematangan (Muchtadi,1992).</w:t>
      </w:r>
    </w:p>
    <w:p w:rsidR="00626F80" w:rsidRPr="00103990" w:rsidRDefault="00220F47" w:rsidP="00407E23">
      <w:pPr>
        <w:spacing w:line="480" w:lineRule="auto"/>
        <w:jc w:val="both"/>
        <w:rPr>
          <w:bCs/>
        </w:rPr>
      </w:pPr>
      <w:r>
        <w:rPr>
          <w:bCs/>
        </w:rPr>
        <w:tab/>
        <w:t xml:space="preserve">Hasil penelitian pendahuluan yang telah dilakukan menunjukkan bahwa tomat </w:t>
      </w:r>
      <w:r>
        <w:rPr>
          <w:bCs/>
          <w:i/>
        </w:rPr>
        <w:t xml:space="preserve">cerry </w:t>
      </w:r>
      <w:proofErr w:type="gramStart"/>
      <w:r>
        <w:rPr>
          <w:bCs/>
        </w:rPr>
        <w:t>segar</w:t>
      </w:r>
      <w:proofErr w:type="gramEnd"/>
      <w:r>
        <w:rPr>
          <w:bCs/>
        </w:rPr>
        <w:t xml:space="preserve"> yang disimpan pada suhu ruang dan tidak dikemas memiliki umur simpan buah selama 6 hari. Setelah tomat </w:t>
      </w:r>
      <w:proofErr w:type="gramStart"/>
      <w:r>
        <w:rPr>
          <w:bCs/>
          <w:i/>
        </w:rPr>
        <w:t xml:space="preserve">cerry </w:t>
      </w:r>
      <w:r>
        <w:rPr>
          <w:bCs/>
        </w:rPr>
        <w:t xml:space="preserve"> disimpan</w:t>
      </w:r>
      <w:proofErr w:type="gramEnd"/>
      <w:r>
        <w:rPr>
          <w:bCs/>
        </w:rPr>
        <w:t xml:space="preserve">, pada hari ke 6 tomat </w:t>
      </w:r>
      <w:r>
        <w:rPr>
          <w:bCs/>
          <w:i/>
        </w:rPr>
        <w:t xml:space="preserve">cerry </w:t>
      </w:r>
      <w:r>
        <w:rPr>
          <w:bCs/>
        </w:rPr>
        <w:t xml:space="preserve"> mengalami penurunan fisik yang dapat dilihat pada tabel 7. Tomat </w:t>
      </w:r>
      <w:proofErr w:type="gramStart"/>
      <w:r>
        <w:rPr>
          <w:bCs/>
          <w:i/>
        </w:rPr>
        <w:t xml:space="preserve">cerry </w:t>
      </w:r>
      <w:r>
        <w:rPr>
          <w:bCs/>
        </w:rPr>
        <w:t xml:space="preserve"> merupakan</w:t>
      </w:r>
      <w:proofErr w:type="gramEnd"/>
      <w:r>
        <w:rPr>
          <w:bCs/>
        </w:rPr>
        <w:t xml:space="preserve"> buah klimakterik, sehingga pada penyimpanan buah masih mengalami respirasi</w:t>
      </w:r>
      <w:r w:rsidR="00534896">
        <w:rPr>
          <w:bCs/>
        </w:rPr>
        <w:t xml:space="preserve">. </w:t>
      </w:r>
      <w:proofErr w:type="gramStart"/>
      <w:r w:rsidR="00534896">
        <w:rPr>
          <w:bCs/>
        </w:rPr>
        <w:t>Respirasi pada tomat mengeluarkan gas etilen yang yang dapat mempercepat pematangan.</w:t>
      </w:r>
      <w:proofErr w:type="gramEnd"/>
      <w:r w:rsidR="00534896">
        <w:rPr>
          <w:bCs/>
        </w:rPr>
        <w:t xml:space="preserve"> Buah yang tidak disimpan atau dikemas dengan baik </w:t>
      </w:r>
      <w:proofErr w:type="gramStart"/>
      <w:r w:rsidR="00534896">
        <w:rPr>
          <w:bCs/>
        </w:rPr>
        <w:t>akan</w:t>
      </w:r>
      <w:proofErr w:type="gramEnd"/>
      <w:r w:rsidR="00534896">
        <w:rPr>
          <w:bCs/>
        </w:rPr>
        <w:t xml:space="preserve"> bersentuhan langsung dengan O</w:t>
      </w:r>
      <w:r w:rsidR="00534896">
        <w:rPr>
          <w:bCs/>
          <w:vertAlign w:val="subscript"/>
        </w:rPr>
        <w:t>2</w:t>
      </w:r>
      <w:r w:rsidR="00534896">
        <w:rPr>
          <w:bCs/>
        </w:rPr>
        <w:t xml:space="preserve"> pada semua permukaan buah yang akan terjadi oksidasi pada buah dan akan membuat perubahan warna pada tomat </w:t>
      </w:r>
      <w:r w:rsidR="00534896">
        <w:rPr>
          <w:bCs/>
          <w:i/>
        </w:rPr>
        <w:t>cerry</w:t>
      </w:r>
      <w:r w:rsidR="00103990">
        <w:rPr>
          <w:bCs/>
        </w:rPr>
        <w:t xml:space="preserve">dan likopen pada tomat </w:t>
      </w:r>
      <w:r w:rsidR="00103990">
        <w:rPr>
          <w:bCs/>
          <w:i/>
        </w:rPr>
        <w:t xml:space="preserve">cerry </w:t>
      </w:r>
      <w:r w:rsidR="00103990">
        <w:rPr>
          <w:bCs/>
        </w:rPr>
        <w:t>juga mulai terlihat</w:t>
      </w:r>
      <w:r w:rsidR="00534896">
        <w:rPr>
          <w:bCs/>
        </w:rPr>
        <w:t>.</w:t>
      </w:r>
      <w:r w:rsidR="009C3CE4">
        <w:rPr>
          <w:bCs/>
        </w:rPr>
        <w:t xml:space="preserve"> Pada permukaan tomat </w:t>
      </w:r>
      <w:proofErr w:type="gramStart"/>
      <w:r w:rsidR="009C3CE4">
        <w:rPr>
          <w:bCs/>
          <w:i/>
        </w:rPr>
        <w:t xml:space="preserve">cerry </w:t>
      </w:r>
      <w:r w:rsidR="009C3CE4">
        <w:rPr>
          <w:bCs/>
        </w:rPr>
        <w:t xml:space="preserve"> yang</w:t>
      </w:r>
      <w:proofErr w:type="gramEnd"/>
      <w:r w:rsidR="009C3CE4">
        <w:rPr>
          <w:bCs/>
        </w:rPr>
        <w:t xml:space="preserve"> telah disimpan tanpa menggunakan pengemas terlihat keriput pada kulit buah. Hal ini terjadi karena tomat </w:t>
      </w:r>
      <w:r w:rsidR="009C3CE4">
        <w:rPr>
          <w:bCs/>
          <w:i/>
        </w:rPr>
        <w:t xml:space="preserve">cerry </w:t>
      </w:r>
      <w:r w:rsidR="00626F80">
        <w:rPr>
          <w:bCs/>
        </w:rPr>
        <w:t xml:space="preserve">pada ruang terbuka memiliki kelembaban (RH) yang lebih tinggi dari RH ruang, karena </w:t>
      </w:r>
      <w:proofErr w:type="gramStart"/>
      <w:r w:rsidR="00626F80">
        <w:rPr>
          <w:bCs/>
        </w:rPr>
        <w:t>kadar</w:t>
      </w:r>
      <w:proofErr w:type="gramEnd"/>
      <w:r w:rsidR="00626F80">
        <w:rPr>
          <w:bCs/>
        </w:rPr>
        <w:t xml:space="preserve"> air pada tomat </w:t>
      </w:r>
      <w:r w:rsidR="00626F80">
        <w:rPr>
          <w:bCs/>
          <w:i/>
        </w:rPr>
        <w:t xml:space="preserve">cerry </w:t>
      </w:r>
      <w:r w:rsidR="00626F80">
        <w:rPr>
          <w:bCs/>
        </w:rPr>
        <w:t xml:space="preserve">menurun maka tekstur pada buah juga menjadi menurun yang mengakibatkan tomat </w:t>
      </w:r>
      <w:r w:rsidR="00626F80">
        <w:rPr>
          <w:bCs/>
          <w:i/>
        </w:rPr>
        <w:t xml:space="preserve">cerry </w:t>
      </w:r>
      <w:r w:rsidR="00626F80">
        <w:rPr>
          <w:bCs/>
        </w:rPr>
        <w:t>me</w:t>
      </w:r>
      <w:r w:rsidR="00103990">
        <w:rPr>
          <w:bCs/>
        </w:rPr>
        <w:t xml:space="preserve">miliki tekstur yang mudah hancur. </w:t>
      </w:r>
      <w:proofErr w:type="gramStart"/>
      <w:r w:rsidR="00103990">
        <w:rPr>
          <w:bCs/>
        </w:rPr>
        <w:t xml:space="preserve">Perubahan yang terjadi pada tomat </w:t>
      </w:r>
      <w:r w:rsidR="00103990">
        <w:rPr>
          <w:bCs/>
          <w:i/>
        </w:rPr>
        <w:t xml:space="preserve">cerry </w:t>
      </w:r>
      <w:r w:rsidR="00103990">
        <w:rPr>
          <w:bCs/>
        </w:rPr>
        <w:t>yang disimpan pada suhu ruang ini menyatakan adanya penurunan kualitas.</w:t>
      </w:r>
      <w:proofErr w:type="gramEnd"/>
    </w:p>
    <w:p w:rsidR="00407E23" w:rsidRDefault="00407E23" w:rsidP="00407E23">
      <w:pPr>
        <w:spacing w:line="480" w:lineRule="auto"/>
        <w:jc w:val="both"/>
        <w:rPr>
          <w:b/>
          <w:bCs/>
          <w:lang w:val="id-ID"/>
        </w:rPr>
      </w:pPr>
      <w:r w:rsidRPr="001E27D4">
        <w:rPr>
          <w:b/>
          <w:bCs/>
          <w:lang w:val="id-ID"/>
        </w:rPr>
        <w:lastRenderedPageBreak/>
        <w:t>4.2. Hasil dan Pembahasan Penelitian Utama</w:t>
      </w:r>
    </w:p>
    <w:p w:rsidR="00884C79" w:rsidRPr="00D77299" w:rsidRDefault="00884C79" w:rsidP="00884C79">
      <w:pPr>
        <w:tabs>
          <w:tab w:val="left" w:pos="426"/>
        </w:tabs>
        <w:spacing w:line="480" w:lineRule="auto"/>
        <w:jc w:val="both"/>
        <w:rPr>
          <w:bCs/>
        </w:rPr>
      </w:pPr>
      <w:r>
        <w:rPr>
          <w:b/>
          <w:bCs/>
          <w:lang w:val="id-ID"/>
        </w:rPr>
        <w:tab/>
      </w:r>
      <w:r>
        <w:rPr>
          <w:bCs/>
          <w:lang w:val="id-ID"/>
        </w:rPr>
        <w:t xml:space="preserve">Penelitian </w:t>
      </w:r>
      <w:r w:rsidR="00D77299">
        <w:rPr>
          <w:bCs/>
          <w:lang w:val="id-ID"/>
        </w:rPr>
        <w:t xml:space="preserve">utama yang dilakukan yaitu menyimpan tomat </w:t>
      </w:r>
      <w:r w:rsidR="00D77299">
        <w:rPr>
          <w:bCs/>
          <w:i/>
          <w:lang w:val="id-ID"/>
        </w:rPr>
        <w:t>cerry</w:t>
      </w:r>
      <w:r w:rsidR="00D77299">
        <w:rPr>
          <w:bCs/>
          <w:lang w:val="id-ID"/>
        </w:rPr>
        <w:t xml:space="preserve"> pada kemasan plastik HDPE dengan adanya penambahan </w:t>
      </w:r>
      <w:r w:rsidR="00D77299" w:rsidRPr="00CA0B76">
        <w:rPr>
          <w:bCs/>
          <w:lang w:val="id-ID"/>
        </w:rPr>
        <w:t>KM</w:t>
      </w:r>
      <w:r w:rsidR="00CA0B76">
        <w:rPr>
          <w:bCs/>
        </w:rPr>
        <w:t>n</w:t>
      </w:r>
      <w:r w:rsidR="00D77299" w:rsidRPr="00CA0B76">
        <w:rPr>
          <w:bCs/>
          <w:lang w:val="id-ID"/>
        </w:rPr>
        <w:t>O4</w:t>
      </w:r>
      <w:r w:rsidR="00D77299">
        <w:rPr>
          <w:bCs/>
          <w:lang w:val="id-ID"/>
        </w:rPr>
        <w:t xml:space="preserve"> dan silika gel pada kemasan yang dileta</w:t>
      </w:r>
      <w:r w:rsidR="00CA0B76">
        <w:rPr>
          <w:bCs/>
        </w:rPr>
        <w:t>k</w:t>
      </w:r>
      <w:r w:rsidR="00D77299">
        <w:rPr>
          <w:bCs/>
          <w:lang w:val="id-ID"/>
        </w:rPr>
        <w:t>kan pada bagian atas atau tutup dan pada bagian bawah atau dasar, dan diamati perubahan yang terjadi selama penyimpa</w:t>
      </w:r>
      <w:r w:rsidR="008875A9">
        <w:rPr>
          <w:bCs/>
          <w:lang w:val="id-ID"/>
        </w:rPr>
        <w:t>n hingga mengalami kerusakan.</w:t>
      </w:r>
    </w:p>
    <w:p w:rsidR="00407E23" w:rsidRDefault="00407E23" w:rsidP="00407E23">
      <w:pPr>
        <w:spacing w:line="480" w:lineRule="auto"/>
        <w:jc w:val="both"/>
        <w:rPr>
          <w:b/>
          <w:bCs/>
        </w:rPr>
      </w:pPr>
      <w:r>
        <w:rPr>
          <w:b/>
          <w:bCs/>
        </w:rPr>
        <w:t>4.2.1. ResponFisik</w:t>
      </w:r>
    </w:p>
    <w:p w:rsidR="00407E23" w:rsidRDefault="00407E23" w:rsidP="00407E23">
      <w:pPr>
        <w:spacing w:line="480" w:lineRule="auto"/>
        <w:jc w:val="both"/>
        <w:rPr>
          <w:i/>
          <w:lang w:val="id-ID"/>
        </w:rPr>
      </w:pPr>
      <w:r>
        <w:rPr>
          <w:lang w:val="id-ID"/>
        </w:rPr>
        <w:t>4.2.</w:t>
      </w:r>
      <w:r>
        <w:t>1.1</w:t>
      </w:r>
      <w:r w:rsidRPr="001E27D4">
        <w:rPr>
          <w:lang w:val="id-ID"/>
        </w:rPr>
        <w:t xml:space="preserve">. </w:t>
      </w:r>
      <w:r>
        <w:t>Kekerasan</w:t>
      </w:r>
      <w:r w:rsidR="00895974">
        <w:t>Tomat</w:t>
      </w:r>
      <w:r w:rsidR="00895974">
        <w:rPr>
          <w:i/>
        </w:rPr>
        <w:t>Cerry</w:t>
      </w:r>
    </w:p>
    <w:p w:rsidR="009F6108" w:rsidRPr="00896225" w:rsidRDefault="008875A9" w:rsidP="00896225">
      <w:pPr>
        <w:spacing w:line="480" w:lineRule="auto"/>
        <w:jc w:val="both"/>
        <w:rPr>
          <w:color w:val="FF0000"/>
        </w:rPr>
      </w:pPr>
      <w:r>
        <w:rPr>
          <w:lang w:val="id-ID"/>
        </w:rPr>
        <w:tab/>
      </w:r>
      <w:r w:rsidR="00A77A2B">
        <w:t xml:space="preserve">Hasil statistik analisis kekerasan pada tomat </w:t>
      </w:r>
      <w:r w:rsidR="00A77A2B">
        <w:rPr>
          <w:i/>
        </w:rPr>
        <w:t>cerry</w:t>
      </w:r>
      <w:r w:rsidR="00A77A2B">
        <w:t xml:space="preserve"> untuk hari ke 0 hingga hari ke 12 memiliki interaksi pada hari ke 8 dan hari ke 12 pada</w:t>
      </w:r>
      <w:r w:rsidR="00D90CB5">
        <w:t xml:space="preserve"> Tata Letak Absorben  (</w:t>
      </w:r>
      <w:r w:rsidR="00A77A2B">
        <w:t>fakto</w:t>
      </w:r>
      <w:r w:rsidR="00D90CB5">
        <w:t>r</w:t>
      </w:r>
      <w:r w:rsidR="00A77A2B">
        <w:t xml:space="preserve"> D</w:t>
      </w:r>
      <w:r w:rsidR="00D90CB5">
        <w:t>), Perbandingan KMnO</w:t>
      </w:r>
      <w:r w:rsidR="00D90CB5">
        <w:rPr>
          <w:vertAlign w:val="subscript"/>
        </w:rPr>
        <w:t>4</w:t>
      </w:r>
      <w:r w:rsidR="00D90CB5">
        <w:t>dan Silika  Gel (</w:t>
      </w:r>
      <w:r w:rsidR="00A77A2B">
        <w:t>faktor P</w:t>
      </w:r>
      <w:r w:rsidR="00D90CB5">
        <w:t>)</w:t>
      </w:r>
      <w:r w:rsidR="00A77A2B">
        <w:t xml:space="preserve"> dan interaksinya DP yang berpengaruh terhadap kekerasan tomat </w:t>
      </w:r>
      <w:r w:rsidR="00A77A2B">
        <w:rPr>
          <w:i/>
        </w:rPr>
        <w:t xml:space="preserve">cerry </w:t>
      </w:r>
      <w:r w:rsidR="007E07F2">
        <w:t xml:space="preserve">yang disimpan selama 12 hari dan dilakukan analisis per empat hari sekali. </w:t>
      </w:r>
      <w:proofErr w:type="gramStart"/>
      <w:r w:rsidR="007E07F2">
        <w:t>Data faktor D, faktor P dan interaksinya DP dapa</w:t>
      </w:r>
      <w:r w:rsidR="00131D18">
        <w:t>t dilihat pada tabel 8, 9, 10, 11, 12.</w:t>
      </w:r>
      <w:proofErr w:type="gramEnd"/>
    </w:p>
    <w:p w:rsidR="00C5013A" w:rsidRPr="00C5013A" w:rsidRDefault="005D797F" w:rsidP="00C5013A">
      <w:pPr>
        <w:jc w:val="both"/>
      </w:pPr>
      <w:proofErr w:type="gramStart"/>
      <w:r>
        <w:t>Tabel.</w:t>
      </w:r>
      <w:proofErr w:type="gramEnd"/>
      <w:r>
        <w:t xml:space="preserve"> 8</w:t>
      </w:r>
      <w:r w:rsidR="00C5013A">
        <w:t xml:space="preserve"> Pengaruh Perbandingan </w:t>
      </w:r>
      <w:r w:rsidR="00131D18">
        <w:t>KMnO</w:t>
      </w:r>
      <w:r w:rsidR="00131D18">
        <w:rPr>
          <w:vertAlign w:val="subscript"/>
        </w:rPr>
        <w:t>4</w:t>
      </w:r>
      <w:r w:rsidR="00131D18">
        <w:t xml:space="preserve"> dan Silika </w:t>
      </w:r>
      <w:proofErr w:type="gramStart"/>
      <w:r w:rsidR="00131D18">
        <w:t>Gel  (</w:t>
      </w:r>
      <w:proofErr w:type="gramEnd"/>
      <w:r w:rsidR="00131D18">
        <w:t xml:space="preserve">P) </w:t>
      </w:r>
      <w:r w:rsidR="00C5013A">
        <w:t xml:space="preserve">terhadap Kekerasan Tomat </w:t>
      </w:r>
      <w:r w:rsidR="00C5013A">
        <w:rPr>
          <w:i/>
        </w:rPr>
        <w:t xml:space="preserve">cerry </w:t>
      </w:r>
      <w:r w:rsidR="00C5013A">
        <w:t>hari ke 0.</w:t>
      </w:r>
    </w:p>
    <w:tbl>
      <w:tblPr>
        <w:tblStyle w:val="TableGrid"/>
        <w:tblW w:w="0" w:type="auto"/>
        <w:tblLook w:val="04A0"/>
      </w:tblPr>
      <w:tblGrid>
        <w:gridCol w:w="2829"/>
        <w:gridCol w:w="2829"/>
        <w:gridCol w:w="2829"/>
      </w:tblGrid>
      <w:tr w:rsidR="00C5013A" w:rsidTr="00DB31CF">
        <w:tc>
          <w:tcPr>
            <w:tcW w:w="2829" w:type="dxa"/>
          </w:tcPr>
          <w:p w:rsidR="00C5013A" w:rsidRPr="00C5013A" w:rsidRDefault="00C5013A" w:rsidP="00DB31CF">
            <w:pPr>
              <w:jc w:val="center"/>
              <w:rPr>
                <w:b/>
              </w:rPr>
            </w:pPr>
            <w:r w:rsidRPr="00C5013A">
              <w:rPr>
                <w:b/>
              </w:rPr>
              <w:t>Kode sempel</w:t>
            </w:r>
          </w:p>
        </w:tc>
        <w:tc>
          <w:tcPr>
            <w:tcW w:w="2829" w:type="dxa"/>
          </w:tcPr>
          <w:p w:rsidR="00C5013A" w:rsidRPr="00C5013A" w:rsidRDefault="00C5013A" w:rsidP="00DB31CF">
            <w:pPr>
              <w:jc w:val="center"/>
              <w:rPr>
                <w:b/>
              </w:rPr>
            </w:pPr>
            <w:r w:rsidRPr="00C5013A">
              <w:rPr>
                <w:b/>
              </w:rPr>
              <w:t>Rata-Rata</w:t>
            </w:r>
            <w:r w:rsidR="0091010B">
              <w:rPr>
                <w:b/>
              </w:rPr>
              <w:t xml:space="preserve"> (mm/det/g)</w:t>
            </w:r>
          </w:p>
        </w:tc>
        <w:tc>
          <w:tcPr>
            <w:tcW w:w="2829" w:type="dxa"/>
          </w:tcPr>
          <w:p w:rsidR="00C5013A" w:rsidRPr="00C5013A" w:rsidRDefault="00C5013A" w:rsidP="00DB31CF">
            <w:pPr>
              <w:jc w:val="center"/>
              <w:rPr>
                <w:b/>
              </w:rPr>
            </w:pPr>
            <w:r w:rsidRPr="00C5013A">
              <w:rPr>
                <w:b/>
              </w:rPr>
              <w:t>Taraf Nyata 5%</w:t>
            </w:r>
          </w:p>
        </w:tc>
      </w:tr>
      <w:tr w:rsidR="00F73E0E" w:rsidTr="00DB31CF">
        <w:tc>
          <w:tcPr>
            <w:tcW w:w="2829" w:type="dxa"/>
            <w:vAlign w:val="bottom"/>
          </w:tcPr>
          <w:p w:rsidR="00F73E0E" w:rsidRDefault="00F73E0E" w:rsidP="00DB31CF">
            <w:pPr>
              <w:jc w:val="center"/>
              <w:rPr>
                <w:color w:val="000000"/>
                <w:sz w:val="24"/>
                <w:szCs w:val="24"/>
              </w:rPr>
            </w:pPr>
            <w:r>
              <w:rPr>
                <w:color w:val="000000"/>
              </w:rPr>
              <w:t>P1</w:t>
            </w:r>
          </w:p>
        </w:tc>
        <w:tc>
          <w:tcPr>
            <w:tcW w:w="2829" w:type="dxa"/>
            <w:vAlign w:val="bottom"/>
          </w:tcPr>
          <w:p w:rsidR="00F73E0E" w:rsidRPr="001C2170" w:rsidRDefault="00F73E0E" w:rsidP="00446D79">
            <w:pPr>
              <w:jc w:val="center"/>
              <w:rPr>
                <w:color w:val="000000"/>
                <w:sz w:val="24"/>
                <w:szCs w:val="24"/>
              </w:rPr>
            </w:pPr>
            <w:r>
              <w:rPr>
                <w:color w:val="000000"/>
                <w:sz w:val="24"/>
                <w:szCs w:val="24"/>
              </w:rPr>
              <w:t>6.476</w:t>
            </w:r>
          </w:p>
        </w:tc>
        <w:tc>
          <w:tcPr>
            <w:tcW w:w="2829" w:type="dxa"/>
            <w:vAlign w:val="bottom"/>
          </w:tcPr>
          <w:p w:rsidR="00F73E0E" w:rsidRDefault="00F73E0E" w:rsidP="00DB31CF">
            <w:pPr>
              <w:jc w:val="center"/>
              <w:rPr>
                <w:color w:val="000000"/>
                <w:sz w:val="24"/>
                <w:szCs w:val="24"/>
              </w:rPr>
            </w:pPr>
            <w:r>
              <w:rPr>
                <w:color w:val="000000"/>
              </w:rPr>
              <w:t>a</w:t>
            </w:r>
          </w:p>
        </w:tc>
      </w:tr>
      <w:tr w:rsidR="00F73E0E" w:rsidTr="00DB31CF">
        <w:tc>
          <w:tcPr>
            <w:tcW w:w="2829" w:type="dxa"/>
            <w:vAlign w:val="bottom"/>
          </w:tcPr>
          <w:p w:rsidR="00F73E0E" w:rsidRDefault="00F73E0E" w:rsidP="00DB31CF">
            <w:pPr>
              <w:jc w:val="center"/>
              <w:rPr>
                <w:color w:val="000000"/>
                <w:sz w:val="24"/>
                <w:szCs w:val="24"/>
              </w:rPr>
            </w:pPr>
            <w:r>
              <w:rPr>
                <w:color w:val="000000"/>
              </w:rPr>
              <w:t>P2</w:t>
            </w:r>
          </w:p>
        </w:tc>
        <w:tc>
          <w:tcPr>
            <w:tcW w:w="2829" w:type="dxa"/>
            <w:vAlign w:val="bottom"/>
          </w:tcPr>
          <w:p w:rsidR="00F73E0E" w:rsidRPr="001C2170" w:rsidRDefault="00F73E0E" w:rsidP="00446D79">
            <w:pPr>
              <w:jc w:val="center"/>
              <w:rPr>
                <w:color w:val="000000"/>
                <w:sz w:val="24"/>
                <w:szCs w:val="24"/>
              </w:rPr>
            </w:pPr>
            <w:r>
              <w:rPr>
                <w:color w:val="000000"/>
                <w:sz w:val="24"/>
                <w:szCs w:val="24"/>
              </w:rPr>
              <w:t>6.616</w:t>
            </w:r>
          </w:p>
        </w:tc>
        <w:tc>
          <w:tcPr>
            <w:tcW w:w="2829" w:type="dxa"/>
            <w:vAlign w:val="bottom"/>
          </w:tcPr>
          <w:p w:rsidR="00F73E0E" w:rsidRDefault="00F73E0E" w:rsidP="00DB31CF">
            <w:pPr>
              <w:jc w:val="center"/>
              <w:rPr>
                <w:color w:val="000000"/>
                <w:sz w:val="24"/>
                <w:szCs w:val="24"/>
              </w:rPr>
            </w:pPr>
            <w:r>
              <w:rPr>
                <w:color w:val="000000"/>
              </w:rPr>
              <w:t>ab</w:t>
            </w:r>
          </w:p>
        </w:tc>
      </w:tr>
      <w:tr w:rsidR="00F73E0E" w:rsidTr="00DB31CF">
        <w:tc>
          <w:tcPr>
            <w:tcW w:w="2829" w:type="dxa"/>
            <w:vAlign w:val="bottom"/>
          </w:tcPr>
          <w:p w:rsidR="00F73E0E" w:rsidRDefault="00F73E0E" w:rsidP="00DB31CF">
            <w:pPr>
              <w:jc w:val="center"/>
              <w:rPr>
                <w:color w:val="000000"/>
              </w:rPr>
            </w:pPr>
            <w:r>
              <w:rPr>
                <w:color w:val="000000"/>
              </w:rPr>
              <w:t>P3</w:t>
            </w:r>
          </w:p>
        </w:tc>
        <w:tc>
          <w:tcPr>
            <w:tcW w:w="2829" w:type="dxa"/>
            <w:vAlign w:val="bottom"/>
          </w:tcPr>
          <w:p w:rsidR="00F73E0E" w:rsidRPr="001C2170" w:rsidRDefault="00F73E0E" w:rsidP="00446D79">
            <w:pPr>
              <w:jc w:val="center"/>
              <w:rPr>
                <w:color w:val="000000"/>
                <w:sz w:val="24"/>
                <w:szCs w:val="24"/>
              </w:rPr>
            </w:pPr>
            <w:r>
              <w:rPr>
                <w:color w:val="000000"/>
                <w:sz w:val="24"/>
                <w:szCs w:val="24"/>
              </w:rPr>
              <w:t>8.119</w:t>
            </w:r>
          </w:p>
        </w:tc>
        <w:tc>
          <w:tcPr>
            <w:tcW w:w="2829" w:type="dxa"/>
            <w:vAlign w:val="bottom"/>
          </w:tcPr>
          <w:p w:rsidR="00F73E0E" w:rsidRDefault="00F73E0E" w:rsidP="00DB31CF">
            <w:pPr>
              <w:jc w:val="center"/>
              <w:rPr>
                <w:color w:val="000000"/>
              </w:rPr>
            </w:pPr>
            <w:r>
              <w:rPr>
                <w:color w:val="000000"/>
              </w:rPr>
              <w:t>b</w:t>
            </w:r>
          </w:p>
        </w:tc>
      </w:tr>
    </w:tbl>
    <w:p w:rsidR="00D90CB5" w:rsidRPr="00896225" w:rsidRDefault="00C5013A" w:rsidP="00896225">
      <w:pPr>
        <w:spacing w:after="100" w:afterAutospacing="1"/>
        <w:ind w:left="1080" w:hanging="1080"/>
        <w:jc w:val="both"/>
        <w:rPr>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p>
    <w:p w:rsidR="00C5013A" w:rsidRPr="00F11279" w:rsidRDefault="00D90CB5" w:rsidP="00BA1E54">
      <w:pPr>
        <w:tabs>
          <w:tab w:val="left" w:pos="720"/>
        </w:tabs>
        <w:spacing w:line="480" w:lineRule="auto"/>
        <w:jc w:val="both"/>
      </w:pPr>
      <w:r>
        <w:tab/>
      </w:r>
      <w:proofErr w:type="gramStart"/>
      <w:r w:rsidR="007E07F2">
        <w:t xml:space="preserve">Pengaruh perbandingan tata letak absorben (D) terhadap kekerasan tomat </w:t>
      </w:r>
      <w:r w:rsidR="007E07F2">
        <w:rPr>
          <w:i/>
        </w:rPr>
        <w:t xml:space="preserve">cerry </w:t>
      </w:r>
      <w:r w:rsidR="00BA1E54">
        <w:t>berpengaruh nyata pada hari ke 0.</w:t>
      </w:r>
      <w:r w:rsidR="00F73E0E">
        <w:t>p1 berbeda nyata dengan p3 tetapi tidak berbeda nyata dengan p2 dan p2 tidak berbeda nyata dengan p3.</w:t>
      </w:r>
      <w:proofErr w:type="gramEnd"/>
      <w:r w:rsidR="00F73E0E">
        <w:t xml:space="preserve"> </w:t>
      </w:r>
      <w:r w:rsidR="00BA1E54">
        <w:t xml:space="preserve"> Kekerasan pada </w:t>
      </w:r>
      <w:r w:rsidR="00BA1E54">
        <w:lastRenderedPageBreak/>
        <w:t xml:space="preserve">buah dan sayur dapat dipengaruhi oleh lingkungan dan perlakuan pasca panen yang menyebabkan kekerasan pada tomat </w:t>
      </w:r>
      <w:r w:rsidR="00BA1E54">
        <w:rPr>
          <w:i/>
        </w:rPr>
        <w:t>cerry</w:t>
      </w:r>
      <w:r w:rsidR="00BA1E54">
        <w:t xml:space="preserve"> telah mengalami perubahan sebelum melakukan penyimpanan. </w:t>
      </w:r>
      <w:r w:rsidR="00F11279">
        <w:t xml:space="preserve">Berdasarkan hasil penelitian pada hari ke 0 ini tomat </w:t>
      </w:r>
      <w:r w:rsidR="00F11279">
        <w:rPr>
          <w:i/>
        </w:rPr>
        <w:t>cerry</w:t>
      </w:r>
      <w:r w:rsidR="00F11279">
        <w:t xml:space="preserve"> memiliki rata-rata kelunakan 7,070 mm/det/g, dimana nilai pada alat semakin besar makan kelunakan pada tomat </w:t>
      </w:r>
      <w:r w:rsidR="00F11279">
        <w:rPr>
          <w:i/>
        </w:rPr>
        <w:t xml:space="preserve">cerry </w:t>
      </w:r>
      <w:r w:rsidR="00F11279">
        <w:t>juga semakin tinggi.</w:t>
      </w:r>
    </w:p>
    <w:p w:rsidR="00D85CCB" w:rsidRDefault="005D797F" w:rsidP="005A0D3B">
      <w:pPr>
        <w:jc w:val="both"/>
      </w:pPr>
      <w:r>
        <w:t>Tabel</w:t>
      </w:r>
      <w:r w:rsidR="00D85CCB">
        <w:t>.</w:t>
      </w:r>
      <w:r>
        <w:t>9</w:t>
      </w:r>
      <w:r w:rsidR="00D85CCB">
        <w:t xml:space="preserve"> Penga</w:t>
      </w:r>
      <w:r w:rsidR="005A0D3B">
        <w:t>ruh Perbandingan KM</w:t>
      </w:r>
      <w:r w:rsidR="0066072D">
        <w:t>n</w:t>
      </w:r>
      <w:r w:rsidR="005A0D3B">
        <w:t>O</w:t>
      </w:r>
      <w:r w:rsidR="005A0D3B">
        <w:rPr>
          <w:vertAlign w:val="subscript"/>
        </w:rPr>
        <w:t>4</w:t>
      </w:r>
      <w:r w:rsidR="005A0D3B">
        <w:t xml:space="preserve"> dan Silika </w:t>
      </w:r>
      <w:proofErr w:type="gramStart"/>
      <w:r w:rsidR="005A0D3B">
        <w:t>Gel  (</w:t>
      </w:r>
      <w:proofErr w:type="gramEnd"/>
      <w:r w:rsidR="005A0D3B">
        <w:t xml:space="preserve">P) terhadap Kekerasan Tomat </w:t>
      </w:r>
      <w:r w:rsidR="005A0D3B">
        <w:rPr>
          <w:i/>
        </w:rPr>
        <w:t>cerry</w:t>
      </w:r>
      <w:r w:rsidR="00C5013A">
        <w:t>hari ke 4.</w:t>
      </w:r>
    </w:p>
    <w:tbl>
      <w:tblPr>
        <w:tblStyle w:val="TableGrid"/>
        <w:tblW w:w="0" w:type="auto"/>
        <w:tblLook w:val="04A0"/>
      </w:tblPr>
      <w:tblGrid>
        <w:gridCol w:w="2829"/>
        <w:gridCol w:w="2829"/>
        <w:gridCol w:w="2829"/>
      </w:tblGrid>
      <w:tr w:rsidR="005A0D3B" w:rsidTr="005A0D3B">
        <w:tc>
          <w:tcPr>
            <w:tcW w:w="2829" w:type="dxa"/>
          </w:tcPr>
          <w:p w:rsidR="005A0D3B" w:rsidRPr="00C5013A" w:rsidRDefault="005A0D3B" w:rsidP="00C5013A">
            <w:pPr>
              <w:jc w:val="center"/>
              <w:rPr>
                <w:b/>
              </w:rPr>
            </w:pPr>
            <w:r w:rsidRPr="00C5013A">
              <w:rPr>
                <w:b/>
              </w:rPr>
              <w:t>Kode sempel</w:t>
            </w:r>
          </w:p>
        </w:tc>
        <w:tc>
          <w:tcPr>
            <w:tcW w:w="2829" w:type="dxa"/>
          </w:tcPr>
          <w:p w:rsidR="005A0D3B" w:rsidRPr="00C5013A" w:rsidRDefault="005A0D3B" w:rsidP="00C5013A">
            <w:pPr>
              <w:jc w:val="center"/>
              <w:rPr>
                <w:b/>
              </w:rPr>
            </w:pPr>
            <w:r w:rsidRPr="00C5013A">
              <w:rPr>
                <w:b/>
              </w:rPr>
              <w:t>Rata-Rata</w:t>
            </w:r>
            <w:r w:rsidR="0091010B">
              <w:rPr>
                <w:b/>
              </w:rPr>
              <w:t xml:space="preserve"> (mm/det/g)</w:t>
            </w:r>
          </w:p>
        </w:tc>
        <w:tc>
          <w:tcPr>
            <w:tcW w:w="2829" w:type="dxa"/>
          </w:tcPr>
          <w:p w:rsidR="005A0D3B" w:rsidRPr="00C5013A" w:rsidRDefault="005A0D3B" w:rsidP="00C5013A">
            <w:pPr>
              <w:jc w:val="center"/>
              <w:rPr>
                <w:b/>
              </w:rPr>
            </w:pPr>
            <w:r w:rsidRPr="00C5013A">
              <w:rPr>
                <w:b/>
              </w:rPr>
              <w:t>Taraf Nyata 5%</w:t>
            </w:r>
          </w:p>
        </w:tc>
      </w:tr>
      <w:tr w:rsidR="00F73E0E" w:rsidTr="00DB31CF">
        <w:tc>
          <w:tcPr>
            <w:tcW w:w="2829" w:type="dxa"/>
            <w:vAlign w:val="bottom"/>
          </w:tcPr>
          <w:p w:rsidR="00F73E0E" w:rsidRDefault="00F73E0E">
            <w:pPr>
              <w:jc w:val="center"/>
              <w:rPr>
                <w:color w:val="000000"/>
                <w:sz w:val="24"/>
                <w:szCs w:val="24"/>
              </w:rPr>
            </w:pPr>
            <w:r>
              <w:rPr>
                <w:color w:val="000000"/>
              </w:rPr>
              <w:t>p1</w:t>
            </w:r>
          </w:p>
        </w:tc>
        <w:tc>
          <w:tcPr>
            <w:tcW w:w="2829" w:type="dxa"/>
            <w:vAlign w:val="bottom"/>
          </w:tcPr>
          <w:p w:rsidR="00F73E0E" w:rsidRPr="00302F53" w:rsidRDefault="00F73E0E" w:rsidP="00446D79">
            <w:pPr>
              <w:jc w:val="center"/>
              <w:rPr>
                <w:color w:val="000000"/>
                <w:sz w:val="24"/>
                <w:szCs w:val="24"/>
              </w:rPr>
            </w:pPr>
            <w:r w:rsidRPr="00302F53">
              <w:rPr>
                <w:color w:val="000000"/>
                <w:sz w:val="24"/>
                <w:szCs w:val="24"/>
              </w:rPr>
              <w:t>9.975</w:t>
            </w:r>
          </w:p>
        </w:tc>
        <w:tc>
          <w:tcPr>
            <w:tcW w:w="2829" w:type="dxa"/>
            <w:vAlign w:val="bottom"/>
          </w:tcPr>
          <w:p w:rsidR="00F73E0E" w:rsidRDefault="00F73E0E">
            <w:pPr>
              <w:jc w:val="center"/>
              <w:rPr>
                <w:color w:val="000000"/>
                <w:sz w:val="24"/>
                <w:szCs w:val="24"/>
              </w:rPr>
            </w:pPr>
            <w:r>
              <w:rPr>
                <w:color w:val="000000"/>
              </w:rPr>
              <w:t>a</w:t>
            </w:r>
          </w:p>
        </w:tc>
      </w:tr>
      <w:tr w:rsidR="00F73E0E" w:rsidTr="00DB31CF">
        <w:tc>
          <w:tcPr>
            <w:tcW w:w="2829" w:type="dxa"/>
            <w:vAlign w:val="bottom"/>
          </w:tcPr>
          <w:p w:rsidR="00F73E0E" w:rsidRDefault="00F73E0E">
            <w:pPr>
              <w:jc w:val="center"/>
              <w:rPr>
                <w:color w:val="000000"/>
                <w:sz w:val="24"/>
                <w:szCs w:val="24"/>
              </w:rPr>
            </w:pPr>
            <w:r>
              <w:rPr>
                <w:color w:val="000000"/>
              </w:rPr>
              <w:t>p2</w:t>
            </w:r>
          </w:p>
        </w:tc>
        <w:tc>
          <w:tcPr>
            <w:tcW w:w="2829" w:type="dxa"/>
            <w:vAlign w:val="bottom"/>
          </w:tcPr>
          <w:p w:rsidR="00F73E0E" w:rsidRPr="00302F53" w:rsidRDefault="00F73E0E" w:rsidP="00446D79">
            <w:pPr>
              <w:jc w:val="center"/>
              <w:rPr>
                <w:color w:val="000000"/>
                <w:sz w:val="24"/>
                <w:szCs w:val="24"/>
              </w:rPr>
            </w:pPr>
            <w:r w:rsidRPr="00302F53">
              <w:rPr>
                <w:color w:val="000000"/>
                <w:sz w:val="24"/>
                <w:szCs w:val="24"/>
              </w:rPr>
              <w:t>10.236</w:t>
            </w:r>
          </w:p>
        </w:tc>
        <w:tc>
          <w:tcPr>
            <w:tcW w:w="2829" w:type="dxa"/>
            <w:vAlign w:val="bottom"/>
          </w:tcPr>
          <w:p w:rsidR="00F73E0E" w:rsidRDefault="00F73E0E">
            <w:pPr>
              <w:jc w:val="center"/>
              <w:rPr>
                <w:color w:val="000000"/>
                <w:sz w:val="24"/>
                <w:szCs w:val="24"/>
              </w:rPr>
            </w:pPr>
            <w:r>
              <w:rPr>
                <w:color w:val="000000"/>
              </w:rPr>
              <w:t>ab</w:t>
            </w:r>
          </w:p>
        </w:tc>
      </w:tr>
      <w:tr w:rsidR="00F73E0E" w:rsidTr="00DB31CF">
        <w:tc>
          <w:tcPr>
            <w:tcW w:w="2829" w:type="dxa"/>
            <w:vAlign w:val="bottom"/>
          </w:tcPr>
          <w:p w:rsidR="00F73E0E" w:rsidRDefault="00F73E0E">
            <w:pPr>
              <w:jc w:val="center"/>
              <w:rPr>
                <w:color w:val="000000"/>
                <w:sz w:val="24"/>
                <w:szCs w:val="24"/>
              </w:rPr>
            </w:pPr>
            <w:r>
              <w:rPr>
                <w:color w:val="000000"/>
              </w:rPr>
              <w:t>p3</w:t>
            </w:r>
          </w:p>
        </w:tc>
        <w:tc>
          <w:tcPr>
            <w:tcW w:w="2829" w:type="dxa"/>
            <w:vAlign w:val="bottom"/>
          </w:tcPr>
          <w:p w:rsidR="00F73E0E" w:rsidRPr="00302F53" w:rsidRDefault="00F73E0E" w:rsidP="00446D79">
            <w:pPr>
              <w:jc w:val="center"/>
              <w:rPr>
                <w:color w:val="000000"/>
                <w:sz w:val="24"/>
                <w:szCs w:val="24"/>
              </w:rPr>
            </w:pPr>
            <w:r w:rsidRPr="00302F53">
              <w:rPr>
                <w:color w:val="000000"/>
                <w:sz w:val="24"/>
                <w:szCs w:val="24"/>
              </w:rPr>
              <w:t>11.123</w:t>
            </w:r>
          </w:p>
        </w:tc>
        <w:tc>
          <w:tcPr>
            <w:tcW w:w="2829" w:type="dxa"/>
            <w:vAlign w:val="bottom"/>
          </w:tcPr>
          <w:p w:rsidR="00F73E0E" w:rsidRDefault="00F73E0E">
            <w:pPr>
              <w:jc w:val="center"/>
              <w:rPr>
                <w:color w:val="000000"/>
                <w:sz w:val="24"/>
                <w:szCs w:val="24"/>
              </w:rPr>
            </w:pPr>
            <w:r>
              <w:rPr>
                <w:color w:val="000000"/>
              </w:rPr>
              <w:t>b</w:t>
            </w:r>
          </w:p>
        </w:tc>
      </w:tr>
    </w:tbl>
    <w:p w:rsidR="005A0D3B" w:rsidRDefault="005A0D3B" w:rsidP="005D4FFB">
      <w:pPr>
        <w:spacing w:after="120"/>
        <w:ind w:left="1080" w:hanging="1080"/>
        <w:jc w:val="both"/>
        <w:rPr>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p>
    <w:p w:rsidR="005A0D3B" w:rsidRPr="00C5013A" w:rsidRDefault="005D797F" w:rsidP="00C5013A">
      <w:pPr>
        <w:jc w:val="both"/>
      </w:pPr>
      <w:proofErr w:type="gramStart"/>
      <w:r>
        <w:t>Tabel</w:t>
      </w:r>
      <w:r w:rsidR="00C5013A">
        <w:t>.</w:t>
      </w:r>
      <w:r>
        <w:t>10</w:t>
      </w:r>
      <w:r w:rsidR="00C5013A">
        <w:t xml:space="preserve"> Pengaruh Perbandingan Tata Letak Absorben (D) terhadap Kekerasan Tomat </w:t>
      </w:r>
      <w:r w:rsidR="00C5013A">
        <w:rPr>
          <w:i/>
        </w:rPr>
        <w:t xml:space="preserve">cerry </w:t>
      </w:r>
      <w:r w:rsidR="00C5013A">
        <w:t>hari ke 4.</w:t>
      </w:r>
      <w:proofErr w:type="gramEnd"/>
    </w:p>
    <w:tbl>
      <w:tblPr>
        <w:tblStyle w:val="TableGrid"/>
        <w:tblW w:w="0" w:type="auto"/>
        <w:tblLook w:val="04A0"/>
      </w:tblPr>
      <w:tblGrid>
        <w:gridCol w:w="2829"/>
        <w:gridCol w:w="2829"/>
        <w:gridCol w:w="2829"/>
      </w:tblGrid>
      <w:tr w:rsidR="00C5013A" w:rsidTr="00C5013A">
        <w:tc>
          <w:tcPr>
            <w:tcW w:w="2829" w:type="dxa"/>
          </w:tcPr>
          <w:p w:rsidR="00C5013A" w:rsidRPr="00C5013A" w:rsidRDefault="00C5013A" w:rsidP="00DB31CF">
            <w:pPr>
              <w:jc w:val="center"/>
              <w:rPr>
                <w:b/>
              </w:rPr>
            </w:pPr>
            <w:r w:rsidRPr="00C5013A">
              <w:rPr>
                <w:b/>
              </w:rPr>
              <w:t>Kode sempel</w:t>
            </w:r>
          </w:p>
        </w:tc>
        <w:tc>
          <w:tcPr>
            <w:tcW w:w="2829" w:type="dxa"/>
          </w:tcPr>
          <w:p w:rsidR="00C5013A" w:rsidRPr="00C5013A" w:rsidRDefault="00C5013A" w:rsidP="00DB31CF">
            <w:pPr>
              <w:jc w:val="center"/>
              <w:rPr>
                <w:b/>
              </w:rPr>
            </w:pPr>
            <w:r w:rsidRPr="00C5013A">
              <w:rPr>
                <w:b/>
              </w:rPr>
              <w:t>Rata-Rata</w:t>
            </w:r>
            <w:r w:rsidR="0091010B">
              <w:rPr>
                <w:b/>
              </w:rPr>
              <w:t xml:space="preserve"> (mm/det/g)</w:t>
            </w:r>
          </w:p>
        </w:tc>
        <w:tc>
          <w:tcPr>
            <w:tcW w:w="2829" w:type="dxa"/>
          </w:tcPr>
          <w:p w:rsidR="00C5013A" w:rsidRPr="00C5013A" w:rsidRDefault="00C5013A" w:rsidP="00DB31CF">
            <w:pPr>
              <w:jc w:val="center"/>
              <w:rPr>
                <w:b/>
              </w:rPr>
            </w:pPr>
            <w:r w:rsidRPr="00C5013A">
              <w:rPr>
                <w:b/>
              </w:rPr>
              <w:t>Taraf Nyata 5%</w:t>
            </w:r>
          </w:p>
        </w:tc>
      </w:tr>
      <w:tr w:rsidR="00F73E0E" w:rsidTr="00DB31CF">
        <w:tc>
          <w:tcPr>
            <w:tcW w:w="2829" w:type="dxa"/>
            <w:vAlign w:val="bottom"/>
          </w:tcPr>
          <w:p w:rsidR="00F73E0E" w:rsidRDefault="00F73E0E">
            <w:pPr>
              <w:jc w:val="center"/>
              <w:rPr>
                <w:color w:val="000000"/>
                <w:sz w:val="24"/>
                <w:szCs w:val="24"/>
              </w:rPr>
            </w:pPr>
            <w:r>
              <w:rPr>
                <w:color w:val="000000"/>
              </w:rPr>
              <w:t>d1</w:t>
            </w:r>
          </w:p>
        </w:tc>
        <w:tc>
          <w:tcPr>
            <w:tcW w:w="2829" w:type="dxa"/>
            <w:vAlign w:val="bottom"/>
          </w:tcPr>
          <w:p w:rsidR="00F73E0E" w:rsidRPr="00302F53" w:rsidRDefault="00F73E0E" w:rsidP="00446D79">
            <w:pPr>
              <w:jc w:val="center"/>
              <w:rPr>
                <w:color w:val="000000"/>
                <w:sz w:val="24"/>
                <w:szCs w:val="24"/>
              </w:rPr>
            </w:pPr>
            <w:r w:rsidRPr="00302F53">
              <w:rPr>
                <w:color w:val="000000"/>
                <w:sz w:val="24"/>
                <w:szCs w:val="24"/>
              </w:rPr>
              <w:t>10.099</w:t>
            </w:r>
          </w:p>
        </w:tc>
        <w:tc>
          <w:tcPr>
            <w:tcW w:w="2829" w:type="dxa"/>
            <w:vAlign w:val="bottom"/>
          </w:tcPr>
          <w:p w:rsidR="00F73E0E" w:rsidRDefault="00F73E0E">
            <w:pPr>
              <w:jc w:val="center"/>
              <w:rPr>
                <w:color w:val="000000"/>
                <w:sz w:val="24"/>
                <w:szCs w:val="24"/>
              </w:rPr>
            </w:pPr>
            <w:r>
              <w:rPr>
                <w:color w:val="000000"/>
              </w:rPr>
              <w:t>a</w:t>
            </w:r>
          </w:p>
        </w:tc>
      </w:tr>
      <w:tr w:rsidR="00F73E0E" w:rsidTr="00DB31CF">
        <w:tc>
          <w:tcPr>
            <w:tcW w:w="2829" w:type="dxa"/>
            <w:vAlign w:val="bottom"/>
          </w:tcPr>
          <w:p w:rsidR="00F73E0E" w:rsidRDefault="00F73E0E">
            <w:pPr>
              <w:jc w:val="center"/>
              <w:rPr>
                <w:color w:val="000000"/>
                <w:sz w:val="24"/>
                <w:szCs w:val="24"/>
              </w:rPr>
            </w:pPr>
            <w:r>
              <w:rPr>
                <w:color w:val="000000"/>
              </w:rPr>
              <w:t>d2</w:t>
            </w:r>
          </w:p>
        </w:tc>
        <w:tc>
          <w:tcPr>
            <w:tcW w:w="2829" w:type="dxa"/>
            <w:vAlign w:val="bottom"/>
          </w:tcPr>
          <w:p w:rsidR="00F73E0E" w:rsidRPr="00302F53" w:rsidRDefault="00F73E0E" w:rsidP="00446D79">
            <w:pPr>
              <w:jc w:val="center"/>
              <w:rPr>
                <w:color w:val="000000"/>
                <w:sz w:val="24"/>
                <w:szCs w:val="24"/>
              </w:rPr>
            </w:pPr>
            <w:r w:rsidRPr="00302F53">
              <w:rPr>
                <w:color w:val="000000"/>
                <w:sz w:val="24"/>
                <w:szCs w:val="24"/>
              </w:rPr>
              <w:t>10.790</w:t>
            </w:r>
          </w:p>
        </w:tc>
        <w:tc>
          <w:tcPr>
            <w:tcW w:w="2829" w:type="dxa"/>
            <w:vAlign w:val="bottom"/>
          </w:tcPr>
          <w:p w:rsidR="00F73E0E" w:rsidRDefault="00F73E0E">
            <w:pPr>
              <w:jc w:val="center"/>
              <w:rPr>
                <w:color w:val="000000"/>
                <w:sz w:val="24"/>
                <w:szCs w:val="24"/>
              </w:rPr>
            </w:pPr>
            <w:r>
              <w:rPr>
                <w:color w:val="000000"/>
              </w:rPr>
              <w:t>b</w:t>
            </w:r>
          </w:p>
        </w:tc>
      </w:tr>
    </w:tbl>
    <w:p w:rsidR="00C5013A" w:rsidRDefault="00C5013A" w:rsidP="00C5013A">
      <w:pPr>
        <w:ind w:left="1080" w:hanging="1080"/>
        <w:jc w:val="both"/>
        <w:rPr>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p>
    <w:p w:rsidR="007E07F2" w:rsidRDefault="007E07F2" w:rsidP="00C5013A">
      <w:pPr>
        <w:jc w:val="both"/>
      </w:pPr>
    </w:p>
    <w:p w:rsidR="007E07F2" w:rsidRDefault="00BA1E54" w:rsidP="00355F3D">
      <w:pPr>
        <w:spacing w:line="480" w:lineRule="auto"/>
        <w:jc w:val="both"/>
      </w:pPr>
      <w:r>
        <w:tab/>
        <w:t xml:space="preserve">Penyimpanan tomat </w:t>
      </w:r>
      <w:r>
        <w:rPr>
          <w:i/>
        </w:rPr>
        <w:t>cerry</w:t>
      </w:r>
      <w:r w:rsidR="00F44E24">
        <w:t xml:space="preserve"> pada hari ke 4 berdasarkan data statistik yang ada menunju</w:t>
      </w:r>
      <w:r w:rsidR="00F73E0E">
        <w:t>k</w:t>
      </w:r>
      <w:r w:rsidR="00F44E24">
        <w:t>kan sampel berbeda nyata pada faktor P</w:t>
      </w:r>
      <w:r w:rsidR="00F73E0E">
        <w:t xml:space="preserve"> dimana p1 berbeda nyata dengan p3 tetapi tidak berb</w:t>
      </w:r>
      <w:r w:rsidR="0061719B">
        <w:t>eda nyata dengan p2 dan p2 tidak berbeda nyata dengan p1</w:t>
      </w:r>
      <w:r w:rsidR="00F44E24">
        <w:t xml:space="preserve"> dan faktor D</w:t>
      </w:r>
      <w:r w:rsidR="0061719B">
        <w:t xml:space="preserve"> dimana di berbeda nyata dengan d2</w:t>
      </w:r>
      <w:r w:rsidR="00F44E24">
        <w:t xml:space="preserve"> tetapi tidak ada interaksi dari kedua faktor tersebut. Kekerasan pada buah dan sayur semakin lama akan mengalami penurunan sesuai dengan metabolisme buah dan sayur tersebut karena tomat </w:t>
      </w:r>
      <w:r w:rsidR="00F44E24">
        <w:rPr>
          <w:i/>
        </w:rPr>
        <w:t xml:space="preserve">cerry </w:t>
      </w:r>
      <w:r w:rsidR="00F44E24">
        <w:t>merupaka buah klimakteri</w:t>
      </w:r>
      <w:r w:rsidR="00D53345">
        <w:t>k</w:t>
      </w:r>
      <w:r w:rsidR="00F44E24">
        <w:t xml:space="preserve"> yang mas</w:t>
      </w:r>
      <w:r w:rsidR="00D53345">
        <w:t>i</w:t>
      </w:r>
      <w:r w:rsidR="00F44E24">
        <w:t>h melakukan respirasi set</w:t>
      </w:r>
      <w:r w:rsidR="00D53345">
        <w:t xml:space="preserve">elah pemanenan, respirasi yang terjadi pada tomat dapat mempengaruhi kekerasan pada tomat, karena </w:t>
      </w:r>
      <w:r w:rsidR="00D53345">
        <w:lastRenderedPageBreak/>
        <w:t xml:space="preserve">kekerasan merupaka salah satu atribut kematangan, dan pada analisis ini sedikit menurunkan laju </w:t>
      </w:r>
      <w:r w:rsidR="00883B58">
        <w:t>respirasi</w:t>
      </w:r>
      <w:r w:rsidR="00702F4F">
        <w:t>.</w:t>
      </w:r>
    </w:p>
    <w:p w:rsidR="00A04CC8" w:rsidRDefault="00A04CC8" w:rsidP="00C5013A">
      <w:pPr>
        <w:jc w:val="both"/>
      </w:pPr>
      <w:r>
        <w:t>Tabel.</w:t>
      </w:r>
      <w:r w:rsidR="005D797F">
        <w:t xml:space="preserve">11 </w:t>
      </w:r>
      <w:r>
        <w:t>Pengaruh Interaksi Perbandingan Tata Letak Absorben (D) dan Perbandingan KM</w:t>
      </w:r>
      <w:r w:rsidR="0066072D">
        <w:t>n</w:t>
      </w:r>
      <w:r>
        <w:t>O</w:t>
      </w:r>
      <w:r>
        <w:rPr>
          <w:vertAlign w:val="subscript"/>
        </w:rPr>
        <w:t>4</w:t>
      </w:r>
      <w:r>
        <w:t xml:space="preserve"> dan Silika </w:t>
      </w:r>
      <w:proofErr w:type="gramStart"/>
      <w:r>
        <w:t>Gel  (</w:t>
      </w:r>
      <w:proofErr w:type="gramEnd"/>
      <w:r>
        <w:t xml:space="preserve">P) terhadap Kekerasan Tomat </w:t>
      </w:r>
      <w:r>
        <w:rPr>
          <w:i/>
        </w:rPr>
        <w:t>cerry</w:t>
      </w:r>
      <w:r>
        <w:t xml:space="preserve"> hari ke 8.</w:t>
      </w:r>
    </w:p>
    <w:tbl>
      <w:tblPr>
        <w:tblW w:w="8154" w:type="dxa"/>
        <w:tblInd w:w="93" w:type="dxa"/>
        <w:tblLook w:val="04A0"/>
      </w:tblPr>
      <w:tblGrid>
        <w:gridCol w:w="2602"/>
        <w:gridCol w:w="1324"/>
        <w:gridCol w:w="493"/>
        <w:gridCol w:w="1324"/>
        <w:gridCol w:w="618"/>
        <w:gridCol w:w="1324"/>
        <w:gridCol w:w="469"/>
      </w:tblGrid>
      <w:tr w:rsidR="00F11279" w:rsidRPr="005F063A" w:rsidTr="00F11279">
        <w:trPr>
          <w:trHeight w:val="330"/>
        </w:trPr>
        <w:tc>
          <w:tcPr>
            <w:tcW w:w="2602" w:type="dxa"/>
            <w:tcBorders>
              <w:top w:val="single" w:sz="4" w:space="0" w:color="auto"/>
              <w:left w:val="single" w:sz="4" w:space="0" w:color="auto"/>
              <w:bottom w:val="nil"/>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Letak</w:t>
            </w:r>
          </w:p>
        </w:tc>
        <w:tc>
          <w:tcPr>
            <w:tcW w:w="555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11279" w:rsidRPr="005F063A" w:rsidRDefault="00F11279" w:rsidP="00DD1091">
            <w:pPr>
              <w:jc w:val="center"/>
              <w:rPr>
                <w:color w:val="000000"/>
              </w:rPr>
            </w:pPr>
            <w:r w:rsidRPr="005F063A">
              <w:rPr>
                <w:color w:val="000000"/>
              </w:rPr>
              <w:t>Perbandingan absorben (P)</w:t>
            </w:r>
          </w:p>
        </w:tc>
      </w:tr>
      <w:tr w:rsidR="00F11279" w:rsidRPr="005F063A" w:rsidTr="00F11279">
        <w:trPr>
          <w:trHeight w:val="33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Absorben (D)</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sidRPr="005F063A">
              <w:rPr>
                <w:color w:val="000000"/>
              </w:rPr>
              <w:t>p1</w:t>
            </w:r>
          </w:p>
        </w:tc>
        <w:tc>
          <w:tcPr>
            <w:tcW w:w="493"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sidRPr="005F063A">
              <w:rPr>
                <w:color w:val="000000"/>
              </w:rPr>
              <w:t>p2</w:t>
            </w:r>
          </w:p>
        </w:tc>
        <w:tc>
          <w:tcPr>
            <w:tcW w:w="618"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sidRPr="005F063A">
              <w:rPr>
                <w:color w:val="000000"/>
              </w:rPr>
              <w:t>p3</w:t>
            </w:r>
          </w:p>
        </w:tc>
        <w:tc>
          <w:tcPr>
            <w:tcW w:w="469"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 </w:t>
            </w:r>
          </w:p>
        </w:tc>
      </w:tr>
      <w:tr w:rsidR="00F11279" w:rsidRPr="005F063A" w:rsidTr="00F11279">
        <w:trPr>
          <w:trHeight w:val="330"/>
        </w:trPr>
        <w:tc>
          <w:tcPr>
            <w:tcW w:w="2602" w:type="dxa"/>
            <w:tcBorders>
              <w:top w:val="nil"/>
              <w:left w:val="single" w:sz="4" w:space="0" w:color="auto"/>
              <w:bottom w:val="nil"/>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d1</w:t>
            </w:r>
          </w:p>
        </w:tc>
        <w:tc>
          <w:tcPr>
            <w:tcW w:w="1324" w:type="dxa"/>
            <w:tcBorders>
              <w:top w:val="nil"/>
              <w:left w:val="nil"/>
              <w:bottom w:val="nil"/>
              <w:right w:val="nil"/>
            </w:tcBorders>
            <w:shd w:val="clear" w:color="auto" w:fill="auto"/>
            <w:noWrap/>
            <w:vAlign w:val="bottom"/>
            <w:hideMark/>
          </w:tcPr>
          <w:p w:rsidR="00F11279" w:rsidRPr="005F063A" w:rsidRDefault="00F11279" w:rsidP="00DD1091">
            <w:pPr>
              <w:jc w:val="right"/>
              <w:rPr>
                <w:color w:val="000000"/>
              </w:rPr>
            </w:pPr>
            <w:r w:rsidRPr="005F063A">
              <w:rPr>
                <w:color w:val="000000"/>
              </w:rPr>
              <w:t>11.023</w:t>
            </w:r>
          </w:p>
        </w:tc>
        <w:tc>
          <w:tcPr>
            <w:tcW w:w="493" w:type="dxa"/>
            <w:tcBorders>
              <w:top w:val="nil"/>
              <w:left w:val="nil"/>
              <w:bottom w:val="nil"/>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A</w:t>
            </w:r>
          </w:p>
        </w:tc>
        <w:tc>
          <w:tcPr>
            <w:tcW w:w="1324" w:type="dxa"/>
            <w:tcBorders>
              <w:top w:val="nil"/>
              <w:left w:val="nil"/>
              <w:bottom w:val="nil"/>
              <w:right w:val="nil"/>
            </w:tcBorders>
            <w:shd w:val="clear" w:color="auto" w:fill="auto"/>
            <w:noWrap/>
            <w:vAlign w:val="bottom"/>
            <w:hideMark/>
          </w:tcPr>
          <w:p w:rsidR="00F11279" w:rsidRPr="005F063A" w:rsidRDefault="00F11279" w:rsidP="00DD1091">
            <w:pPr>
              <w:jc w:val="right"/>
              <w:rPr>
                <w:color w:val="000000"/>
              </w:rPr>
            </w:pPr>
            <w:r w:rsidRPr="005F063A">
              <w:rPr>
                <w:color w:val="000000"/>
              </w:rPr>
              <w:t>10.413</w:t>
            </w:r>
          </w:p>
        </w:tc>
        <w:tc>
          <w:tcPr>
            <w:tcW w:w="618" w:type="dxa"/>
            <w:tcBorders>
              <w:top w:val="nil"/>
              <w:left w:val="nil"/>
              <w:bottom w:val="nil"/>
              <w:right w:val="single" w:sz="4" w:space="0" w:color="auto"/>
            </w:tcBorders>
            <w:shd w:val="clear" w:color="auto" w:fill="auto"/>
            <w:noWrap/>
            <w:vAlign w:val="bottom"/>
            <w:hideMark/>
          </w:tcPr>
          <w:p w:rsidR="00F11279" w:rsidRPr="005F063A" w:rsidRDefault="00F11279" w:rsidP="00DD1091">
            <w:pPr>
              <w:rPr>
                <w:color w:val="000000"/>
              </w:rPr>
            </w:pPr>
            <w:r>
              <w:rPr>
                <w:color w:val="000000"/>
              </w:rPr>
              <w:t>A</w:t>
            </w:r>
          </w:p>
        </w:tc>
        <w:tc>
          <w:tcPr>
            <w:tcW w:w="1324" w:type="dxa"/>
            <w:tcBorders>
              <w:top w:val="nil"/>
              <w:left w:val="nil"/>
              <w:bottom w:val="nil"/>
              <w:right w:val="nil"/>
            </w:tcBorders>
            <w:shd w:val="clear" w:color="auto" w:fill="auto"/>
            <w:noWrap/>
            <w:vAlign w:val="bottom"/>
            <w:hideMark/>
          </w:tcPr>
          <w:p w:rsidR="00F11279" w:rsidRPr="005F063A" w:rsidRDefault="00F11279" w:rsidP="00DD1091">
            <w:pPr>
              <w:jc w:val="right"/>
              <w:rPr>
                <w:color w:val="000000"/>
              </w:rPr>
            </w:pPr>
            <w:r w:rsidRPr="005F063A">
              <w:rPr>
                <w:color w:val="000000"/>
              </w:rPr>
              <w:t>11.750</w:t>
            </w:r>
          </w:p>
        </w:tc>
        <w:tc>
          <w:tcPr>
            <w:tcW w:w="469" w:type="dxa"/>
            <w:tcBorders>
              <w:top w:val="nil"/>
              <w:left w:val="nil"/>
              <w:bottom w:val="nil"/>
              <w:right w:val="single" w:sz="4" w:space="0" w:color="auto"/>
            </w:tcBorders>
            <w:shd w:val="clear" w:color="auto" w:fill="auto"/>
            <w:noWrap/>
            <w:vAlign w:val="bottom"/>
            <w:hideMark/>
          </w:tcPr>
          <w:p w:rsidR="00F11279" w:rsidRPr="005F063A" w:rsidRDefault="00F11279" w:rsidP="00DD1091">
            <w:pPr>
              <w:rPr>
                <w:color w:val="000000"/>
              </w:rPr>
            </w:pPr>
            <w:r>
              <w:rPr>
                <w:color w:val="000000"/>
              </w:rPr>
              <w:t>A</w:t>
            </w:r>
          </w:p>
        </w:tc>
      </w:tr>
      <w:tr w:rsidR="00F11279" w:rsidRPr="005F063A" w:rsidTr="00F11279">
        <w:trPr>
          <w:trHeight w:val="33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sidRPr="005F063A">
              <w:rPr>
                <w:color w:val="000000"/>
              </w:rPr>
              <w:t>a</w:t>
            </w:r>
          </w:p>
        </w:tc>
        <w:tc>
          <w:tcPr>
            <w:tcW w:w="493"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91010B" w:rsidP="00DD1091">
            <w:pPr>
              <w:jc w:val="center"/>
              <w:rPr>
                <w:color w:val="000000"/>
              </w:rPr>
            </w:pPr>
            <w:r>
              <w:rPr>
                <w:color w:val="000000"/>
              </w:rPr>
              <w:t>A</w:t>
            </w:r>
            <w:r w:rsidR="00F11279">
              <w:rPr>
                <w:color w:val="000000"/>
              </w:rPr>
              <w:t>b</w:t>
            </w:r>
          </w:p>
        </w:tc>
        <w:tc>
          <w:tcPr>
            <w:tcW w:w="618"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Pr>
                <w:color w:val="000000"/>
              </w:rPr>
              <w:t>b</w:t>
            </w:r>
          </w:p>
        </w:tc>
        <w:tc>
          <w:tcPr>
            <w:tcW w:w="469"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r>
      <w:tr w:rsidR="00F11279" w:rsidRPr="005F063A" w:rsidTr="00F11279">
        <w:trPr>
          <w:trHeight w:val="393"/>
        </w:trPr>
        <w:tc>
          <w:tcPr>
            <w:tcW w:w="2602" w:type="dxa"/>
            <w:tcBorders>
              <w:top w:val="nil"/>
              <w:left w:val="single" w:sz="4" w:space="0" w:color="auto"/>
              <w:bottom w:val="nil"/>
              <w:right w:val="single" w:sz="4" w:space="0" w:color="auto"/>
            </w:tcBorders>
            <w:shd w:val="clear" w:color="auto" w:fill="auto"/>
            <w:noWrap/>
            <w:vAlign w:val="bottom"/>
            <w:hideMark/>
          </w:tcPr>
          <w:p w:rsidR="00F11279" w:rsidRPr="005F063A" w:rsidRDefault="00F11279" w:rsidP="00DD1091">
            <w:pPr>
              <w:jc w:val="center"/>
              <w:rPr>
                <w:color w:val="000000"/>
              </w:rPr>
            </w:pPr>
            <w:r w:rsidRPr="005F063A">
              <w:rPr>
                <w:color w:val="000000"/>
              </w:rPr>
              <w:t>d2</w:t>
            </w:r>
          </w:p>
        </w:tc>
        <w:tc>
          <w:tcPr>
            <w:tcW w:w="1324" w:type="dxa"/>
            <w:tcBorders>
              <w:top w:val="nil"/>
              <w:left w:val="nil"/>
              <w:bottom w:val="nil"/>
              <w:right w:val="nil"/>
            </w:tcBorders>
            <w:shd w:val="clear" w:color="auto" w:fill="auto"/>
            <w:noWrap/>
            <w:vAlign w:val="bottom"/>
            <w:hideMark/>
          </w:tcPr>
          <w:p w:rsidR="00F11279" w:rsidRPr="005F063A" w:rsidRDefault="00F11279" w:rsidP="00DD1091">
            <w:pPr>
              <w:jc w:val="right"/>
              <w:rPr>
                <w:color w:val="000000"/>
              </w:rPr>
            </w:pPr>
            <w:r w:rsidRPr="005F063A">
              <w:rPr>
                <w:color w:val="000000"/>
              </w:rPr>
              <w:t>11.075</w:t>
            </w:r>
          </w:p>
        </w:tc>
        <w:tc>
          <w:tcPr>
            <w:tcW w:w="493" w:type="dxa"/>
            <w:tcBorders>
              <w:top w:val="nil"/>
              <w:left w:val="nil"/>
              <w:bottom w:val="nil"/>
              <w:right w:val="single" w:sz="4" w:space="0" w:color="auto"/>
            </w:tcBorders>
            <w:shd w:val="clear" w:color="auto" w:fill="auto"/>
            <w:noWrap/>
            <w:vAlign w:val="bottom"/>
            <w:hideMark/>
          </w:tcPr>
          <w:p w:rsidR="00F11279" w:rsidRPr="005F063A" w:rsidRDefault="00F11279" w:rsidP="00DD1091">
            <w:pPr>
              <w:rPr>
                <w:color w:val="000000"/>
              </w:rPr>
            </w:pPr>
            <w:r>
              <w:rPr>
                <w:color w:val="000000"/>
              </w:rPr>
              <w:t>A</w:t>
            </w:r>
          </w:p>
        </w:tc>
        <w:tc>
          <w:tcPr>
            <w:tcW w:w="1324" w:type="dxa"/>
            <w:tcBorders>
              <w:top w:val="nil"/>
              <w:left w:val="nil"/>
              <w:bottom w:val="nil"/>
              <w:right w:val="nil"/>
            </w:tcBorders>
            <w:shd w:val="clear" w:color="auto" w:fill="auto"/>
            <w:noWrap/>
            <w:vAlign w:val="bottom"/>
            <w:hideMark/>
          </w:tcPr>
          <w:p w:rsidR="00F11279" w:rsidRPr="005F063A" w:rsidRDefault="00F11279" w:rsidP="00DD1091">
            <w:pPr>
              <w:jc w:val="right"/>
              <w:rPr>
                <w:color w:val="000000"/>
              </w:rPr>
            </w:pPr>
            <w:r w:rsidRPr="005F063A">
              <w:rPr>
                <w:color w:val="000000"/>
              </w:rPr>
              <w:t>12.298</w:t>
            </w:r>
          </w:p>
        </w:tc>
        <w:tc>
          <w:tcPr>
            <w:tcW w:w="618" w:type="dxa"/>
            <w:tcBorders>
              <w:top w:val="nil"/>
              <w:left w:val="nil"/>
              <w:bottom w:val="nil"/>
              <w:right w:val="single" w:sz="4" w:space="0" w:color="auto"/>
            </w:tcBorders>
            <w:shd w:val="clear" w:color="auto" w:fill="auto"/>
            <w:noWrap/>
            <w:vAlign w:val="bottom"/>
            <w:hideMark/>
          </w:tcPr>
          <w:p w:rsidR="00F11279" w:rsidRPr="005F063A" w:rsidRDefault="00F11279" w:rsidP="00DD1091">
            <w:pPr>
              <w:rPr>
                <w:color w:val="000000"/>
              </w:rPr>
            </w:pPr>
            <w:r>
              <w:rPr>
                <w:color w:val="000000"/>
              </w:rPr>
              <w:t>B</w:t>
            </w:r>
          </w:p>
        </w:tc>
        <w:tc>
          <w:tcPr>
            <w:tcW w:w="1324" w:type="dxa"/>
            <w:tcBorders>
              <w:top w:val="nil"/>
              <w:left w:val="nil"/>
              <w:bottom w:val="nil"/>
              <w:right w:val="nil"/>
            </w:tcBorders>
            <w:shd w:val="clear" w:color="auto" w:fill="auto"/>
            <w:noWrap/>
            <w:vAlign w:val="bottom"/>
            <w:hideMark/>
          </w:tcPr>
          <w:p w:rsidR="00F11279" w:rsidRPr="005F063A" w:rsidRDefault="00F11279" w:rsidP="00DD1091">
            <w:pPr>
              <w:jc w:val="right"/>
              <w:rPr>
                <w:color w:val="000000"/>
              </w:rPr>
            </w:pPr>
            <w:r w:rsidRPr="005F063A">
              <w:rPr>
                <w:color w:val="000000"/>
              </w:rPr>
              <w:t>12.628</w:t>
            </w:r>
          </w:p>
        </w:tc>
        <w:tc>
          <w:tcPr>
            <w:tcW w:w="469" w:type="dxa"/>
            <w:tcBorders>
              <w:top w:val="nil"/>
              <w:left w:val="nil"/>
              <w:bottom w:val="nil"/>
              <w:right w:val="single" w:sz="4" w:space="0" w:color="auto"/>
            </w:tcBorders>
            <w:shd w:val="clear" w:color="auto" w:fill="auto"/>
            <w:noWrap/>
            <w:vAlign w:val="bottom"/>
            <w:hideMark/>
          </w:tcPr>
          <w:p w:rsidR="00F11279" w:rsidRPr="005F063A" w:rsidRDefault="00F11279" w:rsidP="00DD1091">
            <w:pPr>
              <w:rPr>
                <w:color w:val="000000"/>
              </w:rPr>
            </w:pPr>
            <w:r>
              <w:rPr>
                <w:color w:val="000000"/>
              </w:rPr>
              <w:t>B</w:t>
            </w:r>
          </w:p>
        </w:tc>
      </w:tr>
      <w:tr w:rsidR="00F11279" w:rsidRPr="005F063A" w:rsidTr="00F11279">
        <w:trPr>
          <w:trHeight w:val="393"/>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Pr>
                <w:color w:val="000000"/>
              </w:rPr>
              <w:t>a</w:t>
            </w:r>
          </w:p>
        </w:tc>
        <w:tc>
          <w:tcPr>
            <w:tcW w:w="493"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91010B" w:rsidP="00DD1091">
            <w:pPr>
              <w:jc w:val="center"/>
              <w:rPr>
                <w:color w:val="000000"/>
              </w:rPr>
            </w:pPr>
            <w:r>
              <w:rPr>
                <w:color w:val="000000"/>
              </w:rPr>
              <w:t>B</w:t>
            </w:r>
          </w:p>
        </w:tc>
        <w:tc>
          <w:tcPr>
            <w:tcW w:w="618"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c>
          <w:tcPr>
            <w:tcW w:w="1324" w:type="dxa"/>
            <w:tcBorders>
              <w:top w:val="nil"/>
              <w:left w:val="nil"/>
              <w:bottom w:val="single" w:sz="4" w:space="0" w:color="auto"/>
              <w:right w:val="nil"/>
            </w:tcBorders>
            <w:shd w:val="clear" w:color="auto" w:fill="auto"/>
            <w:noWrap/>
            <w:vAlign w:val="bottom"/>
            <w:hideMark/>
          </w:tcPr>
          <w:p w:rsidR="00F11279" w:rsidRPr="005F063A" w:rsidRDefault="00F11279" w:rsidP="00DD1091">
            <w:pPr>
              <w:jc w:val="center"/>
              <w:rPr>
                <w:color w:val="000000"/>
              </w:rPr>
            </w:pPr>
            <w:r>
              <w:rPr>
                <w:color w:val="000000"/>
              </w:rPr>
              <w:t>b</w:t>
            </w:r>
          </w:p>
        </w:tc>
        <w:tc>
          <w:tcPr>
            <w:tcW w:w="469" w:type="dxa"/>
            <w:tcBorders>
              <w:top w:val="nil"/>
              <w:left w:val="nil"/>
              <w:bottom w:val="single" w:sz="4" w:space="0" w:color="auto"/>
              <w:right w:val="single" w:sz="4" w:space="0" w:color="auto"/>
            </w:tcBorders>
            <w:shd w:val="clear" w:color="auto" w:fill="auto"/>
            <w:noWrap/>
            <w:vAlign w:val="bottom"/>
            <w:hideMark/>
          </w:tcPr>
          <w:p w:rsidR="00F11279" w:rsidRPr="005F063A" w:rsidRDefault="00F11279" w:rsidP="00DD1091">
            <w:pPr>
              <w:rPr>
                <w:color w:val="000000"/>
              </w:rPr>
            </w:pPr>
            <w:r w:rsidRPr="005F063A">
              <w:rPr>
                <w:color w:val="000000"/>
              </w:rPr>
              <w:t> </w:t>
            </w:r>
          </w:p>
        </w:tc>
      </w:tr>
    </w:tbl>
    <w:p w:rsidR="00F64CA5" w:rsidRDefault="00A04CC8" w:rsidP="00F64CA5">
      <w:pPr>
        <w:ind w:left="1080" w:hanging="1080"/>
        <w:jc w:val="both"/>
        <w:rPr>
          <w:sz w:val="20"/>
          <w:szCs w:val="20"/>
        </w:rPr>
      </w:pPr>
      <w:r w:rsidRPr="00F64CA5">
        <w:rPr>
          <w:sz w:val="20"/>
          <w:szCs w:val="20"/>
        </w:rPr>
        <w:t xml:space="preserve">Keterangan : setiap kolom dengan huruf besar (vertical) yang sama menujukkan tidak berbeda nyata pada taraf 5% dan setiap basis dengan huruf kecil (horizontal) yang sama </w:t>
      </w:r>
      <w:r w:rsidR="00F64CA5" w:rsidRPr="00F64CA5">
        <w:rPr>
          <w:sz w:val="20"/>
          <w:szCs w:val="20"/>
        </w:rPr>
        <w:t>menunjukan tidak berbeda nyata pada taraf 5%.</w:t>
      </w:r>
    </w:p>
    <w:p w:rsidR="00355F3D" w:rsidRPr="00505387" w:rsidRDefault="00505387" w:rsidP="00505387">
      <w:pPr>
        <w:tabs>
          <w:tab w:val="left" w:pos="720"/>
        </w:tabs>
        <w:spacing w:line="480" w:lineRule="auto"/>
        <w:jc w:val="both"/>
      </w:pPr>
      <w:r>
        <w:tab/>
        <w:t>Penyimpanan tomat pada hari ke 8 ini menunju</w:t>
      </w:r>
      <w:r w:rsidR="00F11279">
        <w:t>k</w:t>
      </w:r>
      <w:r>
        <w:t>kan untuk d1p1 dan d2p2 tidak terlihat adanya perbedaan nyata sedangkan pada d1p2</w:t>
      </w:r>
      <w:proofErr w:type="gramStart"/>
      <w:r>
        <w:t>,d2p2</w:t>
      </w:r>
      <w:proofErr w:type="gramEnd"/>
      <w:r>
        <w:t>, d1p3</w:t>
      </w:r>
      <w:r w:rsidR="007B1CAC">
        <w:t xml:space="preserve">, </w:t>
      </w:r>
      <w:r>
        <w:t xml:space="preserve">d2p3 terlihat berbeda nyata. Hasil ini juga </w:t>
      </w:r>
      <w:proofErr w:type="gramStart"/>
      <w:r>
        <w:t>sama</w:t>
      </w:r>
      <w:proofErr w:type="gramEnd"/>
      <w:r>
        <w:t xml:space="preserve"> dengan penyimpanan tomat </w:t>
      </w:r>
      <w:r>
        <w:rPr>
          <w:i/>
        </w:rPr>
        <w:t>cerry</w:t>
      </w:r>
      <w:r>
        <w:t xml:space="preserve"> pada hari ke 12, dapat dilihat pada tabel</w:t>
      </w:r>
      <w:r w:rsidR="007B1CAC">
        <w:t xml:space="preserve"> 12</w:t>
      </w:r>
      <w:r>
        <w:t xml:space="preserve">. </w:t>
      </w:r>
    </w:p>
    <w:p w:rsidR="00F64CA5" w:rsidRDefault="005D797F" w:rsidP="00F64CA5">
      <w:pPr>
        <w:jc w:val="both"/>
      </w:pPr>
      <w:r>
        <w:t>Tabel</w:t>
      </w:r>
      <w:r w:rsidR="00F64CA5">
        <w:t>.</w:t>
      </w:r>
      <w:r>
        <w:t>12</w:t>
      </w:r>
      <w:r w:rsidR="00F64CA5">
        <w:t xml:space="preserve"> Pengaruh Interaksi Perbandingan Tata Letak Absorben (D) dan Perbandingan KM</w:t>
      </w:r>
      <w:r w:rsidR="0066072D">
        <w:t>n</w:t>
      </w:r>
      <w:r w:rsidR="00F64CA5">
        <w:t>O</w:t>
      </w:r>
      <w:r w:rsidR="00F64CA5">
        <w:rPr>
          <w:vertAlign w:val="subscript"/>
        </w:rPr>
        <w:t>4</w:t>
      </w:r>
      <w:r w:rsidR="00F64CA5">
        <w:t xml:space="preserve"> dan Silika </w:t>
      </w:r>
      <w:proofErr w:type="gramStart"/>
      <w:r w:rsidR="00F64CA5">
        <w:t>Gel  (</w:t>
      </w:r>
      <w:proofErr w:type="gramEnd"/>
      <w:r w:rsidR="00F64CA5">
        <w:t xml:space="preserve">P) terhadap Kekerasan Tomat </w:t>
      </w:r>
      <w:r w:rsidR="00F64CA5">
        <w:rPr>
          <w:i/>
        </w:rPr>
        <w:t>cerry</w:t>
      </w:r>
      <w:r w:rsidR="00F64CA5">
        <w:t xml:space="preserve"> hari ke 12.</w:t>
      </w:r>
    </w:p>
    <w:tbl>
      <w:tblPr>
        <w:tblW w:w="8431" w:type="dxa"/>
        <w:tblInd w:w="93" w:type="dxa"/>
        <w:tblLook w:val="04A0"/>
      </w:tblPr>
      <w:tblGrid>
        <w:gridCol w:w="2514"/>
        <w:gridCol w:w="1449"/>
        <w:gridCol w:w="540"/>
        <w:gridCol w:w="1449"/>
        <w:gridCol w:w="540"/>
        <w:gridCol w:w="1449"/>
        <w:gridCol w:w="490"/>
      </w:tblGrid>
      <w:tr w:rsidR="00BF6CA9" w:rsidRPr="003D0C69" w:rsidTr="00BF6CA9">
        <w:trPr>
          <w:trHeight w:val="323"/>
        </w:trPr>
        <w:tc>
          <w:tcPr>
            <w:tcW w:w="2514" w:type="dxa"/>
            <w:tcBorders>
              <w:top w:val="single" w:sz="4" w:space="0" w:color="auto"/>
              <w:left w:val="single" w:sz="4" w:space="0" w:color="auto"/>
              <w:bottom w:val="nil"/>
              <w:right w:val="single" w:sz="4" w:space="0" w:color="auto"/>
            </w:tcBorders>
            <w:shd w:val="clear" w:color="auto" w:fill="auto"/>
            <w:noWrap/>
            <w:vAlign w:val="bottom"/>
            <w:hideMark/>
          </w:tcPr>
          <w:p w:rsidR="00BF6CA9" w:rsidRPr="003D0C69" w:rsidRDefault="00BF6CA9" w:rsidP="00DD1091">
            <w:pPr>
              <w:jc w:val="center"/>
              <w:rPr>
                <w:color w:val="000000"/>
              </w:rPr>
            </w:pPr>
            <w:r w:rsidRPr="003D0C69">
              <w:rPr>
                <w:color w:val="000000"/>
              </w:rPr>
              <w:t>Letak</w:t>
            </w:r>
          </w:p>
        </w:tc>
        <w:tc>
          <w:tcPr>
            <w:tcW w:w="5917"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F6CA9" w:rsidRPr="003D0C69" w:rsidRDefault="00BF6CA9" w:rsidP="00DD1091">
            <w:pPr>
              <w:jc w:val="center"/>
              <w:rPr>
                <w:color w:val="000000"/>
              </w:rPr>
            </w:pPr>
            <w:r w:rsidRPr="003D0C69">
              <w:rPr>
                <w:color w:val="000000"/>
              </w:rPr>
              <w:t>Perbandingan absorben (P)</w:t>
            </w:r>
          </w:p>
        </w:tc>
      </w:tr>
      <w:tr w:rsidR="00BF6CA9" w:rsidRPr="003D0C69" w:rsidTr="00BF6CA9">
        <w:trPr>
          <w:trHeight w:val="323"/>
        </w:trPr>
        <w:tc>
          <w:tcPr>
            <w:tcW w:w="2514" w:type="dxa"/>
            <w:tcBorders>
              <w:top w:val="nil"/>
              <w:left w:val="single" w:sz="4" w:space="0" w:color="auto"/>
              <w:bottom w:val="nil"/>
              <w:right w:val="single" w:sz="4" w:space="0" w:color="auto"/>
            </w:tcBorders>
            <w:shd w:val="clear" w:color="auto" w:fill="auto"/>
            <w:noWrap/>
            <w:vAlign w:val="bottom"/>
            <w:hideMark/>
          </w:tcPr>
          <w:p w:rsidR="00BF6CA9" w:rsidRPr="003D0C69" w:rsidRDefault="00BF6CA9" w:rsidP="00DD1091">
            <w:pPr>
              <w:jc w:val="center"/>
              <w:rPr>
                <w:color w:val="000000"/>
              </w:rPr>
            </w:pPr>
            <w:r w:rsidRPr="003D0C69">
              <w:rPr>
                <w:color w:val="000000"/>
              </w:rPr>
              <w:t>Absorben D</w:t>
            </w:r>
          </w:p>
        </w:tc>
        <w:tc>
          <w:tcPr>
            <w:tcW w:w="19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6CA9" w:rsidRPr="003D0C69" w:rsidRDefault="00BF6CA9" w:rsidP="00DD1091">
            <w:pPr>
              <w:jc w:val="center"/>
              <w:rPr>
                <w:color w:val="000000"/>
              </w:rPr>
            </w:pPr>
            <w:r w:rsidRPr="003D0C69">
              <w:rPr>
                <w:color w:val="000000"/>
              </w:rPr>
              <w:t>p1</w:t>
            </w:r>
          </w:p>
        </w:tc>
        <w:tc>
          <w:tcPr>
            <w:tcW w:w="19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6CA9" w:rsidRPr="003D0C69" w:rsidRDefault="00BF6CA9" w:rsidP="00DD1091">
            <w:pPr>
              <w:jc w:val="center"/>
              <w:rPr>
                <w:color w:val="000000"/>
              </w:rPr>
            </w:pPr>
            <w:r w:rsidRPr="003D0C69">
              <w:rPr>
                <w:color w:val="000000"/>
              </w:rPr>
              <w:t>p2</w:t>
            </w:r>
          </w:p>
        </w:tc>
        <w:tc>
          <w:tcPr>
            <w:tcW w:w="19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6CA9" w:rsidRPr="003D0C69" w:rsidRDefault="00BF6CA9" w:rsidP="00DD1091">
            <w:pPr>
              <w:jc w:val="center"/>
              <w:rPr>
                <w:color w:val="000000"/>
              </w:rPr>
            </w:pPr>
            <w:r w:rsidRPr="003D0C69">
              <w:rPr>
                <w:color w:val="000000"/>
              </w:rPr>
              <w:t>p3</w:t>
            </w:r>
          </w:p>
        </w:tc>
      </w:tr>
      <w:tr w:rsidR="00BF6CA9" w:rsidRPr="003D0C69" w:rsidTr="00BF6CA9">
        <w:trPr>
          <w:trHeight w:val="323"/>
        </w:trPr>
        <w:tc>
          <w:tcPr>
            <w:tcW w:w="2514" w:type="dxa"/>
            <w:tcBorders>
              <w:top w:val="single" w:sz="4" w:space="0" w:color="auto"/>
              <w:left w:val="single" w:sz="4" w:space="0" w:color="auto"/>
              <w:bottom w:val="nil"/>
              <w:right w:val="single" w:sz="4" w:space="0" w:color="auto"/>
            </w:tcBorders>
            <w:shd w:val="clear" w:color="auto" w:fill="auto"/>
            <w:noWrap/>
            <w:vAlign w:val="bottom"/>
            <w:hideMark/>
          </w:tcPr>
          <w:p w:rsidR="00BF6CA9" w:rsidRPr="003D0C69" w:rsidRDefault="00BF6CA9" w:rsidP="00DD1091">
            <w:pPr>
              <w:jc w:val="center"/>
              <w:rPr>
                <w:color w:val="000000"/>
              </w:rPr>
            </w:pPr>
            <w:r w:rsidRPr="003D0C69">
              <w:rPr>
                <w:color w:val="000000"/>
              </w:rPr>
              <w:t>d1</w:t>
            </w:r>
          </w:p>
        </w:tc>
        <w:tc>
          <w:tcPr>
            <w:tcW w:w="1449" w:type="dxa"/>
            <w:tcBorders>
              <w:top w:val="nil"/>
              <w:left w:val="nil"/>
              <w:bottom w:val="nil"/>
              <w:right w:val="nil"/>
            </w:tcBorders>
            <w:shd w:val="clear" w:color="auto" w:fill="auto"/>
            <w:noWrap/>
            <w:vAlign w:val="bottom"/>
            <w:hideMark/>
          </w:tcPr>
          <w:p w:rsidR="00BF6CA9" w:rsidRPr="003D0C69" w:rsidRDefault="00BF6CA9" w:rsidP="00DD1091">
            <w:pPr>
              <w:jc w:val="right"/>
              <w:rPr>
                <w:color w:val="000000"/>
              </w:rPr>
            </w:pPr>
            <w:r w:rsidRPr="003D0C69">
              <w:rPr>
                <w:color w:val="000000"/>
              </w:rPr>
              <w:t>11.668</w:t>
            </w:r>
          </w:p>
        </w:tc>
        <w:tc>
          <w:tcPr>
            <w:tcW w:w="540" w:type="dxa"/>
            <w:tcBorders>
              <w:top w:val="nil"/>
              <w:left w:val="nil"/>
              <w:bottom w:val="nil"/>
              <w:right w:val="single" w:sz="4" w:space="0" w:color="auto"/>
            </w:tcBorders>
            <w:shd w:val="clear" w:color="auto" w:fill="auto"/>
            <w:noWrap/>
            <w:vAlign w:val="bottom"/>
            <w:hideMark/>
          </w:tcPr>
          <w:p w:rsidR="00BF6CA9" w:rsidRPr="003D0C69" w:rsidRDefault="00BF6CA9" w:rsidP="00DD1091">
            <w:pPr>
              <w:rPr>
                <w:color w:val="000000"/>
              </w:rPr>
            </w:pPr>
            <w:r>
              <w:rPr>
                <w:color w:val="000000"/>
              </w:rPr>
              <w:t>A</w:t>
            </w:r>
          </w:p>
        </w:tc>
        <w:tc>
          <w:tcPr>
            <w:tcW w:w="1449" w:type="dxa"/>
            <w:tcBorders>
              <w:top w:val="nil"/>
              <w:left w:val="nil"/>
              <w:bottom w:val="nil"/>
              <w:right w:val="nil"/>
            </w:tcBorders>
            <w:shd w:val="clear" w:color="auto" w:fill="auto"/>
            <w:noWrap/>
            <w:vAlign w:val="bottom"/>
            <w:hideMark/>
          </w:tcPr>
          <w:p w:rsidR="00BF6CA9" w:rsidRPr="003D0C69" w:rsidRDefault="00BF6CA9" w:rsidP="00DD1091">
            <w:pPr>
              <w:jc w:val="right"/>
              <w:rPr>
                <w:color w:val="000000"/>
              </w:rPr>
            </w:pPr>
            <w:r w:rsidRPr="003D0C69">
              <w:rPr>
                <w:color w:val="000000"/>
              </w:rPr>
              <w:t>11.055</w:t>
            </w:r>
          </w:p>
        </w:tc>
        <w:tc>
          <w:tcPr>
            <w:tcW w:w="540" w:type="dxa"/>
            <w:tcBorders>
              <w:top w:val="nil"/>
              <w:left w:val="nil"/>
              <w:bottom w:val="nil"/>
              <w:right w:val="single" w:sz="4" w:space="0" w:color="auto"/>
            </w:tcBorders>
            <w:shd w:val="clear" w:color="auto" w:fill="auto"/>
            <w:noWrap/>
            <w:vAlign w:val="bottom"/>
            <w:hideMark/>
          </w:tcPr>
          <w:p w:rsidR="00BF6CA9" w:rsidRPr="003D0C69" w:rsidRDefault="00BF6CA9" w:rsidP="00DD1091">
            <w:pPr>
              <w:rPr>
                <w:color w:val="000000"/>
              </w:rPr>
            </w:pPr>
            <w:r>
              <w:rPr>
                <w:color w:val="000000"/>
              </w:rPr>
              <w:t>A</w:t>
            </w:r>
          </w:p>
        </w:tc>
        <w:tc>
          <w:tcPr>
            <w:tcW w:w="1449" w:type="dxa"/>
            <w:tcBorders>
              <w:top w:val="nil"/>
              <w:left w:val="nil"/>
              <w:bottom w:val="nil"/>
              <w:right w:val="nil"/>
            </w:tcBorders>
            <w:shd w:val="clear" w:color="auto" w:fill="auto"/>
            <w:noWrap/>
            <w:vAlign w:val="bottom"/>
            <w:hideMark/>
          </w:tcPr>
          <w:p w:rsidR="00BF6CA9" w:rsidRPr="003D0C69" w:rsidRDefault="00BF6CA9" w:rsidP="00DD1091">
            <w:pPr>
              <w:jc w:val="right"/>
              <w:rPr>
                <w:color w:val="000000"/>
              </w:rPr>
            </w:pPr>
            <w:r w:rsidRPr="003D0C69">
              <w:rPr>
                <w:color w:val="000000"/>
              </w:rPr>
              <w:t>12.003</w:t>
            </w:r>
          </w:p>
        </w:tc>
        <w:tc>
          <w:tcPr>
            <w:tcW w:w="489" w:type="dxa"/>
            <w:tcBorders>
              <w:top w:val="nil"/>
              <w:left w:val="nil"/>
              <w:bottom w:val="nil"/>
              <w:right w:val="single" w:sz="4" w:space="0" w:color="auto"/>
            </w:tcBorders>
            <w:shd w:val="clear" w:color="auto" w:fill="auto"/>
            <w:noWrap/>
            <w:vAlign w:val="bottom"/>
            <w:hideMark/>
          </w:tcPr>
          <w:p w:rsidR="00BF6CA9" w:rsidRPr="003D0C69" w:rsidRDefault="00BF6CA9" w:rsidP="00DD1091">
            <w:pPr>
              <w:rPr>
                <w:color w:val="000000"/>
              </w:rPr>
            </w:pPr>
            <w:r>
              <w:rPr>
                <w:color w:val="000000"/>
              </w:rPr>
              <w:t>A</w:t>
            </w:r>
          </w:p>
        </w:tc>
      </w:tr>
      <w:tr w:rsidR="00BF6CA9" w:rsidRPr="003D0C69" w:rsidTr="00BF6CA9">
        <w:trPr>
          <w:trHeight w:val="323"/>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BF6CA9" w:rsidRPr="003D0C69" w:rsidRDefault="00BF6CA9" w:rsidP="00DD1091">
            <w:pPr>
              <w:jc w:val="center"/>
              <w:rPr>
                <w:color w:val="000000"/>
              </w:rPr>
            </w:pPr>
            <w:r w:rsidRPr="003D0C69">
              <w:rPr>
                <w:color w:val="000000"/>
              </w:rPr>
              <w:t> </w:t>
            </w:r>
          </w:p>
        </w:tc>
        <w:tc>
          <w:tcPr>
            <w:tcW w:w="1449" w:type="dxa"/>
            <w:tcBorders>
              <w:top w:val="nil"/>
              <w:left w:val="nil"/>
              <w:bottom w:val="single" w:sz="4" w:space="0" w:color="auto"/>
              <w:right w:val="nil"/>
            </w:tcBorders>
            <w:shd w:val="clear" w:color="auto" w:fill="auto"/>
            <w:noWrap/>
            <w:vAlign w:val="bottom"/>
            <w:hideMark/>
          </w:tcPr>
          <w:p w:rsidR="00BF6CA9" w:rsidRPr="003D0C69" w:rsidRDefault="00BF6CA9" w:rsidP="00DD1091">
            <w:pPr>
              <w:jc w:val="center"/>
              <w:rPr>
                <w:color w:val="000000"/>
              </w:rPr>
            </w:pPr>
            <w:r>
              <w:rPr>
                <w:color w:val="000000"/>
              </w:rPr>
              <w:t>a</w:t>
            </w:r>
          </w:p>
        </w:tc>
        <w:tc>
          <w:tcPr>
            <w:tcW w:w="540" w:type="dxa"/>
            <w:tcBorders>
              <w:top w:val="nil"/>
              <w:left w:val="nil"/>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c>
          <w:tcPr>
            <w:tcW w:w="1449" w:type="dxa"/>
            <w:tcBorders>
              <w:top w:val="nil"/>
              <w:left w:val="nil"/>
              <w:bottom w:val="single" w:sz="4" w:space="0" w:color="auto"/>
              <w:right w:val="nil"/>
            </w:tcBorders>
            <w:shd w:val="clear" w:color="auto" w:fill="auto"/>
            <w:noWrap/>
            <w:vAlign w:val="bottom"/>
            <w:hideMark/>
          </w:tcPr>
          <w:p w:rsidR="00BF6CA9" w:rsidRPr="003D0C69" w:rsidRDefault="00BF6CA9" w:rsidP="00DD1091">
            <w:pPr>
              <w:jc w:val="center"/>
              <w:rPr>
                <w:color w:val="000000"/>
              </w:rPr>
            </w:pPr>
            <w:r>
              <w:rPr>
                <w:color w:val="000000"/>
              </w:rPr>
              <w:t>b</w:t>
            </w:r>
          </w:p>
        </w:tc>
        <w:tc>
          <w:tcPr>
            <w:tcW w:w="540" w:type="dxa"/>
            <w:tcBorders>
              <w:top w:val="nil"/>
              <w:left w:val="nil"/>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c>
          <w:tcPr>
            <w:tcW w:w="1449" w:type="dxa"/>
            <w:tcBorders>
              <w:top w:val="nil"/>
              <w:left w:val="nil"/>
              <w:bottom w:val="single" w:sz="4" w:space="0" w:color="auto"/>
              <w:right w:val="nil"/>
            </w:tcBorders>
            <w:shd w:val="clear" w:color="auto" w:fill="auto"/>
            <w:noWrap/>
            <w:vAlign w:val="bottom"/>
            <w:hideMark/>
          </w:tcPr>
          <w:p w:rsidR="00BF6CA9" w:rsidRPr="003D0C69" w:rsidRDefault="00BF6CA9" w:rsidP="00DD1091">
            <w:pPr>
              <w:jc w:val="center"/>
              <w:rPr>
                <w:color w:val="000000"/>
              </w:rPr>
            </w:pPr>
            <w:r>
              <w:rPr>
                <w:color w:val="000000"/>
              </w:rPr>
              <w:t>b</w:t>
            </w:r>
          </w:p>
        </w:tc>
        <w:tc>
          <w:tcPr>
            <w:tcW w:w="489" w:type="dxa"/>
            <w:tcBorders>
              <w:top w:val="nil"/>
              <w:left w:val="nil"/>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r>
      <w:tr w:rsidR="00BF6CA9" w:rsidRPr="003D0C69" w:rsidTr="00BF6CA9">
        <w:trPr>
          <w:trHeight w:val="385"/>
        </w:trPr>
        <w:tc>
          <w:tcPr>
            <w:tcW w:w="2514" w:type="dxa"/>
            <w:tcBorders>
              <w:top w:val="nil"/>
              <w:left w:val="single" w:sz="4" w:space="0" w:color="auto"/>
              <w:bottom w:val="nil"/>
              <w:right w:val="single" w:sz="4" w:space="0" w:color="auto"/>
            </w:tcBorders>
            <w:shd w:val="clear" w:color="auto" w:fill="auto"/>
            <w:noWrap/>
            <w:vAlign w:val="bottom"/>
            <w:hideMark/>
          </w:tcPr>
          <w:p w:rsidR="00BF6CA9" w:rsidRPr="003D0C69" w:rsidRDefault="00BF6CA9" w:rsidP="00DD1091">
            <w:pPr>
              <w:jc w:val="center"/>
              <w:rPr>
                <w:color w:val="000000"/>
              </w:rPr>
            </w:pPr>
            <w:r w:rsidRPr="003D0C69">
              <w:rPr>
                <w:color w:val="000000"/>
              </w:rPr>
              <w:t>d2</w:t>
            </w:r>
          </w:p>
        </w:tc>
        <w:tc>
          <w:tcPr>
            <w:tcW w:w="1449" w:type="dxa"/>
            <w:tcBorders>
              <w:top w:val="nil"/>
              <w:left w:val="nil"/>
              <w:bottom w:val="nil"/>
              <w:right w:val="nil"/>
            </w:tcBorders>
            <w:shd w:val="clear" w:color="auto" w:fill="auto"/>
            <w:noWrap/>
            <w:vAlign w:val="bottom"/>
            <w:hideMark/>
          </w:tcPr>
          <w:p w:rsidR="00BF6CA9" w:rsidRPr="003D0C69" w:rsidRDefault="00BF6CA9" w:rsidP="00DD1091">
            <w:pPr>
              <w:jc w:val="right"/>
              <w:rPr>
                <w:color w:val="000000"/>
              </w:rPr>
            </w:pPr>
            <w:r w:rsidRPr="003D0C69">
              <w:rPr>
                <w:color w:val="000000"/>
              </w:rPr>
              <w:t>11.463</w:t>
            </w:r>
          </w:p>
        </w:tc>
        <w:tc>
          <w:tcPr>
            <w:tcW w:w="540" w:type="dxa"/>
            <w:tcBorders>
              <w:top w:val="nil"/>
              <w:left w:val="nil"/>
              <w:bottom w:val="nil"/>
              <w:right w:val="single" w:sz="4" w:space="0" w:color="auto"/>
            </w:tcBorders>
            <w:shd w:val="clear" w:color="auto" w:fill="auto"/>
            <w:noWrap/>
            <w:vAlign w:val="bottom"/>
            <w:hideMark/>
          </w:tcPr>
          <w:p w:rsidR="00BF6CA9" w:rsidRPr="003D0C69" w:rsidRDefault="00BF6CA9" w:rsidP="00DD1091">
            <w:pPr>
              <w:rPr>
                <w:color w:val="000000"/>
              </w:rPr>
            </w:pPr>
            <w:r>
              <w:rPr>
                <w:color w:val="000000"/>
              </w:rPr>
              <w:t>A</w:t>
            </w:r>
          </w:p>
        </w:tc>
        <w:tc>
          <w:tcPr>
            <w:tcW w:w="1449" w:type="dxa"/>
            <w:tcBorders>
              <w:top w:val="nil"/>
              <w:left w:val="nil"/>
              <w:bottom w:val="nil"/>
              <w:right w:val="nil"/>
            </w:tcBorders>
            <w:shd w:val="clear" w:color="auto" w:fill="auto"/>
            <w:noWrap/>
            <w:vAlign w:val="bottom"/>
            <w:hideMark/>
          </w:tcPr>
          <w:p w:rsidR="00BF6CA9" w:rsidRPr="003D0C69" w:rsidRDefault="00BF6CA9" w:rsidP="00DD1091">
            <w:pPr>
              <w:jc w:val="right"/>
              <w:rPr>
                <w:color w:val="000000"/>
              </w:rPr>
            </w:pPr>
            <w:r w:rsidRPr="003D0C69">
              <w:rPr>
                <w:color w:val="000000"/>
              </w:rPr>
              <w:t>12.540</w:t>
            </w:r>
          </w:p>
        </w:tc>
        <w:tc>
          <w:tcPr>
            <w:tcW w:w="540" w:type="dxa"/>
            <w:tcBorders>
              <w:top w:val="nil"/>
              <w:left w:val="nil"/>
              <w:bottom w:val="nil"/>
              <w:right w:val="single" w:sz="4" w:space="0" w:color="auto"/>
            </w:tcBorders>
            <w:shd w:val="clear" w:color="auto" w:fill="auto"/>
            <w:noWrap/>
            <w:vAlign w:val="bottom"/>
            <w:hideMark/>
          </w:tcPr>
          <w:p w:rsidR="00BF6CA9" w:rsidRPr="003D0C69" w:rsidRDefault="00BF6CA9" w:rsidP="00DD1091">
            <w:pPr>
              <w:rPr>
                <w:color w:val="000000"/>
              </w:rPr>
            </w:pPr>
            <w:r>
              <w:rPr>
                <w:color w:val="000000"/>
              </w:rPr>
              <w:t>B</w:t>
            </w:r>
          </w:p>
        </w:tc>
        <w:tc>
          <w:tcPr>
            <w:tcW w:w="1449" w:type="dxa"/>
            <w:tcBorders>
              <w:top w:val="nil"/>
              <w:left w:val="nil"/>
              <w:bottom w:val="nil"/>
              <w:right w:val="nil"/>
            </w:tcBorders>
            <w:shd w:val="clear" w:color="auto" w:fill="auto"/>
            <w:noWrap/>
            <w:vAlign w:val="bottom"/>
            <w:hideMark/>
          </w:tcPr>
          <w:p w:rsidR="00BF6CA9" w:rsidRPr="003D0C69" w:rsidRDefault="00BF6CA9" w:rsidP="00DD1091">
            <w:pPr>
              <w:jc w:val="right"/>
              <w:rPr>
                <w:color w:val="000000"/>
              </w:rPr>
            </w:pPr>
            <w:r w:rsidRPr="003D0C69">
              <w:rPr>
                <w:color w:val="000000"/>
              </w:rPr>
              <w:t>12.958</w:t>
            </w:r>
          </w:p>
        </w:tc>
        <w:tc>
          <w:tcPr>
            <w:tcW w:w="489" w:type="dxa"/>
            <w:tcBorders>
              <w:top w:val="nil"/>
              <w:left w:val="nil"/>
              <w:bottom w:val="nil"/>
              <w:right w:val="single" w:sz="4" w:space="0" w:color="auto"/>
            </w:tcBorders>
            <w:shd w:val="clear" w:color="auto" w:fill="auto"/>
            <w:noWrap/>
            <w:vAlign w:val="bottom"/>
            <w:hideMark/>
          </w:tcPr>
          <w:p w:rsidR="00BF6CA9" w:rsidRPr="003D0C69" w:rsidRDefault="00BF6CA9" w:rsidP="00DD1091">
            <w:pPr>
              <w:rPr>
                <w:color w:val="000000"/>
              </w:rPr>
            </w:pPr>
            <w:r>
              <w:rPr>
                <w:color w:val="000000"/>
              </w:rPr>
              <w:t>B</w:t>
            </w:r>
          </w:p>
        </w:tc>
      </w:tr>
      <w:tr w:rsidR="00BF6CA9" w:rsidRPr="003D0C69" w:rsidTr="00BF6CA9">
        <w:trPr>
          <w:trHeight w:val="385"/>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c>
          <w:tcPr>
            <w:tcW w:w="1449" w:type="dxa"/>
            <w:tcBorders>
              <w:top w:val="nil"/>
              <w:left w:val="nil"/>
              <w:bottom w:val="single" w:sz="4" w:space="0" w:color="auto"/>
              <w:right w:val="nil"/>
            </w:tcBorders>
            <w:shd w:val="clear" w:color="auto" w:fill="auto"/>
            <w:noWrap/>
            <w:vAlign w:val="bottom"/>
            <w:hideMark/>
          </w:tcPr>
          <w:p w:rsidR="00BF6CA9" w:rsidRPr="003D0C69" w:rsidRDefault="00BF6CA9" w:rsidP="00DD1091">
            <w:pPr>
              <w:jc w:val="center"/>
              <w:rPr>
                <w:color w:val="000000"/>
              </w:rPr>
            </w:pPr>
            <w:r>
              <w:rPr>
                <w:color w:val="000000"/>
              </w:rPr>
              <w:t>a</w:t>
            </w:r>
          </w:p>
        </w:tc>
        <w:tc>
          <w:tcPr>
            <w:tcW w:w="540" w:type="dxa"/>
            <w:tcBorders>
              <w:top w:val="nil"/>
              <w:left w:val="nil"/>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c>
          <w:tcPr>
            <w:tcW w:w="1449" w:type="dxa"/>
            <w:tcBorders>
              <w:top w:val="nil"/>
              <w:left w:val="nil"/>
              <w:bottom w:val="single" w:sz="4" w:space="0" w:color="auto"/>
              <w:right w:val="nil"/>
            </w:tcBorders>
            <w:shd w:val="clear" w:color="auto" w:fill="auto"/>
            <w:noWrap/>
            <w:vAlign w:val="bottom"/>
            <w:hideMark/>
          </w:tcPr>
          <w:p w:rsidR="00BF6CA9" w:rsidRPr="003D0C69" w:rsidRDefault="00BF6CA9" w:rsidP="00DD1091">
            <w:pPr>
              <w:jc w:val="center"/>
              <w:rPr>
                <w:color w:val="000000"/>
              </w:rPr>
            </w:pPr>
            <w:r>
              <w:rPr>
                <w:color w:val="000000"/>
              </w:rPr>
              <w:t>b</w:t>
            </w:r>
          </w:p>
        </w:tc>
        <w:tc>
          <w:tcPr>
            <w:tcW w:w="540" w:type="dxa"/>
            <w:tcBorders>
              <w:top w:val="nil"/>
              <w:left w:val="nil"/>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c>
          <w:tcPr>
            <w:tcW w:w="1449" w:type="dxa"/>
            <w:tcBorders>
              <w:top w:val="nil"/>
              <w:left w:val="nil"/>
              <w:bottom w:val="single" w:sz="4" w:space="0" w:color="auto"/>
              <w:right w:val="nil"/>
            </w:tcBorders>
            <w:shd w:val="clear" w:color="auto" w:fill="auto"/>
            <w:noWrap/>
            <w:vAlign w:val="bottom"/>
            <w:hideMark/>
          </w:tcPr>
          <w:p w:rsidR="00BF6CA9" w:rsidRPr="003D0C69" w:rsidRDefault="00BF6CA9" w:rsidP="00DD1091">
            <w:pPr>
              <w:jc w:val="center"/>
              <w:rPr>
                <w:color w:val="000000"/>
              </w:rPr>
            </w:pPr>
            <w:r>
              <w:rPr>
                <w:color w:val="000000"/>
              </w:rPr>
              <w:t>b</w:t>
            </w:r>
          </w:p>
        </w:tc>
        <w:tc>
          <w:tcPr>
            <w:tcW w:w="489" w:type="dxa"/>
            <w:tcBorders>
              <w:top w:val="nil"/>
              <w:left w:val="nil"/>
              <w:bottom w:val="single" w:sz="4" w:space="0" w:color="auto"/>
              <w:right w:val="single" w:sz="4" w:space="0" w:color="auto"/>
            </w:tcBorders>
            <w:shd w:val="clear" w:color="auto" w:fill="auto"/>
            <w:noWrap/>
            <w:vAlign w:val="bottom"/>
            <w:hideMark/>
          </w:tcPr>
          <w:p w:rsidR="00BF6CA9" w:rsidRPr="003D0C69" w:rsidRDefault="00BF6CA9" w:rsidP="00DD1091">
            <w:pPr>
              <w:rPr>
                <w:color w:val="000000"/>
              </w:rPr>
            </w:pPr>
            <w:r w:rsidRPr="003D0C69">
              <w:rPr>
                <w:color w:val="000000"/>
              </w:rPr>
              <w:t> </w:t>
            </w:r>
          </w:p>
        </w:tc>
      </w:tr>
    </w:tbl>
    <w:p w:rsidR="00505387" w:rsidRPr="00505387" w:rsidRDefault="00F64CA5" w:rsidP="00505387">
      <w:pPr>
        <w:spacing w:after="100" w:afterAutospacing="1"/>
        <w:ind w:left="1080" w:hanging="1080"/>
        <w:jc w:val="both"/>
        <w:rPr>
          <w:sz w:val="20"/>
          <w:szCs w:val="20"/>
        </w:rPr>
      </w:pPr>
      <w:r w:rsidRPr="00F64CA5">
        <w:rPr>
          <w:sz w:val="20"/>
          <w:szCs w:val="20"/>
        </w:rPr>
        <w:t>Keterangan : setiap kolom dengan huruf besar (vertical) yang sama menujukkan tidak berbeda nyata pada taraf 5% dan setiap basis dengan huruf kecil (horizontal) yang sama menunjukan tidak berbeda nyata pada taraf 5%.</w:t>
      </w:r>
    </w:p>
    <w:p w:rsidR="002D70AA" w:rsidRDefault="00505387" w:rsidP="002D70AA">
      <w:pPr>
        <w:tabs>
          <w:tab w:val="left" w:pos="720"/>
        </w:tabs>
        <w:spacing w:line="480" w:lineRule="auto"/>
        <w:jc w:val="both"/>
      </w:pPr>
      <w:r>
        <w:lastRenderedPageBreak/>
        <w:tab/>
      </w:r>
      <w:r w:rsidR="002D70AA" w:rsidRPr="001E27D4">
        <w:rPr>
          <w:lang w:val="id-ID"/>
        </w:rPr>
        <w:t>Perubahan pada kelunakan buah selama proses pemasa</w:t>
      </w:r>
      <w:r w:rsidR="00BF6CA9">
        <w:t>k</w:t>
      </w:r>
      <w:r w:rsidR="002D70AA" w:rsidRPr="001E27D4">
        <w:rPr>
          <w:lang w:val="id-ID"/>
        </w:rPr>
        <w:t>kan disebabkan oleh perubahan komposisi dalam dinding sel. Semakin tinggi tingkat kemasa</w:t>
      </w:r>
      <w:r w:rsidR="00BF6CA9">
        <w:t>k</w:t>
      </w:r>
      <w:r w:rsidR="002D70AA" w:rsidRPr="001E27D4">
        <w:rPr>
          <w:lang w:val="id-ID"/>
        </w:rPr>
        <w:t>kan buah, maka nilai kelunakannya akan semakin tinggi. Dinding sel buah mempunyai susunan yang sangat kompleks tetapi pada umumnya tersusun atas selulosa, hemiselulosa, pektin, dan lignin. Pada proses pemasa</w:t>
      </w:r>
      <w:r w:rsidR="00BF6CA9">
        <w:t>k</w:t>
      </w:r>
      <w:r w:rsidR="002D70AA" w:rsidRPr="001E27D4">
        <w:rPr>
          <w:lang w:val="id-ID"/>
        </w:rPr>
        <w:t>kan, protopektin yaitu jenis pektin yang tidak larut di dalam air mengalami perubahan menjadi pektin yang larut dalam air sehingga membuat buah menjadi semakin lunak (Pantastico, 1997)</w:t>
      </w:r>
      <w:r w:rsidR="00F64CA5">
        <w:tab/>
      </w:r>
      <w:r w:rsidR="002D70AA">
        <w:t>.</w:t>
      </w:r>
    </w:p>
    <w:p w:rsidR="00F042A9" w:rsidRDefault="002D70AA" w:rsidP="002D70AA">
      <w:pPr>
        <w:tabs>
          <w:tab w:val="left" w:pos="720"/>
        </w:tabs>
        <w:spacing w:line="480" w:lineRule="auto"/>
        <w:jc w:val="both"/>
      </w:pPr>
      <w:r>
        <w:tab/>
      </w:r>
      <w:proofErr w:type="gramStart"/>
      <w:r>
        <w:t>Pektin adalah komponen yang mempengaruhi kelunakan buah yang sudah masak.Menurut Bautista (1990) kelunakan pada buah-buahan disebabkan oleh perubahan pati menjadi karbohidrat yang lebih sederhana.Kelunakan juga dapat disebabkan oleh perubahan protopektin yang tidak larut dalam air menjadi pektin yang larut dalam air.</w:t>
      </w:r>
      <w:proofErr w:type="gramEnd"/>
    </w:p>
    <w:p w:rsidR="00702F4F" w:rsidRDefault="00702F4F" w:rsidP="002D70AA">
      <w:pPr>
        <w:tabs>
          <w:tab w:val="left" w:pos="720"/>
        </w:tabs>
        <w:spacing w:line="480" w:lineRule="auto"/>
        <w:jc w:val="both"/>
      </w:pPr>
      <w:r>
        <w:tab/>
        <w:t xml:space="preserve">Tekanan turgor sel selalu berubah selam proses perkembangan dan pematangan. </w:t>
      </w:r>
      <w:proofErr w:type="gramStart"/>
      <w:r>
        <w:t xml:space="preserve">Perubahan </w:t>
      </w:r>
      <w:r w:rsidR="005735E0">
        <w:t>ini umumnya disebabkan karena komposisi dinding sel berubah.Adanya perubahan ini mempengaruhi kekerasan buah, bila buah matang.</w:t>
      </w:r>
      <w:proofErr w:type="gramEnd"/>
      <w:r w:rsidR="005735E0">
        <w:t xml:space="preserve"> Pengempukan buah disebabkan menurunnya jumlah protopektin yang tidak larut air dan naiknya jumlah pektin yang larut dalam air (</w:t>
      </w:r>
      <w:r w:rsidR="00BF6CA9">
        <w:t>M</w:t>
      </w:r>
      <w:r w:rsidR="005735E0">
        <w:t>uchtadi, 1992).</w:t>
      </w:r>
    </w:p>
    <w:p w:rsidR="00F042A9" w:rsidRDefault="00F042A9" w:rsidP="00F042A9">
      <w:pPr>
        <w:spacing w:line="480" w:lineRule="auto"/>
        <w:jc w:val="both"/>
        <w:rPr>
          <w:lang w:val="id-ID"/>
        </w:rPr>
      </w:pPr>
      <w:r>
        <w:tab/>
      </w:r>
      <w:r>
        <w:rPr>
          <w:lang w:val="id-ID"/>
        </w:rPr>
        <w:t xml:space="preserve">Perubahan tekstur berlangsung lebih cepat ketika buah berada dalam penyimpanan. Hal ini dikarenakan pektin yang terkandung di dalam buah mengalami pemecahan. Pektin yaitu senyawa kimia golongan karbohidrat atau dapat pula </w:t>
      </w:r>
      <w:r>
        <w:rPr>
          <w:lang w:val="id-ID"/>
        </w:rPr>
        <w:lastRenderedPageBreak/>
        <w:t>dinyatakan bahwa pektin terbentuk dari senyawa protopektin yaitu dengan adanya aktivitas enzim protopektinase, yang pembentukannya terutama pada bagian luar membran sel pada lamella di antara membran sel yang satu dengan yang lainnya. Aktifnya enzim-enzim pektinmetilasterase dan poligalekturonase yaitu pada buah berada dalam proses masak, ternyata telah menyebabkan pemecahan pektin menjadi senyawa-senyawa lain sehingga menyebabkan perubahan tekstur buah yang tadinya keras berubah menjadi lunak (Kartasapoetra, 1994).</w:t>
      </w:r>
    </w:p>
    <w:p w:rsidR="00895974" w:rsidRPr="006E719C" w:rsidRDefault="00895974" w:rsidP="00F64CA5">
      <w:pPr>
        <w:ind w:left="1080" w:hanging="1080"/>
        <w:jc w:val="both"/>
        <w:rPr>
          <w:b/>
          <w:bCs/>
        </w:rPr>
      </w:pPr>
      <w:r>
        <w:rPr>
          <w:b/>
          <w:bCs/>
        </w:rPr>
        <w:t>4.2.2. Respon Kimia</w:t>
      </w:r>
    </w:p>
    <w:p w:rsidR="00895974" w:rsidRDefault="00895974" w:rsidP="00895974">
      <w:pPr>
        <w:spacing w:line="480" w:lineRule="auto"/>
        <w:jc w:val="both"/>
        <w:rPr>
          <w:i/>
        </w:rPr>
      </w:pPr>
      <w:r w:rsidRPr="001E27D4">
        <w:rPr>
          <w:lang w:val="id-ID"/>
        </w:rPr>
        <w:t>4.2.</w:t>
      </w:r>
      <w:r>
        <w:t>2</w:t>
      </w:r>
      <w:r w:rsidRPr="001E27D4">
        <w:rPr>
          <w:lang w:val="id-ID"/>
        </w:rPr>
        <w:t>.</w:t>
      </w:r>
      <w:r>
        <w:t>1.Kadar Air Tomat</w:t>
      </w:r>
      <w:r>
        <w:rPr>
          <w:i/>
        </w:rPr>
        <w:t>Cerry</w:t>
      </w:r>
    </w:p>
    <w:p w:rsidR="00F64CA5" w:rsidRPr="000514B1" w:rsidRDefault="00F042A9" w:rsidP="00F042A9">
      <w:pPr>
        <w:spacing w:line="480" w:lineRule="auto"/>
        <w:ind w:firstLine="720"/>
        <w:jc w:val="both"/>
        <w:rPr>
          <w:i/>
        </w:rPr>
      </w:pPr>
      <w:r>
        <w:t xml:space="preserve">Hasil statistik analisis kadar air pada tomat </w:t>
      </w:r>
      <w:r>
        <w:rPr>
          <w:i/>
        </w:rPr>
        <w:t>cerry</w:t>
      </w:r>
      <w:r>
        <w:t xml:space="preserve"> dapat dilihat pada tabel </w:t>
      </w:r>
      <w:r w:rsidR="00BF6CA9">
        <w:t xml:space="preserve">13 </w:t>
      </w:r>
      <w:r>
        <w:t>dibawah ini, untuk data analisi hari ke 0 nilainya adalah tn dapat disimpulkan bahwa untuk hari ke 0 untuk tata letak absorben (D) dan Perbandingan KM</w:t>
      </w:r>
      <w:r w:rsidR="00BF6CA9">
        <w:t>n</w:t>
      </w:r>
      <w:r>
        <w:t>O</w:t>
      </w:r>
      <w:r>
        <w:rPr>
          <w:vertAlign w:val="subscript"/>
        </w:rPr>
        <w:t>4</w:t>
      </w:r>
      <w:r>
        <w:t xml:space="preserve"> dan Silika Gel  (P) tidak berbeda nyata</w:t>
      </w:r>
      <w:r w:rsidR="00BF6CA9">
        <w:t>. H</w:t>
      </w:r>
      <w:r>
        <w:t xml:space="preserve">al ini dikarenakan pada hari ke 0 tomat </w:t>
      </w:r>
      <w:proofErr w:type="gramStart"/>
      <w:r>
        <w:rPr>
          <w:i/>
        </w:rPr>
        <w:t xml:space="preserve">cerry </w:t>
      </w:r>
      <w:r>
        <w:t xml:space="preserve"> masih</w:t>
      </w:r>
      <w:proofErr w:type="gramEnd"/>
      <w:r>
        <w:t xml:space="preserve"> dalam kead</w:t>
      </w:r>
      <w:r w:rsidR="000514B1">
        <w:t>aan se</w:t>
      </w:r>
      <w:r w:rsidR="009B084B">
        <w:t>gar dan masih dalam kondisi yang sama pada tiap sampelnya.</w:t>
      </w:r>
    </w:p>
    <w:p w:rsidR="00F64CA5" w:rsidRDefault="005D797F" w:rsidP="00F64CA5">
      <w:pPr>
        <w:jc w:val="both"/>
      </w:pPr>
      <w:r>
        <w:t>Tabel</w:t>
      </w:r>
      <w:r w:rsidR="00F64CA5">
        <w:t>.</w:t>
      </w:r>
      <w:r>
        <w:t>13</w:t>
      </w:r>
      <w:r w:rsidR="00F64CA5">
        <w:t xml:space="preserve"> Pengaruh Interaksi Perbandingan Tata Letak Absorben (D) dan Perbandingan KM</w:t>
      </w:r>
      <w:r w:rsidR="00BF6CA9">
        <w:t>n</w:t>
      </w:r>
      <w:r w:rsidR="00F64CA5">
        <w:t>O</w:t>
      </w:r>
      <w:r w:rsidR="00F64CA5">
        <w:rPr>
          <w:vertAlign w:val="subscript"/>
        </w:rPr>
        <w:t>4</w:t>
      </w:r>
      <w:r w:rsidR="00F64CA5">
        <w:t xml:space="preserve"> dan Silika </w:t>
      </w:r>
      <w:proofErr w:type="gramStart"/>
      <w:r w:rsidR="00F64CA5">
        <w:t>Gel  (</w:t>
      </w:r>
      <w:proofErr w:type="gramEnd"/>
      <w:r w:rsidR="00F64CA5">
        <w:t xml:space="preserve">P) terhadap Kadar Air Tomat </w:t>
      </w:r>
      <w:r w:rsidR="00F64CA5">
        <w:rPr>
          <w:i/>
        </w:rPr>
        <w:t>cerry</w:t>
      </w:r>
      <w:r w:rsidR="00F64CA5">
        <w:t xml:space="preserve"> hari ke 4.</w:t>
      </w:r>
    </w:p>
    <w:tbl>
      <w:tblPr>
        <w:tblW w:w="8293" w:type="dxa"/>
        <w:tblInd w:w="93" w:type="dxa"/>
        <w:tblLook w:val="04A0"/>
      </w:tblPr>
      <w:tblGrid>
        <w:gridCol w:w="2573"/>
        <w:gridCol w:w="1309"/>
        <w:gridCol w:w="390"/>
        <w:gridCol w:w="1309"/>
        <w:gridCol w:w="390"/>
        <w:gridCol w:w="1309"/>
        <w:gridCol w:w="1063"/>
      </w:tblGrid>
      <w:tr w:rsidR="00BF6CA9" w:rsidRPr="00AD2F33" w:rsidTr="00BF6CA9">
        <w:trPr>
          <w:trHeight w:val="313"/>
        </w:trPr>
        <w:tc>
          <w:tcPr>
            <w:tcW w:w="2573" w:type="dxa"/>
            <w:tcBorders>
              <w:top w:val="single" w:sz="4" w:space="0" w:color="auto"/>
              <w:left w:val="single" w:sz="4" w:space="0" w:color="auto"/>
              <w:bottom w:val="nil"/>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Letak</w:t>
            </w:r>
          </w:p>
        </w:tc>
        <w:tc>
          <w:tcPr>
            <w:tcW w:w="571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F6CA9" w:rsidRPr="00AD2F33" w:rsidRDefault="00BF6CA9" w:rsidP="00DD1091">
            <w:pPr>
              <w:jc w:val="center"/>
              <w:rPr>
                <w:color w:val="000000"/>
              </w:rPr>
            </w:pPr>
            <w:r w:rsidRPr="00AD2F33">
              <w:rPr>
                <w:color w:val="000000"/>
              </w:rPr>
              <w:t>Perbandingan absorben (P)</w:t>
            </w:r>
          </w:p>
        </w:tc>
      </w:tr>
      <w:tr w:rsidR="00BF6CA9" w:rsidRPr="00AD2F33" w:rsidTr="00BF6CA9">
        <w:trPr>
          <w:trHeight w:val="313"/>
        </w:trPr>
        <w:tc>
          <w:tcPr>
            <w:tcW w:w="2573" w:type="dxa"/>
            <w:tcBorders>
              <w:top w:val="nil"/>
              <w:left w:val="single" w:sz="4" w:space="0" w:color="auto"/>
              <w:bottom w:val="nil"/>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Absorben (D)</w:t>
            </w:r>
          </w:p>
        </w:tc>
        <w:tc>
          <w:tcPr>
            <w:tcW w:w="16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6CA9" w:rsidRPr="00AD2F33" w:rsidRDefault="00BF6CA9" w:rsidP="00DD1091">
            <w:pPr>
              <w:jc w:val="center"/>
              <w:rPr>
                <w:color w:val="000000"/>
              </w:rPr>
            </w:pPr>
            <w:r w:rsidRPr="00AD2F33">
              <w:rPr>
                <w:color w:val="000000"/>
              </w:rPr>
              <w:t>p1</w:t>
            </w:r>
          </w:p>
        </w:tc>
        <w:tc>
          <w:tcPr>
            <w:tcW w:w="16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6CA9" w:rsidRPr="00AD2F33" w:rsidRDefault="00BF6CA9" w:rsidP="00DD1091">
            <w:pPr>
              <w:jc w:val="center"/>
              <w:rPr>
                <w:color w:val="000000"/>
              </w:rPr>
            </w:pPr>
            <w:r w:rsidRPr="00AD2F33">
              <w:rPr>
                <w:color w:val="000000"/>
              </w:rPr>
              <w:t>p2</w:t>
            </w:r>
          </w:p>
        </w:tc>
        <w:tc>
          <w:tcPr>
            <w:tcW w:w="23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6CA9" w:rsidRPr="00AD2F33" w:rsidRDefault="00BF6CA9" w:rsidP="00DD1091">
            <w:pPr>
              <w:jc w:val="center"/>
              <w:rPr>
                <w:color w:val="000000"/>
              </w:rPr>
            </w:pPr>
            <w:r w:rsidRPr="00AD2F33">
              <w:rPr>
                <w:color w:val="000000"/>
              </w:rPr>
              <w:t>p3</w:t>
            </w:r>
          </w:p>
        </w:tc>
      </w:tr>
      <w:tr w:rsidR="00BF6CA9" w:rsidRPr="00AD2F33" w:rsidTr="00BF6CA9">
        <w:trPr>
          <w:trHeight w:val="313"/>
        </w:trPr>
        <w:tc>
          <w:tcPr>
            <w:tcW w:w="2573" w:type="dxa"/>
            <w:tcBorders>
              <w:top w:val="single" w:sz="4" w:space="0" w:color="auto"/>
              <w:left w:val="single" w:sz="4" w:space="0" w:color="auto"/>
              <w:bottom w:val="nil"/>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d1</w:t>
            </w:r>
          </w:p>
        </w:tc>
        <w:tc>
          <w:tcPr>
            <w:tcW w:w="1309"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93.694</w:t>
            </w:r>
          </w:p>
        </w:tc>
        <w:tc>
          <w:tcPr>
            <w:tcW w:w="358"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c>
          <w:tcPr>
            <w:tcW w:w="1309"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90.555</w:t>
            </w:r>
          </w:p>
        </w:tc>
        <w:tc>
          <w:tcPr>
            <w:tcW w:w="372"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c>
          <w:tcPr>
            <w:tcW w:w="1309"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89.156</w:t>
            </w:r>
          </w:p>
        </w:tc>
        <w:tc>
          <w:tcPr>
            <w:tcW w:w="1063"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r>
      <w:tr w:rsidR="00BF6CA9" w:rsidRPr="00AD2F33" w:rsidTr="00BF6CA9">
        <w:trPr>
          <w:trHeight w:val="313"/>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 </w:t>
            </w:r>
          </w:p>
        </w:tc>
        <w:tc>
          <w:tcPr>
            <w:tcW w:w="1309"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a</w:t>
            </w:r>
          </w:p>
        </w:tc>
        <w:tc>
          <w:tcPr>
            <w:tcW w:w="358"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309" w:type="dxa"/>
            <w:tcBorders>
              <w:top w:val="nil"/>
              <w:left w:val="nil"/>
              <w:bottom w:val="single" w:sz="4" w:space="0" w:color="auto"/>
              <w:right w:val="nil"/>
            </w:tcBorders>
            <w:shd w:val="clear" w:color="auto" w:fill="auto"/>
            <w:noWrap/>
            <w:vAlign w:val="bottom"/>
            <w:hideMark/>
          </w:tcPr>
          <w:p w:rsidR="00BF6CA9" w:rsidRPr="00AD2F33" w:rsidRDefault="0091010B" w:rsidP="00DD1091">
            <w:pPr>
              <w:jc w:val="center"/>
              <w:rPr>
                <w:color w:val="000000"/>
              </w:rPr>
            </w:pPr>
            <w:r>
              <w:rPr>
                <w:color w:val="000000"/>
              </w:rPr>
              <w:t>B</w:t>
            </w:r>
          </w:p>
        </w:tc>
        <w:tc>
          <w:tcPr>
            <w:tcW w:w="372"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309"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c</w:t>
            </w:r>
          </w:p>
        </w:tc>
        <w:tc>
          <w:tcPr>
            <w:tcW w:w="1063"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r>
      <w:tr w:rsidR="00BF6CA9" w:rsidRPr="00AD2F33" w:rsidTr="00BF6CA9">
        <w:trPr>
          <w:trHeight w:val="372"/>
        </w:trPr>
        <w:tc>
          <w:tcPr>
            <w:tcW w:w="2573" w:type="dxa"/>
            <w:tcBorders>
              <w:top w:val="nil"/>
              <w:left w:val="single" w:sz="4" w:space="0" w:color="auto"/>
              <w:bottom w:val="nil"/>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d2</w:t>
            </w:r>
          </w:p>
        </w:tc>
        <w:tc>
          <w:tcPr>
            <w:tcW w:w="1309"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91.878</w:t>
            </w:r>
          </w:p>
        </w:tc>
        <w:tc>
          <w:tcPr>
            <w:tcW w:w="358"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B</w:t>
            </w:r>
          </w:p>
        </w:tc>
        <w:tc>
          <w:tcPr>
            <w:tcW w:w="1309"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90.256</w:t>
            </w:r>
          </w:p>
        </w:tc>
        <w:tc>
          <w:tcPr>
            <w:tcW w:w="372"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c>
          <w:tcPr>
            <w:tcW w:w="1309"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89.311</w:t>
            </w:r>
          </w:p>
        </w:tc>
        <w:tc>
          <w:tcPr>
            <w:tcW w:w="1063"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r>
      <w:tr w:rsidR="00BF6CA9" w:rsidRPr="00AD2F33" w:rsidTr="00BF6CA9">
        <w:trPr>
          <w:trHeight w:val="372"/>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309"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a</w:t>
            </w:r>
          </w:p>
        </w:tc>
        <w:tc>
          <w:tcPr>
            <w:tcW w:w="358"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309" w:type="dxa"/>
            <w:tcBorders>
              <w:top w:val="nil"/>
              <w:left w:val="nil"/>
              <w:bottom w:val="single" w:sz="4" w:space="0" w:color="auto"/>
              <w:right w:val="nil"/>
            </w:tcBorders>
            <w:shd w:val="clear" w:color="auto" w:fill="auto"/>
            <w:noWrap/>
            <w:vAlign w:val="bottom"/>
            <w:hideMark/>
          </w:tcPr>
          <w:p w:rsidR="00BF6CA9" w:rsidRPr="00AD2F33" w:rsidRDefault="0091010B" w:rsidP="00DD1091">
            <w:pPr>
              <w:jc w:val="center"/>
              <w:rPr>
                <w:color w:val="000000"/>
              </w:rPr>
            </w:pPr>
            <w:r>
              <w:rPr>
                <w:color w:val="000000"/>
              </w:rPr>
              <w:t>B</w:t>
            </w:r>
          </w:p>
        </w:tc>
        <w:tc>
          <w:tcPr>
            <w:tcW w:w="372"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309"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c</w:t>
            </w:r>
          </w:p>
        </w:tc>
        <w:tc>
          <w:tcPr>
            <w:tcW w:w="1063"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r>
    </w:tbl>
    <w:p w:rsidR="00F64CA5" w:rsidRDefault="00F64CA5" w:rsidP="00505387">
      <w:pPr>
        <w:spacing w:after="240"/>
        <w:ind w:left="1080" w:hanging="1080"/>
        <w:jc w:val="both"/>
        <w:rPr>
          <w:sz w:val="20"/>
          <w:szCs w:val="20"/>
        </w:rPr>
      </w:pPr>
      <w:r w:rsidRPr="00F64CA5">
        <w:rPr>
          <w:sz w:val="20"/>
          <w:szCs w:val="20"/>
        </w:rPr>
        <w:t>Keterangan : setiap kolom dengan huruf besar (vertical) yang sama menujukkan tidak berbeda nyata pada taraf 5% dan setiap basis dengan huruf kecil (horizontal) yang sama menunjukan tidak berbeda nyata pada taraf 5%.</w:t>
      </w:r>
    </w:p>
    <w:p w:rsidR="00505387" w:rsidRDefault="00505387" w:rsidP="00505387">
      <w:pPr>
        <w:spacing w:line="480" w:lineRule="auto"/>
        <w:jc w:val="both"/>
      </w:pPr>
      <w:r>
        <w:lastRenderedPageBreak/>
        <w:tab/>
        <w:t>Hasil analisis kadar air pada hari ke 4 menunjukan untuk d1p1 dan d2p1 adanya perbedaan nyata, sedangkan untuk d1p2</w:t>
      </w:r>
      <w:proofErr w:type="gramStart"/>
      <w:r>
        <w:t>,d1p2</w:t>
      </w:r>
      <w:proofErr w:type="gramEnd"/>
      <w:r>
        <w:t>, d1p3, d2p3 tidak menunju</w:t>
      </w:r>
      <w:r w:rsidR="00BF6CA9">
        <w:t>k</w:t>
      </w:r>
      <w:r>
        <w:t xml:space="preserve">kan adanya perbedaan nyata. </w:t>
      </w:r>
    </w:p>
    <w:p w:rsidR="00F64CA5" w:rsidRDefault="005D797F" w:rsidP="00F64CA5">
      <w:pPr>
        <w:jc w:val="both"/>
      </w:pPr>
      <w:r>
        <w:t>Tabel</w:t>
      </w:r>
      <w:r w:rsidR="00F64CA5">
        <w:t>.</w:t>
      </w:r>
      <w:r>
        <w:t>14</w:t>
      </w:r>
      <w:r w:rsidR="00F64CA5">
        <w:t xml:space="preserve"> Pengaruh Interaksi Perbandingan Tata Letak Absorben (D) dan Perbandingan KM</w:t>
      </w:r>
      <w:r w:rsidR="00BF6CA9">
        <w:t>n</w:t>
      </w:r>
      <w:r w:rsidR="00F64CA5">
        <w:t>O</w:t>
      </w:r>
      <w:r w:rsidR="00F64CA5">
        <w:rPr>
          <w:vertAlign w:val="subscript"/>
        </w:rPr>
        <w:t>4</w:t>
      </w:r>
      <w:r w:rsidR="00F64CA5">
        <w:t xml:space="preserve"> dan Silika </w:t>
      </w:r>
      <w:proofErr w:type="gramStart"/>
      <w:r w:rsidR="00F64CA5">
        <w:t>Gel  (</w:t>
      </w:r>
      <w:proofErr w:type="gramEnd"/>
      <w:r w:rsidR="00F64CA5">
        <w:t xml:space="preserve">P) terhadap Kadar Air Tomat </w:t>
      </w:r>
      <w:r w:rsidR="00F64CA5">
        <w:rPr>
          <w:i/>
        </w:rPr>
        <w:t>cerry</w:t>
      </w:r>
      <w:r w:rsidR="00F64CA5">
        <w:t xml:space="preserve"> hari ke 8.</w:t>
      </w:r>
    </w:p>
    <w:tbl>
      <w:tblPr>
        <w:tblW w:w="8280" w:type="dxa"/>
        <w:tblInd w:w="93" w:type="dxa"/>
        <w:tblLook w:val="04A0"/>
      </w:tblPr>
      <w:tblGrid>
        <w:gridCol w:w="2838"/>
        <w:gridCol w:w="1443"/>
        <w:gridCol w:w="390"/>
        <w:gridCol w:w="1443"/>
        <w:gridCol w:w="390"/>
        <w:gridCol w:w="1443"/>
        <w:gridCol w:w="390"/>
      </w:tblGrid>
      <w:tr w:rsidR="00BF6CA9" w:rsidRPr="00AD2F33" w:rsidTr="00BF6CA9">
        <w:trPr>
          <w:trHeight w:val="317"/>
        </w:trPr>
        <w:tc>
          <w:tcPr>
            <w:tcW w:w="2838" w:type="dxa"/>
            <w:tcBorders>
              <w:top w:val="single" w:sz="4" w:space="0" w:color="auto"/>
              <w:left w:val="single" w:sz="4" w:space="0" w:color="auto"/>
              <w:bottom w:val="nil"/>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Letak</w:t>
            </w:r>
          </w:p>
        </w:tc>
        <w:tc>
          <w:tcPr>
            <w:tcW w:w="3633" w:type="dxa"/>
            <w:gridSpan w:val="4"/>
            <w:tcBorders>
              <w:top w:val="single" w:sz="4" w:space="0" w:color="auto"/>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sidRPr="00AD2F33">
              <w:rPr>
                <w:color w:val="000000"/>
              </w:rPr>
              <w:t>Perbandingan absorben (P)</w:t>
            </w:r>
          </w:p>
        </w:tc>
        <w:tc>
          <w:tcPr>
            <w:tcW w:w="1443" w:type="dxa"/>
            <w:tcBorders>
              <w:top w:val="single" w:sz="4" w:space="0" w:color="auto"/>
              <w:left w:val="nil"/>
              <w:bottom w:val="single" w:sz="4" w:space="0" w:color="auto"/>
              <w:right w:val="nil"/>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r>
      <w:tr w:rsidR="00BF6CA9" w:rsidRPr="00AD2F33" w:rsidTr="00BF6CA9">
        <w:trPr>
          <w:trHeight w:val="317"/>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rsidR="00BF6CA9" w:rsidRPr="00AD2F33" w:rsidRDefault="00BF6CA9" w:rsidP="00DD1091">
            <w:pPr>
              <w:jc w:val="center"/>
              <w:rPr>
                <w:color w:val="000000"/>
              </w:rPr>
            </w:pPr>
            <w:r w:rsidRPr="00AD2F33">
              <w:rPr>
                <w:color w:val="000000"/>
              </w:rPr>
              <w:t>Absorben (D)</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rPr>
                <w:color w:val="000000"/>
              </w:rPr>
            </w:pPr>
            <w:r w:rsidRPr="00AD2F33">
              <w:rPr>
                <w:color w:val="000000"/>
              </w:rPr>
              <w:t>p1</w:t>
            </w:r>
          </w:p>
        </w:tc>
        <w:tc>
          <w:tcPr>
            <w:tcW w:w="366"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rPr>
                <w:color w:val="000000"/>
              </w:rPr>
            </w:pPr>
            <w:r w:rsidRPr="00AD2F33">
              <w:rPr>
                <w:color w:val="000000"/>
              </w:rPr>
              <w:t>p2</w:t>
            </w:r>
          </w:p>
        </w:tc>
        <w:tc>
          <w:tcPr>
            <w:tcW w:w="381"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rPr>
                <w:color w:val="000000"/>
              </w:rPr>
            </w:pPr>
            <w:r w:rsidRPr="00AD2F33">
              <w:rPr>
                <w:color w:val="000000"/>
              </w:rPr>
              <w:t>p3</w:t>
            </w:r>
          </w:p>
        </w:tc>
        <w:tc>
          <w:tcPr>
            <w:tcW w:w="366"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r>
      <w:tr w:rsidR="00BF6CA9" w:rsidRPr="00AD2F33" w:rsidTr="00BF6CA9">
        <w:trPr>
          <w:trHeight w:val="317"/>
        </w:trPr>
        <w:tc>
          <w:tcPr>
            <w:tcW w:w="2838" w:type="dxa"/>
            <w:tcBorders>
              <w:top w:val="nil"/>
              <w:left w:val="single" w:sz="4" w:space="0" w:color="auto"/>
              <w:bottom w:val="nil"/>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d1</w:t>
            </w:r>
          </w:p>
        </w:tc>
        <w:tc>
          <w:tcPr>
            <w:tcW w:w="1443"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90.022</w:t>
            </w:r>
          </w:p>
        </w:tc>
        <w:tc>
          <w:tcPr>
            <w:tcW w:w="366"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c>
          <w:tcPr>
            <w:tcW w:w="1443"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89.163</w:t>
            </w:r>
          </w:p>
        </w:tc>
        <w:tc>
          <w:tcPr>
            <w:tcW w:w="381"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c>
          <w:tcPr>
            <w:tcW w:w="1443"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86.524</w:t>
            </w:r>
          </w:p>
        </w:tc>
        <w:tc>
          <w:tcPr>
            <w:tcW w:w="366"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r>
      <w:tr w:rsidR="00BF6CA9" w:rsidRPr="00AD2F33" w:rsidTr="00BF6CA9">
        <w:trPr>
          <w:trHeight w:val="317"/>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a</w:t>
            </w:r>
          </w:p>
        </w:tc>
        <w:tc>
          <w:tcPr>
            <w:tcW w:w="366"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b</w:t>
            </w:r>
          </w:p>
        </w:tc>
        <w:tc>
          <w:tcPr>
            <w:tcW w:w="381"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c</w:t>
            </w:r>
          </w:p>
        </w:tc>
        <w:tc>
          <w:tcPr>
            <w:tcW w:w="366"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r>
      <w:tr w:rsidR="00BF6CA9" w:rsidRPr="00AD2F33" w:rsidTr="00BF6CA9">
        <w:trPr>
          <w:trHeight w:val="378"/>
        </w:trPr>
        <w:tc>
          <w:tcPr>
            <w:tcW w:w="2838" w:type="dxa"/>
            <w:tcBorders>
              <w:top w:val="nil"/>
              <w:left w:val="single" w:sz="4" w:space="0" w:color="auto"/>
              <w:bottom w:val="nil"/>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d2</w:t>
            </w:r>
          </w:p>
        </w:tc>
        <w:tc>
          <w:tcPr>
            <w:tcW w:w="1443"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91.484</w:t>
            </w:r>
          </w:p>
        </w:tc>
        <w:tc>
          <w:tcPr>
            <w:tcW w:w="366"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B</w:t>
            </w:r>
          </w:p>
        </w:tc>
        <w:tc>
          <w:tcPr>
            <w:tcW w:w="1443"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89.425</w:t>
            </w:r>
          </w:p>
        </w:tc>
        <w:tc>
          <w:tcPr>
            <w:tcW w:w="381"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A</w:t>
            </w:r>
          </w:p>
        </w:tc>
        <w:tc>
          <w:tcPr>
            <w:tcW w:w="1443" w:type="dxa"/>
            <w:tcBorders>
              <w:top w:val="nil"/>
              <w:left w:val="nil"/>
              <w:bottom w:val="nil"/>
              <w:right w:val="nil"/>
            </w:tcBorders>
            <w:shd w:val="clear" w:color="auto" w:fill="auto"/>
            <w:noWrap/>
            <w:vAlign w:val="bottom"/>
            <w:hideMark/>
          </w:tcPr>
          <w:p w:rsidR="00BF6CA9" w:rsidRPr="00AD2F33" w:rsidRDefault="00BF6CA9" w:rsidP="00DD1091">
            <w:pPr>
              <w:jc w:val="right"/>
              <w:rPr>
                <w:color w:val="000000"/>
              </w:rPr>
            </w:pPr>
            <w:r w:rsidRPr="00AD2F33">
              <w:rPr>
                <w:color w:val="000000"/>
              </w:rPr>
              <w:t>88.161</w:t>
            </w:r>
          </w:p>
        </w:tc>
        <w:tc>
          <w:tcPr>
            <w:tcW w:w="366" w:type="dxa"/>
            <w:tcBorders>
              <w:top w:val="nil"/>
              <w:left w:val="nil"/>
              <w:bottom w:val="nil"/>
              <w:right w:val="single" w:sz="4" w:space="0" w:color="auto"/>
            </w:tcBorders>
            <w:shd w:val="clear" w:color="auto" w:fill="auto"/>
            <w:noWrap/>
            <w:vAlign w:val="bottom"/>
            <w:hideMark/>
          </w:tcPr>
          <w:p w:rsidR="00BF6CA9" w:rsidRPr="00AD2F33" w:rsidRDefault="00BF6CA9" w:rsidP="00DD1091">
            <w:pPr>
              <w:rPr>
                <w:color w:val="000000"/>
              </w:rPr>
            </w:pPr>
            <w:r>
              <w:rPr>
                <w:color w:val="000000"/>
              </w:rPr>
              <w:t>B</w:t>
            </w:r>
          </w:p>
        </w:tc>
      </w:tr>
      <w:tr w:rsidR="00BF6CA9" w:rsidRPr="00AD2F33" w:rsidTr="00BF6CA9">
        <w:trPr>
          <w:trHeight w:val="378"/>
        </w:trPr>
        <w:tc>
          <w:tcPr>
            <w:tcW w:w="2838" w:type="dxa"/>
            <w:tcBorders>
              <w:top w:val="nil"/>
              <w:left w:val="single" w:sz="4" w:space="0" w:color="auto"/>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a</w:t>
            </w:r>
          </w:p>
        </w:tc>
        <w:tc>
          <w:tcPr>
            <w:tcW w:w="366"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b</w:t>
            </w:r>
          </w:p>
        </w:tc>
        <w:tc>
          <w:tcPr>
            <w:tcW w:w="381"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c>
          <w:tcPr>
            <w:tcW w:w="1443" w:type="dxa"/>
            <w:tcBorders>
              <w:top w:val="nil"/>
              <w:left w:val="nil"/>
              <w:bottom w:val="single" w:sz="4" w:space="0" w:color="auto"/>
              <w:right w:val="nil"/>
            </w:tcBorders>
            <w:shd w:val="clear" w:color="auto" w:fill="auto"/>
            <w:noWrap/>
            <w:vAlign w:val="bottom"/>
            <w:hideMark/>
          </w:tcPr>
          <w:p w:rsidR="00BF6CA9" w:rsidRPr="00AD2F33" w:rsidRDefault="00BF6CA9" w:rsidP="00DD1091">
            <w:pPr>
              <w:jc w:val="center"/>
              <w:rPr>
                <w:color w:val="000000"/>
              </w:rPr>
            </w:pPr>
            <w:r>
              <w:rPr>
                <w:color w:val="000000"/>
              </w:rPr>
              <w:t>c</w:t>
            </w:r>
          </w:p>
        </w:tc>
        <w:tc>
          <w:tcPr>
            <w:tcW w:w="366" w:type="dxa"/>
            <w:tcBorders>
              <w:top w:val="nil"/>
              <w:left w:val="nil"/>
              <w:bottom w:val="single" w:sz="4" w:space="0" w:color="auto"/>
              <w:right w:val="single" w:sz="4" w:space="0" w:color="auto"/>
            </w:tcBorders>
            <w:shd w:val="clear" w:color="auto" w:fill="auto"/>
            <w:noWrap/>
            <w:vAlign w:val="bottom"/>
            <w:hideMark/>
          </w:tcPr>
          <w:p w:rsidR="00BF6CA9" w:rsidRPr="00AD2F33" w:rsidRDefault="00BF6CA9" w:rsidP="00DD1091">
            <w:pPr>
              <w:rPr>
                <w:color w:val="000000"/>
              </w:rPr>
            </w:pPr>
            <w:r w:rsidRPr="00AD2F33">
              <w:rPr>
                <w:color w:val="000000"/>
              </w:rPr>
              <w:t> </w:t>
            </w:r>
          </w:p>
        </w:tc>
      </w:tr>
    </w:tbl>
    <w:p w:rsidR="00960A96" w:rsidRPr="00505387" w:rsidRDefault="00F64CA5" w:rsidP="00505387">
      <w:pPr>
        <w:ind w:left="1080" w:hanging="1080"/>
        <w:jc w:val="both"/>
        <w:rPr>
          <w:sz w:val="20"/>
          <w:szCs w:val="20"/>
        </w:rPr>
      </w:pPr>
      <w:r w:rsidRPr="00F64CA5">
        <w:rPr>
          <w:sz w:val="20"/>
          <w:szCs w:val="20"/>
        </w:rPr>
        <w:t>Keterangan : setiap kolom dengan huruf besar (vertical) yang sama menujukkan tidak berbeda nyata pada taraf 5% dan setiap basis dengan huruf kecil (horizontal) yang sama menunjukan tidak berbeda nyata pada taraf 5%.</w:t>
      </w:r>
    </w:p>
    <w:p w:rsidR="00505387" w:rsidRDefault="00505387" w:rsidP="00F64CA5">
      <w:pPr>
        <w:jc w:val="both"/>
      </w:pPr>
    </w:p>
    <w:p w:rsidR="00505387" w:rsidRPr="00A67EDD" w:rsidRDefault="00505387" w:rsidP="00A67EDD">
      <w:pPr>
        <w:spacing w:line="480" w:lineRule="auto"/>
        <w:jc w:val="both"/>
      </w:pPr>
      <w:r>
        <w:tab/>
      </w:r>
      <w:r w:rsidR="00A67EDD">
        <w:t xml:space="preserve">Hasil analisis kadar air pada penyimpanan tomat </w:t>
      </w:r>
      <w:r w:rsidR="00A67EDD">
        <w:rPr>
          <w:i/>
        </w:rPr>
        <w:t xml:space="preserve">cerry </w:t>
      </w:r>
      <w:r w:rsidR="00A67EDD">
        <w:t>hari ke 8 ini menunju</w:t>
      </w:r>
      <w:r w:rsidR="00E028C3">
        <w:t>k</w:t>
      </w:r>
      <w:r w:rsidR="00A67EDD">
        <w:t>kan sampel d1p1, d2p1, d1p3, d2p3 adanya perbedaan nyata pada sampel, sedangkan sampel dengan kode d1p2 dan d2p2 tidak menunju</w:t>
      </w:r>
      <w:r w:rsidR="00E028C3">
        <w:t>k</w:t>
      </w:r>
      <w:r w:rsidR="00A67EDD">
        <w:t>kan adanya perbedaan nyata.</w:t>
      </w:r>
    </w:p>
    <w:p w:rsidR="00F64CA5" w:rsidRDefault="005D797F" w:rsidP="00F64CA5">
      <w:pPr>
        <w:jc w:val="both"/>
      </w:pPr>
      <w:r>
        <w:t>Tabel</w:t>
      </w:r>
      <w:r w:rsidR="00F64CA5">
        <w:t>.</w:t>
      </w:r>
      <w:r>
        <w:t>15</w:t>
      </w:r>
      <w:r w:rsidR="00F64CA5">
        <w:t xml:space="preserve"> Pengaruh Interaksi Perbandingan Tata Letak Absorben (D) dan Perbandingan KM</w:t>
      </w:r>
      <w:r w:rsidR="00E028C3">
        <w:t>n</w:t>
      </w:r>
      <w:r w:rsidR="00F64CA5">
        <w:t>O</w:t>
      </w:r>
      <w:r w:rsidR="00F64CA5">
        <w:rPr>
          <w:vertAlign w:val="subscript"/>
        </w:rPr>
        <w:t>4</w:t>
      </w:r>
      <w:r w:rsidR="00F64CA5">
        <w:t xml:space="preserve"> dan Silika </w:t>
      </w:r>
      <w:proofErr w:type="gramStart"/>
      <w:r w:rsidR="00F64CA5">
        <w:t>Gel  (</w:t>
      </w:r>
      <w:proofErr w:type="gramEnd"/>
      <w:r w:rsidR="00F64CA5">
        <w:t xml:space="preserve">P) terhadap Kadar Air Tomat </w:t>
      </w:r>
      <w:r w:rsidR="00F64CA5">
        <w:rPr>
          <w:i/>
        </w:rPr>
        <w:t>cerry</w:t>
      </w:r>
      <w:r w:rsidR="00F64CA5">
        <w:t xml:space="preserve"> hari ke 12.</w:t>
      </w:r>
    </w:p>
    <w:tbl>
      <w:tblPr>
        <w:tblW w:w="8330" w:type="dxa"/>
        <w:tblInd w:w="93" w:type="dxa"/>
        <w:tblLook w:val="04A0"/>
      </w:tblPr>
      <w:tblGrid>
        <w:gridCol w:w="2858"/>
        <w:gridCol w:w="1452"/>
        <w:gridCol w:w="390"/>
        <w:gridCol w:w="1452"/>
        <w:gridCol w:w="390"/>
        <w:gridCol w:w="1452"/>
        <w:gridCol w:w="390"/>
      </w:tblGrid>
      <w:tr w:rsidR="00E028C3" w:rsidRPr="00AD2F33" w:rsidTr="00E028C3">
        <w:trPr>
          <w:trHeight w:val="313"/>
        </w:trPr>
        <w:tc>
          <w:tcPr>
            <w:tcW w:w="2858" w:type="dxa"/>
            <w:tcBorders>
              <w:top w:val="single" w:sz="4" w:space="0" w:color="auto"/>
              <w:left w:val="single" w:sz="4" w:space="0" w:color="auto"/>
              <w:bottom w:val="nil"/>
              <w:right w:val="single" w:sz="4" w:space="0" w:color="auto"/>
            </w:tcBorders>
            <w:shd w:val="clear" w:color="auto" w:fill="auto"/>
            <w:noWrap/>
            <w:vAlign w:val="bottom"/>
            <w:hideMark/>
          </w:tcPr>
          <w:p w:rsidR="00E028C3" w:rsidRPr="00AD2F33" w:rsidRDefault="00E028C3" w:rsidP="00DD1091">
            <w:pPr>
              <w:jc w:val="center"/>
              <w:rPr>
                <w:color w:val="000000"/>
              </w:rPr>
            </w:pPr>
            <w:r w:rsidRPr="00AD2F33">
              <w:rPr>
                <w:color w:val="000000"/>
              </w:rPr>
              <w:t>Letak</w:t>
            </w:r>
          </w:p>
        </w:tc>
        <w:tc>
          <w:tcPr>
            <w:tcW w:w="547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E028C3" w:rsidRPr="00AD2F33" w:rsidRDefault="00E028C3" w:rsidP="00DD1091">
            <w:pPr>
              <w:jc w:val="center"/>
              <w:rPr>
                <w:color w:val="000000"/>
              </w:rPr>
            </w:pPr>
            <w:r w:rsidRPr="00AD2F33">
              <w:rPr>
                <w:color w:val="000000"/>
              </w:rPr>
              <w:t>perbandingan absorben (P)</w:t>
            </w:r>
          </w:p>
        </w:tc>
      </w:tr>
      <w:tr w:rsidR="00E028C3" w:rsidRPr="00AD2F33" w:rsidTr="00E028C3">
        <w:trPr>
          <w:trHeight w:val="313"/>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E028C3" w:rsidRPr="00AD2F33" w:rsidRDefault="00E028C3" w:rsidP="00DD1091">
            <w:pPr>
              <w:jc w:val="center"/>
              <w:rPr>
                <w:color w:val="000000"/>
              </w:rPr>
            </w:pPr>
            <w:r w:rsidRPr="00AD2F33">
              <w:rPr>
                <w:color w:val="000000"/>
              </w:rPr>
              <w:t>Absorben (D)</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sidRPr="00AD2F33">
              <w:rPr>
                <w:color w:val="000000"/>
              </w:rPr>
              <w:t>p1</w:t>
            </w:r>
          </w:p>
        </w:tc>
        <w:tc>
          <w:tcPr>
            <w:tcW w:w="367"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jc w:val="cente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sidRPr="00AD2F33">
              <w:rPr>
                <w:color w:val="000000"/>
              </w:rPr>
              <w:t>p2</w:t>
            </w:r>
          </w:p>
        </w:tc>
        <w:tc>
          <w:tcPr>
            <w:tcW w:w="382"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jc w:val="cente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sidRPr="00AD2F33">
              <w:rPr>
                <w:color w:val="000000"/>
              </w:rPr>
              <w:t>p3</w:t>
            </w:r>
          </w:p>
        </w:tc>
        <w:tc>
          <w:tcPr>
            <w:tcW w:w="367"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jc w:val="center"/>
              <w:rPr>
                <w:color w:val="000000"/>
              </w:rPr>
            </w:pPr>
            <w:r w:rsidRPr="00AD2F33">
              <w:rPr>
                <w:color w:val="000000"/>
              </w:rPr>
              <w:t> </w:t>
            </w:r>
          </w:p>
        </w:tc>
      </w:tr>
      <w:tr w:rsidR="00E028C3" w:rsidRPr="00AD2F33" w:rsidTr="00E028C3">
        <w:trPr>
          <w:trHeight w:val="313"/>
        </w:trPr>
        <w:tc>
          <w:tcPr>
            <w:tcW w:w="2858" w:type="dxa"/>
            <w:tcBorders>
              <w:top w:val="nil"/>
              <w:left w:val="single" w:sz="4" w:space="0" w:color="auto"/>
              <w:bottom w:val="nil"/>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d1</w:t>
            </w:r>
          </w:p>
        </w:tc>
        <w:tc>
          <w:tcPr>
            <w:tcW w:w="1452" w:type="dxa"/>
            <w:tcBorders>
              <w:top w:val="nil"/>
              <w:left w:val="nil"/>
              <w:bottom w:val="nil"/>
              <w:right w:val="nil"/>
            </w:tcBorders>
            <w:shd w:val="clear" w:color="auto" w:fill="auto"/>
            <w:noWrap/>
            <w:vAlign w:val="bottom"/>
            <w:hideMark/>
          </w:tcPr>
          <w:p w:rsidR="00E028C3" w:rsidRPr="00AD2F33" w:rsidRDefault="00E028C3" w:rsidP="00DD1091">
            <w:pPr>
              <w:jc w:val="right"/>
              <w:rPr>
                <w:color w:val="000000"/>
              </w:rPr>
            </w:pPr>
            <w:r w:rsidRPr="00AD2F33">
              <w:rPr>
                <w:color w:val="000000"/>
              </w:rPr>
              <w:t>91.304</w:t>
            </w:r>
          </w:p>
        </w:tc>
        <w:tc>
          <w:tcPr>
            <w:tcW w:w="367" w:type="dxa"/>
            <w:tcBorders>
              <w:top w:val="nil"/>
              <w:left w:val="nil"/>
              <w:bottom w:val="nil"/>
              <w:right w:val="single" w:sz="4" w:space="0" w:color="auto"/>
            </w:tcBorders>
            <w:shd w:val="clear" w:color="auto" w:fill="auto"/>
            <w:noWrap/>
            <w:vAlign w:val="bottom"/>
            <w:hideMark/>
          </w:tcPr>
          <w:p w:rsidR="00E028C3" w:rsidRPr="00AD2F33" w:rsidRDefault="00E028C3" w:rsidP="00DD1091">
            <w:pPr>
              <w:rPr>
                <w:color w:val="000000"/>
              </w:rPr>
            </w:pPr>
            <w:r>
              <w:rPr>
                <w:color w:val="000000"/>
              </w:rPr>
              <w:t>A</w:t>
            </w:r>
          </w:p>
        </w:tc>
        <w:tc>
          <w:tcPr>
            <w:tcW w:w="1452" w:type="dxa"/>
            <w:tcBorders>
              <w:top w:val="nil"/>
              <w:left w:val="nil"/>
              <w:bottom w:val="nil"/>
              <w:right w:val="nil"/>
            </w:tcBorders>
            <w:shd w:val="clear" w:color="auto" w:fill="auto"/>
            <w:noWrap/>
            <w:vAlign w:val="bottom"/>
            <w:hideMark/>
          </w:tcPr>
          <w:p w:rsidR="00E028C3" w:rsidRPr="00AD2F33" w:rsidRDefault="00E028C3" w:rsidP="00DD1091">
            <w:pPr>
              <w:jc w:val="right"/>
              <w:rPr>
                <w:color w:val="000000"/>
              </w:rPr>
            </w:pPr>
            <w:r w:rsidRPr="00AD2F33">
              <w:rPr>
                <w:color w:val="000000"/>
              </w:rPr>
              <w:t>86.424</w:t>
            </w:r>
          </w:p>
        </w:tc>
        <w:tc>
          <w:tcPr>
            <w:tcW w:w="382" w:type="dxa"/>
            <w:tcBorders>
              <w:top w:val="nil"/>
              <w:left w:val="nil"/>
              <w:bottom w:val="nil"/>
              <w:right w:val="single" w:sz="4" w:space="0" w:color="auto"/>
            </w:tcBorders>
            <w:shd w:val="clear" w:color="auto" w:fill="auto"/>
            <w:noWrap/>
            <w:vAlign w:val="bottom"/>
            <w:hideMark/>
          </w:tcPr>
          <w:p w:rsidR="00E028C3" w:rsidRPr="00AD2F33" w:rsidRDefault="00E028C3" w:rsidP="00DD1091">
            <w:pPr>
              <w:rPr>
                <w:color w:val="000000"/>
              </w:rPr>
            </w:pPr>
            <w:r>
              <w:rPr>
                <w:color w:val="000000"/>
              </w:rPr>
              <w:t>A</w:t>
            </w:r>
          </w:p>
        </w:tc>
        <w:tc>
          <w:tcPr>
            <w:tcW w:w="1452" w:type="dxa"/>
            <w:tcBorders>
              <w:top w:val="nil"/>
              <w:left w:val="nil"/>
              <w:bottom w:val="nil"/>
              <w:right w:val="nil"/>
            </w:tcBorders>
            <w:shd w:val="clear" w:color="auto" w:fill="auto"/>
            <w:noWrap/>
            <w:vAlign w:val="bottom"/>
            <w:hideMark/>
          </w:tcPr>
          <w:p w:rsidR="00E028C3" w:rsidRPr="00AD2F33" w:rsidRDefault="00E028C3" w:rsidP="00DD1091">
            <w:pPr>
              <w:jc w:val="right"/>
              <w:rPr>
                <w:color w:val="000000"/>
              </w:rPr>
            </w:pPr>
            <w:r w:rsidRPr="00AD2F33">
              <w:rPr>
                <w:color w:val="000000"/>
              </w:rPr>
              <w:t>83.973</w:t>
            </w:r>
          </w:p>
        </w:tc>
        <w:tc>
          <w:tcPr>
            <w:tcW w:w="367" w:type="dxa"/>
            <w:tcBorders>
              <w:top w:val="nil"/>
              <w:left w:val="nil"/>
              <w:bottom w:val="nil"/>
              <w:right w:val="single" w:sz="4" w:space="0" w:color="auto"/>
            </w:tcBorders>
            <w:shd w:val="clear" w:color="auto" w:fill="auto"/>
            <w:noWrap/>
            <w:vAlign w:val="bottom"/>
            <w:hideMark/>
          </w:tcPr>
          <w:p w:rsidR="00E028C3" w:rsidRPr="00AD2F33" w:rsidRDefault="00E028C3" w:rsidP="00DD1091">
            <w:pPr>
              <w:rPr>
                <w:color w:val="000000"/>
              </w:rPr>
            </w:pPr>
            <w:r>
              <w:rPr>
                <w:color w:val="000000"/>
              </w:rPr>
              <w:t>A</w:t>
            </w:r>
          </w:p>
        </w:tc>
      </w:tr>
      <w:tr w:rsidR="00E028C3" w:rsidRPr="00AD2F33" w:rsidTr="00E028C3">
        <w:trPr>
          <w:trHeight w:val="313"/>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Pr>
                <w:color w:val="000000"/>
              </w:rPr>
              <w:t>c</w:t>
            </w:r>
          </w:p>
        </w:tc>
        <w:tc>
          <w:tcPr>
            <w:tcW w:w="367"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Pr>
                <w:color w:val="000000"/>
              </w:rPr>
              <w:t>b</w:t>
            </w:r>
          </w:p>
        </w:tc>
        <w:tc>
          <w:tcPr>
            <w:tcW w:w="382"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Pr>
                <w:color w:val="000000"/>
              </w:rPr>
              <w:t>a</w:t>
            </w:r>
          </w:p>
        </w:tc>
        <w:tc>
          <w:tcPr>
            <w:tcW w:w="367"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r>
      <w:tr w:rsidR="00E028C3" w:rsidRPr="00AD2F33" w:rsidTr="00E028C3">
        <w:trPr>
          <w:trHeight w:val="372"/>
        </w:trPr>
        <w:tc>
          <w:tcPr>
            <w:tcW w:w="2858" w:type="dxa"/>
            <w:tcBorders>
              <w:top w:val="nil"/>
              <w:left w:val="single" w:sz="4" w:space="0" w:color="auto"/>
              <w:bottom w:val="nil"/>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d2</w:t>
            </w:r>
          </w:p>
        </w:tc>
        <w:tc>
          <w:tcPr>
            <w:tcW w:w="1452" w:type="dxa"/>
            <w:tcBorders>
              <w:top w:val="nil"/>
              <w:left w:val="nil"/>
              <w:bottom w:val="nil"/>
              <w:right w:val="nil"/>
            </w:tcBorders>
            <w:shd w:val="clear" w:color="auto" w:fill="auto"/>
            <w:noWrap/>
            <w:vAlign w:val="bottom"/>
            <w:hideMark/>
          </w:tcPr>
          <w:p w:rsidR="00E028C3" w:rsidRPr="00AD2F33" w:rsidRDefault="00E028C3" w:rsidP="00DD1091">
            <w:pPr>
              <w:jc w:val="right"/>
              <w:rPr>
                <w:color w:val="000000"/>
              </w:rPr>
            </w:pPr>
            <w:r w:rsidRPr="00AD2F33">
              <w:rPr>
                <w:color w:val="000000"/>
              </w:rPr>
              <w:t>91.448</w:t>
            </w:r>
          </w:p>
        </w:tc>
        <w:tc>
          <w:tcPr>
            <w:tcW w:w="367" w:type="dxa"/>
            <w:tcBorders>
              <w:top w:val="nil"/>
              <w:left w:val="nil"/>
              <w:bottom w:val="nil"/>
              <w:right w:val="single" w:sz="4" w:space="0" w:color="auto"/>
            </w:tcBorders>
            <w:shd w:val="clear" w:color="auto" w:fill="auto"/>
            <w:noWrap/>
            <w:vAlign w:val="bottom"/>
            <w:hideMark/>
          </w:tcPr>
          <w:p w:rsidR="00E028C3" w:rsidRPr="00AD2F33" w:rsidRDefault="00E028C3" w:rsidP="00DD1091">
            <w:pPr>
              <w:rPr>
                <w:color w:val="000000"/>
              </w:rPr>
            </w:pPr>
            <w:r>
              <w:rPr>
                <w:color w:val="000000"/>
              </w:rPr>
              <w:t>A</w:t>
            </w:r>
          </w:p>
        </w:tc>
        <w:tc>
          <w:tcPr>
            <w:tcW w:w="1452" w:type="dxa"/>
            <w:tcBorders>
              <w:top w:val="nil"/>
              <w:left w:val="nil"/>
              <w:bottom w:val="nil"/>
              <w:right w:val="nil"/>
            </w:tcBorders>
            <w:shd w:val="clear" w:color="auto" w:fill="auto"/>
            <w:noWrap/>
            <w:vAlign w:val="bottom"/>
            <w:hideMark/>
          </w:tcPr>
          <w:p w:rsidR="00E028C3" w:rsidRPr="00AD2F33" w:rsidRDefault="00E028C3" w:rsidP="00DD1091">
            <w:pPr>
              <w:jc w:val="right"/>
              <w:rPr>
                <w:color w:val="000000"/>
              </w:rPr>
            </w:pPr>
            <w:r w:rsidRPr="00AD2F33">
              <w:rPr>
                <w:color w:val="000000"/>
              </w:rPr>
              <w:t>88.705</w:t>
            </w:r>
          </w:p>
        </w:tc>
        <w:tc>
          <w:tcPr>
            <w:tcW w:w="382" w:type="dxa"/>
            <w:tcBorders>
              <w:top w:val="nil"/>
              <w:left w:val="nil"/>
              <w:bottom w:val="nil"/>
              <w:right w:val="single" w:sz="4" w:space="0" w:color="auto"/>
            </w:tcBorders>
            <w:shd w:val="clear" w:color="auto" w:fill="auto"/>
            <w:noWrap/>
            <w:vAlign w:val="bottom"/>
            <w:hideMark/>
          </w:tcPr>
          <w:p w:rsidR="00E028C3" w:rsidRPr="00AD2F33" w:rsidRDefault="00E028C3" w:rsidP="00DD1091">
            <w:pPr>
              <w:rPr>
                <w:color w:val="000000"/>
              </w:rPr>
            </w:pPr>
            <w:r>
              <w:rPr>
                <w:color w:val="000000"/>
              </w:rPr>
              <w:t>B</w:t>
            </w:r>
          </w:p>
        </w:tc>
        <w:tc>
          <w:tcPr>
            <w:tcW w:w="1452" w:type="dxa"/>
            <w:tcBorders>
              <w:top w:val="nil"/>
              <w:left w:val="nil"/>
              <w:bottom w:val="nil"/>
              <w:right w:val="nil"/>
            </w:tcBorders>
            <w:shd w:val="clear" w:color="auto" w:fill="auto"/>
            <w:noWrap/>
            <w:vAlign w:val="bottom"/>
            <w:hideMark/>
          </w:tcPr>
          <w:p w:rsidR="00E028C3" w:rsidRPr="00AD2F33" w:rsidRDefault="00E028C3" w:rsidP="00DD1091">
            <w:pPr>
              <w:jc w:val="right"/>
              <w:rPr>
                <w:color w:val="000000"/>
              </w:rPr>
            </w:pPr>
            <w:r w:rsidRPr="00AD2F33">
              <w:rPr>
                <w:color w:val="000000"/>
              </w:rPr>
              <w:t>86.632</w:t>
            </w:r>
          </w:p>
        </w:tc>
        <w:tc>
          <w:tcPr>
            <w:tcW w:w="367" w:type="dxa"/>
            <w:tcBorders>
              <w:top w:val="nil"/>
              <w:left w:val="nil"/>
              <w:bottom w:val="nil"/>
              <w:right w:val="single" w:sz="4" w:space="0" w:color="auto"/>
            </w:tcBorders>
            <w:shd w:val="clear" w:color="auto" w:fill="auto"/>
            <w:noWrap/>
            <w:vAlign w:val="bottom"/>
            <w:hideMark/>
          </w:tcPr>
          <w:p w:rsidR="00E028C3" w:rsidRPr="00AD2F33" w:rsidRDefault="00E028C3" w:rsidP="00DD1091">
            <w:pPr>
              <w:rPr>
                <w:color w:val="000000"/>
              </w:rPr>
            </w:pPr>
            <w:r>
              <w:rPr>
                <w:color w:val="000000"/>
              </w:rPr>
              <w:t>B</w:t>
            </w:r>
          </w:p>
        </w:tc>
      </w:tr>
      <w:tr w:rsidR="00E028C3" w:rsidRPr="00AD2F33" w:rsidTr="00E028C3">
        <w:trPr>
          <w:trHeight w:val="372"/>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Pr>
                <w:color w:val="000000"/>
              </w:rPr>
              <w:t>c</w:t>
            </w:r>
          </w:p>
        </w:tc>
        <w:tc>
          <w:tcPr>
            <w:tcW w:w="367"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Pr>
                <w:color w:val="000000"/>
              </w:rPr>
              <w:t>b</w:t>
            </w:r>
          </w:p>
        </w:tc>
        <w:tc>
          <w:tcPr>
            <w:tcW w:w="382"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c>
          <w:tcPr>
            <w:tcW w:w="1452" w:type="dxa"/>
            <w:tcBorders>
              <w:top w:val="nil"/>
              <w:left w:val="nil"/>
              <w:bottom w:val="single" w:sz="4" w:space="0" w:color="auto"/>
              <w:right w:val="nil"/>
            </w:tcBorders>
            <w:shd w:val="clear" w:color="auto" w:fill="auto"/>
            <w:noWrap/>
            <w:vAlign w:val="bottom"/>
            <w:hideMark/>
          </w:tcPr>
          <w:p w:rsidR="00E028C3" w:rsidRPr="00AD2F33" w:rsidRDefault="00E028C3" w:rsidP="00DD1091">
            <w:pPr>
              <w:jc w:val="center"/>
              <w:rPr>
                <w:color w:val="000000"/>
              </w:rPr>
            </w:pPr>
            <w:r>
              <w:rPr>
                <w:color w:val="000000"/>
              </w:rPr>
              <w:t>a</w:t>
            </w:r>
          </w:p>
        </w:tc>
        <w:tc>
          <w:tcPr>
            <w:tcW w:w="367" w:type="dxa"/>
            <w:tcBorders>
              <w:top w:val="nil"/>
              <w:left w:val="nil"/>
              <w:bottom w:val="single" w:sz="4" w:space="0" w:color="auto"/>
              <w:right w:val="single" w:sz="4" w:space="0" w:color="auto"/>
            </w:tcBorders>
            <w:shd w:val="clear" w:color="auto" w:fill="auto"/>
            <w:noWrap/>
            <w:vAlign w:val="bottom"/>
            <w:hideMark/>
          </w:tcPr>
          <w:p w:rsidR="00E028C3" w:rsidRPr="00AD2F33" w:rsidRDefault="00E028C3" w:rsidP="00DD1091">
            <w:pPr>
              <w:rPr>
                <w:color w:val="000000"/>
              </w:rPr>
            </w:pPr>
            <w:r w:rsidRPr="00AD2F33">
              <w:rPr>
                <w:color w:val="000000"/>
              </w:rPr>
              <w:t> </w:t>
            </w:r>
          </w:p>
        </w:tc>
      </w:tr>
    </w:tbl>
    <w:p w:rsidR="00F64CA5" w:rsidRDefault="00F64CA5" w:rsidP="00A67EDD">
      <w:pPr>
        <w:spacing w:after="240"/>
        <w:ind w:left="1080" w:hanging="1080"/>
        <w:jc w:val="both"/>
        <w:rPr>
          <w:sz w:val="20"/>
          <w:szCs w:val="20"/>
        </w:rPr>
      </w:pPr>
      <w:r w:rsidRPr="00F64CA5">
        <w:rPr>
          <w:sz w:val="20"/>
          <w:szCs w:val="20"/>
        </w:rPr>
        <w:t>Keterangan : setiap kolom dengan huruf besar (vertical) yang sama menujukkan tidak berbeda nyata pada taraf 5% dan setiap basis dengan huruf kecil (horizontal) yang sama menunjukan tidak berbeda nyata pada taraf 5%.</w:t>
      </w:r>
    </w:p>
    <w:p w:rsidR="00A67EDD" w:rsidRPr="00A67EDD" w:rsidRDefault="00A67EDD" w:rsidP="00A67EDD">
      <w:pPr>
        <w:spacing w:line="480" w:lineRule="auto"/>
        <w:jc w:val="both"/>
        <w:rPr>
          <w:szCs w:val="20"/>
        </w:rPr>
      </w:pPr>
      <w:r>
        <w:rPr>
          <w:sz w:val="20"/>
          <w:szCs w:val="20"/>
        </w:rPr>
        <w:lastRenderedPageBreak/>
        <w:tab/>
      </w:r>
      <w:r w:rsidRPr="00A67EDD">
        <w:rPr>
          <w:szCs w:val="20"/>
        </w:rPr>
        <w:t xml:space="preserve">Hasil analisis kadar air pada penyimpanan tomat </w:t>
      </w:r>
      <w:r w:rsidRPr="00A67EDD">
        <w:rPr>
          <w:i/>
          <w:szCs w:val="20"/>
        </w:rPr>
        <w:t xml:space="preserve">cerry </w:t>
      </w:r>
      <w:r w:rsidRPr="00A67EDD">
        <w:rPr>
          <w:szCs w:val="20"/>
        </w:rPr>
        <w:t xml:space="preserve"> hari ke 12 ini menuju</w:t>
      </w:r>
      <w:r w:rsidR="00E028C3">
        <w:rPr>
          <w:szCs w:val="20"/>
        </w:rPr>
        <w:t>k</w:t>
      </w:r>
      <w:r w:rsidRPr="00A67EDD">
        <w:rPr>
          <w:szCs w:val="20"/>
        </w:rPr>
        <w:t>kan sampel d1p1,d2p1 tidak berbeda nyata, sedangkan pada sampel d1p2,d2p2, d1p3, d2p3 menunju</w:t>
      </w:r>
      <w:r w:rsidR="00E028C3">
        <w:rPr>
          <w:szCs w:val="20"/>
        </w:rPr>
        <w:t>k</w:t>
      </w:r>
      <w:r w:rsidRPr="00A67EDD">
        <w:rPr>
          <w:szCs w:val="20"/>
        </w:rPr>
        <w:t xml:space="preserve">kan adanya perbedaan nyata. </w:t>
      </w:r>
    </w:p>
    <w:p w:rsidR="00F64CA5" w:rsidRDefault="005735E0" w:rsidP="00895974">
      <w:pPr>
        <w:spacing w:line="480" w:lineRule="auto"/>
        <w:jc w:val="both"/>
      </w:pPr>
      <w:r>
        <w:tab/>
        <w:t>Kandungan air dalam bahan makan</w:t>
      </w:r>
      <w:r w:rsidR="00E028C3">
        <w:t>an</w:t>
      </w:r>
      <w:r>
        <w:t xml:space="preserve"> ikut menentukan </w:t>
      </w:r>
      <w:r>
        <w:rPr>
          <w:i/>
        </w:rPr>
        <w:t>acceptability,</w:t>
      </w:r>
      <w:r>
        <w:t xml:space="preserve"> kesegaran, dan daya tahan bahan tersebut.</w:t>
      </w:r>
      <w:r w:rsidR="00703FC9">
        <w:t xml:space="preserve">Bahan pangan baik yang berupa buah, sayur, daging, maupun </w:t>
      </w:r>
      <w:proofErr w:type="gramStart"/>
      <w:r w:rsidR="00703FC9">
        <w:t>susu</w:t>
      </w:r>
      <w:proofErr w:type="gramEnd"/>
      <w:r w:rsidR="00703FC9">
        <w:t xml:space="preserve">, telah banyak memenuhi kebutuhan air manusia. Buah mentah menjadi matang selalu bertambah kandungan airnya, misalnya calon buah apel yang hanya mengandung 10 % air </w:t>
      </w:r>
      <w:proofErr w:type="gramStart"/>
      <w:r w:rsidR="00703FC9">
        <w:t>akan</w:t>
      </w:r>
      <w:proofErr w:type="gramEnd"/>
      <w:r w:rsidR="00703FC9">
        <w:t xml:space="preserve"> dapat menghasilkan buah apel yang kadar airnya 80%, nanas memiliki kadar air 87% dan tomat 95%. </w:t>
      </w:r>
      <w:proofErr w:type="gramStart"/>
      <w:r w:rsidR="00703FC9">
        <w:t>Banyaknya air dalam suatu bahan pangan tidak dapat ditentukan dari keadaan fisik bahan tersebut (</w:t>
      </w:r>
      <w:r w:rsidR="00E028C3">
        <w:t>W</w:t>
      </w:r>
      <w:r w:rsidR="00703FC9">
        <w:t>inarno, 1992).</w:t>
      </w:r>
      <w:proofErr w:type="gramEnd"/>
    </w:p>
    <w:p w:rsidR="005D4FFB" w:rsidRPr="00A5514C" w:rsidRDefault="00703FC9" w:rsidP="00895974">
      <w:pPr>
        <w:spacing w:line="480" w:lineRule="auto"/>
        <w:jc w:val="both"/>
        <w:rPr>
          <w:lang w:val="id-ID"/>
        </w:rPr>
      </w:pPr>
      <w:r>
        <w:tab/>
      </w:r>
      <w:r w:rsidR="004E1F97">
        <w:t xml:space="preserve">Penyimpanan yang bertujuan untuk memperpanjang daya tahan suatu bahan ini, sebagian air dalam bahan harus dihilangkan dengan beberapa </w:t>
      </w:r>
      <w:proofErr w:type="gramStart"/>
      <w:r w:rsidR="004E1F97">
        <w:t>cara</w:t>
      </w:r>
      <w:proofErr w:type="gramEnd"/>
      <w:r w:rsidR="004E1F97">
        <w:t xml:space="preserve"> tergantung dari jenis bahan. </w:t>
      </w:r>
      <w:proofErr w:type="gramStart"/>
      <w:r w:rsidR="004E1F97">
        <w:t>Umumnya dilakukan pengeringan, baik dengan penjemuran atau dengan alat pengering buatan.</w:t>
      </w:r>
      <w:proofErr w:type="gramEnd"/>
      <w:r w:rsidR="004E1F97">
        <w:t xml:space="preserve"> Pada bahan yang berkadar air tinggi, </w:t>
      </w:r>
      <w:proofErr w:type="gramStart"/>
      <w:r w:rsidR="004E1F97">
        <w:t>susu</w:t>
      </w:r>
      <w:proofErr w:type="gramEnd"/>
      <w:r w:rsidR="004E1F97">
        <w:t xml:space="preserve"> misalnya, dilakukan evaporasi atau penguapan. Pada prinsipnya adalah mengurangi </w:t>
      </w:r>
      <w:proofErr w:type="gramStart"/>
      <w:r w:rsidR="004E1F97">
        <w:t>kadar</w:t>
      </w:r>
      <w:proofErr w:type="gramEnd"/>
      <w:r w:rsidR="004E1F97">
        <w:t xml:space="preserve"> air dengan cara dehidrasi, pada penyimpanan tomat </w:t>
      </w:r>
      <w:r w:rsidR="004E1F97">
        <w:rPr>
          <w:i/>
        </w:rPr>
        <w:t xml:space="preserve">cerry </w:t>
      </w:r>
      <w:r w:rsidR="004E1F97">
        <w:t>dengan metode kemasan aktif dapat menguragi kadar air dengan adanya silica gel pada absorben yang digunakan sebagai akti</w:t>
      </w:r>
      <w:r w:rsidR="00E028C3">
        <w:t>v</w:t>
      </w:r>
      <w:r w:rsidR="004E1F97">
        <w:t xml:space="preserve">asi pengurangan </w:t>
      </w:r>
      <w:r w:rsidR="005F09FC">
        <w:t>penguapan air yang terjadi akibat respirasi.</w:t>
      </w:r>
    </w:p>
    <w:p w:rsidR="00E248A0" w:rsidRDefault="00E248A0" w:rsidP="00895974">
      <w:pPr>
        <w:spacing w:line="480" w:lineRule="auto"/>
        <w:jc w:val="both"/>
        <w:rPr>
          <w:lang w:val="id-ID"/>
        </w:rPr>
      </w:pPr>
    </w:p>
    <w:p w:rsidR="00895974" w:rsidRDefault="00895974" w:rsidP="00895974">
      <w:pPr>
        <w:spacing w:line="480" w:lineRule="auto"/>
        <w:jc w:val="both"/>
        <w:rPr>
          <w:i/>
        </w:rPr>
      </w:pPr>
      <w:r>
        <w:lastRenderedPageBreak/>
        <w:t>4.2.2.2. Kadar Vitamin C Tomat</w:t>
      </w:r>
      <w:r>
        <w:rPr>
          <w:i/>
        </w:rPr>
        <w:t>Cerry</w:t>
      </w:r>
    </w:p>
    <w:p w:rsidR="00C8382D" w:rsidRPr="009B084B" w:rsidRDefault="009B084B" w:rsidP="009B084B">
      <w:pPr>
        <w:spacing w:line="480" w:lineRule="auto"/>
        <w:ind w:firstLine="720"/>
        <w:jc w:val="both"/>
      </w:pPr>
      <w:r>
        <w:t xml:space="preserve">Hasil analisis </w:t>
      </w:r>
      <w:proofErr w:type="gramStart"/>
      <w:r>
        <w:t>kadar</w:t>
      </w:r>
      <w:proofErr w:type="gramEnd"/>
      <w:r>
        <w:t xml:space="preserve"> vitamin c pada tomat </w:t>
      </w:r>
      <w:r>
        <w:rPr>
          <w:i/>
        </w:rPr>
        <w:t>cerry</w:t>
      </w:r>
      <w:r>
        <w:t xml:space="preserve"> untuk hari ke 0 berdasarkan hasil statistiknya tidak menunjukan perbedaan nyata pada sampel, karena sampel yang diuji masih memiliki kesegaran yang bagus dan belum terkontaminasi apapun.</w:t>
      </w:r>
    </w:p>
    <w:p w:rsidR="00C8382D" w:rsidRDefault="005D797F" w:rsidP="00C8382D">
      <w:pPr>
        <w:jc w:val="both"/>
      </w:pPr>
      <w:proofErr w:type="gramStart"/>
      <w:r>
        <w:t>Tabel</w:t>
      </w:r>
      <w:r w:rsidR="00C8382D">
        <w:t>.</w:t>
      </w:r>
      <w:r>
        <w:t>16</w:t>
      </w:r>
      <w:r w:rsidR="00C8382D">
        <w:t xml:space="preserve"> Pengaruh Perbandingan </w:t>
      </w:r>
      <w:r w:rsidR="0061719B">
        <w:t>Tata Letak Absorben (D)</w:t>
      </w:r>
      <w:r w:rsidR="00C8382D">
        <w:t xml:space="preserve"> terhadap Kadar Vitamin C Tomat </w:t>
      </w:r>
      <w:r w:rsidR="00C8382D">
        <w:rPr>
          <w:i/>
        </w:rPr>
        <w:t>cerry</w:t>
      </w:r>
      <w:r w:rsidR="00C8382D">
        <w:t xml:space="preserve"> hari ke 4.</w:t>
      </w:r>
      <w:proofErr w:type="gramEnd"/>
    </w:p>
    <w:tbl>
      <w:tblPr>
        <w:tblStyle w:val="TableGrid"/>
        <w:tblW w:w="0" w:type="auto"/>
        <w:tblLook w:val="04A0"/>
      </w:tblPr>
      <w:tblGrid>
        <w:gridCol w:w="2829"/>
        <w:gridCol w:w="2829"/>
        <w:gridCol w:w="2829"/>
      </w:tblGrid>
      <w:tr w:rsidR="00C8382D" w:rsidTr="00DB31CF">
        <w:tc>
          <w:tcPr>
            <w:tcW w:w="2829" w:type="dxa"/>
          </w:tcPr>
          <w:p w:rsidR="00C8382D" w:rsidRPr="00C5013A" w:rsidRDefault="00C8382D" w:rsidP="00DB31CF">
            <w:pPr>
              <w:jc w:val="center"/>
              <w:rPr>
                <w:b/>
              </w:rPr>
            </w:pPr>
            <w:r w:rsidRPr="00C5013A">
              <w:rPr>
                <w:b/>
              </w:rPr>
              <w:t>Kode sempel</w:t>
            </w:r>
          </w:p>
        </w:tc>
        <w:tc>
          <w:tcPr>
            <w:tcW w:w="2829" w:type="dxa"/>
          </w:tcPr>
          <w:p w:rsidR="00C8382D" w:rsidRPr="00C5013A" w:rsidRDefault="00C8382D" w:rsidP="00DB31CF">
            <w:pPr>
              <w:jc w:val="center"/>
              <w:rPr>
                <w:b/>
              </w:rPr>
            </w:pPr>
            <w:r w:rsidRPr="00C5013A">
              <w:rPr>
                <w:b/>
              </w:rPr>
              <w:t>Rata-Rata</w:t>
            </w:r>
          </w:p>
        </w:tc>
        <w:tc>
          <w:tcPr>
            <w:tcW w:w="2829" w:type="dxa"/>
          </w:tcPr>
          <w:p w:rsidR="00C8382D" w:rsidRPr="00C5013A" w:rsidRDefault="00C8382D" w:rsidP="00DB31CF">
            <w:pPr>
              <w:jc w:val="center"/>
              <w:rPr>
                <w:b/>
              </w:rPr>
            </w:pPr>
            <w:r w:rsidRPr="00C5013A">
              <w:rPr>
                <w:b/>
              </w:rPr>
              <w:t>Taraf Nyata 5%</w:t>
            </w:r>
          </w:p>
        </w:tc>
      </w:tr>
      <w:tr w:rsidR="00C8382D" w:rsidTr="00DB31CF">
        <w:tc>
          <w:tcPr>
            <w:tcW w:w="2829" w:type="dxa"/>
            <w:vAlign w:val="bottom"/>
          </w:tcPr>
          <w:p w:rsidR="00C8382D" w:rsidRDefault="0061719B" w:rsidP="00DB31CF">
            <w:pPr>
              <w:jc w:val="center"/>
              <w:rPr>
                <w:color w:val="000000"/>
                <w:sz w:val="24"/>
                <w:szCs w:val="24"/>
              </w:rPr>
            </w:pPr>
            <w:r>
              <w:rPr>
                <w:color w:val="000000"/>
                <w:sz w:val="24"/>
                <w:szCs w:val="24"/>
              </w:rPr>
              <w:t>d1</w:t>
            </w:r>
          </w:p>
        </w:tc>
        <w:tc>
          <w:tcPr>
            <w:tcW w:w="2829" w:type="dxa"/>
            <w:vAlign w:val="bottom"/>
          </w:tcPr>
          <w:p w:rsidR="00C8382D" w:rsidRDefault="0061719B">
            <w:pPr>
              <w:jc w:val="center"/>
              <w:rPr>
                <w:color w:val="000000"/>
                <w:sz w:val="24"/>
                <w:szCs w:val="24"/>
              </w:rPr>
            </w:pPr>
            <w:r>
              <w:rPr>
                <w:color w:val="000000"/>
                <w:sz w:val="24"/>
                <w:szCs w:val="24"/>
              </w:rPr>
              <w:t>73.795</w:t>
            </w:r>
          </w:p>
        </w:tc>
        <w:tc>
          <w:tcPr>
            <w:tcW w:w="2829" w:type="dxa"/>
            <w:vAlign w:val="bottom"/>
          </w:tcPr>
          <w:p w:rsidR="00C8382D" w:rsidRDefault="00C8382D">
            <w:pPr>
              <w:jc w:val="center"/>
              <w:rPr>
                <w:color w:val="000000"/>
                <w:sz w:val="24"/>
                <w:szCs w:val="24"/>
              </w:rPr>
            </w:pPr>
            <w:r>
              <w:rPr>
                <w:color w:val="000000"/>
              </w:rPr>
              <w:t>a</w:t>
            </w:r>
          </w:p>
        </w:tc>
      </w:tr>
      <w:tr w:rsidR="00C8382D" w:rsidTr="00DB31CF">
        <w:tc>
          <w:tcPr>
            <w:tcW w:w="2829" w:type="dxa"/>
            <w:vAlign w:val="bottom"/>
          </w:tcPr>
          <w:p w:rsidR="00C8382D" w:rsidRDefault="0061719B" w:rsidP="00DB31CF">
            <w:pPr>
              <w:jc w:val="center"/>
              <w:rPr>
                <w:color w:val="000000"/>
                <w:sz w:val="24"/>
                <w:szCs w:val="24"/>
              </w:rPr>
            </w:pPr>
            <w:r>
              <w:rPr>
                <w:color w:val="000000"/>
                <w:sz w:val="24"/>
                <w:szCs w:val="24"/>
              </w:rPr>
              <w:t>d2</w:t>
            </w:r>
          </w:p>
        </w:tc>
        <w:tc>
          <w:tcPr>
            <w:tcW w:w="2829" w:type="dxa"/>
            <w:vAlign w:val="bottom"/>
          </w:tcPr>
          <w:p w:rsidR="00C8382D" w:rsidRDefault="0061719B">
            <w:pPr>
              <w:jc w:val="center"/>
              <w:rPr>
                <w:color w:val="000000"/>
                <w:sz w:val="24"/>
                <w:szCs w:val="24"/>
              </w:rPr>
            </w:pPr>
            <w:r>
              <w:rPr>
                <w:color w:val="000000"/>
                <w:sz w:val="24"/>
                <w:szCs w:val="24"/>
              </w:rPr>
              <w:t>82.131</w:t>
            </w:r>
          </w:p>
        </w:tc>
        <w:tc>
          <w:tcPr>
            <w:tcW w:w="2829" w:type="dxa"/>
            <w:vAlign w:val="bottom"/>
          </w:tcPr>
          <w:p w:rsidR="00C8382D" w:rsidRDefault="0061719B">
            <w:pPr>
              <w:jc w:val="center"/>
              <w:rPr>
                <w:color w:val="000000"/>
                <w:sz w:val="24"/>
                <w:szCs w:val="24"/>
              </w:rPr>
            </w:pPr>
            <w:r>
              <w:rPr>
                <w:color w:val="000000"/>
              </w:rPr>
              <w:t>b</w:t>
            </w:r>
          </w:p>
        </w:tc>
      </w:tr>
    </w:tbl>
    <w:p w:rsidR="00C8382D" w:rsidRDefault="00C8382D" w:rsidP="00C8382D">
      <w:pPr>
        <w:ind w:left="1080" w:hanging="1080"/>
        <w:jc w:val="both"/>
        <w:rPr>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p>
    <w:p w:rsidR="00C8382D" w:rsidRDefault="00C8382D" w:rsidP="00C8382D">
      <w:pPr>
        <w:jc w:val="both"/>
      </w:pPr>
    </w:p>
    <w:p w:rsidR="00C8382D" w:rsidRDefault="005D797F" w:rsidP="00C8382D">
      <w:pPr>
        <w:jc w:val="both"/>
      </w:pPr>
      <w:proofErr w:type="gramStart"/>
      <w:r>
        <w:t>Tabel</w:t>
      </w:r>
      <w:r w:rsidR="00C8382D">
        <w:t>.</w:t>
      </w:r>
      <w:r>
        <w:t>17</w:t>
      </w:r>
      <w:r w:rsidR="00C8382D">
        <w:t xml:space="preserve"> Pengaruh Perbandingan </w:t>
      </w:r>
      <w:r w:rsidR="0061719B">
        <w:t>Tata Letak Absorben (D)</w:t>
      </w:r>
      <w:r w:rsidR="00C8382D">
        <w:t xml:space="preserve"> terhadap Kadar Vitamin C Tomat </w:t>
      </w:r>
      <w:r w:rsidR="00C8382D">
        <w:rPr>
          <w:i/>
        </w:rPr>
        <w:t>cerry</w:t>
      </w:r>
      <w:r w:rsidR="00C8382D">
        <w:t xml:space="preserve"> hari ke 8.</w:t>
      </w:r>
      <w:proofErr w:type="gramEnd"/>
    </w:p>
    <w:tbl>
      <w:tblPr>
        <w:tblStyle w:val="TableGrid"/>
        <w:tblW w:w="0" w:type="auto"/>
        <w:tblLook w:val="04A0"/>
      </w:tblPr>
      <w:tblGrid>
        <w:gridCol w:w="2829"/>
        <w:gridCol w:w="2829"/>
        <w:gridCol w:w="2829"/>
      </w:tblGrid>
      <w:tr w:rsidR="00C8382D" w:rsidTr="00DB31CF">
        <w:tc>
          <w:tcPr>
            <w:tcW w:w="2829" w:type="dxa"/>
          </w:tcPr>
          <w:p w:rsidR="00C8382D" w:rsidRPr="00C5013A" w:rsidRDefault="00C8382D" w:rsidP="00DB31CF">
            <w:pPr>
              <w:jc w:val="center"/>
              <w:rPr>
                <w:b/>
              </w:rPr>
            </w:pPr>
            <w:r w:rsidRPr="00C5013A">
              <w:rPr>
                <w:b/>
              </w:rPr>
              <w:t>Kode sempel</w:t>
            </w:r>
          </w:p>
        </w:tc>
        <w:tc>
          <w:tcPr>
            <w:tcW w:w="2829" w:type="dxa"/>
          </w:tcPr>
          <w:p w:rsidR="00C8382D" w:rsidRPr="00C5013A" w:rsidRDefault="00C8382D" w:rsidP="00DB31CF">
            <w:pPr>
              <w:jc w:val="center"/>
              <w:rPr>
                <w:b/>
              </w:rPr>
            </w:pPr>
            <w:r w:rsidRPr="00C5013A">
              <w:rPr>
                <w:b/>
              </w:rPr>
              <w:t>Rata-Rata</w:t>
            </w:r>
          </w:p>
        </w:tc>
        <w:tc>
          <w:tcPr>
            <w:tcW w:w="2829" w:type="dxa"/>
          </w:tcPr>
          <w:p w:rsidR="00C8382D" w:rsidRPr="00C5013A" w:rsidRDefault="00C8382D" w:rsidP="00DB31CF">
            <w:pPr>
              <w:jc w:val="center"/>
              <w:rPr>
                <w:b/>
              </w:rPr>
            </w:pPr>
            <w:r w:rsidRPr="00C5013A">
              <w:rPr>
                <w:b/>
              </w:rPr>
              <w:t>Taraf Nyata 5%</w:t>
            </w:r>
          </w:p>
        </w:tc>
      </w:tr>
      <w:tr w:rsidR="00C8382D" w:rsidTr="00DB31CF">
        <w:tc>
          <w:tcPr>
            <w:tcW w:w="2829" w:type="dxa"/>
            <w:vAlign w:val="bottom"/>
          </w:tcPr>
          <w:p w:rsidR="00C8382D" w:rsidRDefault="0061719B" w:rsidP="00DB31CF">
            <w:pPr>
              <w:jc w:val="center"/>
              <w:rPr>
                <w:color w:val="000000"/>
                <w:sz w:val="24"/>
                <w:szCs w:val="24"/>
              </w:rPr>
            </w:pPr>
            <w:r>
              <w:rPr>
                <w:color w:val="000000"/>
                <w:sz w:val="24"/>
                <w:szCs w:val="24"/>
              </w:rPr>
              <w:t>d1</w:t>
            </w:r>
          </w:p>
        </w:tc>
        <w:tc>
          <w:tcPr>
            <w:tcW w:w="2829" w:type="dxa"/>
            <w:vAlign w:val="bottom"/>
          </w:tcPr>
          <w:p w:rsidR="00C8382D" w:rsidRDefault="0061719B">
            <w:pPr>
              <w:jc w:val="center"/>
              <w:rPr>
                <w:color w:val="000000"/>
                <w:sz w:val="24"/>
                <w:szCs w:val="24"/>
              </w:rPr>
            </w:pPr>
            <w:r>
              <w:rPr>
                <w:color w:val="000000"/>
                <w:sz w:val="24"/>
                <w:szCs w:val="24"/>
              </w:rPr>
              <w:t>57.534</w:t>
            </w:r>
          </w:p>
        </w:tc>
        <w:tc>
          <w:tcPr>
            <w:tcW w:w="2829" w:type="dxa"/>
            <w:vAlign w:val="bottom"/>
          </w:tcPr>
          <w:p w:rsidR="00C8382D" w:rsidRDefault="00C8382D" w:rsidP="00DB31CF">
            <w:pPr>
              <w:jc w:val="center"/>
              <w:rPr>
                <w:color w:val="000000"/>
                <w:sz w:val="24"/>
                <w:szCs w:val="24"/>
              </w:rPr>
            </w:pPr>
            <w:r>
              <w:rPr>
                <w:color w:val="000000"/>
              </w:rPr>
              <w:t>a</w:t>
            </w:r>
          </w:p>
        </w:tc>
      </w:tr>
      <w:tr w:rsidR="00C8382D" w:rsidTr="00DB31CF">
        <w:tc>
          <w:tcPr>
            <w:tcW w:w="2829" w:type="dxa"/>
            <w:vAlign w:val="bottom"/>
          </w:tcPr>
          <w:p w:rsidR="00C8382D" w:rsidRDefault="0061719B" w:rsidP="0061719B">
            <w:pPr>
              <w:jc w:val="center"/>
              <w:rPr>
                <w:color w:val="000000"/>
                <w:sz w:val="24"/>
                <w:szCs w:val="24"/>
              </w:rPr>
            </w:pPr>
            <w:r>
              <w:rPr>
                <w:color w:val="000000"/>
                <w:sz w:val="24"/>
                <w:szCs w:val="24"/>
              </w:rPr>
              <w:t>d2</w:t>
            </w:r>
          </w:p>
        </w:tc>
        <w:tc>
          <w:tcPr>
            <w:tcW w:w="2829" w:type="dxa"/>
            <w:vAlign w:val="bottom"/>
          </w:tcPr>
          <w:p w:rsidR="00C8382D" w:rsidRDefault="0061719B">
            <w:pPr>
              <w:jc w:val="center"/>
              <w:rPr>
                <w:color w:val="000000"/>
                <w:sz w:val="24"/>
                <w:szCs w:val="24"/>
              </w:rPr>
            </w:pPr>
            <w:r>
              <w:rPr>
                <w:color w:val="000000"/>
                <w:sz w:val="24"/>
                <w:szCs w:val="24"/>
              </w:rPr>
              <w:t>65.102</w:t>
            </w:r>
          </w:p>
        </w:tc>
        <w:tc>
          <w:tcPr>
            <w:tcW w:w="2829" w:type="dxa"/>
            <w:vAlign w:val="bottom"/>
          </w:tcPr>
          <w:p w:rsidR="00C8382D" w:rsidRDefault="0061719B" w:rsidP="00DB31CF">
            <w:pPr>
              <w:jc w:val="center"/>
              <w:rPr>
                <w:color w:val="000000"/>
                <w:sz w:val="24"/>
                <w:szCs w:val="24"/>
              </w:rPr>
            </w:pPr>
            <w:r>
              <w:rPr>
                <w:color w:val="000000"/>
              </w:rPr>
              <w:t>b</w:t>
            </w:r>
          </w:p>
        </w:tc>
      </w:tr>
    </w:tbl>
    <w:p w:rsidR="00C8382D" w:rsidRDefault="00C8382D" w:rsidP="00C8382D">
      <w:pPr>
        <w:ind w:left="1080" w:hanging="1080"/>
        <w:jc w:val="both"/>
        <w:rPr>
          <w:i/>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p>
    <w:p w:rsidR="00960A96" w:rsidRDefault="00960A96" w:rsidP="00C8382D">
      <w:pPr>
        <w:jc w:val="both"/>
      </w:pPr>
    </w:p>
    <w:p w:rsidR="009B084B" w:rsidRDefault="009B084B" w:rsidP="009B084B">
      <w:pPr>
        <w:spacing w:line="480" w:lineRule="auto"/>
        <w:jc w:val="both"/>
      </w:pPr>
      <w:r>
        <w:tab/>
        <w:t xml:space="preserve">Hasil statistik analisis kadar vitamin c yang telah dilakukan berdasarkan Pengaruh Perbandingan </w:t>
      </w:r>
      <w:r w:rsidR="0061719B">
        <w:t xml:space="preserve">Tata Letak Absorben (D) </w:t>
      </w:r>
      <w:r>
        <w:t>pada hari ke 4 dan hari ke 8 menunju</w:t>
      </w:r>
      <w:r w:rsidR="0061719B">
        <w:t>k</w:t>
      </w:r>
      <w:r>
        <w:t>kan adanya perbedaa</w:t>
      </w:r>
      <w:r w:rsidR="0061719B">
        <w:t>n nyata pada analisis vitamin c dimana di berbeda nyata dengan d2.</w:t>
      </w:r>
    </w:p>
    <w:p w:rsidR="005D4FFB" w:rsidRDefault="005D4FFB" w:rsidP="00461D96">
      <w:pPr>
        <w:jc w:val="both"/>
      </w:pPr>
    </w:p>
    <w:p w:rsidR="005D4FFB" w:rsidRDefault="005D4FFB" w:rsidP="00461D96">
      <w:pPr>
        <w:jc w:val="both"/>
      </w:pPr>
    </w:p>
    <w:p w:rsidR="005D4FFB" w:rsidRDefault="005D4FFB" w:rsidP="00461D96">
      <w:pPr>
        <w:jc w:val="both"/>
      </w:pPr>
    </w:p>
    <w:p w:rsidR="005D4FFB" w:rsidRDefault="005D4FFB" w:rsidP="00461D96">
      <w:pPr>
        <w:jc w:val="both"/>
      </w:pPr>
    </w:p>
    <w:p w:rsidR="005D4FFB" w:rsidRDefault="005D4FFB" w:rsidP="00461D96">
      <w:pPr>
        <w:jc w:val="both"/>
      </w:pPr>
    </w:p>
    <w:p w:rsidR="005D4FFB" w:rsidRDefault="005D4FFB" w:rsidP="00461D96">
      <w:pPr>
        <w:jc w:val="both"/>
      </w:pPr>
    </w:p>
    <w:p w:rsidR="005D4FFB" w:rsidRDefault="005D4FFB" w:rsidP="00461D96">
      <w:pPr>
        <w:jc w:val="both"/>
      </w:pPr>
    </w:p>
    <w:p w:rsidR="00C8382D" w:rsidRDefault="005D797F" w:rsidP="00461D96">
      <w:pPr>
        <w:jc w:val="both"/>
      </w:pPr>
      <w:r>
        <w:lastRenderedPageBreak/>
        <w:t>Tabel</w:t>
      </w:r>
      <w:r w:rsidR="00C8382D">
        <w:t>.</w:t>
      </w:r>
      <w:r>
        <w:t>18</w:t>
      </w:r>
      <w:r w:rsidR="00C8382D">
        <w:t xml:space="preserve"> Pengaruh Interaksi Perbandingan Tata Letak Absorben (D) dan Perbandingan KM</w:t>
      </w:r>
      <w:r w:rsidR="00E028C3">
        <w:t>n</w:t>
      </w:r>
      <w:r w:rsidR="00C8382D">
        <w:t>O</w:t>
      </w:r>
      <w:r w:rsidR="00C8382D">
        <w:rPr>
          <w:vertAlign w:val="subscript"/>
        </w:rPr>
        <w:t>4</w:t>
      </w:r>
      <w:r w:rsidR="00C8382D">
        <w:t xml:space="preserve"> dan Silika </w:t>
      </w:r>
      <w:proofErr w:type="gramStart"/>
      <w:r w:rsidR="00C8382D">
        <w:t>Gel  (</w:t>
      </w:r>
      <w:proofErr w:type="gramEnd"/>
      <w:r w:rsidR="00C8382D">
        <w:t xml:space="preserve">P) terhadap Kadar Vitamin C Tomat </w:t>
      </w:r>
      <w:r w:rsidR="00C8382D">
        <w:rPr>
          <w:i/>
        </w:rPr>
        <w:t>cerry</w:t>
      </w:r>
      <w:r w:rsidR="00C8382D">
        <w:t xml:space="preserve"> hari ke 12.</w:t>
      </w:r>
    </w:p>
    <w:tbl>
      <w:tblPr>
        <w:tblW w:w="8314" w:type="dxa"/>
        <w:tblInd w:w="93" w:type="dxa"/>
        <w:tblLook w:val="04A0"/>
      </w:tblPr>
      <w:tblGrid>
        <w:gridCol w:w="2731"/>
        <w:gridCol w:w="1388"/>
        <w:gridCol w:w="517"/>
        <w:gridCol w:w="1388"/>
        <w:gridCol w:w="517"/>
        <w:gridCol w:w="1388"/>
        <w:gridCol w:w="390"/>
      </w:tblGrid>
      <w:tr w:rsidR="00E028C3" w:rsidRPr="00F5433D" w:rsidTr="00E028C3">
        <w:trPr>
          <w:trHeight w:val="330"/>
        </w:trPr>
        <w:tc>
          <w:tcPr>
            <w:tcW w:w="2731" w:type="dxa"/>
            <w:tcBorders>
              <w:top w:val="single" w:sz="4" w:space="0" w:color="auto"/>
              <w:left w:val="single" w:sz="4" w:space="0" w:color="auto"/>
              <w:bottom w:val="nil"/>
              <w:right w:val="single" w:sz="4" w:space="0" w:color="auto"/>
            </w:tcBorders>
            <w:shd w:val="clear" w:color="auto" w:fill="auto"/>
            <w:noWrap/>
            <w:vAlign w:val="bottom"/>
            <w:hideMark/>
          </w:tcPr>
          <w:p w:rsidR="00E028C3" w:rsidRPr="00F5433D" w:rsidRDefault="00E028C3" w:rsidP="00DD1091">
            <w:pPr>
              <w:jc w:val="center"/>
              <w:rPr>
                <w:color w:val="000000"/>
              </w:rPr>
            </w:pPr>
            <w:r w:rsidRPr="00F5433D">
              <w:rPr>
                <w:color w:val="000000"/>
              </w:rPr>
              <w:t>Letak</w:t>
            </w:r>
          </w:p>
        </w:tc>
        <w:tc>
          <w:tcPr>
            <w:tcW w:w="558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E028C3" w:rsidRPr="00F5433D" w:rsidRDefault="00E028C3" w:rsidP="00DD1091">
            <w:pPr>
              <w:jc w:val="center"/>
              <w:rPr>
                <w:color w:val="000000"/>
              </w:rPr>
            </w:pPr>
            <w:r w:rsidRPr="00F5433D">
              <w:rPr>
                <w:color w:val="000000"/>
              </w:rPr>
              <w:t>Perbandingan absorben (P)</w:t>
            </w:r>
          </w:p>
        </w:tc>
      </w:tr>
      <w:tr w:rsidR="00E028C3" w:rsidRPr="00F5433D" w:rsidTr="00E028C3">
        <w:trPr>
          <w:trHeight w:val="330"/>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E028C3" w:rsidRPr="00F5433D" w:rsidRDefault="00E028C3" w:rsidP="00DD1091">
            <w:pPr>
              <w:jc w:val="center"/>
              <w:rPr>
                <w:color w:val="000000"/>
              </w:rPr>
            </w:pPr>
            <w:r w:rsidRPr="00F5433D">
              <w:rPr>
                <w:color w:val="000000"/>
              </w:rPr>
              <w:t>Absorben (D)</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rPr>
                <w:color w:val="000000"/>
              </w:rPr>
            </w:pPr>
            <w:r w:rsidRPr="00F5433D">
              <w:rPr>
                <w:color w:val="000000"/>
              </w:rPr>
              <w:t>p1</w:t>
            </w:r>
          </w:p>
        </w:tc>
        <w:tc>
          <w:tcPr>
            <w:tcW w:w="517"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rPr>
                <w:color w:val="000000"/>
              </w:rPr>
            </w:pPr>
            <w:r w:rsidRPr="00F5433D">
              <w:rPr>
                <w:color w:val="000000"/>
              </w:rPr>
              <w:t>p2</w:t>
            </w:r>
          </w:p>
        </w:tc>
        <w:tc>
          <w:tcPr>
            <w:tcW w:w="517"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rPr>
                <w:color w:val="000000"/>
              </w:rPr>
            </w:pPr>
            <w:r w:rsidRPr="00F5433D">
              <w:rPr>
                <w:color w:val="000000"/>
              </w:rPr>
              <w:t>p3</w:t>
            </w:r>
          </w:p>
        </w:tc>
        <w:tc>
          <w:tcPr>
            <w:tcW w:w="383"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r>
      <w:tr w:rsidR="00E028C3" w:rsidRPr="00F5433D" w:rsidTr="00E028C3">
        <w:trPr>
          <w:trHeight w:val="330"/>
        </w:trPr>
        <w:tc>
          <w:tcPr>
            <w:tcW w:w="2731" w:type="dxa"/>
            <w:tcBorders>
              <w:top w:val="nil"/>
              <w:left w:val="single" w:sz="4" w:space="0" w:color="auto"/>
              <w:bottom w:val="nil"/>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d1</w:t>
            </w:r>
          </w:p>
        </w:tc>
        <w:tc>
          <w:tcPr>
            <w:tcW w:w="1388" w:type="dxa"/>
            <w:tcBorders>
              <w:top w:val="nil"/>
              <w:left w:val="nil"/>
              <w:bottom w:val="nil"/>
              <w:right w:val="nil"/>
            </w:tcBorders>
            <w:shd w:val="clear" w:color="auto" w:fill="auto"/>
            <w:noWrap/>
            <w:vAlign w:val="bottom"/>
            <w:hideMark/>
          </w:tcPr>
          <w:p w:rsidR="00E028C3" w:rsidRPr="00F5433D" w:rsidRDefault="00E028C3" w:rsidP="00DD1091">
            <w:pPr>
              <w:jc w:val="right"/>
              <w:rPr>
                <w:color w:val="000000"/>
              </w:rPr>
            </w:pPr>
            <w:r w:rsidRPr="00F5433D">
              <w:rPr>
                <w:color w:val="000000"/>
              </w:rPr>
              <w:t>45.460</w:t>
            </w:r>
          </w:p>
        </w:tc>
        <w:tc>
          <w:tcPr>
            <w:tcW w:w="517" w:type="dxa"/>
            <w:tcBorders>
              <w:top w:val="nil"/>
              <w:left w:val="nil"/>
              <w:bottom w:val="nil"/>
              <w:right w:val="single" w:sz="4" w:space="0" w:color="auto"/>
            </w:tcBorders>
            <w:shd w:val="clear" w:color="auto" w:fill="auto"/>
            <w:noWrap/>
            <w:vAlign w:val="bottom"/>
            <w:hideMark/>
          </w:tcPr>
          <w:p w:rsidR="00E028C3" w:rsidRPr="00F5433D" w:rsidRDefault="00E028C3" w:rsidP="00DD1091">
            <w:pPr>
              <w:rPr>
                <w:color w:val="000000"/>
              </w:rPr>
            </w:pPr>
            <w:r>
              <w:rPr>
                <w:color w:val="000000"/>
              </w:rPr>
              <w:t>A</w:t>
            </w:r>
          </w:p>
        </w:tc>
        <w:tc>
          <w:tcPr>
            <w:tcW w:w="1388" w:type="dxa"/>
            <w:tcBorders>
              <w:top w:val="nil"/>
              <w:left w:val="nil"/>
              <w:bottom w:val="nil"/>
              <w:right w:val="nil"/>
            </w:tcBorders>
            <w:shd w:val="clear" w:color="auto" w:fill="auto"/>
            <w:noWrap/>
            <w:vAlign w:val="bottom"/>
            <w:hideMark/>
          </w:tcPr>
          <w:p w:rsidR="00E028C3" w:rsidRPr="00F5433D" w:rsidRDefault="00E028C3" w:rsidP="00DD1091">
            <w:pPr>
              <w:jc w:val="right"/>
              <w:rPr>
                <w:color w:val="000000"/>
              </w:rPr>
            </w:pPr>
            <w:r w:rsidRPr="00F5433D">
              <w:rPr>
                <w:color w:val="000000"/>
              </w:rPr>
              <w:t>55.099</w:t>
            </w:r>
          </w:p>
        </w:tc>
        <w:tc>
          <w:tcPr>
            <w:tcW w:w="517" w:type="dxa"/>
            <w:tcBorders>
              <w:top w:val="nil"/>
              <w:left w:val="nil"/>
              <w:bottom w:val="nil"/>
              <w:right w:val="single" w:sz="4" w:space="0" w:color="auto"/>
            </w:tcBorders>
            <w:shd w:val="clear" w:color="auto" w:fill="auto"/>
            <w:noWrap/>
            <w:vAlign w:val="bottom"/>
            <w:hideMark/>
          </w:tcPr>
          <w:p w:rsidR="00E028C3" w:rsidRPr="00F5433D" w:rsidRDefault="00E028C3" w:rsidP="00DD1091">
            <w:pPr>
              <w:rPr>
                <w:color w:val="000000"/>
              </w:rPr>
            </w:pPr>
            <w:r>
              <w:rPr>
                <w:color w:val="000000"/>
              </w:rPr>
              <w:t>A</w:t>
            </w:r>
          </w:p>
        </w:tc>
        <w:tc>
          <w:tcPr>
            <w:tcW w:w="1388" w:type="dxa"/>
            <w:tcBorders>
              <w:top w:val="nil"/>
              <w:left w:val="nil"/>
              <w:bottom w:val="nil"/>
              <w:right w:val="nil"/>
            </w:tcBorders>
            <w:shd w:val="clear" w:color="auto" w:fill="auto"/>
            <w:noWrap/>
            <w:vAlign w:val="bottom"/>
            <w:hideMark/>
          </w:tcPr>
          <w:p w:rsidR="00E028C3" w:rsidRPr="00F5433D" w:rsidRDefault="00E028C3" w:rsidP="00DD1091">
            <w:pPr>
              <w:jc w:val="right"/>
              <w:rPr>
                <w:color w:val="000000"/>
              </w:rPr>
            </w:pPr>
            <w:r w:rsidRPr="00F5433D">
              <w:rPr>
                <w:color w:val="000000"/>
              </w:rPr>
              <w:t>62.812</w:t>
            </w:r>
          </w:p>
        </w:tc>
        <w:tc>
          <w:tcPr>
            <w:tcW w:w="383" w:type="dxa"/>
            <w:tcBorders>
              <w:top w:val="nil"/>
              <w:left w:val="nil"/>
              <w:bottom w:val="nil"/>
              <w:right w:val="single" w:sz="4" w:space="0" w:color="auto"/>
            </w:tcBorders>
            <w:shd w:val="clear" w:color="auto" w:fill="auto"/>
            <w:noWrap/>
            <w:vAlign w:val="bottom"/>
            <w:hideMark/>
          </w:tcPr>
          <w:p w:rsidR="00E028C3" w:rsidRPr="00F5433D" w:rsidRDefault="00E028C3" w:rsidP="00DD1091">
            <w:pPr>
              <w:rPr>
                <w:color w:val="000000"/>
              </w:rPr>
            </w:pPr>
            <w:r>
              <w:rPr>
                <w:color w:val="000000"/>
              </w:rPr>
              <w:t>A</w:t>
            </w:r>
          </w:p>
        </w:tc>
      </w:tr>
      <w:tr w:rsidR="00E028C3" w:rsidRPr="00F5433D" w:rsidTr="00E028C3">
        <w:trPr>
          <w:trHeight w:val="330"/>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jc w:val="center"/>
              <w:rPr>
                <w:color w:val="000000"/>
              </w:rPr>
            </w:pPr>
            <w:r>
              <w:rPr>
                <w:color w:val="000000"/>
              </w:rPr>
              <w:t>a</w:t>
            </w:r>
          </w:p>
        </w:tc>
        <w:tc>
          <w:tcPr>
            <w:tcW w:w="517"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jc w:val="center"/>
              <w:rPr>
                <w:color w:val="000000"/>
              </w:rPr>
            </w:pPr>
            <w:r>
              <w:rPr>
                <w:color w:val="000000"/>
              </w:rPr>
              <w:t>b</w:t>
            </w:r>
          </w:p>
        </w:tc>
        <w:tc>
          <w:tcPr>
            <w:tcW w:w="517"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jc w:val="center"/>
              <w:rPr>
                <w:color w:val="000000"/>
              </w:rPr>
            </w:pPr>
            <w:r>
              <w:rPr>
                <w:color w:val="000000"/>
              </w:rPr>
              <w:t>b</w:t>
            </w:r>
          </w:p>
        </w:tc>
        <w:tc>
          <w:tcPr>
            <w:tcW w:w="383"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r>
      <w:tr w:rsidR="00E028C3" w:rsidRPr="00F5433D" w:rsidTr="00E028C3">
        <w:trPr>
          <w:trHeight w:val="393"/>
        </w:trPr>
        <w:tc>
          <w:tcPr>
            <w:tcW w:w="2731" w:type="dxa"/>
            <w:tcBorders>
              <w:top w:val="nil"/>
              <w:left w:val="single" w:sz="4" w:space="0" w:color="auto"/>
              <w:bottom w:val="nil"/>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d2</w:t>
            </w:r>
          </w:p>
        </w:tc>
        <w:tc>
          <w:tcPr>
            <w:tcW w:w="1388" w:type="dxa"/>
            <w:tcBorders>
              <w:top w:val="nil"/>
              <w:left w:val="nil"/>
              <w:bottom w:val="nil"/>
              <w:right w:val="nil"/>
            </w:tcBorders>
            <w:shd w:val="clear" w:color="auto" w:fill="auto"/>
            <w:noWrap/>
            <w:vAlign w:val="bottom"/>
            <w:hideMark/>
          </w:tcPr>
          <w:p w:rsidR="00E028C3" w:rsidRPr="00F5433D" w:rsidRDefault="00E028C3" w:rsidP="00DD1091">
            <w:pPr>
              <w:jc w:val="right"/>
              <w:rPr>
                <w:color w:val="000000"/>
              </w:rPr>
            </w:pPr>
            <w:r w:rsidRPr="00F5433D">
              <w:rPr>
                <w:color w:val="000000"/>
              </w:rPr>
              <w:t>68.878</w:t>
            </w:r>
          </w:p>
        </w:tc>
        <w:tc>
          <w:tcPr>
            <w:tcW w:w="517" w:type="dxa"/>
            <w:tcBorders>
              <w:top w:val="nil"/>
              <w:left w:val="nil"/>
              <w:bottom w:val="nil"/>
              <w:right w:val="single" w:sz="4" w:space="0" w:color="auto"/>
            </w:tcBorders>
            <w:shd w:val="clear" w:color="auto" w:fill="auto"/>
            <w:noWrap/>
            <w:vAlign w:val="bottom"/>
            <w:hideMark/>
          </w:tcPr>
          <w:p w:rsidR="00E028C3" w:rsidRPr="00F5433D" w:rsidRDefault="00E028C3" w:rsidP="00DD1091">
            <w:pPr>
              <w:rPr>
                <w:color w:val="000000"/>
              </w:rPr>
            </w:pPr>
            <w:r>
              <w:rPr>
                <w:color w:val="000000"/>
              </w:rPr>
              <w:t>B</w:t>
            </w:r>
          </w:p>
        </w:tc>
        <w:tc>
          <w:tcPr>
            <w:tcW w:w="1388" w:type="dxa"/>
            <w:tcBorders>
              <w:top w:val="nil"/>
              <w:left w:val="nil"/>
              <w:bottom w:val="nil"/>
              <w:right w:val="nil"/>
            </w:tcBorders>
            <w:shd w:val="clear" w:color="auto" w:fill="auto"/>
            <w:noWrap/>
            <w:vAlign w:val="bottom"/>
            <w:hideMark/>
          </w:tcPr>
          <w:p w:rsidR="00E028C3" w:rsidRPr="00F5433D" w:rsidRDefault="00E028C3" w:rsidP="00DD1091">
            <w:pPr>
              <w:jc w:val="right"/>
              <w:rPr>
                <w:color w:val="000000"/>
              </w:rPr>
            </w:pPr>
            <w:r w:rsidRPr="00F5433D">
              <w:rPr>
                <w:color w:val="000000"/>
              </w:rPr>
              <w:t>51.097</w:t>
            </w:r>
          </w:p>
        </w:tc>
        <w:tc>
          <w:tcPr>
            <w:tcW w:w="517" w:type="dxa"/>
            <w:tcBorders>
              <w:top w:val="nil"/>
              <w:left w:val="nil"/>
              <w:bottom w:val="nil"/>
              <w:right w:val="single" w:sz="4" w:space="0" w:color="auto"/>
            </w:tcBorders>
            <w:shd w:val="clear" w:color="auto" w:fill="auto"/>
            <w:noWrap/>
            <w:vAlign w:val="bottom"/>
            <w:hideMark/>
          </w:tcPr>
          <w:p w:rsidR="00E028C3" w:rsidRPr="00F5433D" w:rsidRDefault="00E028C3" w:rsidP="00DD1091">
            <w:pPr>
              <w:rPr>
                <w:color w:val="000000"/>
              </w:rPr>
            </w:pPr>
            <w:r>
              <w:rPr>
                <w:color w:val="000000"/>
              </w:rPr>
              <w:t>A</w:t>
            </w:r>
          </w:p>
        </w:tc>
        <w:tc>
          <w:tcPr>
            <w:tcW w:w="1388" w:type="dxa"/>
            <w:tcBorders>
              <w:top w:val="nil"/>
              <w:left w:val="nil"/>
              <w:bottom w:val="nil"/>
              <w:right w:val="nil"/>
            </w:tcBorders>
            <w:shd w:val="clear" w:color="auto" w:fill="auto"/>
            <w:noWrap/>
            <w:vAlign w:val="bottom"/>
            <w:hideMark/>
          </w:tcPr>
          <w:p w:rsidR="00E028C3" w:rsidRPr="00F5433D" w:rsidRDefault="00E028C3" w:rsidP="00DD1091">
            <w:pPr>
              <w:jc w:val="right"/>
              <w:rPr>
                <w:color w:val="000000"/>
              </w:rPr>
            </w:pPr>
            <w:r w:rsidRPr="00F5433D">
              <w:rPr>
                <w:color w:val="000000"/>
              </w:rPr>
              <w:t>70.447</w:t>
            </w:r>
          </w:p>
        </w:tc>
        <w:tc>
          <w:tcPr>
            <w:tcW w:w="383" w:type="dxa"/>
            <w:tcBorders>
              <w:top w:val="nil"/>
              <w:left w:val="nil"/>
              <w:bottom w:val="nil"/>
              <w:right w:val="single" w:sz="4" w:space="0" w:color="auto"/>
            </w:tcBorders>
            <w:shd w:val="clear" w:color="auto" w:fill="auto"/>
            <w:noWrap/>
            <w:vAlign w:val="bottom"/>
            <w:hideMark/>
          </w:tcPr>
          <w:p w:rsidR="00E028C3" w:rsidRPr="00F5433D" w:rsidRDefault="00E028C3" w:rsidP="00DD1091">
            <w:pPr>
              <w:rPr>
                <w:color w:val="000000"/>
              </w:rPr>
            </w:pPr>
            <w:r>
              <w:rPr>
                <w:color w:val="000000"/>
              </w:rPr>
              <w:t>A</w:t>
            </w:r>
          </w:p>
        </w:tc>
      </w:tr>
      <w:tr w:rsidR="00E028C3" w:rsidRPr="00F5433D" w:rsidTr="00E028C3">
        <w:trPr>
          <w:trHeight w:val="393"/>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jc w:val="center"/>
              <w:rPr>
                <w:color w:val="000000"/>
              </w:rPr>
            </w:pPr>
            <w:r>
              <w:rPr>
                <w:color w:val="000000"/>
              </w:rPr>
              <w:t>a</w:t>
            </w:r>
          </w:p>
        </w:tc>
        <w:tc>
          <w:tcPr>
            <w:tcW w:w="517"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jc w:val="center"/>
              <w:rPr>
                <w:color w:val="000000"/>
              </w:rPr>
            </w:pPr>
            <w:r>
              <w:rPr>
                <w:color w:val="000000"/>
              </w:rPr>
              <w:t>b</w:t>
            </w:r>
          </w:p>
        </w:tc>
        <w:tc>
          <w:tcPr>
            <w:tcW w:w="517"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c>
          <w:tcPr>
            <w:tcW w:w="1388" w:type="dxa"/>
            <w:tcBorders>
              <w:top w:val="nil"/>
              <w:left w:val="nil"/>
              <w:bottom w:val="single" w:sz="4" w:space="0" w:color="auto"/>
              <w:right w:val="nil"/>
            </w:tcBorders>
            <w:shd w:val="clear" w:color="auto" w:fill="auto"/>
            <w:noWrap/>
            <w:vAlign w:val="bottom"/>
            <w:hideMark/>
          </w:tcPr>
          <w:p w:rsidR="00E028C3" w:rsidRPr="00F5433D" w:rsidRDefault="00E028C3" w:rsidP="00DD1091">
            <w:pPr>
              <w:jc w:val="center"/>
              <w:rPr>
                <w:color w:val="000000"/>
              </w:rPr>
            </w:pPr>
            <w:r>
              <w:rPr>
                <w:color w:val="000000"/>
              </w:rPr>
              <w:t>b</w:t>
            </w:r>
          </w:p>
        </w:tc>
        <w:tc>
          <w:tcPr>
            <w:tcW w:w="383" w:type="dxa"/>
            <w:tcBorders>
              <w:top w:val="nil"/>
              <w:left w:val="nil"/>
              <w:bottom w:val="single" w:sz="4" w:space="0" w:color="auto"/>
              <w:right w:val="single" w:sz="4" w:space="0" w:color="auto"/>
            </w:tcBorders>
            <w:shd w:val="clear" w:color="auto" w:fill="auto"/>
            <w:noWrap/>
            <w:vAlign w:val="bottom"/>
            <w:hideMark/>
          </w:tcPr>
          <w:p w:rsidR="00E028C3" w:rsidRPr="00F5433D" w:rsidRDefault="00E028C3" w:rsidP="00DD1091">
            <w:pPr>
              <w:rPr>
                <w:color w:val="000000"/>
              </w:rPr>
            </w:pPr>
            <w:r w:rsidRPr="00F5433D">
              <w:rPr>
                <w:color w:val="000000"/>
              </w:rPr>
              <w:t> </w:t>
            </w:r>
          </w:p>
        </w:tc>
      </w:tr>
    </w:tbl>
    <w:p w:rsidR="00461D96" w:rsidRDefault="00C8382D" w:rsidP="00E028C3">
      <w:pPr>
        <w:ind w:left="1080" w:hanging="1080"/>
        <w:jc w:val="both"/>
        <w:rPr>
          <w:sz w:val="20"/>
          <w:szCs w:val="20"/>
        </w:rPr>
      </w:pPr>
      <w:r w:rsidRPr="00F64CA5">
        <w:rPr>
          <w:sz w:val="20"/>
          <w:szCs w:val="20"/>
        </w:rPr>
        <w:t>Keterangan : setiap kolom dengan huruf besar (vertical) yang sama menujukkan tidak berbeda nyata pada taraf 5% dan setiap basis dengan huruf kecil (horizontal) yang sama menunjukan tidak berbeda nyata pada taraf 5%.</w:t>
      </w:r>
    </w:p>
    <w:p w:rsidR="00461D96" w:rsidRPr="00461D96" w:rsidRDefault="00461D96" w:rsidP="00461D96">
      <w:pPr>
        <w:ind w:left="1080" w:hanging="1080"/>
        <w:jc w:val="both"/>
        <w:rPr>
          <w:sz w:val="20"/>
          <w:szCs w:val="20"/>
        </w:rPr>
      </w:pPr>
    </w:p>
    <w:p w:rsidR="00C8382D" w:rsidRPr="00A67EDD" w:rsidRDefault="00461D96" w:rsidP="00C8382D">
      <w:pPr>
        <w:tabs>
          <w:tab w:val="left" w:pos="1114"/>
        </w:tabs>
        <w:spacing w:line="480" w:lineRule="auto"/>
        <w:jc w:val="both"/>
      </w:pPr>
      <w:r>
        <w:tab/>
        <w:t xml:space="preserve">Hasil analisis vitamin </w:t>
      </w:r>
      <w:r w:rsidR="00A67EDD">
        <w:t xml:space="preserve">c penyimpanan tomat </w:t>
      </w:r>
      <w:r w:rsidR="00A67EDD">
        <w:rPr>
          <w:i/>
        </w:rPr>
        <w:t xml:space="preserve">cerry </w:t>
      </w:r>
      <w:r w:rsidR="00A67EDD">
        <w:t>hari ke 12 ini menunjukan sampel d1p1,d2p1 adanya perbedaan ny</w:t>
      </w:r>
      <w:r w:rsidR="00E028C3">
        <w:t>a</w:t>
      </w:r>
      <w:r w:rsidR="00A67EDD">
        <w:t>ta, sedangkan pada sempel d1p1,d2p1, d1p3, d2p3 menunjukan adanya perbedaan nyata pada sampel.</w:t>
      </w:r>
    </w:p>
    <w:p w:rsidR="00FF780E" w:rsidRDefault="005F09FC" w:rsidP="00FF780E">
      <w:pPr>
        <w:tabs>
          <w:tab w:val="left" w:pos="720"/>
        </w:tabs>
        <w:spacing w:line="480" w:lineRule="auto"/>
        <w:jc w:val="both"/>
      </w:pPr>
      <w:r>
        <w:tab/>
        <w:t xml:space="preserve">Vitamin yang tergolong larut dalam air adalah vitamin C dan vitamin-vitamin B kompleks.Vitamin C dapat berbentuk sebagai asam L-askorbat dan asam L-dehidroaksorbat, keduannya mempunyai keaktifan sebagai vitamin C. vitamin C disintesa secara alami baik dalam tanaman maupun hewan.Dari semua vitamin yang ada, vitamin C merupakan vitamin yang </w:t>
      </w:r>
      <w:r w:rsidR="00FF780E">
        <w:t xml:space="preserve">paling mudah rusak. Disamping larut dalam air vitamin C mudah teroksidasi dan proses tersebut dipercepat oleh panas, sinar, alkali, enzim, oksidator, serta oleh katalis tembaga dan besi. Oksidasi </w:t>
      </w:r>
      <w:proofErr w:type="gramStart"/>
      <w:r w:rsidR="00FF780E">
        <w:t>akan</w:t>
      </w:r>
      <w:proofErr w:type="gramEnd"/>
      <w:r w:rsidR="00FF780E">
        <w:t xml:space="preserve"> terhambat bila vitamin c dibiarkan dalam keadaan asam, atau pada suhu rendah (</w:t>
      </w:r>
      <w:r w:rsidR="00E028C3">
        <w:t>W</w:t>
      </w:r>
      <w:r w:rsidR="00FF780E">
        <w:t>inarno, 1992).</w:t>
      </w:r>
    </w:p>
    <w:p w:rsidR="00FF780E" w:rsidRPr="00FF780E" w:rsidRDefault="00FF780E" w:rsidP="00FF780E">
      <w:pPr>
        <w:tabs>
          <w:tab w:val="left" w:pos="720"/>
        </w:tabs>
        <w:spacing w:line="480" w:lineRule="auto"/>
        <w:jc w:val="both"/>
      </w:pPr>
      <w:r>
        <w:lastRenderedPageBreak/>
        <w:tab/>
        <w:t xml:space="preserve">Sumber vitamin C sebagian besar berasal dari sayuran dan buah-buahan, terutama buah-buahan </w:t>
      </w:r>
      <w:proofErr w:type="gramStart"/>
      <w:r>
        <w:t>segar</w:t>
      </w:r>
      <w:proofErr w:type="gramEnd"/>
      <w:r>
        <w:t xml:space="preserve">. </w:t>
      </w:r>
      <w:proofErr w:type="gramStart"/>
      <w:r>
        <w:t xml:space="preserve">Karena itu vitamin C sering disebut </w:t>
      </w:r>
      <w:r>
        <w:rPr>
          <w:i/>
        </w:rPr>
        <w:t>fresh food vitamin.</w:t>
      </w:r>
      <w:r>
        <w:t>Buah yang mentah lebih banyak kandungan vitamin C-nya, semakin tua buah semakin berkurang kandungan vitamin C-nya.</w:t>
      </w:r>
      <w:proofErr w:type="gramEnd"/>
    </w:p>
    <w:p w:rsidR="00895974" w:rsidRPr="00156001" w:rsidRDefault="00895974" w:rsidP="00895974">
      <w:pPr>
        <w:spacing w:line="480" w:lineRule="auto"/>
        <w:jc w:val="both"/>
        <w:rPr>
          <w:b/>
        </w:rPr>
      </w:pPr>
      <w:r w:rsidRPr="00156001">
        <w:rPr>
          <w:b/>
        </w:rPr>
        <w:t>4.2.</w:t>
      </w:r>
      <w:r>
        <w:rPr>
          <w:b/>
        </w:rPr>
        <w:t>3</w:t>
      </w:r>
      <w:r w:rsidR="00625C6F">
        <w:rPr>
          <w:b/>
        </w:rPr>
        <w:t xml:space="preserve">. </w:t>
      </w:r>
      <w:r w:rsidRPr="00156001">
        <w:rPr>
          <w:b/>
        </w:rPr>
        <w:t>UjiOrganoleptik</w:t>
      </w:r>
    </w:p>
    <w:p w:rsidR="00895974" w:rsidRDefault="00895974" w:rsidP="00895974">
      <w:pPr>
        <w:spacing w:line="480" w:lineRule="auto"/>
        <w:jc w:val="both"/>
        <w:rPr>
          <w:i/>
        </w:rPr>
      </w:pPr>
      <w:r>
        <w:rPr>
          <w:lang w:val="id-ID"/>
        </w:rPr>
        <w:t>4.</w:t>
      </w:r>
      <w:r>
        <w:t>2.3</w:t>
      </w:r>
      <w:r w:rsidRPr="001E27D4">
        <w:rPr>
          <w:lang w:val="id-ID"/>
        </w:rPr>
        <w:t>.</w:t>
      </w:r>
      <w:r>
        <w:t>1. Penampa</w:t>
      </w:r>
      <w:r w:rsidR="00E028C3">
        <w:t>k</w:t>
      </w:r>
      <w:r>
        <w:t>kanLikopenTomat</w:t>
      </w:r>
      <w:r>
        <w:rPr>
          <w:i/>
        </w:rPr>
        <w:t>Cerry</w:t>
      </w:r>
    </w:p>
    <w:p w:rsidR="003A2EF8" w:rsidRDefault="00883B58" w:rsidP="00895974">
      <w:pPr>
        <w:spacing w:line="480" w:lineRule="auto"/>
        <w:jc w:val="both"/>
      </w:pPr>
      <w:r>
        <w:tab/>
      </w:r>
      <w:proofErr w:type="gramStart"/>
      <w:r w:rsidR="003A2EF8" w:rsidRPr="006E54E8">
        <w:t>Likopen adalah senyawa fitokimia dari kelompok karotenoid yang banyak terdapat pada tomat.Likopen merupakan pigmen berwarna kuning, oranye, dan merah yang disintesis oleh tumbuhan.Fungsi utama bagi tumbuhan adalah menyerap cahaya dalam fotosintesis, pelindung tanaman dari fotosensitivitas.</w:t>
      </w:r>
      <w:proofErr w:type="gramEnd"/>
      <w:r w:rsidR="003A2EF8">
        <w:t xml:space="preserve"> Likopen biasanya dapat terlihat pada bagian setelah kulit dari tomat </w:t>
      </w:r>
      <w:proofErr w:type="gramStart"/>
      <w:r w:rsidR="003A2EF8">
        <w:rPr>
          <w:i/>
        </w:rPr>
        <w:t>cerry</w:t>
      </w:r>
      <w:r w:rsidR="003A2EF8">
        <w:t>(</w:t>
      </w:r>
      <w:proofErr w:type="gramEnd"/>
      <w:r w:rsidR="003A2EF8">
        <w:t xml:space="preserve"> Nurhidayat, 2011).</w:t>
      </w:r>
    </w:p>
    <w:p w:rsidR="003A2EF8" w:rsidRDefault="003A2EF8" w:rsidP="00895974">
      <w:pPr>
        <w:spacing w:line="480" w:lineRule="auto"/>
        <w:jc w:val="both"/>
      </w:pPr>
      <w:r>
        <w:tab/>
      </w:r>
      <w:proofErr w:type="gramStart"/>
      <w:r>
        <w:t>Penampakan likopen berdasarkan hasil uji organoleptik yang telah dilakukan dengan menggunakan 15 panelis terl</w:t>
      </w:r>
      <w:r w:rsidR="000C247B">
        <w:t xml:space="preserve">atih </w:t>
      </w:r>
      <w:r w:rsidR="00DB31CF">
        <w:t xml:space="preserve">dapat dilihat pada </w:t>
      </w:r>
      <w:r w:rsidR="00831C74">
        <w:t>t</w:t>
      </w:r>
      <w:r w:rsidR="00DB31CF">
        <w:t xml:space="preserve">abel </w:t>
      </w:r>
      <w:r w:rsidR="00831C74">
        <w:t>19.</w:t>
      </w:r>
      <w:proofErr w:type="gramEnd"/>
    </w:p>
    <w:p w:rsidR="00DB31CF" w:rsidRPr="00DB31CF" w:rsidRDefault="00D8263D" w:rsidP="00DB31CF">
      <w:pPr>
        <w:jc w:val="both"/>
      </w:pPr>
      <w:r>
        <w:t>Tabel.</w:t>
      </w:r>
      <w:r w:rsidR="005D797F">
        <w:t>19</w:t>
      </w:r>
      <w:r w:rsidR="00DB31CF">
        <w:t>Pengaruh Perbandingan KM</w:t>
      </w:r>
      <w:r w:rsidR="00E028C3">
        <w:t>n</w:t>
      </w:r>
      <w:r w:rsidR="00DB31CF">
        <w:t>O</w:t>
      </w:r>
      <w:r w:rsidR="00DB31CF">
        <w:rPr>
          <w:vertAlign w:val="subscript"/>
        </w:rPr>
        <w:t>4</w:t>
      </w:r>
      <w:r w:rsidR="00DB31CF">
        <w:t xml:space="preserve"> dan Silika </w:t>
      </w:r>
      <w:proofErr w:type="gramStart"/>
      <w:r w:rsidR="00DB31CF">
        <w:t>Gel  (</w:t>
      </w:r>
      <w:proofErr w:type="gramEnd"/>
      <w:r w:rsidR="00DB31CF">
        <w:t>P) terhadap penampa</w:t>
      </w:r>
      <w:r w:rsidR="009D5E00">
        <w:t>k</w:t>
      </w:r>
      <w:r w:rsidR="00DB31CF">
        <w:t xml:space="preserve">kan likopen tomat </w:t>
      </w:r>
      <w:r w:rsidR="00DB31CF">
        <w:rPr>
          <w:i/>
        </w:rPr>
        <w:t xml:space="preserve">cerry </w:t>
      </w:r>
      <w:r w:rsidR="00DB31CF">
        <w:t>hari ke 0-12</w:t>
      </w:r>
    </w:p>
    <w:tbl>
      <w:tblPr>
        <w:tblStyle w:val="TableGrid"/>
        <w:tblW w:w="0" w:type="auto"/>
        <w:tblLook w:val="04A0"/>
      </w:tblPr>
      <w:tblGrid>
        <w:gridCol w:w="2829"/>
        <w:gridCol w:w="2829"/>
        <w:gridCol w:w="2829"/>
      </w:tblGrid>
      <w:tr w:rsidR="000C247B" w:rsidRPr="000C247B" w:rsidTr="000C247B">
        <w:tc>
          <w:tcPr>
            <w:tcW w:w="8487" w:type="dxa"/>
            <w:gridSpan w:val="3"/>
            <w:vAlign w:val="center"/>
          </w:tcPr>
          <w:p w:rsidR="000C247B" w:rsidRPr="000C247B" w:rsidRDefault="000C247B" w:rsidP="000C247B">
            <w:pPr>
              <w:jc w:val="center"/>
              <w:rPr>
                <w:sz w:val="24"/>
                <w:szCs w:val="24"/>
              </w:rPr>
            </w:pPr>
            <w:r>
              <w:rPr>
                <w:sz w:val="24"/>
                <w:szCs w:val="24"/>
              </w:rPr>
              <w:t>Hari ke 0</w:t>
            </w:r>
          </w:p>
        </w:tc>
      </w:tr>
      <w:tr w:rsidR="000C247B" w:rsidRPr="000C247B" w:rsidTr="000C247B">
        <w:tc>
          <w:tcPr>
            <w:tcW w:w="2829" w:type="dxa"/>
          </w:tcPr>
          <w:p w:rsidR="000C247B" w:rsidRPr="000C247B" w:rsidRDefault="000C247B" w:rsidP="00DB31CF">
            <w:pPr>
              <w:jc w:val="center"/>
              <w:rPr>
                <w:sz w:val="24"/>
                <w:szCs w:val="24"/>
              </w:rPr>
            </w:pPr>
            <w:r>
              <w:rPr>
                <w:sz w:val="24"/>
                <w:szCs w:val="24"/>
              </w:rPr>
              <w:t>Kode Sampel</w:t>
            </w:r>
          </w:p>
        </w:tc>
        <w:tc>
          <w:tcPr>
            <w:tcW w:w="2829" w:type="dxa"/>
          </w:tcPr>
          <w:p w:rsidR="000C247B" w:rsidRPr="000C247B" w:rsidRDefault="000C247B" w:rsidP="00DB31CF">
            <w:pPr>
              <w:jc w:val="center"/>
              <w:rPr>
                <w:sz w:val="24"/>
                <w:szCs w:val="24"/>
              </w:rPr>
            </w:pPr>
            <w:r>
              <w:rPr>
                <w:sz w:val="24"/>
                <w:szCs w:val="24"/>
              </w:rPr>
              <w:t>Rata-rata</w:t>
            </w:r>
          </w:p>
        </w:tc>
        <w:tc>
          <w:tcPr>
            <w:tcW w:w="2829" w:type="dxa"/>
          </w:tcPr>
          <w:p w:rsidR="000C247B" w:rsidRPr="000C247B" w:rsidRDefault="000C247B" w:rsidP="00DB31CF">
            <w:pPr>
              <w:jc w:val="center"/>
              <w:rPr>
                <w:sz w:val="24"/>
                <w:szCs w:val="24"/>
              </w:rPr>
            </w:pPr>
            <w:r>
              <w:rPr>
                <w:sz w:val="24"/>
                <w:szCs w:val="24"/>
              </w:rPr>
              <w:t>Taraf Nyata 5%</w:t>
            </w:r>
          </w:p>
        </w:tc>
      </w:tr>
      <w:tr w:rsidR="000C247B" w:rsidRPr="000C247B" w:rsidTr="00DB31CF">
        <w:tc>
          <w:tcPr>
            <w:tcW w:w="2829" w:type="dxa"/>
          </w:tcPr>
          <w:p w:rsidR="000C247B" w:rsidRPr="000C247B" w:rsidRDefault="000C247B" w:rsidP="000C247B">
            <w:pPr>
              <w:jc w:val="center"/>
              <w:rPr>
                <w:sz w:val="24"/>
                <w:szCs w:val="24"/>
              </w:rPr>
            </w:pPr>
            <w:r>
              <w:rPr>
                <w:sz w:val="24"/>
                <w:szCs w:val="24"/>
              </w:rPr>
              <w:t>p1</w:t>
            </w:r>
          </w:p>
        </w:tc>
        <w:tc>
          <w:tcPr>
            <w:tcW w:w="2829" w:type="dxa"/>
            <w:vAlign w:val="bottom"/>
          </w:tcPr>
          <w:p w:rsidR="000C247B" w:rsidRPr="00446D79" w:rsidRDefault="00446D79" w:rsidP="00446D79">
            <w:pPr>
              <w:jc w:val="center"/>
              <w:rPr>
                <w:color w:val="000000"/>
              </w:rPr>
            </w:pPr>
            <w:r>
              <w:rPr>
                <w:color w:val="000000"/>
              </w:rPr>
              <w:t>1.752</w:t>
            </w:r>
          </w:p>
        </w:tc>
        <w:tc>
          <w:tcPr>
            <w:tcW w:w="2829" w:type="dxa"/>
          </w:tcPr>
          <w:p w:rsidR="000C247B" w:rsidRPr="000C247B" w:rsidRDefault="000C247B" w:rsidP="000C247B">
            <w:pPr>
              <w:jc w:val="center"/>
              <w:rPr>
                <w:sz w:val="24"/>
                <w:szCs w:val="24"/>
              </w:rPr>
            </w:pPr>
            <w:r>
              <w:rPr>
                <w:sz w:val="24"/>
                <w:szCs w:val="24"/>
              </w:rPr>
              <w:t>a</w:t>
            </w:r>
          </w:p>
        </w:tc>
      </w:tr>
      <w:tr w:rsidR="000C247B" w:rsidRPr="000C247B" w:rsidTr="00DB31CF">
        <w:tc>
          <w:tcPr>
            <w:tcW w:w="2829" w:type="dxa"/>
          </w:tcPr>
          <w:p w:rsidR="000C247B" w:rsidRPr="000C247B" w:rsidRDefault="000C247B" w:rsidP="000C247B">
            <w:pPr>
              <w:jc w:val="center"/>
              <w:rPr>
                <w:sz w:val="24"/>
                <w:szCs w:val="24"/>
              </w:rPr>
            </w:pPr>
            <w:r>
              <w:rPr>
                <w:sz w:val="24"/>
                <w:szCs w:val="24"/>
              </w:rPr>
              <w:t>p2</w:t>
            </w:r>
          </w:p>
        </w:tc>
        <w:tc>
          <w:tcPr>
            <w:tcW w:w="2829" w:type="dxa"/>
            <w:vAlign w:val="bottom"/>
          </w:tcPr>
          <w:p w:rsidR="000C247B" w:rsidRPr="000C247B" w:rsidRDefault="00446D79" w:rsidP="000C247B">
            <w:pPr>
              <w:jc w:val="center"/>
              <w:rPr>
                <w:color w:val="000000"/>
              </w:rPr>
            </w:pPr>
            <w:r>
              <w:rPr>
                <w:color w:val="000000"/>
              </w:rPr>
              <w:t>1.767</w:t>
            </w:r>
          </w:p>
        </w:tc>
        <w:tc>
          <w:tcPr>
            <w:tcW w:w="2829" w:type="dxa"/>
          </w:tcPr>
          <w:p w:rsidR="000C247B" w:rsidRPr="000C247B" w:rsidRDefault="000C247B" w:rsidP="000C247B">
            <w:pPr>
              <w:jc w:val="center"/>
              <w:rPr>
                <w:sz w:val="24"/>
                <w:szCs w:val="24"/>
              </w:rPr>
            </w:pPr>
            <w:r>
              <w:rPr>
                <w:sz w:val="24"/>
                <w:szCs w:val="24"/>
              </w:rPr>
              <w:t>a</w:t>
            </w:r>
          </w:p>
        </w:tc>
      </w:tr>
      <w:tr w:rsidR="000C247B" w:rsidRPr="000C247B" w:rsidTr="00DB31CF">
        <w:tc>
          <w:tcPr>
            <w:tcW w:w="2829" w:type="dxa"/>
          </w:tcPr>
          <w:p w:rsidR="000C247B" w:rsidRPr="000C247B" w:rsidRDefault="000C247B" w:rsidP="000C247B">
            <w:pPr>
              <w:jc w:val="center"/>
              <w:rPr>
                <w:sz w:val="24"/>
                <w:szCs w:val="24"/>
              </w:rPr>
            </w:pPr>
            <w:r>
              <w:rPr>
                <w:sz w:val="24"/>
                <w:szCs w:val="24"/>
              </w:rPr>
              <w:t>p3</w:t>
            </w:r>
          </w:p>
        </w:tc>
        <w:tc>
          <w:tcPr>
            <w:tcW w:w="2829" w:type="dxa"/>
            <w:vAlign w:val="bottom"/>
          </w:tcPr>
          <w:p w:rsidR="000C247B" w:rsidRPr="000C247B" w:rsidRDefault="00446D79" w:rsidP="000C247B">
            <w:pPr>
              <w:jc w:val="center"/>
              <w:rPr>
                <w:color w:val="000000"/>
              </w:rPr>
            </w:pPr>
            <w:r>
              <w:rPr>
                <w:color w:val="000000"/>
              </w:rPr>
              <w:t>1.732</w:t>
            </w:r>
          </w:p>
        </w:tc>
        <w:tc>
          <w:tcPr>
            <w:tcW w:w="2829" w:type="dxa"/>
          </w:tcPr>
          <w:p w:rsidR="000C247B" w:rsidRPr="000C247B" w:rsidRDefault="000C247B" w:rsidP="000C247B">
            <w:pPr>
              <w:jc w:val="center"/>
              <w:rPr>
                <w:sz w:val="24"/>
                <w:szCs w:val="24"/>
              </w:rPr>
            </w:pPr>
            <w:r>
              <w:rPr>
                <w:sz w:val="24"/>
                <w:szCs w:val="24"/>
              </w:rPr>
              <w:t>a</w:t>
            </w:r>
          </w:p>
        </w:tc>
      </w:tr>
      <w:tr w:rsidR="00DB31CF" w:rsidRPr="000C247B" w:rsidTr="007658D6">
        <w:trPr>
          <w:trHeight w:val="276"/>
        </w:trPr>
        <w:tc>
          <w:tcPr>
            <w:tcW w:w="8487" w:type="dxa"/>
            <w:gridSpan w:val="3"/>
            <w:vAlign w:val="center"/>
          </w:tcPr>
          <w:p w:rsidR="00DB31CF" w:rsidRPr="000C247B" w:rsidRDefault="00DB31CF" w:rsidP="00DB31CF">
            <w:pPr>
              <w:jc w:val="center"/>
              <w:rPr>
                <w:sz w:val="24"/>
                <w:szCs w:val="24"/>
              </w:rPr>
            </w:pPr>
            <w:r>
              <w:rPr>
                <w:sz w:val="24"/>
                <w:szCs w:val="24"/>
              </w:rPr>
              <w:t>Hari ke 4</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Kode Sampel</w:t>
            </w:r>
          </w:p>
        </w:tc>
        <w:tc>
          <w:tcPr>
            <w:tcW w:w="2829" w:type="dxa"/>
          </w:tcPr>
          <w:p w:rsidR="00DB31CF" w:rsidRPr="000C247B" w:rsidRDefault="00DB31CF" w:rsidP="00DB31CF">
            <w:pPr>
              <w:jc w:val="center"/>
              <w:rPr>
                <w:sz w:val="24"/>
                <w:szCs w:val="24"/>
              </w:rPr>
            </w:pPr>
            <w:r>
              <w:rPr>
                <w:sz w:val="24"/>
                <w:szCs w:val="24"/>
              </w:rPr>
              <w:t>Rata-rata</w:t>
            </w:r>
          </w:p>
        </w:tc>
        <w:tc>
          <w:tcPr>
            <w:tcW w:w="2829" w:type="dxa"/>
          </w:tcPr>
          <w:p w:rsidR="00DB31CF" w:rsidRPr="000C247B" w:rsidRDefault="00DB31CF" w:rsidP="00DB31CF">
            <w:pPr>
              <w:jc w:val="center"/>
              <w:rPr>
                <w:sz w:val="24"/>
                <w:szCs w:val="24"/>
              </w:rPr>
            </w:pPr>
            <w:r>
              <w:rPr>
                <w:sz w:val="24"/>
                <w:szCs w:val="24"/>
              </w:rPr>
              <w:t>Taraf Nyata 5%</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p1</w:t>
            </w:r>
          </w:p>
        </w:tc>
        <w:tc>
          <w:tcPr>
            <w:tcW w:w="2829" w:type="dxa"/>
          </w:tcPr>
          <w:p w:rsidR="00DB31CF" w:rsidRPr="00DB31CF" w:rsidRDefault="00446D79" w:rsidP="00446D79">
            <w:pPr>
              <w:jc w:val="center"/>
              <w:rPr>
                <w:color w:val="000000"/>
              </w:rPr>
            </w:pPr>
            <w:r>
              <w:rPr>
                <w:color w:val="000000"/>
              </w:rPr>
              <w:t>2.021</w:t>
            </w:r>
          </w:p>
        </w:tc>
        <w:tc>
          <w:tcPr>
            <w:tcW w:w="2829" w:type="dxa"/>
          </w:tcPr>
          <w:p w:rsidR="00DB31CF" w:rsidRPr="000C247B" w:rsidRDefault="00DB31CF" w:rsidP="00DB31CF">
            <w:pPr>
              <w:jc w:val="center"/>
              <w:rPr>
                <w:sz w:val="24"/>
                <w:szCs w:val="24"/>
              </w:rPr>
            </w:pPr>
            <w:r>
              <w:rPr>
                <w:sz w:val="24"/>
                <w:szCs w:val="24"/>
              </w:rPr>
              <w:t>a</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p2</w:t>
            </w:r>
          </w:p>
        </w:tc>
        <w:tc>
          <w:tcPr>
            <w:tcW w:w="2829" w:type="dxa"/>
          </w:tcPr>
          <w:p w:rsidR="00DB31CF" w:rsidRPr="00DB31CF" w:rsidRDefault="00446D79" w:rsidP="00DB31CF">
            <w:pPr>
              <w:jc w:val="center"/>
              <w:rPr>
                <w:color w:val="000000"/>
              </w:rPr>
            </w:pPr>
            <w:r>
              <w:rPr>
                <w:color w:val="000000"/>
              </w:rPr>
              <w:t>2.027</w:t>
            </w:r>
          </w:p>
        </w:tc>
        <w:tc>
          <w:tcPr>
            <w:tcW w:w="2829" w:type="dxa"/>
          </w:tcPr>
          <w:p w:rsidR="00DB31CF" w:rsidRPr="000C247B" w:rsidRDefault="00DB31CF" w:rsidP="00DB31CF">
            <w:pPr>
              <w:jc w:val="center"/>
              <w:rPr>
                <w:sz w:val="24"/>
                <w:szCs w:val="24"/>
              </w:rPr>
            </w:pPr>
            <w:r>
              <w:rPr>
                <w:sz w:val="24"/>
                <w:szCs w:val="24"/>
              </w:rPr>
              <w:t>a</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p3</w:t>
            </w:r>
          </w:p>
        </w:tc>
        <w:tc>
          <w:tcPr>
            <w:tcW w:w="2829" w:type="dxa"/>
          </w:tcPr>
          <w:p w:rsidR="00DB31CF" w:rsidRPr="00DB31CF" w:rsidRDefault="00446D79" w:rsidP="00DB31CF">
            <w:pPr>
              <w:jc w:val="center"/>
              <w:rPr>
                <w:color w:val="000000"/>
              </w:rPr>
            </w:pPr>
            <w:r>
              <w:rPr>
                <w:color w:val="000000"/>
              </w:rPr>
              <w:t>2.062</w:t>
            </w:r>
          </w:p>
        </w:tc>
        <w:tc>
          <w:tcPr>
            <w:tcW w:w="2829" w:type="dxa"/>
          </w:tcPr>
          <w:p w:rsidR="00DB31CF" w:rsidRPr="000C247B" w:rsidRDefault="00DB31CF" w:rsidP="00DB31CF">
            <w:pPr>
              <w:jc w:val="center"/>
              <w:rPr>
                <w:sz w:val="24"/>
                <w:szCs w:val="24"/>
              </w:rPr>
            </w:pPr>
            <w:r>
              <w:rPr>
                <w:sz w:val="24"/>
                <w:szCs w:val="24"/>
              </w:rPr>
              <w:t>a</w:t>
            </w:r>
          </w:p>
        </w:tc>
      </w:tr>
    </w:tbl>
    <w:p w:rsidR="005D4FFB" w:rsidRDefault="005D4FFB">
      <w:pPr>
        <w:rPr>
          <w:lang w:val="id-ID"/>
        </w:rPr>
      </w:pPr>
    </w:p>
    <w:p w:rsidR="00E248A0" w:rsidRPr="00A5514C" w:rsidRDefault="00E248A0">
      <w:pPr>
        <w:rPr>
          <w:lang w:val="id-ID"/>
        </w:rPr>
      </w:pPr>
    </w:p>
    <w:tbl>
      <w:tblPr>
        <w:tblStyle w:val="TableGrid"/>
        <w:tblW w:w="0" w:type="auto"/>
        <w:tblLook w:val="04A0"/>
      </w:tblPr>
      <w:tblGrid>
        <w:gridCol w:w="2829"/>
        <w:gridCol w:w="2829"/>
        <w:gridCol w:w="2829"/>
      </w:tblGrid>
      <w:tr w:rsidR="00DB31CF" w:rsidRPr="000C247B" w:rsidTr="007658D6">
        <w:trPr>
          <w:trHeight w:val="276"/>
        </w:trPr>
        <w:tc>
          <w:tcPr>
            <w:tcW w:w="8487" w:type="dxa"/>
            <w:gridSpan w:val="3"/>
            <w:vAlign w:val="center"/>
          </w:tcPr>
          <w:p w:rsidR="00DB31CF" w:rsidRPr="000C247B" w:rsidRDefault="00DB31CF" w:rsidP="00DB31CF">
            <w:pPr>
              <w:jc w:val="center"/>
              <w:rPr>
                <w:sz w:val="24"/>
                <w:szCs w:val="24"/>
              </w:rPr>
            </w:pPr>
            <w:r>
              <w:rPr>
                <w:sz w:val="24"/>
                <w:szCs w:val="24"/>
              </w:rPr>
              <w:lastRenderedPageBreak/>
              <w:t>Hari ke 8</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Kode Sampel</w:t>
            </w:r>
          </w:p>
        </w:tc>
        <w:tc>
          <w:tcPr>
            <w:tcW w:w="2829" w:type="dxa"/>
          </w:tcPr>
          <w:p w:rsidR="00DB31CF" w:rsidRPr="000C247B" w:rsidRDefault="00DB31CF" w:rsidP="00DB31CF">
            <w:pPr>
              <w:jc w:val="center"/>
              <w:rPr>
                <w:sz w:val="24"/>
                <w:szCs w:val="24"/>
              </w:rPr>
            </w:pPr>
            <w:r>
              <w:rPr>
                <w:sz w:val="24"/>
                <w:szCs w:val="24"/>
              </w:rPr>
              <w:t>Rata-rata</w:t>
            </w:r>
          </w:p>
        </w:tc>
        <w:tc>
          <w:tcPr>
            <w:tcW w:w="2829" w:type="dxa"/>
          </w:tcPr>
          <w:p w:rsidR="00DB31CF" w:rsidRPr="000C247B" w:rsidRDefault="00DB31CF" w:rsidP="00DB31CF">
            <w:pPr>
              <w:jc w:val="center"/>
              <w:rPr>
                <w:sz w:val="24"/>
                <w:szCs w:val="24"/>
              </w:rPr>
            </w:pPr>
            <w:r>
              <w:rPr>
                <w:sz w:val="24"/>
                <w:szCs w:val="24"/>
              </w:rPr>
              <w:t>Taraf Nyata 5%</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p1</w:t>
            </w:r>
          </w:p>
        </w:tc>
        <w:tc>
          <w:tcPr>
            <w:tcW w:w="2829" w:type="dxa"/>
          </w:tcPr>
          <w:p w:rsidR="00DB31CF" w:rsidRPr="00DB31CF" w:rsidRDefault="00446D79" w:rsidP="00DB31CF">
            <w:pPr>
              <w:jc w:val="center"/>
              <w:rPr>
                <w:color w:val="000000"/>
              </w:rPr>
            </w:pPr>
            <w:r>
              <w:rPr>
                <w:color w:val="000000"/>
              </w:rPr>
              <w:t>2.081</w:t>
            </w:r>
          </w:p>
        </w:tc>
        <w:tc>
          <w:tcPr>
            <w:tcW w:w="2829" w:type="dxa"/>
          </w:tcPr>
          <w:p w:rsidR="00DB31CF" w:rsidRPr="000C247B" w:rsidRDefault="00DB31CF" w:rsidP="00DB31CF">
            <w:pPr>
              <w:jc w:val="center"/>
              <w:rPr>
                <w:sz w:val="24"/>
                <w:szCs w:val="24"/>
              </w:rPr>
            </w:pPr>
            <w:r>
              <w:rPr>
                <w:sz w:val="24"/>
                <w:szCs w:val="24"/>
              </w:rPr>
              <w:t>a</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p2</w:t>
            </w:r>
          </w:p>
        </w:tc>
        <w:tc>
          <w:tcPr>
            <w:tcW w:w="2829" w:type="dxa"/>
          </w:tcPr>
          <w:p w:rsidR="00DB31CF" w:rsidRPr="00DB31CF" w:rsidRDefault="00446D79" w:rsidP="00DB31CF">
            <w:pPr>
              <w:jc w:val="center"/>
              <w:rPr>
                <w:color w:val="000000"/>
              </w:rPr>
            </w:pPr>
            <w:r>
              <w:rPr>
                <w:color w:val="000000"/>
              </w:rPr>
              <w:t>2.117</w:t>
            </w:r>
          </w:p>
        </w:tc>
        <w:tc>
          <w:tcPr>
            <w:tcW w:w="2829" w:type="dxa"/>
          </w:tcPr>
          <w:p w:rsidR="00DB31CF" w:rsidRPr="000C247B" w:rsidRDefault="00DB31CF" w:rsidP="00DB31CF">
            <w:pPr>
              <w:jc w:val="center"/>
              <w:rPr>
                <w:sz w:val="24"/>
                <w:szCs w:val="24"/>
              </w:rPr>
            </w:pPr>
            <w:r>
              <w:rPr>
                <w:sz w:val="24"/>
                <w:szCs w:val="24"/>
              </w:rPr>
              <w:t>a</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p3</w:t>
            </w:r>
          </w:p>
        </w:tc>
        <w:tc>
          <w:tcPr>
            <w:tcW w:w="2829" w:type="dxa"/>
          </w:tcPr>
          <w:p w:rsidR="00DB31CF" w:rsidRPr="000C247B" w:rsidRDefault="00446D79" w:rsidP="00DB31CF">
            <w:pPr>
              <w:jc w:val="center"/>
              <w:rPr>
                <w:sz w:val="24"/>
                <w:szCs w:val="24"/>
              </w:rPr>
            </w:pPr>
            <w:r>
              <w:rPr>
                <w:sz w:val="24"/>
                <w:szCs w:val="24"/>
              </w:rPr>
              <w:t>2.086</w:t>
            </w:r>
          </w:p>
        </w:tc>
        <w:tc>
          <w:tcPr>
            <w:tcW w:w="2829" w:type="dxa"/>
          </w:tcPr>
          <w:p w:rsidR="00DB31CF" w:rsidRPr="000C247B" w:rsidRDefault="00DB31CF" w:rsidP="00DB31CF">
            <w:pPr>
              <w:jc w:val="center"/>
              <w:rPr>
                <w:sz w:val="24"/>
                <w:szCs w:val="24"/>
              </w:rPr>
            </w:pPr>
            <w:r>
              <w:rPr>
                <w:sz w:val="24"/>
                <w:szCs w:val="24"/>
              </w:rPr>
              <w:t>a</w:t>
            </w:r>
          </w:p>
        </w:tc>
      </w:tr>
      <w:tr w:rsidR="00DB31CF" w:rsidRPr="000C247B" w:rsidTr="007658D6">
        <w:trPr>
          <w:trHeight w:val="276"/>
        </w:trPr>
        <w:tc>
          <w:tcPr>
            <w:tcW w:w="8487" w:type="dxa"/>
            <w:gridSpan w:val="3"/>
            <w:vAlign w:val="center"/>
          </w:tcPr>
          <w:p w:rsidR="00DB31CF" w:rsidRPr="000C247B" w:rsidRDefault="00DB31CF" w:rsidP="00DB31CF">
            <w:pPr>
              <w:jc w:val="center"/>
              <w:rPr>
                <w:sz w:val="24"/>
                <w:szCs w:val="24"/>
              </w:rPr>
            </w:pPr>
            <w:r>
              <w:rPr>
                <w:sz w:val="24"/>
                <w:szCs w:val="24"/>
              </w:rPr>
              <w:t>Hari ke 12</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Kode Sampel</w:t>
            </w:r>
          </w:p>
        </w:tc>
        <w:tc>
          <w:tcPr>
            <w:tcW w:w="2829" w:type="dxa"/>
          </w:tcPr>
          <w:p w:rsidR="00DB31CF" w:rsidRPr="000C247B" w:rsidRDefault="00DB31CF" w:rsidP="00DB31CF">
            <w:pPr>
              <w:jc w:val="center"/>
              <w:rPr>
                <w:sz w:val="24"/>
                <w:szCs w:val="24"/>
              </w:rPr>
            </w:pPr>
            <w:r>
              <w:rPr>
                <w:sz w:val="24"/>
                <w:szCs w:val="24"/>
              </w:rPr>
              <w:t>Rata-rata</w:t>
            </w:r>
          </w:p>
        </w:tc>
        <w:tc>
          <w:tcPr>
            <w:tcW w:w="2829" w:type="dxa"/>
          </w:tcPr>
          <w:p w:rsidR="00DB31CF" w:rsidRPr="000C247B" w:rsidRDefault="00DB31CF" w:rsidP="00DB31CF">
            <w:pPr>
              <w:jc w:val="center"/>
              <w:rPr>
                <w:sz w:val="24"/>
                <w:szCs w:val="24"/>
              </w:rPr>
            </w:pPr>
            <w:r>
              <w:rPr>
                <w:sz w:val="24"/>
                <w:szCs w:val="24"/>
              </w:rPr>
              <w:t>Taraf Nyata 5%</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p1</w:t>
            </w:r>
          </w:p>
        </w:tc>
        <w:tc>
          <w:tcPr>
            <w:tcW w:w="2829" w:type="dxa"/>
          </w:tcPr>
          <w:p w:rsidR="00DB31CF" w:rsidRPr="00DB31CF" w:rsidRDefault="00446D79" w:rsidP="00DB31CF">
            <w:pPr>
              <w:jc w:val="center"/>
              <w:rPr>
                <w:color w:val="000000"/>
              </w:rPr>
            </w:pPr>
            <w:r>
              <w:rPr>
                <w:color w:val="000000"/>
              </w:rPr>
              <w:t>2.233</w:t>
            </w:r>
          </w:p>
        </w:tc>
        <w:tc>
          <w:tcPr>
            <w:tcW w:w="2829" w:type="dxa"/>
          </w:tcPr>
          <w:p w:rsidR="00DB31CF" w:rsidRPr="000C247B" w:rsidRDefault="00DB31CF" w:rsidP="00DB31CF">
            <w:pPr>
              <w:jc w:val="center"/>
            </w:pPr>
            <w:r>
              <w:t>a</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p2</w:t>
            </w:r>
          </w:p>
        </w:tc>
        <w:tc>
          <w:tcPr>
            <w:tcW w:w="2829" w:type="dxa"/>
          </w:tcPr>
          <w:p w:rsidR="00DB31CF" w:rsidRPr="00DB31CF" w:rsidRDefault="00446D79" w:rsidP="00DB31CF">
            <w:pPr>
              <w:jc w:val="center"/>
              <w:rPr>
                <w:color w:val="000000"/>
              </w:rPr>
            </w:pPr>
            <w:r>
              <w:rPr>
                <w:color w:val="000000"/>
              </w:rPr>
              <w:t>2.245</w:t>
            </w:r>
          </w:p>
        </w:tc>
        <w:tc>
          <w:tcPr>
            <w:tcW w:w="2829" w:type="dxa"/>
          </w:tcPr>
          <w:p w:rsidR="00DB31CF" w:rsidRPr="000C247B" w:rsidRDefault="00DB31CF" w:rsidP="00DB31CF">
            <w:pPr>
              <w:jc w:val="center"/>
            </w:pPr>
            <w:r>
              <w:t>a</w:t>
            </w:r>
          </w:p>
        </w:tc>
      </w:tr>
      <w:tr w:rsidR="00DB31CF" w:rsidRPr="000C247B" w:rsidTr="007658D6">
        <w:trPr>
          <w:trHeight w:val="276"/>
        </w:trPr>
        <w:tc>
          <w:tcPr>
            <w:tcW w:w="2829" w:type="dxa"/>
          </w:tcPr>
          <w:p w:rsidR="00DB31CF" w:rsidRPr="000C247B" w:rsidRDefault="00DB31CF" w:rsidP="00DB31CF">
            <w:pPr>
              <w:jc w:val="center"/>
              <w:rPr>
                <w:sz w:val="24"/>
                <w:szCs w:val="24"/>
              </w:rPr>
            </w:pPr>
            <w:r>
              <w:rPr>
                <w:sz w:val="24"/>
                <w:szCs w:val="24"/>
              </w:rPr>
              <w:t>p3</w:t>
            </w:r>
          </w:p>
        </w:tc>
        <w:tc>
          <w:tcPr>
            <w:tcW w:w="2829" w:type="dxa"/>
          </w:tcPr>
          <w:p w:rsidR="00DB31CF" w:rsidRPr="00DB31CF" w:rsidRDefault="00446D79" w:rsidP="00DB31CF">
            <w:pPr>
              <w:jc w:val="center"/>
              <w:rPr>
                <w:color w:val="000000"/>
              </w:rPr>
            </w:pPr>
            <w:r>
              <w:rPr>
                <w:color w:val="000000"/>
              </w:rPr>
              <w:t>2.263</w:t>
            </w:r>
          </w:p>
        </w:tc>
        <w:tc>
          <w:tcPr>
            <w:tcW w:w="2829" w:type="dxa"/>
          </w:tcPr>
          <w:p w:rsidR="00DB31CF" w:rsidRPr="000C247B" w:rsidRDefault="00DB31CF" w:rsidP="00DB31CF">
            <w:pPr>
              <w:jc w:val="center"/>
            </w:pPr>
            <w:r>
              <w:t>a</w:t>
            </w:r>
          </w:p>
        </w:tc>
      </w:tr>
    </w:tbl>
    <w:p w:rsidR="000C247B" w:rsidRDefault="00D8263D" w:rsidP="00D8263D">
      <w:pPr>
        <w:ind w:left="1080" w:hanging="1080"/>
        <w:jc w:val="both"/>
        <w:rPr>
          <w:i/>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p>
    <w:p w:rsidR="00D8263D" w:rsidRPr="00D8263D" w:rsidRDefault="00D8263D" w:rsidP="00D8263D">
      <w:pPr>
        <w:ind w:left="1080" w:hanging="1080"/>
        <w:jc w:val="both"/>
      </w:pPr>
    </w:p>
    <w:p w:rsidR="00D8263D" w:rsidRDefault="00DB31CF" w:rsidP="00895974">
      <w:pPr>
        <w:spacing w:line="480" w:lineRule="auto"/>
        <w:jc w:val="both"/>
      </w:pPr>
      <w:r>
        <w:tab/>
        <w:t>Hasil statisti</w:t>
      </w:r>
      <w:r w:rsidR="00D8263D">
        <w:t>k</w:t>
      </w:r>
      <w:r>
        <w:t xml:space="preserve"> menuju</w:t>
      </w:r>
      <w:r w:rsidR="009D5E00">
        <w:t>k</w:t>
      </w:r>
      <w:r>
        <w:t xml:space="preserve">kan </w:t>
      </w:r>
      <w:r w:rsidR="00D8263D">
        <w:t>tidak adanya perbedaan yang nyata pada perbandingan KM</w:t>
      </w:r>
      <w:r w:rsidR="00757E04">
        <w:t>n</w:t>
      </w:r>
      <w:r w:rsidR="00D8263D">
        <w:t>O</w:t>
      </w:r>
      <w:r w:rsidR="00D8263D">
        <w:rPr>
          <w:vertAlign w:val="subscript"/>
        </w:rPr>
        <w:t>4</w:t>
      </w:r>
      <w:r w:rsidR="00D8263D">
        <w:t xml:space="preserve"> dan Silika </w:t>
      </w:r>
      <w:proofErr w:type="gramStart"/>
      <w:r w:rsidR="00D8263D">
        <w:t>Gel  (</w:t>
      </w:r>
      <w:proofErr w:type="gramEnd"/>
      <w:r w:rsidR="00D8263D">
        <w:t>P) dengan kenampa</w:t>
      </w:r>
      <w:r w:rsidR="009D5E00">
        <w:t>k</w:t>
      </w:r>
      <w:r w:rsidR="00D8263D">
        <w:t xml:space="preserve">kan likopen Tomat </w:t>
      </w:r>
      <w:r w:rsidR="00D8263D">
        <w:rPr>
          <w:i/>
        </w:rPr>
        <w:t>cerry</w:t>
      </w:r>
      <w:r w:rsidR="00D8263D">
        <w:t xml:space="preserve">. </w:t>
      </w:r>
      <w:r w:rsidR="00D8263D" w:rsidRPr="006E54E8">
        <w:t xml:space="preserve">Kandungan likopen dalam tomat </w:t>
      </w:r>
      <w:proofErr w:type="gramStart"/>
      <w:r w:rsidR="00D8263D" w:rsidRPr="006E54E8">
        <w:t>segar</w:t>
      </w:r>
      <w:proofErr w:type="gramEnd"/>
      <w:r w:rsidR="00D8263D" w:rsidRPr="006E54E8">
        <w:t xml:space="preserve"> dapat dipengaruhi oleh banyak faktor seperti varietas, kondisi pertumbuhan dan waktu pemanenan. Kandungan likopen berkisar dari 8 – 50 mg/g. Pada tomat dengan warna merah tua, kandungan likopen dapat mencapai 150 mg/g dan merupakan 85 % lebih dari total karotenoid pada tomat.</w:t>
      </w:r>
      <w:r w:rsidR="00D8263D">
        <w:t>Berdasarkan pengaruh tata letak absorben yang digunakan, hasil penampa</w:t>
      </w:r>
      <w:r w:rsidR="00757E04">
        <w:t>k</w:t>
      </w:r>
      <w:r w:rsidR="00D8263D">
        <w:t>kan l</w:t>
      </w:r>
      <w:r w:rsidR="00757E04">
        <w:t>i</w:t>
      </w:r>
      <w:r w:rsidR="00D8263D">
        <w:t xml:space="preserve">kopen dapat dilihat pada tabel </w:t>
      </w:r>
      <w:r w:rsidR="009D5E00">
        <w:t>20.</w:t>
      </w:r>
    </w:p>
    <w:p w:rsidR="00D8263D" w:rsidRPr="00D8263D" w:rsidRDefault="00D8263D" w:rsidP="00845A69">
      <w:pPr>
        <w:jc w:val="both"/>
      </w:pPr>
      <w:r>
        <w:t>Tabel.</w:t>
      </w:r>
      <w:r w:rsidR="005D797F">
        <w:t>20</w:t>
      </w:r>
      <w:r>
        <w:t xml:space="preserve"> Pengaruh Perbandingan Tata Letak Absorben (D) terhadap penampakan likopen Tomat </w:t>
      </w:r>
      <w:r>
        <w:rPr>
          <w:i/>
        </w:rPr>
        <w:t xml:space="preserve">cerry </w:t>
      </w:r>
      <w:r w:rsidR="00845A69">
        <w:t>hari ke 0-12</w:t>
      </w:r>
    </w:p>
    <w:tbl>
      <w:tblPr>
        <w:tblStyle w:val="TableGrid"/>
        <w:tblW w:w="0" w:type="auto"/>
        <w:tblLook w:val="04A0"/>
      </w:tblPr>
      <w:tblGrid>
        <w:gridCol w:w="2829"/>
        <w:gridCol w:w="2829"/>
        <w:gridCol w:w="2829"/>
      </w:tblGrid>
      <w:tr w:rsidR="00845A69" w:rsidTr="00845A69">
        <w:tc>
          <w:tcPr>
            <w:tcW w:w="8487" w:type="dxa"/>
            <w:gridSpan w:val="3"/>
            <w:vAlign w:val="center"/>
          </w:tcPr>
          <w:p w:rsidR="00845A69" w:rsidRDefault="00845A69" w:rsidP="00845A69">
            <w:pPr>
              <w:jc w:val="center"/>
            </w:pPr>
            <w:r>
              <w:t>Hari ke 0</w:t>
            </w:r>
          </w:p>
        </w:tc>
      </w:tr>
      <w:tr w:rsidR="00845A69" w:rsidTr="00845A69">
        <w:tc>
          <w:tcPr>
            <w:tcW w:w="2829" w:type="dxa"/>
          </w:tcPr>
          <w:p w:rsidR="00845A69" w:rsidRPr="000C247B" w:rsidRDefault="00845A69" w:rsidP="00BD2632">
            <w:pPr>
              <w:jc w:val="center"/>
              <w:rPr>
                <w:sz w:val="24"/>
                <w:szCs w:val="24"/>
              </w:rPr>
            </w:pPr>
            <w:r>
              <w:rPr>
                <w:sz w:val="24"/>
                <w:szCs w:val="24"/>
              </w:rPr>
              <w:t>Kode Sampel</w:t>
            </w:r>
          </w:p>
        </w:tc>
        <w:tc>
          <w:tcPr>
            <w:tcW w:w="2829" w:type="dxa"/>
          </w:tcPr>
          <w:p w:rsidR="00845A69" w:rsidRPr="000C247B" w:rsidRDefault="00845A69" w:rsidP="00BD2632">
            <w:pPr>
              <w:jc w:val="center"/>
              <w:rPr>
                <w:sz w:val="24"/>
                <w:szCs w:val="24"/>
              </w:rPr>
            </w:pPr>
            <w:r>
              <w:rPr>
                <w:sz w:val="24"/>
                <w:szCs w:val="24"/>
              </w:rPr>
              <w:t>Rata-rata</w:t>
            </w:r>
          </w:p>
        </w:tc>
        <w:tc>
          <w:tcPr>
            <w:tcW w:w="2829" w:type="dxa"/>
          </w:tcPr>
          <w:p w:rsidR="00845A69" w:rsidRPr="000C247B" w:rsidRDefault="00845A69" w:rsidP="00BD2632">
            <w:pPr>
              <w:jc w:val="center"/>
              <w:rPr>
                <w:sz w:val="24"/>
                <w:szCs w:val="24"/>
              </w:rPr>
            </w:pPr>
            <w:r>
              <w:rPr>
                <w:sz w:val="24"/>
                <w:szCs w:val="24"/>
              </w:rPr>
              <w:t>Taraf Nyata 5%</w:t>
            </w:r>
          </w:p>
        </w:tc>
      </w:tr>
      <w:tr w:rsidR="00446D79" w:rsidTr="00845A69">
        <w:tc>
          <w:tcPr>
            <w:tcW w:w="2829" w:type="dxa"/>
          </w:tcPr>
          <w:p w:rsidR="00446D79" w:rsidRDefault="00446D79" w:rsidP="00845A69">
            <w:pPr>
              <w:jc w:val="center"/>
            </w:pPr>
            <w:r>
              <w:t>d1</w:t>
            </w:r>
          </w:p>
        </w:tc>
        <w:tc>
          <w:tcPr>
            <w:tcW w:w="2829" w:type="dxa"/>
            <w:vAlign w:val="bottom"/>
          </w:tcPr>
          <w:p w:rsidR="00446D79" w:rsidRDefault="00446D79" w:rsidP="00446D79">
            <w:pPr>
              <w:jc w:val="center"/>
              <w:rPr>
                <w:color w:val="000000"/>
                <w:sz w:val="24"/>
                <w:szCs w:val="24"/>
              </w:rPr>
            </w:pPr>
            <w:r>
              <w:rPr>
                <w:color w:val="000000"/>
              </w:rPr>
              <w:t>1.749</w:t>
            </w:r>
          </w:p>
        </w:tc>
        <w:tc>
          <w:tcPr>
            <w:tcW w:w="2829" w:type="dxa"/>
          </w:tcPr>
          <w:p w:rsidR="00446D79" w:rsidRDefault="00446D79" w:rsidP="00845A69">
            <w:pPr>
              <w:jc w:val="center"/>
            </w:pPr>
            <w:r>
              <w:t>a</w:t>
            </w:r>
          </w:p>
        </w:tc>
      </w:tr>
      <w:tr w:rsidR="00446D79" w:rsidTr="00845A69">
        <w:tc>
          <w:tcPr>
            <w:tcW w:w="2829" w:type="dxa"/>
          </w:tcPr>
          <w:p w:rsidR="00446D79" w:rsidRDefault="00446D79" w:rsidP="00845A69">
            <w:pPr>
              <w:jc w:val="center"/>
            </w:pPr>
            <w:r>
              <w:t>d2</w:t>
            </w:r>
          </w:p>
        </w:tc>
        <w:tc>
          <w:tcPr>
            <w:tcW w:w="2829" w:type="dxa"/>
            <w:vAlign w:val="bottom"/>
          </w:tcPr>
          <w:p w:rsidR="00446D79" w:rsidRDefault="00446D79" w:rsidP="00446D79">
            <w:pPr>
              <w:jc w:val="center"/>
              <w:rPr>
                <w:color w:val="000000"/>
                <w:sz w:val="24"/>
                <w:szCs w:val="24"/>
              </w:rPr>
            </w:pPr>
            <w:r>
              <w:rPr>
                <w:color w:val="000000"/>
              </w:rPr>
              <w:t>1.752</w:t>
            </w:r>
          </w:p>
        </w:tc>
        <w:tc>
          <w:tcPr>
            <w:tcW w:w="2829" w:type="dxa"/>
          </w:tcPr>
          <w:p w:rsidR="00446D79" w:rsidRDefault="00446D79" w:rsidP="00845A69">
            <w:pPr>
              <w:jc w:val="center"/>
            </w:pPr>
            <w:r>
              <w:t>a</w:t>
            </w:r>
          </w:p>
        </w:tc>
      </w:tr>
      <w:tr w:rsidR="00845A69" w:rsidTr="00BD2632">
        <w:tc>
          <w:tcPr>
            <w:tcW w:w="8487" w:type="dxa"/>
            <w:gridSpan w:val="3"/>
          </w:tcPr>
          <w:p w:rsidR="00845A69" w:rsidRDefault="00845A69" w:rsidP="00845A69">
            <w:pPr>
              <w:jc w:val="center"/>
            </w:pPr>
            <w:r>
              <w:t>Hari 4</w:t>
            </w:r>
          </w:p>
        </w:tc>
      </w:tr>
      <w:tr w:rsidR="00845A69" w:rsidTr="00845A69">
        <w:trPr>
          <w:trHeight w:val="80"/>
        </w:trPr>
        <w:tc>
          <w:tcPr>
            <w:tcW w:w="2829" w:type="dxa"/>
          </w:tcPr>
          <w:p w:rsidR="00845A69" w:rsidRPr="000C247B" w:rsidRDefault="00845A69" w:rsidP="00BD2632">
            <w:pPr>
              <w:jc w:val="center"/>
              <w:rPr>
                <w:sz w:val="24"/>
                <w:szCs w:val="24"/>
              </w:rPr>
            </w:pPr>
            <w:r>
              <w:rPr>
                <w:sz w:val="24"/>
                <w:szCs w:val="24"/>
              </w:rPr>
              <w:t>Kode Sampel</w:t>
            </w:r>
          </w:p>
        </w:tc>
        <w:tc>
          <w:tcPr>
            <w:tcW w:w="2829" w:type="dxa"/>
          </w:tcPr>
          <w:p w:rsidR="00845A69" w:rsidRPr="000C247B" w:rsidRDefault="00845A69" w:rsidP="00BD2632">
            <w:pPr>
              <w:jc w:val="center"/>
              <w:rPr>
                <w:sz w:val="24"/>
                <w:szCs w:val="24"/>
              </w:rPr>
            </w:pPr>
            <w:r>
              <w:rPr>
                <w:sz w:val="24"/>
                <w:szCs w:val="24"/>
              </w:rPr>
              <w:t>Rata-rata</w:t>
            </w:r>
          </w:p>
        </w:tc>
        <w:tc>
          <w:tcPr>
            <w:tcW w:w="2829" w:type="dxa"/>
          </w:tcPr>
          <w:p w:rsidR="00845A69" w:rsidRPr="000C247B" w:rsidRDefault="00845A69" w:rsidP="00BD2632">
            <w:pPr>
              <w:jc w:val="center"/>
              <w:rPr>
                <w:sz w:val="24"/>
                <w:szCs w:val="24"/>
              </w:rPr>
            </w:pPr>
            <w:r>
              <w:rPr>
                <w:sz w:val="24"/>
                <w:szCs w:val="24"/>
              </w:rPr>
              <w:t>Taraf Nyata 5%</w:t>
            </w:r>
          </w:p>
        </w:tc>
      </w:tr>
      <w:tr w:rsidR="00446D79" w:rsidTr="00BD2632">
        <w:tc>
          <w:tcPr>
            <w:tcW w:w="2829" w:type="dxa"/>
          </w:tcPr>
          <w:p w:rsidR="00446D79" w:rsidRDefault="00446D79" w:rsidP="00BD2632">
            <w:pPr>
              <w:jc w:val="center"/>
            </w:pPr>
            <w:r>
              <w:t>d1</w:t>
            </w:r>
          </w:p>
        </w:tc>
        <w:tc>
          <w:tcPr>
            <w:tcW w:w="2829" w:type="dxa"/>
            <w:vAlign w:val="bottom"/>
          </w:tcPr>
          <w:p w:rsidR="00446D79" w:rsidRDefault="00446D79" w:rsidP="00446D79">
            <w:pPr>
              <w:jc w:val="center"/>
              <w:rPr>
                <w:color w:val="000000"/>
                <w:sz w:val="24"/>
                <w:szCs w:val="24"/>
              </w:rPr>
            </w:pPr>
            <w:r>
              <w:rPr>
                <w:color w:val="000000"/>
              </w:rPr>
              <w:t>2.046</w:t>
            </w:r>
          </w:p>
        </w:tc>
        <w:tc>
          <w:tcPr>
            <w:tcW w:w="2829" w:type="dxa"/>
          </w:tcPr>
          <w:p w:rsidR="00446D79" w:rsidRDefault="00446D79" w:rsidP="00845A69">
            <w:pPr>
              <w:jc w:val="center"/>
            </w:pPr>
            <w:r>
              <w:t>a</w:t>
            </w:r>
          </w:p>
        </w:tc>
      </w:tr>
      <w:tr w:rsidR="00446D79" w:rsidTr="00BD2632">
        <w:tc>
          <w:tcPr>
            <w:tcW w:w="2829" w:type="dxa"/>
          </w:tcPr>
          <w:p w:rsidR="00446D79" w:rsidRDefault="00446D79" w:rsidP="00BD2632">
            <w:pPr>
              <w:jc w:val="center"/>
            </w:pPr>
            <w:r>
              <w:t>d2</w:t>
            </w:r>
          </w:p>
        </w:tc>
        <w:tc>
          <w:tcPr>
            <w:tcW w:w="2829" w:type="dxa"/>
            <w:vAlign w:val="bottom"/>
          </w:tcPr>
          <w:p w:rsidR="00446D79" w:rsidRDefault="00446D79" w:rsidP="00446D79">
            <w:pPr>
              <w:jc w:val="center"/>
              <w:rPr>
                <w:color w:val="000000"/>
                <w:sz w:val="24"/>
                <w:szCs w:val="24"/>
              </w:rPr>
            </w:pPr>
            <w:r>
              <w:rPr>
                <w:color w:val="000000"/>
              </w:rPr>
              <w:t>2.028</w:t>
            </w:r>
          </w:p>
        </w:tc>
        <w:tc>
          <w:tcPr>
            <w:tcW w:w="2829" w:type="dxa"/>
          </w:tcPr>
          <w:p w:rsidR="00446D79" w:rsidRDefault="00446D79" w:rsidP="00845A69">
            <w:pPr>
              <w:jc w:val="center"/>
            </w:pPr>
            <w:r>
              <w:t>a</w:t>
            </w:r>
          </w:p>
        </w:tc>
      </w:tr>
    </w:tbl>
    <w:p w:rsidR="00B77CC3" w:rsidRDefault="00B77CC3"/>
    <w:p w:rsidR="00B77CC3" w:rsidRDefault="00B77CC3"/>
    <w:tbl>
      <w:tblPr>
        <w:tblStyle w:val="TableGrid"/>
        <w:tblW w:w="0" w:type="auto"/>
        <w:tblLook w:val="04A0"/>
      </w:tblPr>
      <w:tblGrid>
        <w:gridCol w:w="2829"/>
        <w:gridCol w:w="2829"/>
        <w:gridCol w:w="2829"/>
      </w:tblGrid>
      <w:tr w:rsidR="00845A69" w:rsidTr="00845A69">
        <w:tc>
          <w:tcPr>
            <w:tcW w:w="8487" w:type="dxa"/>
            <w:gridSpan w:val="3"/>
            <w:vAlign w:val="center"/>
          </w:tcPr>
          <w:p w:rsidR="00845A69" w:rsidRDefault="00845A69" w:rsidP="00845A69">
            <w:pPr>
              <w:jc w:val="center"/>
            </w:pPr>
            <w:r>
              <w:lastRenderedPageBreak/>
              <w:t>Hari 8</w:t>
            </w:r>
          </w:p>
        </w:tc>
      </w:tr>
      <w:tr w:rsidR="00845A69" w:rsidTr="00845A69">
        <w:tc>
          <w:tcPr>
            <w:tcW w:w="2829" w:type="dxa"/>
          </w:tcPr>
          <w:p w:rsidR="00845A69" w:rsidRPr="000C247B" w:rsidRDefault="00845A69" w:rsidP="00BD2632">
            <w:pPr>
              <w:jc w:val="center"/>
              <w:rPr>
                <w:sz w:val="24"/>
                <w:szCs w:val="24"/>
              </w:rPr>
            </w:pPr>
            <w:r>
              <w:rPr>
                <w:sz w:val="24"/>
                <w:szCs w:val="24"/>
              </w:rPr>
              <w:t>Kode Sampel</w:t>
            </w:r>
          </w:p>
        </w:tc>
        <w:tc>
          <w:tcPr>
            <w:tcW w:w="2829" w:type="dxa"/>
          </w:tcPr>
          <w:p w:rsidR="00845A69" w:rsidRPr="000C247B" w:rsidRDefault="00845A69" w:rsidP="00BD2632">
            <w:pPr>
              <w:jc w:val="center"/>
              <w:rPr>
                <w:sz w:val="24"/>
                <w:szCs w:val="24"/>
              </w:rPr>
            </w:pPr>
            <w:r>
              <w:rPr>
                <w:sz w:val="24"/>
                <w:szCs w:val="24"/>
              </w:rPr>
              <w:t>Rata-rata</w:t>
            </w:r>
          </w:p>
        </w:tc>
        <w:tc>
          <w:tcPr>
            <w:tcW w:w="2829" w:type="dxa"/>
          </w:tcPr>
          <w:p w:rsidR="00845A69" w:rsidRPr="000C247B" w:rsidRDefault="00845A69" w:rsidP="00BD2632">
            <w:pPr>
              <w:jc w:val="center"/>
              <w:rPr>
                <w:sz w:val="24"/>
                <w:szCs w:val="24"/>
              </w:rPr>
            </w:pPr>
            <w:r>
              <w:rPr>
                <w:sz w:val="24"/>
                <w:szCs w:val="24"/>
              </w:rPr>
              <w:t>Taraf Nyata 5%</w:t>
            </w:r>
          </w:p>
        </w:tc>
      </w:tr>
      <w:tr w:rsidR="00446D79" w:rsidTr="00BD2632">
        <w:tc>
          <w:tcPr>
            <w:tcW w:w="2829" w:type="dxa"/>
          </w:tcPr>
          <w:p w:rsidR="00446D79" w:rsidRDefault="00446D79" w:rsidP="00BD2632">
            <w:pPr>
              <w:jc w:val="center"/>
            </w:pPr>
            <w:r>
              <w:t>d1</w:t>
            </w:r>
          </w:p>
        </w:tc>
        <w:tc>
          <w:tcPr>
            <w:tcW w:w="2829" w:type="dxa"/>
            <w:vAlign w:val="bottom"/>
          </w:tcPr>
          <w:p w:rsidR="00446D79" w:rsidRDefault="00446D79" w:rsidP="00446D79">
            <w:pPr>
              <w:jc w:val="center"/>
              <w:rPr>
                <w:color w:val="000000"/>
                <w:sz w:val="24"/>
                <w:szCs w:val="24"/>
              </w:rPr>
            </w:pPr>
            <w:r>
              <w:rPr>
                <w:color w:val="000000"/>
              </w:rPr>
              <w:t>2.068</w:t>
            </w:r>
          </w:p>
        </w:tc>
        <w:tc>
          <w:tcPr>
            <w:tcW w:w="2829" w:type="dxa"/>
          </w:tcPr>
          <w:p w:rsidR="00446D79" w:rsidRDefault="00446D79" w:rsidP="00845A69">
            <w:pPr>
              <w:jc w:val="center"/>
            </w:pPr>
            <w:r>
              <w:t>a</w:t>
            </w:r>
          </w:p>
        </w:tc>
      </w:tr>
      <w:tr w:rsidR="00446D79" w:rsidTr="00BD2632">
        <w:tc>
          <w:tcPr>
            <w:tcW w:w="2829" w:type="dxa"/>
          </w:tcPr>
          <w:p w:rsidR="00446D79" w:rsidRDefault="00446D79" w:rsidP="00BD2632">
            <w:pPr>
              <w:jc w:val="center"/>
            </w:pPr>
            <w:r>
              <w:t>d2</w:t>
            </w:r>
          </w:p>
        </w:tc>
        <w:tc>
          <w:tcPr>
            <w:tcW w:w="2829" w:type="dxa"/>
            <w:vAlign w:val="bottom"/>
          </w:tcPr>
          <w:p w:rsidR="00446D79" w:rsidRDefault="00446D79" w:rsidP="00446D79">
            <w:pPr>
              <w:jc w:val="center"/>
              <w:rPr>
                <w:color w:val="000000"/>
                <w:sz w:val="24"/>
                <w:szCs w:val="24"/>
              </w:rPr>
            </w:pPr>
            <w:r>
              <w:rPr>
                <w:color w:val="000000"/>
              </w:rPr>
              <w:t>2.122</w:t>
            </w:r>
          </w:p>
        </w:tc>
        <w:tc>
          <w:tcPr>
            <w:tcW w:w="2829" w:type="dxa"/>
          </w:tcPr>
          <w:p w:rsidR="00446D79" w:rsidRDefault="00446D79" w:rsidP="00845A69">
            <w:pPr>
              <w:jc w:val="center"/>
            </w:pPr>
            <w:r>
              <w:t>b</w:t>
            </w:r>
          </w:p>
        </w:tc>
      </w:tr>
      <w:tr w:rsidR="00845A69" w:rsidTr="00BD2632">
        <w:tc>
          <w:tcPr>
            <w:tcW w:w="8487" w:type="dxa"/>
            <w:gridSpan w:val="3"/>
          </w:tcPr>
          <w:p w:rsidR="00845A69" w:rsidRDefault="00845A69" w:rsidP="00845A69">
            <w:pPr>
              <w:jc w:val="center"/>
            </w:pPr>
            <w:r>
              <w:t>Hari ke 12</w:t>
            </w:r>
          </w:p>
        </w:tc>
      </w:tr>
      <w:tr w:rsidR="00845A69" w:rsidTr="00BD2632">
        <w:tc>
          <w:tcPr>
            <w:tcW w:w="2829" w:type="dxa"/>
          </w:tcPr>
          <w:p w:rsidR="00845A69" w:rsidRPr="000C247B" w:rsidRDefault="00845A69" w:rsidP="00BD2632">
            <w:pPr>
              <w:jc w:val="center"/>
              <w:rPr>
                <w:sz w:val="24"/>
                <w:szCs w:val="24"/>
              </w:rPr>
            </w:pPr>
            <w:r>
              <w:rPr>
                <w:sz w:val="24"/>
                <w:szCs w:val="24"/>
              </w:rPr>
              <w:t>Kode Sampel</w:t>
            </w:r>
          </w:p>
        </w:tc>
        <w:tc>
          <w:tcPr>
            <w:tcW w:w="2829" w:type="dxa"/>
          </w:tcPr>
          <w:p w:rsidR="00845A69" w:rsidRPr="000C247B" w:rsidRDefault="00845A69" w:rsidP="00BD2632">
            <w:pPr>
              <w:jc w:val="center"/>
              <w:rPr>
                <w:sz w:val="24"/>
                <w:szCs w:val="24"/>
              </w:rPr>
            </w:pPr>
            <w:r>
              <w:rPr>
                <w:sz w:val="24"/>
                <w:szCs w:val="24"/>
              </w:rPr>
              <w:t>Rata-rata</w:t>
            </w:r>
          </w:p>
        </w:tc>
        <w:tc>
          <w:tcPr>
            <w:tcW w:w="2829" w:type="dxa"/>
          </w:tcPr>
          <w:p w:rsidR="00845A69" w:rsidRPr="000C247B" w:rsidRDefault="00845A69" w:rsidP="00BD2632">
            <w:pPr>
              <w:jc w:val="center"/>
              <w:rPr>
                <w:sz w:val="24"/>
                <w:szCs w:val="24"/>
              </w:rPr>
            </w:pPr>
            <w:r>
              <w:rPr>
                <w:sz w:val="24"/>
                <w:szCs w:val="24"/>
              </w:rPr>
              <w:t>Taraf Nyata 5%</w:t>
            </w:r>
          </w:p>
        </w:tc>
      </w:tr>
      <w:tr w:rsidR="00446D79" w:rsidTr="00BD2632">
        <w:tc>
          <w:tcPr>
            <w:tcW w:w="2829" w:type="dxa"/>
          </w:tcPr>
          <w:p w:rsidR="00446D79" w:rsidRDefault="00446D79" w:rsidP="00BD2632">
            <w:pPr>
              <w:jc w:val="center"/>
            </w:pPr>
            <w:r>
              <w:t>d1</w:t>
            </w:r>
          </w:p>
        </w:tc>
        <w:tc>
          <w:tcPr>
            <w:tcW w:w="2829" w:type="dxa"/>
            <w:vAlign w:val="bottom"/>
          </w:tcPr>
          <w:p w:rsidR="00446D79" w:rsidRDefault="00446D79" w:rsidP="00446D79">
            <w:pPr>
              <w:jc w:val="center"/>
              <w:rPr>
                <w:color w:val="000000"/>
                <w:sz w:val="24"/>
                <w:szCs w:val="24"/>
              </w:rPr>
            </w:pPr>
            <w:r>
              <w:rPr>
                <w:color w:val="000000"/>
              </w:rPr>
              <w:t>2.254</w:t>
            </w:r>
          </w:p>
        </w:tc>
        <w:tc>
          <w:tcPr>
            <w:tcW w:w="2829" w:type="dxa"/>
          </w:tcPr>
          <w:p w:rsidR="00446D79" w:rsidRDefault="00446D79" w:rsidP="00845A69">
            <w:pPr>
              <w:jc w:val="center"/>
            </w:pPr>
            <w:r>
              <w:t>a</w:t>
            </w:r>
          </w:p>
        </w:tc>
      </w:tr>
      <w:tr w:rsidR="00446D79" w:rsidTr="00BD2632">
        <w:tc>
          <w:tcPr>
            <w:tcW w:w="2829" w:type="dxa"/>
          </w:tcPr>
          <w:p w:rsidR="00446D79" w:rsidRDefault="00446D79" w:rsidP="00BD2632">
            <w:pPr>
              <w:jc w:val="center"/>
            </w:pPr>
            <w:r>
              <w:t>d2</w:t>
            </w:r>
          </w:p>
        </w:tc>
        <w:tc>
          <w:tcPr>
            <w:tcW w:w="2829" w:type="dxa"/>
            <w:vAlign w:val="bottom"/>
          </w:tcPr>
          <w:p w:rsidR="00446D79" w:rsidRDefault="00446D79" w:rsidP="00446D79">
            <w:pPr>
              <w:jc w:val="center"/>
              <w:rPr>
                <w:color w:val="000000"/>
                <w:sz w:val="24"/>
                <w:szCs w:val="24"/>
              </w:rPr>
            </w:pPr>
            <w:r>
              <w:rPr>
                <w:color w:val="000000"/>
              </w:rPr>
              <w:t>2.239</w:t>
            </w:r>
          </w:p>
        </w:tc>
        <w:tc>
          <w:tcPr>
            <w:tcW w:w="2829" w:type="dxa"/>
          </w:tcPr>
          <w:p w:rsidR="00446D79" w:rsidRDefault="00446D79" w:rsidP="00845A69">
            <w:pPr>
              <w:jc w:val="center"/>
            </w:pPr>
            <w:r>
              <w:t>a</w:t>
            </w:r>
          </w:p>
        </w:tc>
      </w:tr>
    </w:tbl>
    <w:p w:rsidR="000C247B" w:rsidRPr="009F400F" w:rsidRDefault="00845A69" w:rsidP="009F400F">
      <w:pPr>
        <w:spacing w:after="240"/>
        <w:ind w:left="1080" w:hanging="1080"/>
        <w:jc w:val="both"/>
        <w:rPr>
          <w:i/>
          <w:sz w:val="20"/>
          <w:szCs w:val="20"/>
        </w:rPr>
      </w:pPr>
      <w:r w:rsidRPr="005A0D3B">
        <w:rPr>
          <w:sz w:val="20"/>
          <w:szCs w:val="20"/>
        </w:rPr>
        <w:t>Ket</w:t>
      </w:r>
      <w:r>
        <w:rPr>
          <w:sz w:val="20"/>
          <w:szCs w:val="20"/>
        </w:rPr>
        <w:t>erangan</w:t>
      </w:r>
      <w:r w:rsidRPr="005A0D3B">
        <w:rPr>
          <w:sz w:val="20"/>
          <w:szCs w:val="20"/>
        </w:rPr>
        <w:t xml:space="preserve">: Huruf yang </w:t>
      </w:r>
      <w:proofErr w:type="gramStart"/>
      <w:r w:rsidRPr="005A0D3B">
        <w:rPr>
          <w:sz w:val="20"/>
          <w:szCs w:val="20"/>
        </w:rPr>
        <w:t>sama</w:t>
      </w:r>
      <w:proofErr w:type="gramEnd"/>
      <w:r w:rsidRPr="005A0D3B">
        <w:rPr>
          <w:sz w:val="20"/>
          <w:szCs w:val="20"/>
        </w:rPr>
        <w:t xml:space="preserve"> dalam kolom tidak menunjukkan adanya perbedaan yang nyata pada taraf 5% berdasarkan uji jarak berganda </w:t>
      </w:r>
      <w:r w:rsidRPr="005A0D3B">
        <w:rPr>
          <w:i/>
          <w:sz w:val="20"/>
          <w:szCs w:val="20"/>
        </w:rPr>
        <w:t>Duncan</w:t>
      </w:r>
      <w:bookmarkStart w:id="0" w:name="_GoBack"/>
      <w:bookmarkEnd w:id="0"/>
    </w:p>
    <w:p w:rsidR="00446D79" w:rsidRDefault="009D5E00" w:rsidP="00895974">
      <w:pPr>
        <w:spacing w:line="480" w:lineRule="auto"/>
        <w:jc w:val="both"/>
      </w:pPr>
      <w:r>
        <w:tab/>
        <w:t xml:space="preserve">Tabel 20 </w:t>
      </w:r>
      <w:r w:rsidR="00757E04">
        <w:t>hasil</w:t>
      </w:r>
      <w:r>
        <w:t xml:space="preserve"> data </w:t>
      </w:r>
      <w:proofErr w:type="gramStart"/>
      <w:r>
        <w:t xml:space="preserve">statistik </w:t>
      </w:r>
      <w:r w:rsidR="00757E04">
        <w:t xml:space="preserve"> dari</w:t>
      </w:r>
      <w:proofErr w:type="gramEnd"/>
      <w:r w:rsidR="00757E04">
        <w:t xml:space="preserve"> pengeruh perbandingan Tata Letak Absorben (D) terhadap penampakan likopen Tomat </w:t>
      </w:r>
      <w:r w:rsidR="00757E04">
        <w:rPr>
          <w:i/>
        </w:rPr>
        <w:t xml:space="preserve">cerry </w:t>
      </w:r>
      <w:r w:rsidR="00757E04">
        <w:t xml:space="preserve">hari ke 0-12. </w:t>
      </w:r>
      <w:proofErr w:type="gramStart"/>
      <w:r w:rsidR="00757E04">
        <w:t>Pada tebel menunju</w:t>
      </w:r>
      <w:r>
        <w:t>k</w:t>
      </w:r>
      <w:r w:rsidR="00757E04">
        <w:t>kan tidak adanya perbedaan nyata pada sampel.Untuk penampakkan likopen pada buah semua sampel tidak berbeda nyata terhadap Tata Letak Absorben dan Perbandingan KMnO</w:t>
      </w:r>
      <w:r w:rsidR="00757E04">
        <w:rPr>
          <w:vertAlign w:val="subscript"/>
        </w:rPr>
        <w:t>4</w:t>
      </w:r>
      <w:r w:rsidR="00757E04">
        <w:t xml:space="preserve"> dan Silika Gel.</w:t>
      </w:r>
      <w:proofErr w:type="gramEnd"/>
    </w:p>
    <w:p w:rsidR="00702F4F" w:rsidRPr="00446D79" w:rsidRDefault="00895974" w:rsidP="00895974">
      <w:pPr>
        <w:spacing w:line="480" w:lineRule="auto"/>
        <w:jc w:val="both"/>
      </w:pPr>
      <w:r>
        <w:t>4.2.3.2. WarnaTomat</w:t>
      </w:r>
      <w:r>
        <w:rPr>
          <w:i/>
        </w:rPr>
        <w:t>Cerry</w:t>
      </w:r>
    </w:p>
    <w:p w:rsidR="009F400F" w:rsidRDefault="00EF444E" w:rsidP="00757E04">
      <w:pPr>
        <w:spacing w:line="480" w:lineRule="auto"/>
        <w:jc w:val="both"/>
      </w:pPr>
      <w:r>
        <w:tab/>
        <w:t>Berdasarkan hasil uji organoleptik warna pada penyimpanan tomat</w:t>
      </w:r>
      <w:r w:rsidR="00474477">
        <w:rPr>
          <w:i/>
        </w:rPr>
        <w:t xml:space="preserve"> cerry </w:t>
      </w:r>
      <w:r w:rsidR="00474477">
        <w:t xml:space="preserve"> dengan pengemasan aktif </w:t>
      </w:r>
      <w:r w:rsidR="00757E04">
        <w:t>menunju</w:t>
      </w:r>
      <w:r w:rsidR="00831C74">
        <w:t>k</w:t>
      </w:r>
      <w:r w:rsidR="00757E04">
        <w:t>kan pada u</w:t>
      </w:r>
      <w:r w:rsidR="00831C74">
        <w:t>ji organoleptik terhadap warna tidak men</w:t>
      </w:r>
      <w:r w:rsidR="009D5E00">
        <w:t>j</w:t>
      </w:r>
      <w:r w:rsidR="00831C74">
        <w:t xml:space="preserve">unkukkan adanya perbedaan nyata pada faktor D dan P. </w:t>
      </w:r>
      <w:r w:rsidR="009F400F">
        <w:t>Umumnya sebagian besar buah-buahan</w:t>
      </w:r>
      <w:r w:rsidR="004C7905">
        <w:t xml:space="preserve"> memiliki klorofil yang lama kelam</w:t>
      </w:r>
      <w:r w:rsidR="0089732D">
        <w:t xml:space="preserve">aan  akan menghilang, menghilangnya warna hijau pada buah merupakan pertanda kematangan pada buah. Buah yang digunakan pada penelitian penyimpanan tomat </w:t>
      </w:r>
      <w:r w:rsidR="0089732D">
        <w:rPr>
          <w:i/>
        </w:rPr>
        <w:t xml:space="preserve">cerry </w:t>
      </w:r>
      <w:r w:rsidR="0089732D">
        <w:t xml:space="preserve">dengan metode kemasan aktif ini menggunkan tomat </w:t>
      </w:r>
      <w:proofErr w:type="gramStart"/>
      <w:r w:rsidR="0089732D">
        <w:rPr>
          <w:i/>
        </w:rPr>
        <w:t xml:space="preserve">cerry </w:t>
      </w:r>
      <w:r w:rsidR="0089732D">
        <w:t xml:space="preserve"> yang</w:t>
      </w:r>
      <w:proofErr w:type="gramEnd"/>
      <w:r w:rsidR="0089732D">
        <w:t xml:space="preserve"> memiliki kematangan yang sama.  </w:t>
      </w:r>
      <w:proofErr w:type="gramStart"/>
      <w:r w:rsidR="0089732D">
        <w:t xml:space="preserve">Selama pematangan kandungan klorofil pada buah menurun secara </w:t>
      </w:r>
      <w:r w:rsidR="0089732D">
        <w:lastRenderedPageBreak/>
        <w:t>berlahan.Hilangnya warna hijau pada buah, mungkin terjadi karena adanya oksidasi atau penjenuhan terhadap ikatan rangkap molekul klorofil (Muchtadi, 1992).</w:t>
      </w:r>
      <w:proofErr w:type="gramEnd"/>
    </w:p>
    <w:p w:rsidR="0089732D" w:rsidRDefault="0089732D" w:rsidP="0089732D">
      <w:pPr>
        <w:tabs>
          <w:tab w:val="left" w:pos="1265"/>
        </w:tabs>
        <w:spacing w:line="480" w:lineRule="auto"/>
        <w:ind w:firstLine="720"/>
        <w:jc w:val="both"/>
      </w:pPr>
      <w:r w:rsidRPr="00CF25EA">
        <w:t xml:space="preserve">Hilangnya klorofil berkaitan dengan </w:t>
      </w:r>
      <w:proofErr w:type="gramStart"/>
      <w:r w:rsidRPr="00CF25EA">
        <w:t>pembentukan  atau</w:t>
      </w:r>
      <w:proofErr w:type="gramEnd"/>
      <w:r w:rsidRPr="00CF25EA">
        <w:t xml:space="preserve"> munculn</w:t>
      </w:r>
      <w:r>
        <w:t>ya pigmen a</w:t>
      </w:r>
      <w:r w:rsidRPr="00CF25EA">
        <w:t>ntosianin</w:t>
      </w:r>
      <w:r>
        <w:t xml:space="preserve"> yang</w:t>
      </w:r>
      <w:r w:rsidRPr="00CF25EA">
        <w:t xml:space="preserve"> menghasilkan warna-warna merah-ungu pada buah maupun sayuran</w:t>
      </w:r>
      <w:r>
        <w:t xml:space="preserve">. </w:t>
      </w:r>
      <w:r w:rsidRPr="00CF25EA">
        <w:t>Antosianin dapat larut dalam air sehingga antosianin umumnya dijumpai dalam vakuola sel, namun sering pula pada lapisan epidermis.Antosianin menghasilkan warna-warna kuat yang sering menutupi karotenoid dan klorofil.Warna yang ditimbulkan olehzat warna ini diakibatkan karena penggabungan antosianidin dengan monosakarida.Senyawa monosakarida yang biasa bergabung dengan antosianidin adalah glukosa, galak</w:t>
      </w:r>
      <w:r>
        <w:t>tosa, dan kadang-kadang pentose (Pantastico, 1997).</w:t>
      </w:r>
    </w:p>
    <w:p w:rsidR="00895974" w:rsidRDefault="00895974" w:rsidP="00895974">
      <w:pPr>
        <w:spacing w:line="480" w:lineRule="auto"/>
        <w:jc w:val="both"/>
        <w:rPr>
          <w:i/>
        </w:rPr>
      </w:pPr>
      <w:r>
        <w:t>4.2.3.3. Rasa Tomat</w:t>
      </w:r>
      <w:r>
        <w:rPr>
          <w:i/>
        </w:rPr>
        <w:t>Cerry</w:t>
      </w:r>
    </w:p>
    <w:p w:rsidR="00702F4F" w:rsidRPr="0074337C" w:rsidRDefault="00701EBE" w:rsidP="00895974">
      <w:pPr>
        <w:spacing w:line="480" w:lineRule="auto"/>
        <w:jc w:val="both"/>
      </w:pPr>
      <w:r>
        <w:rPr>
          <w:i/>
        </w:rPr>
        <w:tab/>
      </w:r>
      <w:r>
        <w:t>Berdasarkan hasil analisis uji organoleptik rasa yang telah dilakukuan pada perbandingan KM</w:t>
      </w:r>
      <w:r w:rsidR="00757E04">
        <w:t>n</w:t>
      </w:r>
      <w:r>
        <w:t>O</w:t>
      </w:r>
      <w:r>
        <w:rPr>
          <w:vertAlign w:val="subscript"/>
        </w:rPr>
        <w:t>4</w:t>
      </w:r>
      <w:r>
        <w:t xml:space="preserve"> dan Silika Gel dan Tata Letak Absoben pada pengemasan aktif tomat </w:t>
      </w:r>
      <w:proofErr w:type="gramStart"/>
      <w:r>
        <w:rPr>
          <w:i/>
        </w:rPr>
        <w:t xml:space="preserve">cerry </w:t>
      </w:r>
      <w:r w:rsidR="00B77CC3">
        <w:t xml:space="preserve"> menunjukkan</w:t>
      </w:r>
      <w:proofErr w:type="gramEnd"/>
      <w:r w:rsidR="00B77CC3">
        <w:t xml:space="preserve"> </w:t>
      </w:r>
      <w:r w:rsidR="0066072D">
        <w:t>tidak ada</w:t>
      </w:r>
      <w:r w:rsidR="00B77CC3">
        <w:t>nya</w:t>
      </w:r>
      <w:r w:rsidR="0066072D">
        <w:t xml:space="preserve"> perbedaan nyata</w:t>
      </w:r>
      <w:r w:rsidR="00B77CC3">
        <w:t xml:space="preserve"> pada semua faktor terhadap semua sampel</w:t>
      </w:r>
      <w:r w:rsidR="007879C2">
        <w:t>. Buah dengan kandungan pati yang rendah seperti semangka, jeruk, arbei, persik, dan tomat sewaktu dipanen mengandung kadar pati sangat sedikit, sehingga tidak dapat diharapkan bahwa selama penyimpanan kadar gulanya meningkat, jadi walaupun buah diperam tidak akan berubah menjadi m</w:t>
      </w:r>
      <w:r w:rsidR="0066072D">
        <w:t>anis</w:t>
      </w:r>
      <w:r w:rsidR="00E248A0">
        <w:rPr>
          <w:lang w:val="id-ID"/>
        </w:rPr>
        <w:t xml:space="preserve">                </w:t>
      </w:r>
      <w:r w:rsidR="0066072D">
        <w:t xml:space="preserve"> </w:t>
      </w:r>
      <w:proofErr w:type="gramStart"/>
      <w:r w:rsidR="007879C2">
        <w:t>( Muchtadi</w:t>
      </w:r>
      <w:proofErr w:type="gramEnd"/>
      <w:r w:rsidR="007879C2">
        <w:t>, 1992).</w:t>
      </w:r>
    </w:p>
    <w:p w:rsidR="00B77CC3" w:rsidRDefault="00B77CC3" w:rsidP="00895974">
      <w:pPr>
        <w:spacing w:line="480" w:lineRule="auto"/>
        <w:jc w:val="both"/>
      </w:pPr>
    </w:p>
    <w:p w:rsidR="00895974" w:rsidRDefault="00895974" w:rsidP="00895974">
      <w:pPr>
        <w:spacing w:line="480" w:lineRule="auto"/>
        <w:jc w:val="both"/>
        <w:rPr>
          <w:i/>
        </w:rPr>
      </w:pPr>
      <w:r>
        <w:lastRenderedPageBreak/>
        <w:t>4.2.3.4. TeksturTomat</w:t>
      </w:r>
      <w:r>
        <w:rPr>
          <w:i/>
        </w:rPr>
        <w:t>Cerry</w:t>
      </w:r>
    </w:p>
    <w:p w:rsidR="009D5E00" w:rsidRDefault="007879C2" w:rsidP="005D4FFB">
      <w:pPr>
        <w:spacing w:line="480" w:lineRule="auto"/>
        <w:jc w:val="both"/>
      </w:pPr>
      <w:r>
        <w:tab/>
        <w:t xml:space="preserve">Berdasarkan hasil uji organoleptik tekstur tomat </w:t>
      </w:r>
      <w:r>
        <w:rPr>
          <w:i/>
        </w:rPr>
        <w:t>cerry</w:t>
      </w:r>
      <w:r>
        <w:t xml:space="preserve"> yang telah disimpan dengan menggunakan pengemasan aktif menuju</w:t>
      </w:r>
      <w:r w:rsidR="009D5E00">
        <w:t>k</w:t>
      </w:r>
      <w:r>
        <w:t>kan tidak adanya perbedaan nyata pada uji organoleptik tekstur.</w:t>
      </w:r>
      <w:r w:rsidR="00EF444E">
        <w:t xml:space="preserve">Pada percobaan penyimpanan tomat </w:t>
      </w:r>
      <w:r w:rsidR="00EF444E">
        <w:rPr>
          <w:i/>
        </w:rPr>
        <w:t xml:space="preserve">cerry </w:t>
      </w:r>
      <w:r w:rsidR="00EF444E">
        <w:t xml:space="preserve"> ini menggunakan tomat </w:t>
      </w:r>
      <w:r w:rsidR="00EF444E">
        <w:rPr>
          <w:i/>
        </w:rPr>
        <w:t>cerry</w:t>
      </w:r>
      <w:r w:rsidR="00EF444E">
        <w:t xml:space="preserve"> yang memiliki ukuran yang sama dan jumlah yang disimpan pada kemasan juga hampir sama yaitu 250g atau sekitar 25biji tomat </w:t>
      </w:r>
      <w:r w:rsidR="00EF444E">
        <w:rPr>
          <w:i/>
        </w:rPr>
        <w:t>cerry</w:t>
      </w:r>
      <w:r w:rsidR="00EF444E">
        <w:t xml:space="preserve">. </w:t>
      </w:r>
    </w:p>
    <w:p w:rsidR="009D5E00" w:rsidRDefault="009D5E00" w:rsidP="009D5E00">
      <w:pPr>
        <w:tabs>
          <w:tab w:val="left" w:pos="567"/>
        </w:tabs>
        <w:spacing w:line="480" w:lineRule="auto"/>
        <w:jc w:val="both"/>
      </w:pPr>
      <w:r>
        <w:t xml:space="preserve">Secara fisik, bentuk dan ukuran </w:t>
      </w:r>
      <w:proofErr w:type="gramStart"/>
      <w:r>
        <w:t>komoditi  juga</w:t>
      </w:r>
      <w:proofErr w:type="gramEnd"/>
      <w:r>
        <w:t xml:space="preserve">  menyatakan perbandingan luas permukaan dengan volume atau beratnya sebagai berikut:</w:t>
      </w:r>
    </w:p>
    <w:p w:rsidR="009D5E00" w:rsidRDefault="009D5E00" w:rsidP="005D4FFB">
      <w:pPr>
        <w:tabs>
          <w:tab w:val="left" w:pos="567"/>
        </w:tabs>
        <w:spacing w:line="480" w:lineRule="auto"/>
        <w:jc w:val="both"/>
      </w:pPr>
      <w:r>
        <w:tab/>
        <w:t xml:space="preserve">a. Bagi komoditi yang ukurannya tidak </w:t>
      </w:r>
      <w:proofErr w:type="gramStart"/>
      <w:r>
        <w:t>sama</w:t>
      </w:r>
      <w:proofErr w:type="gramEnd"/>
      <w:r>
        <w:t>, makin mendekati bentuk cakram, makin kecil perbandingan luas permukaan dan volume.</w:t>
      </w:r>
    </w:p>
    <w:p w:rsidR="009D5E00" w:rsidRDefault="009D5E00" w:rsidP="009D5E00">
      <w:pPr>
        <w:tabs>
          <w:tab w:val="left" w:pos="567"/>
        </w:tabs>
        <w:spacing w:line="480" w:lineRule="auto"/>
        <w:jc w:val="both"/>
      </w:pPr>
      <w:r>
        <w:tab/>
        <w:t>b. Untuk komoditi yang bentuknya mirip, makin kecil ukurannya makin besar perbandingan luar permukaan dan volumnya.</w:t>
      </w:r>
    </w:p>
    <w:p w:rsidR="005D4FFB" w:rsidRDefault="005D4FFB" w:rsidP="009D5E00">
      <w:pPr>
        <w:tabs>
          <w:tab w:val="left" w:pos="567"/>
        </w:tabs>
        <w:spacing w:line="480" w:lineRule="auto"/>
        <w:jc w:val="both"/>
      </w:pPr>
      <w:r>
        <w:tab/>
      </w:r>
      <w:proofErr w:type="gramStart"/>
      <w:r>
        <w:t xml:space="preserve">Makin besar rasio luar muka dengan volume atau beratnya, makin besar pula resiko untuk kehilangan air karena menguap, pertukaran gas dan terjadinya proses-proses fisiologis dalam komoditi </w:t>
      </w:r>
      <w:r>
        <w:rPr>
          <w:lang w:val="id-ID"/>
        </w:rPr>
        <w:t>(Gardjito dan Wardana, 2003).</w:t>
      </w:r>
      <w:proofErr w:type="gramEnd"/>
    </w:p>
    <w:p w:rsidR="00F210EE" w:rsidRPr="00F210EE" w:rsidRDefault="00EF444E" w:rsidP="009D5E00">
      <w:pPr>
        <w:spacing w:line="480" w:lineRule="auto"/>
        <w:ind w:firstLine="720"/>
        <w:jc w:val="both"/>
      </w:pPr>
      <w:r>
        <w:t xml:space="preserve">Semakin kecil permukaan maka </w:t>
      </w:r>
      <w:proofErr w:type="gramStart"/>
      <w:r>
        <w:t>akan</w:t>
      </w:r>
      <w:proofErr w:type="gramEnd"/>
      <w:r>
        <w:t xml:space="preserve"> mengahasilkan luas permukaan yang lebih besar yang bersentuhan dengan oksigen yang menyebabkan laju respirasi berlangsung lebih cepat. Hal ini dikarenakan antar buah yang berukuran besar memiliki celah yang lebih besar, sehingga lebih banyak oksigen yang bersentuhan dengan permukaan buah yang dapat mempercepat proses respirasi sehingga </w:t>
      </w:r>
      <w:r>
        <w:lastRenderedPageBreak/>
        <w:t xml:space="preserve">berpengaruh terhadap kekerasan buah. </w:t>
      </w:r>
      <w:proofErr w:type="gramStart"/>
      <w:r>
        <w:t>P</w:t>
      </w:r>
      <w:r w:rsidRPr="00EB1B17">
        <w:rPr>
          <w:lang w:val="id-ID"/>
        </w:rPr>
        <w:t xml:space="preserve">erubahan tingkat kekerasan </w:t>
      </w:r>
      <w:r w:rsidRPr="00EB1B17">
        <w:t>dapat</w:t>
      </w:r>
      <w:r w:rsidRPr="00EB1B17">
        <w:rPr>
          <w:lang w:val="id-ID"/>
        </w:rPr>
        <w:t xml:space="preserve"> dipengaruhi oleh turgor sel yang selalu berubah sejalan dengan terjadinya </w:t>
      </w:r>
      <w:r w:rsidRPr="00EB1B17">
        <w:t>laju respirasi</w:t>
      </w:r>
      <w:r w:rsidRPr="00EB1B17">
        <w:rPr>
          <w:lang w:val="id-ID"/>
        </w:rPr>
        <w:t>.</w:t>
      </w:r>
      <w:proofErr w:type="gramEnd"/>
      <w:r w:rsidRPr="00EB1B17">
        <w:rPr>
          <w:lang w:val="id-ID"/>
        </w:rPr>
        <w:t xml:space="preserve"> Oleh Kays (1991) dinyatakan bahwa perubahan tekanan turgor sel diakibatkan oleh perubahan komponen penyusun dinding sel yang terdiri dari pektin yang merupakan penyusun utama, sellulosa dan sedikit hemiselulosa.</w:t>
      </w:r>
    </w:p>
    <w:sectPr w:rsidR="00F210EE" w:rsidRPr="00F210EE" w:rsidSect="003308AC">
      <w:headerReference w:type="default" r:id="rId14"/>
      <w:footerReference w:type="first" r:id="rId15"/>
      <w:pgSz w:w="12240" w:h="15840"/>
      <w:pgMar w:top="2268" w:right="1701" w:bottom="2268" w:left="2268" w:header="1008" w:footer="1296"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C4F" w:rsidRDefault="00363C4F" w:rsidP="00A916BD">
      <w:r>
        <w:separator/>
      </w:r>
    </w:p>
  </w:endnote>
  <w:endnote w:type="continuationSeparator" w:id="1">
    <w:p w:rsidR="00363C4F" w:rsidRDefault="00363C4F" w:rsidP="00A91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435221"/>
      <w:docPartObj>
        <w:docPartGallery w:val="Page Numbers (Bottom of Page)"/>
        <w:docPartUnique/>
      </w:docPartObj>
    </w:sdtPr>
    <w:sdtEndPr>
      <w:rPr>
        <w:noProof/>
      </w:rPr>
    </w:sdtEndPr>
    <w:sdtContent>
      <w:p w:rsidR="00363C4F" w:rsidRDefault="00235CDB">
        <w:pPr>
          <w:pStyle w:val="Footer"/>
          <w:jc w:val="center"/>
        </w:pPr>
        <w:fldSimple w:instr=" PAGE   \* MERGEFORMAT ">
          <w:r w:rsidR="0091010B">
            <w:rPr>
              <w:noProof/>
            </w:rPr>
            <w:t>30</w:t>
          </w:r>
        </w:fldSimple>
      </w:p>
    </w:sdtContent>
  </w:sdt>
  <w:p w:rsidR="00363C4F" w:rsidRDefault="00363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C4F" w:rsidRDefault="00363C4F" w:rsidP="00A916BD">
      <w:r>
        <w:separator/>
      </w:r>
    </w:p>
  </w:footnote>
  <w:footnote w:type="continuationSeparator" w:id="1">
    <w:p w:rsidR="00363C4F" w:rsidRDefault="00363C4F" w:rsidP="00A91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036078"/>
      <w:docPartObj>
        <w:docPartGallery w:val="Page Numbers (Top of Page)"/>
        <w:docPartUnique/>
      </w:docPartObj>
    </w:sdtPr>
    <w:sdtEndPr>
      <w:rPr>
        <w:noProof/>
      </w:rPr>
    </w:sdtEndPr>
    <w:sdtContent>
      <w:p w:rsidR="00363C4F" w:rsidRDefault="00235CDB">
        <w:pPr>
          <w:pStyle w:val="Header"/>
          <w:jc w:val="right"/>
        </w:pPr>
        <w:fldSimple w:instr=" PAGE   \* MERGEFORMAT ">
          <w:r w:rsidR="0091010B">
            <w:rPr>
              <w:noProof/>
            </w:rPr>
            <w:t>40</w:t>
          </w:r>
        </w:fldSimple>
      </w:p>
    </w:sdtContent>
  </w:sdt>
  <w:p w:rsidR="00363C4F" w:rsidRDefault="00363C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784BF1"/>
    <w:rsid w:val="00043321"/>
    <w:rsid w:val="000514B1"/>
    <w:rsid w:val="00077160"/>
    <w:rsid w:val="00080810"/>
    <w:rsid w:val="000C247B"/>
    <w:rsid w:val="00103990"/>
    <w:rsid w:val="00131D18"/>
    <w:rsid w:val="00154157"/>
    <w:rsid w:val="001B21E0"/>
    <w:rsid w:val="001B635E"/>
    <w:rsid w:val="001F6B81"/>
    <w:rsid w:val="001F790D"/>
    <w:rsid w:val="00220F47"/>
    <w:rsid w:val="00235CDB"/>
    <w:rsid w:val="002461DB"/>
    <w:rsid w:val="002A0584"/>
    <w:rsid w:val="002A5B04"/>
    <w:rsid w:val="002D4470"/>
    <w:rsid w:val="002D70AA"/>
    <w:rsid w:val="003308AC"/>
    <w:rsid w:val="00355F3D"/>
    <w:rsid w:val="00363C4F"/>
    <w:rsid w:val="00375AC8"/>
    <w:rsid w:val="00380187"/>
    <w:rsid w:val="003A2EF8"/>
    <w:rsid w:val="003A5857"/>
    <w:rsid w:val="003C01FC"/>
    <w:rsid w:val="003C0D38"/>
    <w:rsid w:val="00403FCC"/>
    <w:rsid w:val="00407E23"/>
    <w:rsid w:val="004106C7"/>
    <w:rsid w:val="004161A2"/>
    <w:rsid w:val="00431A0D"/>
    <w:rsid w:val="00446D79"/>
    <w:rsid w:val="00461D96"/>
    <w:rsid w:val="00474477"/>
    <w:rsid w:val="004C7905"/>
    <w:rsid w:val="004E1F97"/>
    <w:rsid w:val="00505387"/>
    <w:rsid w:val="00534896"/>
    <w:rsid w:val="005735E0"/>
    <w:rsid w:val="005A0D3B"/>
    <w:rsid w:val="005B6112"/>
    <w:rsid w:val="005D4FFB"/>
    <w:rsid w:val="005D797F"/>
    <w:rsid w:val="005E3344"/>
    <w:rsid w:val="005E5451"/>
    <w:rsid w:val="005F09FC"/>
    <w:rsid w:val="006003DB"/>
    <w:rsid w:val="00601FB5"/>
    <w:rsid w:val="0061719B"/>
    <w:rsid w:val="00625C6F"/>
    <w:rsid w:val="00626F80"/>
    <w:rsid w:val="0066072D"/>
    <w:rsid w:val="006C706B"/>
    <w:rsid w:val="006D720B"/>
    <w:rsid w:val="00701EBE"/>
    <w:rsid w:val="00702F4F"/>
    <w:rsid w:val="00703FC9"/>
    <w:rsid w:val="0074337C"/>
    <w:rsid w:val="00746EA8"/>
    <w:rsid w:val="00757E04"/>
    <w:rsid w:val="007658D6"/>
    <w:rsid w:val="00784BF1"/>
    <w:rsid w:val="007879C2"/>
    <w:rsid w:val="007961EF"/>
    <w:rsid w:val="007B1CAC"/>
    <w:rsid w:val="007B3A2B"/>
    <w:rsid w:val="007B505D"/>
    <w:rsid w:val="007E07F2"/>
    <w:rsid w:val="008023BB"/>
    <w:rsid w:val="0081535F"/>
    <w:rsid w:val="00831C74"/>
    <w:rsid w:val="00845A69"/>
    <w:rsid w:val="00883B58"/>
    <w:rsid w:val="00884C79"/>
    <w:rsid w:val="008875A9"/>
    <w:rsid w:val="00895974"/>
    <w:rsid w:val="00896225"/>
    <w:rsid w:val="0089732D"/>
    <w:rsid w:val="008C037D"/>
    <w:rsid w:val="00907B68"/>
    <w:rsid w:val="0091010B"/>
    <w:rsid w:val="00960A96"/>
    <w:rsid w:val="0096622E"/>
    <w:rsid w:val="009B084B"/>
    <w:rsid w:val="009B74D3"/>
    <w:rsid w:val="009C161F"/>
    <w:rsid w:val="009C3CE4"/>
    <w:rsid w:val="009D11FB"/>
    <w:rsid w:val="009D5E00"/>
    <w:rsid w:val="009D6E89"/>
    <w:rsid w:val="009F400F"/>
    <w:rsid w:val="009F6108"/>
    <w:rsid w:val="00A04CC8"/>
    <w:rsid w:val="00A5514C"/>
    <w:rsid w:val="00A67EDD"/>
    <w:rsid w:val="00A766A1"/>
    <w:rsid w:val="00A77A2B"/>
    <w:rsid w:val="00A916BD"/>
    <w:rsid w:val="00B22353"/>
    <w:rsid w:val="00B336DE"/>
    <w:rsid w:val="00B77CC3"/>
    <w:rsid w:val="00B9045F"/>
    <w:rsid w:val="00BA1E54"/>
    <w:rsid w:val="00BA3E2C"/>
    <w:rsid w:val="00BD2632"/>
    <w:rsid w:val="00BF6CA9"/>
    <w:rsid w:val="00C46C16"/>
    <w:rsid w:val="00C5013A"/>
    <w:rsid w:val="00C56956"/>
    <w:rsid w:val="00C8382D"/>
    <w:rsid w:val="00C91BD2"/>
    <w:rsid w:val="00CA0B76"/>
    <w:rsid w:val="00D16AD4"/>
    <w:rsid w:val="00D51D5E"/>
    <w:rsid w:val="00D53345"/>
    <w:rsid w:val="00D62B3C"/>
    <w:rsid w:val="00D77299"/>
    <w:rsid w:val="00D8263D"/>
    <w:rsid w:val="00D85CCB"/>
    <w:rsid w:val="00D90CB5"/>
    <w:rsid w:val="00DB31CF"/>
    <w:rsid w:val="00DC4FA0"/>
    <w:rsid w:val="00DD1091"/>
    <w:rsid w:val="00E028C3"/>
    <w:rsid w:val="00E248A0"/>
    <w:rsid w:val="00E514E1"/>
    <w:rsid w:val="00E719E0"/>
    <w:rsid w:val="00EF2757"/>
    <w:rsid w:val="00EF444E"/>
    <w:rsid w:val="00F042A9"/>
    <w:rsid w:val="00F11279"/>
    <w:rsid w:val="00F210EE"/>
    <w:rsid w:val="00F44E24"/>
    <w:rsid w:val="00F53046"/>
    <w:rsid w:val="00F64CA5"/>
    <w:rsid w:val="00F73E0E"/>
    <w:rsid w:val="00FA3754"/>
    <w:rsid w:val="00FA6BB9"/>
    <w:rsid w:val="00FF2B31"/>
    <w:rsid w:val="00FF7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4E1"/>
    <w:rPr>
      <w:rFonts w:ascii="Tahoma" w:hAnsi="Tahoma" w:cs="Tahoma"/>
      <w:sz w:val="16"/>
      <w:szCs w:val="16"/>
    </w:rPr>
  </w:style>
  <w:style w:type="character" w:customStyle="1" w:styleId="BalloonTextChar">
    <w:name w:val="Balloon Text Char"/>
    <w:basedOn w:val="DefaultParagraphFont"/>
    <w:link w:val="BalloonText"/>
    <w:uiPriority w:val="99"/>
    <w:semiHidden/>
    <w:rsid w:val="00E514E1"/>
    <w:rPr>
      <w:rFonts w:ascii="Tahoma" w:eastAsia="Times New Roman" w:hAnsi="Tahoma" w:cs="Tahoma"/>
      <w:sz w:val="16"/>
      <w:szCs w:val="16"/>
    </w:rPr>
  </w:style>
  <w:style w:type="paragraph" w:styleId="Header">
    <w:name w:val="header"/>
    <w:basedOn w:val="Normal"/>
    <w:link w:val="HeaderChar"/>
    <w:uiPriority w:val="99"/>
    <w:unhideWhenUsed/>
    <w:rsid w:val="00A916BD"/>
    <w:pPr>
      <w:tabs>
        <w:tab w:val="center" w:pos="4680"/>
        <w:tab w:val="right" w:pos="9360"/>
      </w:tabs>
    </w:pPr>
  </w:style>
  <w:style w:type="character" w:customStyle="1" w:styleId="HeaderChar">
    <w:name w:val="Header Char"/>
    <w:basedOn w:val="DefaultParagraphFont"/>
    <w:link w:val="Header"/>
    <w:uiPriority w:val="99"/>
    <w:rsid w:val="00A916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6BD"/>
    <w:pPr>
      <w:tabs>
        <w:tab w:val="center" w:pos="4680"/>
        <w:tab w:val="right" w:pos="9360"/>
      </w:tabs>
    </w:pPr>
  </w:style>
  <w:style w:type="character" w:customStyle="1" w:styleId="FooterChar">
    <w:name w:val="Footer Char"/>
    <w:basedOn w:val="DefaultParagraphFont"/>
    <w:link w:val="Footer"/>
    <w:uiPriority w:val="99"/>
    <w:rsid w:val="00A916B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4E1"/>
    <w:rPr>
      <w:rFonts w:ascii="Tahoma" w:hAnsi="Tahoma" w:cs="Tahoma"/>
      <w:sz w:val="16"/>
      <w:szCs w:val="16"/>
    </w:rPr>
  </w:style>
  <w:style w:type="character" w:customStyle="1" w:styleId="BalloonTextChar">
    <w:name w:val="Balloon Text Char"/>
    <w:basedOn w:val="DefaultParagraphFont"/>
    <w:link w:val="BalloonText"/>
    <w:uiPriority w:val="99"/>
    <w:semiHidden/>
    <w:rsid w:val="00E514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9887">
      <w:bodyDiv w:val="1"/>
      <w:marLeft w:val="0"/>
      <w:marRight w:val="0"/>
      <w:marTop w:val="0"/>
      <w:marBottom w:val="0"/>
      <w:divBdr>
        <w:top w:val="none" w:sz="0" w:space="0" w:color="auto"/>
        <w:left w:val="none" w:sz="0" w:space="0" w:color="auto"/>
        <w:bottom w:val="none" w:sz="0" w:space="0" w:color="auto"/>
        <w:right w:val="none" w:sz="0" w:space="0" w:color="auto"/>
      </w:divBdr>
    </w:div>
    <w:div w:id="18896415">
      <w:bodyDiv w:val="1"/>
      <w:marLeft w:val="0"/>
      <w:marRight w:val="0"/>
      <w:marTop w:val="0"/>
      <w:marBottom w:val="0"/>
      <w:divBdr>
        <w:top w:val="none" w:sz="0" w:space="0" w:color="auto"/>
        <w:left w:val="none" w:sz="0" w:space="0" w:color="auto"/>
        <w:bottom w:val="none" w:sz="0" w:space="0" w:color="auto"/>
        <w:right w:val="none" w:sz="0" w:space="0" w:color="auto"/>
      </w:divBdr>
    </w:div>
    <w:div w:id="23025480">
      <w:bodyDiv w:val="1"/>
      <w:marLeft w:val="0"/>
      <w:marRight w:val="0"/>
      <w:marTop w:val="0"/>
      <w:marBottom w:val="0"/>
      <w:divBdr>
        <w:top w:val="none" w:sz="0" w:space="0" w:color="auto"/>
        <w:left w:val="none" w:sz="0" w:space="0" w:color="auto"/>
        <w:bottom w:val="none" w:sz="0" w:space="0" w:color="auto"/>
        <w:right w:val="none" w:sz="0" w:space="0" w:color="auto"/>
      </w:divBdr>
    </w:div>
    <w:div w:id="54592083">
      <w:bodyDiv w:val="1"/>
      <w:marLeft w:val="0"/>
      <w:marRight w:val="0"/>
      <w:marTop w:val="0"/>
      <w:marBottom w:val="0"/>
      <w:divBdr>
        <w:top w:val="none" w:sz="0" w:space="0" w:color="auto"/>
        <w:left w:val="none" w:sz="0" w:space="0" w:color="auto"/>
        <w:bottom w:val="none" w:sz="0" w:space="0" w:color="auto"/>
        <w:right w:val="none" w:sz="0" w:space="0" w:color="auto"/>
      </w:divBdr>
    </w:div>
    <w:div w:id="94176694">
      <w:bodyDiv w:val="1"/>
      <w:marLeft w:val="0"/>
      <w:marRight w:val="0"/>
      <w:marTop w:val="0"/>
      <w:marBottom w:val="0"/>
      <w:divBdr>
        <w:top w:val="none" w:sz="0" w:space="0" w:color="auto"/>
        <w:left w:val="none" w:sz="0" w:space="0" w:color="auto"/>
        <w:bottom w:val="none" w:sz="0" w:space="0" w:color="auto"/>
        <w:right w:val="none" w:sz="0" w:space="0" w:color="auto"/>
      </w:divBdr>
    </w:div>
    <w:div w:id="162627558">
      <w:bodyDiv w:val="1"/>
      <w:marLeft w:val="0"/>
      <w:marRight w:val="0"/>
      <w:marTop w:val="0"/>
      <w:marBottom w:val="0"/>
      <w:divBdr>
        <w:top w:val="none" w:sz="0" w:space="0" w:color="auto"/>
        <w:left w:val="none" w:sz="0" w:space="0" w:color="auto"/>
        <w:bottom w:val="none" w:sz="0" w:space="0" w:color="auto"/>
        <w:right w:val="none" w:sz="0" w:space="0" w:color="auto"/>
      </w:divBdr>
    </w:div>
    <w:div w:id="168719616">
      <w:bodyDiv w:val="1"/>
      <w:marLeft w:val="0"/>
      <w:marRight w:val="0"/>
      <w:marTop w:val="0"/>
      <w:marBottom w:val="0"/>
      <w:divBdr>
        <w:top w:val="none" w:sz="0" w:space="0" w:color="auto"/>
        <w:left w:val="none" w:sz="0" w:space="0" w:color="auto"/>
        <w:bottom w:val="none" w:sz="0" w:space="0" w:color="auto"/>
        <w:right w:val="none" w:sz="0" w:space="0" w:color="auto"/>
      </w:divBdr>
    </w:div>
    <w:div w:id="197593672">
      <w:bodyDiv w:val="1"/>
      <w:marLeft w:val="0"/>
      <w:marRight w:val="0"/>
      <w:marTop w:val="0"/>
      <w:marBottom w:val="0"/>
      <w:divBdr>
        <w:top w:val="none" w:sz="0" w:space="0" w:color="auto"/>
        <w:left w:val="none" w:sz="0" w:space="0" w:color="auto"/>
        <w:bottom w:val="none" w:sz="0" w:space="0" w:color="auto"/>
        <w:right w:val="none" w:sz="0" w:space="0" w:color="auto"/>
      </w:divBdr>
    </w:div>
    <w:div w:id="253705208">
      <w:bodyDiv w:val="1"/>
      <w:marLeft w:val="0"/>
      <w:marRight w:val="0"/>
      <w:marTop w:val="0"/>
      <w:marBottom w:val="0"/>
      <w:divBdr>
        <w:top w:val="none" w:sz="0" w:space="0" w:color="auto"/>
        <w:left w:val="none" w:sz="0" w:space="0" w:color="auto"/>
        <w:bottom w:val="none" w:sz="0" w:space="0" w:color="auto"/>
        <w:right w:val="none" w:sz="0" w:space="0" w:color="auto"/>
      </w:divBdr>
    </w:div>
    <w:div w:id="265692845">
      <w:bodyDiv w:val="1"/>
      <w:marLeft w:val="0"/>
      <w:marRight w:val="0"/>
      <w:marTop w:val="0"/>
      <w:marBottom w:val="0"/>
      <w:divBdr>
        <w:top w:val="none" w:sz="0" w:space="0" w:color="auto"/>
        <w:left w:val="none" w:sz="0" w:space="0" w:color="auto"/>
        <w:bottom w:val="none" w:sz="0" w:space="0" w:color="auto"/>
        <w:right w:val="none" w:sz="0" w:space="0" w:color="auto"/>
      </w:divBdr>
    </w:div>
    <w:div w:id="269825385">
      <w:bodyDiv w:val="1"/>
      <w:marLeft w:val="0"/>
      <w:marRight w:val="0"/>
      <w:marTop w:val="0"/>
      <w:marBottom w:val="0"/>
      <w:divBdr>
        <w:top w:val="none" w:sz="0" w:space="0" w:color="auto"/>
        <w:left w:val="none" w:sz="0" w:space="0" w:color="auto"/>
        <w:bottom w:val="none" w:sz="0" w:space="0" w:color="auto"/>
        <w:right w:val="none" w:sz="0" w:space="0" w:color="auto"/>
      </w:divBdr>
    </w:div>
    <w:div w:id="270555334">
      <w:bodyDiv w:val="1"/>
      <w:marLeft w:val="0"/>
      <w:marRight w:val="0"/>
      <w:marTop w:val="0"/>
      <w:marBottom w:val="0"/>
      <w:divBdr>
        <w:top w:val="none" w:sz="0" w:space="0" w:color="auto"/>
        <w:left w:val="none" w:sz="0" w:space="0" w:color="auto"/>
        <w:bottom w:val="none" w:sz="0" w:space="0" w:color="auto"/>
        <w:right w:val="none" w:sz="0" w:space="0" w:color="auto"/>
      </w:divBdr>
    </w:div>
    <w:div w:id="284045751">
      <w:bodyDiv w:val="1"/>
      <w:marLeft w:val="0"/>
      <w:marRight w:val="0"/>
      <w:marTop w:val="0"/>
      <w:marBottom w:val="0"/>
      <w:divBdr>
        <w:top w:val="none" w:sz="0" w:space="0" w:color="auto"/>
        <w:left w:val="none" w:sz="0" w:space="0" w:color="auto"/>
        <w:bottom w:val="none" w:sz="0" w:space="0" w:color="auto"/>
        <w:right w:val="none" w:sz="0" w:space="0" w:color="auto"/>
      </w:divBdr>
    </w:div>
    <w:div w:id="309405114">
      <w:bodyDiv w:val="1"/>
      <w:marLeft w:val="0"/>
      <w:marRight w:val="0"/>
      <w:marTop w:val="0"/>
      <w:marBottom w:val="0"/>
      <w:divBdr>
        <w:top w:val="none" w:sz="0" w:space="0" w:color="auto"/>
        <w:left w:val="none" w:sz="0" w:space="0" w:color="auto"/>
        <w:bottom w:val="none" w:sz="0" w:space="0" w:color="auto"/>
        <w:right w:val="none" w:sz="0" w:space="0" w:color="auto"/>
      </w:divBdr>
    </w:div>
    <w:div w:id="338041812">
      <w:bodyDiv w:val="1"/>
      <w:marLeft w:val="0"/>
      <w:marRight w:val="0"/>
      <w:marTop w:val="0"/>
      <w:marBottom w:val="0"/>
      <w:divBdr>
        <w:top w:val="none" w:sz="0" w:space="0" w:color="auto"/>
        <w:left w:val="none" w:sz="0" w:space="0" w:color="auto"/>
        <w:bottom w:val="none" w:sz="0" w:space="0" w:color="auto"/>
        <w:right w:val="none" w:sz="0" w:space="0" w:color="auto"/>
      </w:divBdr>
    </w:div>
    <w:div w:id="368260967">
      <w:bodyDiv w:val="1"/>
      <w:marLeft w:val="0"/>
      <w:marRight w:val="0"/>
      <w:marTop w:val="0"/>
      <w:marBottom w:val="0"/>
      <w:divBdr>
        <w:top w:val="none" w:sz="0" w:space="0" w:color="auto"/>
        <w:left w:val="none" w:sz="0" w:space="0" w:color="auto"/>
        <w:bottom w:val="none" w:sz="0" w:space="0" w:color="auto"/>
        <w:right w:val="none" w:sz="0" w:space="0" w:color="auto"/>
      </w:divBdr>
    </w:div>
    <w:div w:id="379718289">
      <w:bodyDiv w:val="1"/>
      <w:marLeft w:val="0"/>
      <w:marRight w:val="0"/>
      <w:marTop w:val="0"/>
      <w:marBottom w:val="0"/>
      <w:divBdr>
        <w:top w:val="none" w:sz="0" w:space="0" w:color="auto"/>
        <w:left w:val="none" w:sz="0" w:space="0" w:color="auto"/>
        <w:bottom w:val="none" w:sz="0" w:space="0" w:color="auto"/>
        <w:right w:val="none" w:sz="0" w:space="0" w:color="auto"/>
      </w:divBdr>
    </w:div>
    <w:div w:id="415904393">
      <w:bodyDiv w:val="1"/>
      <w:marLeft w:val="0"/>
      <w:marRight w:val="0"/>
      <w:marTop w:val="0"/>
      <w:marBottom w:val="0"/>
      <w:divBdr>
        <w:top w:val="none" w:sz="0" w:space="0" w:color="auto"/>
        <w:left w:val="none" w:sz="0" w:space="0" w:color="auto"/>
        <w:bottom w:val="none" w:sz="0" w:space="0" w:color="auto"/>
        <w:right w:val="none" w:sz="0" w:space="0" w:color="auto"/>
      </w:divBdr>
    </w:div>
    <w:div w:id="449782672">
      <w:bodyDiv w:val="1"/>
      <w:marLeft w:val="0"/>
      <w:marRight w:val="0"/>
      <w:marTop w:val="0"/>
      <w:marBottom w:val="0"/>
      <w:divBdr>
        <w:top w:val="none" w:sz="0" w:space="0" w:color="auto"/>
        <w:left w:val="none" w:sz="0" w:space="0" w:color="auto"/>
        <w:bottom w:val="none" w:sz="0" w:space="0" w:color="auto"/>
        <w:right w:val="none" w:sz="0" w:space="0" w:color="auto"/>
      </w:divBdr>
    </w:div>
    <w:div w:id="541405236">
      <w:bodyDiv w:val="1"/>
      <w:marLeft w:val="0"/>
      <w:marRight w:val="0"/>
      <w:marTop w:val="0"/>
      <w:marBottom w:val="0"/>
      <w:divBdr>
        <w:top w:val="none" w:sz="0" w:space="0" w:color="auto"/>
        <w:left w:val="none" w:sz="0" w:space="0" w:color="auto"/>
        <w:bottom w:val="none" w:sz="0" w:space="0" w:color="auto"/>
        <w:right w:val="none" w:sz="0" w:space="0" w:color="auto"/>
      </w:divBdr>
    </w:div>
    <w:div w:id="542444575">
      <w:bodyDiv w:val="1"/>
      <w:marLeft w:val="0"/>
      <w:marRight w:val="0"/>
      <w:marTop w:val="0"/>
      <w:marBottom w:val="0"/>
      <w:divBdr>
        <w:top w:val="none" w:sz="0" w:space="0" w:color="auto"/>
        <w:left w:val="none" w:sz="0" w:space="0" w:color="auto"/>
        <w:bottom w:val="none" w:sz="0" w:space="0" w:color="auto"/>
        <w:right w:val="none" w:sz="0" w:space="0" w:color="auto"/>
      </w:divBdr>
    </w:div>
    <w:div w:id="585194147">
      <w:bodyDiv w:val="1"/>
      <w:marLeft w:val="0"/>
      <w:marRight w:val="0"/>
      <w:marTop w:val="0"/>
      <w:marBottom w:val="0"/>
      <w:divBdr>
        <w:top w:val="none" w:sz="0" w:space="0" w:color="auto"/>
        <w:left w:val="none" w:sz="0" w:space="0" w:color="auto"/>
        <w:bottom w:val="none" w:sz="0" w:space="0" w:color="auto"/>
        <w:right w:val="none" w:sz="0" w:space="0" w:color="auto"/>
      </w:divBdr>
    </w:div>
    <w:div w:id="606742746">
      <w:bodyDiv w:val="1"/>
      <w:marLeft w:val="0"/>
      <w:marRight w:val="0"/>
      <w:marTop w:val="0"/>
      <w:marBottom w:val="0"/>
      <w:divBdr>
        <w:top w:val="none" w:sz="0" w:space="0" w:color="auto"/>
        <w:left w:val="none" w:sz="0" w:space="0" w:color="auto"/>
        <w:bottom w:val="none" w:sz="0" w:space="0" w:color="auto"/>
        <w:right w:val="none" w:sz="0" w:space="0" w:color="auto"/>
      </w:divBdr>
    </w:div>
    <w:div w:id="614874348">
      <w:bodyDiv w:val="1"/>
      <w:marLeft w:val="0"/>
      <w:marRight w:val="0"/>
      <w:marTop w:val="0"/>
      <w:marBottom w:val="0"/>
      <w:divBdr>
        <w:top w:val="none" w:sz="0" w:space="0" w:color="auto"/>
        <w:left w:val="none" w:sz="0" w:space="0" w:color="auto"/>
        <w:bottom w:val="none" w:sz="0" w:space="0" w:color="auto"/>
        <w:right w:val="none" w:sz="0" w:space="0" w:color="auto"/>
      </w:divBdr>
    </w:div>
    <w:div w:id="641037128">
      <w:bodyDiv w:val="1"/>
      <w:marLeft w:val="0"/>
      <w:marRight w:val="0"/>
      <w:marTop w:val="0"/>
      <w:marBottom w:val="0"/>
      <w:divBdr>
        <w:top w:val="none" w:sz="0" w:space="0" w:color="auto"/>
        <w:left w:val="none" w:sz="0" w:space="0" w:color="auto"/>
        <w:bottom w:val="none" w:sz="0" w:space="0" w:color="auto"/>
        <w:right w:val="none" w:sz="0" w:space="0" w:color="auto"/>
      </w:divBdr>
    </w:div>
    <w:div w:id="756753288">
      <w:bodyDiv w:val="1"/>
      <w:marLeft w:val="0"/>
      <w:marRight w:val="0"/>
      <w:marTop w:val="0"/>
      <w:marBottom w:val="0"/>
      <w:divBdr>
        <w:top w:val="none" w:sz="0" w:space="0" w:color="auto"/>
        <w:left w:val="none" w:sz="0" w:space="0" w:color="auto"/>
        <w:bottom w:val="none" w:sz="0" w:space="0" w:color="auto"/>
        <w:right w:val="none" w:sz="0" w:space="0" w:color="auto"/>
      </w:divBdr>
    </w:div>
    <w:div w:id="756756933">
      <w:bodyDiv w:val="1"/>
      <w:marLeft w:val="0"/>
      <w:marRight w:val="0"/>
      <w:marTop w:val="0"/>
      <w:marBottom w:val="0"/>
      <w:divBdr>
        <w:top w:val="none" w:sz="0" w:space="0" w:color="auto"/>
        <w:left w:val="none" w:sz="0" w:space="0" w:color="auto"/>
        <w:bottom w:val="none" w:sz="0" w:space="0" w:color="auto"/>
        <w:right w:val="none" w:sz="0" w:space="0" w:color="auto"/>
      </w:divBdr>
    </w:div>
    <w:div w:id="782727368">
      <w:bodyDiv w:val="1"/>
      <w:marLeft w:val="0"/>
      <w:marRight w:val="0"/>
      <w:marTop w:val="0"/>
      <w:marBottom w:val="0"/>
      <w:divBdr>
        <w:top w:val="none" w:sz="0" w:space="0" w:color="auto"/>
        <w:left w:val="none" w:sz="0" w:space="0" w:color="auto"/>
        <w:bottom w:val="none" w:sz="0" w:space="0" w:color="auto"/>
        <w:right w:val="none" w:sz="0" w:space="0" w:color="auto"/>
      </w:divBdr>
    </w:div>
    <w:div w:id="829176798">
      <w:bodyDiv w:val="1"/>
      <w:marLeft w:val="0"/>
      <w:marRight w:val="0"/>
      <w:marTop w:val="0"/>
      <w:marBottom w:val="0"/>
      <w:divBdr>
        <w:top w:val="none" w:sz="0" w:space="0" w:color="auto"/>
        <w:left w:val="none" w:sz="0" w:space="0" w:color="auto"/>
        <w:bottom w:val="none" w:sz="0" w:space="0" w:color="auto"/>
        <w:right w:val="none" w:sz="0" w:space="0" w:color="auto"/>
      </w:divBdr>
    </w:div>
    <w:div w:id="864901638">
      <w:bodyDiv w:val="1"/>
      <w:marLeft w:val="0"/>
      <w:marRight w:val="0"/>
      <w:marTop w:val="0"/>
      <w:marBottom w:val="0"/>
      <w:divBdr>
        <w:top w:val="none" w:sz="0" w:space="0" w:color="auto"/>
        <w:left w:val="none" w:sz="0" w:space="0" w:color="auto"/>
        <w:bottom w:val="none" w:sz="0" w:space="0" w:color="auto"/>
        <w:right w:val="none" w:sz="0" w:space="0" w:color="auto"/>
      </w:divBdr>
    </w:div>
    <w:div w:id="876503617">
      <w:bodyDiv w:val="1"/>
      <w:marLeft w:val="0"/>
      <w:marRight w:val="0"/>
      <w:marTop w:val="0"/>
      <w:marBottom w:val="0"/>
      <w:divBdr>
        <w:top w:val="none" w:sz="0" w:space="0" w:color="auto"/>
        <w:left w:val="none" w:sz="0" w:space="0" w:color="auto"/>
        <w:bottom w:val="none" w:sz="0" w:space="0" w:color="auto"/>
        <w:right w:val="none" w:sz="0" w:space="0" w:color="auto"/>
      </w:divBdr>
    </w:div>
    <w:div w:id="961154978">
      <w:bodyDiv w:val="1"/>
      <w:marLeft w:val="0"/>
      <w:marRight w:val="0"/>
      <w:marTop w:val="0"/>
      <w:marBottom w:val="0"/>
      <w:divBdr>
        <w:top w:val="none" w:sz="0" w:space="0" w:color="auto"/>
        <w:left w:val="none" w:sz="0" w:space="0" w:color="auto"/>
        <w:bottom w:val="none" w:sz="0" w:space="0" w:color="auto"/>
        <w:right w:val="none" w:sz="0" w:space="0" w:color="auto"/>
      </w:divBdr>
    </w:div>
    <w:div w:id="1005404546">
      <w:bodyDiv w:val="1"/>
      <w:marLeft w:val="0"/>
      <w:marRight w:val="0"/>
      <w:marTop w:val="0"/>
      <w:marBottom w:val="0"/>
      <w:divBdr>
        <w:top w:val="none" w:sz="0" w:space="0" w:color="auto"/>
        <w:left w:val="none" w:sz="0" w:space="0" w:color="auto"/>
        <w:bottom w:val="none" w:sz="0" w:space="0" w:color="auto"/>
        <w:right w:val="none" w:sz="0" w:space="0" w:color="auto"/>
      </w:divBdr>
    </w:div>
    <w:div w:id="1028481233">
      <w:bodyDiv w:val="1"/>
      <w:marLeft w:val="0"/>
      <w:marRight w:val="0"/>
      <w:marTop w:val="0"/>
      <w:marBottom w:val="0"/>
      <w:divBdr>
        <w:top w:val="none" w:sz="0" w:space="0" w:color="auto"/>
        <w:left w:val="none" w:sz="0" w:space="0" w:color="auto"/>
        <w:bottom w:val="none" w:sz="0" w:space="0" w:color="auto"/>
        <w:right w:val="none" w:sz="0" w:space="0" w:color="auto"/>
      </w:divBdr>
    </w:div>
    <w:div w:id="1028679880">
      <w:bodyDiv w:val="1"/>
      <w:marLeft w:val="0"/>
      <w:marRight w:val="0"/>
      <w:marTop w:val="0"/>
      <w:marBottom w:val="0"/>
      <w:divBdr>
        <w:top w:val="none" w:sz="0" w:space="0" w:color="auto"/>
        <w:left w:val="none" w:sz="0" w:space="0" w:color="auto"/>
        <w:bottom w:val="none" w:sz="0" w:space="0" w:color="auto"/>
        <w:right w:val="none" w:sz="0" w:space="0" w:color="auto"/>
      </w:divBdr>
    </w:div>
    <w:div w:id="1056198247">
      <w:bodyDiv w:val="1"/>
      <w:marLeft w:val="0"/>
      <w:marRight w:val="0"/>
      <w:marTop w:val="0"/>
      <w:marBottom w:val="0"/>
      <w:divBdr>
        <w:top w:val="none" w:sz="0" w:space="0" w:color="auto"/>
        <w:left w:val="none" w:sz="0" w:space="0" w:color="auto"/>
        <w:bottom w:val="none" w:sz="0" w:space="0" w:color="auto"/>
        <w:right w:val="none" w:sz="0" w:space="0" w:color="auto"/>
      </w:divBdr>
    </w:div>
    <w:div w:id="1063212232">
      <w:bodyDiv w:val="1"/>
      <w:marLeft w:val="0"/>
      <w:marRight w:val="0"/>
      <w:marTop w:val="0"/>
      <w:marBottom w:val="0"/>
      <w:divBdr>
        <w:top w:val="none" w:sz="0" w:space="0" w:color="auto"/>
        <w:left w:val="none" w:sz="0" w:space="0" w:color="auto"/>
        <w:bottom w:val="none" w:sz="0" w:space="0" w:color="auto"/>
        <w:right w:val="none" w:sz="0" w:space="0" w:color="auto"/>
      </w:divBdr>
    </w:div>
    <w:div w:id="1128863832">
      <w:bodyDiv w:val="1"/>
      <w:marLeft w:val="0"/>
      <w:marRight w:val="0"/>
      <w:marTop w:val="0"/>
      <w:marBottom w:val="0"/>
      <w:divBdr>
        <w:top w:val="none" w:sz="0" w:space="0" w:color="auto"/>
        <w:left w:val="none" w:sz="0" w:space="0" w:color="auto"/>
        <w:bottom w:val="none" w:sz="0" w:space="0" w:color="auto"/>
        <w:right w:val="none" w:sz="0" w:space="0" w:color="auto"/>
      </w:divBdr>
    </w:div>
    <w:div w:id="1194490803">
      <w:bodyDiv w:val="1"/>
      <w:marLeft w:val="0"/>
      <w:marRight w:val="0"/>
      <w:marTop w:val="0"/>
      <w:marBottom w:val="0"/>
      <w:divBdr>
        <w:top w:val="none" w:sz="0" w:space="0" w:color="auto"/>
        <w:left w:val="none" w:sz="0" w:space="0" w:color="auto"/>
        <w:bottom w:val="none" w:sz="0" w:space="0" w:color="auto"/>
        <w:right w:val="none" w:sz="0" w:space="0" w:color="auto"/>
      </w:divBdr>
    </w:div>
    <w:div w:id="1243567981">
      <w:bodyDiv w:val="1"/>
      <w:marLeft w:val="0"/>
      <w:marRight w:val="0"/>
      <w:marTop w:val="0"/>
      <w:marBottom w:val="0"/>
      <w:divBdr>
        <w:top w:val="none" w:sz="0" w:space="0" w:color="auto"/>
        <w:left w:val="none" w:sz="0" w:space="0" w:color="auto"/>
        <w:bottom w:val="none" w:sz="0" w:space="0" w:color="auto"/>
        <w:right w:val="none" w:sz="0" w:space="0" w:color="auto"/>
      </w:divBdr>
    </w:div>
    <w:div w:id="1246643991">
      <w:bodyDiv w:val="1"/>
      <w:marLeft w:val="0"/>
      <w:marRight w:val="0"/>
      <w:marTop w:val="0"/>
      <w:marBottom w:val="0"/>
      <w:divBdr>
        <w:top w:val="none" w:sz="0" w:space="0" w:color="auto"/>
        <w:left w:val="none" w:sz="0" w:space="0" w:color="auto"/>
        <w:bottom w:val="none" w:sz="0" w:space="0" w:color="auto"/>
        <w:right w:val="none" w:sz="0" w:space="0" w:color="auto"/>
      </w:divBdr>
    </w:div>
    <w:div w:id="1306741293">
      <w:bodyDiv w:val="1"/>
      <w:marLeft w:val="0"/>
      <w:marRight w:val="0"/>
      <w:marTop w:val="0"/>
      <w:marBottom w:val="0"/>
      <w:divBdr>
        <w:top w:val="none" w:sz="0" w:space="0" w:color="auto"/>
        <w:left w:val="none" w:sz="0" w:space="0" w:color="auto"/>
        <w:bottom w:val="none" w:sz="0" w:space="0" w:color="auto"/>
        <w:right w:val="none" w:sz="0" w:space="0" w:color="auto"/>
      </w:divBdr>
    </w:div>
    <w:div w:id="1357655369">
      <w:bodyDiv w:val="1"/>
      <w:marLeft w:val="0"/>
      <w:marRight w:val="0"/>
      <w:marTop w:val="0"/>
      <w:marBottom w:val="0"/>
      <w:divBdr>
        <w:top w:val="none" w:sz="0" w:space="0" w:color="auto"/>
        <w:left w:val="none" w:sz="0" w:space="0" w:color="auto"/>
        <w:bottom w:val="none" w:sz="0" w:space="0" w:color="auto"/>
        <w:right w:val="none" w:sz="0" w:space="0" w:color="auto"/>
      </w:divBdr>
    </w:div>
    <w:div w:id="1360083149">
      <w:bodyDiv w:val="1"/>
      <w:marLeft w:val="0"/>
      <w:marRight w:val="0"/>
      <w:marTop w:val="0"/>
      <w:marBottom w:val="0"/>
      <w:divBdr>
        <w:top w:val="none" w:sz="0" w:space="0" w:color="auto"/>
        <w:left w:val="none" w:sz="0" w:space="0" w:color="auto"/>
        <w:bottom w:val="none" w:sz="0" w:space="0" w:color="auto"/>
        <w:right w:val="none" w:sz="0" w:space="0" w:color="auto"/>
      </w:divBdr>
    </w:div>
    <w:div w:id="1382051574">
      <w:bodyDiv w:val="1"/>
      <w:marLeft w:val="0"/>
      <w:marRight w:val="0"/>
      <w:marTop w:val="0"/>
      <w:marBottom w:val="0"/>
      <w:divBdr>
        <w:top w:val="none" w:sz="0" w:space="0" w:color="auto"/>
        <w:left w:val="none" w:sz="0" w:space="0" w:color="auto"/>
        <w:bottom w:val="none" w:sz="0" w:space="0" w:color="auto"/>
        <w:right w:val="none" w:sz="0" w:space="0" w:color="auto"/>
      </w:divBdr>
    </w:div>
    <w:div w:id="1388456677">
      <w:bodyDiv w:val="1"/>
      <w:marLeft w:val="0"/>
      <w:marRight w:val="0"/>
      <w:marTop w:val="0"/>
      <w:marBottom w:val="0"/>
      <w:divBdr>
        <w:top w:val="none" w:sz="0" w:space="0" w:color="auto"/>
        <w:left w:val="none" w:sz="0" w:space="0" w:color="auto"/>
        <w:bottom w:val="none" w:sz="0" w:space="0" w:color="auto"/>
        <w:right w:val="none" w:sz="0" w:space="0" w:color="auto"/>
      </w:divBdr>
    </w:div>
    <w:div w:id="1435326827">
      <w:bodyDiv w:val="1"/>
      <w:marLeft w:val="0"/>
      <w:marRight w:val="0"/>
      <w:marTop w:val="0"/>
      <w:marBottom w:val="0"/>
      <w:divBdr>
        <w:top w:val="none" w:sz="0" w:space="0" w:color="auto"/>
        <w:left w:val="none" w:sz="0" w:space="0" w:color="auto"/>
        <w:bottom w:val="none" w:sz="0" w:space="0" w:color="auto"/>
        <w:right w:val="none" w:sz="0" w:space="0" w:color="auto"/>
      </w:divBdr>
    </w:div>
    <w:div w:id="1485274945">
      <w:bodyDiv w:val="1"/>
      <w:marLeft w:val="0"/>
      <w:marRight w:val="0"/>
      <w:marTop w:val="0"/>
      <w:marBottom w:val="0"/>
      <w:divBdr>
        <w:top w:val="none" w:sz="0" w:space="0" w:color="auto"/>
        <w:left w:val="none" w:sz="0" w:space="0" w:color="auto"/>
        <w:bottom w:val="none" w:sz="0" w:space="0" w:color="auto"/>
        <w:right w:val="none" w:sz="0" w:space="0" w:color="auto"/>
      </w:divBdr>
    </w:div>
    <w:div w:id="1502769534">
      <w:bodyDiv w:val="1"/>
      <w:marLeft w:val="0"/>
      <w:marRight w:val="0"/>
      <w:marTop w:val="0"/>
      <w:marBottom w:val="0"/>
      <w:divBdr>
        <w:top w:val="none" w:sz="0" w:space="0" w:color="auto"/>
        <w:left w:val="none" w:sz="0" w:space="0" w:color="auto"/>
        <w:bottom w:val="none" w:sz="0" w:space="0" w:color="auto"/>
        <w:right w:val="none" w:sz="0" w:space="0" w:color="auto"/>
      </w:divBdr>
    </w:div>
    <w:div w:id="1536893073">
      <w:bodyDiv w:val="1"/>
      <w:marLeft w:val="0"/>
      <w:marRight w:val="0"/>
      <w:marTop w:val="0"/>
      <w:marBottom w:val="0"/>
      <w:divBdr>
        <w:top w:val="none" w:sz="0" w:space="0" w:color="auto"/>
        <w:left w:val="none" w:sz="0" w:space="0" w:color="auto"/>
        <w:bottom w:val="none" w:sz="0" w:space="0" w:color="auto"/>
        <w:right w:val="none" w:sz="0" w:space="0" w:color="auto"/>
      </w:divBdr>
    </w:div>
    <w:div w:id="1605261277">
      <w:bodyDiv w:val="1"/>
      <w:marLeft w:val="0"/>
      <w:marRight w:val="0"/>
      <w:marTop w:val="0"/>
      <w:marBottom w:val="0"/>
      <w:divBdr>
        <w:top w:val="none" w:sz="0" w:space="0" w:color="auto"/>
        <w:left w:val="none" w:sz="0" w:space="0" w:color="auto"/>
        <w:bottom w:val="none" w:sz="0" w:space="0" w:color="auto"/>
        <w:right w:val="none" w:sz="0" w:space="0" w:color="auto"/>
      </w:divBdr>
    </w:div>
    <w:div w:id="1644581373">
      <w:bodyDiv w:val="1"/>
      <w:marLeft w:val="0"/>
      <w:marRight w:val="0"/>
      <w:marTop w:val="0"/>
      <w:marBottom w:val="0"/>
      <w:divBdr>
        <w:top w:val="none" w:sz="0" w:space="0" w:color="auto"/>
        <w:left w:val="none" w:sz="0" w:space="0" w:color="auto"/>
        <w:bottom w:val="none" w:sz="0" w:space="0" w:color="auto"/>
        <w:right w:val="none" w:sz="0" w:space="0" w:color="auto"/>
      </w:divBdr>
    </w:div>
    <w:div w:id="1658873944">
      <w:bodyDiv w:val="1"/>
      <w:marLeft w:val="0"/>
      <w:marRight w:val="0"/>
      <w:marTop w:val="0"/>
      <w:marBottom w:val="0"/>
      <w:divBdr>
        <w:top w:val="none" w:sz="0" w:space="0" w:color="auto"/>
        <w:left w:val="none" w:sz="0" w:space="0" w:color="auto"/>
        <w:bottom w:val="none" w:sz="0" w:space="0" w:color="auto"/>
        <w:right w:val="none" w:sz="0" w:space="0" w:color="auto"/>
      </w:divBdr>
    </w:div>
    <w:div w:id="1664041936">
      <w:bodyDiv w:val="1"/>
      <w:marLeft w:val="0"/>
      <w:marRight w:val="0"/>
      <w:marTop w:val="0"/>
      <w:marBottom w:val="0"/>
      <w:divBdr>
        <w:top w:val="none" w:sz="0" w:space="0" w:color="auto"/>
        <w:left w:val="none" w:sz="0" w:space="0" w:color="auto"/>
        <w:bottom w:val="none" w:sz="0" w:space="0" w:color="auto"/>
        <w:right w:val="none" w:sz="0" w:space="0" w:color="auto"/>
      </w:divBdr>
    </w:div>
    <w:div w:id="1715278159">
      <w:bodyDiv w:val="1"/>
      <w:marLeft w:val="0"/>
      <w:marRight w:val="0"/>
      <w:marTop w:val="0"/>
      <w:marBottom w:val="0"/>
      <w:divBdr>
        <w:top w:val="none" w:sz="0" w:space="0" w:color="auto"/>
        <w:left w:val="none" w:sz="0" w:space="0" w:color="auto"/>
        <w:bottom w:val="none" w:sz="0" w:space="0" w:color="auto"/>
        <w:right w:val="none" w:sz="0" w:space="0" w:color="auto"/>
      </w:divBdr>
    </w:div>
    <w:div w:id="1732998136">
      <w:bodyDiv w:val="1"/>
      <w:marLeft w:val="0"/>
      <w:marRight w:val="0"/>
      <w:marTop w:val="0"/>
      <w:marBottom w:val="0"/>
      <w:divBdr>
        <w:top w:val="none" w:sz="0" w:space="0" w:color="auto"/>
        <w:left w:val="none" w:sz="0" w:space="0" w:color="auto"/>
        <w:bottom w:val="none" w:sz="0" w:space="0" w:color="auto"/>
        <w:right w:val="none" w:sz="0" w:space="0" w:color="auto"/>
      </w:divBdr>
    </w:div>
    <w:div w:id="1733653536">
      <w:bodyDiv w:val="1"/>
      <w:marLeft w:val="0"/>
      <w:marRight w:val="0"/>
      <w:marTop w:val="0"/>
      <w:marBottom w:val="0"/>
      <w:divBdr>
        <w:top w:val="none" w:sz="0" w:space="0" w:color="auto"/>
        <w:left w:val="none" w:sz="0" w:space="0" w:color="auto"/>
        <w:bottom w:val="none" w:sz="0" w:space="0" w:color="auto"/>
        <w:right w:val="none" w:sz="0" w:space="0" w:color="auto"/>
      </w:divBdr>
    </w:div>
    <w:div w:id="1783069004">
      <w:bodyDiv w:val="1"/>
      <w:marLeft w:val="0"/>
      <w:marRight w:val="0"/>
      <w:marTop w:val="0"/>
      <w:marBottom w:val="0"/>
      <w:divBdr>
        <w:top w:val="none" w:sz="0" w:space="0" w:color="auto"/>
        <w:left w:val="none" w:sz="0" w:space="0" w:color="auto"/>
        <w:bottom w:val="none" w:sz="0" w:space="0" w:color="auto"/>
        <w:right w:val="none" w:sz="0" w:space="0" w:color="auto"/>
      </w:divBdr>
    </w:div>
    <w:div w:id="1812287887">
      <w:bodyDiv w:val="1"/>
      <w:marLeft w:val="0"/>
      <w:marRight w:val="0"/>
      <w:marTop w:val="0"/>
      <w:marBottom w:val="0"/>
      <w:divBdr>
        <w:top w:val="none" w:sz="0" w:space="0" w:color="auto"/>
        <w:left w:val="none" w:sz="0" w:space="0" w:color="auto"/>
        <w:bottom w:val="none" w:sz="0" w:space="0" w:color="auto"/>
        <w:right w:val="none" w:sz="0" w:space="0" w:color="auto"/>
      </w:divBdr>
    </w:div>
    <w:div w:id="1896311245">
      <w:bodyDiv w:val="1"/>
      <w:marLeft w:val="0"/>
      <w:marRight w:val="0"/>
      <w:marTop w:val="0"/>
      <w:marBottom w:val="0"/>
      <w:divBdr>
        <w:top w:val="none" w:sz="0" w:space="0" w:color="auto"/>
        <w:left w:val="none" w:sz="0" w:space="0" w:color="auto"/>
        <w:bottom w:val="none" w:sz="0" w:space="0" w:color="auto"/>
        <w:right w:val="none" w:sz="0" w:space="0" w:color="auto"/>
      </w:divBdr>
    </w:div>
    <w:div w:id="1901207013">
      <w:bodyDiv w:val="1"/>
      <w:marLeft w:val="0"/>
      <w:marRight w:val="0"/>
      <w:marTop w:val="0"/>
      <w:marBottom w:val="0"/>
      <w:divBdr>
        <w:top w:val="none" w:sz="0" w:space="0" w:color="auto"/>
        <w:left w:val="none" w:sz="0" w:space="0" w:color="auto"/>
        <w:bottom w:val="none" w:sz="0" w:space="0" w:color="auto"/>
        <w:right w:val="none" w:sz="0" w:space="0" w:color="auto"/>
      </w:divBdr>
    </w:div>
    <w:div w:id="1953510787">
      <w:bodyDiv w:val="1"/>
      <w:marLeft w:val="0"/>
      <w:marRight w:val="0"/>
      <w:marTop w:val="0"/>
      <w:marBottom w:val="0"/>
      <w:divBdr>
        <w:top w:val="none" w:sz="0" w:space="0" w:color="auto"/>
        <w:left w:val="none" w:sz="0" w:space="0" w:color="auto"/>
        <w:bottom w:val="none" w:sz="0" w:space="0" w:color="auto"/>
        <w:right w:val="none" w:sz="0" w:space="0" w:color="auto"/>
      </w:divBdr>
    </w:div>
    <w:div w:id="1962109615">
      <w:bodyDiv w:val="1"/>
      <w:marLeft w:val="0"/>
      <w:marRight w:val="0"/>
      <w:marTop w:val="0"/>
      <w:marBottom w:val="0"/>
      <w:divBdr>
        <w:top w:val="none" w:sz="0" w:space="0" w:color="auto"/>
        <w:left w:val="none" w:sz="0" w:space="0" w:color="auto"/>
        <w:bottom w:val="none" w:sz="0" w:space="0" w:color="auto"/>
        <w:right w:val="none" w:sz="0" w:space="0" w:color="auto"/>
      </w:divBdr>
    </w:div>
    <w:div w:id="2030443557">
      <w:bodyDiv w:val="1"/>
      <w:marLeft w:val="0"/>
      <w:marRight w:val="0"/>
      <w:marTop w:val="0"/>
      <w:marBottom w:val="0"/>
      <w:divBdr>
        <w:top w:val="none" w:sz="0" w:space="0" w:color="auto"/>
        <w:left w:val="none" w:sz="0" w:space="0" w:color="auto"/>
        <w:bottom w:val="none" w:sz="0" w:space="0" w:color="auto"/>
        <w:right w:val="none" w:sz="0" w:space="0" w:color="auto"/>
      </w:divBdr>
    </w:div>
    <w:div w:id="2095324500">
      <w:bodyDiv w:val="1"/>
      <w:marLeft w:val="0"/>
      <w:marRight w:val="0"/>
      <w:marTop w:val="0"/>
      <w:marBottom w:val="0"/>
      <w:divBdr>
        <w:top w:val="none" w:sz="0" w:space="0" w:color="auto"/>
        <w:left w:val="none" w:sz="0" w:space="0" w:color="auto"/>
        <w:bottom w:val="none" w:sz="0" w:space="0" w:color="auto"/>
        <w:right w:val="none" w:sz="0" w:space="0" w:color="auto"/>
      </w:divBdr>
    </w:div>
    <w:div w:id="2126381796">
      <w:bodyDiv w:val="1"/>
      <w:marLeft w:val="0"/>
      <w:marRight w:val="0"/>
      <w:marTop w:val="0"/>
      <w:marBottom w:val="0"/>
      <w:divBdr>
        <w:top w:val="none" w:sz="0" w:space="0" w:color="auto"/>
        <w:left w:val="none" w:sz="0" w:space="0" w:color="auto"/>
        <w:bottom w:val="none" w:sz="0" w:space="0" w:color="auto"/>
        <w:right w:val="none" w:sz="0" w:space="0" w:color="auto"/>
      </w:divBdr>
    </w:div>
    <w:div w:id="21344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585E-A2AB-4DF2-8C32-ACE8595D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21</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unpas</Company>
  <LinksUpToDate>false</LinksUpToDate>
  <CharactersWithSpaces>27506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dian_pratiwi</dc:creator>
  <cp:lastModifiedBy>Mierha</cp:lastModifiedBy>
  <cp:revision>44</cp:revision>
  <cp:lastPrinted>2012-11-05T17:22:00Z</cp:lastPrinted>
  <dcterms:created xsi:type="dcterms:W3CDTF">2007-03-28T18:28:00Z</dcterms:created>
  <dcterms:modified xsi:type="dcterms:W3CDTF">2013-03-04T08:52:00Z</dcterms:modified>
</cp:coreProperties>
</file>