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74" w:rsidRPr="000C273F" w:rsidRDefault="00040A74" w:rsidP="000C273F">
      <w:pPr>
        <w:jc w:val="center"/>
        <w:rPr>
          <w:rFonts w:ascii="Arial" w:hAnsi="Arial" w:cs="Arial"/>
          <w:b/>
          <w:sz w:val="24"/>
        </w:rPr>
      </w:pPr>
      <w:r w:rsidRPr="000C273F">
        <w:rPr>
          <w:rFonts w:ascii="Arial" w:hAnsi="Arial" w:cs="Arial"/>
          <w:b/>
          <w:sz w:val="24"/>
        </w:rPr>
        <w:t>BAB IV</w:t>
      </w:r>
    </w:p>
    <w:p w:rsidR="00040A74" w:rsidRPr="000C273F" w:rsidRDefault="00040A74" w:rsidP="000C273F">
      <w:pPr>
        <w:jc w:val="center"/>
        <w:rPr>
          <w:rFonts w:ascii="Arial" w:hAnsi="Arial" w:cs="Arial"/>
          <w:b/>
          <w:sz w:val="24"/>
        </w:rPr>
      </w:pPr>
      <w:r w:rsidRPr="000C273F">
        <w:rPr>
          <w:rFonts w:ascii="Arial" w:hAnsi="Arial" w:cs="Arial"/>
          <w:b/>
          <w:sz w:val="24"/>
        </w:rPr>
        <w:t>PENGUJIAN REAKTOR GASIFIKASI BIOMASSA</w:t>
      </w:r>
    </w:p>
    <w:p w:rsidR="00025D59" w:rsidRPr="000C273F" w:rsidRDefault="00025D59" w:rsidP="000C273F">
      <w:pPr>
        <w:jc w:val="center"/>
        <w:rPr>
          <w:rFonts w:ascii="Arial" w:hAnsi="Arial" w:cs="Arial"/>
        </w:rPr>
      </w:pPr>
    </w:p>
    <w:p w:rsidR="00EA55FA" w:rsidRPr="000C273F" w:rsidRDefault="00EA55FA" w:rsidP="000C273F">
      <w:pPr>
        <w:pStyle w:val="ListParagraph"/>
        <w:numPr>
          <w:ilvl w:val="0"/>
          <w:numId w:val="1"/>
        </w:numPr>
        <w:rPr>
          <w:rFonts w:ascii="Arial" w:hAnsi="Arial" w:cs="Arial"/>
          <w:b/>
          <w:vanish/>
        </w:rPr>
      </w:pPr>
    </w:p>
    <w:p w:rsidR="00EA55FA" w:rsidRPr="000C273F" w:rsidRDefault="00EA55FA" w:rsidP="000C273F">
      <w:pPr>
        <w:pStyle w:val="ListParagraph"/>
        <w:numPr>
          <w:ilvl w:val="0"/>
          <w:numId w:val="1"/>
        </w:numPr>
        <w:rPr>
          <w:rFonts w:ascii="Arial" w:hAnsi="Arial" w:cs="Arial"/>
          <w:b/>
          <w:vanish/>
        </w:rPr>
      </w:pPr>
    </w:p>
    <w:p w:rsidR="00EA55FA" w:rsidRPr="000C273F" w:rsidRDefault="00EA55FA" w:rsidP="000C273F">
      <w:pPr>
        <w:pStyle w:val="ListParagraph"/>
        <w:numPr>
          <w:ilvl w:val="0"/>
          <w:numId w:val="1"/>
        </w:numPr>
        <w:rPr>
          <w:rFonts w:ascii="Arial" w:hAnsi="Arial" w:cs="Arial"/>
          <w:b/>
          <w:vanish/>
        </w:rPr>
      </w:pPr>
    </w:p>
    <w:p w:rsidR="00552656" w:rsidRPr="000C273F" w:rsidRDefault="00552656" w:rsidP="000C273F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0C273F">
        <w:rPr>
          <w:rFonts w:ascii="Arial" w:hAnsi="Arial" w:cs="Arial"/>
          <w:b/>
        </w:rPr>
        <w:t>Prosedur Pen</w:t>
      </w:r>
      <w:r w:rsidR="00EA55FA" w:rsidRPr="000C273F">
        <w:rPr>
          <w:rFonts w:ascii="Arial" w:hAnsi="Arial" w:cs="Arial"/>
          <w:b/>
        </w:rPr>
        <w:t>gujian Gasifikasi Batok Kelapa</w:t>
      </w:r>
    </w:p>
    <w:p w:rsidR="00552656" w:rsidRPr="000C273F" w:rsidRDefault="00EA55FA" w:rsidP="000C273F">
      <w:pPr>
        <w:rPr>
          <w:rFonts w:ascii="Arial" w:hAnsi="Arial" w:cs="Arial"/>
        </w:rPr>
      </w:pPr>
      <w:r w:rsidRPr="000C273F">
        <w:rPr>
          <w:rFonts w:ascii="Arial" w:hAnsi="Arial" w:cs="Arial"/>
        </w:rPr>
        <w:tab/>
      </w:r>
      <w:r w:rsidR="00552656" w:rsidRPr="000C273F">
        <w:rPr>
          <w:rFonts w:ascii="Arial" w:hAnsi="Arial" w:cs="Arial"/>
        </w:rPr>
        <w:t xml:space="preserve">Dalam melakukan pengujian gasifikasi campuran </w:t>
      </w:r>
      <w:r w:rsidRPr="000C273F">
        <w:rPr>
          <w:rFonts w:ascii="Arial" w:hAnsi="Arial" w:cs="Arial"/>
        </w:rPr>
        <w:t>batok kelapa</w:t>
      </w:r>
      <w:r w:rsidR="00552656" w:rsidRPr="000C273F">
        <w:rPr>
          <w:rFonts w:ascii="Arial" w:hAnsi="Arial" w:cs="Arial"/>
        </w:rPr>
        <w:t>, terdapat prosedur yang harus diikuti. Prosedur ini dimaksudkan</w:t>
      </w:r>
      <w:r w:rsidRPr="000C273F">
        <w:rPr>
          <w:rFonts w:ascii="Arial" w:hAnsi="Arial" w:cs="Arial"/>
        </w:rPr>
        <w:t xml:space="preserve"> </w:t>
      </w:r>
      <w:r w:rsidR="00552656" w:rsidRPr="000C273F">
        <w:rPr>
          <w:rFonts w:ascii="Arial" w:hAnsi="Arial" w:cs="Arial"/>
        </w:rPr>
        <w:t>untuk menghindari kecelakaan kerja ataupun ke</w:t>
      </w:r>
      <w:r w:rsidRPr="000C273F">
        <w:rPr>
          <w:rFonts w:ascii="Arial" w:hAnsi="Arial" w:cs="Arial"/>
        </w:rPr>
        <w:t xml:space="preserve">rusakan alat. Prosedur ini juga </w:t>
      </w:r>
      <w:r w:rsidR="00552656" w:rsidRPr="000C273F">
        <w:rPr>
          <w:rFonts w:ascii="Arial" w:hAnsi="Arial" w:cs="Arial"/>
        </w:rPr>
        <w:t>dimaksudkan agar alat yang diuji dapat b</w:t>
      </w:r>
      <w:r w:rsidRPr="000C273F">
        <w:rPr>
          <w:rFonts w:ascii="Arial" w:hAnsi="Arial" w:cs="Arial"/>
        </w:rPr>
        <w:t xml:space="preserve">ekerja dengan baik, serta untuk </w:t>
      </w:r>
      <w:r w:rsidR="00552656" w:rsidRPr="000C273F">
        <w:rPr>
          <w:rFonts w:ascii="Arial" w:hAnsi="Arial" w:cs="Arial"/>
        </w:rPr>
        <w:t>memperoleh hasil yang dapat dipercaya.</w:t>
      </w:r>
    </w:p>
    <w:p w:rsidR="00552656" w:rsidRPr="000C273F" w:rsidRDefault="00EA55FA" w:rsidP="000C273F">
      <w:pPr>
        <w:rPr>
          <w:rFonts w:ascii="Arial" w:hAnsi="Arial" w:cs="Arial"/>
        </w:rPr>
      </w:pPr>
      <w:r w:rsidRPr="000C273F">
        <w:rPr>
          <w:rFonts w:ascii="Arial" w:hAnsi="Arial" w:cs="Arial"/>
        </w:rPr>
        <w:tab/>
      </w:r>
      <w:r w:rsidR="00552656" w:rsidRPr="000C273F">
        <w:rPr>
          <w:rFonts w:ascii="Arial" w:hAnsi="Arial" w:cs="Arial"/>
        </w:rPr>
        <w:t>Berikut adalah prosedur yang harus dilakukan dalam pengujian:</w:t>
      </w:r>
    </w:p>
    <w:p w:rsidR="00552656" w:rsidRPr="000C273F" w:rsidRDefault="00552656" w:rsidP="000C273F">
      <w:pPr>
        <w:rPr>
          <w:rFonts w:ascii="Arial" w:hAnsi="Arial" w:cs="Arial"/>
        </w:rPr>
      </w:pPr>
      <w:r w:rsidRPr="000C273F">
        <w:rPr>
          <w:rFonts w:ascii="Arial" w:hAnsi="Arial" w:cs="Arial"/>
        </w:rPr>
        <w:t>A. Persiapan sebelum melakukan gasifikasi</w:t>
      </w:r>
    </w:p>
    <w:p w:rsidR="00552656" w:rsidRPr="000C273F" w:rsidRDefault="00DE00CB" w:rsidP="000C27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Memp</w:t>
      </w:r>
      <w:r w:rsidR="00552656" w:rsidRPr="000C273F">
        <w:rPr>
          <w:rFonts w:ascii="Arial" w:hAnsi="Arial" w:cs="Arial"/>
        </w:rPr>
        <w:t>ersiapkan reaktor gasifikasi dengan baik. Pastika</w:t>
      </w:r>
      <w:r w:rsidR="00EA55FA" w:rsidRPr="000C273F">
        <w:rPr>
          <w:rFonts w:ascii="Arial" w:hAnsi="Arial" w:cs="Arial"/>
        </w:rPr>
        <w:t xml:space="preserve">n blower </w:t>
      </w:r>
      <w:r w:rsidR="00552656" w:rsidRPr="000C273F">
        <w:rPr>
          <w:rFonts w:ascii="Arial" w:hAnsi="Arial" w:cs="Arial"/>
        </w:rPr>
        <w:t>telah terhubung dengan listrik, namun</w:t>
      </w:r>
      <w:r w:rsidR="00EA55FA" w:rsidRPr="000C273F">
        <w:rPr>
          <w:rFonts w:ascii="Arial" w:hAnsi="Arial" w:cs="Arial"/>
        </w:rPr>
        <w:t xml:space="preserve"> </w:t>
      </w:r>
      <w:r w:rsidR="00552656" w:rsidRPr="000C273F">
        <w:rPr>
          <w:rFonts w:ascii="Arial" w:hAnsi="Arial" w:cs="Arial"/>
        </w:rPr>
        <w:t>kontak listrik dalam keadaan terbuka.</w:t>
      </w:r>
    </w:p>
    <w:p w:rsidR="00552656" w:rsidRPr="000C273F" w:rsidRDefault="00DE00CB" w:rsidP="000C27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Mem</w:t>
      </w:r>
      <w:r w:rsidR="00552656" w:rsidRPr="000C273F">
        <w:rPr>
          <w:rFonts w:ascii="Arial" w:hAnsi="Arial" w:cs="Arial"/>
        </w:rPr>
        <w:t xml:space="preserve">otong </w:t>
      </w:r>
      <w:r w:rsidR="00EA55FA" w:rsidRPr="000C273F">
        <w:rPr>
          <w:rFonts w:ascii="Arial" w:hAnsi="Arial" w:cs="Arial"/>
        </w:rPr>
        <w:t>batok kelapa</w:t>
      </w:r>
      <w:r w:rsidR="00552656" w:rsidRPr="000C273F">
        <w:rPr>
          <w:rFonts w:ascii="Arial" w:hAnsi="Arial" w:cs="Arial"/>
        </w:rPr>
        <w:t xml:space="preserve"> </w:t>
      </w:r>
      <w:r w:rsidR="00EA55FA" w:rsidRPr="000C273F">
        <w:rPr>
          <w:rFonts w:ascii="Arial" w:hAnsi="Arial" w:cs="Arial"/>
        </w:rPr>
        <w:t>kering sehingga ukurannya cukup muat ke saluran masuk</w:t>
      </w:r>
      <w:r w:rsidR="00552656" w:rsidRPr="000C273F">
        <w:rPr>
          <w:rFonts w:ascii="Arial" w:hAnsi="Arial" w:cs="Arial"/>
        </w:rPr>
        <w:t>.</w:t>
      </w:r>
    </w:p>
    <w:p w:rsidR="00552656" w:rsidRPr="000C273F" w:rsidRDefault="00DE00CB" w:rsidP="000C27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Meny</w:t>
      </w:r>
      <w:r w:rsidR="00552656" w:rsidRPr="000C273F">
        <w:rPr>
          <w:rFonts w:ascii="Arial" w:hAnsi="Arial" w:cs="Arial"/>
        </w:rPr>
        <w:t>iapkan obor untuk memicu pembakaran gas hasil gasifikasi.</w:t>
      </w:r>
    </w:p>
    <w:p w:rsidR="00552656" w:rsidRPr="000C273F" w:rsidRDefault="00552656" w:rsidP="000C27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C273F">
        <w:rPr>
          <w:rFonts w:ascii="Arial" w:hAnsi="Arial" w:cs="Arial"/>
        </w:rPr>
        <w:lastRenderedPageBreak/>
        <w:t>M</w:t>
      </w:r>
      <w:r w:rsidR="00DE00CB">
        <w:rPr>
          <w:rFonts w:ascii="Arial" w:hAnsi="Arial" w:cs="Arial"/>
        </w:rPr>
        <w:t>ema</w:t>
      </w:r>
      <w:r w:rsidRPr="000C273F">
        <w:rPr>
          <w:rFonts w:ascii="Arial" w:hAnsi="Arial" w:cs="Arial"/>
        </w:rPr>
        <w:t>sukkan bahan bakar</w:t>
      </w:r>
      <w:r w:rsidR="00EA55FA" w:rsidRPr="000C273F">
        <w:rPr>
          <w:rFonts w:ascii="Arial" w:hAnsi="Arial" w:cs="Arial"/>
        </w:rPr>
        <w:t xml:space="preserve"> yakni batok kelapa</w:t>
      </w:r>
      <w:r w:rsidRPr="000C273F">
        <w:rPr>
          <w:rFonts w:ascii="Arial" w:hAnsi="Arial" w:cs="Arial"/>
        </w:rPr>
        <w:t xml:space="preserve"> </w:t>
      </w:r>
      <w:r w:rsidR="00EA55FA" w:rsidRPr="000C273F">
        <w:rPr>
          <w:rFonts w:ascii="Arial" w:hAnsi="Arial" w:cs="Arial"/>
        </w:rPr>
        <w:t>sebanyak 1 kg.</w:t>
      </w:r>
    </w:p>
    <w:p w:rsidR="00552656" w:rsidRPr="000C273F" w:rsidRDefault="00EA55FA" w:rsidP="000C27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C273F">
        <w:rPr>
          <w:rFonts w:ascii="Arial" w:hAnsi="Arial" w:cs="Arial"/>
        </w:rPr>
        <w:t>M</w:t>
      </w:r>
      <w:r w:rsidR="00DE00CB">
        <w:rPr>
          <w:rFonts w:ascii="Arial" w:hAnsi="Arial" w:cs="Arial"/>
        </w:rPr>
        <w:t>em</w:t>
      </w:r>
      <w:r w:rsidRPr="000C273F">
        <w:rPr>
          <w:rFonts w:ascii="Arial" w:hAnsi="Arial" w:cs="Arial"/>
        </w:rPr>
        <w:t>asukkan sedikit minyak tanah kemudian b</w:t>
      </w:r>
      <w:r w:rsidR="00552656" w:rsidRPr="000C273F">
        <w:rPr>
          <w:rFonts w:ascii="Arial" w:hAnsi="Arial" w:cs="Arial"/>
        </w:rPr>
        <w:t>akar secarik kertas dengan api, lalu m</w:t>
      </w:r>
      <w:r w:rsidR="00DE00CB">
        <w:rPr>
          <w:rFonts w:ascii="Arial" w:hAnsi="Arial" w:cs="Arial"/>
        </w:rPr>
        <w:t>em</w:t>
      </w:r>
      <w:r w:rsidR="00552656" w:rsidRPr="000C273F">
        <w:rPr>
          <w:rFonts w:ascii="Arial" w:hAnsi="Arial" w:cs="Arial"/>
        </w:rPr>
        <w:t>asukkan ke dalam reaktor</w:t>
      </w:r>
      <w:r w:rsidR="00E67004" w:rsidRPr="000C273F">
        <w:rPr>
          <w:rFonts w:ascii="Arial" w:hAnsi="Arial" w:cs="Arial"/>
        </w:rPr>
        <w:t xml:space="preserve"> </w:t>
      </w:r>
      <w:r w:rsidR="00552656" w:rsidRPr="000C273F">
        <w:rPr>
          <w:rFonts w:ascii="Arial" w:hAnsi="Arial" w:cs="Arial"/>
        </w:rPr>
        <w:t>gasifikasi.</w:t>
      </w:r>
    </w:p>
    <w:p w:rsidR="00E67004" w:rsidRPr="000C273F" w:rsidRDefault="00552656" w:rsidP="000C27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C273F">
        <w:rPr>
          <w:rFonts w:ascii="Arial" w:hAnsi="Arial" w:cs="Arial"/>
        </w:rPr>
        <w:t xml:space="preserve">Setelah bara terbentuk di permukaan atas bahan bakar, </w:t>
      </w:r>
      <w:r w:rsidR="00DE00CB">
        <w:rPr>
          <w:rFonts w:ascii="Arial" w:hAnsi="Arial" w:cs="Arial"/>
        </w:rPr>
        <w:t>me</w:t>
      </w:r>
      <w:r w:rsidRPr="000C273F">
        <w:rPr>
          <w:rFonts w:ascii="Arial" w:hAnsi="Arial" w:cs="Arial"/>
        </w:rPr>
        <w:t xml:space="preserve">masukkan </w:t>
      </w:r>
      <w:r w:rsidR="00E67004" w:rsidRPr="000C273F">
        <w:rPr>
          <w:rFonts w:ascii="Arial" w:hAnsi="Arial" w:cs="Arial"/>
        </w:rPr>
        <w:t xml:space="preserve">sisa </w:t>
      </w:r>
      <w:r w:rsidRPr="000C273F">
        <w:rPr>
          <w:rFonts w:ascii="Arial" w:hAnsi="Arial" w:cs="Arial"/>
        </w:rPr>
        <w:t>bahan</w:t>
      </w:r>
      <w:r w:rsidR="00E67004" w:rsidRPr="000C273F">
        <w:rPr>
          <w:rFonts w:ascii="Arial" w:hAnsi="Arial" w:cs="Arial"/>
        </w:rPr>
        <w:t xml:space="preserve"> </w:t>
      </w:r>
      <w:r w:rsidRPr="000C273F">
        <w:rPr>
          <w:rFonts w:ascii="Arial" w:hAnsi="Arial" w:cs="Arial"/>
        </w:rPr>
        <w:t>bakar</w:t>
      </w:r>
      <w:r w:rsidR="00E67004" w:rsidRPr="000C273F">
        <w:rPr>
          <w:rFonts w:ascii="Arial" w:hAnsi="Arial" w:cs="Arial"/>
        </w:rPr>
        <w:t xml:space="preserve"> sebesar 2 kg</w:t>
      </w:r>
      <w:r w:rsidR="00DE00CB">
        <w:rPr>
          <w:rFonts w:ascii="Arial" w:hAnsi="Arial" w:cs="Arial"/>
        </w:rPr>
        <w:t>.</w:t>
      </w:r>
    </w:p>
    <w:p w:rsidR="00552656" w:rsidRPr="000C273F" w:rsidRDefault="00E67004" w:rsidP="000C27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C273F">
        <w:rPr>
          <w:rFonts w:ascii="Arial" w:hAnsi="Arial" w:cs="Arial"/>
        </w:rPr>
        <w:t>Tunggu kurang lebih sekitar 5-10 menit untuk proses pembakaran sebelum masuk ke tahap pirolisis</w:t>
      </w:r>
      <w:r w:rsidR="00552656" w:rsidRPr="000C273F">
        <w:rPr>
          <w:rFonts w:ascii="Arial" w:hAnsi="Arial" w:cs="Arial"/>
        </w:rPr>
        <w:t>.</w:t>
      </w:r>
    </w:p>
    <w:p w:rsidR="00E67004" w:rsidRPr="000C273F" w:rsidRDefault="00E67004" w:rsidP="000C27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C273F">
        <w:rPr>
          <w:rFonts w:ascii="Arial" w:hAnsi="Arial" w:cs="Arial"/>
        </w:rPr>
        <w:t xml:space="preserve">Setelah masuk tahap pirolisis, </w:t>
      </w:r>
      <w:r w:rsidR="00DE00CB">
        <w:rPr>
          <w:rFonts w:ascii="Arial" w:hAnsi="Arial" w:cs="Arial"/>
        </w:rPr>
        <w:t>men</w:t>
      </w:r>
      <w:r w:rsidRPr="000C273F">
        <w:rPr>
          <w:rFonts w:ascii="Arial" w:hAnsi="Arial" w:cs="Arial"/>
        </w:rPr>
        <w:t xml:space="preserve">utup saluran masuk bahan bakar dan nyalakan </w:t>
      </w:r>
      <w:r w:rsidRPr="000C273F">
        <w:rPr>
          <w:rFonts w:ascii="Arial" w:hAnsi="Arial" w:cs="Arial"/>
          <w:i/>
        </w:rPr>
        <w:t>blower</w:t>
      </w:r>
      <w:r w:rsidRPr="000C273F">
        <w:rPr>
          <w:rFonts w:ascii="Arial" w:hAnsi="Arial" w:cs="Arial"/>
        </w:rPr>
        <w:t>.</w:t>
      </w:r>
    </w:p>
    <w:p w:rsidR="00E67004" w:rsidRPr="000C273F" w:rsidRDefault="00E67004" w:rsidP="000C273F">
      <w:pPr>
        <w:rPr>
          <w:rFonts w:ascii="Arial" w:hAnsi="Arial" w:cs="Arial"/>
        </w:rPr>
      </w:pPr>
    </w:p>
    <w:p w:rsidR="00E67004" w:rsidRPr="000C273F" w:rsidRDefault="00552656" w:rsidP="00697A61">
      <w:pPr>
        <w:ind w:left="426" w:hanging="426"/>
        <w:rPr>
          <w:rFonts w:ascii="Arial" w:hAnsi="Arial" w:cs="Arial"/>
        </w:rPr>
      </w:pPr>
      <w:r w:rsidRPr="000C273F">
        <w:rPr>
          <w:rFonts w:ascii="Arial" w:hAnsi="Arial" w:cs="Arial"/>
        </w:rPr>
        <w:t>B. Prosedur yang dilaksanakan ketika proses gasifikasi sedang berlangsung</w:t>
      </w:r>
    </w:p>
    <w:p w:rsidR="00552656" w:rsidRPr="000C273F" w:rsidRDefault="00DE00CB" w:rsidP="000C273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Men</w:t>
      </w:r>
      <w:r w:rsidR="00552656" w:rsidRPr="000C273F">
        <w:rPr>
          <w:rFonts w:ascii="Arial" w:hAnsi="Arial" w:cs="Arial"/>
        </w:rPr>
        <w:t>yalakan obor.</w:t>
      </w:r>
    </w:p>
    <w:p w:rsidR="00552656" w:rsidRPr="000C273F" w:rsidRDefault="00552656" w:rsidP="000C273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273F">
        <w:rPr>
          <w:rFonts w:ascii="Arial" w:hAnsi="Arial" w:cs="Arial"/>
        </w:rPr>
        <w:t>Setelah asap hasil p</w:t>
      </w:r>
      <w:r w:rsidR="00E67004" w:rsidRPr="000C273F">
        <w:rPr>
          <w:rFonts w:ascii="Arial" w:hAnsi="Arial" w:cs="Arial"/>
        </w:rPr>
        <w:t>embakaran mula bahan bakar berubah menjadi kecoklatan</w:t>
      </w:r>
      <w:r w:rsidRPr="000C273F">
        <w:rPr>
          <w:rFonts w:ascii="Arial" w:hAnsi="Arial" w:cs="Arial"/>
        </w:rPr>
        <w:t xml:space="preserve">, </w:t>
      </w:r>
      <w:r w:rsidR="00DE00CB">
        <w:rPr>
          <w:rFonts w:ascii="Arial" w:hAnsi="Arial" w:cs="Arial"/>
        </w:rPr>
        <w:t>kemudian mem</w:t>
      </w:r>
      <w:r w:rsidRPr="000C273F">
        <w:rPr>
          <w:rFonts w:ascii="Arial" w:hAnsi="Arial" w:cs="Arial"/>
        </w:rPr>
        <w:t>bakar gas dengan</w:t>
      </w:r>
      <w:r w:rsidR="00E67004" w:rsidRPr="000C273F">
        <w:rPr>
          <w:rFonts w:ascii="Arial" w:hAnsi="Arial" w:cs="Arial"/>
        </w:rPr>
        <w:t xml:space="preserve"> </w:t>
      </w:r>
      <w:r w:rsidRPr="000C273F">
        <w:rPr>
          <w:rFonts w:ascii="Arial" w:hAnsi="Arial" w:cs="Arial"/>
        </w:rPr>
        <w:t>cara memasukkan ujung obor melalui lubang pemasukkan udara pada</w:t>
      </w:r>
      <w:r w:rsidR="00E67004" w:rsidRPr="000C273F">
        <w:rPr>
          <w:rFonts w:ascii="Arial" w:hAnsi="Arial" w:cs="Arial"/>
        </w:rPr>
        <w:t xml:space="preserve"> </w:t>
      </w:r>
      <w:r w:rsidRPr="000C273F">
        <w:rPr>
          <w:rFonts w:ascii="Arial" w:hAnsi="Arial" w:cs="Arial"/>
        </w:rPr>
        <w:t>burner.</w:t>
      </w:r>
    </w:p>
    <w:p w:rsidR="00552656" w:rsidRPr="000C273F" w:rsidRDefault="00DE00CB" w:rsidP="000C273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Menga</w:t>
      </w:r>
      <w:r w:rsidR="00552656" w:rsidRPr="000C273F">
        <w:rPr>
          <w:rFonts w:ascii="Arial" w:hAnsi="Arial" w:cs="Arial"/>
        </w:rPr>
        <w:t xml:space="preserve">tur frekuensi </w:t>
      </w:r>
      <w:r w:rsidR="00E67004" w:rsidRPr="000C273F">
        <w:rPr>
          <w:rFonts w:ascii="Arial" w:hAnsi="Arial" w:cs="Arial"/>
        </w:rPr>
        <w:t>pemasukan udara pada blower agar sumber api tidak mati.</w:t>
      </w:r>
    </w:p>
    <w:p w:rsidR="00552656" w:rsidRPr="000C273F" w:rsidRDefault="00552656" w:rsidP="000C273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273F">
        <w:rPr>
          <w:rFonts w:ascii="Arial" w:hAnsi="Arial" w:cs="Arial"/>
        </w:rPr>
        <w:t>Setelah gas mengalir dengan kecepatan yang cukup, gas akan terbakar</w:t>
      </w:r>
      <w:r w:rsidR="00E67004" w:rsidRPr="000C273F">
        <w:rPr>
          <w:rFonts w:ascii="Arial" w:hAnsi="Arial" w:cs="Arial"/>
        </w:rPr>
        <w:t xml:space="preserve"> </w:t>
      </w:r>
      <w:r w:rsidRPr="000C273F">
        <w:rPr>
          <w:rFonts w:ascii="Arial" w:hAnsi="Arial" w:cs="Arial"/>
        </w:rPr>
        <w:t>dengan mudah dan terjadi api pembakaran yang stabil.</w:t>
      </w:r>
    </w:p>
    <w:p w:rsidR="00552656" w:rsidRPr="000C273F" w:rsidRDefault="00DE00CB" w:rsidP="000C273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Menc</w:t>
      </w:r>
      <w:r w:rsidR="00552656" w:rsidRPr="000C273F">
        <w:rPr>
          <w:rFonts w:ascii="Arial" w:hAnsi="Arial" w:cs="Arial"/>
        </w:rPr>
        <w:t>atat waktu dimulainya pembakaran gas hasil gasifikasi.</w:t>
      </w:r>
    </w:p>
    <w:p w:rsidR="00552656" w:rsidRPr="000C273F" w:rsidRDefault="00552656" w:rsidP="000C273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273F">
        <w:rPr>
          <w:rFonts w:ascii="Arial" w:hAnsi="Arial" w:cs="Arial"/>
        </w:rPr>
        <w:t>M</w:t>
      </w:r>
      <w:r w:rsidR="00DE00CB">
        <w:rPr>
          <w:rFonts w:ascii="Arial" w:hAnsi="Arial" w:cs="Arial"/>
        </w:rPr>
        <w:t>em</w:t>
      </w:r>
      <w:r w:rsidRPr="000C273F">
        <w:rPr>
          <w:rFonts w:ascii="Arial" w:hAnsi="Arial" w:cs="Arial"/>
        </w:rPr>
        <w:t>atikan obor guna mencegah terjadinya kebakaran.</w:t>
      </w:r>
    </w:p>
    <w:p w:rsidR="00552656" w:rsidRPr="000C273F" w:rsidRDefault="00552656" w:rsidP="000C273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273F">
        <w:rPr>
          <w:rFonts w:ascii="Arial" w:hAnsi="Arial" w:cs="Arial"/>
        </w:rPr>
        <w:t>Apabila terjadi gangguan yang menyebabkan api pembakaran mati,</w:t>
      </w:r>
      <w:r w:rsidR="00E67004" w:rsidRPr="000C273F">
        <w:rPr>
          <w:rFonts w:ascii="Arial" w:hAnsi="Arial" w:cs="Arial"/>
        </w:rPr>
        <w:t xml:space="preserve"> </w:t>
      </w:r>
      <w:r w:rsidRPr="000C273F">
        <w:rPr>
          <w:rFonts w:ascii="Arial" w:hAnsi="Arial" w:cs="Arial"/>
        </w:rPr>
        <w:t>nyalakan kembali menggunakan obor.</w:t>
      </w:r>
    </w:p>
    <w:p w:rsidR="00552656" w:rsidRPr="000C273F" w:rsidRDefault="00552656" w:rsidP="000C273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273F">
        <w:rPr>
          <w:rFonts w:ascii="Arial" w:hAnsi="Arial" w:cs="Arial"/>
        </w:rPr>
        <w:t>Setelah api meredup dan bara telah mencapai permukaan bahan bakar</w:t>
      </w:r>
      <w:r w:rsidR="00E67004" w:rsidRPr="000C273F">
        <w:rPr>
          <w:rFonts w:ascii="Arial" w:hAnsi="Arial" w:cs="Arial"/>
        </w:rPr>
        <w:t xml:space="preserve"> </w:t>
      </w:r>
      <w:r w:rsidRPr="000C273F">
        <w:rPr>
          <w:rFonts w:ascii="Arial" w:hAnsi="Arial" w:cs="Arial"/>
        </w:rPr>
        <w:t xml:space="preserve">paling atas, </w:t>
      </w:r>
      <w:r w:rsidR="00DE00CB">
        <w:rPr>
          <w:rFonts w:ascii="Arial" w:hAnsi="Arial" w:cs="Arial"/>
        </w:rPr>
        <w:t>meng</w:t>
      </w:r>
      <w:r w:rsidRPr="000C273F">
        <w:rPr>
          <w:rFonts w:ascii="Arial" w:hAnsi="Arial" w:cs="Arial"/>
        </w:rPr>
        <w:t>hentikan pencatat waktu proses gasifikasi dan waktu</w:t>
      </w:r>
      <w:r w:rsidR="00E67004" w:rsidRPr="000C273F">
        <w:rPr>
          <w:rFonts w:ascii="Arial" w:hAnsi="Arial" w:cs="Arial"/>
        </w:rPr>
        <w:t xml:space="preserve"> </w:t>
      </w:r>
      <w:r w:rsidRPr="000C273F">
        <w:rPr>
          <w:rFonts w:ascii="Arial" w:hAnsi="Arial" w:cs="Arial"/>
        </w:rPr>
        <w:t>pembakaran.</w:t>
      </w:r>
    </w:p>
    <w:p w:rsidR="00E67004" w:rsidRPr="000C273F" w:rsidRDefault="00E67004" w:rsidP="000C273F">
      <w:pPr>
        <w:rPr>
          <w:rFonts w:ascii="Arial" w:hAnsi="Arial" w:cs="Arial"/>
        </w:rPr>
      </w:pPr>
    </w:p>
    <w:p w:rsidR="00552656" w:rsidRPr="000C273F" w:rsidRDefault="00552656" w:rsidP="00697A61">
      <w:pPr>
        <w:ind w:left="426" w:hanging="426"/>
        <w:rPr>
          <w:rFonts w:ascii="Arial" w:hAnsi="Arial" w:cs="Arial"/>
        </w:rPr>
      </w:pPr>
      <w:r w:rsidRPr="000C273F">
        <w:rPr>
          <w:rFonts w:ascii="Arial" w:hAnsi="Arial" w:cs="Arial"/>
        </w:rPr>
        <w:t>C. Prosedur yang dilaksanakan setelah proses gasifikasi berakhir</w:t>
      </w:r>
    </w:p>
    <w:p w:rsidR="00040A74" w:rsidRPr="000C273F" w:rsidRDefault="00552656" w:rsidP="000C27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273F">
        <w:rPr>
          <w:rFonts w:ascii="Arial" w:hAnsi="Arial" w:cs="Arial"/>
        </w:rPr>
        <w:t>M</w:t>
      </w:r>
      <w:r w:rsidR="00DE00CB">
        <w:rPr>
          <w:rFonts w:ascii="Arial" w:hAnsi="Arial" w:cs="Arial"/>
        </w:rPr>
        <w:t>em</w:t>
      </w:r>
      <w:r w:rsidRPr="000C273F">
        <w:rPr>
          <w:rFonts w:ascii="Arial" w:hAnsi="Arial" w:cs="Arial"/>
        </w:rPr>
        <w:t>atikan blower dan putuskan semua kontak listrik.</w:t>
      </w:r>
    </w:p>
    <w:p w:rsidR="00CA201E" w:rsidRPr="000C273F" w:rsidRDefault="00CA201E" w:rsidP="000C27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273F">
        <w:rPr>
          <w:rFonts w:ascii="Arial" w:hAnsi="Arial" w:cs="Arial"/>
        </w:rPr>
        <w:t>Tunggu hingga temperatur permukaan reaktor cukup dingin untuk dipegang.</w:t>
      </w:r>
    </w:p>
    <w:p w:rsidR="00CA201E" w:rsidRPr="000C273F" w:rsidRDefault="0090226B" w:rsidP="000C273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Memb</w:t>
      </w:r>
      <w:r w:rsidR="00CA201E" w:rsidRPr="000C273F">
        <w:rPr>
          <w:rFonts w:ascii="Arial" w:hAnsi="Arial" w:cs="Arial"/>
        </w:rPr>
        <w:t>uka penutup saluran buang yang terdapat pada bagian bawah reaktor.</w:t>
      </w:r>
    </w:p>
    <w:p w:rsidR="00697A61" w:rsidRDefault="0090226B" w:rsidP="00697A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Memb</w:t>
      </w:r>
      <w:r w:rsidR="00CA201E" w:rsidRPr="000C273F">
        <w:rPr>
          <w:rFonts w:ascii="Arial" w:hAnsi="Arial" w:cs="Arial"/>
        </w:rPr>
        <w:t>uang arang batok kelapa sisa proses gasifikasi, siram dengan sedikit air apabila api masih menyala untuk mengurangi timbulnya asap dan potensi kebakaran.</w:t>
      </w:r>
    </w:p>
    <w:p w:rsidR="0090226B" w:rsidRPr="00697A61" w:rsidRDefault="0090226B" w:rsidP="0090226B">
      <w:pPr>
        <w:pStyle w:val="ListParagraph"/>
        <w:rPr>
          <w:rFonts w:ascii="Arial" w:hAnsi="Arial" w:cs="Arial"/>
        </w:rPr>
      </w:pPr>
    </w:p>
    <w:p w:rsidR="00424B13" w:rsidRDefault="00697A61" w:rsidP="000C273F">
      <w:pPr>
        <w:rPr>
          <w:rFonts w:ascii="Arial" w:hAnsi="Arial" w:cs="Arial"/>
          <w:noProof/>
          <w:lang w:eastAsia="zh-TW"/>
        </w:rPr>
      </w:pPr>
      <w:r>
        <w:rPr>
          <w:rFonts w:ascii="Arial" w:hAnsi="Arial" w:cs="Arial"/>
          <w:noProof/>
          <w:lang w:eastAsia="zh-TW"/>
        </w:rPr>
        <w:drawing>
          <wp:inline distT="0" distB="0" distL="0" distR="0">
            <wp:extent cx="1581150" cy="2657475"/>
            <wp:effectExtent l="19050" t="0" r="0" b="0"/>
            <wp:docPr id="1" name="Picture 1" descr="E:\My Documents\college stuff\Tugas Akhir\Drawing\fi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uments\college stuff\Tugas Akhir\Drawing\fire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zh-TW"/>
        </w:rPr>
        <w:t xml:space="preserve">    </w:t>
      </w:r>
      <w:r>
        <w:rPr>
          <w:rFonts w:ascii="Arial" w:hAnsi="Arial" w:cs="Arial"/>
          <w:noProof/>
          <w:lang w:eastAsia="zh-TW"/>
        </w:rPr>
        <w:drawing>
          <wp:inline distT="0" distB="0" distL="0" distR="0">
            <wp:extent cx="1524000" cy="2666014"/>
            <wp:effectExtent l="19050" t="0" r="0" b="0"/>
            <wp:docPr id="2" name="Picture 2" descr="E:\My Documents\college stuff\Tugas Akhir\Drawing\f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 Documents\college stuff\Tugas Akhir\Drawing\fir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671" cy="266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A61" w:rsidRDefault="00697A61" w:rsidP="00697A61">
      <w:pPr>
        <w:ind w:left="1065"/>
        <w:rPr>
          <w:rFonts w:ascii="Arial" w:hAnsi="Arial" w:cs="Arial"/>
        </w:rPr>
      </w:pPr>
      <w:r>
        <w:rPr>
          <w:rFonts w:ascii="Arial" w:hAnsi="Arial" w:cs="Arial"/>
        </w:rPr>
        <w:t xml:space="preserve"> (a)</w:t>
      </w:r>
      <w:r w:rsidRPr="00697A61">
        <w:rPr>
          <w:rFonts w:ascii="Arial" w:hAnsi="Arial" w:cs="Arial"/>
        </w:rPr>
        <w:tab/>
      </w:r>
      <w:r w:rsidRPr="00697A6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7A61">
        <w:rPr>
          <w:rFonts w:ascii="Arial" w:hAnsi="Arial" w:cs="Arial"/>
        </w:rPr>
        <w:t xml:space="preserve">     (b)</w:t>
      </w:r>
    </w:p>
    <w:p w:rsidR="0090226B" w:rsidRPr="00697A61" w:rsidRDefault="0090226B" w:rsidP="00697A61">
      <w:pPr>
        <w:ind w:left="1065"/>
        <w:rPr>
          <w:rFonts w:ascii="Arial" w:hAnsi="Arial" w:cs="Arial"/>
        </w:rPr>
      </w:pPr>
    </w:p>
    <w:p w:rsidR="00697A61" w:rsidRDefault="00697A61" w:rsidP="00697A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Gambar 4.1 (a) Burner saat nyala api kecil (b) Burner saat nyala api besar</w:t>
      </w:r>
    </w:p>
    <w:p w:rsidR="0090226B" w:rsidRPr="00697A61" w:rsidRDefault="0090226B" w:rsidP="00697A61">
      <w:pPr>
        <w:jc w:val="center"/>
        <w:rPr>
          <w:rFonts w:ascii="Arial" w:hAnsi="Arial" w:cs="Arial"/>
        </w:rPr>
      </w:pPr>
    </w:p>
    <w:p w:rsidR="00424B13" w:rsidRPr="000C273F" w:rsidRDefault="00424B13" w:rsidP="000C273F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0C273F">
        <w:rPr>
          <w:rFonts w:ascii="Arial" w:hAnsi="Arial" w:cs="Arial"/>
          <w:b/>
        </w:rPr>
        <w:lastRenderedPageBreak/>
        <w:t>Data Pengujian</w:t>
      </w:r>
    </w:p>
    <w:p w:rsidR="000C273F" w:rsidRDefault="000C273F" w:rsidP="000C273F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C273F">
        <w:rPr>
          <w:rFonts w:ascii="Arial" w:hAnsi="Arial" w:cs="Arial"/>
          <w:sz w:val="20"/>
        </w:rPr>
        <w:tab/>
      </w:r>
      <w:r w:rsidRPr="000C273F">
        <w:rPr>
          <w:rFonts w:ascii="Arial" w:hAnsi="Arial" w:cs="Arial"/>
          <w:szCs w:val="24"/>
        </w:rPr>
        <w:t>Data-data yang dibutuhkan dalam melakukan analisis dan perhitungan</w:t>
      </w:r>
      <w:r>
        <w:rPr>
          <w:rFonts w:ascii="Arial" w:hAnsi="Arial" w:cs="Arial"/>
          <w:szCs w:val="24"/>
        </w:rPr>
        <w:t xml:space="preserve"> </w:t>
      </w:r>
      <w:r w:rsidRPr="000C273F">
        <w:rPr>
          <w:rFonts w:ascii="Arial" w:hAnsi="Arial" w:cs="Arial"/>
          <w:szCs w:val="24"/>
        </w:rPr>
        <w:t>efisiensi r</w:t>
      </w:r>
      <w:r>
        <w:rPr>
          <w:rFonts w:ascii="Arial" w:hAnsi="Arial" w:cs="Arial"/>
          <w:szCs w:val="24"/>
        </w:rPr>
        <w:t>eaktor gasifikasi batok kelapa</w:t>
      </w:r>
      <w:r w:rsidRPr="000C273F">
        <w:rPr>
          <w:rFonts w:ascii="Arial" w:hAnsi="Arial" w:cs="Arial"/>
          <w:szCs w:val="24"/>
        </w:rPr>
        <w:t>, d</w:t>
      </w:r>
      <w:r>
        <w:rPr>
          <w:rFonts w:ascii="Arial" w:hAnsi="Arial" w:cs="Arial"/>
          <w:szCs w:val="24"/>
        </w:rPr>
        <w:t xml:space="preserve">iperoleh melalui pengujian yang </w:t>
      </w:r>
      <w:r w:rsidRPr="000C273F">
        <w:rPr>
          <w:rFonts w:ascii="Arial" w:hAnsi="Arial" w:cs="Arial"/>
          <w:szCs w:val="24"/>
        </w:rPr>
        <w:t xml:space="preserve">dilakukan </w:t>
      </w:r>
      <w:r>
        <w:rPr>
          <w:rFonts w:ascii="Arial" w:hAnsi="Arial" w:cs="Arial"/>
          <w:szCs w:val="24"/>
        </w:rPr>
        <w:t>di Laboratorium Proses Manufaktur Teknik Mesin Universitas Pasundan. Pengujian dilakukan pada rentang waktu bulan Juni hingga September 2011.</w:t>
      </w:r>
    </w:p>
    <w:p w:rsidR="00424B13" w:rsidRDefault="000C273F" w:rsidP="000C273F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0C273F">
        <w:rPr>
          <w:rFonts w:ascii="Arial" w:hAnsi="Arial" w:cs="Arial"/>
          <w:szCs w:val="24"/>
        </w:rPr>
        <w:t>Data yang d</w:t>
      </w:r>
      <w:r>
        <w:rPr>
          <w:rFonts w:ascii="Arial" w:hAnsi="Arial" w:cs="Arial"/>
          <w:szCs w:val="24"/>
        </w:rPr>
        <w:t xml:space="preserve">iperoleh melalui pengujian yang </w:t>
      </w:r>
      <w:r w:rsidRPr="000C273F">
        <w:rPr>
          <w:rFonts w:ascii="Arial" w:hAnsi="Arial" w:cs="Arial"/>
          <w:szCs w:val="24"/>
        </w:rPr>
        <w:t>dilakukan disajikan dalam tabel di bawah ini:</w:t>
      </w:r>
    </w:p>
    <w:p w:rsidR="0090226B" w:rsidRDefault="0090226B" w:rsidP="000C273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0C273F" w:rsidRPr="000C273F" w:rsidRDefault="000C273F" w:rsidP="000C273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Pengujian Spesifik Reaktor</w:t>
      </w:r>
    </w:p>
    <w:tbl>
      <w:tblPr>
        <w:tblStyle w:val="TableGrid"/>
        <w:tblW w:w="0" w:type="auto"/>
        <w:jc w:val="center"/>
        <w:tblLook w:val="04A0"/>
      </w:tblPr>
      <w:tblGrid>
        <w:gridCol w:w="2733"/>
        <w:gridCol w:w="2733"/>
      </w:tblGrid>
      <w:tr w:rsidR="000C273F" w:rsidRPr="000C273F" w:rsidTr="000C273F">
        <w:trPr>
          <w:jc w:val="center"/>
        </w:trPr>
        <w:tc>
          <w:tcPr>
            <w:tcW w:w="2733" w:type="dxa"/>
            <w:vAlign w:val="center"/>
          </w:tcPr>
          <w:p w:rsidR="000C273F" w:rsidRPr="000C273F" w:rsidRDefault="000C273F" w:rsidP="000C27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0C273F">
              <w:rPr>
                <w:rFonts w:ascii="Arial" w:hAnsi="Arial" w:cs="Arial"/>
              </w:rPr>
              <w:t>Bahan Bakar</w:t>
            </w:r>
          </w:p>
        </w:tc>
        <w:tc>
          <w:tcPr>
            <w:tcW w:w="2733" w:type="dxa"/>
            <w:vAlign w:val="center"/>
          </w:tcPr>
          <w:p w:rsidR="000C273F" w:rsidRPr="000C273F" w:rsidRDefault="000C273F" w:rsidP="000C27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0C273F">
              <w:rPr>
                <w:rFonts w:ascii="Arial" w:hAnsi="Arial" w:cs="Arial"/>
              </w:rPr>
              <w:t>Batok Kelapa</w:t>
            </w:r>
          </w:p>
        </w:tc>
      </w:tr>
      <w:tr w:rsidR="000C273F" w:rsidRPr="000C273F" w:rsidTr="000C273F">
        <w:trPr>
          <w:jc w:val="center"/>
        </w:trPr>
        <w:tc>
          <w:tcPr>
            <w:tcW w:w="2733" w:type="dxa"/>
            <w:vAlign w:val="center"/>
          </w:tcPr>
          <w:p w:rsidR="000C273F" w:rsidRPr="000C273F" w:rsidRDefault="000C273F" w:rsidP="000C27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0C273F">
              <w:rPr>
                <w:rFonts w:ascii="Arial" w:hAnsi="Arial" w:cs="Arial"/>
              </w:rPr>
              <w:t>Massa Bahan Bakar</w:t>
            </w:r>
          </w:p>
        </w:tc>
        <w:tc>
          <w:tcPr>
            <w:tcW w:w="2733" w:type="dxa"/>
            <w:vAlign w:val="center"/>
          </w:tcPr>
          <w:p w:rsidR="000C273F" w:rsidRPr="000C273F" w:rsidRDefault="000C273F" w:rsidP="000C27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0C273F">
              <w:rPr>
                <w:rFonts w:ascii="Arial" w:hAnsi="Arial" w:cs="Arial"/>
              </w:rPr>
              <w:t>3 kg</w:t>
            </w:r>
          </w:p>
        </w:tc>
      </w:tr>
      <w:tr w:rsidR="000C273F" w:rsidRPr="000C273F" w:rsidTr="000C273F">
        <w:trPr>
          <w:jc w:val="center"/>
        </w:trPr>
        <w:tc>
          <w:tcPr>
            <w:tcW w:w="2733" w:type="dxa"/>
            <w:vAlign w:val="center"/>
          </w:tcPr>
          <w:p w:rsidR="000C273F" w:rsidRPr="000C273F" w:rsidRDefault="000C273F" w:rsidP="000C27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LHV Batok Kelapa</w:t>
            </w:r>
          </w:p>
        </w:tc>
        <w:tc>
          <w:tcPr>
            <w:tcW w:w="2733" w:type="dxa"/>
            <w:vAlign w:val="center"/>
          </w:tcPr>
          <w:p w:rsidR="000C273F" w:rsidRPr="000C273F" w:rsidRDefault="00600C19" w:rsidP="000C27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  <w:r w:rsidR="000C273F">
              <w:rPr>
                <w:rFonts w:ascii="Arial" w:hAnsi="Arial" w:cs="Arial"/>
              </w:rPr>
              <w:t>00 kJ/kg</w:t>
            </w:r>
          </w:p>
        </w:tc>
      </w:tr>
      <w:tr w:rsidR="000C273F" w:rsidRPr="000C273F" w:rsidTr="000C273F">
        <w:trPr>
          <w:jc w:val="center"/>
        </w:trPr>
        <w:tc>
          <w:tcPr>
            <w:tcW w:w="2733" w:type="dxa"/>
            <w:vAlign w:val="center"/>
          </w:tcPr>
          <w:p w:rsidR="000C273F" w:rsidRPr="000C273F" w:rsidRDefault="000C273F" w:rsidP="000C27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Waktu Proses Gasifikasi</w:t>
            </w:r>
          </w:p>
        </w:tc>
        <w:tc>
          <w:tcPr>
            <w:tcW w:w="2733" w:type="dxa"/>
            <w:vAlign w:val="center"/>
          </w:tcPr>
          <w:p w:rsidR="000C273F" w:rsidRPr="000C273F" w:rsidRDefault="000C273F" w:rsidP="000C27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menit</w:t>
            </w:r>
          </w:p>
        </w:tc>
      </w:tr>
      <w:tr w:rsidR="000C273F" w:rsidRPr="000C273F" w:rsidTr="000C273F">
        <w:trPr>
          <w:jc w:val="center"/>
        </w:trPr>
        <w:tc>
          <w:tcPr>
            <w:tcW w:w="2733" w:type="dxa"/>
            <w:vAlign w:val="center"/>
          </w:tcPr>
          <w:p w:rsidR="000C273F" w:rsidRPr="000C273F" w:rsidRDefault="000C273F" w:rsidP="000C27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Waktu Nyala Api</w:t>
            </w:r>
          </w:p>
        </w:tc>
        <w:tc>
          <w:tcPr>
            <w:tcW w:w="2733" w:type="dxa"/>
            <w:vAlign w:val="center"/>
          </w:tcPr>
          <w:p w:rsidR="000C273F" w:rsidRPr="000C273F" w:rsidRDefault="0066548A" w:rsidP="000C27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</w:t>
            </w:r>
            <w:r w:rsidR="00B974A8">
              <w:rPr>
                <w:rFonts w:ascii="Arial" w:hAnsi="Arial" w:cs="Arial"/>
              </w:rPr>
              <w:t>5</w:t>
            </w:r>
            <w:r w:rsidR="000C273F">
              <w:rPr>
                <w:rFonts w:ascii="Arial" w:hAnsi="Arial" w:cs="Arial"/>
              </w:rPr>
              <w:t xml:space="preserve"> menit</w:t>
            </w:r>
          </w:p>
        </w:tc>
      </w:tr>
      <w:tr w:rsidR="00D00322" w:rsidRPr="000C273F" w:rsidTr="000C273F">
        <w:trPr>
          <w:jc w:val="center"/>
        </w:trPr>
        <w:tc>
          <w:tcPr>
            <w:tcW w:w="2733" w:type="dxa"/>
            <w:vAlign w:val="center"/>
          </w:tcPr>
          <w:p w:rsidR="00D00322" w:rsidRDefault="00D00322" w:rsidP="00D003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Kecepatan Gas di Nozzle</w:t>
            </w:r>
          </w:p>
        </w:tc>
        <w:tc>
          <w:tcPr>
            <w:tcW w:w="2733" w:type="dxa"/>
            <w:vAlign w:val="center"/>
          </w:tcPr>
          <w:p w:rsidR="00D00322" w:rsidRDefault="00D00322" w:rsidP="00D003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m/s</w:t>
            </w:r>
          </w:p>
        </w:tc>
      </w:tr>
    </w:tbl>
    <w:p w:rsidR="000C273F" w:rsidRDefault="000C273F" w:rsidP="000C273F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Tabel 4.1 </w:t>
      </w:r>
      <w:r w:rsidR="00036085">
        <w:rPr>
          <w:rFonts w:ascii="Arial" w:hAnsi="Arial" w:cs="Arial"/>
          <w:szCs w:val="24"/>
        </w:rPr>
        <w:t xml:space="preserve">Data </w:t>
      </w:r>
      <w:r>
        <w:rPr>
          <w:rFonts w:ascii="Arial" w:hAnsi="Arial" w:cs="Arial"/>
          <w:szCs w:val="24"/>
        </w:rPr>
        <w:t>Pengujian Spesifik Reaktor</w:t>
      </w:r>
    </w:p>
    <w:p w:rsidR="00697A61" w:rsidRDefault="00697A61" w:rsidP="000C273F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90226B" w:rsidRDefault="0090226B" w:rsidP="000C273F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90226B" w:rsidRDefault="0090226B" w:rsidP="000C273F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90226B" w:rsidRDefault="0090226B" w:rsidP="000C273F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0C273F" w:rsidRDefault="000C273F" w:rsidP="000C273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Pengujian Pemanasan Air</w:t>
      </w:r>
    </w:p>
    <w:tbl>
      <w:tblPr>
        <w:tblStyle w:val="TableGrid"/>
        <w:tblW w:w="0" w:type="auto"/>
        <w:jc w:val="center"/>
        <w:tblLook w:val="04A0"/>
      </w:tblPr>
      <w:tblGrid>
        <w:gridCol w:w="2733"/>
        <w:gridCol w:w="2733"/>
      </w:tblGrid>
      <w:tr w:rsidR="000C273F" w:rsidRPr="000C273F" w:rsidTr="00AC0985">
        <w:trPr>
          <w:jc w:val="center"/>
        </w:trPr>
        <w:tc>
          <w:tcPr>
            <w:tcW w:w="2733" w:type="dxa"/>
            <w:vAlign w:val="center"/>
          </w:tcPr>
          <w:p w:rsidR="000C273F" w:rsidRPr="000C273F" w:rsidRDefault="000C273F" w:rsidP="00AC0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 yang dipanaskan</w:t>
            </w:r>
          </w:p>
        </w:tc>
        <w:tc>
          <w:tcPr>
            <w:tcW w:w="2733" w:type="dxa"/>
            <w:vAlign w:val="center"/>
          </w:tcPr>
          <w:p w:rsidR="000C273F" w:rsidRPr="000C273F" w:rsidRDefault="000C273F" w:rsidP="00AC0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</w:t>
            </w:r>
          </w:p>
        </w:tc>
      </w:tr>
      <w:tr w:rsidR="000C273F" w:rsidRPr="000C273F" w:rsidTr="00AC0985">
        <w:trPr>
          <w:jc w:val="center"/>
        </w:trPr>
        <w:tc>
          <w:tcPr>
            <w:tcW w:w="2733" w:type="dxa"/>
            <w:vAlign w:val="center"/>
          </w:tcPr>
          <w:p w:rsidR="000C273F" w:rsidRPr="000C273F" w:rsidRDefault="000C273F" w:rsidP="00AC0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</w:t>
            </w:r>
          </w:p>
        </w:tc>
        <w:tc>
          <w:tcPr>
            <w:tcW w:w="2733" w:type="dxa"/>
            <w:vAlign w:val="center"/>
          </w:tcPr>
          <w:p w:rsidR="000C273F" w:rsidRPr="000C273F" w:rsidRDefault="000C273F" w:rsidP="00AC0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ml</w:t>
            </w:r>
          </w:p>
        </w:tc>
      </w:tr>
      <w:tr w:rsidR="000C273F" w:rsidRPr="000C273F" w:rsidTr="00AC0985">
        <w:trPr>
          <w:jc w:val="center"/>
        </w:trPr>
        <w:tc>
          <w:tcPr>
            <w:tcW w:w="2733" w:type="dxa"/>
            <w:vAlign w:val="center"/>
          </w:tcPr>
          <w:p w:rsidR="000C273F" w:rsidRPr="000C273F" w:rsidRDefault="000C273F" w:rsidP="00AC0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Densitas</w:t>
            </w:r>
          </w:p>
        </w:tc>
        <w:tc>
          <w:tcPr>
            <w:tcW w:w="2733" w:type="dxa"/>
            <w:vAlign w:val="center"/>
          </w:tcPr>
          <w:p w:rsidR="000C273F" w:rsidRPr="000C273F" w:rsidRDefault="000C273F" w:rsidP="00AC0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 gr/cm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C273F" w:rsidRPr="000C273F" w:rsidTr="00AC0985">
        <w:trPr>
          <w:jc w:val="center"/>
        </w:trPr>
        <w:tc>
          <w:tcPr>
            <w:tcW w:w="2733" w:type="dxa"/>
            <w:vAlign w:val="center"/>
          </w:tcPr>
          <w:p w:rsidR="000C273F" w:rsidRPr="000C273F" w:rsidRDefault="000C273F" w:rsidP="00AC0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 awal</w:t>
            </w:r>
          </w:p>
        </w:tc>
        <w:tc>
          <w:tcPr>
            <w:tcW w:w="2733" w:type="dxa"/>
            <w:vAlign w:val="center"/>
          </w:tcPr>
          <w:p w:rsidR="000C273F" w:rsidRPr="000C273F" w:rsidRDefault="000C273F" w:rsidP="00AC0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>
              <w:rPr>
                <w:rFonts w:ascii="Cambria Math" w:hAnsi="Cambria Math" w:cs="Arial"/>
              </w:rPr>
              <w:t>°</w:t>
            </w:r>
            <w:r>
              <w:rPr>
                <w:rFonts w:ascii="Arial" w:hAnsi="Arial" w:cs="Arial"/>
              </w:rPr>
              <w:t xml:space="preserve"> C</w:t>
            </w:r>
          </w:p>
        </w:tc>
      </w:tr>
      <w:tr w:rsidR="000C273F" w:rsidRPr="000C273F" w:rsidTr="00AC0985">
        <w:trPr>
          <w:jc w:val="center"/>
        </w:trPr>
        <w:tc>
          <w:tcPr>
            <w:tcW w:w="2733" w:type="dxa"/>
            <w:vAlign w:val="center"/>
          </w:tcPr>
          <w:p w:rsidR="000C273F" w:rsidRPr="000C273F" w:rsidRDefault="000C273F" w:rsidP="00AC0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 akhir</w:t>
            </w:r>
          </w:p>
        </w:tc>
        <w:tc>
          <w:tcPr>
            <w:tcW w:w="2733" w:type="dxa"/>
            <w:vAlign w:val="center"/>
          </w:tcPr>
          <w:p w:rsidR="000C273F" w:rsidRPr="000C273F" w:rsidRDefault="00B974A8" w:rsidP="00AC09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="000C273F">
              <w:rPr>
                <w:rFonts w:ascii="Cambria Math" w:hAnsi="Cambria Math" w:cs="Arial"/>
              </w:rPr>
              <w:t>°</w:t>
            </w:r>
            <w:r w:rsidR="000C273F">
              <w:rPr>
                <w:rFonts w:ascii="Arial" w:hAnsi="Arial" w:cs="Arial"/>
              </w:rPr>
              <w:t xml:space="preserve"> C</w:t>
            </w:r>
          </w:p>
        </w:tc>
      </w:tr>
      <w:tr w:rsidR="00036085" w:rsidRPr="000C273F" w:rsidTr="00AC0985">
        <w:trPr>
          <w:jc w:val="center"/>
        </w:trPr>
        <w:tc>
          <w:tcPr>
            <w:tcW w:w="2733" w:type="dxa"/>
            <w:vAlign w:val="center"/>
          </w:tcPr>
          <w:p w:rsidR="00036085" w:rsidRDefault="00036085" w:rsidP="000360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Waktu Pemanasan</w:t>
            </w:r>
          </w:p>
        </w:tc>
        <w:tc>
          <w:tcPr>
            <w:tcW w:w="2733" w:type="dxa"/>
            <w:vAlign w:val="center"/>
          </w:tcPr>
          <w:p w:rsidR="00036085" w:rsidRPr="00C445B6" w:rsidRDefault="00B974A8" w:rsidP="000360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menit 7</w:t>
            </w:r>
            <w:r w:rsidR="00C445B6">
              <w:rPr>
                <w:rFonts w:ascii="Arial" w:hAnsi="Arial" w:cs="Arial"/>
              </w:rPr>
              <w:t xml:space="preserve"> detik</w:t>
            </w:r>
          </w:p>
        </w:tc>
      </w:tr>
    </w:tbl>
    <w:p w:rsidR="00F9178A" w:rsidRDefault="00036085" w:rsidP="00036085">
      <w:pPr>
        <w:pStyle w:val="ListParagraph"/>
        <w:autoSpaceDE w:val="0"/>
        <w:autoSpaceDN w:val="0"/>
        <w:adjustRightInd w:val="0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Tabel 4.2 Data Pengujian Pemanasan Air</w:t>
      </w:r>
    </w:p>
    <w:p w:rsidR="0090226B" w:rsidRDefault="0090226B" w:rsidP="00036085">
      <w:pPr>
        <w:pStyle w:val="ListParagraph"/>
        <w:autoSpaceDE w:val="0"/>
        <w:autoSpaceDN w:val="0"/>
        <w:adjustRightInd w:val="0"/>
        <w:ind w:left="0"/>
        <w:jc w:val="center"/>
        <w:rPr>
          <w:rFonts w:ascii="Arial" w:hAnsi="Arial" w:cs="Arial"/>
          <w:szCs w:val="24"/>
        </w:rPr>
      </w:pPr>
    </w:p>
    <w:p w:rsidR="00F9178A" w:rsidRPr="000C273F" w:rsidRDefault="00F9178A" w:rsidP="00F9178A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Pengolahan Data</w:t>
      </w:r>
    </w:p>
    <w:p w:rsidR="005F0F74" w:rsidRPr="005F0F74" w:rsidRDefault="005F0F74" w:rsidP="005F0F7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Laju Konsumsi Bahan Bakar</w:t>
      </w:r>
    </w:p>
    <w:p w:rsidR="00F9178A" w:rsidRDefault="005F0F74" w:rsidP="00F9178A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F9178A" w:rsidRPr="00F9178A">
        <w:rPr>
          <w:rFonts w:ascii="Arial" w:hAnsi="Arial" w:cs="Arial"/>
          <w:szCs w:val="24"/>
        </w:rPr>
        <w:t>Laju kon</w:t>
      </w:r>
      <w:r w:rsidR="00F9178A">
        <w:rPr>
          <w:rFonts w:ascii="Arial" w:hAnsi="Arial" w:cs="Arial"/>
          <w:szCs w:val="24"/>
        </w:rPr>
        <w:t xml:space="preserve">sumsi bahan bakar didefinisikan </w:t>
      </w:r>
      <w:r w:rsidR="00F9178A" w:rsidRPr="00F9178A">
        <w:rPr>
          <w:rFonts w:ascii="Arial" w:hAnsi="Arial" w:cs="Arial"/>
          <w:szCs w:val="24"/>
        </w:rPr>
        <w:t>sebagai jumlah konsumsi bahan</w:t>
      </w:r>
      <w:r w:rsidR="00F9178A">
        <w:rPr>
          <w:rFonts w:ascii="Arial" w:hAnsi="Arial" w:cs="Arial"/>
          <w:szCs w:val="24"/>
        </w:rPr>
        <w:t xml:space="preserve"> bakar (batok kelapa)</w:t>
      </w:r>
      <w:r w:rsidR="00F9178A" w:rsidRPr="00F9178A">
        <w:rPr>
          <w:rFonts w:ascii="Arial" w:hAnsi="Arial" w:cs="Arial"/>
          <w:szCs w:val="24"/>
        </w:rPr>
        <w:t xml:space="preserve"> per satuan waktu pembakaran</w:t>
      </w:r>
      <w:r w:rsidR="00F9178A">
        <w:rPr>
          <w:rFonts w:ascii="Arial" w:hAnsi="Arial" w:cs="Arial"/>
          <w:szCs w:val="24"/>
        </w:rPr>
        <w:t xml:space="preserve"> </w:t>
      </w:r>
      <w:r w:rsidR="00F9178A" w:rsidRPr="00F9178A">
        <w:rPr>
          <w:rFonts w:ascii="Arial" w:hAnsi="Arial" w:cs="Arial"/>
          <w:szCs w:val="24"/>
        </w:rPr>
        <w:t>bah</w:t>
      </w:r>
      <w:r w:rsidR="00F9178A">
        <w:rPr>
          <w:rFonts w:ascii="Arial" w:hAnsi="Arial" w:cs="Arial"/>
          <w:szCs w:val="24"/>
        </w:rPr>
        <w:t>an bakar yang menghasilkan gas.</w:t>
      </w:r>
    </w:p>
    <w:p w:rsidR="007579B6" w:rsidRDefault="00F9178A" w:rsidP="007579B6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F9178A">
        <w:rPr>
          <w:rFonts w:ascii="Arial" w:hAnsi="Arial" w:cs="Arial"/>
          <w:szCs w:val="24"/>
        </w:rPr>
        <w:t>Hal ini dirumuskan sebagai:</w:t>
      </w:r>
    </w:p>
    <w:p w:rsidR="007579B6" w:rsidRDefault="007579B6" w:rsidP="007579B6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r>
        <w:rPr>
          <w:rFonts w:ascii="Arial" w:hAnsiTheme="majorHAnsi" w:cs="Arial"/>
          <w:i/>
          <w:szCs w:val="24"/>
        </w:rPr>
        <w:tab/>
      </w:r>
      <w:r w:rsidRPr="00F0685C">
        <w:rPr>
          <w:rFonts w:ascii="Cambria Math" w:hAnsi="Cambria Math" w:cs="Arial"/>
          <w:i/>
          <w:szCs w:val="24"/>
        </w:rPr>
        <w:t>ṁ</w:t>
      </w:r>
      <w:r w:rsidRPr="00F0685C">
        <w:rPr>
          <w:rFonts w:ascii="Cambria Math" w:hAnsi="Cambria Math" w:cs="Arial"/>
          <w:i/>
          <w:szCs w:val="24"/>
          <w:vertAlign w:val="subscript"/>
        </w:rPr>
        <w:t>bahan bakar</w:t>
      </w:r>
      <w:r>
        <w:rPr>
          <w:rFonts w:ascii="Arial" w:hAnsi="Arial" w:cs="Arial"/>
          <w:i/>
          <w:szCs w:val="24"/>
        </w:rPr>
        <w:tab/>
        <w:t xml:space="preserve">= </w:t>
      </w:r>
      <w:r w:rsidRPr="007579B6">
        <w:rPr>
          <w:rFonts w:ascii="Arial" w:hAnsi="Arial" w:cs="Arial"/>
          <w:i/>
          <w:szCs w:val="24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bahan bakar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gasifikasi</m:t>
                </m:r>
              </m:sub>
            </m:sSub>
          </m:den>
        </m:f>
      </m:oMath>
    </w:p>
    <w:p w:rsidR="007579B6" w:rsidRDefault="007579B6" w:rsidP="007579B6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3 kg</m:t>
            </m:r>
          </m:num>
          <m:den>
            <m:r>
              <w:rPr>
                <w:rFonts w:ascii="Cambria Math" w:hAnsi="Cambria Math" w:cs="Arial"/>
                <w:szCs w:val="24"/>
              </w:rPr>
              <m:t>0,5 jam</m:t>
            </m:r>
          </m:den>
        </m:f>
      </m:oMath>
    </w:p>
    <w:p w:rsidR="00020A0F" w:rsidRDefault="007579B6" w:rsidP="007579B6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= </w:t>
      </w:r>
      <m:oMath>
        <m:r>
          <w:rPr>
            <w:rFonts w:ascii="Cambria Math" w:hAnsi="Cambria Math" w:cs="Arial"/>
            <w:szCs w:val="24"/>
          </w:rPr>
          <m:t>6 kg/jam</m:t>
        </m:r>
      </m:oMath>
    </w:p>
    <w:p w:rsidR="00020A0F" w:rsidRDefault="00E92495" w:rsidP="00F9178A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Jadi laju konsumsi bahan bakarnya adalah 6 kg/jam.</w:t>
      </w:r>
    </w:p>
    <w:p w:rsidR="005F0F74" w:rsidRDefault="005F0F74" w:rsidP="00F9178A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</w:p>
    <w:p w:rsidR="00C77A7E" w:rsidRDefault="00C77A7E" w:rsidP="00F9178A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</w:p>
    <w:p w:rsidR="005F0F74" w:rsidRDefault="005F0F74" w:rsidP="005F0F7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Laju Aliran Masa Gas</w:t>
      </w:r>
    </w:p>
    <w:p w:rsidR="00167001" w:rsidRDefault="005F0F74" w:rsidP="00F9178A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 xml:space="preserve">Dalam penelitian tugas akhir ini, gas yang dihasilkan selama proses gasifikasi adalah </w:t>
      </w:r>
      <w:r w:rsidRPr="005F0F74">
        <w:rPr>
          <w:rFonts w:ascii="Arial" w:hAnsi="Arial" w:cs="Arial"/>
          <w:i/>
          <w:szCs w:val="24"/>
        </w:rPr>
        <w:t>syn ga</w:t>
      </w:r>
      <w:r>
        <w:rPr>
          <w:rFonts w:ascii="Arial" w:hAnsi="Arial" w:cs="Arial"/>
          <w:i/>
          <w:szCs w:val="24"/>
        </w:rPr>
        <w:t xml:space="preserve">s. </w:t>
      </w:r>
      <w:r>
        <w:rPr>
          <w:rFonts w:ascii="Arial" w:hAnsi="Arial" w:cs="Arial"/>
          <w:szCs w:val="24"/>
        </w:rPr>
        <w:t xml:space="preserve">Untuk mengetahui densitasnya, diperlukan </w:t>
      </w:r>
      <w:r w:rsidR="00F0685C">
        <w:rPr>
          <w:rFonts w:ascii="Arial" w:hAnsi="Arial" w:cs="Arial"/>
          <w:szCs w:val="24"/>
        </w:rPr>
        <w:t>pengujian laboratorium.</w:t>
      </w:r>
    </w:p>
    <w:p w:rsidR="005F0F74" w:rsidRDefault="00167001" w:rsidP="00F9178A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F0685C">
        <w:rPr>
          <w:rFonts w:ascii="Arial" w:hAnsi="Arial" w:cs="Arial"/>
          <w:szCs w:val="24"/>
        </w:rPr>
        <w:t xml:space="preserve">Dikarenaka keterbatasan alat untuk mengujinya, maka densitas </w:t>
      </w:r>
      <w:r w:rsidR="00F0685C" w:rsidRPr="005F0F74">
        <w:rPr>
          <w:rFonts w:ascii="Arial" w:hAnsi="Arial" w:cs="Arial"/>
          <w:i/>
          <w:szCs w:val="24"/>
        </w:rPr>
        <w:t>syn ga</w:t>
      </w:r>
      <w:r w:rsidR="00F0685C">
        <w:rPr>
          <w:rFonts w:ascii="Arial" w:hAnsi="Arial" w:cs="Arial"/>
          <w:i/>
          <w:szCs w:val="24"/>
        </w:rPr>
        <w:t>s</w:t>
      </w:r>
      <w:r w:rsidR="00F0685C">
        <w:rPr>
          <w:rFonts w:ascii="Arial" w:hAnsi="Arial" w:cs="Arial"/>
          <w:szCs w:val="24"/>
        </w:rPr>
        <w:t xml:space="preserve"> didapatkan dari hasil proses gasifikasi yang telah dilakukan oleh saudara Ery Ferdian Sanusi di Laboratorium Termodinamika ITB.</w:t>
      </w:r>
    </w:p>
    <w:p w:rsidR="00F0685C" w:rsidRDefault="00F0685C" w:rsidP="00F9178A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szCs w:val="24"/>
        </w:rPr>
        <w:tab/>
      </w:r>
      <w:r w:rsidR="00167001">
        <w:rPr>
          <w:rFonts w:ascii="Arial" w:hAnsi="Arial" w:cs="Arial"/>
          <w:szCs w:val="24"/>
        </w:rPr>
        <w:t>Densitas (ρ)</w:t>
      </w:r>
      <w:r w:rsidR="0016700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= 0,72468 kg/m</w:t>
      </w:r>
      <w:r w:rsidRPr="00F0685C">
        <w:rPr>
          <w:rFonts w:ascii="Arial" w:hAnsi="Arial" w:cs="Arial"/>
          <w:szCs w:val="24"/>
          <w:vertAlign w:val="superscript"/>
        </w:rPr>
        <w:t>3</w:t>
      </w:r>
    </w:p>
    <w:p w:rsidR="00167001" w:rsidRPr="00167001" w:rsidRDefault="00167001" w:rsidP="00F9178A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vertAlign w:val="superscript"/>
        </w:rPr>
        <w:tab/>
      </w:r>
      <w:r>
        <w:rPr>
          <w:rFonts w:ascii="Arial" w:hAnsi="Arial" w:cs="Arial"/>
          <w:szCs w:val="24"/>
        </w:rPr>
        <w:t>LHV</w:t>
      </w:r>
      <w:r w:rsidR="00637926" w:rsidRPr="00637926">
        <w:rPr>
          <w:rFonts w:ascii="Arial" w:hAnsi="Arial" w:cs="Arial"/>
          <w:szCs w:val="24"/>
          <w:vertAlign w:val="subscript"/>
        </w:rPr>
        <w:t>syntetic</w:t>
      </w:r>
      <w:r w:rsidR="0063792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vertAlign w:val="subscript"/>
        </w:rPr>
        <w:t>gas</w:t>
      </w:r>
      <w:r>
        <w:rPr>
          <w:rFonts w:ascii="Arial" w:hAnsi="Arial" w:cs="Arial"/>
          <w:szCs w:val="24"/>
        </w:rPr>
        <w:tab/>
        <w:t>= 2729,1 kJ/kg</w:t>
      </w:r>
    </w:p>
    <w:p w:rsidR="00F0685C" w:rsidRPr="00F0685C" w:rsidRDefault="00F0685C" w:rsidP="00F0685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0685C">
        <w:rPr>
          <w:rFonts w:ascii="Arial" w:hAnsi="Arial" w:cs="Arial"/>
        </w:rPr>
        <w:t>Laju aliran massa gas hasil gasifikasi dapat diketahui dengan mengalikan</w:t>
      </w:r>
      <w:r>
        <w:rPr>
          <w:rFonts w:ascii="Arial" w:hAnsi="Arial" w:cs="Arial"/>
        </w:rPr>
        <w:t xml:space="preserve"> </w:t>
      </w:r>
      <w:r w:rsidRPr="00F0685C">
        <w:rPr>
          <w:rFonts w:ascii="Arial" w:hAnsi="Arial" w:cs="Arial"/>
        </w:rPr>
        <w:t>densitas gas dengan debit aliran gas. Hal ini dapat dirumuskan sebagai berikut:</w:t>
      </w:r>
    </w:p>
    <w:p w:rsidR="00F0685C" w:rsidRPr="00167001" w:rsidRDefault="00F0685C" w:rsidP="00F0685C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  <w:vertAlign w:val="subscript"/>
        </w:rPr>
      </w:pPr>
      <w:r w:rsidRPr="00167001">
        <w:rPr>
          <w:rFonts w:ascii="Arial" w:hAnsi="Arial" w:cs="Arial"/>
          <w:i/>
          <w:szCs w:val="24"/>
        </w:rPr>
        <w:tab/>
      </w:r>
      <w:r w:rsidRPr="00167001">
        <w:rPr>
          <w:rFonts w:ascii="Arial" w:hAnsi="Cambria Math" w:cs="Arial"/>
          <w:i/>
          <w:szCs w:val="24"/>
        </w:rPr>
        <w:t>ṁ</w:t>
      </w:r>
      <w:r w:rsidRPr="00167001">
        <w:rPr>
          <w:rFonts w:ascii="Arial" w:hAnsi="Arial" w:cs="Arial"/>
          <w:i/>
          <w:szCs w:val="24"/>
          <w:vertAlign w:val="subscript"/>
        </w:rPr>
        <w:t>gas</w:t>
      </w:r>
      <w:r w:rsidRPr="00167001">
        <w:rPr>
          <w:rFonts w:ascii="Arial" w:hAnsi="Arial" w:cs="Arial"/>
          <w:i/>
          <w:szCs w:val="24"/>
          <w:vertAlign w:val="subscript"/>
        </w:rPr>
        <w:tab/>
      </w:r>
      <w:r w:rsidRPr="00167001">
        <w:rPr>
          <w:rFonts w:ascii="Arial" w:hAnsi="Arial" w:cs="Arial"/>
          <w:szCs w:val="24"/>
        </w:rPr>
        <w:t xml:space="preserve">= </w:t>
      </w:r>
      <w:r w:rsidRPr="00167001">
        <w:rPr>
          <w:rFonts w:ascii="Arial" w:hAnsi="Arial" w:cs="Arial"/>
          <w:szCs w:val="24"/>
        </w:rPr>
        <w:sym w:font="Symbol" w:char="F072"/>
      </w:r>
      <w:r w:rsidRPr="00167001">
        <w:rPr>
          <w:rFonts w:ascii="Arial" w:hAnsi="Arial" w:cs="Arial"/>
          <w:szCs w:val="24"/>
        </w:rPr>
        <w:t xml:space="preserve"> × A</w:t>
      </w:r>
      <w:r w:rsidRPr="00167001">
        <w:rPr>
          <w:rFonts w:ascii="Arial" w:hAnsi="Arial" w:cs="Arial"/>
          <w:szCs w:val="24"/>
          <w:vertAlign w:val="subscript"/>
        </w:rPr>
        <w:t xml:space="preserve">nozzle </w:t>
      </w:r>
      <w:r w:rsidRPr="00167001">
        <w:rPr>
          <w:rFonts w:ascii="Arial" w:hAnsi="Arial" w:cs="Arial"/>
          <w:szCs w:val="24"/>
        </w:rPr>
        <w:t>× v</w:t>
      </w:r>
      <w:r w:rsidRPr="00167001">
        <w:rPr>
          <w:rFonts w:ascii="Arial" w:hAnsi="Arial" w:cs="Arial"/>
          <w:szCs w:val="24"/>
          <w:vertAlign w:val="subscript"/>
        </w:rPr>
        <w:t>gas</w:t>
      </w:r>
    </w:p>
    <w:p w:rsidR="00F0685C" w:rsidRDefault="00F0685C" w:rsidP="00F0685C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r w:rsidRPr="00D00322">
        <w:rPr>
          <w:rFonts w:ascii="Arial" w:hAnsi="Arial" w:cs="Arial"/>
          <w:szCs w:val="24"/>
          <w:vertAlign w:val="subscript"/>
        </w:rPr>
        <w:tab/>
      </w:r>
      <w:r w:rsidRPr="00D00322">
        <w:rPr>
          <w:rFonts w:ascii="Arial" w:hAnsi="Arial" w:cs="Arial"/>
          <w:szCs w:val="24"/>
          <w:vertAlign w:val="subscript"/>
        </w:rPr>
        <w:tab/>
      </w:r>
      <w:r w:rsidRPr="00D00322">
        <w:rPr>
          <w:rFonts w:ascii="Arial" w:hAnsi="Arial" w:cs="Arial"/>
          <w:szCs w:val="24"/>
        </w:rPr>
        <w:t>= 0,72468 kg/m</w:t>
      </w:r>
      <w:r w:rsidRPr="00D00322">
        <w:rPr>
          <w:rFonts w:ascii="Arial" w:hAnsi="Arial" w:cs="Arial"/>
          <w:szCs w:val="24"/>
          <w:vertAlign w:val="superscript"/>
        </w:rPr>
        <w:t>3</w:t>
      </w:r>
      <w:r w:rsidR="00D00322" w:rsidRPr="00D00322">
        <w:rPr>
          <w:rFonts w:ascii="Arial" w:hAnsi="Arial" w:cs="Arial"/>
          <w:szCs w:val="24"/>
        </w:rPr>
        <w:t xml:space="preserve"> </w:t>
      </w:r>
      <w:r w:rsidR="00D00322">
        <w:rPr>
          <w:rFonts w:ascii="Cambria Math" w:hAnsi="Cambria Math" w:cs="Arial"/>
          <w:szCs w:val="24"/>
        </w:rPr>
        <w:t>×</w:t>
      </w:r>
      <w:r w:rsidR="00D00322" w:rsidRPr="00D00322">
        <w:rPr>
          <w:rFonts w:ascii="Arial" w:hAnsi="Arial" w:cs="Arial"/>
          <w:szCs w:val="24"/>
        </w:rPr>
        <w:t xml:space="preserve"> (0,0</w:t>
      </w:r>
      <w:r w:rsidR="00D00322">
        <w:rPr>
          <w:rFonts w:ascii="Arial" w:hAnsi="Arial" w:cs="Arial"/>
          <w:szCs w:val="24"/>
        </w:rPr>
        <w:t>2 m)</w:t>
      </w:r>
      <w:r w:rsidR="00D00322">
        <w:rPr>
          <w:rFonts w:ascii="Arial" w:hAnsi="Arial" w:cs="Arial"/>
          <w:szCs w:val="24"/>
          <w:vertAlign w:val="superscript"/>
        </w:rPr>
        <w:t xml:space="preserve">2 </w:t>
      </w:r>
      <w:r w:rsidR="00D00322">
        <w:rPr>
          <w:rFonts w:ascii="Cambria Math" w:hAnsi="Cambria Math" w:cs="Arial"/>
          <w:szCs w:val="24"/>
        </w:rPr>
        <w:t xml:space="preserve">× </w:t>
      </w:r>
      <w:r w:rsidR="00D00322">
        <w:rPr>
          <w:rFonts w:ascii="Arial" w:hAnsi="Arial" w:cs="Arial"/>
          <w:szCs w:val="24"/>
        </w:rPr>
        <w:t>12 m/s</w:t>
      </w:r>
    </w:p>
    <w:p w:rsidR="00D00322" w:rsidRDefault="00D00322" w:rsidP="00F0685C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= 0,003478 kg/s</w:t>
      </w:r>
    </w:p>
    <w:p w:rsidR="00D00322" w:rsidRDefault="00D00322" w:rsidP="00F0685C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= 12,522 kg/jam</w:t>
      </w:r>
    </w:p>
    <w:p w:rsidR="00D00322" w:rsidRDefault="00D00322" w:rsidP="00F0685C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Jadi </w:t>
      </w:r>
      <w:r w:rsidRPr="00D00322">
        <w:rPr>
          <w:rFonts w:ascii="Arial" w:hAnsi="Arial" w:cs="Arial"/>
          <w:szCs w:val="24"/>
        </w:rPr>
        <w:t xml:space="preserve">Laju aliran massa gas keluaran reaktor adalah </w:t>
      </w:r>
      <w:r>
        <w:rPr>
          <w:rFonts w:ascii="Arial" w:hAnsi="Arial" w:cs="Arial"/>
          <w:szCs w:val="24"/>
        </w:rPr>
        <w:t xml:space="preserve">12,522 </w:t>
      </w:r>
      <w:r w:rsidRPr="00D00322">
        <w:rPr>
          <w:rFonts w:ascii="Arial" w:hAnsi="Arial" w:cs="Arial"/>
          <w:szCs w:val="24"/>
        </w:rPr>
        <w:t>kg/jam</w:t>
      </w:r>
      <w:r>
        <w:rPr>
          <w:rFonts w:ascii="Arial" w:hAnsi="Arial" w:cs="Arial"/>
          <w:szCs w:val="24"/>
        </w:rPr>
        <w:t>.</w:t>
      </w:r>
    </w:p>
    <w:p w:rsidR="00167001" w:rsidRDefault="00167001" w:rsidP="00F0685C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</w:p>
    <w:p w:rsidR="00C77A7E" w:rsidRDefault="00C77A7E" w:rsidP="00F0685C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Cs w:val="24"/>
        </w:rPr>
      </w:pPr>
    </w:p>
    <w:p w:rsidR="004C3186" w:rsidRDefault="004C3186" w:rsidP="004C3186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Daya Gas</w:t>
      </w:r>
    </w:p>
    <w:p w:rsidR="004C3186" w:rsidRDefault="004C3186" w:rsidP="004C3186">
      <w:pPr>
        <w:autoSpaceDE w:val="0"/>
        <w:autoSpaceDN w:val="0"/>
        <w:adjustRightInd w:val="0"/>
        <w:rPr>
          <w:rFonts w:ascii="Arial" w:hAnsi="Arial" w:cs="Arial"/>
        </w:rPr>
      </w:pPr>
      <w:r w:rsidRPr="004C3186">
        <w:rPr>
          <w:rFonts w:ascii="Arial" w:hAnsi="Arial" w:cs="Arial"/>
          <w:b/>
        </w:rPr>
        <w:tab/>
      </w:r>
      <w:r w:rsidRPr="004C3186">
        <w:rPr>
          <w:rFonts w:ascii="Arial" w:hAnsi="Arial" w:cs="Arial"/>
        </w:rPr>
        <w:t>Gas yang dihasilkan memiliki kandungan energi per satuan massanya.</w:t>
      </w:r>
      <w:r>
        <w:rPr>
          <w:rFonts w:ascii="Arial" w:hAnsi="Arial" w:cs="Arial"/>
        </w:rPr>
        <w:t xml:space="preserve"> </w:t>
      </w:r>
      <w:r w:rsidRPr="004C3186">
        <w:rPr>
          <w:rFonts w:ascii="Arial" w:hAnsi="Arial" w:cs="Arial"/>
        </w:rPr>
        <w:t>Daya gas maksimum keluaran reaktor merup</w:t>
      </w:r>
      <w:r>
        <w:rPr>
          <w:rFonts w:ascii="Arial" w:hAnsi="Arial" w:cs="Arial"/>
        </w:rPr>
        <w:t xml:space="preserve">akan perkalian antara kandungan </w:t>
      </w:r>
      <w:r w:rsidRPr="004C3186">
        <w:rPr>
          <w:rFonts w:ascii="Arial" w:hAnsi="Arial" w:cs="Arial"/>
        </w:rPr>
        <w:t>energi maksimum ini dikalikan dengan laju aliran massanya. Sehingga:</w:t>
      </w:r>
    </w:p>
    <w:p w:rsidR="004C3186" w:rsidRDefault="004C3186" w:rsidP="00424493">
      <w:pPr>
        <w:tabs>
          <w:tab w:val="left" w:pos="1134"/>
          <w:tab w:val="left" w:pos="1701"/>
        </w:tabs>
        <w:autoSpaceDE w:val="0"/>
        <w:autoSpaceDN w:val="0"/>
        <w:adjustRightInd w:val="0"/>
        <w:rPr>
          <w:rFonts w:ascii="Arial" w:hAnsi="Arial" w:cs="Arial"/>
          <w:szCs w:val="24"/>
          <w:vertAlign w:val="subscript"/>
        </w:rPr>
      </w:pPr>
      <w:r>
        <w:rPr>
          <w:rFonts w:ascii="Arial" w:hAnsi="Arial" w:cs="Arial"/>
        </w:rPr>
        <w:tab/>
        <w:t>P</w:t>
      </w:r>
      <w:r w:rsidR="00424493">
        <w:rPr>
          <w:rFonts w:ascii="Arial" w:hAnsi="Arial" w:cs="Arial"/>
          <w:vertAlign w:val="subscript"/>
        </w:rPr>
        <w:t>gas</w:t>
      </w:r>
      <w:r w:rsidR="00424493">
        <w:rPr>
          <w:rFonts w:ascii="Arial" w:hAnsi="Arial" w:cs="Arial"/>
          <w:vertAlign w:val="subscript"/>
        </w:rPr>
        <w:tab/>
      </w:r>
      <w:r>
        <w:rPr>
          <w:rFonts w:ascii="Arial" w:hAnsi="Arial" w:cs="Arial"/>
        </w:rPr>
        <w:t xml:space="preserve">= </w:t>
      </w:r>
      <w:r w:rsidR="00167001" w:rsidRPr="00167001">
        <w:rPr>
          <w:rFonts w:ascii="Arial" w:hAnsi="Cambria Math" w:cs="Arial"/>
          <w:i/>
          <w:szCs w:val="24"/>
        </w:rPr>
        <w:t>ṁ</w:t>
      </w:r>
      <w:r w:rsidR="00167001" w:rsidRPr="00167001">
        <w:rPr>
          <w:rFonts w:ascii="Arial" w:hAnsi="Arial" w:cs="Arial"/>
          <w:i/>
          <w:szCs w:val="24"/>
          <w:vertAlign w:val="subscript"/>
        </w:rPr>
        <w:t>gas</w:t>
      </w:r>
      <w:r w:rsidR="00167001">
        <w:rPr>
          <w:rFonts w:ascii="Arial" w:hAnsi="Arial" w:cs="Arial"/>
          <w:szCs w:val="24"/>
        </w:rPr>
        <w:t xml:space="preserve"> × LHV</w:t>
      </w:r>
      <w:r w:rsidR="00167001">
        <w:rPr>
          <w:rFonts w:ascii="Arial" w:hAnsi="Arial" w:cs="Arial"/>
          <w:szCs w:val="24"/>
          <w:vertAlign w:val="subscript"/>
        </w:rPr>
        <w:t>gas</w:t>
      </w:r>
    </w:p>
    <w:p w:rsidR="00167001" w:rsidRDefault="00167001" w:rsidP="00424493">
      <w:pPr>
        <w:tabs>
          <w:tab w:val="left" w:pos="1134"/>
          <w:tab w:val="left" w:pos="1701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vertAlign w:val="subscript"/>
        </w:rPr>
        <w:tab/>
      </w:r>
      <w:r>
        <w:rPr>
          <w:rFonts w:ascii="Arial" w:hAnsi="Arial" w:cs="Arial"/>
          <w:szCs w:val="24"/>
          <w:vertAlign w:val="subscript"/>
        </w:rPr>
        <w:tab/>
      </w:r>
      <w:r>
        <w:rPr>
          <w:rFonts w:ascii="Arial" w:hAnsi="Arial" w:cs="Arial"/>
          <w:szCs w:val="24"/>
        </w:rPr>
        <w:t>= 0,003478 kg/s × 2729,1 kJ/kg</w:t>
      </w:r>
    </w:p>
    <w:p w:rsidR="00167001" w:rsidRDefault="00167001" w:rsidP="00424493">
      <w:pPr>
        <w:tabs>
          <w:tab w:val="left" w:pos="1134"/>
          <w:tab w:val="left" w:pos="1701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= 9,492 kW</w:t>
      </w:r>
    </w:p>
    <w:p w:rsidR="00697A61" w:rsidRDefault="00697A61" w:rsidP="004C3186">
      <w:p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570DA4" w:rsidRDefault="003E4AA5" w:rsidP="00570DA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Kalor yang Dihasilkan</w:t>
      </w:r>
    </w:p>
    <w:p w:rsidR="00570DA4" w:rsidRDefault="003E4AA5" w:rsidP="003E4AA5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Untuk menguji seberapa besar kalor yang dapat dihasilkan oleh reaktor gasifikasi ini, maka dilakukan pengujian dengan cara memanaskan air sebanyak 20 ml.</w:t>
      </w:r>
    </w:p>
    <w:p w:rsidR="00BD5BEC" w:rsidRDefault="003E4AA5" w:rsidP="00BD5BE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Dengan data yang telah tercantum sebelumnya, maka kalor yang dihasilkan didapat dengan menggunakan persamaan sebagai berikut:</w:t>
      </w:r>
    </w:p>
    <w:p w:rsidR="00C77A7E" w:rsidRDefault="00C77A7E" w:rsidP="00C77A7E">
      <w:pPr>
        <w:autoSpaceDE w:val="0"/>
        <w:autoSpaceDN w:val="0"/>
        <w:adjustRightInd w:val="0"/>
        <w:rPr>
          <w:rFonts w:ascii="Arial" w:hAnsi="Arial" w:cs="Arial"/>
          <w:sz w:val="8"/>
          <w:szCs w:val="24"/>
        </w:rPr>
      </w:pPr>
    </w:p>
    <w:p w:rsidR="00C77A7E" w:rsidRDefault="003E4AA5" w:rsidP="00C77A7E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3E4AA5">
        <w:rPr>
          <w:rFonts w:ascii="Arial" w:hAnsi="Arial" w:cs="Arial"/>
          <w:i/>
          <w:szCs w:val="24"/>
        </w:rPr>
        <w:t>q</w:t>
      </w:r>
      <w:r w:rsidR="00C77A7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= </w:t>
      </w:r>
      <m:oMath>
        <m:r>
          <w:rPr>
            <w:rFonts w:ascii="Cambria Math" w:hAnsi="Cambria Math" w:cs="Arial"/>
            <w:szCs w:val="24"/>
          </w:rPr>
          <m:t xml:space="preserve">m × </m:t>
        </m:r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Cs w:val="24"/>
              </w:rPr>
              <m:t>p</m:t>
            </m:r>
          </m:sub>
        </m:sSub>
        <m:r>
          <w:rPr>
            <w:rFonts w:ascii="Cambria Math" w:hAnsi="Cambria Math" w:cs="Arial"/>
            <w:szCs w:val="24"/>
          </w:rPr>
          <m:t xml:space="preserve"> × ∆T</m:t>
        </m:r>
      </m:oMath>
    </w:p>
    <w:p w:rsidR="00135F05" w:rsidRDefault="00C77A7E" w:rsidP="00C77A7E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=</w:t>
      </w:r>
      <m:oMath>
        <m:d>
          <m:dPr>
            <m:ctrlPr>
              <w:rPr>
                <w:rFonts w:ascii="Cambria Math" w:hAnsi="Cambria Math" w:cs="Arial"/>
                <w:i/>
                <w:szCs w:val="24"/>
              </w:rPr>
            </m:ctrlPr>
          </m:dPr>
          <m:e>
            <m:r>
              <w:rPr>
                <w:rFonts w:ascii="Cambria Math" w:hAnsi="Cambria Math" w:cs="Arial"/>
                <w:szCs w:val="24"/>
              </w:rPr>
              <m:t xml:space="preserve">20 </m:t>
            </m:r>
            <m:sSup>
              <m:sSup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Cs w:val="24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Arial"/>
                <w:szCs w:val="24"/>
              </w:rPr>
              <m:t>×1</m:t>
            </m:r>
            <m:f>
              <m:f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Cs w:val="24"/>
                  </w:rPr>
                  <m:t>gr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Arial"/>
                        <w:szCs w:val="24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 w:cs="Arial"/>
                <w:szCs w:val="24"/>
              </w:rPr>
              <m:t>+50 gr</m:t>
            </m:r>
          </m:e>
        </m:d>
        <m:r>
          <w:rPr>
            <w:rFonts w:ascii="Cambria Math" w:hAnsi="Cambria Math" w:cs="Arial"/>
            <w:szCs w:val="24"/>
          </w:rPr>
          <m:t>×</m:t>
        </m:r>
        <m:d>
          <m:dPr>
            <m:ctrlPr>
              <w:rPr>
                <w:rFonts w:ascii="Cambria Math" w:hAnsi="Cambria Math" w:cs="Arial"/>
                <w:i/>
                <w:szCs w:val="24"/>
              </w:rPr>
            </m:ctrlPr>
          </m:dPr>
          <m:e>
            <m:r>
              <w:rPr>
                <w:rFonts w:ascii="Cambria Math" w:hAnsi="Cambria Math" w:cs="Arial"/>
                <w:szCs w:val="24"/>
              </w:rPr>
              <m:t xml:space="preserve">4,1813+0,84 </m:t>
            </m:r>
            <m:f>
              <m:f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Cs w:val="24"/>
                  </w:rPr>
                  <m:t>J</m:t>
                </m:r>
              </m:num>
              <m:den>
                <m:r>
                  <w:rPr>
                    <w:rFonts w:ascii="Cambria Math" w:hAnsi="Cambria Math" w:cs="Arial"/>
                    <w:szCs w:val="24"/>
                  </w:rPr>
                  <m:t>gr K</m:t>
                </m:r>
              </m:den>
            </m:f>
          </m:e>
        </m:d>
      </m:oMath>
    </w:p>
    <w:p w:rsidR="00135F05" w:rsidRDefault="00135F05" w:rsidP="00135F05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135F05">
        <w:rPr>
          <w:rFonts w:ascii="Arial" w:hAnsi="Arial" w:cs="Arial"/>
          <w:color w:val="FFFFFF" w:themeColor="background1"/>
          <w:szCs w:val="24"/>
        </w:rPr>
        <w:t>=</w:t>
      </w:r>
      <w:r>
        <w:rPr>
          <w:rFonts w:ascii="Arial" w:hAnsi="Arial" w:cs="Arial"/>
          <w:szCs w:val="24"/>
        </w:rPr>
        <w:t xml:space="preserve"> </w:t>
      </w:r>
      <m:oMath>
        <m:r>
          <w:rPr>
            <w:rFonts w:ascii="Cambria Math" w:hAnsi="Cambria Math" w:cs="Arial"/>
            <w:szCs w:val="24"/>
          </w:rPr>
          <m:t>×</m:t>
        </m:r>
        <m:d>
          <m:dPr>
            <m:ctrlPr>
              <w:rPr>
                <w:rFonts w:ascii="Cambria Math" w:hAnsi="Cambria Math" w:cs="Arial"/>
                <w:i/>
                <w:szCs w:val="24"/>
              </w:rPr>
            </m:ctrlPr>
          </m:dPr>
          <m:e>
            <m:r>
              <w:rPr>
                <w:rFonts w:ascii="Cambria Math" w:hAnsi="Cambria Math" w:cs="Arial"/>
                <w:szCs w:val="24"/>
              </w:rPr>
              <m:t>369-298</m:t>
            </m:r>
          </m:e>
        </m:d>
        <m:r>
          <w:rPr>
            <w:rFonts w:ascii="Cambria Math" w:hAnsi="Cambria Math" w:cs="Arial"/>
            <w:szCs w:val="24"/>
          </w:rPr>
          <m:t>K</m:t>
        </m:r>
      </m:oMath>
    </w:p>
    <w:p w:rsidR="00135F05" w:rsidRDefault="00135F05" w:rsidP="00135F05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= 70 × 5,0213 × 71</w:t>
      </w:r>
    </w:p>
    <w:p w:rsidR="00975D88" w:rsidRDefault="00135F05" w:rsidP="00135F05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= 24,956</w:t>
      </w:r>
      <w:r w:rsidR="00975D88">
        <w:rPr>
          <w:rFonts w:ascii="Arial" w:hAnsi="Arial" w:cs="Arial"/>
          <w:szCs w:val="24"/>
        </w:rPr>
        <w:t xml:space="preserve"> kJ</w:t>
      </w:r>
    </w:p>
    <w:p w:rsidR="00F15EB2" w:rsidRPr="00F15EB2" w:rsidRDefault="00F15EB2" w:rsidP="003E4AA5">
      <w:pPr>
        <w:autoSpaceDE w:val="0"/>
        <w:autoSpaceDN w:val="0"/>
        <w:adjustRightInd w:val="0"/>
        <w:ind w:left="1134" w:hanging="425"/>
        <w:rPr>
          <w:rFonts w:ascii="Arial" w:hAnsi="Arial" w:cs="Arial"/>
          <w:sz w:val="6"/>
          <w:szCs w:val="24"/>
        </w:rPr>
      </w:pPr>
    </w:p>
    <w:p w:rsidR="00975D88" w:rsidRDefault="00975D88" w:rsidP="00975D8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Apabila kalor tersebut dibagi dengan lamanya waktu pemansan maka akan diperoleh dayanya sebagai berikut:</w:t>
      </w:r>
    </w:p>
    <w:p w:rsidR="00F15EB2" w:rsidRPr="00F15EB2" w:rsidRDefault="00F15EB2" w:rsidP="00975D88">
      <w:pPr>
        <w:autoSpaceDE w:val="0"/>
        <w:autoSpaceDN w:val="0"/>
        <w:adjustRightInd w:val="0"/>
        <w:rPr>
          <w:rFonts w:ascii="Arial" w:hAnsi="Arial" w:cs="Arial"/>
          <w:sz w:val="6"/>
          <w:szCs w:val="24"/>
        </w:rPr>
      </w:pPr>
    </w:p>
    <w:p w:rsidR="00975D88" w:rsidRDefault="00975D88" w:rsidP="00975D88">
      <w:p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P</w:t>
      </w:r>
      <w:r>
        <w:rPr>
          <w:rFonts w:ascii="Arial" w:hAnsi="Arial" w:cs="Arial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q</m:t>
            </m:r>
          </m:num>
          <m:den>
            <m:r>
              <w:rPr>
                <w:rFonts w:ascii="Cambria Math" w:hAnsi="Cambria Math" w:cs="Arial"/>
                <w:szCs w:val="24"/>
              </w:rPr>
              <m:t>t</m:t>
            </m:r>
          </m:den>
        </m:f>
      </m:oMath>
    </w:p>
    <w:p w:rsidR="00C445B6" w:rsidRPr="00B87F59" w:rsidRDefault="00C445B6" w:rsidP="00975D88">
      <w:p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24,956 kJ</m:t>
            </m:r>
          </m:num>
          <m:den>
            <m:r>
              <w:rPr>
                <w:rFonts w:ascii="Cambria Math" w:hAnsi="Cambria Math" w:cs="Arial"/>
                <w:szCs w:val="24"/>
              </w:rPr>
              <m:t xml:space="preserve">187 s </m:t>
            </m:r>
          </m:den>
        </m:f>
      </m:oMath>
    </w:p>
    <w:p w:rsidR="00B87F59" w:rsidRDefault="00B87F59" w:rsidP="00975D88">
      <w:p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= </w:t>
      </w:r>
      <m:oMath>
        <m:r>
          <w:rPr>
            <w:rFonts w:ascii="Cambria Math" w:hAnsi="Cambria Math" w:cs="Arial"/>
            <w:szCs w:val="24"/>
          </w:rPr>
          <m:t>0,13345 kW</m:t>
        </m:r>
      </m:oMath>
    </w:p>
    <w:p w:rsidR="00F15EB2" w:rsidRDefault="00963AF8" w:rsidP="00975D88">
      <w:p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= </w:t>
      </w:r>
      <m:oMath>
        <m:r>
          <w:rPr>
            <w:rFonts w:ascii="Cambria Math" w:hAnsi="Cambria Math" w:cs="Arial"/>
            <w:szCs w:val="24"/>
          </w:rPr>
          <m:t>133,45 Watt</m:t>
        </m:r>
      </m:oMath>
    </w:p>
    <w:p w:rsidR="00F15EB2" w:rsidRPr="00B87F59" w:rsidRDefault="00F15EB2" w:rsidP="00975D88">
      <w:p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24493" w:rsidRDefault="00167001" w:rsidP="00424493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Efisiensi </w:t>
      </w:r>
      <w:r w:rsidR="00424493">
        <w:rPr>
          <w:rFonts w:ascii="Arial" w:hAnsi="Arial" w:cs="Arial"/>
          <w:b/>
          <w:szCs w:val="24"/>
        </w:rPr>
        <w:t>Gasifikasi</w:t>
      </w:r>
    </w:p>
    <w:p w:rsidR="00424493" w:rsidRDefault="00424493" w:rsidP="0042449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424493">
        <w:rPr>
          <w:rFonts w:ascii="Arial" w:hAnsi="Arial" w:cs="Arial"/>
          <w:szCs w:val="24"/>
        </w:rPr>
        <w:t>Efisiensi gasifikasi did</w:t>
      </w:r>
      <w:r>
        <w:rPr>
          <w:rFonts w:ascii="Arial" w:hAnsi="Arial" w:cs="Arial"/>
          <w:szCs w:val="24"/>
        </w:rPr>
        <w:t xml:space="preserve">efinisikan sebagai daya </w:t>
      </w:r>
      <w:r w:rsidRPr="00424493">
        <w:rPr>
          <w:rFonts w:ascii="Arial" w:hAnsi="Arial" w:cs="Arial"/>
          <w:szCs w:val="24"/>
        </w:rPr>
        <w:t xml:space="preserve"> gas hasil</w:t>
      </w:r>
      <w:r>
        <w:rPr>
          <w:rFonts w:ascii="Arial" w:hAnsi="Arial" w:cs="Arial"/>
          <w:szCs w:val="24"/>
        </w:rPr>
        <w:t xml:space="preserve"> </w:t>
      </w:r>
      <w:r w:rsidRPr="00424493">
        <w:rPr>
          <w:rFonts w:ascii="Arial" w:hAnsi="Arial" w:cs="Arial"/>
          <w:szCs w:val="24"/>
        </w:rPr>
        <w:t>gasifikasi dibagi perkalian antara laju kon</w:t>
      </w:r>
      <w:r>
        <w:rPr>
          <w:rFonts w:ascii="Arial" w:hAnsi="Arial" w:cs="Arial"/>
          <w:szCs w:val="24"/>
        </w:rPr>
        <w:t>sumsi bahan bakar dan LHV bahan bakar.</w:t>
      </w:r>
    </w:p>
    <w:p w:rsidR="00424493" w:rsidRPr="00424493" w:rsidRDefault="00424493" w:rsidP="0042449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424493">
        <w:rPr>
          <w:rFonts w:ascii="Arial" w:hAnsi="Arial" w:cs="Arial"/>
          <w:szCs w:val="24"/>
        </w:rPr>
        <w:t>Sehingga efiesiensi gasifikasi m</w:t>
      </w:r>
      <w:r>
        <w:rPr>
          <w:rFonts w:ascii="Arial" w:hAnsi="Arial" w:cs="Arial"/>
          <w:szCs w:val="24"/>
        </w:rPr>
        <w:t>enggunakan bahan bakar batok kelapa</w:t>
      </w:r>
      <w:r w:rsidRPr="00424493">
        <w:rPr>
          <w:rFonts w:ascii="Arial" w:hAnsi="Arial" w:cs="Arial"/>
          <w:szCs w:val="24"/>
        </w:rPr>
        <w:t xml:space="preserve"> adalah:</w:t>
      </w:r>
    </w:p>
    <w:p w:rsidR="00167001" w:rsidRDefault="00424493" w:rsidP="0042449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</w:rPr>
                  <m:t>gas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</w:rPr>
                  <m:t>bahan bakar</m:t>
                </m:r>
              </m:sub>
            </m:sSub>
          </m:den>
        </m:f>
        <m:r>
          <w:rPr>
            <w:rFonts w:ascii="Cambria Math" w:hAnsi="Cambria Math" w:cs="Arial"/>
          </w:rPr>
          <m:t>×100%</m:t>
        </m:r>
      </m:oMath>
    </w:p>
    <w:p w:rsidR="00424493" w:rsidRDefault="00424493" w:rsidP="00424493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</w:rPr>
                  <m:t>gas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ṁ</m:t>
                </m:r>
              </m:e>
              <m:sub>
                <m:r>
                  <w:rPr>
                    <w:rFonts w:ascii="Cambria Math" w:hAnsi="Cambria Math" w:cs="Arial"/>
                  </w:rPr>
                  <m:t>bahan bakar</m:t>
                </m:r>
              </m:sub>
            </m:sSub>
            <m:r>
              <w:rPr>
                <w:rFonts w:ascii="Cambria Math" w:hAnsi="Cambria Math" w:cs="Arial"/>
              </w:rPr>
              <m:t>×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LHV</m:t>
                </m:r>
              </m:e>
              <m:sub>
                <m:r>
                  <w:rPr>
                    <w:rFonts w:ascii="Cambria Math" w:hAnsi="Cambria Math" w:cs="Arial"/>
                  </w:rPr>
                  <m:t>bahan bakar</m:t>
                </m:r>
              </m:sub>
            </m:sSub>
          </m:den>
        </m:f>
        <m:r>
          <w:rPr>
            <w:rFonts w:ascii="Cambria Math" w:hAnsi="Cambria Math" w:cs="Arial"/>
          </w:rPr>
          <m:t>×100%</m:t>
        </m:r>
      </m:oMath>
    </w:p>
    <w:p w:rsidR="00424493" w:rsidRDefault="00424493" w:rsidP="00424493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>=</w:t>
      </w:r>
      <w:r w:rsidR="00600C19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9,492 kW</m:t>
            </m:r>
          </m:num>
          <m:den>
            <m:r>
              <w:rPr>
                <w:rFonts w:ascii="Cambria Math" w:hAnsi="Cambria Math" w:cs="Arial"/>
                <w:szCs w:val="24"/>
              </w:rPr>
              <m:t xml:space="preserve">6 </m:t>
            </m:r>
            <m:f>
              <m:f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Cs w:val="24"/>
                  </w:rPr>
                  <m:t>kg</m:t>
                </m:r>
              </m:num>
              <m:den>
                <m:r>
                  <w:rPr>
                    <w:rFonts w:ascii="Cambria Math" w:hAnsi="Cambria Math" w:cs="Arial"/>
                    <w:szCs w:val="24"/>
                  </w:rPr>
                  <m:t>jam</m:t>
                </m:r>
              </m:den>
            </m:f>
            <m:r>
              <w:rPr>
                <w:rFonts w:ascii="Cambria Math" w:hAnsi="Cambria Math" w:cs="Arial"/>
                <w:szCs w:val="24"/>
              </w:rPr>
              <m:t xml:space="preserve">× </m:t>
            </m:r>
            <m:d>
              <m:d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Cs w:val="24"/>
                      </w:rPr>
                      <m:t>3600</m:t>
                    </m:r>
                  </m:den>
                </m:f>
              </m:e>
            </m:d>
            <m:r>
              <w:rPr>
                <w:rFonts w:ascii="Cambria Math" w:hAnsi="Cambria Math" w:cs="Arial"/>
                <w:szCs w:val="24"/>
              </w:rPr>
              <m:t xml:space="preserve"> s × 18900 </m:t>
            </m:r>
            <m:f>
              <m:f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Cs w:val="24"/>
                  </w:rPr>
                  <m:t>kJ</m:t>
                </m:r>
              </m:num>
              <m:den>
                <m:r>
                  <w:rPr>
                    <w:rFonts w:ascii="Cambria Math" w:hAnsi="Cambria Math" w:cs="Arial"/>
                    <w:szCs w:val="24"/>
                  </w:rPr>
                  <m:t>kg</m:t>
                </m:r>
              </m:den>
            </m:f>
          </m:den>
        </m:f>
        <m:r>
          <w:rPr>
            <w:rFonts w:ascii="Cambria Math" w:hAnsi="Cambria Math" w:cs="Arial"/>
          </w:rPr>
          <m:t>×100%</m:t>
        </m:r>
      </m:oMath>
    </w:p>
    <w:p w:rsidR="00600C19" w:rsidRPr="00600C19" w:rsidRDefault="00600C19" w:rsidP="00424493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9,492 kW</m:t>
            </m:r>
          </m:num>
          <m:den>
            <m:r>
              <w:rPr>
                <w:rFonts w:ascii="Cambria Math" w:hAnsi="Cambria Math" w:cs="Arial"/>
              </w:rPr>
              <m:t>31,5 kW</m:t>
            </m:r>
          </m:den>
        </m:f>
        <m:r>
          <w:rPr>
            <w:rFonts w:ascii="Cambria Math" w:hAnsi="Cambria Math" w:cs="Arial"/>
          </w:rPr>
          <m:t>×100 %</m:t>
        </m:r>
      </m:oMath>
    </w:p>
    <w:p w:rsidR="00600C19" w:rsidRDefault="00600C19" w:rsidP="00424493">
      <w:pPr>
        <w:pStyle w:val="ListParagraph"/>
        <w:autoSpaceDE w:val="0"/>
        <w:autoSpaceDN w:val="0"/>
        <w:adjustRightInd w:val="0"/>
        <w:ind w:left="1080"/>
        <w:rPr>
          <w:rFonts w:ascii="Cambria Math" w:hAnsi="Cambria Math" w:cs="Arial"/>
        </w:rPr>
      </w:pPr>
      <w:r>
        <w:rPr>
          <w:rFonts w:ascii="Arial" w:hAnsi="Arial" w:cs="Arial"/>
        </w:rPr>
        <w:t>=</w:t>
      </w:r>
      <w:r w:rsidR="003E20DA">
        <w:rPr>
          <w:rFonts w:ascii="Arial" w:hAnsi="Arial" w:cs="Arial"/>
        </w:rPr>
        <w:t xml:space="preserve"> </w:t>
      </w:r>
      <w:r w:rsidR="003E20DA" w:rsidRPr="003E20DA">
        <w:rPr>
          <w:rFonts w:ascii="Cambria Math" w:hAnsi="Cambria Math" w:cs="Arial"/>
        </w:rPr>
        <w:t>30,13 %</w:t>
      </w:r>
    </w:p>
    <w:p w:rsidR="003E20DA" w:rsidRDefault="003E20DA" w:rsidP="003E20DA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Cambria Math" w:hAnsi="Cambria Math" w:cs="Arial"/>
        </w:rPr>
        <w:lastRenderedPageBreak/>
        <w:tab/>
      </w:r>
      <w:r>
        <w:rPr>
          <w:rFonts w:ascii="Arial" w:hAnsi="Arial" w:cs="Arial"/>
        </w:rPr>
        <w:t>Jadi efisiensi total dari proses gasifikasi menggunakan reaktor yang telah dirancang sebelumnya dan bahan bakar berupa batok kelapa adalah sebesar 30,13 %.</w:t>
      </w:r>
    </w:p>
    <w:p w:rsidR="009D5313" w:rsidRDefault="009D5313" w:rsidP="003E20DA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Rugi-rugi panas yang terjadi melalui dinding permukaan reaktor dapat dihitung melalui tahapan </w:t>
      </w:r>
      <w:r w:rsidR="009C4783">
        <w:rPr>
          <w:rFonts w:ascii="Arial" w:hAnsi="Arial" w:cs="Arial"/>
        </w:rPr>
        <w:t xml:space="preserve">perpindahan panas menyeluruh. </w:t>
      </w:r>
      <w:r w:rsidR="00ED6782">
        <w:rPr>
          <w:rFonts w:ascii="Arial" w:hAnsi="Arial" w:cs="Arial"/>
        </w:rPr>
        <w:t xml:space="preserve">Koefisien panas menyeluruh didapat dengan cara </w:t>
      </w:r>
      <w:r>
        <w:rPr>
          <w:rFonts w:ascii="Arial" w:hAnsi="Arial" w:cs="Arial"/>
        </w:rPr>
        <w:t>sebagai berikut:</w:t>
      </w:r>
    </w:p>
    <w:p w:rsidR="00AC0985" w:rsidRPr="00AC0985" w:rsidRDefault="00EB0CBE" w:rsidP="00AC0985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u=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A×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</w:rPr>
                    <m:t>total</m:t>
                  </m:r>
                </m:sub>
              </m:sSub>
            </m:den>
          </m:f>
        </m:oMath>
      </m:oMathPara>
    </w:p>
    <w:p w:rsidR="009D5313" w:rsidRDefault="00AC0985" w:rsidP="00AC0985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FFFFFF" w:themeColor="background1"/>
            </w:rPr>
            <m:t>u</m:t>
          </m:r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A(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c gas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ln⁡</m:t>
                  </m:r>
                  <m:r>
                    <w:rPr>
                      <w:rFonts w:ascii="Cambria Math" w:hAnsi="Cambria Math" w:cs="Arial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)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2πkl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c udara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o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</w:rPr>
                <m:t>)</m:t>
              </m:r>
            </m:den>
          </m:f>
        </m:oMath>
      </m:oMathPara>
    </w:p>
    <w:p w:rsidR="00AC0985" w:rsidRPr="00AC0985" w:rsidRDefault="00AC0985" w:rsidP="00AC0985">
      <w:pPr>
        <w:pStyle w:val="ListParagraph"/>
        <w:autoSpaceDE w:val="0"/>
        <w:autoSpaceDN w:val="0"/>
        <w:adjustRightInd w:val="0"/>
        <w:rPr>
          <w:rFonts w:ascii="Arial" w:hAnsi="Arial" w:cs="Arial"/>
          <w:sz w:val="8"/>
        </w:rPr>
      </w:pPr>
    </w:p>
    <w:p w:rsidR="005201DF" w:rsidRDefault="002B5F13" w:rsidP="003E20DA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Dengan d</w:t>
      </w:r>
      <w:r w:rsidR="0061489F">
        <w:rPr>
          <w:rFonts w:ascii="Arial" w:hAnsi="Arial" w:cs="Arial"/>
        </w:rPr>
        <w:t>i</w:t>
      </w:r>
      <w:r>
        <w:rPr>
          <w:rFonts w:ascii="Arial" w:hAnsi="Arial" w:cs="Arial"/>
        </w:rPr>
        <w:t>ameter</w:t>
      </w:r>
      <w:r w:rsidR="0061489F">
        <w:rPr>
          <w:rFonts w:ascii="Arial" w:hAnsi="Arial" w:cs="Arial"/>
        </w:rPr>
        <w:t xml:space="preserve"> reaktor diketahui adalah:</w:t>
      </w:r>
    </w:p>
    <w:p w:rsidR="0061489F" w:rsidRDefault="002B5F13" w:rsidP="002B5F1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489F">
        <w:rPr>
          <w:rFonts w:ascii="Arial" w:hAnsi="Arial" w:cs="Arial"/>
        </w:rPr>
        <w:t>d</w:t>
      </w:r>
      <w:r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</w:rPr>
        <w:tab/>
        <w:t>= 0,294 m</w:t>
      </w:r>
    </w:p>
    <w:p w:rsidR="002B5F13" w:rsidRDefault="002B5F13" w:rsidP="002B5F1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d</w:t>
      </w:r>
      <w:r>
        <w:rPr>
          <w:rFonts w:ascii="Arial" w:hAnsi="Arial" w:cs="Arial"/>
          <w:vertAlign w:val="subscript"/>
        </w:rPr>
        <w:t>o</w:t>
      </w:r>
      <w:r>
        <w:rPr>
          <w:rFonts w:ascii="Arial" w:hAnsi="Arial" w:cs="Arial"/>
          <w:vertAlign w:val="subscript"/>
        </w:rPr>
        <w:tab/>
      </w:r>
      <w:r>
        <w:rPr>
          <w:rFonts w:ascii="Arial" w:hAnsi="Arial" w:cs="Arial"/>
        </w:rPr>
        <w:t>= 0,3 m</w:t>
      </w:r>
    </w:p>
    <w:p w:rsidR="002B5F13" w:rsidRPr="002B5F13" w:rsidRDefault="002B5F13" w:rsidP="002B5F1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</w:p>
    <w:p w:rsidR="0061489F" w:rsidRPr="0061489F" w:rsidRDefault="00EA6176" w:rsidP="0061489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Menentukan h</w:t>
      </w:r>
      <w:r>
        <w:rPr>
          <w:rFonts w:ascii="Arial" w:hAnsi="Arial" w:cs="Arial"/>
          <w:vertAlign w:val="subscript"/>
        </w:rPr>
        <w:t>c gas</w:t>
      </w:r>
      <w:r w:rsidR="008A7453">
        <w:rPr>
          <w:rFonts w:ascii="Arial" w:hAnsi="Arial" w:cs="Arial"/>
        </w:rPr>
        <w:t xml:space="preserve"> (Permukaan</w:t>
      </w:r>
      <w:r>
        <w:rPr>
          <w:rFonts w:ascii="Arial" w:hAnsi="Arial" w:cs="Arial"/>
        </w:rPr>
        <w:t xml:space="preserve"> dalam reaktor)</w:t>
      </w:r>
    </w:p>
    <w:p w:rsidR="00EA6176" w:rsidRDefault="00EA6176" w:rsidP="00EA617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01DF">
        <w:rPr>
          <w:rFonts w:ascii="Arial" w:hAnsi="Arial" w:cs="Arial"/>
        </w:rPr>
        <w:t xml:space="preserve">Diasumsikan bahwa </w:t>
      </w:r>
      <w:r>
        <w:rPr>
          <w:rFonts w:ascii="Arial" w:hAnsi="Arial" w:cs="Arial"/>
        </w:rPr>
        <w:t>temperatur di dalam reaktor adalah 700</w:t>
      </w:r>
      <w:r w:rsidR="005201DF">
        <w:rPr>
          <w:rFonts w:ascii="Cambria Math" w:hAnsi="Cambria Math" w:cs="Arial"/>
        </w:rPr>
        <w:t>°</w:t>
      </w:r>
      <w:r w:rsidR="005201DF">
        <w:rPr>
          <w:rFonts w:ascii="Arial" w:hAnsi="Arial" w:cs="Arial"/>
        </w:rPr>
        <w:t>C = 973 K dan persentase gas yang terbesar adalah CO. Dari tabel sifat-</w:t>
      </w:r>
      <w:r w:rsidR="00AC1EBB">
        <w:rPr>
          <w:rFonts w:ascii="Arial" w:hAnsi="Arial" w:cs="Arial"/>
        </w:rPr>
        <w:t>sifat perpindahan panas didapat</w:t>
      </w:r>
    </w:p>
    <w:p w:rsidR="005201DF" w:rsidRDefault="005201DF" w:rsidP="005201D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= 0,3591 kg/m</w:t>
      </w:r>
      <w:r>
        <w:rPr>
          <w:rFonts w:ascii="Arial" w:hAnsi="Arial" w:cs="Arial"/>
          <w:vertAlign w:val="superscript"/>
        </w:rPr>
        <w:t>3</w:t>
      </w:r>
    </w:p>
    <w:p w:rsidR="00AC1EBB" w:rsidRDefault="00AC1EBB" w:rsidP="00AC1EB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= 388×10</w:t>
      </w:r>
      <w:r>
        <w:rPr>
          <w:rFonts w:ascii="Arial" w:hAnsi="Arial" w:cs="Arial"/>
          <w:vertAlign w:val="superscript"/>
        </w:rPr>
        <w:t>-7</w:t>
      </w:r>
      <w:r>
        <w:rPr>
          <w:rFonts w:ascii="Arial" w:hAnsi="Arial" w:cs="Arial"/>
        </w:rPr>
        <w:t xml:space="preserve"> kg/m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s</w:t>
      </w:r>
    </w:p>
    <w:p w:rsidR="00AC1EBB" w:rsidRDefault="00AC1EBB" w:rsidP="00AC1EBB">
      <w:pPr>
        <w:pStyle w:val="ListParagraph"/>
        <w:autoSpaceDE w:val="0"/>
        <w:autoSpaceDN w:val="0"/>
        <w:adjustRightInd w:val="0"/>
        <w:ind w:left="1069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</w:t>
      </w:r>
      <w:r>
        <w:rPr>
          <w:rFonts w:ascii="Arial" w:hAnsi="Arial" w:cs="Arial"/>
        </w:rPr>
        <w:tab/>
        <w:t xml:space="preserve">= </w:t>
      </w:r>
      <w:r w:rsidR="008A7453">
        <w:rPr>
          <w:rFonts w:ascii="Arial" w:hAnsi="Arial" w:cs="Arial"/>
        </w:rPr>
        <w:t>0,0639</w:t>
      </w:r>
      <w:r>
        <w:rPr>
          <w:rFonts w:ascii="Arial" w:hAnsi="Arial" w:cs="Arial"/>
        </w:rPr>
        <w:t xml:space="preserve"> W/m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K</w:t>
      </w:r>
    </w:p>
    <w:p w:rsidR="00AC1EBB" w:rsidRDefault="00AC1EBB" w:rsidP="00AC1EBB">
      <w:pPr>
        <w:pStyle w:val="ListParagraph"/>
        <w:autoSpaceDE w:val="0"/>
        <w:autoSpaceDN w:val="0"/>
        <w:adjustRightInd w:val="0"/>
        <w:ind w:left="1069" w:hanging="360"/>
        <w:rPr>
          <w:rFonts w:ascii="Arial" w:hAnsi="Arial" w:cs="Arial"/>
        </w:rPr>
      </w:pPr>
      <w:r>
        <w:rPr>
          <w:rFonts w:ascii="Arial" w:hAnsi="Arial" w:cs="Arial"/>
        </w:rPr>
        <w:t>Pr</w:t>
      </w:r>
      <w:r>
        <w:rPr>
          <w:rFonts w:ascii="Arial" w:hAnsi="Arial" w:cs="Arial"/>
        </w:rPr>
        <w:tab/>
        <w:t>= 0,702</w:t>
      </w:r>
    </w:p>
    <w:p w:rsidR="00AC1EBB" w:rsidRDefault="00AC1EBB" w:rsidP="00AC1EBB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Maka besar bilangan Reynolds adalah</w:t>
      </w:r>
    </w:p>
    <w:p w:rsidR="00AC0985" w:rsidRPr="00AC0985" w:rsidRDefault="00AC0985" w:rsidP="00AC1EBB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8"/>
        </w:rPr>
      </w:pPr>
    </w:p>
    <w:p w:rsidR="00AC1EBB" w:rsidRDefault="00AC1EBB" w:rsidP="00142AB1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Re=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ρ×v×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</w:rPr>
                    <m:t>o</m:t>
                  </m:r>
                </m:sub>
              </m:sSub>
            </m:num>
            <m:den>
              <m:r>
                <w:rPr>
                  <w:rFonts w:ascii="Cambria Math" w:hAnsi="Cambria Math" w:cs="Arial"/>
                </w:rPr>
                <m:t>μ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>0,3591×</m:t>
              </m:r>
              <m:r>
                <m:rPr>
                  <m:sty m:val="p"/>
                </m:rPr>
                <w:rPr>
                  <w:rFonts w:ascii="Cambria Math" w:hAnsi="Arial" w:cs="Arial"/>
                </w:rPr>
                <m:t>12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×</m:t>
              </m:r>
              <m:r>
                <m:rPr>
                  <m:sty m:val="p"/>
                </m:rPr>
                <w:rPr>
                  <w:rFonts w:ascii="Cambria Math" w:hAnsi="Arial" w:cs="Arial"/>
                </w:rPr>
                <m:t>0,294</m:t>
              </m:r>
            </m:num>
            <m:den>
              <m:r>
                <w:rPr>
                  <w:rFonts w:ascii="Cambria Math" w:hAnsi="Cambria Math" w:cs="Arial"/>
                </w:rPr>
                <m:t>3,88×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-7</m:t>
                  </m:r>
                </m:sup>
              </m:sSup>
            </m:den>
          </m:f>
          <m:r>
            <w:rPr>
              <w:rFonts w:ascii="Cambria Math" w:hAnsi="Cambria Math" w:cs="Arial"/>
            </w:rPr>
            <m:t>=32652</m:t>
          </m:r>
        </m:oMath>
      </m:oMathPara>
    </w:p>
    <w:p w:rsidR="008A7453" w:rsidRPr="008A7453" w:rsidRDefault="008A7453" w:rsidP="00142AB1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8"/>
          <w:szCs w:val="16"/>
        </w:rPr>
      </w:pPr>
    </w:p>
    <w:p w:rsidR="002B5F13" w:rsidRDefault="000D4107" w:rsidP="000D4107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Nu</w:t>
      </w:r>
      <w:r>
        <w:rPr>
          <w:rFonts w:ascii="Arial" w:hAnsi="Arial" w:cs="Arial"/>
        </w:rPr>
        <w:tab/>
        <w:t xml:space="preserve">= </w:t>
      </w:r>
      <m:oMath>
        <m:r>
          <w:rPr>
            <w:rFonts w:ascii="Cambria Math" w:hAnsi="Cambria Math" w:cs="Arial"/>
          </w:rPr>
          <m:t>0,023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Re</m:t>
            </m:r>
          </m:e>
          <m:sup>
            <m:r>
              <w:rPr>
                <w:rFonts w:ascii="Cambria Math" w:hAnsi="Cambria Math" w:cs="Arial"/>
              </w:rPr>
              <m:t>0,8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Pr</m:t>
            </m:r>
          </m:e>
          <m:sup>
            <m:r>
              <w:rPr>
                <w:rFonts w:ascii="Cambria Math" w:hAnsi="Cambria Math" w:cs="Arial"/>
              </w:rPr>
              <m:t>0,3</m:t>
            </m:r>
          </m:sup>
        </m:sSup>
      </m:oMath>
    </w:p>
    <w:p w:rsidR="008A7453" w:rsidRDefault="000D4107" w:rsidP="000D4107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= </w:t>
      </w:r>
      <m:oMath>
        <m:r>
          <w:rPr>
            <w:rFonts w:ascii="Cambria Math" w:hAnsi="Cambria Math" w:cs="Arial"/>
          </w:rPr>
          <m:t>0,023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(32652)</m:t>
            </m:r>
          </m:e>
          <m:sup>
            <m:r>
              <w:rPr>
                <w:rFonts w:ascii="Cambria Math" w:hAnsi="Cambria Math" w:cs="Arial"/>
              </w:rPr>
              <m:t>0,8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(0,702)</m:t>
            </m:r>
          </m:e>
          <m:sup>
            <m:r>
              <w:rPr>
                <w:rFonts w:ascii="Cambria Math" w:hAnsi="Cambria Math" w:cs="Arial"/>
              </w:rPr>
              <m:t>0,3</m:t>
            </m:r>
          </m:sup>
        </m:sSup>
      </m:oMath>
    </w:p>
    <w:p w:rsidR="000D4107" w:rsidRDefault="008A7453" w:rsidP="000D4107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= </w:t>
      </w:r>
      <m:oMath>
        <m:r>
          <w:rPr>
            <w:rFonts w:ascii="Cambria Math" w:hAnsi="Cambria Math" w:cs="Arial"/>
          </w:rPr>
          <m:t>84,48</m:t>
        </m:r>
      </m:oMath>
    </w:p>
    <w:p w:rsidR="008A7453" w:rsidRPr="008A7453" w:rsidRDefault="008A7453" w:rsidP="000D4107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rPr>
          <w:rFonts w:ascii="Arial" w:hAnsi="Arial" w:cs="Arial"/>
          <w:sz w:val="8"/>
        </w:rPr>
      </w:pPr>
    </w:p>
    <w:p w:rsidR="008A7453" w:rsidRDefault="008A7453" w:rsidP="000D4107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c gas</w:t>
      </w:r>
      <w:r>
        <w:rPr>
          <w:rFonts w:ascii="Arial" w:hAnsi="Arial" w:cs="Arial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Nu×k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d</m:t>
                </m:r>
              </m:e>
              <m:sub>
                <m:r>
                  <w:rPr>
                    <w:rFonts w:ascii="Cambria Math" w:hAnsi="Cambria Math" w:cs="Arial"/>
                  </w:rPr>
                  <m:t>o</m:t>
                </m:r>
              </m:sub>
            </m:sSub>
          </m:den>
        </m:f>
      </m:oMath>
    </w:p>
    <w:p w:rsidR="008A7453" w:rsidRPr="008A7453" w:rsidRDefault="008A7453" w:rsidP="008A7453">
      <w:pPr>
        <w:pStyle w:val="ListParagraph"/>
        <w:tabs>
          <w:tab w:val="left" w:pos="567"/>
        </w:tabs>
        <w:autoSpaceDE w:val="0"/>
        <w:autoSpaceDN w:val="0"/>
        <w:adjustRightInd w:val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84,48×0,0639</m:t>
            </m:r>
          </m:num>
          <m:den>
            <m:r>
              <w:rPr>
                <w:rFonts w:ascii="Cambria Math" w:hAnsi="Cambria Math" w:cs="Arial"/>
              </w:rPr>
              <m:t>0,294</m:t>
            </m:r>
          </m:den>
        </m:f>
      </m:oMath>
    </w:p>
    <w:p w:rsidR="008A7453" w:rsidRPr="008A7453" w:rsidRDefault="008A7453" w:rsidP="008A7453">
      <w:pPr>
        <w:pStyle w:val="ListParagraph"/>
        <w:tabs>
          <w:tab w:val="left" w:pos="567"/>
        </w:tabs>
        <w:autoSpaceDE w:val="0"/>
        <w:autoSpaceDN w:val="0"/>
        <w:adjustRightInd w:val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= </w:t>
      </w:r>
      <m:oMath>
        <m:r>
          <w:rPr>
            <w:rFonts w:ascii="Cambria Math" w:hAnsi="Cambria Math" w:cs="Arial"/>
          </w:rPr>
          <m:t>18,36 W/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∙K</m:t>
        </m:r>
      </m:oMath>
    </w:p>
    <w:p w:rsidR="000D4107" w:rsidRDefault="000D4107" w:rsidP="00142AB1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</w:p>
    <w:p w:rsidR="008A7453" w:rsidRPr="0061489F" w:rsidRDefault="008A7453" w:rsidP="008A745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Menentukan h</w:t>
      </w:r>
      <w:r>
        <w:rPr>
          <w:rFonts w:ascii="Arial" w:hAnsi="Arial" w:cs="Arial"/>
          <w:vertAlign w:val="subscript"/>
        </w:rPr>
        <w:t>c udara</w:t>
      </w:r>
      <w:r w:rsidR="000C4E73">
        <w:rPr>
          <w:rFonts w:ascii="Arial" w:hAnsi="Arial" w:cs="Arial"/>
        </w:rPr>
        <w:t xml:space="preserve"> (Permukaan luar</w:t>
      </w:r>
      <w:r>
        <w:rPr>
          <w:rFonts w:ascii="Arial" w:hAnsi="Arial" w:cs="Arial"/>
        </w:rPr>
        <w:t xml:space="preserve"> reaktor)</w:t>
      </w:r>
    </w:p>
    <w:p w:rsidR="008A7453" w:rsidRDefault="008A7453" w:rsidP="00142AB1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Diasumsikan bahwa temperatur di luar reaktor atau di udara luar adalah 25</w:t>
      </w:r>
      <w:r>
        <w:rPr>
          <w:rFonts w:ascii="Cambria Math" w:hAnsi="Cambria Math" w:cs="Arial"/>
        </w:rPr>
        <w:t>°</w:t>
      </w:r>
      <w:r>
        <w:rPr>
          <w:rFonts w:ascii="Arial" w:hAnsi="Arial" w:cs="Arial"/>
        </w:rPr>
        <w:t>C = 298 K</w:t>
      </w:r>
      <w:r w:rsidR="00FB433A">
        <w:rPr>
          <w:rFonts w:ascii="Arial" w:hAnsi="Arial" w:cs="Arial"/>
        </w:rPr>
        <w:t xml:space="preserve"> dan pada tekanan 1 bar. Dari tabel sifat-sifat perpindahan panas didapat</w:t>
      </w:r>
    </w:p>
    <w:p w:rsidR="00FB433A" w:rsidRDefault="00FB433A" w:rsidP="00FB433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= 1,184 kg/m</w:t>
      </w:r>
      <w:r>
        <w:rPr>
          <w:rFonts w:ascii="Arial" w:hAnsi="Arial" w:cs="Arial"/>
          <w:vertAlign w:val="superscript"/>
        </w:rPr>
        <w:t>3</w:t>
      </w:r>
    </w:p>
    <w:p w:rsidR="00FB433A" w:rsidRDefault="00FB433A" w:rsidP="00FB433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= 184,9×10</w:t>
      </w:r>
      <w:r>
        <w:rPr>
          <w:rFonts w:ascii="Arial" w:hAnsi="Arial" w:cs="Arial"/>
          <w:vertAlign w:val="superscript"/>
        </w:rPr>
        <w:t>-7</w:t>
      </w:r>
      <w:r>
        <w:rPr>
          <w:rFonts w:ascii="Arial" w:hAnsi="Arial" w:cs="Arial"/>
        </w:rPr>
        <w:t xml:space="preserve"> kg/m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s</w:t>
      </w:r>
    </w:p>
    <w:p w:rsidR="00FB433A" w:rsidRDefault="00FB433A" w:rsidP="00FB433A">
      <w:pPr>
        <w:pStyle w:val="ListParagraph"/>
        <w:autoSpaceDE w:val="0"/>
        <w:autoSpaceDN w:val="0"/>
        <w:adjustRightInd w:val="0"/>
        <w:ind w:left="1069" w:hanging="360"/>
        <w:rPr>
          <w:rFonts w:ascii="Arial" w:hAnsi="Arial" w:cs="Arial"/>
        </w:rPr>
      </w:pPr>
      <w:r>
        <w:rPr>
          <w:rFonts w:ascii="Arial" w:hAnsi="Arial" w:cs="Arial"/>
        </w:rPr>
        <w:t>k</w:t>
      </w:r>
      <w:r>
        <w:rPr>
          <w:rFonts w:ascii="Arial" w:hAnsi="Arial" w:cs="Arial"/>
        </w:rPr>
        <w:tab/>
        <w:t>= 0,02551 W/m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>K</w:t>
      </w:r>
    </w:p>
    <w:p w:rsidR="00FB433A" w:rsidRDefault="00FB433A" w:rsidP="00FB433A">
      <w:pPr>
        <w:pStyle w:val="ListParagraph"/>
        <w:autoSpaceDE w:val="0"/>
        <w:autoSpaceDN w:val="0"/>
        <w:adjustRightInd w:val="0"/>
        <w:ind w:left="1069" w:hanging="360"/>
        <w:rPr>
          <w:rFonts w:ascii="Arial" w:hAnsi="Arial" w:cs="Arial"/>
        </w:rPr>
      </w:pPr>
      <w:r>
        <w:rPr>
          <w:rFonts w:ascii="Arial" w:hAnsi="Arial" w:cs="Arial"/>
        </w:rPr>
        <w:t>Pr</w:t>
      </w:r>
      <w:r>
        <w:rPr>
          <w:rFonts w:ascii="Arial" w:hAnsi="Arial" w:cs="Arial"/>
        </w:rPr>
        <w:tab/>
        <w:t>= 0,7296</w:t>
      </w:r>
    </w:p>
    <w:p w:rsidR="00FB433A" w:rsidRDefault="00FB433A" w:rsidP="00FB433A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Maka besar bilangan Reynolds adalah</w:t>
      </w:r>
    </w:p>
    <w:p w:rsidR="00ED6782" w:rsidRPr="00ED6782" w:rsidRDefault="00ED6782" w:rsidP="00FB433A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8"/>
        </w:rPr>
      </w:pPr>
    </w:p>
    <w:p w:rsidR="00FB433A" w:rsidRDefault="00FB433A" w:rsidP="00142AB1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Re=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ρ×v×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Arial"/>
                </w:rPr>
                <m:t>μ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>1,184×</m:t>
              </m:r>
              <m:r>
                <m:rPr>
                  <m:sty m:val="p"/>
                </m:rPr>
                <w:rPr>
                  <w:rFonts w:ascii="Cambria Math" w:hAnsi="Arial" w:cs="Arial"/>
                </w:rPr>
                <m:t>12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×</m:t>
              </m:r>
              <m:r>
                <m:rPr>
                  <m:sty m:val="p"/>
                </m:rPr>
                <w:rPr>
                  <w:rFonts w:ascii="Cambria Math" w:hAnsi="Arial" w:cs="Arial"/>
                </w:rPr>
                <m:t>0,3</m:t>
              </m:r>
            </m:num>
            <m:den>
              <m:r>
                <w:rPr>
                  <w:rFonts w:ascii="Cambria Math" w:hAnsi="Cambria Math" w:cs="Arial"/>
                </w:rPr>
                <m:t>184,9×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-7</m:t>
                  </m:r>
                </m:sup>
              </m:sSup>
            </m:den>
          </m:f>
          <m:r>
            <w:rPr>
              <w:rFonts w:ascii="Cambria Math" w:hAnsi="Cambria Math" w:cs="Arial"/>
            </w:rPr>
            <m:t>=230525</m:t>
          </m:r>
        </m:oMath>
      </m:oMathPara>
    </w:p>
    <w:p w:rsidR="009C4783" w:rsidRPr="00ED6782" w:rsidRDefault="009C4783" w:rsidP="00142AB1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8"/>
        </w:rPr>
      </w:pPr>
    </w:p>
    <w:p w:rsidR="009C4783" w:rsidRDefault="009C4783" w:rsidP="009C4783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Nu</w:t>
      </w:r>
      <w:r>
        <w:rPr>
          <w:rFonts w:ascii="Arial" w:hAnsi="Arial" w:cs="Arial"/>
        </w:rPr>
        <w:tab/>
        <w:t xml:space="preserve">= </w:t>
      </w:r>
      <m:oMath>
        <m:r>
          <w:rPr>
            <w:rFonts w:ascii="Cambria Math" w:hAnsi="Cambria Math" w:cs="Arial"/>
          </w:rPr>
          <m:t>C∙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Re</m:t>
            </m:r>
          </m:e>
          <m:sup>
            <m:r>
              <w:rPr>
                <w:rFonts w:ascii="Cambria Math" w:hAnsi="Cambria Math" w:cs="Arial"/>
              </w:rPr>
              <m:t>m</m:t>
            </m:r>
          </m:sup>
        </m:sSup>
        <m: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Pr</m:t>
            </m:r>
          </m:e>
          <m:sup>
            <m:r>
              <w:rPr>
                <w:rFonts w:ascii="Cambria Math" w:hAnsi="Cambria Math" w:cs="Arial"/>
              </w:rPr>
              <m:t>1/3</m:t>
            </m:r>
          </m:sup>
        </m:sSup>
      </m:oMath>
    </w:p>
    <w:p w:rsidR="009C4783" w:rsidRDefault="009C4783" w:rsidP="009C4783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= </w:t>
      </w:r>
      <m:oMath>
        <m:r>
          <w:rPr>
            <w:rFonts w:ascii="Cambria Math" w:hAnsi="Cambria Math" w:cs="Arial"/>
          </w:rPr>
          <m:t>0,027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(230525)</m:t>
            </m:r>
          </m:e>
          <m:sup>
            <m:r>
              <w:rPr>
                <w:rFonts w:ascii="Cambria Math" w:hAnsi="Cambria Math" w:cs="Arial"/>
              </w:rPr>
              <m:t>0,805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(0,7296)</m:t>
            </m:r>
          </m:e>
          <m:sup>
            <m:r>
              <w:rPr>
                <w:rFonts w:ascii="Cambria Math" w:hAnsi="Cambria Math" w:cs="Arial"/>
              </w:rPr>
              <m:t>1/3</m:t>
            </m:r>
          </m:sup>
        </m:sSup>
      </m:oMath>
    </w:p>
    <w:p w:rsidR="009C4783" w:rsidRDefault="009C4783" w:rsidP="009C4783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= </w:t>
      </w:r>
      <m:oMath>
        <m:r>
          <w:rPr>
            <w:rFonts w:ascii="Cambria Math" w:hAnsi="Cambria Math" w:cs="Arial"/>
          </w:rPr>
          <m:t>504,33</m:t>
        </m:r>
      </m:oMath>
    </w:p>
    <w:p w:rsidR="009C4783" w:rsidRPr="009C4783" w:rsidRDefault="009C4783" w:rsidP="009C4783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rPr>
          <w:rFonts w:ascii="Arial" w:hAnsi="Arial" w:cs="Arial"/>
          <w:sz w:val="8"/>
          <w:szCs w:val="16"/>
        </w:rPr>
      </w:pPr>
    </w:p>
    <w:p w:rsidR="009C4783" w:rsidRDefault="009C4783" w:rsidP="009C4783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c udara</w:t>
      </w:r>
      <w:r>
        <w:rPr>
          <w:rFonts w:ascii="Arial" w:hAnsi="Arial" w:cs="Arial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Nu×k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d</m:t>
                </m:r>
              </m:e>
              <m:sub>
                <m:r>
                  <w:rPr>
                    <w:rFonts w:ascii="Cambria Math" w:hAnsi="Cambria Math" w:cs="Arial"/>
                  </w:rPr>
                  <m:t>i</m:t>
                </m:r>
              </m:sub>
            </m:sSub>
          </m:den>
        </m:f>
      </m:oMath>
    </w:p>
    <w:p w:rsidR="009C4783" w:rsidRPr="008A7453" w:rsidRDefault="009C4783" w:rsidP="009C4783">
      <w:pPr>
        <w:pStyle w:val="ListParagraph"/>
        <w:tabs>
          <w:tab w:val="left" w:pos="567"/>
        </w:tabs>
        <w:autoSpaceDE w:val="0"/>
        <w:autoSpaceDN w:val="0"/>
        <w:adjustRightInd w:val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504,33×0,02551</m:t>
            </m:r>
          </m:num>
          <m:den>
            <m:r>
              <w:rPr>
                <w:rFonts w:ascii="Cambria Math" w:hAnsi="Cambria Math" w:cs="Arial"/>
              </w:rPr>
              <m:t>0,3</m:t>
            </m:r>
          </m:den>
        </m:f>
      </m:oMath>
    </w:p>
    <w:p w:rsidR="009C4783" w:rsidRPr="008A7453" w:rsidRDefault="009C4783" w:rsidP="009C4783">
      <w:pPr>
        <w:pStyle w:val="ListParagraph"/>
        <w:tabs>
          <w:tab w:val="left" w:pos="567"/>
        </w:tabs>
        <w:autoSpaceDE w:val="0"/>
        <w:autoSpaceDN w:val="0"/>
        <w:adjustRightInd w:val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= </w:t>
      </w:r>
      <m:oMath>
        <m:r>
          <w:rPr>
            <w:rFonts w:ascii="Cambria Math" w:hAnsi="Cambria Math" w:cs="Arial"/>
          </w:rPr>
          <m:t>42,88 W/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∙K</m:t>
        </m:r>
      </m:oMath>
    </w:p>
    <w:p w:rsidR="009C4783" w:rsidRDefault="009C4783" w:rsidP="00142AB1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</w:p>
    <w:p w:rsidR="00ED6782" w:rsidRDefault="00ED6782" w:rsidP="00ED678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Menentukan Koefisien Perpindahan Panas Menyeluruh (</w:t>
      </w:r>
      <m:oMath>
        <m:r>
          <w:rPr>
            <w:rFonts w:ascii="Cambria Math" w:hAnsi="Cambria Math" w:cs="Arial"/>
          </w:rPr>
          <m:t>u</m:t>
        </m:r>
      </m:oMath>
      <w:r>
        <w:rPr>
          <w:rFonts w:ascii="Arial" w:hAnsi="Arial" w:cs="Arial"/>
        </w:rPr>
        <w:t>)</w:t>
      </w:r>
    </w:p>
    <w:p w:rsidR="00ED6782" w:rsidRDefault="00ED6782" w:rsidP="00ED67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Setelah koefisien konveksi baik pada gas dan udara luar didapat dengan menggunakan rumus empiris, dan dengan luas permukaan selimut reaktor sebesar:</w:t>
      </w:r>
    </w:p>
    <w:p w:rsidR="00ED6782" w:rsidRDefault="00ED6782" w:rsidP="00894919">
      <w:pPr>
        <w:tabs>
          <w:tab w:val="left" w:pos="1134"/>
        </w:tabs>
        <w:autoSpaceDE w:val="0"/>
        <w:autoSpaceDN w:val="0"/>
        <w:adjustRightInd w:val="0"/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</w:rPr>
        <w:tab/>
        <w:t xml:space="preserve">= </w:t>
      </w:r>
      <w:r>
        <w:rPr>
          <w:rFonts w:ascii="Arial" w:hAnsi="Arial" w:cs="Arial"/>
        </w:rPr>
        <w:sym w:font="Symbol" w:char="F07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 xml:space="preserve"> d</w:t>
      </w:r>
      <w:r>
        <w:rPr>
          <w:rFonts w:ascii="Arial" w:hAnsi="Arial" w:cs="Arial"/>
          <w:vertAlign w:val="subscript"/>
        </w:rPr>
        <w:t xml:space="preserve">i </w:t>
      </w:r>
      <w:r>
        <w:rPr>
          <w:rFonts w:ascii="Arial" w:hAnsi="Arial" w:cs="Arial"/>
        </w:rPr>
        <w:sym w:font="Symbol" w:char="F0D7"/>
      </w:r>
      <m:oMath>
        <m:r>
          <w:rPr>
            <w:rFonts w:ascii="Cambria Math" w:hAnsi="Cambria Math" w:cs="Arial"/>
          </w:rPr>
          <m:t xml:space="preserve"> l</m:t>
        </m:r>
      </m:oMath>
    </w:p>
    <w:p w:rsidR="00894919" w:rsidRDefault="00894919" w:rsidP="00894919">
      <w:pPr>
        <w:tabs>
          <w:tab w:val="left" w:pos="1134"/>
        </w:tabs>
        <w:autoSpaceDE w:val="0"/>
        <w:autoSpaceDN w:val="0"/>
        <w:adjustRightInd w:val="0"/>
        <w:ind w:left="14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sym w:font="Symbol" w:char="F07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 xml:space="preserve"> 0,294 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 xml:space="preserve"> 0,45</w:t>
      </w:r>
    </w:p>
    <w:p w:rsidR="00894919" w:rsidRDefault="00894919" w:rsidP="00894919">
      <w:pPr>
        <w:tabs>
          <w:tab w:val="left" w:pos="1134"/>
        </w:tabs>
        <w:autoSpaceDE w:val="0"/>
        <w:autoSpaceDN w:val="0"/>
        <w:adjustRightInd w:val="0"/>
        <w:ind w:left="1440"/>
        <w:jc w:val="lef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= 0,416 m</w:t>
      </w:r>
      <w:r>
        <w:rPr>
          <w:rFonts w:ascii="Arial" w:hAnsi="Arial" w:cs="Arial"/>
          <w:vertAlign w:val="superscript"/>
        </w:rPr>
        <w:t>2</w:t>
      </w:r>
    </w:p>
    <w:p w:rsidR="00894919" w:rsidRDefault="00894919" w:rsidP="00894919">
      <w:pPr>
        <w:tabs>
          <w:tab w:val="left" w:pos="1134"/>
        </w:tabs>
        <w:autoSpaceDE w:val="0"/>
        <w:autoSpaceDN w:val="0"/>
        <w:adjustRightInd w:val="0"/>
        <w:ind w:left="1440"/>
        <w:jc w:val="left"/>
        <w:rPr>
          <w:rFonts w:ascii="Arial" w:hAnsi="Arial" w:cs="Arial"/>
          <w:sz w:val="8"/>
        </w:rPr>
      </w:pPr>
    </w:p>
    <w:p w:rsidR="00894919" w:rsidRDefault="00894919" w:rsidP="00894919">
      <w:pPr>
        <w:tabs>
          <w:tab w:val="left" w:pos="1134"/>
        </w:tabs>
        <w:autoSpaceDE w:val="0"/>
        <w:autoSpaceDN w:val="0"/>
        <w:adjustRightInd w:val="0"/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>
        <w:rPr>
          <w:rFonts w:ascii="Arial" w:hAnsi="Arial" w:cs="Arial"/>
          <w:vertAlign w:val="subscript"/>
        </w:rPr>
        <w:t>o</w:t>
      </w:r>
      <w:r>
        <w:rPr>
          <w:rFonts w:ascii="Arial" w:hAnsi="Arial" w:cs="Arial"/>
        </w:rPr>
        <w:tab/>
        <w:t xml:space="preserve">= </w:t>
      </w:r>
      <w:r>
        <w:rPr>
          <w:rFonts w:ascii="Arial" w:hAnsi="Arial" w:cs="Arial"/>
        </w:rPr>
        <w:sym w:font="Symbol" w:char="F07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 xml:space="preserve"> d</w:t>
      </w:r>
      <w:r>
        <w:rPr>
          <w:rFonts w:ascii="Arial" w:hAnsi="Arial" w:cs="Arial"/>
          <w:vertAlign w:val="subscript"/>
        </w:rPr>
        <w:t xml:space="preserve">o </w:t>
      </w:r>
      <w:r>
        <w:rPr>
          <w:rFonts w:ascii="Arial" w:hAnsi="Arial" w:cs="Arial"/>
        </w:rPr>
        <w:sym w:font="Symbol" w:char="F0D7"/>
      </w:r>
      <m:oMath>
        <m:r>
          <w:rPr>
            <w:rFonts w:ascii="Cambria Math" w:hAnsi="Cambria Math" w:cs="Arial"/>
          </w:rPr>
          <m:t xml:space="preserve"> l</m:t>
        </m:r>
      </m:oMath>
    </w:p>
    <w:p w:rsidR="00894919" w:rsidRDefault="00894919" w:rsidP="00894919">
      <w:pPr>
        <w:tabs>
          <w:tab w:val="left" w:pos="1134"/>
        </w:tabs>
        <w:autoSpaceDE w:val="0"/>
        <w:autoSpaceDN w:val="0"/>
        <w:adjustRightInd w:val="0"/>
        <w:ind w:left="14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sym w:font="Symbol" w:char="F07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 xml:space="preserve"> 0,3 </w:t>
      </w:r>
      <w:r>
        <w:rPr>
          <w:rFonts w:ascii="Arial" w:hAnsi="Arial" w:cs="Arial"/>
        </w:rPr>
        <w:sym w:font="Symbol" w:char="F0D7"/>
      </w:r>
      <w:r>
        <w:rPr>
          <w:rFonts w:ascii="Arial" w:hAnsi="Arial" w:cs="Arial"/>
        </w:rPr>
        <w:t xml:space="preserve"> 0,45</w:t>
      </w:r>
    </w:p>
    <w:p w:rsidR="00894919" w:rsidRPr="00894919" w:rsidRDefault="00894919" w:rsidP="00894919">
      <w:pPr>
        <w:tabs>
          <w:tab w:val="left" w:pos="1134"/>
        </w:tabs>
        <w:autoSpaceDE w:val="0"/>
        <w:autoSpaceDN w:val="0"/>
        <w:adjustRightInd w:val="0"/>
        <w:ind w:left="1440"/>
        <w:jc w:val="lef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= 0,424 m</w:t>
      </w:r>
      <w:r>
        <w:rPr>
          <w:rFonts w:ascii="Arial" w:hAnsi="Arial" w:cs="Arial"/>
          <w:vertAlign w:val="superscript"/>
        </w:rPr>
        <w:t>2</w:t>
      </w:r>
    </w:p>
    <w:p w:rsidR="00ED6782" w:rsidRDefault="00ED6782" w:rsidP="00ED67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maka nilai koefisien perpindahan panas menyeluruh</w:t>
      </w:r>
      <w:r w:rsidR="00894919">
        <w:rPr>
          <w:rFonts w:ascii="Arial" w:hAnsi="Arial" w:cs="Arial"/>
        </w:rPr>
        <w:t>nya</w:t>
      </w:r>
      <w:r>
        <w:rPr>
          <w:rFonts w:ascii="Arial" w:hAnsi="Arial" w:cs="Arial"/>
        </w:rPr>
        <w:t xml:space="preserve"> </w:t>
      </w:r>
      <w:r w:rsidR="00AC0985">
        <w:rPr>
          <w:rFonts w:ascii="Arial" w:hAnsi="Arial" w:cs="Arial"/>
        </w:rPr>
        <w:t xml:space="preserve">berdasarkan basis permukaan dalam </w:t>
      </w:r>
      <w:r>
        <w:rPr>
          <w:rFonts w:ascii="Arial" w:hAnsi="Arial" w:cs="Arial"/>
        </w:rPr>
        <w:t>adalah</w:t>
      </w:r>
    </w:p>
    <w:p w:rsidR="00AC0985" w:rsidRPr="00AC0985" w:rsidRDefault="00AC0985" w:rsidP="00AC0985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u=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A×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</w:rPr>
                    <m:t>total</m:t>
                  </m:r>
                </m:sub>
              </m:sSub>
            </m:den>
          </m:f>
        </m:oMath>
      </m:oMathPara>
    </w:p>
    <w:p w:rsidR="00AC0985" w:rsidRDefault="00AC0985" w:rsidP="00AC0985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FFFFFF" w:themeColor="background1"/>
            </w:rPr>
            <m:t>u</m:t>
          </m:r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A(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c gas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ln⁡</m:t>
                  </m:r>
                  <m:r>
                    <w:rPr>
                      <w:rFonts w:ascii="Cambria Math" w:hAnsi="Cambria Math" w:cs="Arial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)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2πkl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c udara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o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</w:rPr>
                <m:t>)</m:t>
              </m:r>
            </m:den>
          </m:f>
        </m:oMath>
      </m:oMathPara>
    </w:p>
    <w:p w:rsidR="00AC0985" w:rsidRDefault="00AC0985" w:rsidP="00AC0985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FFFFFF" w:themeColor="background1"/>
              <w:sz w:val="20"/>
            </w:rPr>
            <m:t>u</m:t>
          </m:r>
          <m:r>
            <w:rPr>
              <w:rFonts w:ascii="Cambria Math" w:hAnsi="Cambria Math" w:cs="Arial"/>
              <w:sz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0"/>
                </w:rPr>
                <m:t>0,416(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</w:rPr>
                    <m:t>18,36∙0,416</m:t>
                  </m:r>
                </m:den>
              </m:f>
              <m:r>
                <w:rPr>
                  <w:rFonts w:ascii="Cambria Math" w:hAnsi="Cambria Math" w:cs="Arial"/>
                  <w:sz w:val="20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</w:rPr>
                    <m:t>ln⁡</m:t>
                  </m:r>
                  <m:r>
                    <w:rPr>
                      <w:rFonts w:ascii="Cambria Math" w:hAnsi="Cambria Math" w:cs="Arial"/>
                      <w:sz w:val="20"/>
                    </w:rPr>
                    <m:t>(0,15/0,147)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</w:rPr>
                    <m:t>2π∙43∙0,45</m:t>
                  </m:r>
                </m:den>
              </m:f>
              <m:r>
                <w:rPr>
                  <w:rFonts w:ascii="Cambria Math" w:hAnsi="Cambria Math" w:cs="Arial"/>
                  <w:sz w:val="20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</w:rPr>
                    <m:t>42,88∙0,424</m:t>
                  </m:r>
                </m:den>
              </m:f>
              <m:r>
                <w:rPr>
                  <w:rFonts w:ascii="Cambria Math" w:hAnsi="Cambria Math" w:cs="Arial"/>
                  <w:sz w:val="20"/>
                </w:rPr>
                <m:t>)</m:t>
              </m:r>
            </m:den>
          </m:f>
        </m:oMath>
      </m:oMathPara>
    </w:p>
    <w:p w:rsidR="00AC0985" w:rsidRDefault="00AC0985" w:rsidP="00AC0985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FFFFFF" w:themeColor="background1"/>
            </w:rPr>
            <m:t>u</m:t>
          </m:r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0,416×0,186</m:t>
              </m:r>
            </m:den>
          </m:f>
        </m:oMath>
      </m:oMathPara>
    </w:p>
    <w:p w:rsidR="003B364E" w:rsidRPr="00AC0985" w:rsidRDefault="003B364E" w:rsidP="003B364E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FFFFFF" w:themeColor="background1"/>
            </w:rPr>
            <m:t>u</m:t>
          </m:r>
          <m:r>
            <w:rPr>
              <w:rFonts w:ascii="Cambria Math" w:hAnsi="Cambria Math" w:cs="Arial"/>
            </w:rPr>
            <m:t>=12,92 W/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m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∙K</m:t>
          </m:r>
        </m:oMath>
      </m:oMathPara>
    </w:p>
    <w:p w:rsidR="003B364E" w:rsidRPr="00AC0985" w:rsidRDefault="003B364E" w:rsidP="00AC0985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</w:p>
    <w:p w:rsidR="00AC0985" w:rsidRDefault="003B364E" w:rsidP="00AC0985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Setelah didapatkan nilai koefisien menyeluruh, maka besar rugi-rugi panas di reaktor adalah</w:t>
      </w:r>
    </w:p>
    <w:p w:rsidR="00BC0326" w:rsidRDefault="00292B32" w:rsidP="00BC0326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q</m:t>
              </m:r>
            </m:e>
            <m:sub>
              <m:r>
                <w:rPr>
                  <w:rFonts w:ascii="Cambria Math" w:hAnsi="Cambria Math" w:cs="Arial"/>
                </w:rPr>
                <m:t>loss</m:t>
              </m:r>
            </m:sub>
          </m:sSub>
          <m:r>
            <w:rPr>
              <w:rFonts w:ascii="Cambria Math" w:hAnsi="Cambria Math" w:cs="Arial"/>
            </w:rPr>
            <m:t>=u∙A∙∆T</m:t>
          </m:r>
        </m:oMath>
      </m:oMathPara>
    </w:p>
    <w:p w:rsidR="00BC0326" w:rsidRPr="00BC0326" w:rsidRDefault="00292B32" w:rsidP="00BC0326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 w:cs="Arial"/>
                  <w:color w:val="FFFFFF" w:themeColor="background1"/>
                </w:rPr>
                <m:t>q</m:t>
              </m:r>
            </m:e>
            <m:sub>
              <m:r>
                <w:rPr>
                  <w:rFonts w:ascii="Cambria Math" w:hAnsi="Cambria Math" w:cs="Arial"/>
                  <w:color w:val="FFFFFF" w:themeColor="background1"/>
                </w:rPr>
                <m:t>loss</m:t>
              </m:r>
            </m:sub>
          </m:sSub>
          <m:r>
            <w:rPr>
              <w:rFonts w:ascii="Cambria Math" w:hAnsi="Cambria Math" w:cs="Arial"/>
            </w:rPr>
            <m:t>=12,92∙0,416∙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973-298</m:t>
              </m:r>
            </m:e>
          </m:d>
        </m:oMath>
      </m:oMathPara>
    </w:p>
    <w:p w:rsidR="00BC0326" w:rsidRPr="00BC0326" w:rsidRDefault="00292B32" w:rsidP="00BC0326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 w:cs="Arial"/>
                  <w:color w:val="FFFFFF" w:themeColor="background1"/>
                </w:rPr>
                <m:t>q</m:t>
              </m:r>
            </m:e>
            <m:sub>
              <m:r>
                <w:rPr>
                  <w:rFonts w:ascii="Cambria Math" w:hAnsi="Cambria Math" w:cs="Arial"/>
                  <w:color w:val="FFFFFF" w:themeColor="background1"/>
                </w:rPr>
                <m:t>loss</m:t>
              </m:r>
            </m:sub>
          </m:sSub>
          <m:r>
            <w:rPr>
              <w:rFonts w:ascii="Cambria Math" w:hAnsi="Cambria Math" w:cs="Arial"/>
            </w:rPr>
            <m:t>=3627,936 W</m:t>
          </m:r>
        </m:oMath>
      </m:oMathPara>
    </w:p>
    <w:p w:rsidR="00BC0326" w:rsidRPr="00BC0326" w:rsidRDefault="00292B32" w:rsidP="00BC0326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color w:val="FFFFFF" w:themeColor="background1"/>
                </w:rPr>
              </m:ctrlPr>
            </m:sSubPr>
            <m:e>
              <m:r>
                <w:rPr>
                  <w:rFonts w:ascii="Cambria Math" w:hAnsi="Cambria Math" w:cs="Arial"/>
                  <w:color w:val="FFFFFF" w:themeColor="background1"/>
                </w:rPr>
                <m:t>q</m:t>
              </m:r>
            </m:e>
            <m:sub>
              <m:r>
                <w:rPr>
                  <w:rFonts w:ascii="Cambria Math" w:hAnsi="Cambria Math" w:cs="Arial"/>
                  <w:color w:val="FFFFFF" w:themeColor="background1"/>
                </w:rPr>
                <m:t>loss</m:t>
              </m:r>
            </m:sub>
          </m:sSub>
          <m:r>
            <w:rPr>
              <w:rFonts w:ascii="Cambria Math" w:hAnsi="Cambria Math" w:cs="Arial"/>
            </w:rPr>
            <m:t>=3,63 kW</m:t>
          </m:r>
        </m:oMath>
      </m:oMathPara>
    </w:p>
    <w:p w:rsidR="00BC0326" w:rsidRPr="00BC0326" w:rsidRDefault="00BC0326" w:rsidP="003E20DA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</w:p>
    <w:p w:rsidR="003E20DA" w:rsidRDefault="003E20DA" w:rsidP="003E20DA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Rendahnya efisiensi reaktor gasifikasi ini dapat disebabkan oleh banyak fakor, diantaranya adalah sebagai berikut:</w:t>
      </w:r>
    </w:p>
    <w:p w:rsidR="003E20DA" w:rsidRDefault="003E20DA" w:rsidP="003E20D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Reaktor gasifikasi dirancang dengan prinsip dasar ekonomis, sehingga mau tidak mau mengorbankan nilai efisiensinya.</w:t>
      </w:r>
    </w:p>
    <w:p w:rsidR="003E20DA" w:rsidRDefault="003E20DA" w:rsidP="003E20D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Kurangnya insulasi pada permukaan reaktor. Hal ini menyebabkan banyaknya daya panas yang keluar melalui permukaan, sehingga energi yang terbuang cukup banyak.</w:t>
      </w:r>
    </w:p>
    <w:p w:rsidR="005862F2" w:rsidRPr="005862F2" w:rsidRDefault="003E20DA" w:rsidP="005862F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Rancangan burner yang sangat sederhana, menyebabkan gas yang dapat digunakan tidak terlalu maksimal.</w:t>
      </w:r>
    </w:p>
    <w:sectPr w:rsidR="005862F2" w:rsidRPr="005862F2" w:rsidSect="00040A74">
      <w:headerReference w:type="default" r:id="rId9"/>
      <w:footerReference w:type="default" r:id="rId10"/>
      <w:pgSz w:w="8391" w:h="11907" w:code="11"/>
      <w:pgMar w:top="1440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568" w:rsidRDefault="00362568" w:rsidP="00040A74">
      <w:pPr>
        <w:spacing w:line="240" w:lineRule="auto"/>
      </w:pPr>
      <w:r>
        <w:separator/>
      </w:r>
    </w:p>
  </w:endnote>
  <w:endnote w:type="continuationSeparator" w:id="1">
    <w:p w:rsidR="00362568" w:rsidRDefault="00362568" w:rsidP="00040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Letter Gothic Std">
    <w:panose1 w:val="00000000000000000000"/>
    <w:charset w:val="00"/>
    <w:family w:val="modern"/>
    <w:notTrueType/>
    <w:pitch w:val="fixed"/>
    <w:sig w:usb0="800000AF" w:usb1="500078F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85" w:rsidRPr="00040A74" w:rsidRDefault="00AC0985" w:rsidP="00040A74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18"/>
      </w:rPr>
    </w:pPr>
    <w:r w:rsidRPr="00BC4EE8">
      <w:rPr>
        <w:rFonts w:ascii="Arial" w:hAnsi="Arial" w:cs="Arial"/>
        <w:sz w:val="18"/>
      </w:rPr>
      <w:t>Tugas Akhir</w:t>
    </w:r>
    <w:r w:rsidRPr="00BC4EE8">
      <w:rPr>
        <w:rFonts w:ascii="Arial" w:hAnsi="Arial" w:cs="Arial"/>
        <w:sz w:val="18"/>
      </w:rPr>
      <w:ptab w:relativeTo="margin" w:alignment="right" w:leader="none"/>
    </w:r>
    <w:r>
      <w:rPr>
        <w:rFonts w:ascii="Arial" w:hAnsi="Arial" w:cs="Arial"/>
        <w:sz w:val="18"/>
      </w:rPr>
      <w:t>IV-</w:t>
    </w:r>
    <w:r w:rsidR="00292B32" w:rsidRPr="00BC4EE8">
      <w:rPr>
        <w:rFonts w:ascii="Arial" w:hAnsi="Arial" w:cs="Arial"/>
        <w:sz w:val="18"/>
      </w:rPr>
      <w:fldChar w:fldCharType="begin"/>
    </w:r>
    <w:r w:rsidRPr="00BC4EE8">
      <w:rPr>
        <w:rFonts w:ascii="Arial" w:hAnsi="Arial" w:cs="Arial"/>
        <w:sz w:val="18"/>
      </w:rPr>
      <w:instrText xml:space="preserve"> PAGE   \* MERGEFORMAT </w:instrText>
    </w:r>
    <w:r w:rsidR="00292B32" w:rsidRPr="00BC4EE8">
      <w:rPr>
        <w:rFonts w:ascii="Arial" w:hAnsi="Arial" w:cs="Arial"/>
        <w:sz w:val="18"/>
      </w:rPr>
      <w:fldChar w:fldCharType="separate"/>
    </w:r>
    <w:r w:rsidR="005862F2">
      <w:rPr>
        <w:rFonts w:ascii="Arial" w:hAnsi="Arial" w:cs="Arial"/>
        <w:noProof/>
        <w:sz w:val="18"/>
      </w:rPr>
      <w:t>14</w:t>
    </w:r>
    <w:r w:rsidR="00292B32" w:rsidRPr="00BC4EE8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568" w:rsidRDefault="00362568" w:rsidP="00040A74">
      <w:pPr>
        <w:spacing w:line="240" w:lineRule="auto"/>
      </w:pPr>
      <w:r>
        <w:separator/>
      </w:r>
    </w:p>
  </w:footnote>
  <w:footnote w:type="continuationSeparator" w:id="1">
    <w:p w:rsidR="00362568" w:rsidRDefault="00362568" w:rsidP="00040A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sz w:val="18"/>
        <w:szCs w:val="32"/>
      </w:rPr>
      <w:alias w:val="Title"/>
      <w:id w:val="77738743"/>
      <w:placeholder>
        <w:docPart w:val="5BC0888B8DC647FDAAB38732A62AB2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C0985" w:rsidRPr="003755CE" w:rsidRDefault="00AC0985" w:rsidP="003755CE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040A74">
          <w:rPr>
            <w:rFonts w:ascii="Arial" w:eastAsiaTheme="majorEastAsia" w:hAnsi="Arial" w:cs="Arial"/>
            <w:sz w:val="18"/>
            <w:szCs w:val="32"/>
          </w:rPr>
          <w:t>Rancang Bangun Reaktor Gasifikasi Biomassa Kapasitas 3 kg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DAB"/>
    <w:multiLevelType w:val="hybridMultilevel"/>
    <w:tmpl w:val="AC42EC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B49"/>
    <w:multiLevelType w:val="hybridMultilevel"/>
    <w:tmpl w:val="6A3A99B0"/>
    <w:lvl w:ilvl="0" w:tplc="8C5886EA">
      <w:start w:val="12"/>
      <w:numFmt w:val="bullet"/>
      <w:lvlText w:val="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Letter Gothic Std" w:hAnsi="Letter Gothic Std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Letter Gothic Std" w:hAnsi="Letter Gothic Std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Letter Gothic Std" w:hAnsi="Letter Gothic Std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D442EB"/>
    <w:multiLevelType w:val="hybridMultilevel"/>
    <w:tmpl w:val="91FCDB5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etter Gothic Std" w:hAnsi="Letter Gothic Std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etter Gothic Std" w:hAnsi="Letter Gothic Std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etter Gothic Std" w:hAnsi="Letter Gothic Std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0347B"/>
    <w:multiLevelType w:val="hybridMultilevel"/>
    <w:tmpl w:val="FC143FEC"/>
    <w:lvl w:ilvl="0" w:tplc="CE9CD062">
      <w:start w:val="3"/>
      <w:numFmt w:val="bullet"/>
      <w:lvlText w:val=""/>
      <w:lvlJc w:val="left"/>
      <w:pPr>
        <w:ind w:left="1069" w:hanging="360"/>
      </w:pPr>
      <w:rPr>
        <w:rFonts w:ascii="Symbol" w:eastAsiaTheme="minorEastAsia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Letter Gothic Std" w:hAnsi="Letter Gothic Std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Letter Gothic Std" w:hAnsi="Letter Gothic Std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Letter Gothic Std" w:hAnsi="Letter Gothic Std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105D08"/>
    <w:multiLevelType w:val="hybridMultilevel"/>
    <w:tmpl w:val="86529C4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etter Gothic Std" w:hAnsi="Letter Gothic Std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etter Gothic Std" w:hAnsi="Letter Gothic Std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etter Gothic Std" w:hAnsi="Letter Gothic Std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46EBE"/>
    <w:multiLevelType w:val="hybridMultilevel"/>
    <w:tmpl w:val="73E476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60422"/>
    <w:multiLevelType w:val="hybridMultilevel"/>
    <w:tmpl w:val="92AAFE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D4D4D"/>
    <w:multiLevelType w:val="multilevel"/>
    <w:tmpl w:val="D1F66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F8B348B"/>
    <w:multiLevelType w:val="hybridMultilevel"/>
    <w:tmpl w:val="F6D86F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66140"/>
    <w:multiLevelType w:val="hybridMultilevel"/>
    <w:tmpl w:val="FF9E08DA"/>
    <w:lvl w:ilvl="0" w:tplc="CC06991A">
      <w:start w:val="1"/>
      <w:numFmt w:val="lowerLetter"/>
      <w:lvlText w:val="(%1)"/>
      <w:lvlJc w:val="left"/>
      <w:pPr>
        <w:ind w:left="14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5" w:hanging="360"/>
      </w:pPr>
    </w:lvl>
    <w:lvl w:ilvl="2" w:tplc="0421001B" w:tentative="1">
      <w:start w:val="1"/>
      <w:numFmt w:val="lowerRoman"/>
      <w:lvlText w:val="%3."/>
      <w:lvlJc w:val="right"/>
      <w:pPr>
        <w:ind w:left="2865" w:hanging="180"/>
      </w:pPr>
    </w:lvl>
    <w:lvl w:ilvl="3" w:tplc="0421000F" w:tentative="1">
      <w:start w:val="1"/>
      <w:numFmt w:val="decimal"/>
      <w:lvlText w:val="%4."/>
      <w:lvlJc w:val="left"/>
      <w:pPr>
        <w:ind w:left="3585" w:hanging="360"/>
      </w:pPr>
    </w:lvl>
    <w:lvl w:ilvl="4" w:tplc="04210019" w:tentative="1">
      <w:start w:val="1"/>
      <w:numFmt w:val="lowerLetter"/>
      <w:lvlText w:val="%5."/>
      <w:lvlJc w:val="left"/>
      <w:pPr>
        <w:ind w:left="4305" w:hanging="360"/>
      </w:pPr>
    </w:lvl>
    <w:lvl w:ilvl="5" w:tplc="0421001B" w:tentative="1">
      <w:start w:val="1"/>
      <w:numFmt w:val="lowerRoman"/>
      <w:lvlText w:val="%6."/>
      <w:lvlJc w:val="right"/>
      <w:pPr>
        <w:ind w:left="5025" w:hanging="180"/>
      </w:pPr>
    </w:lvl>
    <w:lvl w:ilvl="6" w:tplc="0421000F" w:tentative="1">
      <w:start w:val="1"/>
      <w:numFmt w:val="decimal"/>
      <w:lvlText w:val="%7."/>
      <w:lvlJc w:val="left"/>
      <w:pPr>
        <w:ind w:left="5745" w:hanging="360"/>
      </w:pPr>
    </w:lvl>
    <w:lvl w:ilvl="7" w:tplc="04210019" w:tentative="1">
      <w:start w:val="1"/>
      <w:numFmt w:val="lowerLetter"/>
      <w:lvlText w:val="%8."/>
      <w:lvlJc w:val="left"/>
      <w:pPr>
        <w:ind w:left="6465" w:hanging="360"/>
      </w:pPr>
    </w:lvl>
    <w:lvl w:ilvl="8" w:tplc="0421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6DCB576A"/>
    <w:multiLevelType w:val="hybridMultilevel"/>
    <w:tmpl w:val="9E826946"/>
    <w:lvl w:ilvl="0" w:tplc="65D66322">
      <w:start w:val="3"/>
      <w:numFmt w:val="bullet"/>
      <w:lvlText w:val="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Letter Gothic Std" w:hAnsi="Letter Gothic Std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Letter Gothic Std" w:hAnsi="Letter Gothic Std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Letter Gothic Std" w:hAnsi="Letter Gothic Std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40A74"/>
    <w:rsid w:val="00020A0F"/>
    <w:rsid w:val="00025D59"/>
    <w:rsid w:val="00036085"/>
    <w:rsid w:val="00040A74"/>
    <w:rsid w:val="000C1618"/>
    <w:rsid w:val="000C273F"/>
    <w:rsid w:val="000C4E73"/>
    <w:rsid w:val="000D4107"/>
    <w:rsid w:val="000F40C4"/>
    <w:rsid w:val="00135F05"/>
    <w:rsid w:val="00142AB1"/>
    <w:rsid w:val="00167001"/>
    <w:rsid w:val="00292B32"/>
    <w:rsid w:val="002B5F13"/>
    <w:rsid w:val="00362568"/>
    <w:rsid w:val="003755CE"/>
    <w:rsid w:val="00380D5E"/>
    <w:rsid w:val="003B364E"/>
    <w:rsid w:val="003E20DA"/>
    <w:rsid w:val="003E4AA5"/>
    <w:rsid w:val="003F7B50"/>
    <w:rsid w:val="00424493"/>
    <w:rsid w:val="00424B13"/>
    <w:rsid w:val="004C3186"/>
    <w:rsid w:val="005201DF"/>
    <w:rsid w:val="00552656"/>
    <w:rsid w:val="00562FD4"/>
    <w:rsid w:val="00570DA4"/>
    <w:rsid w:val="005862F2"/>
    <w:rsid w:val="005F0F74"/>
    <w:rsid w:val="00600C19"/>
    <w:rsid w:val="0061489F"/>
    <w:rsid w:val="006153A5"/>
    <w:rsid w:val="00637926"/>
    <w:rsid w:val="0066548A"/>
    <w:rsid w:val="00697A61"/>
    <w:rsid w:val="007579B6"/>
    <w:rsid w:val="007D6927"/>
    <w:rsid w:val="00800433"/>
    <w:rsid w:val="00894919"/>
    <w:rsid w:val="008A7453"/>
    <w:rsid w:val="0090226B"/>
    <w:rsid w:val="009256E4"/>
    <w:rsid w:val="00963AF8"/>
    <w:rsid w:val="00975D88"/>
    <w:rsid w:val="009C4783"/>
    <w:rsid w:val="009D5313"/>
    <w:rsid w:val="00A03BFF"/>
    <w:rsid w:val="00AC0985"/>
    <w:rsid w:val="00AC1EBB"/>
    <w:rsid w:val="00B87F59"/>
    <w:rsid w:val="00B974A8"/>
    <w:rsid w:val="00BC0326"/>
    <w:rsid w:val="00BD5BEC"/>
    <w:rsid w:val="00BD631C"/>
    <w:rsid w:val="00C445B6"/>
    <w:rsid w:val="00C71AD0"/>
    <w:rsid w:val="00C77A7E"/>
    <w:rsid w:val="00CA201E"/>
    <w:rsid w:val="00D00322"/>
    <w:rsid w:val="00D70D79"/>
    <w:rsid w:val="00DB46CF"/>
    <w:rsid w:val="00DE00CB"/>
    <w:rsid w:val="00E065D5"/>
    <w:rsid w:val="00E271B5"/>
    <w:rsid w:val="00E67004"/>
    <w:rsid w:val="00E92495"/>
    <w:rsid w:val="00EA168A"/>
    <w:rsid w:val="00EA55FA"/>
    <w:rsid w:val="00EA6176"/>
    <w:rsid w:val="00EB0CBE"/>
    <w:rsid w:val="00ED6782"/>
    <w:rsid w:val="00EE5E26"/>
    <w:rsid w:val="00F0685C"/>
    <w:rsid w:val="00F15EB2"/>
    <w:rsid w:val="00F76B41"/>
    <w:rsid w:val="00F9178A"/>
    <w:rsid w:val="00FB433A"/>
    <w:rsid w:val="00FB5006"/>
    <w:rsid w:val="00FC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A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74"/>
  </w:style>
  <w:style w:type="paragraph" w:styleId="Footer">
    <w:name w:val="footer"/>
    <w:basedOn w:val="Normal"/>
    <w:link w:val="FooterChar"/>
    <w:uiPriority w:val="99"/>
    <w:unhideWhenUsed/>
    <w:rsid w:val="00040A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A74"/>
  </w:style>
  <w:style w:type="paragraph" w:styleId="BalloonText">
    <w:name w:val="Balloon Text"/>
    <w:basedOn w:val="Normal"/>
    <w:link w:val="BalloonTextChar"/>
    <w:uiPriority w:val="99"/>
    <w:semiHidden/>
    <w:unhideWhenUsed/>
    <w:rsid w:val="00040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A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5FA"/>
    <w:pPr>
      <w:ind w:left="720"/>
      <w:contextualSpacing/>
    </w:pPr>
  </w:style>
  <w:style w:type="table" w:styleId="TableGrid">
    <w:name w:val="Table Grid"/>
    <w:basedOn w:val="TableNormal"/>
    <w:uiPriority w:val="59"/>
    <w:rsid w:val="000C273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917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C0888B8DC647FDAAB38732A62AB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29F86-DD5B-4E8C-935A-929F1F13BDEC}"/>
      </w:docPartPr>
      <w:docPartBody>
        <w:p w:rsidR="00C437D2" w:rsidRDefault="008E0F96" w:rsidP="008E0F96">
          <w:pPr>
            <w:pStyle w:val="5BC0888B8DC647FDAAB38732A62AB2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Letter Gothic Std">
    <w:panose1 w:val="00000000000000000000"/>
    <w:charset w:val="00"/>
    <w:family w:val="modern"/>
    <w:notTrueType/>
    <w:pitch w:val="fixed"/>
    <w:sig w:usb0="800000AF" w:usb1="500078F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E0F96"/>
    <w:rsid w:val="00670340"/>
    <w:rsid w:val="008E0F96"/>
    <w:rsid w:val="00A01D37"/>
    <w:rsid w:val="00A41F40"/>
    <w:rsid w:val="00B147EB"/>
    <w:rsid w:val="00C437D2"/>
    <w:rsid w:val="00F31775"/>
    <w:rsid w:val="00FF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E43FCDC0C94365A2E8A7FDF9970F1B">
    <w:name w:val="55E43FCDC0C94365A2E8A7FDF9970F1B"/>
    <w:rsid w:val="008E0F96"/>
  </w:style>
  <w:style w:type="paragraph" w:customStyle="1" w:styleId="5BC0888B8DC647FDAAB38732A62AB202">
    <w:name w:val="5BC0888B8DC647FDAAB38732A62AB202"/>
    <w:rsid w:val="008E0F96"/>
  </w:style>
  <w:style w:type="character" w:styleId="PlaceholderText">
    <w:name w:val="Placeholder Text"/>
    <w:basedOn w:val="DefaultParagraphFont"/>
    <w:uiPriority w:val="99"/>
    <w:semiHidden/>
    <w:rsid w:val="0067034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 Bangun Reaktor Gasifikasi Biomassa Kapasitas 3 kg</vt:lpstr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 Bangun Reaktor Gasifikasi Biomassa Kapasitas 3 kg</dc:title>
  <dc:creator>ASUS</dc:creator>
  <cp:lastModifiedBy>ASUS</cp:lastModifiedBy>
  <cp:revision>10</cp:revision>
  <dcterms:created xsi:type="dcterms:W3CDTF">2011-10-17T06:14:00Z</dcterms:created>
  <dcterms:modified xsi:type="dcterms:W3CDTF">2012-02-20T13:39:00Z</dcterms:modified>
</cp:coreProperties>
</file>