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53" w:rsidRPr="000F3D27" w:rsidRDefault="00CC24E7" w:rsidP="000F3D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3D27">
        <w:rPr>
          <w:rFonts w:ascii="Times New Roman" w:hAnsi="Times New Roman" w:cs="Times New Roman"/>
          <w:b/>
          <w:sz w:val="24"/>
        </w:rPr>
        <w:t>BAB VI</w:t>
      </w:r>
    </w:p>
    <w:p w:rsidR="00596831" w:rsidRPr="000F3D27" w:rsidRDefault="00596831" w:rsidP="000F3D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3D27">
        <w:rPr>
          <w:rFonts w:ascii="Times New Roman" w:hAnsi="Times New Roman" w:cs="Times New Roman"/>
          <w:b/>
          <w:sz w:val="24"/>
        </w:rPr>
        <w:t>KESIMPULAN DAN SARAN</w:t>
      </w:r>
      <w:bookmarkStart w:id="0" w:name="_GoBack"/>
      <w:bookmarkEnd w:id="0"/>
    </w:p>
    <w:p w:rsidR="00596831" w:rsidRPr="000F3D27" w:rsidRDefault="00596831" w:rsidP="000F3D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96831" w:rsidRPr="000F3D27" w:rsidRDefault="00134D50" w:rsidP="000F3D2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F3D27">
        <w:rPr>
          <w:rFonts w:ascii="Times New Roman" w:hAnsi="Times New Roman" w:cs="Times New Roman"/>
          <w:b/>
          <w:sz w:val="24"/>
        </w:rPr>
        <w:t>6</w:t>
      </w:r>
      <w:r w:rsidR="00596831" w:rsidRPr="000F3D27">
        <w:rPr>
          <w:rFonts w:ascii="Times New Roman" w:hAnsi="Times New Roman" w:cs="Times New Roman"/>
          <w:b/>
          <w:sz w:val="24"/>
        </w:rPr>
        <w:t xml:space="preserve">.1 </w:t>
      </w:r>
      <w:proofErr w:type="spellStart"/>
      <w:r w:rsidR="00596831" w:rsidRPr="000F3D27"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AA322B" w:rsidRPr="000F3D27" w:rsidRDefault="00AA322B" w:rsidP="000F3D2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D27">
        <w:rPr>
          <w:rFonts w:ascii="Times New Roman" w:hAnsi="Times New Roman" w:cs="Times New Roman"/>
          <w:sz w:val="24"/>
          <w:szCs w:val="24"/>
        </w:rPr>
        <w:t>Berda</w:t>
      </w:r>
      <w:r w:rsidR="0078629A" w:rsidRPr="000F3D27">
        <w:rPr>
          <w:rFonts w:ascii="Times New Roman" w:hAnsi="Times New Roman" w:cs="Times New Roman"/>
          <w:sz w:val="24"/>
          <w:szCs w:val="24"/>
        </w:rPr>
        <w:t>sarkan</w:t>
      </w:r>
      <w:proofErr w:type="spellEnd"/>
      <w:r w:rsidR="0078629A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29A" w:rsidRPr="000F3D2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8629A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29A" w:rsidRPr="000F3D27">
        <w:rPr>
          <w:rFonts w:ascii="Times New Roman" w:hAnsi="Times New Roman" w:cs="Times New Roman"/>
          <w:sz w:val="24"/>
          <w:szCs w:val="24"/>
        </w:rPr>
        <w:t>penel</w:t>
      </w:r>
      <w:r w:rsidR="005D50A5">
        <w:rPr>
          <w:rFonts w:ascii="Times New Roman" w:hAnsi="Times New Roman" w:cs="Times New Roman"/>
          <w:sz w:val="24"/>
          <w:szCs w:val="24"/>
        </w:rPr>
        <w:t>itian</w:t>
      </w:r>
      <w:proofErr w:type="spellEnd"/>
      <w:r w:rsidR="005D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D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5D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78629A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29A" w:rsidRPr="000F3D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629A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29A" w:rsidRPr="000F3D27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8629A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29A" w:rsidRPr="000F3D27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="0078629A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29A" w:rsidRPr="000F3D27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="0078629A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29A" w:rsidRPr="000F3D2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i/>
          <w:sz w:val="24"/>
          <w:szCs w:val="24"/>
        </w:rPr>
        <w:t xml:space="preserve">coliform </w:t>
      </w:r>
      <w:r w:rsidRPr="000F3D27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d</w:t>
      </w:r>
      <w:r w:rsidRPr="000F3D27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 w:rsidR="00554CCC" w:rsidRPr="000F3D2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54CCC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CC" w:rsidRPr="000F3D27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78629A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29A" w:rsidRPr="000F3D2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78629A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29A" w:rsidRPr="000F3D27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78629A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29A" w:rsidRPr="000F3D27">
        <w:rPr>
          <w:rFonts w:ascii="Times New Roman" w:hAnsi="Times New Roman" w:cs="Times New Roman"/>
          <w:sz w:val="24"/>
          <w:szCs w:val="24"/>
        </w:rPr>
        <w:t>Ka</w:t>
      </w:r>
      <w:r w:rsidR="00554CCC" w:rsidRPr="000F3D27">
        <w:rPr>
          <w:rFonts w:ascii="Times New Roman" w:hAnsi="Times New Roman" w:cs="Times New Roman"/>
          <w:sz w:val="24"/>
          <w:szCs w:val="24"/>
        </w:rPr>
        <w:t>bupaten</w:t>
      </w:r>
      <w:proofErr w:type="spellEnd"/>
      <w:r w:rsidR="00554CCC" w:rsidRPr="000F3D27">
        <w:rPr>
          <w:rFonts w:ascii="Times New Roman" w:hAnsi="Times New Roman" w:cs="Times New Roman"/>
          <w:sz w:val="24"/>
          <w:szCs w:val="24"/>
        </w:rPr>
        <w:t xml:space="preserve"> Bandung Barat </w:t>
      </w:r>
      <w:proofErr w:type="spellStart"/>
      <w:r w:rsidR="00554CCC" w:rsidRPr="000F3D2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54CCC" w:rsidRPr="000F3D27">
        <w:rPr>
          <w:rFonts w:ascii="Times New Roman" w:hAnsi="Times New Roman" w:cs="Times New Roman"/>
          <w:sz w:val="24"/>
          <w:szCs w:val="24"/>
        </w:rPr>
        <w:t xml:space="preserve"> 2016.</w:t>
      </w:r>
      <w:r w:rsidR="0078629A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CC" w:rsidRPr="000F3D27">
        <w:rPr>
          <w:rFonts w:ascii="Times New Roman" w:hAnsi="Times New Roman" w:cs="Times New Roman"/>
          <w:sz w:val="24"/>
          <w:szCs w:val="24"/>
        </w:rPr>
        <w:t>B</w:t>
      </w:r>
      <w:r w:rsidRPr="000F3D27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>:</w:t>
      </w:r>
    </w:p>
    <w:p w:rsidR="00554CCC" w:rsidRPr="000F3D27" w:rsidRDefault="00554CCC" w:rsidP="000F3D27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air yang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Sukajaya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Kecamatan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Lembang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 Barat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air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bersih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sebanyak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41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kelurga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sisanya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air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pegunungan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diambil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sebanyak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dipilih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RW.</w:t>
      </w:r>
    </w:p>
    <w:p w:rsidR="00813A33" w:rsidRPr="000F3D27" w:rsidRDefault="00813A33" w:rsidP="000F3D27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arak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100%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jarak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terdekat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meter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terjauh</w:t>
      </w:r>
      <w:proofErr w:type="spellEnd"/>
      <w:r w:rsidR="00DC0AD9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10, 5 meter. </w:t>
      </w:r>
      <w:proofErr w:type="spellStart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kandungan</w:t>
      </w:r>
      <w:proofErr w:type="spellEnd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bakteri</w:t>
      </w:r>
      <w:proofErr w:type="spellEnd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0E1" w:rsidRPr="006924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coliform</w:t>
      </w:r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seluruhnya</w:t>
      </w:r>
      <w:proofErr w:type="spellEnd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100 % </w:t>
      </w:r>
      <w:proofErr w:type="spellStart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memen</w:t>
      </w:r>
      <w:r w:rsidR="008D1DE6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uhi</w:t>
      </w:r>
      <w:proofErr w:type="spellEnd"/>
      <w:r w:rsidR="008D1DE6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1DE6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="008D1DE6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Hal </w:t>
      </w:r>
      <w:proofErr w:type="spellStart"/>
      <w:r w:rsidR="008D1DE6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8D1DE6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1DE6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menyebabkan</w:t>
      </w:r>
      <w:proofErr w:type="spellEnd"/>
      <w:r w:rsidR="008D1DE6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pencemaran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jarak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peternakan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sapi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24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coliform</w:t>
      </w:r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0E1" w:rsidRPr="000F3D27" w:rsidRDefault="008D1DE6" w:rsidP="000F3D27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inding</w:t>
      </w:r>
      <w:proofErr w:type="spellEnd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="00BC60E1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</w:t>
      </w:r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dinding</w:t>
      </w:r>
      <w:proofErr w:type="spellEnd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sedalam</w:t>
      </w:r>
      <w:proofErr w:type="spellEnd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me</w:t>
      </w:r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– 50 Cm</w:t>
      </w:r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kandungan</w:t>
      </w:r>
      <w:proofErr w:type="spellEnd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bakteri</w:t>
      </w:r>
      <w:proofErr w:type="spellEnd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24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D34F94" w:rsidRPr="006924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oliform</w:t>
      </w:r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seluruhnya</w:t>
      </w:r>
      <w:proofErr w:type="spellEnd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100 % </w:t>
      </w:r>
      <w:proofErr w:type="spellStart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Hal </w:t>
      </w:r>
      <w:proofErr w:type="spellStart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menyebabkan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pencemaran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dinding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kandungan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24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coliform</w:t>
      </w:r>
      <w:r w:rsidR="00D34F9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D2C8E" w:rsidRPr="000F3D27" w:rsidRDefault="008D1DE6" w:rsidP="000F3D27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Bibir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menunjukan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berjumlah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presentasi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29,17 %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presentasi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70,83 %.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kandungan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bakteri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954" w:rsidRPr="006924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coliform</w:t>
      </w:r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seluruhnya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100 %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Hal </w:t>
      </w:r>
      <w:proofErr w:type="spellStart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A45954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menyebabakan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pencemaran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 w:rsidR="00FD2C8E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2C8E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bibir</w:t>
      </w:r>
      <w:proofErr w:type="spellEnd"/>
      <w:r w:rsidR="00FD2C8E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2C8E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="00FD2C8E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2C8E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="00FD2C8E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2C8E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FD2C8E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2C8E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kandungan</w:t>
      </w:r>
      <w:proofErr w:type="spellEnd"/>
      <w:r w:rsidR="00FD2C8E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C8E" w:rsidRPr="006924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coliform</w:t>
      </w:r>
      <w:r w:rsidR="00FD2C8E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21B7" w:rsidRPr="000F3D27" w:rsidRDefault="00FD2C8E" w:rsidP="000F3D27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Lantai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menunjukan</w:t>
      </w:r>
      <w:proofErr w:type="spellEnd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berjumlah</w:t>
      </w:r>
      <w:proofErr w:type="spellEnd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presentasi</w:t>
      </w:r>
      <w:proofErr w:type="spellEnd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20,83 %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21B7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prese</w:t>
      </w:r>
      <w:r w:rsidR="00BB09E0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ntasi</w:t>
      </w:r>
      <w:proofErr w:type="spellEnd"/>
      <w:r w:rsidR="00BB09E0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74,17 %. </w:t>
      </w:r>
      <w:proofErr w:type="spellStart"/>
      <w:r w:rsidR="00BB09E0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="00BB09E0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09E0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kandungan</w:t>
      </w:r>
      <w:proofErr w:type="spellEnd"/>
      <w:r w:rsidR="00BB09E0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09E0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bakteri</w:t>
      </w:r>
      <w:proofErr w:type="spellEnd"/>
      <w:r w:rsidR="00BB09E0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9E0" w:rsidRPr="006924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coliform</w:t>
      </w:r>
      <w:r w:rsidR="00BB09E0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09E0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seluruhnya</w:t>
      </w:r>
      <w:proofErr w:type="spellEnd"/>
      <w:r w:rsidR="00BB09E0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100 % </w:t>
      </w:r>
      <w:proofErr w:type="spellStart"/>
      <w:r w:rsidR="00BB09E0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BB09E0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09E0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="00BB09E0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09E0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="00BB09E0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Hal </w:t>
      </w:r>
      <w:proofErr w:type="spellStart"/>
      <w:r w:rsidR="00BB09E0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BB09E0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menyebabkan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terjadinya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pencemaran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lantai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kandungan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coliform.</w:t>
      </w:r>
    </w:p>
    <w:p w:rsidR="00134D50" w:rsidRPr="000F3D27" w:rsidRDefault="00FD2C8E" w:rsidP="000F3D27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Penutup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menunjukan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berjumlah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presentasi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45,83 %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presentasi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54,17 %.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kandungan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bakteri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6F3" w:rsidRPr="006924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coliform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seluruhnya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100 %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Hali </w:t>
      </w:r>
      <w:proofErr w:type="spellStart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E546F3"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menyebabakan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pencemaran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>keadaan</w:t>
      </w:r>
      <w:proofErr w:type="spellEnd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penutup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kandungan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24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coliform</w:t>
      </w:r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6B07" w:rsidRPr="000F3D27" w:rsidRDefault="00B26B07" w:rsidP="000F3D2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6E9" w:rsidRPr="000F3D27" w:rsidRDefault="00134D50" w:rsidP="000F3D2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746E9" w:rsidRPr="000F3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 Saran</w:t>
      </w:r>
    </w:p>
    <w:p w:rsidR="00C746E9" w:rsidRPr="000F3D27" w:rsidRDefault="00C746E9" w:rsidP="000F3D2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air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bersih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sumur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Pr="000F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</w:t>
      </w:r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D50" w:rsidRPr="000F3D27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34D50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D50" w:rsidRPr="000F3D27">
        <w:rPr>
          <w:rFonts w:ascii="Times New Roman" w:hAnsi="Times New Roman" w:cs="Times New Roman"/>
          <w:sz w:val="24"/>
          <w:szCs w:val="24"/>
        </w:rPr>
        <w:t>Sukajaya</w:t>
      </w:r>
      <w:proofErr w:type="spellEnd"/>
      <w:r w:rsidR="0038785E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85E" w:rsidRPr="000F3D2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38785E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85E" w:rsidRPr="000F3D27"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 w:rsidR="0038785E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85E" w:rsidRPr="000F3D2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8785E" w:rsidRPr="000F3D27">
        <w:rPr>
          <w:rFonts w:ascii="Times New Roman" w:hAnsi="Times New Roman" w:cs="Times New Roman"/>
          <w:sz w:val="24"/>
          <w:szCs w:val="24"/>
        </w:rPr>
        <w:t xml:space="preserve"> Bandung Barat </w:t>
      </w:r>
      <w:proofErr w:type="spellStart"/>
      <w:r w:rsidR="0038785E" w:rsidRPr="000F3D2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134D50" w:rsidRPr="000F3D27">
        <w:rPr>
          <w:rFonts w:ascii="Times New Roman" w:hAnsi="Times New Roman" w:cs="Times New Roman"/>
          <w:sz w:val="24"/>
          <w:szCs w:val="24"/>
        </w:rPr>
        <w:t xml:space="preserve"> 2016,</w:t>
      </w:r>
      <w:r w:rsidR="0038785E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546" w:rsidRPr="000F3D2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27546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546" w:rsidRPr="000F3D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27546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546" w:rsidRPr="000F3D2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27546" w:rsidRPr="000F3D2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27546" w:rsidRPr="000F3D2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D27546" w:rsidRPr="000F3D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D27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75011A" w:rsidRPr="000F3D27" w:rsidRDefault="0075011A" w:rsidP="000F3D27">
      <w:pPr>
        <w:pStyle w:val="ListParagraph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D2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A48C4" w:rsidRPr="000F3D27" w:rsidRDefault="0075011A" w:rsidP="000F3D2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D2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7580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ber</w:t>
      </w:r>
      <w:r w:rsidR="00EA5325" w:rsidRPr="000F3D27">
        <w:rPr>
          <w:rFonts w:ascii="Times New Roman" w:hAnsi="Times New Roman" w:cs="Times New Roman"/>
          <w:sz w:val="24"/>
          <w:szCs w:val="24"/>
        </w:rPr>
        <w:t>sih</w:t>
      </w:r>
      <w:proofErr w:type="spellEnd"/>
      <w:r w:rsidR="00EA5325" w:rsidRPr="000F3D27">
        <w:rPr>
          <w:rFonts w:ascii="Times New Roman" w:hAnsi="Times New Roman" w:cs="Times New Roman"/>
          <w:sz w:val="24"/>
          <w:szCs w:val="24"/>
        </w:rPr>
        <w:t xml:space="preserve"> (air </w:t>
      </w:r>
      <w:proofErr w:type="spellStart"/>
      <w:r w:rsidR="00EA5325" w:rsidRPr="000F3D27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EA5325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325" w:rsidRPr="000F3D27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EA5325" w:rsidRPr="000F3D27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EA5325" w:rsidRPr="000F3D2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EA5325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325" w:rsidRPr="000F3D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A5325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325" w:rsidRPr="000F3D27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EA5325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325" w:rsidRPr="000F3D27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EA5325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325" w:rsidRPr="000F3D27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5D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D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5D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0A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B26B07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7" w:rsidRPr="000F3D27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="00B26B07" w:rsidRPr="000F3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B07" w:rsidRPr="000F3D27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="00B26B07" w:rsidRPr="000F3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B07" w:rsidRPr="000F3D27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="00B26B07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7" w:rsidRPr="000F3D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26B07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7" w:rsidRPr="000F3D27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="00B26B07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7" w:rsidRPr="000F3D27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B26B07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7" w:rsidRPr="000F3D27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B26B07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7" w:rsidRPr="000F3D2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26B07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7" w:rsidRPr="000F3D27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B26B07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7" w:rsidRPr="000F3D2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26B07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7" w:rsidRPr="000F3D2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B26B07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7" w:rsidRPr="000F3D27">
        <w:rPr>
          <w:rFonts w:ascii="Times New Roman" w:hAnsi="Times New Roman" w:cs="Times New Roman"/>
          <w:sz w:val="24"/>
          <w:szCs w:val="24"/>
        </w:rPr>
        <w:t>pencemar</w:t>
      </w:r>
      <w:proofErr w:type="spellEnd"/>
      <w:r w:rsidR="00B26B07" w:rsidRPr="000F3D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6B07" w:rsidRPr="000F3D27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="00B26B07" w:rsidRPr="000F3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B07" w:rsidRPr="000F3D27">
        <w:rPr>
          <w:rFonts w:ascii="Times New Roman" w:hAnsi="Times New Roman" w:cs="Times New Roman"/>
          <w:sz w:val="24"/>
          <w:szCs w:val="24"/>
        </w:rPr>
        <w:t>septictank</w:t>
      </w:r>
      <w:proofErr w:type="spellEnd"/>
      <w:r w:rsidR="00B26B07" w:rsidRPr="000F3D27">
        <w:rPr>
          <w:rFonts w:ascii="Times New Roman" w:hAnsi="Times New Roman" w:cs="Times New Roman"/>
          <w:sz w:val="24"/>
          <w:szCs w:val="24"/>
        </w:rPr>
        <w:t>, SPAL, TPA) &gt; 15 meter</w:t>
      </w:r>
      <w:r w:rsidR="00EA5325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325" w:rsidRPr="000F3D2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A5325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325" w:rsidRPr="000F3D2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EA5325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325" w:rsidRPr="000F3D27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EA5325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325" w:rsidRPr="000F3D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5325" w:rsidRPr="000F3D2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EA5325" w:rsidRPr="000F3D27">
        <w:rPr>
          <w:rFonts w:ascii="Times New Roman" w:hAnsi="Times New Roman" w:cs="Times New Roman"/>
          <w:sz w:val="24"/>
          <w:szCs w:val="24"/>
        </w:rPr>
        <w:t>kader</w:t>
      </w:r>
      <w:proofErr w:type="spellEnd"/>
      <w:r w:rsidR="00EA5325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325" w:rsidRPr="000F3D2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EA5325" w:rsidRPr="000F3D27">
        <w:rPr>
          <w:rFonts w:ascii="Times New Roman" w:hAnsi="Times New Roman" w:cs="Times New Roman"/>
          <w:sz w:val="24"/>
          <w:szCs w:val="24"/>
        </w:rPr>
        <w:t>.</w:t>
      </w:r>
    </w:p>
    <w:p w:rsidR="00BF2592" w:rsidRPr="000F3D27" w:rsidRDefault="0075011A" w:rsidP="000F3D2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D2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EDE" w:rsidRPr="000F3D27">
        <w:rPr>
          <w:rFonts w:ascii="Times New Roman" w:hAnsi="Times New Roman" w:cs="Times New Roman"/>
          <w:sz w:val="24"/>
          <w:szCs w:val="24"/>
        </w:rPr>
        <w:t>kader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EDE" w:rsidRPr="000F3D2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D6EDE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10C" w:rsidRPr="000F3D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D6EDE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EDE" w:rsidRPr="000F3D27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0D6EDE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D6EDE" w:rsidRPr="000F3D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D6EDE" w:rsidRPr="000F3D27">
        <w:rPr>
          <w:rFonts w:ascii="Times New Roman" w:hAnsi="Times New Roman" w:cs="Times New Roman"/>
          <w:sz w:val="24"/>
          <w:szCs w:val="24"/>
        </w:rPr>
        <w:t xml:space="preserve"> </w:t>
      </w:r>
      <w:r w:rsidR="00EA5325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proofErr w:type="gram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="00C57580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tercemar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>.</w:t>
      </w:r>
    </w:p>
    <w:p w:rsidR="0075011A" w:rsidRPr="000F3D27" w:rsidRDefault="00C57580" w:rsidP="000F3D27">
      <w:pPr>
        <w:pStyle w:val="ListParagraph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D2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A5325" w:rsidRPr="000F3D27" w:rsidRDefault="005D50A5" w:rsidP="000F3D2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134D50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D50" w:rsidRPr="000F3D27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134D50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D50" w:rsidRPr="000F3D27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134D50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D50" w:rsidRPr="000F3D2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34D50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D50" w:rsidRPr="000F3D27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="00134D50" w:rsidRPr="000F3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D50" w:rsidRPr="000F3D27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C2" w:rsidRPr="000F3D27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C2" w:rsidRPr="000F3D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C2" w:rsidRPr="000F3D27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0211C2" w:rsidRPr="000F3D27"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C2" w:rsidRPr="000F3D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C2" w:rsidRPr="000F3D27">
        <w:rPr>
          <w:rFonts w:ascii="Times New Roman" w:hAnsi="Times New Roman" w:cs="Times New Roman"/>
          <w:sz w:val="24"/>
          <w:szCs w:val="24"/>
        </w:rPr>
        <w:t>kontaminasi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C2" w:rsidRPr="000F3D27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C2" w:rsidRPr="000F3D27">
        <w:rPr>
          <w:rFonts w:ascii="Times New Roman" w:hAnsi="Times New Roman" w:cs="Times New Roman"/>
          <w:sz w:val="24"/>
          <w:szCs w:val="24"/>
        </w:rPr>
        <w:t>pencemar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C2" w:rsidRPr="000F3D27">
        <w:rPr>
          <w:rFonts w:ascii="Times New Roman" w:hAnsi="Times New Roman" w:cs="Times New Roman"/>
          <w:sz w:val="24"/>
          <w:szCs w:val="24"/>
        </w:rPr>
        <w:t>peternakan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C2" w:rsidRPr="000F3D27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C2" w:rsidRPr="000F3D2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C2" w:rsidRPr="000F3D2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C2" w:rsidRPr="000F3D27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C2" w:rsidRPr="000F3D27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C2" w:rsidRPr="000F3D2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C2" w:rsidRPr="000F3D2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C2" w:rsidRPr="000F3D27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C2" w:rsidRPr="000F3D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C2" w:rsidRPr="000F3D27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="000211C2" w:rsidRPr="000F3D27">
        <w:rPr>
          <w:rFonts w:ascii="Times New Roman" w:hAnsi="Times New Roman" w:cs="Times New Roman"/>
          <w:sz w:val="24"/>
          <w:szCs w:val="24"/>
        </w:rPr>
        <w:t xml:space="preserve"> &gt; 15 meter.</w:t>
      </w:r>
    </w:p>
    <w:p w:rsidR="00267204" w:rsidRPr="000F3D27" w:rsidRDefault="00F0110C" w:rsidP="000F3D2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D2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proses</w:t>
      </w:r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desinfeksi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r w:rsidR="00267204" w:rsidRPr="000F3D27">
        <w:rPr>
          <w:rFonts w:ascii="Times New Roman" w:hAnsi="Times New Roman" w:cs="Times New Roman"/>
          <w:i/>
          <w:sz w:val="24"/>
          <w:szCs w:val="24"/>
        </w:rPr>
        <w:t>double pot</w:t>
      </w:r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campuran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0.5 kg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kaporit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1</w:t>
      </w:r>
      <w:r w:rsidR="00267204" w:rsidRPr="000F3D27">
        <w:rPr>
          <w:rFonts w:ascii="Times New Roman" w:hAnsi="Times New Roman" w:cs="Times New Roman"/>
          <w:sz w:val="24"/>
          <w:szCs w:val="24"/>
        </w:rPr>
        <w:t xml:space="preserve"> kg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kasar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2mm</w:t>
      </w:r>
      <w:r w:rsidR="008939BF">
        <w:rPr>
          <w:rFonts w:ascii="Times New Roman" w:hAnsi="Times New Roman" w:cs="Times New Roman"/>
          <w:sz w:val="24"/>
          <w:szCs w:val="24"/>
        </w:rPr>
        <w:t>,</w:t>
      </w:r>
      <w:r w:rsidR="0069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46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9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4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2469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692469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69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469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69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46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9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46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692469">
        <w:rPr>
          <w:rFonts w:ascii="Times New Roman" w:hAnsi="Times New Roman" w:cs="Times New Roman"/>
          <w:sz w:val="24"/>
          <w:szCs w:val="24"/>
        </w:rPr>
        <w:t xml:space="preserve"> 12 kg </w:t>
      </w:r>
      <w:proofErr w:type="spellStart"/>
      <w:r w:rsidR="00692469">
        <w:rPr>
          <w:rFonts w:ascii="Times New Roman" w:hAnsi="Times New Roman" w:cs="Times New Roman"/>
          <w:sz w:val="24"/>
          <w:szCs w:val="24"/>
        </w:rPr>
        <w:t>kaporit</w:t>
      </w:r>
      <w:proofErr w:type="spellEnd"/>
      <w:r w:rsidR="0069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4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2469">
        <w:rPr>
          <w:rFonts w:ascii="Times New Roman" w:hAnsi="Times New Roman" w:cs="Times New Roman"/>
          <w:sz w:val="24"/>
          <w:szCs w:val="24"/>
        </w:rPr>
        <w:t xml:space="preserve"> 24 kg </w:t>
      </w:r>
      <w:proofErr w:type="spellStart"/>
      <w:r w:rsidR="00692469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="006924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92469">
        <w:rPr>
          <w:rFonts w:ascii="Times New Roman" w:hAnsi="Times New Roman" w:cs="Times New Roman"/>
          <w:sz w:val="24"/>
          <w:szCs w:val="24"/>
        </w:rPr>
        <w:t>kerikil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yang</w:t>
      </w:r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dimasukan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pipa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ba</w:t>
      </w:r>
      <w:r w:rsidR="008939BF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3 cm di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lubang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pipa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dimasukan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pipa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y</w:t>
      </w:r>
      <w:r w:rsidR="008939BF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ditutupi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9BF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dicelupkan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kedalaman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1 meter di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air.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2 – 3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air 4500 liter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204" w:rsidRPr="000F3D27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="00267204" w:rsidRPr="000F3D27">
        <w:rPr>
          <w:rFonts w:ascii="Times New Roman" w:hAnsi="Times New Roman" w:cs="Times New Roman"/>
          <w:sz w:val="24"/>
          <w:szCs w:val="24"/>
        </w:rPr>
        <w:t xml:space="preserve"> </w:t>
      </w:r>
      <w:r w:rsidR="00F14E90" w:rsidRPr="000F3D27">
        <w:rPr>
          <w:rFonts w:ascii="Times New Roman" w:hAnsi="Times New Roman" w:cs="Times New Roman"/>
          <w:sz w:val="24"/>
          <w:szCs w:val="24"/>
        </w:rPr>
        <w:t xml:space="preserve">360 - </w:t>
      </w:r>
      <w:r w:rsidR="00692469">
        <w:rPr>
          <w:rFonts w:ascii="Times New Roman" w:hAnsi="Times New Roman" w:cs="Times New Roman"/>
          <w:sz w:val="24"/>
          <w:szCs w:val="24"/>
        </w:rPr>
        <w:t>450 liter/</w:t>
      </w:r>
      <w:proofErr w:type="spellStart"/>
      <w:r w:rsidR="0069246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8939BF">
        <w:rPr>
          <w:rFonts w:ascii="Times New Roman" w:hAnsi="Times New Roman" w:cs="Times New Roman"/>
          <w:sz w:val="24"/>
          <w:szCs w:val="24"/>
        </w:rPr>
        <w:t xml:space="preserve"> (Chandra, 2006</w:t>
      </w:r>
      <w:r w:rsidRPr="000F3D27">
        <w:rPr>
          <w:rFonts w:ascii="Times New Roman" w:hAnsi="Times New Roman" w:cs="Times New Roman"/>
          <w:sz w:val="24"/>
          <w:szCs w:val="24"/>
        </w:rPr>
        <w:t>)</w:t>
      </w:r>
      <w:r w:rsidR="00692469">
        <w:rPr>
          <w:rFonts w:ascii="Times New Roman" w:hAnsi="Times New Roman" w:cs="Times New Roman"/>
          <w:sz w:val="24"/>
          <w:szCs w:val="24"/>
        </w:rPr>
        <w:t>.</w:t>
      </w:r>
    </w:p>
    <w:p w:rsidR="00B26B07" w:rsidRPr="000F3D27" w:rsidRDefault="00B26B07" w:rsidP="000F3D2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D27">
        <w:rPr>
          <w:rFonts w:ascii="Times New Roman" w:hAnsi="Times New Roman" w:cs="Times New Roman"/>
          <w:sz w:val="24"/>
          <w:szCs w:val="24"/>
        </w:rPr>
        <w:lastRenderedPageBreak/>
        <w:t>Apabila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dimasak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mendidih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5 – 10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i/>
          <w:sz w:val="24"/>
          <w:szCs w:val="24"/>
        </w:rPr>
        <w:t>coliform</w:t>
      </w:r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3D2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60</w:t>
      </w:r>
      <w:r w:rsidRPr="000F3D2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F3D27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0F3D27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0F3D27">
        <w:rPr>
          <w:rFonts w:ascii="Times New Roman" w:hAnsi="Times New Roman" w:cs="Times New Roman"/>
          <w:sz w:val="24"/>
          <w:szCs w:val="24"/>
        </w:rPr>
        <w:t>.</w:t>
      </w:r>
    </w:p>
    <w:p w:rsidR="000211C2" w:rsidRPr="000F3D27" w:rsidRDefault="000211C2" w:rsidP="000F3D2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F3D27">
        <w:rPr>
          <w:rFonts w:ascii="Times New Roman" w:hAnsi="Times New Roman" w:cs="Times New Roman"/>
          <w:sz w:val="24"/>
        </w:rPr>
        <w:t>Untuk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pengelolaan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limbah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kotoran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peternakan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sapi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F3D27">
        <w:rPr>
          <w:rFonts w:ascii="Times New Roman" w:hAnsi="Times New Roman" w:cs="Times New Roman"/>
          <w:sz w:val="24"/>
        </w:rPr>
        <w:t>sebaiknya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dilakukan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swadaya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untuk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pemanfaatan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kotoran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sapi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menjadi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biogas yang </w:t>
      </w:r>
      <w:proofErr w:type="spellStart"/>
      <w:r w:rsidRPr="000F3D27">
        <w:rPr>
          <w:rFonts w:ascii="Times New Roman" w:hAnsi="Times New Roman" w:cs="Times New Roman"/>
          <w:sz w:val="24"/>
        </w:rPr>
        <w:t>bermanfaat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untuk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masyarakat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sekaligus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mencegah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terjadinya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pencemaran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yang di </w:t>
      </w:r>
      <w:proofErr w:type="spellStart"/>
      <w:r w:rsidRPr="000F3D27">
        <w:rPr>
          <w:rFonts w:ascii="Times New Roman" w:hAnsi="Times New Roman" w:cs="Times New Roman"/>
          <w:sz w:val="24"/>
        </w:rPr>
        <w:t>akibatkan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kotoron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peternakan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sapi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dibuang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langsung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ke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3D27">
        <w:rPr>
          <w:rFonts w:ascii="Times New Roman" w:hAnsi="Times New Roman" w:cs="Times New Roman"/>
          <w:sz w:val="24"/>
        </w:rPr>
        <w:t>tanah</w:t>
      </w:r>
      <w:proofErr w:type="spellEnd"/>
      <w:r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42F8D" w:rsidRPr="000F3D27">
        <w:rPr>
          <w:rFonts w:ascii="Times New Roman" w:hAnsi="Times New Roman" w:cs="Times New Roman"/>
          <w:sz w:val="24"/>
        </w:rPr>
        <w:t>tampa</w:t>
      </w:r>
      <w:proofErr w:type="spellEnd"/>
      <w:proofErr w:type="gramEnd"/>
      <w:r w:rsidR="00C42F8D"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2F8D" w:rsidRPr="000F3D27">
        <w:rPr>
          <w:rFonts w:ascii="Times New Roman" w:hAnsi="Times New Roman" w:cs="Times New Roman"/>
          <w:sz w:val="24"/>
        </w:rPr>
        <w:t>pengelolaan</w:t>
      </w:r>
      <w:proofErr w:type="spellEnd"/>
      <w:r w:rsidR="00C42F8D" w:rsidRPr="000F3D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2F8D" w:rsidRPr="000F3D27">
        <w:rPr>
          <w:rFonts w:ascii="Times New Roman" w:hAnsi="Times New Roman" w:cs="Times New Roman"/>
          <w:sz w:val="24"/>
        </w:rPr>
        <w:t>lanjut</w:t>
      </w:r>
      <w:proofErr w:type="spellEnd"/>
      <w:r w:rsidR="00C42F8D" w:rsidRPr="000F3D27">
        <w:rPr>
          <w:rFonts w:ascii="Times New Roman" w:hAnsi="Times New Roman" w:cs="Times New Roman"/>
          <w:sz w:val="24"/>
        </w:rPr>
        <w:t>.</w:t>
      </w:r>
    </w:p>
    <w:sectPr w:rsidR="000211C2" w:rsidRPr="000F3D27" w:rsidSect="00BC7267">
      <w:headerReference w:type="default" r:id="rId7"/>
      <w:footerReference w:type="first" r:id="rId8"/>
      <w:pgSz w:w="11907" w:h="16840" w:code="9"/>
      <w:pgMar w:top="1418" w:right="1418" w:bottom="1418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64" w:rsidRDefault="00F06864" w:rsidP="00C746E9">
      <w:pPr>
        <w:spacing w:after="0" w:line="240" w:lineRule="auto"/>
      </w:pPr>
      <w:r>
        <w:separator/>
      </w:r>
    </w:p>
  </w:endnote>
  <w:endnote w:type="continuationSeparator" w:id="0">
    <w:p w:rsidR="00F06864" w:rsidRDefault="00F06864" w:rsidP="00C7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59391132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:rsidR="00BC7267" w:rsidRDefault="00BC7267">
        <w:pPr>
          <w:pStyle w:val="Footer"/>
          <w:jc w:val="center"/>
        </w:pPr>
        <w:r w:rsidRPr="00BC7267">
          <w:rPr>
            <w:rFonts w:ascii="Times New Roman" w:hAnsi="Times New Roman" w:cs="Times New Roman"/>
            <w:sz w:val="24"/>
            <w:szCs w:val="24"/>
          </w:rPr>
          <w:t>VI-</w:t>
        </w:r>
        <w:r w:rsidRPr="00BC72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72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72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62E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C726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C7267" w:rsidRDefault="00BC7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64" w:rsidRDefault="00F06864" w:rsidP="00C746E9">
      <w:pPr>
        <w:spacing w:after="0" w:line="240" w:lineRule="auto"/>
      </w:pPr>
      <w:r>
        <w:separator/>
      </w:r>
    </w:p>
  </w:footnote>
  <w:footnote w:type="continuationSeparator" w:id="0">
    <w:p w:rsidR="00F06864" w:rsidRDefault="00F06864" w:rsidP="00C7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67" w:rsidRPr="00BC7267" w:rsidRDefault="00BC726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C7267">
      <w:rPr>
        <w:rFonts w:ascii="Times New Roman" w:hAnsi="Times New Roman" w:cs="Times New Roman"/>
        <w:sz w:val="24"/>
        <w:szCs w:val="24"/>
      </w:rPr>
      <w:t>VI-</w:t>
    </w:r>
    <w:sdt>
      <w:sdtPr>
        <w:rPr>
          <w:rFonts w:ascii="Times New Roman" w:hAnsi="Times New Roman" w:cs="Times New Roman"/>
          <w:sz w:val="24"/>
          <w:szCs w:val="24"/>
        </w:rPr>
        <w:id w:val="3178417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C72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72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72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62E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C726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C746E9" w:rsidRDefault="00C74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BEF"/>
    <w:multiLevelType w:val="hybridMultilevel"/>
    <w:tmpl w:val="1BCA9E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EB7CF8"/>
    <w:multiLevelType w:val="hybridMultilevel"/>
    <w:tmpl w:val="077C6F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70D7C"/>
    <w:multiLevelType w:val="hybridMultilevel"/>
    <w:tmpl w:val="18CE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E2DCC"/>
    <w:multiLevelType w:val="hybridMultilevel"/>
    <w:tmpl w:val="5E9C0A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706044"/>
    <w:multiLevelType w:val="hybridMultilevel"/>
    <w:tmpl w:val="A2AAE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7624F"/>
    <w:multiLevelType w:val="multilevel"/>
    <w:tmpl w:val="F536C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5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22131B"/>
    <w:multiLevelType w:val="hybridMultilevel"/>
    <w:tmpl w:val="3C389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4078"/>
    <w:multiLevelType w:val="hybridMultilevel"/>
    <w:tmpl w:val="544ECB30"/>
    <w:lvl w:ilvl="0" w:tplc="7116EB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C6906"/>
    <w:multiLevelType w:val="hybridMultilevel"/>
    <w:tmpl w:val="BF72239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337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014A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DB381D"/>
    <w:multiLevelType w:val="hybridMultilevel"/>
    <w:tmpl w:val="DC38E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94A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831"/>
    <w:rsid w:val="0001373F"/>
    <w:rsid w:val="00015B41"/>
    <w:rsid w:val="000211C2"/>
    <w:rsid w:val="000359B9"/>
    <w:rsid w:val="000B763A"/>
    <w:rsid w:val="000D6EDE"/>
    <w:rsid w:val="000F3D27"/>
    <w:rsid w:val="00106E37"/>
    <w:rsid w:val="001321B7"/>
    <w:rsid w:val="00134D50"/>
    <w:rsid w:val="001C70A5"/>
    <w:rsid w:val="00267204"/>
    <w:rsid w:val="002E61B4"/>
    <w:rsid w:val="00313C27"/>
    <w:rsid w:val="00362FE5"/>
    <w:rsid w:val="00380E51"/>
    <w:rsid w:val="0038785E"/>
    <w:rsid w:val="003A1EE9"/>
    <w:rsid w:val="003D5CC6"/>
    <w:rsid w:val="00420AD0"/>
    <w:rsid w:val="00433483"/>
    <w:rsid w:val="00435356"/>
    <w:rsid w:val="00444CCC"/>
    <w:rsid w:val="004762E9"/>
    <w:rsid w:val="00496489"/>
    <w:rsid w:val="004A1F78"/>
    <w:rsid w:val="004C11DC"/>
    <w:rsid w:val="00515DAE"/>
    <w:rsid w:val="00554CCC"/>
    <w:rsid w:val="00571A5C"/>
    <w:rsid w:val="00596831"/>
    <w:rsid w:val="005A48C4"/>
    <w:rsid w:val="005D50A5"/>
    <w:rsid w:val="005E41E6"/>
    <w:rsid w:val="00636AFF"/>
    <w:rsid w:val="006373EA"/>
    <w:rsid w:val="00656293"/>
    <w:rsid w:val="00692469"/>
    <w:rsid w:val="006D3C62"/>
    <w:rsid w:val="006E038E"/>
    <w:rsid w:val="006E72B2"/>
    <w:rsid w:val="006F076E"/>
    <w:rsid w:val="00720CF7"/>
    <w:rsid w:val="007343DE"/>
    <w:rsid w:val="00736553"/>
    <w:rsid w:val="00740F79"/>
    <w:rsid w:val="0075011A"/>
    <w:rsid w:val="0075031C"/>
    <w:rsid w:val="0078629A"/>
    <w:rsid w:val="007E056E"/>
    <w:rsid w:val="007F2FBC"/>
    <w:rsid w:val="00802FF4"/>
    <w:rsid w:val="00813A33"/>
    <w:rsid w:val="00855D28"/>
    <w:rsid w:val="008920CC"/>
    <w:rsid w:val="008939BF"/>
    <w:rsid w:val="008B23C9"/>
    <w:rsid w:val="008D1DE6"/>
    <w:rsid w:val="008D22FF"/>
    <w:rsid w:val="008F6A9C"/>
    <w:rsid w:val="00937DD6"/>
    <w:rsid w:val="009714E9"/>
    <w:rsid w:val="009B49E8"/>
    <w:rsid w:val="009F2B43"/>
    <w:rsid w:val="00A07F85"/>
    <w:rsid w:val="00A13E87"/>
    <w:rsid w:val="00A45954"/>
    <w:rsid w:val="00A65815"/>
    <w:rsid w:val="00AA322B"/>
    <w:rsid w:val="00AB742D"/>
    <w:rsid w:val="00AD1353"/>
    <w:rsid w:val="00AF0F16"/>
    <w:rsid w:val="00AF62B4"/>
    <w:rsid w:val="00B16D71"/>
    <w:rsid w:val="00B26B07"/>
    <w:rsid w:val="00B33FCE"/>
    <w:rsid w:val="00B6528F"/>
    <w:rsid w:val="00B73A3D"/>
    <w:rsid w:val="00BB09E0"/>
    <w:rsid w:val="00BC60E1"/>
    <w:rsid w:val="00BC7267"/>
    <w:rsid w:val="00BD74E6"/>
    <w:rsid w:val="00BF2592"/>
    <w:rsid w:val="00C22214"/>
    <w:rsid w:val="00C241CF"/>
    <w:rsid w:val="00C42F8D"/>
    <w:rsid w:val="00C43A75"/>
    <w:rsid w:val="00C57580"/>
    <w:rsid w:val="00C746E9"/>
    <w:rsid w:val="00C77E6E"/>
    <w:rsid w:val="00C81C64"/>
    <w:rsid w:val="00C94643"/>
    <w:rsid w:val="00CC0766"/>
    <w:rsid w:val="00CC24E7"/>
    <w:rsid w:val="00CC2E10"/>
    <w:rsid w:val="00CC5C2A"/>
    <w:rsid w:val="00CD7736"/>
    <w:rsid w:val="00D27546"/>
    <w:rsid w:val="00D34F94"/>
    <w:rsid w:val="00D66D40"/>
    <w:rsid w:val="00D97DA7"/>
    <w:rsid w:val="00DC0AD9"/>
    <w:rsid w:val="00DC1028"/>
    <w:rsid w:val="00E32138"/>
    <w:rsid w:val="00E40A00"/>
    <w:rsid w:val="00E546F3"/>
    <w:rsid w:val="00EA5325"/>
    <w:rsid w:val="00EB742C"/>
    <w:rsid w:val="00ED654B"/>
    <w:rsid w:val="00EF40B7"/>
    <w:rsid w:val="00F0110C"/>
    <w:rsid w:val="00F06864"/>
    <w:rsid w:val="00F14E90"/>
    <w:rsid w:val="00F43F8E"/>
    <w:rsid w:val="00F932E1"/>
    <w:rsid w:val="00FA27CF"/>
    <w:rsid w:val="00FB35E2"/>
    <w:rsid w:val="00FD2C8E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0D0D6-FCE9-498E-BA8D-211D7584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E6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C7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E9"/>
  </w:style>
  <w:style w:type="paragraph" w:styleId="Footer">
    <w:name w:val="footer"/>
    <w:basedOn w:val="Normal"/>
    <w:link w:val="FooterChar"/>
    <w:uiPriority w:val="99"/>
    <w:unhideWhenUsed/>
    <w:rsid w:val="00C7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E9"/>
  </w:style>
  <w:style w:type="character" w:customStyle="1" w:styleId="a">
    <w:name w:val="a"/>
    <w:basedOn w:val="DefaultParagraphFont"/>
    <w:rsid w:val="0075011A"/>
  </w:style>
  <w:style w:type="character" w:customStyle="1" w:styleId="l6">
    <w:name w:val="l6"/>
    <w:basedOn w:val="DefaultParagraphFont"/>
    <w:rsid w:val="0075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overall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</dc:creator>
  <cp:keywords/>
  <dc:description/>
  <cp:lastModifiedBy>USER</cp:lastModifiedBy>
  <cp:revision>12</cp:revision>
  <cp:lastPrinted>2011-07-15T00:43:00Z</cp:lastPrinted>
  <dcterms:created xsi:type="dcterms:W3CDTF">2008-01-12T20:06:00Z</dcterms:created>
  <dcterms:modified xsi:type="dcterms:W3CDTF">2017-05-08T08:37:00Z</dcterms:modified>
</cp:coreProperties>
</file>